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24F" w:rsidRPr="000B424F" w:rsidRDefault="000B424F" w:rsidP="000B424F">
      <w:pPr>
        <w:jc w:val="center"/>
        <w:rPr>
          <w:b/>
          <w:szCs w:val="22"/>
        </w:rPr>
      </w:pPr>
      <w:r w:rsidRPr="000B424F">
        <w:rPr>
          <w:b/>
          <w:szCs w:val="22"/>
        </w:rPr>
        <w:t>Wednesday, March 30, 2022</w:t>
      </w:r>
    </w:p>
    <w:p w:rsidR="000B424F" w:rsidRPr="000B424F" w:rsidRDefault="000B424F" w:rsidP="000B424F">
      <w:pPr>
        <w:jc w:val="center"/>
        <w:rPr>
          <w:b/>
          <w:szCs w:val="22"/>
        </w:rPr>
      </w:pPr>
      <w:r w:rsidRPr="000B424F">
        <w:rPr>
          <w:b/>
          <w:szCs w:val="22"/>
        </w:rPr>
        <w:t>(Statewide Session)</w:t>
      </w:r>
    </w:p>
    <w:p w:rsidR="000B424F" w:rsidRPr="000B424F" w:rsidRDefault="000B424F" w:rsidP="000B424F">
      <w:pPr>
        <w:rPr>
          <w:szCs w:val="22"/>
        </w:rPr>
      </w:pPr>
    </w:p>
    <w:p w:rsidR="000B424F" w:rsidRPr="000B424F" w:rsidRDefault="000B424F" w:rsidP="000B424F">
      <w:pPr>
        <w:rPr>
          <w:strike/>
          <w:szCs w:val="22"/>
        </w:rPr>
      </w:pPr>
      <w:r w:rsidRPr="000B424F">
        <w:rPr>
          <w:strike/>
          <w:szCs w:val="22"/>
        </w:rPr>
        <w:t>Indicates Matter Stricken</w:t>
      </w:r>
    </w:p>
    <w:p w:rsidR="000B424F" w:rsidRPr="000B424F" w:rsidRDefault="000B424F" w:rsidP="000B424F">
      <w:pPr>
        <w:rPr>
          <w:szCs w:val="22"/>
          <w:u w:val="single"/>
        </w:rPr>
      </w:pPr>
      <w:r w:rsidRPr="000B424F">
        <w:rPr>
          <w:szCs w:val="22"/>
          <w:u w:val="single"/>
        </w:rPr>
        <w:t>Indicates New Matter</w:t>
      </w:r>
    </w:p>
    <w:p w:rsidR="000B424F" w:rsidRPr="000B424F" w:rsidRDefault="000B424F" w:rsidP="000B424F">
      <w:pPr>
        <w:rPr>
          <w:szCs w:val="22"/>
        </w:rPr>
      </w:pPr>
    </w:p>
    <w:p w:rsidR="000B424F" w:rsidRPr="000B424F" w:rsidRDefault="000B424F" w:rsidP="000B424F">
      <w:pPr>
        <w:rPr>
          <w:szCs w:val="22"/>
        </w:rPr>
      </w:pPr>
      <w:r w:rsidRPr="000B424F">
        <w:rPr>
          <w:szCs w:val="22"/>
        </w:rPr>
        <w:tab/>
        <w:t>The Senate assembled at 1:00 P.M., the hour to which it stood adjourned, and was called to order by the PRESIDENT.</w:t>
      </w:r>
    </w:p>
    <w:p w:rsidR="000B424F" w:rsidRPr="000B424F" w:rsidRDefault="000B424F" w:rsidP="000B424F">
      <w:pPr>
        <w:rPr>
          <w:szCs w:val="22"/>
        </w:rPr>
      </w:pPr>
      <w:r w:rsidRPr="000B424F">
        <w:rPr>
          <w:szCs w:val="22"/>
        </w:rPr>
        <w:tab/>
        <w:t>A quorum being present, the proceedings were opened with a devotion by the Chaplain as follows:</w:t>
      </w:r>
    </w:p>
    <w:p w:rsidR="000B424F" w:rsidRPr="000B424F" w:rsidRDefault="000B424F" w:rsidP="000B424F">
      <w:pPr>
        <w:rPr>
          <w:szCs w:val="22"/>
        </w:rPr>
      </w:pPr>
    </w:p>
    <w:p w:rsidR="000B424F" w:rsidRPr="000B424F" w:rsidRDefault="000B424F" w:rsidP="000B424F">
      <w:pPr>
        <w:rPr>
          <w:szCs w:val="22"/>
        </w:rPr>
      </w:pPr>
      <w:r w:rsidRPr="000B424F">
        <w:rPr>
          <w:szCs w:val="22"/>
        </w:rPr>
        <w:t>Proverbs 1:7</w:t>
      </w:r>
    </w:p>
    <w:p w:rsidR="000B424F" w:rsidRPr="000B424F" w:rsidRDefault="000B424F" w:rsidP="000B424F">
      <w:pPr>
        <w:rPr>
          <w:szCs w:val="22"/>
        </w:rPr>
      </w:pPr>
      <w:r w:rsidRPr="000B424F">
        <w:rPr>
          <w:szCs w:val="22"/>
        </w:rPr>
        <w:tab/>
        <w:t>In Proverbs we find many “wisdom sayings”.  One of them you may recall, that:  “The fear of the Lord is the beginning of knowledge; fools despise wisdom and instruction.”</w:t>
      </w:r>
      <w:r w:rsidRPr="000B424F">
        <w:rPr>
          <w:szCs w:val="22"/>
        </w:rPr>
        <w:tab/>
      </w:r>
      <w:r w:rsidRPr="000B424F">
        <w:rPr>
          <w:szCs w:val="22"/>
        </w:rPr>
        <w:tab/>
      </w:r>
      <w:r w:rsidRPr="000B424F">
        <w:rPr>
          <w:szCs w:val="22"/>
        </w:rPr>
        <w:tab/>
      </w:r>
      <w:r w:rsidRPr="000B424F">
        <w:rPr>
          <w:szCs w:val="22"/>
        </w:rPr>
        <w:tab/>
      </w:r>
    </w:p>
    <w:p w:rsidR="000B424F" w:rsidRPr="000B424F" w:rsidRDefault="000B424F" w:rsidP="000B424F">
      <w:pPr>
        <w:rPr>
          <w:szCs w:val="22"/>
        </w:rPr>
      </w:pPr>
      <w:r w:rsidRPr="000B424F">
        <w:rPr>
          <w:szCs w:val="22"/>
        </w:rPr>
        <w:tab/>
        <w:t xml:space="preserve">Let us pray:  May it be, O </w:t>
      </w:r>
      <w:proofErr w:type="gramStart"/>
      <w:r w:rsidRPr="000B424F">
        <w:rPr>
          <w:szCs w:val="22"/>
        </w:rPr>
        <w:t>God, that</w:t>
      </w:r>
      <w:proofErr w:type="gramEnd"/>
      <w:r w:rsidRPr="000B424F">
        <w:rPr>
          <w:szCs w:val="22"/>
        </w:rPr>
        <w:t xml:space="preserve"> not a one of us ever turns his or her back on learning, on our need to discover new things, to grow in our understanding of the world around us.  Here in this world of ours -- even when we think things cannot possibly become any more complex -- we know full well that they will and that we absolutely must continue to learn, to gain new perspectives, to fill the gaps in our understanding of virtually everything around us.  And </w:t>
      </w:r>
      <w:proofErr w:type="gramStart"/>
      <w:r w:rsidRPr="000B424F">
        <w:rPr>
          <w:szCs w:val="22"/>
        </w:rPr>
        <w:t>You</w:t>
      </w:r>
      <w:proofErr w:type="gramEnd"/>
      <w:r w:rsidRPr="000B424F">
        <w:rPr>
          <w:szCs w:val="22"/>
        </w:rPr>
        <w:t xml:space="preserve">, loving God, are certainly a key entry point in this whole process for us.  So we pray today that by </w:t>
      </w:r>
      <w:proofErr w:type="gramStart"/>
      <w:r w:rsidRPr="000B424F">
        <w:rPr>
          <w:szCs w:val="22"/>
        </w:rPr>
        <w:t>Your</w:t>
      </w:r>
      <w:proofErr w:type="gramEnd"/>
      <w:r w:rsidRPr="000B424F">
        <w:rPr>
          <w:szCs w:val="22"/>
        </w:rPr>
        <w:t xml:space="preserve"> grace You will lead all of us in this Senate toward a greater and deeper understanding of the world.  In Your loving name we humbly ask this, O Lord.  Amen.</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PRESIDENT called for Petitions, Memorials, Presentments of Grand Juries and such like papers.</w:t>
      </w:r>
    </w:p>
    <w:p w:rsidR="000B424F" w:rsidRPr="000B424F" w:rsidRDefault="000B424F" w:rsidP="000B424F">
      <w:pPr>
        <w:tabs>
          <w:tab w:val="right" w:pos="8640"/>
        </w:tabs>
        <w:rPr>
          <w:szCs w:val="22"/>
        </w:rPr>
      </w:pPr>
    </w:p>
    <w:p w:rsidR="000B424F" w:rsidRPr="000B424F" w:rsidRDefault="000B424F" w:rsidP="000B424F">
      <w:pPr>
        <w:tabs>
          <w:tab w:val="right" w:pos="8640"/>
        </w:tabs>
        <w:jc w:val="center"/>
        <w:rPr>
          <w:szCs w:val="22"/>
        </w:rPr>
      </w:pPr>
      <w:r w:rsidRPr="000B424F">
        <w:rPr>
          <w:b/>
          <w:szCs w:val="22"/>
        </w:rPr>
        <w:t>Point of Quorum</w:t>
      </w:r>
    </w:p>
    <w:p w:rsidR="000B424F" w:rsidRPr="000B424F" w:rsidRDefault="000B424F" w:rsidP="000B424F">
      <w:pPr>
        <w:tabs>
          <w:tab w:val="right" w:pos="8640"/>
        </w:tabs>
        <w:rPr>
          <w:szCs w:val="22"/>
        </w:rPr>
      </w:pPr>
      <w:r w:rsidRPr="000B424F">
        <w:rPr>
          <w:szCs w:val="22"/>
        </w:rPr>
        <w:tab/>
        <w:t>At 1:04 P.M., Senator PEELER made the point that a quorum was not present.  It was ascertained that a quorum was not present.</w:t>
      </w:r>
    </w:p>
    <w:p w:rsidR="000B424F" w:rsidRPr="000B424F" w:rsidRDefault="000B424F" w:rsidP="000B424F">
      <w:pPr>
        <w:tabs>
          <w:tab w:val="right" w:pos="8640"/>
        </w:tabs>
        <w:rPr>
          <w:szCs w:val="22"/>
        </w:rPr>
      </w:pPr>
    </w:p>
    <w:p w:rsidR="000B424F" w:rsidRPr="000B424F" w:rsidRDefault="000B424F" w:rsidP="000B424F">
      <w:pPr>
        <w:tabs>
          <w:tab w:val="right" w:pos="8640"/>
        </w:tabs>
        <w:jc w:val="center"/>
        <w:rPr>
          <w:szCs w:val="22"/>
        </w:rPr>
      </w:pPr>
      <w:r w:rsidRPr="000B424F">
        <w:rPr>
          <w:b/>
          <w:szCs w:val="22"/>
        </w:rPr>
        <w:t>Call of the Senate</w:t>
      </w:r>
    </w:p>
    <w:p w:rsidR="000B424F" w:rsidRPr="000B424F" w:rsidRDefault="000B424F" w:rsidP="000B424F">
      <w:pPr>
        <w:tabs>
          <w:tab w:val="right" w:pos="8640"/>
        </w:tabs>
        <w:rPr>
          <w:szCs w:val="22"/>
        </w:rPr>
      </w:pPr>
      <w:r w:rsidRPr="000B424F">
        <w:rPr>
          <w:szCs w:val="22"/>
        </w:rPr>
        <w:tab/>
        <w:t>Senator PEELER moved that a Call of the Senate be made.  The following Senators answered the Call:</w:t>
      </w:r>
    </w:p>
    <w:p w:rsidR="000B424F" w:rsidRPr="000B424F" w:rsidRDefault="000B424F" w:rsidP="000B424F">
      <w:pPr>
        <w:tabs>
          <w:tab w:val="clear" w:pos="216"/>
          <w:tab w:val="clear" w:pos="432"/>
          <w:tab w:val="clear" w:pos="648"/>
          <w:tab w:val="left" w:pos="720"/>
          <w:tab w:val="center" w:pos="4320"/>
          <w:tab w:val="right" w:pos="8640"/>
        </w:tabs>
        <w:rPr>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Adams</w:t>
      </w:r>
      <w:r w:rsidRPr="000B424F">
        <w:rPr>
          <w:szCs w:val="22"/>
        </w:rPr>
        <w:tab/>
        <w:t>Alexander</w:t>
      </w:r>
      <w:r w:rsidRPr="000B424F">
        <w:rPr>
          <w:szCs w:val="22"/>
        </w:rPr>
        <w:tab/>
        <w:t>Bennett</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Cash</w:t>
      </w:r>
      <w:r w:rsidRPr="000B424F">
        <w:rPr>
          <w:szCs w:val="22"/>
        </w:rPr>
        <w:tab/>
        <w:t>Climer</w:t>
      </w:r>
      <w:r w:rsidRPr="000B424F">
        <w:rPr>
          <w:szCs w:val="22"/>
        </w:rPr>
        <w:tab/>
        <w:t>Cromer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Fanning</w:t>
      </w:r>
      <w:r w:rsidRPr="000B424F">
        <w:rPr>
          <w:szCs w:val="22"/>
        </w:rPr>
        <w:tab/>
        <w:t>Gambrell</w:t>
      </w:r>
      <w:r w:rsidRPr="000B424F">
        <w:rPr>
          <w:szCs w:val="22"/>
        </w:rPr>
        <w:tab/>
        <w:t>Garrett</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Grooms</w:t>
      </w:r>
      <w:r w:rsidRPr="000B424F">
        <w:rPr>
          <w:szCs w:val="22"/>
        </w:rPr>
        <w:tab/>
        <w:t>Gustafson</w:t>
      </w:r>
      <w:r w:rsidRPr="000B424F">
        <w:rPr>
          <w:szCs w:val="22"/>
        </w:rPr>
        <w:tab/>
        <w:t>Harpootlian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B424F">
        <w:rPr>
          <w:szCs w:val="22"/>
        </w:rPr>
        <w:t>Hembree</w:t>
      </w:r>
      <w:r w:rsidRPr="000B424F">
        <w:rPr>
          <w:szCs w:val="22"/>
        </w:rPr>
        <w:tab/>
        <w:t>Hutto</w:t>
      </w:r>
      <w:r w:rsidRPr="000B424F">
        <w:rPr>
          <w:szCs w:val="22"/>
        </w:rPr>
        <w:tab/>
      </w:r>
      <w:r w:rsidRPr="000B424F">
        <w:rPr>
          <w:i/>
          <w:szCs w:val="22"/>
        </w:rPr>
        <w:t>Johnson, Michael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lastRenderedPageBreak/>
        <w:t>Kimbrell</w:t>
      </w:r>
      <w:r w:rsidRPr="000B424F">
        <w:rPr>
          <w:szCs w:val="22"/>
        </w:rPr>
        <w:tab/>
        <w:t>Kimpson</w:t>
      </w:r>
      <w:r w:rsidRPr="000B424F">
        <w:rPr>
          <w:szCs w:val="22"/>
        </w:rPr>
        <w:tab/>
        <w:t>Martin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Massey</w:t>
      </w:r>
      <w:r w:rsidRPr="000B424F">
        <w:rPr>
          <w:szCs w:val="22"/>
        </w:rPr>
        <w:tab/>
        <w:t>McElveen</w:t>
      </w:r>
      <w:r w:rsidRPr="000B424F">
        <w:rPr>
          <w:szCs w:val="22"/>
        </w:rPr>
        <w:tab/>
        <w:t>Peeler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Rice</w:t>
      </w:r>
      <w:r w:rsidRPr="000B424F">
        <w:rPr>
          <w:szCs w:val="22"/>
        </w:rPr>
        <w:tab/>
        <w:t>Sabb</w:t>
      </w:r>
      <w:r w:rsidRPr="000B424F">
        <w:rPr>
          <w:szCs w:val="22"/>
        </w:rPr>
        <w:tab/>
        <w:t>Scott</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Senn</w:t>
      </w:r>
      <w:r w:rsidRPr="000B424F">
        <w:rPr>
          <w:szCs w:val="22"/>
        </w:rPr>
        <w:tab/>
        <w:t>Setzler</w:t>
      </w:r>
      <w:r w:rsidRPr="000B424F">
        <w:rPr>
          <w:szCs w:val="22"/>
        </w:rPr>
        <w:tab/>
        <w:t>Shealy</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Stephens</w:t>
      </w:r>
      <w:r w:rsidRPr="000B424F">
        <w:rPr>
          <w:szCs w:val="22"/>
        </w:rPr>
        <w:tab/>
        <w:t>Talley</w:t>
      </w:r>
      <w:r w:rsidRPr="000B424F">
        <w:rPr>
          <w:szCs w:val="22"/>
        </w:rPr>
        <w:tab/>
        <w:t>Turner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Verdin</w:t>
      </w:r>
      <w:r w:rsidRPr="000B424F">
        <w:rPr>
          <w:szCs w:val="22"/>
        </w:rPr>
        <w:tab/>
        <w:t>Williams</w:t>
      </w:r>
      <w:r w:rsidRPr="000B424F">
        <w:rPr>
          <w:szCs w:val="22"/>
        </w:rPr>
        <w:tab/>
        <w:t>Young</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A quorum being present, the Senate resumed.</w:t>
      </w:r>
    </w:p>
    <w:p w:rsidR="000B424F" w:rsidRPr="000B424F" w:rsidRDefault="000B424F" w:rsidP="000B424F">
      <w:pPr>
        <w:tabs>
          <w:tab w:val="right" w:pos="8640"/>
        </w:tabs>
        <w:rPr>
          <w:szCs w:val="22"/>
        </w:rPr>
      </w:pPr>
    </w:p>
    <w:p w:rsidR="000B424F" w:rsidRPr="000B424F" w:rsidRDefault="000B424F" w:rsidP="000B424F">
      <w:pPr>
        <w:jc w:val="center"/>
        <w:rPr>
          <w:color w:val="auto"/>
          <w:szCs w:val="22"/>
        </w:rPr>
      </w:pPr>
      <w:r w:rsidRPr="000B424F">
        <w:rPr>
          <w:b/>
          <w:color w:val="auto"/>
          <w:szCs w:val="22"/>
        </w:rPr>
        <w:t>Doctor of the Day</w:t>
      </w:r>
    </w:p>
    <w:p w:rsidR="000B424F" w:rsidRPr="000B424F" w:rsidRDefault="000B424F" w:rsidP="000B424F">
      <w:pPr>
        <w:rPr>
          <w:color w:val="auto"/>
          <w:szCs w:val="22"/>
        </w:rPr>
      </w:pPr>
      <w:r w:rsidRPr="000B424F">
        <w:rPr>
          <w:color w:val="auto"/>
          <w:szCs w:val="22"/>
        </w:rPr>
        <w:tab/>
        <w:t xml:space="preserve">Senator RICE introduced Dr. Lori </w:t>
      </w:r>
      <w:proofErr w:type="spellStart"/>
      <w:r w:rsidRPr="000B424F">
        <w:rPr>
          <w:color w:val="auto"/>
          <w:szCs w:val="22"/>
        </w:rPr>
        <w:t>Carnsew</w:t>
      </w:r>
      <w:proofErr w:type="spellEnd"/>
      <w:r w:rsidRPr="000B424F">
        <w:rPr>
          <w:color w:val="auto"/>
          <w:szCs w:val="22"/>
        </w:rPr>
        <w:t xml:space="preserve"> of Easley, S.C., Doctor of the Day.</w:t>
      </w:r>
    </w:p>
    <w:p w:rsidR="000B424F" w:rsidRPr="000B424F" w:rsidRDefault="000B424F" w:rsidP="000B424F">
      <w:pPr>
        <w:rPr>
          <w:szCs w:val="22"/>
        </w:rPr>
      </w:pPr>
    </w:p>
    <w:p w:rsidR="000B424F" w:rsidRPr="000B424F" w:rsidRDefault="000B424F" w:rsidP="000B424F">
      <w:pPr>
        <w:jc w:val="center"/>
        <w:rPr>
          <w:color w:val="auto"/>
          <w:szCs w:val="22"/>
        </w:rPr>
      </w:pPr>
      <w:r w:rsidRPr="000B424F">
        <w:rPr>
          <w:b/>
          <w:color w:val="auto"/>
          <w:szCs w:val="22"/>
        </w:rPr>
        <w:t>Leave of Absence</w:t>
      </w:r>
    </w:p>
    <w:p w:rsidR="000B424F" w:rsidRPr="000B424F" w:rsidRDefault="000B424F" w:rsidP="000B424F">
      <w:pPr>
        <w:rPr>
          <w:color w:val="auto"/>
          <w:szCs w:val="22"/>
        </w:rPr>
      </w:pPr>
      <w:r w:rsidRPr="000B424F">
        <w:rPr>
          <w:color w:val="auto"/>
          <w:szCs w:val="22"/>
        </w:rPr>
        <w:tab/>
        <w:t>On motion of Senator CROMER, at 1:07 P.M., Senator CAMPSEN was granted a leave of absence for today.</w:t>
      </w:r>
    </w:p>
    <w:p w:rsidR="000B424F" w:rsidRPr="000B424F" w:rsidRDefault="000B424F" w:rsidP="000B424F">
      <w:pPr>
        <w:rPr>
          <w:szCs w:val="22"/>
        </w:rPr>
      </w:pPr>
    </w:p>
    <w:p w:rsidR="000B424F" w:rsidRPr="000B424F" w:rsidRDefault="000B424F" w:rsidP="000B424F">
      <w:pPr>
        <w:jc w:val="center"/>
        <w:rPr>
          <w:color w:val="auto"/>
          <w:szCs w:val="22"/>
        </w:rPr>
      </w:pPr>
      <w:r w:rsidRPr="000B424F">
        <w:rPr>
          <w:b/>
          <w:color w:val="auto"/>
          <w:szCs w:val="22"/>
        </w:rPr>
        <w:t>Leave of Absence</w:t>
      </w:r>
    </w:p>
    <w:p w:rsidR="000B424F" w:rsidRPr="000B424F" w:rsidRDefault="000B424F" w:rsidP="000B424F">
      <w:pPr>
        <w:rPr>
          <w:color w:val="auto"/>
          <w:szCs w:val="22"/>
        </w:rPr>
      </w:pPr>
      <w:r w:rsidRPr="000B424F">
        <w:rPr>
          <w:color w:val="auto"/>
          <w:szCs w:val="22"/>
        </w:rPr>
        <w:tab/>
        <w:t>On motion of Senator CLIMER, at 1:50 P.M., Senator GOLDFINCH was granted a leave of absence for the balance of the day.</w:t>
      </w:r>
    </w:p>
    <w:p w:rsidR="000B424F" w:rsidRPr="000B424F" w:rsidRDefault="000B424F" w:rsidP="000B424F">
      <w:pPr>
        <w:rPr>
          <w:szCs w:val="22"/>
        </w:rPr>
      </w:pPr>
    </w:p>
    <w:p w:rsidR="000B424F" w:rsidRPr="000B424F" w:rsidRDefault="000B424F" w:rsidP="000B424F">
      <w:pPr>
        <w:jc w:val="center"/>
        <w:rPr>
          <w:color w:val="auto"/>
          <w:szCs w:val="22"/>
        </w:rPr>
      </w:pPr>
      <w:r w:rsidRPr="000B424F">
        <w:rPr>
          <w:b/>
          <w:color w:val="auto"/>
          <w:szCs w:val="22"/>
        </w:rPr>
        <w:t>Leave of Absence</w:t>
      </w:r>
    </w:p>
    <w:p w:rsidR="000B424F" w:rsidRPr="000B424F" w:rsidRDefault="000B424F" w:rsidP="000B424F">
      <w:pPr>
        <w:rPr>
          <w:color w:val="auto"/>
          <w:szCs w:val="22"/>
        </w:rPr>
      </w:pPr>
      <w:r w:rsidRPr="000B424F">
        <w:rPr>
          <w:color w:val="auto"/>
          <w:szCs w:val="22"/>
        </w:rPr>
        <w:tab/>
        <w:t>At 5:49 P.M., Senator GUSTAFSON requested a leave of absence for Thursday, March 31, 2022.</w:t>
      </w:r>
    </w:p>
    <w:p w:rsidR="000B424F" w:rsidRPr="000B424F" w:rsidRDefault="000B424F" w:rsidP="000B424F">
      <w:pPr>
        <w:rPr>
          <w:szCs w:val="22"/>
        </w:rPr>
      </w:pPr>
    </w:p>
    <w:p w:rsidR="000B424F" w:rsidRPr="000B424F" w:rsidRDefault="000B424F" w:rsidP="000B424F">
      <w:pPr>
        <w:jc w:val="center"/>
        <w:rPr>
          <w:color w:val="auto"/>
          <w:szCs w:val="22"/>
        </w:rPr>
      </w:pPr>
      <w:r w:rsidRPr="000B424F">
        <w:rPr>
          <w:b/>
          <w:color w:val="auto"/>
          <w:szCs w:val="22"/>
        </w:rPr>
        <w:t>Leave of Absence</w:t>
      </w:r>
    </w:p>
    <w:p w:rsidR="000B424F" w:rsidRPr="000B424F" w:rsidRDefault="000B424F" w:rsidP="000B424F">
      <w:pPr>
        <w:rPr>
          <w:color w:val="auto"/>
          <w:szCs w:val="22"/>
        </w:rPr>
      </w:pPr>
      <w:r w:rsidRPr="000B424F">
        <w:rPr>
          <w:color w:val="auto"/>
          <w:szCs w:val="22"/>
        </w:rPr>
        <w:tab/>
        <w:t>On motion of Senator CLIMER, at 6:53 P.M., Senator SHEALY was granted a leave of absence for the balance of the day.</w:t>
      </w:r>
    </w:p>
    <w:p w:rsidR="000B424F" w:rsidRPr="000B424F" w:rsidRDefault="000B424F" w:rsidP="000B424F">
      <w:pPr>
        <w:rPr>
          <w:szCs w:val="22"/>
        </w:rPr>
      </w:pPr>
    </w:p>
    <w:p w:rsidR="000B424F" w:rsidRPr="000B424F" w:rsidRDefault="000B424F" w:rsidP="000B424F">
      <w:pPr>
        <w:jc w:val="center"/>
        <w:rPr>
          <w:color w:val="auto"/>
          <w:szCs w:val="22"/>
        </w:rPr>
      </w:pPr>
      <w:r w:rsidRPr="000B424F">
        <w:rPr>
          <w:b/>
          <w:color w:val="auto"/>
          <w:szCs w:val="22"/>
        </w:rPr>
        <w:t>Leave of Absence</w:t>
      </w:r>
    </w:p>
    <w:p w:rsidR="000B424F" w:rsidRPr="000B424F" w:rsidRDefault="000B424F" w:rsidP="000B424F">
      <w:pPr>
        <w:rPr>
          <w:color w:val="auto"/>
          <w:szCs w:val="22"/>
        </w:rPr>
      </w:pPr>
      <w:r w:rsidRPr="000B424F">
        <w:rPr>
          <w:color w:val="auto"/>
          <w:szCs w:val="22"/>
        </w:rPr>
        <w:tab/>
        <w:t>On motion of Senator McELVEEN, at 8:46 P.M., Senator HARPOOTLIAN was granted a leave of absence for the balance of the day.</w:t>
      </w:r>
    </w:p>
    <w:p w:rsidR="000B424F" w:rsidRPr="000B424F" w:rsidRDefault="000B424F" w:rsidP="000B424F">
      <w:pPr>
        <w:rPr>
          <w:szCs w:val="22"/>
        </w:rPr>
      </w:pPr>
    </w:p>
    <w:p w:rsidR="000B424F" w:rsidRPr="000B424F" w:rsidRDefault="000B424F" w:rsidP="000B424F">
      <w:pPr>
        <w:tabs>
          <w:tab w:val="right" w:pos="8640"/>
        </w:tabs>
        <w:jc w:val="center"/>
        <w:rPr>
          <w:szCs w:val="22"/>
        </w:rPr>
      </w:pPr>
      <w:r w:rsidRPr="000B424F">
        <w:rPr>
          <w:b/>
          <w:szCs w:val="22"/>
        </w:rPr>
        <w:t>Expression of Personal Interest</w:t>
      </w:r>
    </w:p>
    <w:p w:rsidR="000B424F" w:rsidRPr="000B424F" w:rsidRDefault="000B424F" w:rsidP="000B424F">
      <w:pPr>
        <w:tabs>
          <w:tab w:val="right" w:pos="8640"/>
        </w:tabs>
        <w:rPr>
          <w:szCs w:val="22"/>
        </w:rPr>
      </w:pPr>
      <w:r w:rsidRPr="000B424F">
        <w:rPr>
          <w:szCs w:val="22"/>
        </w:rPr>
        <w:tab/>
        <w:t>Senator GROOMS rose for an Expression of Personal Interest.</w:t>
      </w:r>
    </w:p>
    <w:p w:rsidR="000B424F" w:rsidRPr="000B424F" w:rsidRDefault="000B424F" w:rsidP="000B424F">
      <w:pPr>
        <w:tabs>
          <w:tab w:val="right" w:pos="8640"/>
        </w:tabs>
        <w:rPr>
          <w:szCs w:val="22"/>
        </w:rPr>
      </w:pPr>
    </w:p>
    <w:p w:rsidR="000B424F" w:rsidRPr="000B424F" w:rsidRDefault="000B424F" w:rsidP="000B424F">
      <w:pPr>
        <w:tabs>
          <w:tab w:val="right" w:pos="8640"/>
        </w:tabs>
        <w:jc w:val="center"/>
        <w:rPr>
          <w:szCs w:val="22"/>
        </w:rPr>
      </w:pPr>
      <w:r w:rsidRPr="000B424F">
        <w:rPr>
          <w:b/>
          <w:szCs w:val="22"/>
        </w:rPr>
        <w:t>Expression of Personal Interest</w:t>
      </w:r>
    </w:p>
    <w:p w:rsidR="000B424F" w:rsidRPr="000B424F" w:rsidRDefault="000B424F" w:rsidP="000B424F">
      <w:pPr>
        <w:tabs>
          <w:tab w:val="right" w:pos="8640"/>
        </w:tabs>
        <w:rPr>
          <w:szCs w:val="22"/>
        </w:rPr>
      </w:pPr>
      <w:r w:rsidRPr="000B424F">
        <w:rPr>
          <w:szCs w:val="22"/>
        </w:rPr>
        <w:tab/>
        <w:t>Senator MALLOY rose for an Expression of Personal Interest.</w:t>
      </w:r>
    </w:p>
    <w:p w:rsidR="000B424F" w:rsidRPr="000B424F" w:rsidRDefault="000B424F" w:rsidP="000B424F">
      <w:pPr>
        <w:tabs>
          <w:tab w:val="right" w:pos="8640"/>
        </w:tabs>
        <w:rPr>
          <w:szCs w:val="22"/>
        </w:rPr>
      </w:pPr>
    </w:p>
    <w:p w:rsidR="000B424F" w:rsidRPr="000B424F" w:rsidRDefault="000B424F" w:rsidP="000B424F">
      <w:pPr>
        <w:keepNext/>
        <w:keepLines/>
        <w:tabs>
          <w:tab w:val="right" w:pos="8640"/>
        </w:tabs>
        <w:jc w:val="center"/>
        <w:rPr>
          <w:szCs w:val="22"/>
        </w:rPr>
      </w:pPr>
      <w:r w:rsidRPr="000B424F">
        <w:rPr>
          <w:b/>
          <w:szCs w:val="22"/>
        </w:rPr>
        <w:lastRenderedPageBreak/>
        <w:t>Expression of Personal Interest</w:t>
      </w:r>
    </w:p>
    <w:p w:rsidR="000B424F" w:rsidRPr="000B424F" w:rsidRDefault="000B424F" w:rsidP="000B424F">
      <w:pPr>
        <w:keepNext/>
        <w:keepLines/>
        <w:tabs>
          <w:tab w:val="right" w:pos="8640"/>
        </w:tabs>
        <w:rPr>
          <w:szCs w:val="22"/>
        </w:rPr>
      </w:pPr>
      <w:r w:rsidRPr="000B424F">
        <w:rPr>
          <w:szCs w:val="22"/>
        </w:rPr>
        <w:tab/>
        <w:t>Senator KIMPSON rose for an Expression of Personal Interest.</w:t>
      </w:r>
    </w:p>
    <w:p w:rsidR="000B424F" w:rsidRDefault="000B424F" w:rsidP="000B424F">
      <w:pPr>
        <w:tabs>
          <w:tab w:val="right" w:pos="8640"/>
        </w:tabs>
        <w:rPr>
          <w:szCs w:val="22"/>
        </w:rPr>
      </w:pPr>
    </w:p>
    <w:p w:rsidR="000B424F" w:rsidRDefault="000B424F" w:rsidP="000B424F">
      <w:pPr>
        <w:jc w:val="center"/>
        <w:rPr>
          <w:b/>
          <w:color w:val="auto"/>
        </w:rPr>
      </w:pPr>
      <w:r>
        <w:rPr>
          <w:b/>
        </w:rPr>
        <w:t>Remarks by Senator KIMPSON</w:t>
      </w:r>
    </w:p>
    <w:p w:rsidR="000B424F" w:rsidRDefault="000B424F" w:rsidP="000B424F">
      <w:r>
        <w:tab/>
        <w:t>Thank you Mr. PRESIDENT. Thank you Senator MARTIN. I just got back from the White House. Yesterday</w:t>
      </w:r>
      <w:r w:rsidR="00927F51">
        <w:t>,</w:t>
      </w:r>
      <w:r>
        <w:t xml:space="preserve"> I took a plane to Washington DC. When I landed in Washington DC, I noticed on the presidential invitation that we were going to be outside. As I approached the West Wing, I was ushered to the rose garden -- a beautiful place with polished floors. Leaders from across the country gathered at the White House in remembrance and in honor of Emmett Till -- a young man from Chicago. In 1955, his family sent him to the state of Mississippi to play with his cousins for the summer. I don't know all the facts but I’ve read about them. Emmett Till was accused of something he didn't do -- a 14-year- old boy can't speak too much for himself. Back then there was no due process. He was beaten, lynched, thrown in the river, and had a fan tied around his neck to keep him from coming up. For over 100 years and after being introduced over 200 times, this congress and the past congresses have failed to pass an anti-lynching statute. Yesterday President Biden, Vice President Harris and a family member of Emmett Till’s all assembled in the Rose Garden to sign the Emmett Till Anti-Lynching Act. I was moved by President Biden’s speech. When we think about lynching, most think of the past. According to an initiative, racial justice advocacy and research organization, they have documented nearly 6,500 racial terror </w:t>
      </w:r>
      <w:proofErr w:type="spellStart"/>
      <w:r>
        <w:t>lynchings</w:t>
      </w:r>
      <w:proofErr w:type="spellEnd"/>
      <w:r>
        <w:t xml:space="preserve"> in United States between 1850 and 1965. So 6,500 </w:t>
      </w:r>
      <w:proofErr w:type="spellStart"/>
      <w:r>
        <w:t>lynchings</w:t>
      </w:r>
      <w:proofErr w:type="spellEnd"/>
      <w:r>
        <w:t xml:space="preserve"> occurred during that time period. But I submit we aren't just talking about people getting hung from a tree. Because when the President spoke -- he not only talked about </w:t>
      </w:r>
      <w:proofErr w:type="spellStart"/>
      <w:r>
        <w:t>lynchings</w:t>
      </w:r>
      <w:proofErr w:type="spellEnd"/>
      <w:r>
        <w:t xml:space="preserve"> that happened in the past, but also ones happening in the present. We all saw the videotape of Ahmad </w:t>
      </w:r>
      <w:proofErr w:type="spellStart"/>
      <w:r>
        <w:t>Aubery</w:t>
      </w:r>
      <w:proofErr w:type="spellEnd"/>
      <w:r>
        <w:t xml:space="preserve"> -- folks getting in a truck, running him down like cattle. We all saw what happened to George Floyd.  Under the NAACP's definition of lynching, lynching is a public killing without due process. We've seen examples of that right here in South Carolina when we look at the shooting death of Walter Scott, Jr. We also look to the tragedy of what happened in Senate District 42. The murders of nine people, including our own colleague, Senator Clemente Pinckney.  It took Congress over 100 years to pass an anti-lynching statute. But we see a glimmer of hope in this Bill signed yesterday by the President of this country and introduced by our own United States Senator, Tim Scott, </w:t>
      </w:r>
      <w:proofErr w:type="gramStart"/>
      <w:r>
        <w:t>a</w:t>
      </w:r>
      <w:proofErr w:type="gramEnd"/>
      <w:r>
        <w:t xml:space="preserve"> Republican. Senator Scott showed visionary leadership working along with Senator Cory Booker. So in closing, I would simply ask that we find it within our hearts to take up the hate crime legislation passed by an overwhelming number of House members across the lobby. There was a robust conversation in the House, and here we are in the South Carolina Senate -- which is known as the most deliberative Body. We debate electric dump trucks. I don't know how many fish, game and forestry Bills I have heard about this session but the people of South Carolina, don't want to be last in the nation to pass an anti-lynching law. There are only two states that haven't passed hate crime legislation.  I have been to the White House three times. I have been invited four times but missed the first invitation that was talking about infrastructure funding. The first time I was outside for the Christmas tree lighting ceremony -- and had the opportunity to enjoy L. L. Cool J.  </w:t>
      </w:r>
      <w:proofErr w:type="gramStart"/>
      <w:r>
        <w:t>and</w:t>
      </w:r>
      <w:proofErr w:type="gramEnd"/>
      <w:r>
        <w:t xml:space="preserve"> Patti Labelle.  The second time I went to celebrate Black History month. I saw all the President's cabinet members. It was awesome. In fact, I saw the United Nations Ambassador yesterday. I never -- on all those visits and invitations to the White House -- have I actually spoken personally to the President. Yesterday because the assembly was small -- I had the chance, on behalf of the State of South Carolina, to thank the President for sending all that money to our State so we can do </w:t>
      </w:r>
      <w:proofErr w:type="gramStart"/>
      <w:r>
        <w:t>good</w:t>
      </w:r>
      <w:proofErr w:type="gramEnd"/>
      <w:r>
        <w:t xml:space="preserve"> with it. I looked the President in the eye, and he wanted me to tell the people thank you.  He knows we will do </w:t>
      </w:r>
      <w:proofErr w:type="gramStart"/>
      <w:r>
        <w:t>good</w:t>
      </w:r>
      <w:proofErr w:type="gramEnd"/>
      <w:r>
        <w:t xml:space="preserve"> for the people of South Carolina with the resources that he sent and that includes getting hate crime legislation debated and passed in the State of South Carolina. Thank you, Mr. PRESIDENT.</w:t>
      </w:r>
    </w:p>
    <w:p w:rsidR="000B424F" w:rsidRPr="000B424F" w:rsidRDefault="000B424F" w:rsidP="000B424F">
      <w:pPr>
        <w:tabs>
          <w:tab w:val="right" w:pos="8640"/>
        </w:tabs>
        <w:rPr>
          <w:szCs w:val="22"/>
        </w:rPr>
      </w:pPr>
    </w:p>
    <w:p w:rsidR="000B424F" w:rsidRPr="000B424F" w:rsidRDefault="000B424F" w:rsidP="000B424F">
      <w:pPr>
        <w:keepNext/>
        <w:keepLines/>
        <w:tabs>
          <w:tab w:val="right" w:pos="8640"/>
        </w:tabs>
        <w:rPr>
          <w:szCs w:val="22"/>
        </w:rPr>
      </w:pPr>
      <w:r w:rsidRPr="000B424F">
        <w:rPr>
          <w:szCs w:val="22"/>
        </w:rPr>
        <w:tab/>
        <w:t xml:space="preserve">On motion of Senator STEPHENS, with unanimous consent, the remarks of Senator KIMPSON, </w:t>
      </w:r>
      <w:r>
        <w:rPr>
          <w:szCs w:val="22"/>
        </w:rPr>
        <w:t>were ordered</w:t>
      </w:r>
      <w:r w:rsidRPr="000B424F">
        <w:rPr>
          <w:szCs w:val="22"/>
        </w:rPr>
        <w:t xml:space="preserve"> printed in the Journal.</w:t>
      </w:r>
    </w:p>
    <w:p w:rsidR="000B424F" w:rsidRPr="000B424F" w:rsidRDefault="000B424F" w:rsidP="000B424F">
      <w:pPr>
        <w:tabs>
          <w:tab w:val="right" w:pos="8640"/>
        </w:tabs>
        <w:jc w:val="center"/>
        <w:rPr>
          <w:szCs w:val="22"/>
        </w:rPr>
      </w:pPr>
    </w:p>
    <w:p w:rsidR="000B424F" w:rsidRPr="000B424F" w:rsidRDefault="000B424F" w:rsidP="000B424F">
      <w:pPr>
        <w:keepNext/>
        <w:keepLines/>
        <w:tabs>
          <w:tab w:val="right" w:pos="8640"/>
        </w:tabs>
        <w:jc w:val="center"/>
        <w:rPr>
          <w:b/>
          <w:bCs/>
          <w:szCs w:val="22"/>
        </w:rPr>
      </w:pPr>
      <w:r w:rsidRPr="000B424F">
        <w:rPr>
          <w:b/>
          <w:bCs/>
          <w:szCs w:val="22"/>
        </w:rPr>
        <w:t>CO-SPONSORS ADDED</w:t>
      </w:r>
    </w:p>
    <w:p w:rsidR="000B424F" w:rsidRPr="000B424F" w:rsidRDefault="000B424F" w:rsidP="000B424F">
      <w:pPr>
        <w:keepNext/>
        <w:keepLines/>
        <w:tabs>
          <w:tab w:val="right" w:pos="8640"/>
        </w:tabs>
        <w:rPr>
          <w:b/>
          <w:bCs/>
          <w:szCs w:val="22"/>
        </w:rPr>
      </w:pPr>
      <w:r w:rsidRPr="000B424F">
        <w:rPr>
          <w:b/>
          <w:bCs/>
          <w:szCs w:val="22"/>
        </w:rPr>
        <w:tab/>
      </w:r>
      <w:r w:rsidRPr="000B424F">
        <w:rPr>
          <w:bCs/>
          <w:szCs w:val="22"/>
        </w:rPr>
        <w:t>The following co-sponsors were added to the respective Bills:</w:t>
      </w:r>
    </w:p>
    <w:p w:rsidR="000B424F" w:rsidRPr="000B424F" w:rsidRDefault="000B424F" w:rsidP="000B424F">
      <w:pPr>
        <w:keepNext/>
        <w:keepLines/>
        <w:tabs>
          <w:tab w:val="right" w:pos="8640"/>
        </w:tabs>
        <w:rPr>
          <w:szCs w:val="22"/>
        </w:rPr>
      </w:pPr>
      <w:r>
        <w:rPr>
          <w:szCs w:val="22"/>
        </w:rPr>
        <w:t xml:space="preserve">S. </w:t>
      </w:r>
      <w:r w:rsidRPr="000B424F">
        <w:rPr>
          <w:szCs w:val="22"/>
        </w:rPr>
        <w:t>945</w:t>
      </w:r>
      <w:r w:rsidRPr="000B424F">
        <w:rPr>
          <w:szCs w:val="22"/>
        </w:rPr>
        <w:tab/>
      </w:r>
      <w:r w:rsidRPr="000B424F">
        <w:rPr>
          <w:szCs w:val="22"/>
        </w:rPr>
        <w:tab/>
      </w:r>
      <w:r w:rsidRPr="000B424F">
        <w:rPr>
          <w:szCs w:val="22"/>
        </w:rPr>
        <w:tab/>
        <w:t>Sen. Loftis</w:t>
      </w:r>
    </w:p>
    <w:p w:rsidR="000B424F" w:rsidRPr="000B424F" w:rsidRDefault="000B424F" w:rsidP="000B424F">
      <w:pPr>
        <w:keepNext/>
        <w:keepLines/>
        <w:tabs>
          <w:tab w:val="right" w:pos="8640"/>
        </w:tabs>
        <w:rPr>
          <w:szCs w:val="22"/>
        </w:rPr>
      </w:pPr>
      <w:r w:rsidRPr="000B424F">
        <w:rPr>
          <w:szCs w:val="22"/>
        </w:rPr>
        <w:t>S. 1200</w:t>
      </w:r>
      <w:r w:rsidRPr="000B424F">
        <w:rPr>
          <w:szCs w:val="22"/>
        </w:rPr>
        <w:tab/>
      </w:r>
      <w:r w:rsidRPr="000B424F">
        <w:rPr>
          <w:szCs w:val="22"/>
        </w:rPr>
        <w:tab/>
        <w:t>Sen. Talley</w:t>
      </w:r>
    </w:p>
    <w:p w:rsidR="000B424F" w:rsidRPr="000B424F" w:rsidRDefault="000B424F" w:rsidP="000B424F">
      <w:pPr>
        <w:tabs>
          <w:tab w:val="right" w:pos="8640"/>
        </w:tabs>
        <w:rPr>
          <w:szCs w:val="22"/>
        </w:rPr>
      </w:pPr>
    </w:p>
    <w:p w:rsidR="000B424F" w:rsidRPr="000B424F" w:rsidRDefault="000B424F" w:rsidP="000B424F">
      <w:pPr>
        <w:tabs>
          <w:tab w:val="right" w:pos="8640"/>
        </w:tabs>
        <w:jc w:val="center"/>
        <w:rPr>
          <w:szCs w:val="22"/>
        </w:rPr>
      </w:pPr>
      <w:r w:rsidRPr="000B424F">
        <w:rPr>
          <w:b/>
          <w:szCs w:val="22"/>
        </w:rPr>
        <w:t>INTRODUCTION OF BILLS AND RESOLUTIONS</w:t>
      </w:r>
    </w:p>
    <w:p w:rsidR="000B424F" w:rsidRPr="000B424F" w:rsidRDefault="000B424F" w:rsidP="000B424F">
      <w:pPr>
        <w:tabs>
          <w:tab w:val="right" w:pos="8640"/>
        </w:tabs>
        <w:rPr>
          <w:szCs w:val="22"/>
        </w:rPr>
      </w:pPr>
      <w:r w:rsidRPr="000B424F">
        <w:rPr>
          <w:szCs w:val="22"/>
        </w:rPr>
        <w:tab/>
        <w:t>The following were introduced:</w:t>
      </w:r>
    </w:p>
    <w:p w:rsidR="000B424F" w:rsidRPr="000B424F" w:rsidRDefault="000B424F" w:rsidP="000B424F">
      <w:pPr>
        <w:rPr>
          <w:szCs w:val="22"/>
        </w:rPr>
      </w:pPr>
    </w:p>
    <w:p w:rsidR="000B424F" w:rsidRPr="000B424F" w:rsidRDefault="000B424F" w:rsidP="000B424F">
      <w:pPr>
        <w:rPr>
          <w:szCs w:val="22"/>
        </w:rPr>
      </w:pPr>
      <w:r w:rsidRPr="000B424F">
        <w:rPr>
          <w:szCs w:val="22"/>
        </w:rPr>
        <w:tab/>
        <w:t>S. 1218</w:t>
      </w:r>
      <w:r w:rsidRPr="000B424F">
        <w:rPr>
          <w:szCs w:val="22"/>
        </w:rPr>
        <w:fldChar w:fldCharType="begin"/>
      </w:r>
      <w:r w:rsidRPr="000B424F">
        <w:rPr>
          <w:szCs w:val="22"/>
        </w:rPr>
        <w:instrText xml:space="preserve"> XE " S. 1218" \b</w:instrText>
      </w:r>
      <w:r w:rsidRPr="000B424F">
        <w:rPr>
          <w:szCs w:val="22"/>
        </w:rPr>
        <w:fldChar w:fldCharType="end"/>
      </w:r>
      <w:r w:rsidRPr="000B424F">
        <w:rPr>
          <w:szCs w:val="22"/>
        </w:rPr>
        <w:t xml:space="preserve"> -- Senator Matthews:  A BILL TO AMEND ACT 278 OF 1985, AS LAST AMENDED BY ACT 185 OF 2020, TO REDUCE THE NUMBER OF JASPER COUNTY BOARD OF EDUCATION SINGLE-MEMBER DISTRICTS FROM NINE TO SEVEN; TO</w:t>
      </w:r>
      <w:r w:rsidR="00927F51">
        <w:rPr>
          <w:szCs w:val="22"/>
        </w:rPr>
        <w:br/>
      </w:r>
      <w:r w:rsidR="00927F51">
        <w:rPr>
          <w:szCs w:val="22"/>
        </w:rPr>
        <w:br/>
      </w:r>
      <w:r w:rsidRPr="000B424F">
        <w:rPr>
          <w:szCs w:val="22"/>
        </w:rPr>
        <w:t>STAGGER THE TERMS OF MEMBERS ELECTED IN 2022; AND TO ESTABLISH THE SEVEN SINGLE-MEMBER DISTRICTS.</w:t>
      </w:r>
    </w:p>
    <w:p w:rsidR="000B424F" w:rsidRPr="000B424F" w:rsidRDefault="000B424F" w:rsidP="000B424F">
      <w:pPr>
        <w:rPr>
          <w:szCs w:val="22"/>
        </w:rPr>
      </w:pPr>
      <w:r w:rsidRPr="000B424F">
        <w:rPr>
          <w:szCs w:val="22"/>
        </w:rPr>
        <w:t>l:\s-res\mbm\015jasp.kmm.mbm.docx</w:t>
      </w:r>
    </w:p>
    <w:p w:rsidR="000B424F" w:rsidRPr="000B424F" w:rsidRDefault="000B424F" w:rsidP="000B424F">
      <w:pPr>
        <w:rPr>
          <w:szCs w:val="22"/>
        </w:rPr>
      </w:pPr>
      <w:r w:rsidRPr="000B424F">
        <w:rPr>
          <w:szCs w:val="22"/>
        </w:rPr>
        <w:tab/>
        <w:t>Read the first time and ordered placed on the Local and Uncontested Calendar.</w:t>
      </w:r>
    </w:p>
    <w:p w:rsidR="000B424F" w:rsidRPr="000B424F" w:rsidRDefault="000B424F" w:rsidP="000B424F">
      <w:pPr>
        <w:rPr>
          <w:szCs w:val="22"/>
        </w:rPr>
      </w:pPr>
    </w:p>
    <w:p w:rsidR="000B424F" w:rsidRPr="000B424F" w:rsidRDefault="000B424F" w:rsidP="000B424F">
      <w:pPr>
        <w:rPr>
          <w:szCs w:val="22"/>
        </w:rPr>
      </w:pPr>
      <w:r w:rsidRPr="000B424F">
        <w:rPr>
          <w:szCs w:val="22"/>
        </w:rPr>
        <w:tab/>
        <w:t>S. 1219</w:t>
      </w:r>
      <w:r w:rsidRPr="000B424F">
        <w:rPr>
          <w:szCs w:val="22"/>
        </w:rPr>
        <w:fldChar w:fldCharType="begin"/>
      </w:r>
      <w:r w:rsidRPr="000B424F">
        <w:rPr>
          <w:szCs w:val="22"/>
        </w:rPr>
        <w:instrText xml:space="preserve"> XE " S. 1219" \b</w:instrText>
      </w:r>
      <w:r w:rsidRPr="000B424F">
        <w:rPr>
          <w:szCs w:val="22"/>
        </w:rPr>
        <w:fldChar w:fldCharType="end"/>
      </w:r>
      <w:r w:rsidRPr="000B424F">
        <w:rPr>
          <w:szCs w:val="22"/>
        </w:rPr>
        <w:t xml:space="preserve"> -- Senator Bennett:  A SENATE RESOLUTION TO CONGRATULATE </w:t>
      </w:r>
      <w:proofErr w:type="spellStart"/>
      <w:r w:rsidRPr="000B424F">
        <w:rPr>
          <w:szCs w:val="22"/>
        </w:rPr>
        <w:t>LURA</w:t>
      </w:r>
      <w:proofErr w:type="spellEnd"/>
      <w:r w:rsidRPr="000B424F">
        <w:rPr>
          <w:szCs w:val="22"/>
        </w:rPr>
        <w:t xml:space="preserve"> JAYNE PARKER ON THE OCCASION OF HER ONE HUNDREDTH BIRTHDAY AND TO WISH HER A JOYOUS BIRTHDAY CELEBRATION AND MANY YEARS OF HAPPINESS IN THE DAYS AHEAD.</w:t>
      </w:r>
    </w:p>
    <w:p w:rsidR="000B424F" w:rsidRPr="000B424F" w:rsidRDefault="000B424F" w:rsidP="000B424F">
      <w:pPr>
        <w:rPr>
          <w:szCs w:val="22"/>
        </w:rPr>
      </w:pPr>
      <w:r w:rsidRPr="000B424F">
        <w:rPr>
          <w:szCs w:val="22"/>
        </w:rPr>
        <w:t>l:\council\bills\gm\24713zw22.docx</w:t>
      </w:r>
    </w:p>
    <w:p w:rsidR="000B424F" w:rsidRPr="000B424F" w:rsidRDefault="000B424F" w:rsidP="000B424F">
      <w:pPr>
        <w:rPr>
          <w:szCs w:val="22"/>
        </w:rPr>
      </w:pPr>
      <w:r w:rsidRPr="000B424F">
        <w:rPr>
          <w:szCs w:val="22"/>
        </w:rPr>
        <w:tab/>
        <w:t>The Senate Resolution was adopted.</w:t>
      </w:r>
    </w:p>
    <w:p w:rsidR="000B424F" w:rsidRPr="000B424F" w:rsidRDefault="000B424F" w:rsidP="000B424F">
      <w:pPr>
        <w:rPr>
          <w:szCs w:val="22"/>
        </w:rPr>
      </w:pPr>
    </w:p>
    <w:p w:rsidR="000B424F" w:rsidRPr="000B424F" w:rsidRDefault="000B424F" w:rsidP="000B424F">
      <w:pPr>
        <w:rPr>
          <w:szCs w:val="22"/>
        </w:rPr>
      </w:pPr>
      <w:r w:rsidRPr="000B424F">
        <w:rPr>
          <w:szCs w:val="22"/>
        </w:rPr>
        <w:tab/>
        <w:t>S. 1220</w:t>
      </w:r>
      <w:r w:rsidRPr="000B424F">
        <w:rPr>
          <w:szCs w:val="22"/>
        </w:rPr>
        <w:fldChar w:fldCharType="begin"/>
      </w:r>
      <w:r w:rsidRPr="000B424F">
        <w:rPr>
          <w:szCs w:val="22"/>
        </w:rPr>
        <w:instrText xml:space="preserve"> XE " S. 1220" \b</w:instrText>
      </w:r>
      <w:r w:rsidRPr="000B424F">
        <w:rPr>
          <w:szCs w:val="22"/>
        </w:rPr>
        <w:fldChar w:fldCharType="end"/>
      </w:r>
      <w:r w:rsidRPr="000B424F">
        <w:rPr>
          <w:szCs w:val="22"/>
        </w:rPr>
        <w:t xml:space="preserve"> -- Senator Rice:  A BILL TO AMEND ACT 260 OF 1981, AS AMENDED, RELATING TO THE SCHOOL DISTRICT OF PICKENS COUNTY BOARD OF TRUSTEES, SO AS TO REAPPORTION THE SINGLE-MEMBER ELECTION DISTRICTS FROM WHICH MEMBERS OF THE BOARD OF TRUSTEES MUST BE ELECTED BEGINNING WITH THE 2022 GENERAL ELECTION, TO PROVIDE DEMOGRAPHIC INFORMATION REGARDING THE REVISED ELECTION DISTRICTS, AND TO UPDATE THE MAP NUMBER ON WHICH THESE SINGLE-MEMBER ELECTION DISTRICTS ARE DELINEATED.</w:t>
      </w:r>
    </w:p>
    <w:p w:rsidR="000B424F" w:rsidRPr="000B424F" w:rsidRDefault="000B424F" w:rsidP="000B424F">
      <w:pPr>
        <w:rPr>
          <w:szCs w:val="22"/>
        </w:rPr>
      </w:pPr>
      <w:r w:rsidRPr="000B424F">
        <w:rPr>
          <w:szCs w:val="22"/>
        </w:rPr>
        <w:t>l:\council\bills\ar\8044zw22.docx</w:t>
      </w:r>
    </w:p>
    <w:p w:rsidR="000B424F" w:rsidRPr="000B424F" w:rsidRDefault="000B424F" w:rsidP="000B424F">
      <w:pPr>
        <w:rPr>
          <w:szCs w:val="22"/>
        </w:rPr>
      </w:pPr>
      <w:r w:rsidRPr="000B424F">
        <w:rPr>
          <w:szCs w:val="22"/>
        </w:rPr>
        <w:tab/>
        <w:t>Read the first time and ordered placed on the Local and Uncontested Calendar.</w:t>
      </w:r>
    </w:p>
    <w:p w:rsidR="000B424F" w:rsidRPr="000B424F" w:rsidRDefault="000B424F" w:rsidP="000B424F">
      <w:pPr>
        <w:rPr>
          <w:szCs w:val="22"/>
        </w:rPr>
      </w:pPr>
    </w:p>
    <w:p w:rsidR="000B424F" w:rsidRPr="000B424F" w:rsidRDefault="000B424F" w:rsidP="000B424F">
      <w:pPr>
        <w:rPr>
          <w:szCs w:val="22"/>
        </w:rPr>
      </w:pPr>
      <w:r w:rsidRPr="000B424F">
        <w:rPr>
          <w:szCs w:val="22"/>
        </w:rPr>
        <w:tab/>
        <w:t>S. 1221</w:t>
      </w:r>
      <w:r w:rsidRPr="000B424F">
        <w:rPr>
          <w:szCs w:val="22"/>
        </w:rPr>
        <w:fldChar w:fldCharType="begin"/>
      </w:r>
      <w:r w:rsidRPr="000B424F">
        <w:rPr>
          <w:szCs w:val="22"/>
        </w:rPr>
        <w:instrText xml:space="preserve"> XE " S. 1221" \b</w:instrText>
      </w:r>
      <w:r w:rsidRPr="000B424F">
        <w:rPr>
          <w:szCs w:val="22"/>
        </w:rPr>
        <w:fldChar w:fldCharType="end"/>
      </w:r>
      <w:r w:rsidRPr="000B424F">
        <w:rPr>
          <w:szCs w:val="22"/>
        </w:rPr>
        <w:t xml:space="preserve"> -- Senator Jackson:  A SENATE RESOLUTION TO CONGRATULATE THE EPSILON </w:t>
      </w:r>
      <w:proofErr w:type="spellStart"/>
      <w:r w:rsidRPr="000B424F">
        <w:rPr>
          <w:szCs w:val="22"/>
        </w:rPr>
        <w:t>EPSILON</w:t>
      </w:r>
      <w:proofErr w:type="spellEnd"/>
      <w:r w:rsidRPr="000B424F">
        <w:rPr>
          <w:szCs w:val="22"/>
        </w:rPr>
        <w:t xml:space="preserve"> CHAPTER OF OMEGA PSI PHI FRATERNITY, INC., FOR SEVENTY-FIVE YEARS OF SERVICE TO THE CITY OF COLUMBIA, COUNTY OF RICHLAND, AND STATE OF SOUTH CAROLINA, AS WELL AS THROUGHOUT THE UNITED STATES AND THE WORLD, AND TO DECLARE APRIL 2, 2022, AS "EPSILON </w:t>
      </w:r>
      <w:proofErr w:type="spellStart"/>
      <w:r w:rsidRPr="000B424F">
        <w:rPr>
          <w:szCs w:val="22"/>
        </w:rPr>
        <w:t>EPSILON</w:t>
      </w:r>
      <w:proofErr w:type="spellEnd"/>
      <w:r w:rsidRPr="000B424F">
        <w:rPr>
          <w:szCs w:val="22"/>
        </w:rPr>
        <w:t xml:space="preserve"> CHAPTER DAY" IN SOUTH CAROLINA.</w:t>
      </w:r>
    </w:p>
    <w:p w:rsidR="000B424F" w:rsidRPr="000B424F" w:rsidRDefault="000B424F" w:rsidP="000B424F">
      <w:pPr>
        <w:rPr>
          <w:szCs w:val="22"/>
        </w:rPr>
      </w:pPr>
      <w:r w:rsidRPr="000B424F">
        <w:rPr>
          <w:szCs w:val="22"/>
        </w:rPr>
        <w:t>l:\council\bills\gm\24714wab22.docx</w:t>
      </w:r>
    </w:p>
    <w:p w:rsidR="000B424F" w:rsidRPr="000B424F" w:rsidRDefault="000B424F" w:rsidP="000B424F">
      <w:pPr>
        <w:rPr>
          <w:szCs w:val="22"/>
        </w:rPr>
      </w:pPr>
      <w:r w:rsidRPr="000B424F">
        <w:rPr>
          <w:szCs w:val="22"/>
        </w:rPr>
        <w:tab/>
        <w:t>The Senate Resolution was adopted.</w:t>
      </w:r>
    </w:p>
    <w:p w:rsidR="000B424F" w:rsidRPr="000B424F" w:rsidRDefault="000B424F" w:rsidP="000B424F">
      <w:pPr>
        <w:rPr>
          <w:szCs w:val="22"/>
        </w:rPr>
      </w:pPr>
    </w:p>
    <w:p w:rsidR="000B424F" w:rsidRPr="000B424F" w:rsidRDefault="000B424F" w:rsidP="00927F51">
      <w:pPr>
        <w:keepNext/>
        <w:keepLines/>
        <w:rPr>
          <w:szCs w:val="22"/>
        </w:rPr>
      </w:pPr>
      <w:r w:rsidRPr="000B424F">
        <w:rPr>
          <w:szCs w:val="22"/>
        </w:rPr>
        <w:tab/>
        <w:t>H. 3775</w:t>
      </w:r>
      <w:r w:rsidRPr="000B424F">
        <w:rPr>
          <w:szCs w:val="22"/>
        </w:rPr>
        <w:fldChar w:fldCharType="begin"/>
      </w:r>
      <w:r w:rsidRPr="000B424F">
        <w:rPr>
          <w:szCs w:val="22"/>
        </w:rPr>
        <w:instrText xml:space="preserve"> XE " H. 3775" \b</w:instrText>
      </w:r>
      <w:r w:rsidRPr="000B424F">
        <w:rPr>
          <w:szCs w:val="22"/>
        </w:rPr>
        <w:fldChar w:fldCharType="end"/>
      </w:r>
      <w:r w:rsidRPr="000B424F">
        <w:rPr>
          <w:szCs w:val="22"/>
        </w:rPr>
        <w:t xml:space="preserve">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0B424F" w:rsidRPr="000B424F" w:rsidRDefault="000B424F" w:rsidP="00927F51">
      <w:pPr>
        <w:keepNext/>
        <w:keepLines/>
        <w:rPr>
          <w:szCs w:val="22"/>
        </w:rPr>
      </w:pPr>
      <w:r w:rsidRPr="000B424F">
        <w:rPr>
          <w:szCs w:val="22"/>
        </w:rPr>
        <w:tab/>
        <w:t>Read the first time and referred to the Committee on Medical Affairs.</w:t>
      </w:r>
    </w:p>
    <w:p w:rsidR="000B424F" w:rsidRPr="000B424F" w:rsidRDefault="000B424F" w:rsidP="000B424F">
      <w:pPr>
        <w:rPr>
          <w:szCs w:val="22"/>
        </w:rPr>
      </w:pPr>
    </w:p>
    <w:p w:rsidR="000B424F" w:rsidRPr="000B424F" w:rsidRDefault="000B424F" w:rsidP="000B424F">
      <w:pPr>
        <w:rPr>
          <w:szCs w:val="22"/>
        </w:rPr>
      </w:pPr>
      <w:r w:rsidRPr="000B424F">
        <w:rPr>
          <w:szCs w:val="22"/>
        </w:rPr>
        <w:tab/>
        <w:t>H. 4834</w:t>
      </w:r>
      <w:r w:rsidRPr="000B424F">
        <w:rPr>
          <w:szCs w:val="22"/>
        </w:rPr>
        <w:fldChar w:fldCharType="begin"/>
      </w:r>
      <w:r w:rsidRPr="000B424F">
        <w:rPr>
          <w:szCs w:val="22"/>
        </w:rPr>
        <w:instrText xml:space="preserve"> XE " H. 4834" \b</w:instrText>
      </w:r>
      <w:r w:rsidRPr="000B424F">
        <w:rPr>
          <w:szCs w:val="22"/>
        </w:rPr>
        <w:fldChar w:fldCharType="end"/>
      </w:r>
      <w:r w:rsidRPr="000B424F">
        <w:rPr>
          <w:szCs w:val="22"/>
        </w:rPr>
        <w:t xml:space="preserve">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0B424F" w:rsidRPr="000B424F" w:rsidRDefault="000B424F" w:rsidP="000B424F">
      <w:pPr>
        <w:rPr>
          <w:szCs w:val="22"/>
        </w:rPr>
      </w:pPr>
      <w:r w:rsidRPr="000B424F">
        <w:rPr>
          <w:szCs w:val="22"/>
        </w:rPr>
        <w:tab/>
        <w:t>Read the first time and referred to the Committee on Medical Affairs.</w:t>
      </w:r>
    </w:p>
    <w:p w:rsidR="000B424F" w:rsidRPr="000B424F" w:rsidRDefault="000B424F" w:rsidP="000B424F">
      <w:pPr>
        <w:rPr>
          <w:szCs w:val="22"/>
        </w:rPr>
      </w:pPr>
    </w:p>
    <w:p w:rsidR="000B424F" w:rsidRPr="000B424F" w:rsidRDefault="000B424F" w:rsidP="000B424F">
      <w:pPr>
        <w:rPr>
          <w:szCs w:val="22"/>
        </w:rPr>
      </w:pPr>
      <w:r w:rsidRPr="000B424F">
        <w:rPr>
          <w:szCs w:val="22"/>
        </w:rPr>
        <w:tab/>
        <w:t>H. 4889</w:t>
      </w:r>
      <w:r w:rsidRPr="000B424F">
        <w:rPr>
          <w:szCs w:val="22"/>
        </w:rPr>
        <w:fldChar w:fldCharType="begin"/>
      </w:r>
      <w:r w:rsidRPr="000B424F">
        <w:rPr>
          <w:szCs w:val="22"/>
        </w:rPr>
        <w:instrText xml:space="preserve"> XE " H. 4889" \b</w:instrText>
      </w:r>
      <w:r w:rsidRPr="000B424F">
        <w:rPr>
          <w:szCs w:val="22"/>
        </w:rPr>
        <w:fldChar w:fldCharType="end"/>
      </w:r>
      <w:r w:rsidRPr="000B424F">
        <w:rPr>
          <w:szCs w:val="22"/>
        </w:rPr>
        <w:t xml:space="preserve">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0B424F" w:rsidRPr="000B424F" w:rsidRDefault="000B424F" w:rsidP="000B424F">
      <w:pPr>
        <w:rPr>
          <w:szCs w:val="22"/>
        </w:rPr>
      </w:pPr>
      <w:r w:rsidRPr="000B424F">
        <w:rPr>
          <w:szCs w:val="22"/>
        </w:rPr>
        <w:tab/>
        <w:t>Read the first time and referred to the Committee on Labor, Commerce and Industry.</w:t>
      </w:r>
    </w:p>
    <w:p w:rsidR="000B424F" w:rsidRPr="000B424F" w:rsidRDefault="000B424F" w:rsidP="000B424F">
      <w:pPr>
        <w:rPr>
          <w:szCs w:val="22"/>
        </w:rPr>
      </w:pPr>
    </w:p>
    <w:p w:rsidR="000B424F" w:rsidRPr="000B424F" w:rsidRDefault="000B424F" w:rsidP="000B424F">
      <w:pPr>
        <w:rPr>
          <w:szCs w:val="22"/>
        </w:rPr>
      </w:pPr>
      <w:r w:rsidRPr="000B424F">
        <w:rPr>
          <w:szCs w:val="22"/>
        </w:rPr>
        <w:tab/>
        <w:t>H. 5036</w:t>
      </w:r>
      <w:r w:rsidRPr="000B424F">
        <w:rPr>
          <w:szCs w:val="22"/>
        </w:rPr>
        <w:fldChar w:fldCharType="begin"/>
      </w:r>
      <w:r w:rsidRPr="000B424F">
        <w:rPr>
          <w:szCs w:val="22"/>
        </w:rPr>
        <w:instrText xml:space="preserve"> XE " H. 5036" \b</w:instrText>
      </w:r>
      <w:r w:rsidRPr="000B424F">
        <w:rPr>
          <w:szCs w:val="22"/>
        </w:rPr>
        <w:fldChar w:fldCharType="end"/>
      </w:r>
      <w:r w:rsidRPr="000B424F">
        <w:rPr>
          <w:szCs w:val="22"/>
        </w:rPr>
        <w:t xml:space="preserve">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0B424F" w:rsidRDefault="000B424F" w:rsidP="000B424F">
      <w:pPr>
        <w:rPr>
          <w:szCs w:val="22"/>
        </w:rPr>
      </w:pPr>
      <w:r w:rsidRPr="000B424F">
        <w:rPr>
          <w:szCs w:val="22"/>
        </w:rPr>
        <w:tab/>
        <w:t>Read the first time and referred to the Committee on Labor, Commerce and Industry.</w:t>
      </w:r>
    </w:p>
    <w:p w:rsidR="00927F51" w:rsidRPr="000B424F" w:rsidRDefault="00927F51" w:rsidP="000B424F">
      <w:pPr>
        <w:rPr>
          <w:szCs w:val="22"/>
        </w:rPr>
      </w:pPr>
    </w:p>
    <w:p w:rsidR="000B424F" w:rsidRPr="000B424F" w:rsidRDefault="000B424F" w:rsidP="000B424F">
      <w:pPr>
        <w:rPr>
          <w:szCs w:val="22"/>
        </w:rPr>
      </w:pPr>
      <w:r w:rsidRPr="000B424F">
        <w:rPr>
          <w:szCs w:val="22"/>
        </w:rPr>
        <w:tab/>
        <w:t>H. 5138</w:t>
      </w:r>
      <w:r w:rsidRPr="000B424F">
        <w:rPr>
          <w:szCs w:val="22"/>
        </w:rPr>
        <w:fldChar w:fldCharType="begin"/>
      </w:r>
      <w:r w:rsidRPr="000B424F">
        <w:rPr>
          <w:szCs w:val="22"/>
        </w:rPr>
        <w:instrText xml:space="preserve"> XE " H. 5138" \b</w:instrText>
      </w:r>
      <w:r w:rsidRPr="000B424F">
        <w:rPr>
          <w:szCs w:val="22"/>
        </w:rPr>
        <w:fldChar w:fldCharType="end"/>
      </w:r>
      <w:r w:rsidRPr="000B424F">
        <w:rPr>
          <w:szCs w:val="22"/>
        </w:rPr>
        <w:t xml:space="preserve"> -- Reps. Hosey and Bamberg: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0B424F" w:rsidRPr="000B424F" w:rsidRDefault="000B424F" w:rsidP="000B424F">
      <w:pPr>
        <w:rPr>
          <w:szCs w:val="22"/>
        </w:rPr>
      </w:pPr>
      <w:r w:rsidRPr="000B424F">
        <w:rPr>
          <w:szCs w:val="22"/>
        </w:rPr>
        <w:tab/>
        <w:t>Read the first time and ordered placed on the Local and Uncontested Calendar.</w:t>
      </w:r>
    </w:p>
    <w:p w:rsidR="000B424F" w:rsidRPr="000B424F" w:rsidRDefault="000B424F" w:rsidP="000B424F">
      <w:pPr>
        <w:rPr>
          <w:szCs w:val="22"/>
        </w:rPr>
      </w:pPr>
    </w:p>
    <w:p w:rsidR="000B424F" w:rsidRPr="000B424F" w:rsidRDefault="000B424F" w:rsidP="000B424F">
      <w:pPr>
        <w:rPr>
          <w:szCs w:val="22"/>
        </w:rPr>
      </w:pPr>
      <w:r w:rsidRPr="000B424F">
        <w:rPr>
          <w:szCs w:val="22"/>
        </w:rPr>
        <w:tab/>
        <w:t>H. 5139</w:t>
      </w:r>
      <w:r w:rsidRPr="000B424F">
        <w:rPr>
          <w:szCs w:val="22"/>
        </w:rPr>
        <w:fldChar w:fldCharType="begin"/>
      </w:r>
      <w:r w:rsidRPr="000B424F">
        <w:rPr>
          <w:szCs w:val="22"/>
        </w:rPr>
        <w:instrText xml:space="preserve"> XE " H. 5139" \b</w:instrText>
      </w:r>
      <w:r w:rsidRPr="000B424F">
        <w:rPr>
          <w:szCs w:val="22"/>
        </w:rPr>
        <w:fldChar w:fldCharType="end"/>
      </w:r>
      <w:r w:rsidRPr="000B424F">
        <w:rPr>
          <w:szCs w:val="22"/>
        </w:rPr>
        <w:t xml:space="preserve"> -- Rep. Rutherford:  A BILL TO AMEND SECTIONS 63-1-40 AND 63-19-20, CODE OF LAWS OF SOUTH CAROLINA, 1976, BOTH RELATING TO STATUS OFFENSES, SO AS TO ELIMINATE PLAYING A PINBALL MACHINE AS A STATUS OFFENSE; AND TO REPEAL SECTION 63-19-2430 RELATING TO THE PLAYING OF PINBALL MACHINES BY A MINOR.</w:t>
      </w:r>
    </w:p>
    <w:p w:rsidR="000B424F" w:rsidRPr="000B424F" w:rsidRDefault="000B424F" w:rsidP="000B424F">
      <w:pPr>
        <w:rPr>
          <w:szCs w:val="22"/>
        </w:rPr>
      </w:pPr>
      <w:r w:rsidRPr="000B424F">
        <w:rPr>
          <w:szCs w:val="22"/>
        </w:rPr>
        <w:tab/>
        <w:t>Read the first time and referred to the Committee on Judiciary.</w:t>
      </w:r>
    </w:p>
    <w:p w:rsidR="000B424F" w:rsidRPr="000B424F" w:rsidRDefault="000B424F" w:rsidP="000B424F">
      <w:pPr>
        <w:rPr>
          <w:szCs w:val="22"/>
        </w:rPr>
      </w:pPr>
    </w:p>
    <w:p w:rsidR="000B424F" w:rsidRPr="000B424F" w:rsidRDefault="000B424F" w:rsidP="000B424F">
      <w:pPr>
        <w:rPr>
          <w:szCs w:val="22"/>
        </w:rPr>
      </w:pPr>
      <w:r w:rsidRPr="000B424F">
        <w:rPr>
          <w:szCs w:val="22"/>
        </w:rPr>
        <w:tab/>
        <w:t>H. 5181</w:t>
      </w:r>
      <w:r w:rsidRPr="000B424F">
        <w:rPr>
          <w:szCs w:val="22"/>
        </w:rPr>
        <w:fldChar w:fldCharType="begin"/>
      </w:r>
      <w:r w:rsidRPr="000B424F">
        <w:rPr>
          <w:szCs w:val="22"/>
        </w:rPr>
        <w:instrText xml:space="preserve"> XE " H. 5181" \b</w:instrText>
      </w:r>
      <w:r w:rsidRPr="000B424F">
        <w:rPr>
          <w:szCs w:val="22"/>
        </w:rPr>
        <w:fldChar w:fldCharType="end"/>
      </w:r>
      <w:r w:rsidRPr="000B424F">
        <w:rPr>
          <w:szCs w:val="22"/>
        </w:rPr>
        <w:t xml:space="preserve">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LEROY JOHNSON OF WILLIAMSBURG COUNTY ON THE OCCASION OF HIS NINETIETH BIRTHDAY AND TO WISH HIM MUCH HAPPINESS IN THE DAYS AHEAD.</w:t>
      </w:r>
    </w:p>
    <w:p w:rsidR="000B424F" w:rsidRPr="000B424F" w:rsidRDefault="000B424F" w:rsidP="000B424F">
      <w:pPr>
        <w:rPr>
          <w:szCs w:val="22"/>
        </w:rPr>
      </w:pPr>
      <w:r w:rsidRPr="000B424F">
        <w:rPr>
          <w:szCs w:val="22"/>
        </w:rPr>
        <w:tab/>
        <w:t>The Concurrent Resolution was adopted, ordered returned to the House.</w:t>
      </w:r>
    </w:p>
    <w:p w:rsidR="000B424F" w:rsidRPr="000B424F" w:rsidRDefault="000B424F" w:rsidP="000B424F">
      <w:pPr>
        <w:rPr>
          <w:szCs w:val="22"/>
        </w:rPr>
      </w:pPr>
    </w:p>
    <w:p w:rsidR="000B424F" w:rsidRPr="000B424F" w:rsidRDefault="000B424F" w:rsidP="000B424F">
      <w:pPr>
        <w:rPr>
          <w:szCs w:val="22"/>
        </w:rPr>
      </w:pPr>
      <w:r w:rsidRPr="000B424F">
        <w:rPr>
          <w:szCs w:val="22"/>
        </w:rPr>
        <w:tab/>
        <w:t>H. 5185</w:t>
      </w:r>
      <w:r w:rsidRPr="000B424F">
        <w:rPr>
          <w:szCs w:val="22"/>
        </w:rPr>
        <w:fldChar w:fldCharType="begin"/>
      </w:r>
      <w:r w:rsidRPr="000B424F">
        <w:rPr>
          <w:szCs w:val="22"/>
        </w:rPr>
        <w:instrText xml:space="preserve"> XE " H. 5185" \b</w:instrText>
      </w:r>
      <w:r w:rsidRPr="000B424F">
        <w:rPr>
          <w:szCs w:val="22"/>
        </w:rPr>
        <w:fldChar w:fldCharType="end"/>
      </w:r>
      <w:r w:rsidRPr="000B424F">
        <w:rPr>
          <w:szCs w:val="22"/>
        </w:rPr>
        <w:t xml:space="preserve">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WELCOME LIONS CLUBS INTERNATIONAL DIRECTOR MICHAEL D. BANKS TO THE PALMETTO STATE ON THE OCCASION OF THE </w:t>
      </w:r>
      <w:proofErr w:type="spellStart"/>
      <w:r w:rsidRPr="000B424F">
        <w:rPr>
          <w:szCs w:val="22"/>
        </w:rPr>
        <w:t>97TH</w:t>
      </w:r>
      <w:proofErr w:type="spellEnd"/>
      <w:r w:rsidRPr="000B424F">
        <w:rPr>
          <w:szCs w:val="22"/>
        </w:rPr>
        <w:t xml:space="preserve"> ANNUAL SOUTH CAROLINA LIONS MULTIPLE DISTRICT 32 STATE CONVENTION AND TO HONOR THE LIONS CLUBS FOR THEIR MANY YEARS OF COMMUNITY SERVICE.</w:t>
      </w:r>
    </w:p>
    <w:p w:rsidR="000B424F" w:rsidRPr="000B424F" w:rsidRDefault="000B424F" w:rsidP="000B424F">
      <w:pPr>
        <w:rPr>
          <w:szCs w:val="22"/>
        </w:rPr>
      </w:pPr>
      <w:r w:rsidRPr="000B424F">
        <w:rPr>
          <w:szCs w:val="22"/>
        </w:rPr>
        <w:tab/>
        <w:t>The Concurrent Resolution was adopted, ordered returned to the House.</w:t>
      </w:r>
    </w:p>
    <w:p w:rsidR="000B424F" w:rsidRPr="000B424F" w:rsidRDefault="000B424F" w:rsidP="000B424F">
      <w:pPr>
        <w:rPr>
          <w:szCs w:val="22"/>
        </w:rPr>
      </w:pPr>
    </w:p>
    <w:p w:rsidR="000B424F" w:rsidRPr="000B424F" w:rsidRDefault="000B424F" w:rsidP="000B424F">
      <w:pPr>
        <w:tabs>
          <w:tab w:val="right" w:pos="8640"/>
        </w:tabs>
        <w:jc w:val="center"/>
        <w:rPr>
          <w:b/>
          <w:color w:val="auto"/>
          <w:szCs w:val="22"/>
        </w:rPr>
      </w:pPr>
      <w:r w:rsidRPr="000B424F">
        <w:rPr>
          <w:b/>
          <w:color w:val="auto"/>
          <w:szCs w:val="22"/>
        </w:rPr>
        <w:t>REPORTS OF STANDING COMMITTEES</w:t>
      </w:r>
    </w:p>
    <w:p w:rsidR="000B424F" w:rsidRPr="000B424F" w:rsidRDefault="000B424F" w:rsidP="000B424F">
      <w:pPr>
        <w:tabs>
          <w:tab w:val="right" w:pos="8640"/>
        </w:tabs>
        <w:rPr>
          <w:color w:val="auto"/>
          <w:szCs w:val="22"/>
        </w:rPr>
      </w:pPr>
      <w:r w:rsidRPr="000B424F">
        <w:rPr>
          <w:color w:val="auto"/>
          <w:szCs w:val="22"/>
        </w:rPr>
        <w:tab/>
        <w:t>Senator RANKIN from the Committee on Judiciary submitted a favorable report on:</w:t>
      </w:r>
    </w:p>
    <w:p w:rsidR="00B47593" w:rsidRDefault="000B424F" w:rsidP="00B47593">
      <w:pPr>
        <w:suppressAutoHyphens/>
        <w:rPr>
          <w:color w:val="000000" w:themeColor="text1"/>
          <w:szCs w:val="22"/>
        </w:rPr>
      </w:pPr>
      <w:r w:rsidRPr="000B424F">
        <w:rPr>
          <w:color w:val="auto"/>
          <w:szCs w:val="22"/>
        </w:rPr>
        <w:tab/>
      </w:r>
      <w:r w:rsidRPr="000B424F">
        <w:rPr>
          <w:szCs w:val="22"/>
        </w:rPr>
        <w:t>S. 22</w:t>
      </w:r>
      <w:r w:rsidRPr="000B424F">
        <w:rPr>
          <w:szCs w:val="22"/>
        </w:rPr>
        <w:fldChar w:fldCharType="begin"/>
      </w:r>
      <w:r w:rsidRPr="000B424F">
        <w:rPr>
          <w:szCs w:val="22"/>
        </w:rPr>
        <w:instrText xml:space="preserve"> XE “S. 22” \b </w:instrText>
      </w:r>
      <w:r w:rsidRPr="000B424F">
        <w:rPr>
          <w:szCs w:val="22"/>
        </w:rPr>
        <w:fldChar w:fldCharType="end"/>
      </w:r>
      <w:r w:rsidRPr="000B424F">
        <w:rPr>
          <w:szCs w:val="22"/>
        </w:rPr>
        <w:t xml:space="preserve"> -- Senators Hutto, Shealy and Jackson:  A BILL </w:t>
      </w:r>
      <w:r w:rsidRPr="000B424F">
        <w:rPr>
          <w:color w:val="000000" w:themeColor="text1"/>
          <w:szCs w:val="22"/>
        </w:rPr>
        <w:t>TO AMEND SECTION 63</w:t>
      </w:r>
      <w:r w:rsidRPr="000B424F">
        <w:rPr>
          <w:color w:val="000000" w:themeColor="text1"/>
          <w:szCs w:val="22"/>
        </w:rPr>
        <w:noBreakHyphen/>
        <w:t>19</w:t>
      </w:r>
      <w:r w:rsidRPr="000B424F">
        <w:rPr>
          <w:color w:val="000000" w:themeColor="text1"/>
          <w:szCs w:val="22"/>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0B424F">
        <w:rPr>
          <w:color w:val="000000" w:themeColor="text1"/>
          <w:szCs w:val="22"/>
        </w:rPr>
        <w:noBreakHyphen/>
        <w:t>19</w:t>
      </w:r>
      <w:r w:rsidRPr="000B424F">
        <w:rPr>
          <w:color w:val="000000" w:themeColor="text1"/>
          <w:szCs w:val="22"/>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0B424F">
        <w:rPr>
          <w:color w:val="000000" w:themeColor="text1"/>
          <w:szCs w:val="22"/>
        </w:rPr>
        <w:noBreakHyphen/>
        <w:t>19</w:t>
      </w:r>
      <w:r w:rsidRPr="000B424F">
        <w:rPr>
          <w:color w:val="000000" w:themeColor="text1"/>
          <w:szCs w:val="22"/>
        </w:rPr>
        <w:noBreakHyphen/>
        <w:t>1440, RELATING TO COMMITMENT OF CERTAIN CHILDREN TO THE DEPARTMENT OF JUVENILE JUSTICE, SO AS TO DISTINGUISH BETWEEN STATUS AND CRIMINAL OFFENSES AND TO CHANGE THE REQUIREMENTS FOR COURT ORDERS; TO AMEND SECTION 63</w:t>
      </w:r>
      <w:r w:rsidRPr="000B424F">
        <w:rPr>
          <w:color w:val="000000" w:themeColor="text1"/>
          <w:szCs w:val="22"/>
        </w:rPr>
        <w:noBreakHyphen/>
        <w:t>19</w:t>
      </w:r>
      <w:r w:rsidRPr="000B424F">
        <w:rPr>
          <w:color w:val="000000" w:themeColor="text1"/>
          <w:szCs w:val="22"/>
        </w:rPr>
        <w:noBreakHyphen/>
        <w:t>1810, RELATING TO DETERMINATION OF RELEASE OF JUVENILES ADJUDICATED DELINQUENT BY THE DEPARTMENT, SO AS TO MAKE CONFORMING CHANGES; AND TO AMEND SECTION 63</w:t>
      </w:r>
      <w:r w:rsidRPr="000B424F">
        <w:rPr>
          <w:color w:val="000000" w:themeColor="text1"/>
          <w:szCs w:val="22"/>
        </w:rPr>
        <w:noBreakHyphen/>
        <w:t>19</w:t>
      </w:r>
      <w:r w:rsidRPr="000B424F">
        <w:rPr>
          <w:color w:val="000000" w:themeColor="text1"/>
          <w:szCs w:val="22"/>
        </w:rPr>
        <w:noBreakHyphen/>
        <w:t xml:space="preserve">2050, AS AMENDED, RELATING TO EXPUNGEMENT OF CERTAIN COURT RECORDS, SO AS TO PROVIDE FOR THE AUTOMATIC EXPUNGEMENT OF A JUVENILE’S RECORDS FOR STATUS OFFENSES, WITH EXCEPTIONS. </w:t>
      </w:r>
    </w:p>
    <w:p w:rsidR="000B424F" w:rsidRPr="000B424F" w:rsidRDefault="000B424F" w:rsidP="00B47593">
      <w:pPr>
        <w:suppressAutoHyphens/>
        <w:rPr>
          <w:color w:val="auto"/>
          <w:szCs w:val="22"/>
        </w:rPr>
      </w:pPr>
      <w:r w:rsidRPr="000B424F">
        <w:rPr>
          <w:color w:val="auto"/>
          <w:szCs w:val="22"/>
        </w:rPr>
        <w:tab/>
        <w:t>Ordered for consideration tomorrow.</w:t>
      </w:r>
    </w:p>
    <w:p w:rsidR="000B424F" w:rsidRPr="000B424F" w:rsidRDefault="000B424F" w:rsidP="000B424F">
      <w:pPr>
        <w:tabs>
          <w:tab w:val="right" w:pos="8640"/>
        </w:tabs>
        <w:jc w:val="center"/>
        <w:rPr>
          <w:szCs w:val="22"/>
        </w:rPr>
      </w:pPr>
    </w:p>
    <w:p w:rsidR="000B424F" w:rsidRPr="000B424F" w:rsidRDefault="000B424F" w:rsidP="000B424F">
      <w:pPr>
        <w:tabs>
          <w:tab w:val="right" w:pos="8640"/>
        </w:tabs>
        <w:rPr>
          <w:color w:val="auto"/>
          <w:szCs w:val="22"/>
        </w:rPr>
      </w:pPr>
      <w:r w:rsidRPr="000B424F">
        <w:rPr>
          <w:color w:val="auto"/>
          <w:szCs w:val="22"/>
        </w:rPr>
        <w:tab/>
        <w:t>Senator RANKIN from the Committee on Judiciary submitted a favorable with amendment report on:</w:t>
      </w:r>
    </w:p>
    <w:p w:rsidR="00B47593" w:rsidRPr="000B424F" w:rsidRDefault="000B424F" w:rsidP="00B47593">
      <w:pPr>
        <w:suppressAutoHyphens/>
        <w:rPr>
          <w:szCs w:val="22"/>
        </w:rPr>
      </w:pPr>
      <w:r w:rsidRPr="000B424F">
        <w:rPr>
          <w:color w:val="auto"/>
          <w:szCs w:val="22"/>
        </w:rPr>
        <w:tab/>
      </w:r>
      <w:r w:rsidRPr="000B424F">
        <w:rPr>
          <w:szCs w:val="22"/>
        </w:rPr>
        <w:t>S. 53</w:t>
      </w:r>
      <w:r w:rsidRPr="000B424F">
        <w:rPr>
          <w:szCs w:val="22"/>
        </w:rPr>
        <w:fldChar w:fldCharType="begin"/>
      </w:r>
      <w:r w:rsidRPr="000B424F">
        <w:rPr>
          <w:szCs w:val="22"/>
        </w:rPr>
        <w:instrText xml:space="preserve"> XE “S. 53” \b </w:instrText>
      </w:r>
      <w:r w:rsidRPr="000B424F">
        <w:rPr>
          <w:szCs w:val="22"/>
        </w:rPr>
        <w:fldChar w:fldCharType="end"/>
      </w:r>
      <w:r w:rsidRPr="000B424F">
        <w:rPr>
          <w:szCs w:val="22"/>
        </w:rPr>
        <w:t xml:space="preserve"> -- Senators Malloy and Shealy:  A BILL 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 JUSTICE SYSTEM; AND TO MAKE CONFORMING CHANGES.</w:t>
      </w:r>
      <w:r w:rsidR="00B47593">
        <w:rPr>
          <w:szCs w:val="22"/>
        </w:rPr>
        <w:t xml:space="preserve"> </w:t>
      </w:r>
      <w:r w:rsidR="00B47593" w:rsidRPr="000B424F">
        <w:rPr>
          <w:color w:val="000000" w:themeColor="text1"/>
          <w:szCs w:val="22"/>
        </w:rPr>
        <w:t>(Abbrev. Title)</w:t>
      </w:r>
    </w:p>
    <w:p w:rsidR="000B424F" w:rsidRPr="000B424F" w:rsidRDefault="000B424F" w:rsidP="000B424F">
      <w:pPr>
        <w:tabs>
          <w:tab w:val="right" w:pos="8640"/>
        </w:tabs>
        <w:rPr>
          <w:color w:val="auto"/>
          <w:szCs w:val="22"/>
        </w:rPr>
      </w:pPr>
      <w:r w:rsidRPr="000B424F">
        <w:rPr>
          <w:color w:val="auto"/>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color w:val="auto"/>
          <w:szCs w:val="22"/>
        </w:rPr>
      </w:pPr>
      <w:r w:rsidRPr="000B424F">
        <w:rPr>
          <w:color w:val="auto"/>
          <w:szCs w:val="22"/>
        </w:rPr>
        <w:tab/>
        <w:t>Senator MALLOY spoke on the Bill.</w:t>
      </w:r>
    </w:p>
    <w:p w:rsidR="000B424F" w:rsidRDefault="000B424F" w:rsidP="000B424F">
      <w:pPr>
        <w:tabs>
          <w:tab w:val="right" w:pos="8640"/>
        </w:tabs>
        <w:rPr>
          <w:szCs w:val="22"/>
        </w:rPr>
      </w:pPr>
    </w:p>
    <w:p w:rsidR="00927F51" w:rsidRDefault="00927F51" w:rsidP="000B424F">
      <w:pPr>
        <w:tabs>
          <w:tab w:val="right" w:pos="8640"/>
        </w:tabs>
        <w:rPr>
          <w:szCs w:val="22"/>
        </w:rPr>
      </w:pPr>
    </w:p>
    <w:p w:rsidR="00927F51" w:rsidRPr="000B424F" w:rsidRDefault="00927F51" w:rsidP="000B424F">
      <w:pPr>
        <w:tabs>
          <w:tab w:val="right" w:pos="8640"/>
        </w:tabs>
        <w:rPr>
          <w:szCs w:val="22"/>
        </w:rPr>
      </w:pPr>
    </w:p>
    <w:p w:rsidR="000B424F" w:rsidRPr="000B424F" w:rsidRDefault="000B424F" w:rsidP="000B424F">
      <w:pPr>
        <w:tabs>
          <w:tab w:val="right" w:pos="8640"/>
        </w:tabs>
        <w:rPr>
          <w:color w:val="auto"/>
          <w:szCs w:val="22"/>
        </w:rPr>
      </w:pPr>
      <w:r w:rsidRPr="000B424F">
        <w:rPr>
          <w:color w:val="auto"/>
          <w:szCs w:val="22"/>
        </w:rPr>
        <w:tab/>
        <w:t>Senator RANKIN from the Committee on Judiciary submitted a favorable with amendment report on:</w:t>
      </w:r>
    </w:p>
    <w:p w:rsidR="000B424F" w:rsidRPr="000B424F" w:rsidRDefault="000B424F" w:rsidP="000B424F">
      <w:pPr>
        <w:suppressAutoHyphens/>
        <w:rPr>
          <w:szCs w:val="22"/>
        </w:rPr>
      </w:pPr>
      <w:r w:rsidRPr="000B424F">
        <w:rPr>
          <w:color w:val="auto"/>
          <w:szCs w:val="22"/>
        </w:rPr>
        <w:tab/>
      </w:r>
      <w:r w:rsidRPr="000B424F">
        <w:rPr>
          <w:szCs w:val="22"/>
        </w:rPr>
        <w:t>S. 79</w:t>
      </w:r>
      <w:r w:rsidRPr="000B424F">
        <w:rPr>
          <w:szCs w:val="22"/>
        </w:rPr>
        <w:fldChar w:fldCharType="begin"/>
      </w:r>
      <w:r w:rsidRPr="000B424F">
        <w:rPr>
          <w:szCs w:val="22"/>
        </w:rPr>
        <w:instrText xml:space="preserve"> XE “S. 79” \b </w:instrText>
      </w:r>
      <w:r w:rsidRPr="000B424F">
        <w:rPr>
          <w:szCs w:val="22"/>
        </w:rPr>
        <w:fldChar w:fldCharType="end"/>
      </w:r>
      <w:r w:rsidRPr="000B424F">
        <w:rPr>
          <w:szCs w:val="22"/>
        </w:rPr>
        <w:t xml:space="preserve"> -- Senator Malloy:  A BILL </w:t>
      </w:r>
      <w:r w:rsidRPr="000B424F">
        <w:rPr>
          <w:color w:val="000000" w:themeColor="text1"/>
          <w:szCs w:val="22"/>
        </w:rPr>
        <w:t>TO AMEND SECTION 44</w:t>
      </w:r>
      <w:r w:rsidRPr="000B424F">
        <w:rPr>
          <w:color w:val="000000" w:themeColor="text1"/>
          <w:szCs w:val="22"/>
        </w:rPr>
        <w:noBreakHyphen/>
        <w:t>23</w:t>
      </w:r>
      <w:r w:rsidRPr="000B424F">
        <w:rPr>
          <w:color w:val="000000" w:themeColor="text1"/>
          <w:szCs w:val="22"/>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0B424F" w:rsidRPr="000B424F" w:rsidRDefault="000B424F" w:rsidP="000B424F">
      <w:pPr>
        <w:tabs>
          <w:tab w:val="right" w:pos="8640"/>
        </w:tabs>
        <w:rPr>
          <w:color w:val="auto"/>
          <w:szCs w:val="22"/>
        </w:rPr>
      </w:pPr>
      <w:r w:rsidRPr="000B424F">
        <w:rPr>
          <w:color w:val="auto"/>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color w:val="auto"/>
          <w:szCs w:val="22"/>
        </w:rPr>
      </w:pPr>
      <w:r w:rsidRPr="000B424F">
        <w:rPr>
          <w:color w:val="auto"/>
          <w:szCs w:val="22"/>
        </w:rPr>
        <w:tab/>
        <w:t>Senator CAMPSEN from the Committee on Fish, Game and Forestry submitted a favorable report on:</w:t>
      </w:r>
    </w:p>
    <w:p w:rsidR="000B424F" w:rsidRPr="000B424F" w:rsidRDefault="000B424F" w:rsidP="000B424F">
      <w:pPr>
        <w:rPr>
          <w:szCs w:val="22"/>
        </w:rPr>
      </w:pPr>
      <w:r w:rsidRPr="000B424F">
        <w:rPr>
          <w:color w:val="auto"/>
          <w:szCs w:val="22"/>
        </w:rPr>
        <w:tab/>
      </w:r>
      <w:r w:rsidRPr="000B424F">
        <w:rPr>
          <w:szCs w:val="22"/>
        </w:rPr>
        <w:t>S. 106</w:t>
      </w:r>
      <w:r w:rsidRPr="000B424F">
        <w:rPr>
          <w:szCs w:val="22"/>
        </w:rPr>
        <w:fldChar w:fldCharType="begin"/>
      </w:r>
      <w:r w:rsidRPr="000B424F">
        <w:rPr>
          <w:szCs w:val="22"/>
        </w:rPr>
        <w:instrText xml:space="preserve"> XE “S. 106” \b </w:instrText>
      </w:r>
      <w:r w:rsidRPr="000B424F">
        <w:rPr>
          <w:szCs w:val="22"/>
        </w:rPr>
        <w:fldChar w:fldCharType="end"/>
      </w:r>
      <w:r w:rsidRPr="000B424F">
        <w:rPr>
          <w:szCs w:val="22"/>
        </w:rPr>
        <w:t xml:space="preserve"> -- Senator Campsen:  A BILL </w:t>
      </w:r>
      <w:r w:rsidRPr="000B424F">
        <w:rPr>
          <w:color w:val="000000" w:themeColor="text1"/>
          <w:szCs w:val="22"/>
        </w:rPr>
        <w:t>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TO PROVIDE THAT THE FUNDING FOR ANNUAL MONITORING AND EVALUATION OF EROSION RATES AND BEACH PROFILES MUST BE PROVIDED BY THE TRUST FUND, AND TO MAKE CONFORMING CHANGES; AND TO REPEAL CHAPTER 40 OF TITLE 48 RELATING TO THE SOUTH CAROLINA BEACH RESTORATION AND IMPROVEMENT TRUST ACT.</w:t>
      </w:r>
    </w:p>
    <w:p w:rsidR="000B424F" w:rsidRPr="000B424F" w:rsidRDefault="000B424F" w:rsidP="000B424F">
      <w:pPr>
        <w:tabs>
          <w:tab w:val="right" w:pos="8640"/>
        </w:tabs>
        <w:rPr>
          <w:color w:val="auto"/>
          <w:szCs w:val="22"/>
        </w:rPr>
      </w:pPr>
      <w:r w:rsidRPr="000B424F">
        <w:rPr>
          <w:color w:val="auto"/>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rPr>
          <w:color w:val="auto"/>
          <w:szCs w:val="22"/>
        </w:rPr>
      </w:pPr>
      <w:r w:rsidRPr="000B424F">
        <w:rPr>
          <w:color w:val="auto"/>
          <w:szCs w:val="22"/>
        </w:rPr>
        <w:tab/>
        <w:t>Senator VERDIN from the Committee on Medical Affairs submitted a favorable with amendment report on:</w:t>
      </w:r>
    </w:p>
    <w:p w:rsidR="000B424F" w:rsidRPr="000B424F" w:rsidRDefault="000B424F" w:rsidP="000B424F">
      <w:pPr>
        <w:suppressAutoHyphens/>
        <w:rPr>
          <w:szCs w:val="22"/>
        </w:rPr>
      </w:pPr>
      <w:r w:rsidRPr="000B424F">
        <w:rPr>
          <w:b/>
          <w:color w:val="auto"/>
          <w:szCs w:val="22"/>
        </w:rPr>
        <w:tab/>
      </w:r>
      <w:r w:rsidRPr="000B424F">
        <w:rPr>
          <w:szCs w:val="22"/>
        </w:rPr>
        <w:t>S. 613</w:t>
      </w:r>
      <w:r w:rsidRPr="000B424F">
        <w:rPr>
          <w:szCs w:val="22"/>
        </w:rPr>
        <w:fldChar w:fldCharType="begin"/>
      </w:r>
      <w:r w:rsidRPr="000B424F">
        <w:rPr>
          <w:szCs w:val="22"/>
        </w:rPr>
        <w:instrText xml:space="preserve"> XE "S. 613" \b </w:instrText>
      </w:r>
      <w:r w:rsidRPr="000B424F">
        <w:rPr>
          <w:szCs w:val="22"/>
        </w:rPr>
        <w:fldChar w:fldCharType="end"/>
      </w:r>
      <w:r w:rsidRPr="000B424F">
        <w:rPr>
          <w:szCs w:val="22"/>
        </w:rPr>
        <w:t xml:space="preserve"> -- Senator Davis:  A BILL </w:t>
      </w:r>
      <w:r w:rsidRPr="000B424F">
        <w:rPr>
          <w:szCs w:val="22"/>
          <w:lang w:val="en-PH"/>
        </w:rPr>
        <w:t xml:space="preserve">TO AMEND </w:t>
      </w:r>
      <w:r w:rsidRPr="000B424F">
        <w:rPr>
          <w:szCs w:val="22"/>
        </w:rPr>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0B424F" w:rsidRPr="000B424F" w:rsidRDefault="000B424F" w:rsidP="000B424F">
      <w:pPr>
        <w:rPr>
          <w:color w:val="auto"/>
          <w:szCs w:val="22"/>
        </w:rPr>
      </w:pPr>
      <w:r w:rsidRPr="000B424F">
        <w:rPr>
          <w:color w:val="auto"/>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HEMBREE from the Committee on Education submitted a favorable with amendment report on:</w:t>
      </w:r>
    </w:p>
    <w:p w:rsidR="000B424F" w:rsidRPr="000B424F" w:rsidRDefault="000B424F" w:rsidP="000B424F">
      <w:pPr>
        <w:suppressAutoHyphens/>
        <w:rPr>
          <w:szCs w:val="22"/>
        </w:rPr>
      </w:pPr>
      <w:r w:rsidRPr="000B424F">
        <w:rPr>
          <w:szCs w:val="22"/>
        </w:rPr>
        <w:tab/>
        <w:t>S. 674</w:t>
      </w:r>
      <w:r w:rsidRPr="000B424F">
        <w:rPr>
          <w:szCs w:val="22"/>
        </w:rPr>
        <w:fldChar w:fldCharType="begin"/>
      </w:r>
      <w:r w:rsidRPr="000B424F">
        <w:rPr>
          <w:szCs w:val="22"/>
        </w:rPr>
        <w:instrText xml:space="preserve"> XE "S. 674" \b </w:instrText>
      </w:r>
      <w:r w:rsidRPr="000B424F">
        <w:rPr>
          <w:szCs w:val="22"/>
        </w:rPr>
        <w:fldChar w:fldCharType="end"/>
      </w:r>
      <w:r w:rsidRPr="000B424F">
        <w:rPr>
          <w:szCs w:val="22"/>
        </w:rPr>
        <w:t xml:space="preserve"> -- Senators Kimbrell, Rice, Talley, M. Johnson, Harpootlian and Loftis:  A BILL 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rsidR="000B424F" w:rsidRPr="000B424F" w:rsidRDefault="000B424F" w:rsidP="000B424F">
      <w:pPr>
        <w:tabs>
          <w:tab w:val="right" w:pos="8640"/>
        </w:tabs>
        <w:rPr>
          <w:szCs w:val="22"/>
        </w:rPr>
      </w:pPr>
      <w:r w:rsidRPr="000B424F">
        <w:rPr>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rPr>
          <w:color w:val="auto"/>
          <w:szCs w:val="22"/>
        </w:rPr>
      </w:pPr>
      <w:r w:rsidRPr="000B424F">
        <w:rPr>
          <w:color w:val="auto"/>
          <w:szCs w:val="22"/>
        </w:rPr>
        <w:tab/>
        <w:t>Senator VERDIN from the Committee on Medical Affairs submitted a favorable with amendment report on:</w:t>
      </w:r>
    </w:p>
    <w:p w:rsidR="000B424F" w:rsidRPr="000B424F" w:rsidRDefault="000B424F" w:rsidP="000B424F">
      <w:pPr>
        <w:suppressAutoHyphens/>
        <w:rPr>
          <w:szCs w:val="22"/>
        </w:rPr>
      </w:pPr>
      <w:r w:rsidRPr="000B424F">
        <w:rPr>
          <w:b/>
          <w:color w:val="auto"/>
          <w:szCs w:val="22"/>
        </w:rPr>
        <w:tab/>
      </w:r>
      <w:r w:rsidRPr="000B424F">
        <w:rPr>
          <w:szCs w:val="22"/>
        </w:rPr>
        <w:t>S. 697</w:t>
      </w:r>
      <w:r w:rsidRPr="000B424F">
        <w:rPr>
          <w:szCs w:val="22"/>
        </w:rPr>
        <w:fldChar w:fldCharType="begin"/>
      </w:r>
      <w:r w:rsidRPr="000B424F">
        <w:rPr>
          <w:szCs w:val="22"/>
        </w:rPr>
        <w:instrText xml:space="preserve"> XE "S. 697" \b </w:instrText>
      </w:r>
      <w:r w:rsidRPr="000B424F">
        <w:rPr>
          <w:szCs w:val="22"/>
        </w:rPr>
        <w:fldChar w:fldCharType="end"/>
      </w:r>
      <w:r w:rsidRPr="000B424F">
        <w:rPr>
          <w:szCs w:val="22"/>
        </w:rPr>
        <w:t xml:space="preserve"> -- Senator Verdin:  A BILL 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w:t>
      </w:r>
      <w:r w:rsidR="00927F51">
        <w:rPr>
          <w:szCs w:val="22"/>
        </w:rPr>
        <w:br/>
      </w:r>
      <w:r w:rsidR="00927F51">
        <w:rPr>
          <w:szCs w:val="22"/>
        </w:rPr>
        <w:br/>
      </w:r>
      <w:r w:rsidRPr="000B424F">
        <w:rPr>
          <w:szCs w:val="22"/>
        </w:rPr>
        <w:t>TRANSPLANTATION, THERAPY, RESEARCH, OR EDUCATION, EVEN WHEN PERFORMING AN INVESTIGATION.</w:t>
      </w:r>
    </w:p>
    <w:p w:rsidR="000B424F" w:rsidRPr="000B424F" w:rsidRDefault="000B424F" w:rsidP="000B424F">
      <w:pPr>
        <w:rPr>
          <w:color w:val="auto"/>
          <w:szCs w:val="22"/>
        </w:rPr>
      </w:pPr>
      <w:r w:rsidRPr="000B424F">
        <w:rPr>
          <w:color w:val="auto"/>
          <w:szCs w:val="22"/>
        </w:rPr>
        <w:tab/>
        <w:t>Ordered for consideration tomorrow.</w:t>
      </w:r>
    </w:p>
    <w:p w:rsidR="000B424F" w:rsidRPr="000B424F" w:rsidRDefault="000B424F" w:rsidP="000B424F">
      <w:pPr>
        <w:jc w:val="center"/>
        <w:rPr>
          <w:b/>
          <w:szCs w:val="22"/>
        </w:rPr>
      </w:pPr>
    </w:p>
    <w:p w:rsidR="000B424F" w:rsidRPr="000B424F" w:rsidRDefault="000B424F" w:rsidP="000B424F">
      <w:pPr>
        <w:tabs>
          <w:tab w:val="right" w:pos="8640"/>
        </w:tabs>
        <w:rPr>
          <w:szCs w:val="22"/>
        </w:rPr>
      </w:pPr>
      <w:r w:rsidRPr="000B424F">
        <w:rPr>
          <w:szCs w:val="22"/>
        </w:rPr>
        <w:tab/>
        <w:t>Senator HEMBREE from the Committee on Education submitted a favorable with amendment report on:</w:t>
      </w:r>
    </w:p>
    <w:p w:rsidR="000B424F" w:rsidRPr="000B424F" w:rsidRDefault="000B424F" w:rsidP="000B424F">
      <w:pPr>
        <w:rPr>
          <w:szCs w:val="22"/>
        </w:rPr>
      </w:pPr>
      <w:r w:rsidRPr="000B424F">
        <w:rPr>
          <w:szCs w:val="22"/>
        </w:rPr>
        <w:tab/>
        <w:t>S. 945</w:t>
      </w:r>
      <w:r w:rsidRPr="000B424F">
        <w:rPr>
          <w:szCs w:val="22"/>
        </w:rPr>
        <w:fldChar w:fldCharType="begin"/>
      </w:r>
      <w:r w:rsidRPr="000B424F">
        <w:rPr>
          <w:szCs w:val="22"/>
        </w:rPr>
        <w:instrText xml:space="preserve"> XE "S. 945" \b </w:instrText>
      </w:r>
      <w:r w:rsidRPr="000B424F">
        <w:rPr>
          <w:szCs w:val="22"/>
        </w:rPr>
        <w:fldChar w:fldCharType="end"/>
      </w:r>
      <w:r w:rsidRPr="000B424F">
        <w:rPr>
          <w:szCs w:val="22"/>
        </w:rPr>
        <w:t xml:space="preserve"> -- Senators Hembree and Loftis:  A BILL </w:t>
      </w:r>
      <w:r w:rsidRPr="000B424F">
        <w:rPr>
          <w:color w:val="000000" w:themeColor="text1"/>
          <w:szCs w:val="22"/>
        </w:rPr>
        <w:t>TO AMEND THE CODE OF LAWS OF SOUTH CAROLINA, 1976, BY ADDING SECTION 59</w:t>
      </w:r>
      <w:r w:rsidRPr="000B424F">
        <w:rPr>
          <w:color w:val="000000" w:themeColor="text1"/>
          <w:szCs w:val="22"/>
        </w:rPr>
        <w:noBreakHyphen/>
        <w:t>19</w:t>
      </w:r>
      <w:r w:rsidRPr="000B424F">
        <w:rPr>
          <w:color w:val="000000" w:themeColor="text1"/>
          <w:szCs w:val="22"/>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0B424F" w:rsidRPr="000B424F" w:rsidRDefault="000B424F" w:rsidP="000B424F">
      <w:pPr>
        <w:tabs>
          <w:tab w:val="right" w:pos="8640"/>
        </w:tabs>
        <w:rPr>
          <w:szCs w:val="22"/>
        </w:rPr>
      </w:pPr>
      <w:r w:rsidRPr="000B424F">
        <w:rPr>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HEMBREE from the Committee on Education submitted a favorable with amendment report on:</w:t>
      </w:r>
    </w:p>
    <w:p w:rsidR="000B424F" w:rsidRPr="000B424F" w:rsidRDefault="000B424F" w:rsidP="000B424F">
      <w:pPr>
        <w:suppressAutoHyphens/>
        <w:rPr>
          <w:szCs w:val="22"/>
        </w:rPr>
      </w:pPr>
      <w:r w:rsidRPr="000B424F">
        <w:rPr>
          <w:szCs w:val="22"/>
        </w:rPr>
        <w:tab/>
        <w:t>S. 969</w:t>
      </w:r>
      <w:r w:rsidRPr="000B424F">
        <w:rPr>
          <w:szCs w:val="22"/>
        </w:rPr>
        <w:fldChar w:fldCharType="begin"/>
      </w:r>
      <w:r w:rsidRPr="000B424F">
        <w:rPr>
          <w:szCs w:val="22"/>
        </w:rPr>
        <w:instrText xml:space="preserve"> XE "S. 969" \b </w:instrText>
      </w:r>
      <w:r w:rsidRPr="000B424F">
        <w:rPr>
          <w:szCs w:val="22"/>
        </w:rPr>
        <w:fldChar w:fldCharType="end"/>
      </w:r>
      <w:r w:rsidRPr="000B424F">
        <w:rPr>
          <w:szCs w:val="22"/>
        </w:rPr>
        <w:t xml:space="preserve"> -- Senators Garrett, Kimbrell, Rice, Adams, Talley, Cash, M. Johnson, Gustafson, Hembree, Loftis, Shealy, Peeler, Climer, Gambrell, Turner and Verdin:  A BILL </w:t>
      </w:r>
      <w:r w:rsidRPr="000B424F">
        <w:rPr>
          <w:color w:val="000000" w:themeColor="text1"/>
          <w:szCs w:val="22"/>
        </w:rPr>
        <w:t>TO AMEND THE CODE OF LAWS OF SOUTH CAROLINA, 1976, BY ADDING SECTION 59</w:t>
      </w:r>
      <w:r w:rsidRPr="000B424F">
        <w:rPr>
          <w:color w:val="000000" w:themeColor="text1"/>
          <w:szCs w:val="22"/>
        </w:rPr>
        <w:noBreakHyphen/>
        <w:t>1</w:t>
      </w:r>
      <w:r w:rsidRPr="000B424F">
        <w:rPr>
          <w:color w:val="000000" w:themeColor="text1"/>
          <w:szCs w:val="22"/>
        </w:rPr>
        <w:noBreakHyphen/>
        <w:t>325 TO AUTHORIZE THE STATE BOARD OF EDUCATION TO MAKE RULES AND REGULATIONS REQUIRING THE DISPLAY OF THE OFFICIAL MOTTOS OF THE UNITED STATES OF AMERICA AND SOUTH CAROLINA.</w:t>
      </w:r>
    </w:p>
    <w:p w:rsidR="000B424F" w:rsidRPr="000B424F" w:rsidRDefault="000B424F" w:rsidP="000B424F">
      <w:pPr>
        <w:tabs>
          <w:tab w:val="right" w:pos="8640"/>
        </w:tabs>
        <w:rPr>
          <w:szCs w:val="22"/>
        </w:rPr>
      </w:pPr>
      <w:r w:rsidRPr="000B424F">
        <w:rPr>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color w:val="auto"/>
          <w:szCs w:val="22"/>
        </w:rPr>
      </w:pPr>
      <w:r w:rsidRPr="000B424F">
        <w:rPr>
          <w:color w:val="auto"/>
          <w:szCs w:val="22"/>
        </w:rPr>
        <w:tab/>
        <w:t>Senator RANKIN from the Committee on Judiciary submitted a favorable with amendment report on:</w:t>
      </w:r>
    </w:p>
    <w:p w:rsidR="000B424F" w:rsidRPr="000B424F" w:rsidRDefault="000B424F" w:rsidP="000B424F">
      <w:pPr>
        <w:suppressAutoHyphens/>
        <w:rPr>
          <w:szCs w:val="22"/>
        </w:rPr>
      </w:pPr>
      <w:r w:rsidRPr="000B424F">
        <w:rPr>
          <w:color w:val="auto"/>
          <w:szCs w:val="22"/>
        </w:rPr>
        <w:tab/>
      </w:r>
      <w:r w:rsidRPr="000B424F">
        <w:rPr>
          <w:szCs w:val="22"/>
        </w:rPr>
        <w:t>S. 1045</w:t>
      </w:r>
      <w:r w:rsidRPr="000B424F">
        <w:rPr>
          <w:szCs w:val="22"/>
        </w:rPr>
        <w:fldChar w:fldCharType="begin"/>
      </w:r>
      <w:r w:rsidRPr="000B424F">
        <w:rPr>
          <w:szCs w:val="22"/>
        </w:rPr>
        <w:instrText xml:space="preserve"> XE "S. 1045" \b </w:instrText>
      </w:r>
      <w:r w:rsidRPr="000B424F">
        <w:rPr>
          <w:szCs w:val="22"/>
        </w:rPr>
        <w:fldChar w:fldCharType="end"/>
      </w:r>
      <w:r w:rsidRPr="000B424F">
        <w:rPr>
          <w:szCs w:val="22"/>
        </w:rPr>
        <w:t xml:space="preserve">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0B424F">
        <w:rPr>
          <w:color w:val="000000" w:themeColor="text1"/>
          <w:szCs w:val="22"/>
        </w:rPr>
        <w:t>58</w:t>
      </w:r>
      <w:r w:rsidRPr="000B424F">
        <w:rPr>
          <w:color w:val="000000" w:themeColor="text1"/>
          <w:szCs w:val="22"/>
        </w:rPr>
        <w:noBreakHyphen/>
        <w:t>23</w:t>
      </w:r>
      <w:r w:rsidRPr="000B424F">
        <w:rPr>
          <w:color w:val="000000" w:themeColor="text1"/>
          <w:szCs w:val="22"/>
        </w:rPr>
        <w:noBreakHyphen/>
        <w:t>560 OF THE 1976 CODE, RELATING TO LICENSE FEES FOR CERTIFICATE HOLDERS, TO PROVIDE ELIGIBILITY REGULATIONS FOR CERTIFICATE HOLDERS; TO AMEND SECTION 58</w:t>
      </w:r>
      <w:r w:rsidRPr="000B424F">
        <w:rPr>
          <w:color w:val="000000" w:themeColor="text1"/>
          <w:szCs w:val="22"/>
        </w:rPr>
        <w:noBreakHyphen/>
        <w:t>23</w:t>
      </w:r>
      <w:r w:rsidRPr="000B424F">
        <w:rPr>
          <w:color w:val="000000" w:themeColor="text1"/>
          <w:szCs w:val="22"/>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0B424F">
        <w:rPr>
          <w:color w:val="000000" w:themeColor="text1"/>
          <w:szCs w:val="22"/>
        </w:rPr>
        <w:noBreakHyphen/>
        <w:t>23</w:t>
      </w:r>
      <w:r w:rsidRPr="000B424F">
        <w:rPr>
          <w:color w:val="000000" w:themeColor="text1"/>
          <w:szCs w:val="22"/>
        </w:rPr>
        <w:noBreakHyphen/>
        <w:t>910 AND SECTION 58</w:t>
      </w:r>
      <w:r w:rsidRPr="000B424F">
        <w:rPr>
          <w:color w:val="000000" w:themeColor="text1"/>
          <w:szCs w:val="22"/>
        </w:rPr>
        <w:noBreakHyphen/>
        <w:t>23</w:t>
      </w:r>
      <w:r w:rsidRPr="000B424F">
        <w:rPr>
          <w:color w:val="000000" w:themeColor="text1"/>
          <w:szCs w:val="22"/>
        </w:rPr>
        <w:noBreakHyphen/>
        <w:t>930 OF THE 1976 CODE, RELATING TO INSURANCE OR BOND, TO PROVIDE INSURANCE, BOND, OR CERTIFICATE OF SELF-INSURANCE REQUIREMENTS FOR CERTIFICATE HOLDERS; TO AMEND SECTIONS 58</w:t>
      </w:r>
      <w:r w:rsidRPr="000B424F">
        <w:rPr>
          <w:color w:val="000000" w:themeColor="text1"/>
          <w:szCs w:val="22"/>
        </w:rPr>
        <w:noBreakHyphen/>
        <w:t>23</w:t>
      </w:r>
      <w:r w:rsidRPr="000B424F">
        <w:rPr>
          <w:color w:val="000000" w:themeColor="text1"/>
          <w:szCs w:val="22"/>
        </w:rPr>
        <w:noBreakHyphen/>
        <w:t>1010, 58</w:t>
      </w:r>
      <w:r w:rsidRPr="000B424F">
        <w:rPr>
          <w:color w:val="000000" w:themeColor="text1"/>
          <w:szCs w:val="22"/>
        </w:rPr>
        <w:noBreakHyphen/>
        <w:t>23</w:t>
      </w:r>
      <w:r w:rsidRPr="000B424F">
        <w:rPr>
          <w:color w:val="000000" w:themeColor="text1"/>
          <w:szCs w:val="22"/>
        </w:rPr>
        <w:noBreakHyphen/>
        <w:t>1020, 58</w:t>
      </w:r>
      <w:r w:rsidRPr="000B424F">
        <w:rPr>
          <w:color w:val="000000" w:themeColor="text1"/>
          <w:szCs w:val="22"/>
        </w:rPr>
        <w:noBreakHyphen/>
        <w:t>23</w:t>
      </w:r>
      <w:r w:rsidRPr="000B424F">
        <w:rPr>
          <w:color w:val="000000" w:themeColor="text1"/>
          <w:szCs w:val="22"/>
        </w:rPr>
        <w:noBreakHyphen/>
        <w:t>1080, AND 58</w:t>
      </w:r>
      <w:r w:rsidRPr="000B424F">
        <w:rPr>
          <w:color w:val="000000" w:themeColor="text1"/>
          <w:szCs w:val="22"/>
        </w:rPr>
        <w:noBreakHyphen/>
        <w:t>23</w:t>
      </w:r>
      <w:r w:rsidRPr="000B424F">
        <w:rPr>
          <w:color w:val="000000" w:themeColor="text1"/>
          <w:szCs w:val="22"/>
        </w:rPr>
        <w:noBreakHyphen/>
        <w:t xml:space="preserve">1090 OF THE 1976 CODE, RELATING TO RIGHTS AND DUTIES GENERALLY, TO PROVIDE REGULATIONS FOR FEES, LICENSES, AND OTHER MARKERS; TO AMEND SECTION </w:t>
      </w:r>
      <w:r w:rsidRPr="000B424F">
        <w:rPr>
          <w:szCs w:val="22"/>
        </w:rPr>
        <w:t>58</w:t>
      </w:r>
      <w:r w:rsidRPr="000B424F">
        <w:rPr>
          <w:szCs w:val="22"/>
        </w:rPr>
        <w:noBreakHyphen/>
        <w:t>4</w:t>
      </w:r>
      <w:r w:rsidRPr="000B424F">
        <w:rPr>
          <w:szCs w:val="22"/>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CODE, RELATING TO MOTOR VEHICLE CARRIERS, TO REPEAL SECTIONS </w:t>
      </w:r>
      <w:r w:rsidRPr="000B424F">
        <w:rPr>
          <w:color w:val="000000" w:themeColor="text1"/>
          <w:szCs w:val="22"/>
        </w:rPr>
        <w:t>58</w:t>
      </w:r>
      <w:r w:rsidRPr="000B424F">
        <w:rPr>
          <w:color w:val="000000" w:themeColor="text1"/>
          <w:szCs w:val="22"/>
        </w:rPr>
        <w:noBreakHyphen/>
        <w:t>23</w:t>
      </w:r>
      <w:r w:rsidRPr="000B424F">
        <w:rPr>
          <w:color w:val="000000" w:themeColor="text1"/>
          <w:szCs w:val="22"/>
        </w:rPr>
        <w:noBreakHyphen/>
        <w:t>300, 58</w:t>
      </w:r>
      <w:r w:rsidRPr="000B424F">
        <w:rPr>
          <w:color w:val="000000" w:themeColor="text1"/>
          <w:szCs w:val="22"/>
        </w:rPr>
        <w:noBreakHyphen/>
        <w:t>23</w:t>
      </w:r>
      <w:r w:rsidRPr="000B424F">
        <w:rPr>
          <w:color w:val="000000" w:themeColor="text1"/>
          <w:szCs w:val="22"/>
        </w:rPr>
        <w:noBreakHyphen/>
        <w:t>530, 58</w:t>
      </w:r>
      <w:r w:rsidRPr="000B424F">
        <w:rPr>
          <w:color w:val="000000" w:themeColor="text1"/>
          <w:szCs w:val="22"/>
        </w:rPr>
        <w:noBreakHyphen/>
        <w:t>23</w:t>
      </w:r>
      <w:r w:rsidRPr="000B424F">
        <w:rPr>
          <w:color w:val="000000" w:themeColor="text1"/>
          <w:szCs w:val="22"/>
        </w:rPr>
        <w:noBreakHyphen/>
        <w:t>540, 58</w:t>
      </w:r>
      <w:r w:rsidRPr="000B424F">
        <w:rPr>
          <w:color w:val="000000" w:themeColor="text1"/>
          <w:szCs w:val="22"/>
        </w:rPr>
        <w:noBreakHyphen/>
        <w:t>23</w:t>
      </w:r>
      <w:r w:rsidRPr="000B424F">
        <w:rPr>
          <w:color w:val="000000" w:themeColor="text1"/>
          <w:szCs w:val="22"/>
        </w:rPr>
        <w:noBreakHyphen/>
        <w:t>550, AND 58</w:t>
      </w:r>
      <w:r w:rsidRPr="000B424F">
        <w:rPr>
          <w:color w:val="000000" w:themeColor="text1"/>
          <w:szCs w:val="22"/>
        </w:rPr>
        <w:noBreakHyphen/>
        <w:t>23</w:t>
      </w:r>
      <w:r w:rsidRPr="000B424F">
        <w:rPr>
          <w:color w:val="000000" w:themeColor="text1"/>
          <w:szCs w:val="22"/>
        </w:rPr>
        <w:noBreakHyphen/>
        <w:t>1060.</w:t>
      </w:r>
    </w:p>
    <w:p w:rsidR="000B424F" w:rsidRPr="000B424F" w:rsidRDefault="000B424F" w:rsidP="000B424F">
      <w:pPr>
        <w:tabs>
          <w:tab w:val="right" w:pos="8640"/>
        </w:tabs>
        <w:rPr>
          <w:color w:val="auto"/>
          <w:szCs w:val="22"/>
        </w:rPr>
      </w:pPr>
      <w:r w:rsidRPr="000B424F">
        <w:rPr>
          <w:color w:val="auto"/>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RANKIN from the Committee on Judiciary submitted a favorable with amendment report on:</w:t>
      </w:r>
    </w:p>
    <w:p w:rsidR="000B424F" w:rsidRPr="000B424F" w:rsidRDefault="000B424F" w:rsidP="000B424F">
      <w:pPr>
        <w:suppressAutoHyphens/>
        <w:rPr>
          <w:szCs w:val="22"/>
        </w:rPr>
      </w:pPr>
      <w:r w:rsidRPr="000B424F">
        <w:rPr>
          <w:szCs w:val="22"/>
        </w:rPr>
        <w:tab/>
        <w:t>S. 1077</w:t>
      </w:r>
      <w:r w:rsidRPr="000B424F">
        <w:rPr>
          <w:szCs w:val="22"/>
        </w:rPr>
        <w:fldChar w:fldCharType="begin"/>
      </w:r>
      <w:r w:rsidRPr="000B424F">
        <w:rPr>
          <w:szCs w:val="22"/>
        </w:rPr>
        <w:instrText xml:space="preserve"> XE "S. 1077" \b </w:instrText>
      </w:r>
      <w:r w:rsidRPr="000B424F">
        <w:rPr>
          <w:szCs w:val="22"/>
        </w:rPr>
        <w:fldChar w:fldCharType="end"/>
      </w:r>
      <w:r w:rsidRPr="000B424F">
        <w:rPr>
          <w:szCs w:val="22"/>
        </w:rPr>
        <w:t xml:space="preserve"> -- Senators Alexander, Rankin, Massey, K. Johnson, Sabb, Garrett, Gambrell, McElveen, Kimbrell, Stephens, McLeod, M. Johnson, Kimpson, Hutto, Grooms, Climer, Davis, Gustafson, Williams, Loftis, Fanning and Adams: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0B424F" w:rsidRPr="000B424F" w:rsidRDefault="000B424F" w:rsidP="000B424F">
      <w:pPr>
        <w:tabs>
          <w:tab w:val="right" w:pos="8640"/>
        </w:tabs>
        <w:rPr>
          <w:szCs w:val="22"/>
        </w:rPr>
      </w:pPr>
      <w:r w:rsidRPr="000B424F">
        <w:rPr>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HEMBREE from the Committee on Education submitted a favorable with amendment report on:</w:t>
      </w:r>
    </w:p>
    <w:p w:rsidR="000B424F" w:rsidRPr="000B424F" w:rsidRDefault="000B424F" w:rsidP="000B424F">
      <w:pPr>
        <w:suppressAutoHyphens/>
        <w:rPr>
          <w:szCs w:val="22"/>
        </w:rPr>
      </w:pPr>
      <w:r w:rsidRPr="000B424F">
        <w:rPr>
          <w:szCs w:val="22"/>
        </w:rPr>
        <w:tab/>
        <w:t>S. 1103</w:t>
      </w:r>
      <w:r w:rsidRPr="000B424F">
        <w:rPr>
          <w:szCs w:val="22"/>
        </w:rPr>
        <w:fldChar w:fldCharType="begin"/>
      </w:r>
      <w:r w:rsidRPr="000B424F">
        <w:rPr>
          <w:szCs w:val="22"/>
        </w:rPr>
        <w:instrText xml:space="preserve"> XE "S. 1103" \b </w:instrText>
      </w:r>
      <w:r w:rsidRPr="000B424F">
        <w:rPr>
          <w:szCs w:val="22"/>
        </w:rPr>
        <w:fldChar w:fldCharType="end"/>
      </w:r>
      <w:r w:rsidRPr="000B424F">
        <w:rPr>
          <w:szCs w:val="22"/>
        </w:rPr>
        <w:t xml:space="preserve"> -- Senators Shealy, Jackson, Talley, Davis, Gustafson, M. Johnson, Young, Kimbrell, McElveen, Williams, Cromer, Grooms, Alexander and Gambrell:  A BILL TO AMEND CHAPTER 3, TITLE 59 OF THE 1976 CODE, RELATING TO THE STATE SUPERINTENDENT OF EDUCATION, BY ADDING SECTION 59-3-35 TO PROVIDE FOR THE DISTRIBUTION OF CHILD IDENTIFICATION KITS.</w:t>
      </w:r>
    </w:p>
    <w:p w:rsidR="000B424F" w:rsidRPr="000B424F" w:rsidRDefault="000B424F" w:rsidP="000B424F">
      <w:pPr>
        <w:tabs>
          <w:tab w:val="right" w:pos="8640"/>
        </w:tabs>
        <w:rPr>
          <w:szCs w:val="22"/>
        </w:rPr>
      </w:pPr>
      <w:r w:rsidRPr="000B424F">
        <w:rPr>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rPr>
          <w:color w:val="auto"/>
          <w:szCs w:val="22"/>
        </w:rPr>
      </w:pPr>
      <w:r w:rsidRPr="000B424F">
        <w:rPr>
          <w:color w:val="auto"/>
          <w:szCs w:val="22"/>
        </w:rPr>
        <w:tab/>
        <w:t>Senator VERDIN from the Committee on Medical Affairs submitted a favorable with amendment report on:</w:t>
      </w:r>
    </w:p>
    <w:p w:rsidR="000B424F" w:rsidRPr="000B424F" w:rsidRDefault="000B424F" w:rsidP="000B424F">
      <w:pPr>
        <w:suppressAutoHyphens/>
        <w:rPr>
          <w:szCs w:val="22"/>
        </w:rPr>
      </w:pPr>
      <w:r w:rsidRPr="000B424F">
        <w:rPr>
          <w:b/>
          <w:color w:val="auto"/>
          <w:szCs w:val="22"/>
        </w:rPr>
        <w:tab/>
      </w:r>
      <w:r w:rsidRPr="000B424F">
        <w:rPr>
          <w:szCs w:val="22"/>
        </w:rPr>
        <w:t>S. 1136</w:t>
      </w:r>
      <w:r w:rsidRPr="000B424F">
        <w:rPr>
          <w:szCs w:val="22"/>
        </w:rPr>
        <w:fldChar w:fldCharType="begin"/>
      </w:r>
      <w:r w:rsidRPr="000B424F">
        <w:rPr>
          <w:szCs w:val="22"/>
        </w:rPr>
        <w:instrText xml:space="preserve"> XE "S. 1136" \b </w:instrText>
      </w:r>
      <w:r w:rsidRPr="000B424F">
        <w:rPr>
          <w:szCs w:val="22"/>
        </w:rPr>
        <w:fldChar w:fldCharType="end"/>
      </w:r>
      <w:r w:rsidRPr="000B424F">
        <w:rPr>
          <w:szCs w:val="22"/>
        </w:rPr>
        <w:t xml:space="preserve"> -- Senators Loftis, Talley, Turner and Climer:  A BILL </w:t>
      </w:r>
      <w:r w:rsidRPr="000B424F">
        <w:rPr>
          <w:color w:val="000000" w:themeColor="text1"/>
          <w:szCs w:val="22"/>
        </w:rPr>
        <w:t>TO ENACT THE “AUDIOLOGY AND SPEECH</w:t>
      </w:r>
      <w:r w:rsidRPr="000B424F">
        <w:rPr>
          <w:color w:val="000000" w:themeColor="text1"/>
          <w:szCs w:val="22"/>
        </w:rPr>
        <w:noBreakHyphen/>
        <w:t>LANGUAGE INTERSTATE COMPACT ACT”, TO AMEND CHAPTER 67, TITLE 40 OF THE 1976 CODE, RELATING TO SPEECH-LANGUAGE PATHOLOGISTS AND AUDIOLOGISTS, BY ADDING ARTICLE 5, TO OUTLINE STATE PARTICIPATION IN THE COMPACT, TO OUTLINE PRIVILEGES FOR AUDIOLOGISTS AND SPEECH</w:t>
      </w:r>
      <w:r w:rsidRPr="000B424F">
        <w:rPr>
          <w:color w:val="000000" w:themeColor="text1"/>
          <w:szCs w:val="22"/>
        </w:rPr>
        <w:noBreakHyphen/>
        <w:t>LANGUAGE PATHOLOGISTS RESULTING FROM THE COMPACT, TO ALLOW FOR THE PRACTICE OF TELEHEALTH, TO PROVIDE ACCOMMODATIONS FOR ACTIVE-DUTY MILITARY PERSONNEL AND THEIR SPOUSES, TO PROVIDE A MECHANISM FOR TAKING ADVERSE ACTIONS AGAINST LICENSEES, TO ESTABLISH THE AUDIOLOGY AND SPEECH</w:t>
      </w:r>
      <w:r w:rsidRPr="000B424F">
        <w:rPr>
          <w:color w:val="000000" w:themeColor="text1"/>
          <w:szCs w:val="22"/>
        </w:rPr>
        <w:noBreakHyphen/>
        <w:t>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0B424F" w:rsidRDefault="000B424F" w:rsidP="000B424F">
      <w:pPr>
        <w:rPr>
          <w:color w:val="auto"/>
          <w:szCs w:val="22"/>
        </w:rPr>
      </w:pPr>
      <w:r w:rsidRPr="000B424F">
        <w:rPr>
          <w:color w:val="auto"/>
          <w:szCs w:val="22"/>
        </w:rPr>
        <w:tab/>
        <w:t>Ordered for consideration tomorrow.</w:t>
      </w:r>
    </w:p>
    <w:p w:rsidR="000B424F" w:rsidRPr="000B424F" w:rsidRDefault="000B424F" w:rsidP="000B424F">
      <w:pPr>
        <w:rPr>
          <w:color w:val="auto"/>
          <w:szCs w:val="22"/>
        </w:rPr>
      </w:pPr>
    </w:p>
    <w:p w:rsidR="000B424F" w:rsidRPr="000B424F" w:rsidRDefault="000B424F" w:rsidP="000B424F">
      <w:pPr>
        <w:rPr>
          <w:color w:val="auto"/>
          <w:szCs w:val="22"/>
        </w:rPr>
      </w:pPr>
      <w:r w:rsidRPr="000B424F">
        <w:rPr>
          <w:color w:val="auto"/>
          <w:szCs w:val="22"/>
        </w:rPr>
        <w:tab/>
        <w:t>Senator VERDIN from the Committee on Medical Affairs submitted a favorable with amendment report on:</w:t>
      </w:r>
    </w:p>
    <w:p w:rsidR="000B424F" w:rsidRPr="000B424F" w:rsidRDefault="000B424F" w:rsidP="000B424F">
      <w:pPr>
        <w:rPr>
          <w:szCs w:val="22"/>
        </w:rPr>
      </w:pPr>
      <w:r w:rsidRPr="000B424F">
        <w:rPr>
          <w:b/>
          <w:color w:val="auto"/>
          <w:szCs w:val="22"/>
        </w:rPr>
        <w:tab/>
      </w:r>
      <w:r w:rsidRPr="000B424F">
        <w:rPr>
          <w:szCs w:val="22"/>
        </w:rPr>
        <w:t>S. 1179</w:t>
      </w:r>
      <w:r w:rsidRPr="000B424F">
        <w:rPr>
          <w:szCs w:val="22"/>
        </w:rPr>
        <w:fldChar w:fldCharType="begin"/>
      </w:r>
      <w:r w:rsidRPr="000B424F">
        <w:rPr>
          <w:szCs w:val="22"/>
        </w:rPr>
        <w:instrText xml:space="preserve"> XE "S. 1179" \b </w:instrText>
      </w:r>
      <w:r w:rsidRPr="000B424F">
        <w:rPr>
          <w:szCs w:val="22"/>
        </w:rPr>
        <w:fldChar w:fldCharType="end"/>
      </w:r>
      <w:r w:rsidRPr="000B424F">
        <w:rPr>
          <w:szCs w:val="22"/>
        </w:rPr>
        <w:t xml:space="preserve"> -- Senator Shealy:  A BILL </w:t>
      </w:r>
      <w:r w:rsidRPr="000B424F">
        <w:rPr>
          <w:color w:val="000000" w:themeColor="text1"/>
          <w:szCs w:val="22"/>
        </w:rPr>
        <w:t>TO AMEND SECTION 40</w:t>
      </w:r>
      <w:r w:rsidRPr="000B424F">
        <w:rPr>
          <w:color w:val="000000" w:themeColor="text1"/>
          <w:szCs w:val="22"/>
        </w:rPr>
        <w:noBreakHyphen/>
        <w:t>63</w:t>
      </w:r>
      <w:r w:rsidRPr="000B424F">
        <w:rPr>
          <w:color w:val="000000" w:themeColor="text1"/>
          <w:szCs w:val="22"/>
        </w:rPr>
        <w:noBreakHyphen/>
        <w:t>20, CODE OF LAWS OF SOUTH CAROLINA, 1976, RELATING TO DEFINITIONS CONCERNING THE REGULATION OF SOCIAL WORKERS, SO AS TO DEFINE THE TERM “TELEHEALTH”; TO AMEND SECTION 40</w:t>
      </w:r>
      <w:r w:rsidRPr="000B424F">
        <w:rPr>
          <w:color w:val="000000" w:themeColor="text1"/>
          <w:szCs w:val="22"/>
        </w:rPr>
        <w:noBreakHyphen/>
        <w:t>63</w:t>
      </w:r>
      <w:r w:rsidRPr="000B424F">
        <w:rPr>
          <w:color w:val="000000" w:themeColor="text1"/>
          <w:szCs w:val="22"/>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0B424F">
        <w:rPr>
          <w:color w:val="000000" w:themeColor="text1"/>
          <w:szCs w:val="22"/>
        </w:rPr>
        <w:noBreakHyphen/>
        <w:t>75</w:t>
      </w:r>
      <w:r w:rsidRPr="000B424F">
        <w:rPr>
          <w:color w:val="000000" w:themeColor="text1"/>
          <w:szCs w:val="22"/>
        </w:rPr>
        <w:noBreakHyphen/>
        <w:t>20, AS AMENDED, RELATING TO DEFINITIONS CONCERNING THE REGULATION OF PROFESSIONAL COUNSELORS, MARRIAGE AND FAMILY THERAPISTS, AND LICENSED PSYCHO</w:t>
      </w:r>
      <w:r w:rsidRPr="000B424F">
        <w:rPr>
          <w:color w:val="000000" w:themeColor="text1"/>
          <w:szCs w:val="22"/>
        </w:rPr>
        <w:noBreakHyphen/>
        <w:t>EDUCATIONAL SPECIALISTS, SO AS TO DEFINE THE TERM “TELEHEALTH”; AND TO AMEND SECTION 40</w:t>
      </w:r>
      <w:r w:rsidRPr="000B424F">
        <w:rPr>
          <w:color w:val="000000" w:themeColor="text1"/>
          <w:szCs w:val="22"/>
        </w:rPr>
        <w:noBreakHyphen/>
        <w:t>75</w:t>
      </w:r>
      <w:r w:rsidRPr="000B424F">
        <w:rPr>
          <w:color w:val="000000" w:themeColor="text1"/>
          <w:szCs w:val="22"/>
        </w:rPr>
        <w:noBreakHyphen/>
        <w:t>290, AS AMENDED, RELATING TO CERTAIN CATEGORIES OF PERSONS EXEMPT FROM REGULATION AS PROFESSIONAL COUNSELORS, MARRIAGE AND FAMILY THERAPISTS, AND LICENSED PSYCHO</w:t>
      </w:r>
      <w:r w:rsidRPr="000B424F">
        <w:rPr>
          <w:color w:val="000000" w:themeColor="text1"/>
          <w:szCs w:val="22"/>
        </w:rPr>
        <w:noBreakHyphen/>
        <w:t>EDUCATIONAL SPECIALISTS, SO AS TO SIMILARLY EXEMPT SUCH PROFESSIONALS LICENSED IN THIS STATE OR ANOTHER STATE WHEN PROVIDING SERVICES USING TELEHEALTH TO PATIENTS LOCATED IN THIS STATE.</w:t>
      </w:r>
    </w:p>
    <w:p w:rsidR="000B424F" w:rsidRPr="000B424F" w:rsidRDefault="000B424F" w:rsidP="000B424F">
      <w:pPr>
        <w:rPr>
          <w:color w:val="auto"/>
          <w:szCs w:val="22"/>
        </w:rPr>
      </w:pPr>
      <w:r w:rsidRPr="000B424F">
        <w:rPr>
          <w:color w:val="auto"/>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RANKIN from the Committee on Judiciary submitted a favorable with amendment report on:</w:t>
      </w:r>
    </w:p>
    <w:p w:rsidR="000B424F" w:rsidRPr="000B424F" w:rsidRDefault="000B424F" w:rsidP="000B424F">
      <w:pPr>
        <w:rPr>
          <w:szCs w:val="22"/>
        </w:rPr>
      </w:pPr>
      <w:r w:rsidRPr="000B424F">
        <w:rPr>
          <w:szCs w:val="22"/>
        </w:rPr>
        <w:tab/>
        <w:t>H. 3105</w:t>
      </w:r>
      <w:r w:rsidRPr="000B424F">
        <w:rPr>
          <w:szCs w:val="22"/>
        </w:rPr>
        <w:fldChar w:fldCharType="begin"/>
      </w:r>
      <w:r w:rsidRPr="000B424F">
        <w:rPr>
          <w:szCs w:val="22"/>
        </w:rPr>
        <w:instrText xml:space="preserve"> XE “H. 3105” \b </w:instrText>
      </w:r>
      <w:r w:rsidRPr="000B424F">
        <w:rPr>
          <w:szCs w:val="22"/>
        </w:rPr>
        <w:fldChar w:fldCharType="end"/>
      </w:r>
      <w:r w:rsidRPr="000B424F">
        <w:rPr>
          <w:szCs w:val="22"/>
        </w:rPr>
        <w:t xml:space="preserve"> --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 BILL </w:t>
      </w:r>
      <w:r w:rsidRPr="000B424F">
        <w:rPr>
          <w:color w:val="000000" w:themeColor="text1"/>
          <w:szCs w:val="22"/>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0B424F" w:rsidRPr="000B424F" w:rsidRDefault="000B424F" w:rsidP="000B424F">
      <w:pPr>
        <w:tabs>
          <w:tab w:val="right" w:pos="8640"/>
        </w:tabs>
        <w:rPr>
          <w:szCs w:val="22"/>
        </w:rPr>
      </w:pPr>
      <w:r w:rsidRPr="000B424F">
        <w:rPr>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RANKIN from the Committee on Judiciary submitted a favorable with amendment report on:</w:t>
      </w:r>
    </w:p>
    <w:p w:rsidR="000B424F" w:rsidRPr="000B424F" w:rsidRDefault="000B424F" w:rsidP="000B424F">
      <w:pPr>
        <w:suppressAutoHyphens/>
        <w:rPr>
          <w:szCs w:val="22"/>
        </w:rPr>
      </w:pPr>
      <w:r w:rsidRPr="000B424F">
        <w:rPr>
          <w:szCs w:val="22"/>
        </w:rPr>
        <w:tab/>
        <w:t>H. 3524</w:t>
      </w:r>
      <w:r w:rsidRPr="000B424F">
        <w:rPr>
          <w:szCs w:val="22"/>
        </w:rPr>
        <w:fldChar w:fldCharType="begin"/>
      </w:r>
      <w:r w:rsidRPr="000B424F">
        <w:rPr>
          <w:szCs w:val="22"/>
        </w:rPr>
        <w:instrText xml:space="preserve"> XE "H. 3524" \b </w:instrText>
      </w:r>
      <w:r w:rsidRPr="000B424F">
        <w:rPr>
          <w:szCs w:val="22"/>
        </w:rPr>
        <w:fldChar w:fldCharType="end"/>
      </w:r>
      <w:r w:rsidRPr="000B424F">
        <w:rPr>
          <w:szCs w:val="22"/>
        </w:rPr>
        <w:t xml:space="preserve"> -- Reps. Hixon and Forrest:  A BILL TO AMEND ACT 205 OF 2016, AS AMENDED, RELATING TO THE EXEMPTION OF PRIVATE, FOR</w:t>
      </w:r>
      <w:r w:rsidRPr="000B424F">
        <w:rPr>
          <w:szCs w:val="22"/>
        </w:rPr>
        <w:noBreakHyphen/>
        <w:t>PROFIT PIPELINE COMPANIES FROM CERTAIN RIGHTS, POWERS, AND PRIVILEGES OF TELEGRAPH AND TELEPHONE COMPANIES THAT OTHERWISE ARE EXTENDED</w:t>
      </w:r>
      <w:r w:rsidR="00603C0F">
        <w:rPr>
          <w:szCs w:val="22"/>
        </w:rPr>
        <w:br/>
      </w:r>
      <w:r w:rsidR="00603C0F">
        <w:rPr>
          <w:szCs w:val="22"/>
        </w:rPr>
        <w:br/>
      </w:r>
      <w:r w:rsidRPr="000B424F">
        <w:rPr>
          <w:szCs w:val="22"/>
        </w:rPr>
        <w:t>TO PIPELINE COMPANIES, SO AS TO EXTEND THE SUNSET PROVISION TO JUNE 30, 2022.</w:t>
      </w:r>
    </w:p>
    <w:p w:rsidR="000B424F" w:rsidRPr="000B424F" w:rsidRDefault="000B424F" w:rsidP="000B424F">
      <w:pPr>
        <w:tabs>
          <w:tab w:val="right" w:pos="8640"/>
        </w:tabs>
        <w:rPr>
          <w:szCs w:val="22"/>
        </w:rPr>
      </w:pPr>
      <w:r w:rsidRPr="000B424F">
        <w:rPr>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RANKIN from the Committee on Judiciary submitted a favorable with amendment report on:</w:t>
      </w:r>
    </w:p>
    <w:p w:rsidR="000B424F" w:rsidRPr="000B424F" w:rsidRDefault="000B424F" w:rsidP="000B424F">
      <w:pPr>
        <w:suppressAutoHyphens/>
        <w:rPr>
          <w:szCs w:val="22"/>
        </w:rPr>
      </w:pPr>
      <w:r w:rsidRPr="000B424F">
        <w:rPr>
          <w:szCs w:val="22"/>
        </w:rPr>
        <w:tab/>
        <w:t>H. 3773</w:t>
      </w:r>
      <w:r w:rsidRPr="000B424F">
        <w:rPr>
          <w:szCs w:val="22"/>
        </w:rPr>
        <w:fldChar w:fldCharType="begin"/>
      </w:r>
      <w:r w:rsidRPr="000B424F">
        <w:rPr>
          <w:szCs w:val="22"/>
        </w:rPr>
        <w:instrText xml:space="preserve"> XE "H. 3773" \b </w:instrText>
      </w:r>
      <w:r w:rsidRPr="000B424F">
        <w:rPr>
          <w:szCs w:val="22"/>
        </w:rPr>
        <w:fldChar w:fldCharType="end"/>
      </w:r>
      <w:r w:rsidRPr="000B424F">
        <w:rPr>
          <w:szCs w:val="22"/>
        </w:rPr>
        <w:t xml:space="preserve"> -- Reps. West, </w:t>
      </w:r>
      <w:proofErr w:type="spellStart"/>
      <w:r w:rsidRPr="000B424F">
        <w:rPr>
          <w:szCs w:val="22"/>
        </w:rPr>
        <w:t>G.M</w:t>
      </w:r>
      <w:proofErr w:type="spellEnd"/>
      <w:r w:rsidRPr="000B424F">
        <w:rPr>
          <w:szCs w:val="22"/>
        </w:rPr>
        <w:t xml:space="preserve">. Smith, Weeks, White, Hill, Jefferson and Anderson:  A BILL </w:t>
      </w:r>
      <w:r w:rsidRPr="000B424F">
        <w:rPr>
          <w:color w:val="000000" w:themeColor="text1"/>
          <w:szCs w:val="22"/>
        </w:rPr>
        <w:t>TO AMEND SECTION 44</w:t>
      </w:r>
      <w:r w:rsidRPr="000B424F">
        <w:rPr>
          <w:color w:val="000000" w:themeColor="text1"/>
          <w:szCs w:val="22"/>
        </w:rPr>
        <w:noBreakHyphen/>
        <w:t>23</w:t>
      </w:r>
      <w:r w:rsidRPr="000B424F">
        <w:rPr>
          <w:color w:val="000000" w:themeColor="text1"/>
          <w:szCs w:val="22"/>
        </w:rPr>
        <w:noBreakHyphen/>
        <w:t>10, CODE OF LAWS OF SOUTH CAROLINA, 1976, RELATING TO DEFINITIONS APPLICABLE TO BOTH MENTALLY ILL PERSONS AND PERSONS WITH INTELLECTUAL DISABILITY, SO AS TO ADD A DEFINITION FOR “RESTORATION TREATMENT”; AND TO AMEND SECTION 44</w:t>
      </w:r>
      <w:r w:rsidRPr="000B424F">
        <w:rPr>
          <w:color w:val="000000" w:themeColor="text1"/>
          <w:szCs w:val="22"/>
        </w:rPr>
        <w:noBreakHyphen/>
        <w:t>23</w:t>
      </w:r>
      <w:r w:rsidRPr="000B424F">
        <w:rPr>
          <w:color w:val="000000" w:themeColor="text1"/>
          <w:szCs w:val="22"/>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0B424F" w:rsidRPr="000B424F" w:rsidRDefault="000B424F" w:rsidP="000B424F">
      <w:pPr>
        <w:tabs>
          <w:tab w:val="right" w:pos="8640"/>
        </w:tabs>
        <w:rPr>
          <w:szCs w:val="22"/>
        </w:rPr>
      </w:pPr>
      <w:r w:rsidRPr="000B424F">
        <w:rPr>
          <w:szCs w:val="22"/>
        </w:rPr>
        <w:tab/>
        <w:t>Ordered for consideration tomorrow.</w:t>
      </w:r>
    </w:p>
    <w:p w:rsidR="000B424F" w:rsidRPr="000B424F" w:rsidRDefault="000B424F" w:rsidP="000B424F">
      <w:pPr>
        <w:tabs>
          <w:tab w:val="right" w:pos="8640"/>
        </w:tabs>
        <w:rPr>
          <w:szCs w:val="22"/>
        </w:rPr>
      </w:pPr>
    </w:p>
    <w:p w:rsidR="000B424F" w:rsidRPr="000B424F" w:rsidRDefault="000B424F" w:rsidP="000B424F">
      <w:pPr>
        <w:tabs>
          <w:tab w:val="right" w:pos="8640"/>
        </w:tabs>
        <w:jc w:val="center"/>
        <w:rPr>
          <w:szCs w:val="22"/>
        </w:rPr>
      </w:pPr>
      <w:r w:rsidRPr="000B424F">
        <w:rPr>
          <w:b/>
          <w:szCs w:val="22"/>
        </w:rPr>
        <w:t>Message from the House</w:t>
      </w:r>
    </w:p>
    <w:p w:rsidR="000B424F" w:rsidRPr="000B424F" w:rsidRDefault="000B424F" w:rsidP="000B424F">
      <w:pPr>
        <w:tabs>
          <w:tab w:val="right" w:pos="8640"/>
        </w:tabs>
        <w:rPr>
          <w:szCs w:val="22"/>
        </w:rPr>
      </w:pPr>
      <w:r w:rsidRPr="000B424F">
        <w:rPr>
          <w:szCs w:val="22"/>
        </w:rPr>
        <w:t>Columbia, S.C., March 30, 2022</w:t>
      </w:r>
    </w:p>
    <w:p w:rsidR="00F46F2C" w:rsidRDefault="00F46F2C" w:rsidP="000B424F">
      <w:pPr>
        <w:tabs>
          <w:tab w:val="right" w:pos="8640"/>
        </w:tabs>
        <w:rPr>
          <w:szCs w:val="22"/>
        </w:rPr>
      </w:pPr>
    </w:p>
    <w:p w:rsidR="000B424F" w:rsidRPr="000B424F" w:rsidRDefault="000B424F" w:rsidP="000B424F">
      <w:pPr>
        <w:tabs>
          <w:tab w:val="right" w:pos="8640"/>
        </w:tabs>
        <w:rPr>
          <w:szCs w:val="22"/>
        </w:rPr>
      </w:pPr>
      <w:r w:rsidRPr="000B424F">
        <w:rPr>
          <w:szCs w:val="22"/>
        </w:rPr>
        <w:t>Mr. President and Senators:</w:t>
      </w:r>
    </w:p>
    <w:p w:rsidR="000B424F" w:rsidRPr="000B424F" w:rsidRDefault="000B424F" w:rsidP="000B424F">
      <w:pPr>
        <w:tabs>
          <w:tab w:val="right" w:pos="8640"/>
        </w:tabs>
        <w:rPr>
          <w:szCs w:val="22"/>
        </w:rPr>
      </w:pPr>
      <w:r w:rsidRPr="000B424F">
        <w:rPr>
          <w:szCs w:val="22"/>
        </w:rPr>
        <w:tab/>
        <w:t xml:space="preserve">The House respectfully informs your Honorable Body that it has sustained the veto by the Governor on </w:t>
      </w:r>
      <w:proofErr w:type="spellStart"/>
      <w:r w:rsidRPr="000B424F">
        <w:rPr>
          <w:szCs w:val="22"/>
        </w:rPr>
        <w:t>R.127</w:t>
      </w:r>
      <w:proofErr w:type="spellEnd"/>
      <w:r w:rsidRPr="000B424F">
        <w:rPr>
          <w:szCs w:val="22"/>
        </w:rPr>
        <w:t>, S. 862 by a vote of 69 to 35:</w:t>
      </w:r>
    </w:p>
    <w:p w:rsidR="000B424F" w:rsidRPr="000B424F" w:rsidRDefault="000B424F" w:rsidP="000B424F">
      <w:pPr>
        <w:suppressAutoHyphens/>
        <w:rPr>
          <w:szCs w:val="22"/>
        </w:rPr>
      </w:pPr>
      <w:r w:rsidRPr="000B424F">
        <w:rPr>
          <w:szCs w:val="22"/>
        </w:rPr>
        <w:tab/>
        <w:t>(</w:t>
      </w:r>
      <w:proofErr w:type="spellStart"/>
      <w:r w:rsidRPr="000B424F">
        <w:rPr>
          <w:szCs w:val="22"/>
        </w:rPr>
        <w:t>R127</w:t>
      </w:r>
      <w:proofErr w:type="spellEnd"/>
      <w:r w:rsidRPr="000B424F">
        <w:rPr>
          <w:szCs w:val="22"/>
        </w:rPr>
        <w:t xml:space="preserve">, </w:t>
      </w:r>
      <w:proofErr w:type="spellStart"/>
      <w:r w:rsidRPr="000B424F">
        <w:rPr>
          <w:szCs w:val="22"/>
        </w:rPr>
        <w:t>S862</w:t>
      </w:r>
      <w:proofErr w:type="spellEnd"/>
      <w:r w:rsidRPr="000B424F">
        <w:rPr>
          <w:szCs w:val="22"/>
        </w:rPr>
        <w:fldChar w:fldCharType="begin"/>
      </w:r>
      <w:r w:rsidRPr="000B424F">
        <w:rPr>
          <w:szCs w:val="22"/>
        </w:rPr>
        <w:instrText xml:space="preserve"> XE "S. 862" \b </w:instrText>
      </w:r>
      <w:r w:rsidRPr="000B424F">
        <w:rPr>
          <w:szCs w:val="22"/>
        </w:rPr>
        <w:fldChar w:fldCharType="end"/>
      </w:r>
      <w:r w:rsidRPr="000B424F">
        <w:rPr>
          <w:szCs w:val="22"/>
        </w:rPr>
        <w:t xml:space="preserve">) -- Senators Hutto and Matthews:  </w:t>
      </w:r>
      <w:r w:rsidRPr="000B424F">
        <w:rPr>
          <w:color w:val="000000" w:themeColor="text1"/>
          <w:szCs w:val="22"/>
        </w:rPr>
        <w:t xml:space="preserve">AN ACT </w:t>
      </w:r>
      <w:r w:rsidRPr="000B424F">
        <w:rPr>
          <w:szCs w:val="22"/>
        </w:rPr>
        <w:t>TO AMEND SECTION 5 OF ACT 184 OF 2020, RELATING TO THE CONSOLIDATION OF THE HAMPTON COUNTY SCHOOL DISTRICT, SO AS TO PROVIDE FOR THE MANNER IN WHICH THE DISTRICT RECEIVES FUNDS, AND TO VEST THE DISTRICT WITH TOTAL FISCAL AUTONOMY IN 2025.</w:t>
      </w:r>
    </w:p>
    <w:p w:rsidR="000B424F" w:rsidRPr="000B424F" w:rsidRDefault="000B424F" w:rsidP="000B424F">
      <w:pPr>
        <w:tabs>
          <w:tab w:val="right" w:pos="8640"/>
        </w:tabs>
        <w:rPr>
          <w:szCs w:val="22"/>
        </w:rPr>
      </w:pPr>
      <w:r w:rsidRPr="000B424F">
        <w:rPr>
          <w:szCs w:val="22"/>
        </w:rPr>
        <w:t>Very respectfully,</w:t>
      </w:r>
    </w:p>
    <w:p w:rsidR="000B424F" w:rsidRPr="000B424F" w:rsidRDefault="000B424F" w:rsidP="000B424F">
      <w:pPr>
        <w:tabs>
          <w:tab w:val="right" w:pos="8640"/>
        </w:tabs>
        <w:rPr>
          <w:szCs w:val="22"/>
        </w:rPr>
      </w:pPr>
      <w:r w:rsidRPr="000B424F">
        <w:rPr>
          <w:szCs w:val="22"/>
        </w:rPr>
        <w:t>Speaker of the House</w:t>
      </w:r>
    </w:p>
    <w:p w:rsidR="000B424F" w:rsidRPr="000B424F" w:rsidRDefault="000B424F" w:rsidP="000B424F">
      <w:pPr>
        <w:tabs>
          <w:tab w:val="right" w:pos="8640"/>
        </w:tabs>
        <w:rPr>
          <w:szCs w:val="22"/>
        </w:rPr>
      </w:pPr>
      <w:r w:rsidRPr="000B424F">
        <w:rPr>
          <w:szCs w:val="22"/>
        </w:rPr>
        <w:tab/>
        <w:t>Received as information.</w:t>
      </w:r>
    </w:p>
    <w:p w:rsidR="000B424F" w:rsidRDefault="000B424F" w:rsidP="000B424F">
      <w:pPr>
        <w:tabs>
          <w:tab w:val="right" w:pos="8640"/>
        </w:tabs>
        <w:rPr>
          <w:szCs w:val="22"/>
        </w:rPr>
      </w:pPr>
    </w:p>
    <w:p w:rsidR="00603C0F" w:rsidRPr="000B424F" w:rsidRDefault="00603C0F" w:rsidP="000B424F">
      <w:pPr>
        <w:tabs>
          <w:tab w:val="right" w:pos="8640"/>
        </w:tabs>
        <w:rPr>
          <w:szCs w:val="22"/>
        </w:rPr>
      </w:pPr>
    </w:p>
    <w:p w:rsidR="000B424F" w:rsidRPr="000B424F" w:rsidRDefault="000B424F" w:rsidP="000B424F">
      <w:pPr>
        <w:tabs>
          <w:tab w:val="right" w:pos="8640"/>
        </w:tabs>
        <w:jc w:val="center"/>
        <w:rPr>
          <w:szCs w:val="22"/>
        </w:rPr>
      </w:pPr>
      <w:r w:rsidRPr="000B424F">
        <w:rPr>
          <w:b/>
          <w:szCs w:val="22"/>
        </w:rPr>
        <w:t>Message from the House</w:t>
      </w:r>
    </w:p>
    <w:p w:rsidR="000B424F" w:rsidRPr="000B424F" w:rsidRDefault="000B424F" w:rsidP="000B424F">
      <w:pPr>
        <w:tabs>
          <w:tab w:val="right" w:pos="8640"/>
        </w:tabs>
        <w:rPr>
          <w:szCs w:val="22"/>
        </w:rPr>
      </w:pPr>
      <w:r w:rsidRPr="000B424F">
        <w:rPr>
          <w:szCs w:val="22"/>
        </w:rPr>
        <w:t>Columbia, S.C., March 30, 2022</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Mr. President and Senators:</w:t>
      </w:r>
    </w:p>
    <w:p w:rsidR="000B424F" w:rsidRPr="000B424F" w:rsidRDefault="000B424F" w:rsidP="000B424F">
      <w:pPr>
        <w:tabs>
          <w:tab w:val="right" w:pos="8640"/>
        </w:tabs>
        <w:rPr>
          <w:szCs w:val="22"/>
        </w:rPr>
      </w:pPr>
      <w:r w:rsidRPr="000B424F">
        <w:rPr>
          <w:szCs w:val="22"/>
        </w:rPr>
        <w:tab/>
        <w:t xml:space="preserve">The House respectfully informs your Honorable Body that it has reconsidered and overridden the veto by the Governor on </w:t>
      </w:r>
      <w:proofErr w:type="spellStart"/>
      <w:r w:rsidRPr="000B424F">
        <w:rPr>
          <w:szCs w:val="22"/>
        </w:rPr>
        <w:t>R.127</w:t>
      </w:r>
      <w:proofErr w:type="spellEnd"/>
      <w:r w:rsidRPr="000B424F">
        <w:rPr>
          <w:szCs w:val="22"/>
        </w:rPr>
        <w:t>, S. 862 by a vote of 70 to 32:</w:t>
      </w:r>
    </w:p>
    <w:p w:rsidR="000B424F" w:rsidRPr="000B424F" w:rsidRDefault="000B424F" w:rsidP="000B424F">
      <w:pPr>
        <w:suppressAutoHyphens/>
        <w:rPr>
          <w:szCs w:val="22"/>
        </w:rPr>
      </w:pPr>
      <w:r w:rsidRPr="000B424F">
        <w:rPr>
          <w:szCs w:val="22"/>
        </w:rPr>
        <w:tab/>
        <w:t>(</w:t>
      </w:r>
      <w:proofErr w:type="spellStart"/>
      <w:r w:rsidRPr="000B424F">
        <w:rPr>
          <w:szCs w:val="22"/>
        </w:rPr>
        <w:t>R127</w:t>
      </w:r>
      <w:proofErr w:type="spellEnd"/>
      <w:r w:rsidRPr="000B424F">
        <w:rPr>
          <w:szCs w:val="22"/>
        </w:rPr>
        <w:t xml:space="preserve">, </w:t>
      </w:r>
      <w:proofErr w:type="spellStart"/>
      <w:r w:rsidRPr="000B424F">
        <w:rPr>
          <w:szCs w:val="22"/>
        </w:rPr>
        <w:t>S862</w:t>
      </w:r>
      <w:proofErr w:type="spellEnd"/>
      <w:r w:rsidRPr="000B424F">
        <w:rPr>
          <w:szCs w:val="22"/>
        </w:rPr>
        <w:fldChar w:fldCharType="begin"/>
      </w:r>
      <w:r w:rsidRPr="000B424F">
        <w:rPr>
          <w:szCs w:val="22"/>
        </w:rPr>
        <w:instrText xml:space="preserve"> XE "S. 862" \b </w:instrText>
      </w:r>
      <w:r w:rsidRPr="000B424F">
        <w:rPr>
          <w:szCs w:val="22"/>
        </w:rPr>
        <w:fldChar w:fldCharType="end"/>
      </w:r>
      <w:r w:rsidRPr="000B424F">
        <w:rPr>
          <w:szCs w:val="22"/>
        </w:rPr>
        <w:t xml:space="preserve">) -- Senators Hutto and Matthews:  </w:t>
      </w:r>
      <w:r w:rsidRPr="000B424F">
        <w:rPr>
          <w:color w:val="000000" w:themeColor="text1"/>
          <w:szCs w:val="22"/>
        </w:rPr>
        <w:t xml:space="preserve">AN ACT </w:t>
      </w:r>
      <w:r w:rsidRPr="000B424F">
        <w:rPr>
          <w:szCs w:val="22"/>
        </w:rPr>
        <w:t>TO AMEND SECTION 5 OF ACT 184 OF 2020, RELATING TO THE CONSOLIDATION OF THE HAMPTON COUNTY SCHOOL DISTRICT, SO AS TO PROVIDE FOR THE MANNER IN WHICH THE DISTRICT RECEIVES FUNDS, AND TO VEST THE DISTRICT WITH TOTAL FISCAL AUTONOMY IN 2025.</w:t>
      </w:r>
    </w:p>
    <w:p w:rsidR="000B424F" w:rsidRPr="000B424F" w:rsidRDefault="000B424F" w:rsidP="000B424F">
      <w:pPr>
        <w:tabs>
          <w:tab w:val="right" w:pos="8640"/>
        </w:tabs>
        <w:rPr>
          <w:szCs w:val="22"/>
        </w:rPr>
      </w:pPr>
      <w:r w:rsidRPr="000B424F">
        <w:rPr>
          <w:szCs w:val="22"/>
        </w:rPr>
        <w:t>Very respectfully,</w:t>
      </w:r>
    </w:p>
    <w:p w:rsidR="000B424F" w:rsidRPr="000B424F" w:rsidRDefault="000B424F" w:rsidP="000B424F">
      <w:pPr>
        <w:tabs>
          <w:tab w:val="right" w:pos="8640"/>
        </w:tabs>
        <w:rPr>
          <w:szCs w:val="22"/>
        </w:rPr>
      </w:pPr>
      <w:r w:rsidRPr="000B424F">
        <w:rPr>
          <w:szCs w:val="22"/>
        </w:rPr>
        <w:t>Speaker of the House</w:t>
      </w:r>
    </w:p>
    <w:p w:rsidR="000B424F" w:rsidRPr="000B424F" w:rsidRDefault="000B424F" w:rsidP="000B424F">
      <w:pPr>
        <w:tabs>
          <w:tab w:val="right" w:pos="8640"/>
        </w:tabs>
        <w:rPr>
          <w:szCs w:val="22"/>
        </w:rPr>
      </w:pPr>
      <w:r w:rsidRPr="000B424F">
        <w:rPr>
          <w:szCs w:val="22"/>
        </w:rPr>
        <w:tab/>
        <w:t>Received as information.</w:t>
      </w:r>
    </w:p>
    <w:p w:rsidR="000B424F" w:rsidRPr="000B424F" w:rsidRDefault="000B424F" w:rsidP="000B424F">
      <w:pPr>
        <w:tabs>
          <w:tab w:val="right" w:pos="8640"/>
        </w:tabs>
        <w:rPr>
          <w:szCs w:val="22"/>
        </w:rPr>
      </w:pPr>
    </w:p>
    <w:p w:rsidR="000B424F" w:rsidRPr="000B424F" w:rsidRDefault="000B424F" w:rsidP="000B424F">
      <w:pPr>
        <w:tabs>
          <w:tab w:val="right" w:pos="8640"/>
        </w:tabs>
        <w:jc w:val="center"/>
        <w:rPr>
          <w:szCs w:val="22"/>
        </w:rPr>
      </w:pPr>
      <w:r w:rsidRPr="000B424F">
        <w:rPr>
          <w:b/>
          <w:szCs w:val="22"/>
        </w:rPr>
        <w:t>Message from the House</w:t>
      </w:r>
    </w:p>
    <w:p w:rsidR="000B424F" w:rsidRPr="000B424F" w:rsidRDefault="000B424F" w:rsidP="000B424F">
      <w:pPr>
        <w:tabs>
          <w:tab w:val="right" w:pos="8640"/>
        </w:tabs>
        <w:rPr>
          <w:szCs w:val="22"/>
        </w:rPr>
      </w:pPr>
      <w:r w:rsidRPr="000B424F">
        <w:rPr>
          <w:szCs w:val="22"/>
        </w:rPr>
        <w:t>Columbia, S.C., March 30, 2022</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Mr. President and Senators:</w:t>
      </w:r>
    </w:p>
    <w:p w:rsidR="000B424F" w:rsidRPr="000B424F" w:rsidRDefault="000B424F" w:rsidP="000B424F">
      <w:pPr>
        <w:tabs>
          <w:tab w:val="right" w:pos="8640"/>
        </w:tabs>
        <w:rPr>
          <w:szCs w:val="22"/>
        </w:rPr>
      </w:pPr>
      <w:r w:rsidRPr="000B424F">
        <w:rPr>
          <w:szCs w:val="22"/>
        </w:rPr>
        <w:tab/>
        <w:t xml:space="preserve">The House respectfully informs your Honorable Body that it has overridden the veto by the Governor on </w:t>
      </w:r>
      <w:proofErr w:type="spellStart"/>
      <w:r w:rsidRPr="000B424F">
        <w:rPr>
          <w:szCs w:val="22"/>
        </w:rPr>
        <w:t>R.128</w:t>
      </w:r>
      <w:proofErr w:type="spellEnd"/>
      <w:r w:rsidRPr="000B424F">
        <w:rPr>
          <w:szCs w:val="22"/>
        </w:rPr>
        <w:t>, S. 912 by a vote of 68 to 29:</w:t>
      </w:r>
    </w:p>
    <w:p w:rsidR="000B424F" w:rsidRPr="000B424F" w:rsidRDefault="000B424F" w:rsidP="000B424F">
      <w:pPr>
        <w:suppressAutoHyphens/>
        <w:rPr>
          <w:szCs w:val="22"/>
        </w:rPr>
      </w:pPr>
      <w:bookmarkStart w:id="0" w:name="StartOfClip"/>
      <w:bookmarkEnd w:id="0"/>
      <w:r w:rsidRPr="000B424F">
        <w:rPr>
          <w:szCs w:val="22"/>
        </w:rPr>
        <w:tab/>
        <w:t>(</w:t>
      </w:r>
      <w:proofErr w:type="spellStart"/>
      <w:r w:rsidRPr="000B424F">
        <w:rPr>
          <w:szCs w:val="22"/>
        </w:rPr>
        <w:t>R128</w:t>
      </w:r>
      <w:proofErr w:type="spellEnd"/>
      <w:r w:rsidRPr="000B424F">
        <w:rPr>
          <w:szCs w:val="22"/>
        </w:rPr>
        <w:t xml:space="preserve">, </w:t>
      </w:r>
      <w:proofErr w:type="spellStart"/>
      <w:r w:rsidRPr="000B424F">
        <w:rPr>
          <w:szCs w:val="22"/>
        </w:rPr>
        <w:t>S912</w:t>
      </w:r>
      <w:proofErr w:type="spellEnd"/>
      <w:r w:rsidRPr="000B424F">
        <w:rPr>
          <w:szCs w:val="22"/>
        </w:rPr>
        <w:fldChar w:fldCharType="begin"/>
      </w:r>
      <w:r w:rsidRPr="000B424F">
        <w:rPr>
          <w:szCs w:val="22"/>
        </w:rPr>
        <w:instrText xml:space="preserve"> XE "S. 912" \b </w:instrText>
      </w:r>
      <w:r w:rsidRPr="000B424F">
        <w:rPr>
          <w:szCs w:val="22"/>
        </w:rPr>
        <w:fldChar w:fldCharType="end"/>
      </w:r>
      <w:r w:rsidRPr="000B424F">
        <w:rPr>
          <w:szCs w:val="22"/>
        </w:rPr>
        <w:t xml:space="preserve">) -- Senator Stephens:  </w:t>
      </w:r>
      <w:r w:rsidRPr="000B424F">
        <w:rPr>
          <w:color w:val="000000" w:themeColor="text1"/>
          <w:szCs w:val="22"/>
        </w:rPr>
        <w:t xml:space="preserve">AN ACT </w:t>
      </w:r>
      <w:r w:rsidRPr="000B424F">
        <w:rPr>
          <w:szCs w:val="22"/>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0B424F">
        <w:rPr>
          <w:szCs w:val="22"/>
        </w:rPr>
        <w:noBreakHyphen/>
        <w:t>2022.</w:t>
      </w:r>
    </w:p>
    <w:p w:rsidR="000B424F" w:rsidRPr="000B424F" w:rsidRDefault="000B424F" w:rsidP="000B424F">
      <w:pPr>
        <w:tabs>
          <w:tab w:val="right" w:pos="8640"/>
        </w:tabs>
        <w:rPr>
          <w:szCs w:val="22"/>
        </w:rPr>
      </w:pPr>
      <w:r w:rsidRPr="000B424F">
        <w:rPr>
          <w:szCs w:val="22"/>
        </w:rPr>
        <w:t>Very respectfully,</w:t>
      </w:r>
    </w:p>
    <w:p w:rsidR="000B424F" w:rsidRPr="000B424F" w:rsidRDefault="000B424F" w:rsidP="000B424F">
      <w:pPr>
        <w:tabs>
          <w:tab w:val="right" w:pos="8640"/>
        </w:tabs>
        <w:rPr>
          <w:szCs w:val="22"/>
        </w:rPr>
      </w:pPr>
      <w:r w:rsidRPr="000B424F">
        <w:rPr>
          <w:szCs w:val="22"/>
        </w:rPr>
        <w:t>Speaker of the House</w:t>
      </w:r>
    </w:p>
    <w:p w:rsidR="000B424F" w:rsidRPr="000B424F" w:rsidRDefault="000B424F" w:rsidP="000B424F">
      <w:pPr>
        <w:tabs>
          <w:tab w:val="right" w:pos="8640"/>
        </w:tabs>
        <w:rPr>
          <w:szCs w:val="22"/>
        </w:rPr>
      </w:pPr>
      <w:r w:rsidRPr="000B424F">
        <w:rPr>
          <w:szCs w:val="22"/>
        </w:rPr>
        <w:tab/>
        <w:t>Received as information.</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b/>
          <w:szCs w:val="22"/>
        </w:rPr>
        <w:t>THE SENATE PROCEEDED TO A CALL OF THE UNCONTESTED LOCAL AND STATEWIDE CALENDAR.</w:t>
      </w:r>
    </w:p>
    <w:p w:rsidR="000B424F" w:rsidRDefault="000B424F" w:rsidP="000B424F">
      <w:pPr>
        <w:tabs>
          <w:tab w:val="right" w:pos="8640"/>
        </w:tabs>
        <w:rPr>
          <w:szCs w:val="22"/>
        </w:rPr>
      </w:pPr>
    </w:p>
    <w:p w:rsidR="00603C0F" w:rsidRDefault="00603C0F" w:rsidP="000B424F">
      <w:pPr>
        <w:tabs>
          <w:tab w:val="right" w:pos="8640"/>
        </w:tabs>
        <w:rPr>
          <w:szCs w:val="22"/>
        </w:rPr>
      </w:pPr>
    </w:p>
    <w:p w:rsidR="00603C0F" w:rsidRDefault="00603C0F" w:rsidP="000B424F">
      <w:pPr>
        <w:tabs>
          <w:tab w:val="right" w:pos="8640"/>
        </w:tabs>
        <w:rPr>
          <w:szCs w:val="22"/>
        </w:rPr>
      </w:pPr>
    </w:p>
    <w:p w:rsidR="00603C0F" w:rsidRPr="000B424F" w:rsidRDefault="00603C0F" w:rsidP="000B424F">
      <w:pPr>
        <w:tabs>
          <w:tab w:val="right" w:pos="8640"/>
        </w:tabs>
        <w:rPr>
          <w:szCs w:val="22"/>
        </w:rPr>
      </w:pPr>
    </w:p>
    <w:p w:rsidR="000B424F" w:rsidRPr="000B424F" w:rsidRDefault="000B424F" w:rsidP="000B424F">
      <w:pPr>
        <w:jc w:val="center"/>
        <w:rPr>
          <w:b/>
          <w:color w:val="auto"/>
          <w:szCs w:val="22"/>
        </w:rPr>
      </w:pPr>
      <w:r w:rsidRPr="000B424F">
        <w:rPr>
          <w:b/>
          <w:color w:val="auto"/>
          <w:szCs w:val="22"/>
        </w:rPr>
        <w:t>READ THE THIRD TIME</w:t>
      </w:r>
    </w:p>
    <w:p w:rsidR="000B424F" w:rsidRPr="000B424F" w:rsidRDefault="000B424F" w:rsidP="000B424F">
      <w:pPr>
        <w:jc w:val="center"/>
        <w:rPr>
          <w:b/>
          <w:color w:val="auto"/>
          <w:szCs w:val="22"/>
        </w:rPr>
      </w:pPr>
      <w:r w:rsidRPr="000B424F">
        <w:rPr>
          <w:b/>
          <w:color w:val="auto"/>
          <w:szCs w:val="22"/>
        </w:rPr>
        <w:t>SENT TO THE HOUSE</w:t>
      </w:r>
    </w:p>
    <w:p w:rsidR="000B424F" w:rsidRPr="000B424F" w:rsidRDefault="000B424F" w:rsidP="000B424F">
      <w:pPr>
        <w:tabs>
          <w:tab w:val="right" w:pos="8640"/>
        </w:tabs>
        <w:rPr>
          <w:color w:val="auto"/>
          <w:szCs w:val="22"/>
        </w:rPr>
      </w:pPr>
      <w:r w:rsidRPr="000B424F">
        <w:rPr>
          <w:b/>
          <w:color w:val="auto"/>
          <w:szCs w:val="22"/>
        </w:rPr>
        <w:tab/>
      </w:r>
      <w:r w:rsidRPr="000B424F">
        <w:rPr>
          <w:color w:val="auto"/>
          <w:szCs w:val="22"/>
        </w:rPr>
        <w:t>The following Bill was read the third time and ordered sent to the House of Representatives:</w:t>
      </w:r>
    </w:p>
    <w:p w:rsidR="000B424F" w:rsidRPr="000B424F" w:rsidRDefault="000B424F" w:rsidP="000B424F">
      <w:pPr>
        <w:rPr>
          <w:szCs w:val="22"/>
        </w:rPr>
      </w:pPr>
      <w:r w:rsidRPr="000B424F">
        <w:rPr>
          <w:szCs w:val="22"/>
        </w:rPr>
        <w:tab/>
        <w:t>S. 1180</w:t>
      </w:r>
      <w:r w:rsidRPr="000B424F">
        <w:rPr>
          <w:szCs w:val="22"/>
        </w:rPr>
        <w:fldChar w:fldCharType="begin"/>
      </w:r>
      <w:r w:rsidRPr="000B424F">
        <w:rPr>
          <w:szCs w:val="22"/>
        </w:rPr>
        <w:instrText xml:space="preserve"> XE "S. 1180" \b </w:instrText>
      </w:r>
      <w:r w:rsidRPr="000B424F">
        <w:rPr>
          <w:szCs w:val="22"/>
        </w:rPr>
        <w:fldChar w:fldCharType="end"/>
      </w:r>
      <w:r w:rsidRPr="000B424F">
        <w:rPr>
          <w:szCs w:val="22"/>
        </w:rPr>
        <w:t xml:space="preserve"> -- Senator Fanning:  A BILL </w:t>
      </w:r>
      <w:r w:rsidRPr="000B424F">
        <w:rPr>
          <w:color w:val="000000" w:themeColor="text1"/>
          <w:szCs w:val="22"/>
        </w:rPr>
        <w:t>TO AMEND ACT 525 OF 1982, AS AMENDED, RELATING TO ELECTION OF MEMBERS OF THE CHESTER COUNTY COUNCIL AND THE CHESTER COUNTY SCHOOL BOARD OF TRUSTEES, SO AS TO PROVIDE THAT SIX MEMBERS OF THE CHESTER COUNTY SCHOOL DISTRICT MUST BE ELECTED FROM SINGLE</w:t>
      </w:r>
      <w:r w:rsidRPr="000B424F">
        <w:rPr>
          <w:color w:val="000000" w:themeColor="text1"/>
          <w:szCs w:val="22"/>
        </w:rPr>
        <w:noBreakHyphen/>
        <w:t>MEMBER ELECTION DISTRICTS, TO DESIGNATE A MAP NUMBER ON WHICH THESE SINGLE</w:t>
      </w:r>
      <w:r w:rsidRPr="000B424F">
        <w:rPr>
          <w:color w:val="000000" w:themeColor="text1"/>
          <w:szCs w:val="22"/>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0B424F">
        <w:rPr>
          <w:color w:val="000000" w:themeColor="text1"/>
          <w:szCs w:val="22"/>
        </w:rPr>
        <w:noBreakHyphen/>
        <w:t>MEMBER ELECTION DISTRICTS DO NOT APPLY TO THE BOARD’S AT</w:t>
      </w:r>
      <w:r w:rsidRPr="000B424F">
        <w:rPr>
          <w:color w:val="000000" w:themeColor="text1"/>
          <w:szCs w:val="22"/>
        </w:rPr>
        <w:noBreakHyphen/>
        <w:t>LARGE MEMBER.</w:t>
      </w:r>
    </w:p>
    <w:p w:rsidR="000B424F" w:rsidRPr="000B424F" w:rsidRDefault="000B424F" w:rsidP="000B424F">
      <w:pPr>
        <w:suppressAutoHyphens/>
        <w:rPr>
          <w:szCs w:val="22"/>
        </w:rPr>
      </w:pPr>
      <w:r w:rsidRPr="000B424F">
        <w:rPr>
          <w:szCs w:val="22"/>
        </w:rPr>
        <w:tab/>
        <w:t>On motion of Senator FANNING.</w:t>
      </w:r>
    </w:p>
    <w:p w:rsidR="000B424F" w:rsidRPr="000B424F" w:rsidRDefault="000B424F" w:rsidP="000B424F">
      <w:pPr>
        <w:tabs>
          <w:tab w:val="right" w:pos="8640"/>
        </w:tabs>
        <w:rPr>
          <w:szCs w:val="22"/>
        </w:rPr>
      </w:pPr>
    </w:p>
    <w:p w:rsidR="000B424F" w:rsidRPr="000B424F" w:rsidRDefault="000B424F" w:rsidP="000B424F">
      <w:pPr>
        <w:tabs>
          <w:tab w:val="right" w:pos="8640"/>
        </w:tabs>
        <w:jc w:val="center"/>
        <w:rPr>
          <w:b/>
          <w:color w:val="auto"/>
          <w:szCs w:val="22"/>
        </w:rPr>
      </w:pPr>
      <w:r w:rsidRPr="000B424F">
        <w:rPr>
          <w:b/>
          <w:color w:val="auto"/>
          <w:szCs w:val="22"/>
        </w:rPr>
        <w:t>ADOPTED</w:t>
      </w:r>
    </w:p>
    <w:p w:rsidR="000B424F" w:rsidRPr="000B424F" w:rsidRDefault="000B424F" w:rsidP="000B424F">
      <w:pPr>
        <w:suppressAutoHyphens/>
        <w:rPr>
          <w:szCs w:val="22"/>
        </w:rPr>
      </w:pPr>
      <w:r w:rsidRPr="000B424F">
        <w:rPr>
          <w:b/>
          <w:color w:val="auto"/>
          <w:szCs w:val="22"/>
        </w:rPr>
        <w:tab/>
      </w:r>
      <w:r w:rsidRPr="000B424F">
        <w:rPr>
          <w:color w:val="auto"/>
          <w:szCs w:val="22"/>
        </w:rPr>
        <w:t>H. 5106</w:t>
      </w:r>
      <w:r w:rsidRPr="000B424F">
        <w:rPr>
          <w:color w:val="auto"/>
          <w:szCs w:val="22"/>
        </w:rPr>
        <w:fldChar w:fldCharType="begin"/>
      </w:r>
      <w:r w:rsidRPr="000B424F">
        <w:rPr>
          <w:color w:val="auto"/>
          <w:szCs w:val="22"/>
        </w:rPr>
        <w:instrText xml:space="preserve"> XE "H. 5106" \b </w:instrText>
      </w:r>
      <w:r w:rsidRPr="000B424F">
        <w:rPr>
          <w:color w:val="auto"/>
          <w:szCs w:val="22"/>
        </w:rPr>
        <w:fldChar w:fldCharType="end"/>
      </w:r>
      <w:r w:rsidRPr="000B424F">
        <w:rPr>
          <w:color w:val="auto"/>
          <w:szCs w:val="22"/>
        </w:rPr>
        <w:t xml:space="preserve"> -- Reps. Sandifer, Alexander, Allison, Anderson, Atkinson, Bailey, Ballentine, Bamberg, Bannister, Bennett, Bernstein, Blackwell, Bradley, Brawley, Brittain, Bryant, Burns, Bustos, Calhoon, Carter, Caskey, Chumley, Clyburn, Cobb</w:t>
      </w:r>
      <w:r w:rsidRPr="000B424F">
        <w:rPr>
          <w:color w:val="auto"/>
          <w:szCs w:val="22"/>
        </w:rPr>
        <w:noBreakHyphen/>
        <w:t>Hunter, Cogswell, Collins, B. Cox, W. Cox, Crawford, Dabney, Daning, Davis, Dillard, Elliott, Erickson, Felder, Finlay, Forrest, Fry, Gagnon, Garvin, Gatch, Gilliam, Gilliard, Govan, Haddon, Hardee, Hart, Hayes, Henderson</w:t>
      </w:r>
      <w:r w:rsidRPr="000B424F">
        <w:rPr>
          <w:color w:val="auto"/>
          <w:szCs w:val="22"/>
        </w:rPr>
        <w:noBreakHyphen/>
        <w:t xml:space="preserve">Myers, Henegan, Herbkersman, Hewitt, Hill, Hiott, Hixon, Hosey, Howard, Huggins, Hyde, Jefferson, </w:t>
      </w:r>
      <w:proofErr w:type="spellStart"/>
      <w:r w:rsidRPr="000B424F">
        <w:rPr>
          <w:color w:val="auto"/>
          <w:szCs w:val="22"/>
        </w:rPr>
        <w:t>J.E</w:t>
      </w:r>
      <w:proofErr w:type="spellEnd"/>
      <w:r w:rsidRPr="000B424F">
        <w:rPr>
          <w:color w:val="auto"/>
          <w:szCs w:val="22"/>
        </w:rPr>
        <w:t xml:space="preserve">. Johnson, </w:t>
      </w:r>
      <w:proofErr w:type="spellStart"/>
      <w:r w:rsidRPr="000B424F">
        <w:rPr>
          <w:color w:val="auto"/>
          <w:szCs w:val="22"/>
        </w:rPr>
        <w:t>J.L</w:t>
      </w:r>
      <w:proofErr w:type="spellEnd"/>
      <w:r w:rsidRPr="000B424F">
        <w:rPr>
          <w:color w:val="auto"/>
          <w:szCs w:val="22"/>
        </w:rPr>
        <w:t xml:space="preserve">. Johnson, </w:t>
      </w:r>
      <w:proofErr w:type="spellStart"/>
      <w:r w:rsidRPr="000B424F">
        <w:rPr>
          <w:color w:val="auto"/>
          <w:szCs w:val="22"/>
        </w:rPr>
        <w:t>K.O</w:t>
      </w:r>
      <w:proofErr w:type="spellEnd"/>
      <w:r w:rsidRPr="000B424F">
        <w:rPr>
          <w:color w:val="auto"/>
          <w:szCs w:val="22"/>
        </w:rPr>
        <w:t xml:space="preserve">. Johnson, Jones, Jordan, King, Kirby, Ligon, Long, Lowe, Lucas, Magnuson, Matthews, May, McCabe, McCravy, McDaniel, McGarry, McGinnis, McKnight, J. Moore, T. Moore, Morgan, D.C. Moss, </w:t>
      </w:r>
      <w:proofErr w:type="spellStart"/>
      <w:r w:rsidRPr="000B424F">
        <w:rPr>
          <w:color w:val="auto"/>
          <w:szCs w:val="22"/>
        </w:rPr>
        <w:t>V.S</w:t>
      </w:r>
      <w:proofErr w:type="spellEnd"/>
      <w:r w:rsidRPr="000B424F">
        <w:rPr>
          <w:color w:val="auto"/>
          <w:szCs w:val="22"/>
        </w:rPr>
        <w:t xml:space="preserve">. Moss, Murphy, Murray, B. Newton, W. Newton, Nutt, Oremus, Ott, Parks, Pendarvis, Pope, Rivers, Robinson, Rose, Rutherford, Simrill, </w:t>
      </w:r>
      <w:proofErr w:type="spellStart"/>
      <w:r w:rsidRPr="000B424F">
        <w:rPr>
          <w:color w:val="auto"/>
          <w:szCs w:val="22"/>
        </w:rPr>
        <w:t>G.M</w:t>
      </w:r>
      <w:proofErr w:type="spellEnd"/>
      <w:r w:rsidRPr="000B424F">
        <w:rPr>
          <w:color w:val="auto"/>
          <w:szCs w:val="22"/>
        </w:rPr>
        <w:t xml:space="preserve">. Smith, </w:t>
      </w:r>
      <w:proofErr w:type="spellStart"/>
      <w:r w:rsidRPr="000B424F">
        <w:rPr>
          <w:color w:val="auto"/>
          <w:szCs w:val="22"/>
        </w:rPr>
        <w:t>G.R</w:t>
      </w:r>
      <w:proofErr w:type="spellEnd"/>
      <w:r w:rsidRPr="000B424F">
        <w:rPr>
          <w:color w:val="auto"/>
          <w:szCs w:val="22"/>
        </w:rPr>
        <w:t xml:space="preserve">. Smith, M.M. Smith, Stavrinakis, Taylor, Tedder, Thayer, Thigpen, Trantham, Weeks, West, Wetmore, Wheeler, White, Whitmire, R. Williams, S. Williams, Willis, Wooten and Yow:  A CONCURRENT RESOLUTION </w:t>
      </w:r>
      <w:r w:rsidRPr="000B424F">
        <w:rPr>
          <w:szCs w:val="22"/>
        </w:rPr>
        <w:t>TO DECLARE WEDNESDAY, MARCH 30, 2022</w:t>
      </w:r>
      <w:r w:rsidR="00F46F2C">
        <w:rPr>
          <w:szCs w:val="22"/>
        </w:rPr>
        <w:t>,</w:t>
      </w:r>
      <w:r w:rsidRPr="000B424F">
        <w:rPr>
          <w:szCs w:val="22"/>
        </w:rPr>
        <w:t xml:space="preserve"> AS “NATIONAL GUARD DAY” IN SOUTH CAROLINA AND TO RECOGNIZE AND HONOR THE MANY SACRIFICES AND VALUABLE CONTRIBUTIONS THE SOUTH CAROLINA NATIONAL GUARD MAKES TO PROTECT THE FREEDOM, DEMOCRACY, AND SECURITY OF OUR STATE AND NATION.</w:t>
      </w:r>
    </w:p>
    <w:p w:rsidR="000B424F" w:rsidRPr="000B424F" w:rsidRDefault="000B424F" w:rsidP="000B424F">
      <w:pPr>
        <w:tabs>
          <w:tab w:val="right" w:pos="8640"/>
        </w:tabs>
        <w:rPr>
          <w:color w:val="auto"/>
          <w:szCs w:val="22"/>
        </w:rPr>
      </w:pPr>
      <w:r w:rsidRPr="000B424F">
        <w:rPr>
          <w:color w:val="auto"/>
          <w:szCs w:val="22"/>
        </w:rPr>
        <w:tab/>
        <w:t>The Resolution was adopted, ordered returned to the House.</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b/>
          <w:szCs w:val="22"/>
        </w:rPr>
        <w:t>THE SENATE PROCEEDED TO THE INTERRUPTED DEBATE.</w:t>
      </w:r>
    </w:p>
    <w:p w:rsidR="000B424F" w:rsidRPr="000B424F" w:rsidRDefault="000B424F" w:rsidP="000B424F">
      <w:pPr>
        <w:tabs>
          <w:tab w:val="right" w:pos="8640"/>
        </w:tabs>
        <w:rPr>
          <w:szCs w:val="22"/>
        </w:rPr>
      </w:pPr>
    </w:p>
    <w:p w:rsidR="000B424F" w:rsidRPr="000B424F" w:rsidRDefault="000B424F" w:rsidP="000B424F">
      <w:pPr>
        <w:tabs>
          <w:tab w:val="right" w:pos="8640"/>
        </w:tabs>
        <w:jc w:val="center"/>
        <w:rPr>
          <w:b/>
          <w:szCs w:val="22"/>
        </w:rPr>
      </w:pPr>
      <w:r w:rsidRPr="000B424F">
        <w:rPr>
          <w:b/>
          <w:szCs w:val="22"/>
        </w:rPr>
        <w:t>AMENDED, READ THE SECOND TIME</w:t>
      </w:r>
    </w:p>
    <w:p w:rsidR="000B424F" w:rsidRPr="000B424F" w:rsidRDefault="000B424F" w:rsidP="000B424F">
      <w:pPr>
        <w:suppressAutoHyphens/>
        <w:rPr>
          <w:szCs w:val="22"/>
        </w:rPr>
      </w:pPr>
      <w:r w:rsidRPr="000B424F">
        <w:rPr>
          <w:szCs w:val="22"/>
        </w:rPr>
        <w:tab/>
        <w:t>S. 935</w:t>
      </w:r>
      <w:r w:rsidRPr="000B424F">
        <w:rPr>
          <w:szCs w:val="22"/>
        </w:rPr>
        <w:fldChar w:fldCharType="begin"/>
      </w:r>
      <w:r w:rsidRPr="000B424F">
        <w:rPr>
          <w:szCs w:val="22"/>
        </w:rPr>
        <w:instrText xml:space="preserve"> XE "S. 935" \b </w:instrText>
      </w:r>
      <w:r w:rsidRPr="000B424F">
        <w:rPr>
          <w:szCs w:val="22"/>
        </w:rPr>
        <w:fldChar w:fldCharType="end"/>
      </w:r>
      <w:r w:rsidRPr="000B424F">
        <w:rPr>
          <w:szCs w:val="22"/>
        </w:rPr>
        <w:t xml:space="preserve"> -- Senators Grooms, Loftis, Goldfinch, Verdin, Rice, Cash, Adams, Climer, Peeler, Garrett, Kimbrell, Davis, Campsen, Hembree, Turner, Corbin, Bennett, Massey, Gambrell, Rankin, Senn and Gustafson:  A BILL </w:t>
      </w:r>
      <w:r w:rsidRPr="000B424F">
        <w:rPr>
          <w:color w:val="000000" w:themeColor="text1"/>
          <w:szCs w:val="22"/>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0B424F" w:rsidRPr="000B424F" w:rsidRDefault="000B424F" w:rsidP="000B424F">
      <w:pPr>
        <w:tabs>
          <w:tab w:val="right" w:pos="8640"/>
        </w:tabs>
        <w:rPr>
          <w:szCs w:val="22"/>
        </w:rPr>
      </w:pPr>
      <w:r w:rsidRPr="000B424F">
        <w:rPr>
          <w:szCs w:val="22"/>
        </w:rPr>
        <w:tab/>
        <w:t>The Senate proceeded to a consideration of the Bill, the question being the second reading of the Bill.</w:t>
      </w:r>
    </w:p>
    <w:p w:rsidR="000B424F" w:rsidRPr="000B424F" w:rsidRDefault="000B424F" w:rsidP="000B424F">
      <w:pPr>
        <w:tabs>
          <w:tab w:val="right" w:pos="8640"/>
        </w:tabs>
        <w:rPr>
          <w:szCs w:val="22"/>
        </w:rPr>
      </w:pPr>
    </w:p>
    <w:p w:rsidR="000B424F" w:rsidRPr="000B424F" w:rsidRDefault="000B424F" w:rsidP="000B424F">
      <w:pPr>
        <w:jc w:val="center"/>
        <w:rPr>
          <w:snapToGrid w:val="0"/>
          <w:color w:val="auto"/>
          <w:szCs w:val="22"/>
        </w:rPr>
      </w:pPr>
      <w:r w:rsidRPr="000B424F">
        <w:rPr>
          <w:b/>
          <w:snapToGrid w:val="0"/>
          <w:color w:val="auto"/>
          <w:szCs w:val="22"/>
        </w:rPr>
        <w:t xml:space="preserve">Amendment No. </w:t>
      </w:r>
      <w:proofErr w:type="spellStart"/>
      <w:r w:rsidRPr="000B424F">
        <w:rPr>
          <w:b/>
          <w:snapToGrid w:val="0"/>
          <w:color w:val="auto"/>
          <w:szCs w:val="22"/>
        </w:rPr>
        <w:t>5A</w:t>
      </w:r>
      <w:proofErr w:type="spellEnd"/>
      <w:r w:rsidRPr="000B424F">
        <w:rPr>
          <w:b/>
          <w:snapToGrid w:val="0"/>
          <w:color w:val="auto"/>
          <w:szCs w:val="22"/>
        </w:rPr>
        <w:fldChar w:fldCharType="begin"/>
      </w:r>
      <w:r w:rsidRPr="000B424F">
        <w:rPr>
          <w:szCs w:val="22"/>
        </w:rPr>
        <w:instrText xml:space="preserve"> XE "Amendment No. 5A" \b </w:instrText>
      </w:r>
      <w:r w:rsidRPr="000B424F">
        <w:rPr>
          <w:b/>
          <w:snapToGrid w:val="0"/>
          <w:color w:val="auto"/>
          <w:szCs w:val="22"/>
        </w:rPr>
        <w:fldChar w:fldCharType="end"/>
      </w:r>
    </w:p>
    <w:p w:rsidR="000B424F" w:rsidRPr="000B424F" w:rsidRDefault="000B424F" w:rsidP="000B424F">
      <w:pPr>
        <w:rPr>
          <w:snapToGrid w:val="0"/>
          <w:szCs w:val="22"/>
        </w:rPr>
      </w:pPr>
      <w:r w:rsidRPr="000B424F">
        <w:rPr>
          <w:snapToGrid w:val="0"/>
          <w:szCs w:val="22"/>
        </w:rPr>
        <w:tab/>
        <w:t>Senator HUTTO proposed the following amendment (</w:t>
      </w:r>
      <w:proofErr w:type="spellStart"/>
      <w:r w:rsidRPr="000B424F">
        <w:rPr>
          <w:snapToGrid w:val="0"/>
          <w:szCs w:val="22"/>
        </w:rPr>
        <w:t>935R011.SP.CBH</w:t>
      </w:r>
      <w:proofErr w:type="spellEnd"/>
      <w:r w:rsidRPr="000B424F">
        <w:rPr>
          <w:snapToGrid w:val="0"/>
          <w:szCs w:val="22"/>
        </w:rPr>
        <w:t>), which was adopted:</w:t>
      </w:r>
    </w:p>
    <w:p w:rsidR="000B424F" w:rsidRPr="000B424F" w:rsidRDefault="000B424F" w:rsidP="000B424F">
      <w:pPr>
        <w:rPr>
          <w:snapToGrid w:val="0"/>
          <w:color w:val="auto"/>
          <w:szCs w:val="22"/>
        </w:rPr>
      </w:pPr>
      <w:r w:rsidRPr="000B424F">
        <w:rPr>
          <w:snapToGrid w:val="0"/>
          <w:color w:val="auto"/>
          <w:szCs w:val="22"/>
        </w:rPr>
        <w:tab/>
        <w:t>Amend the bill, as and if amended, in SECTION 2, by striking Section 59-8-115(D</w:t>
      </w:r>
      <w:proofErr w:type="gramStart"/>
      <w:r w:rsidRPr="000B424F">
        <w:rPr>
          <w:snapToGrid w:val="0"/>
          <w:color w:val="auto"/>
          <w:szCs w:val="22"/>
        </w:rPr>
        <w:t>)(</w:t>
      </w:r>
      <w:proofErr w:type="gramEnd"/>
      <w:r w:rsidRPr="000B424F">
        <w:rPr>
          <w:snapToGrid w:val="0"/>
          <w:color w:val="auto"/>
          <w:szCs w:val="22"/>
        </w:rPr>
        <w:t>4)(g) and inserting:</w:t>
      </w:r>
    </w:p>
    <w:p w:rsidR="000B424F" w:rsidRPr="000B424F" w:rsidRDefault="000B424F" w:rsidP="000B424F">
      <w:pPr>
        <w:rPr>
          <w:snapToGrid w:val="0"/>
          <w:color w:val="auto"/>
          <w:szCs w:val="22"/>
        </w:rPr>
      </w:pPr>
      <w:r w:rsidRPr="000B424F">
        <w:rPr>
          <w:snapToGrid w:val="0"/>
          <w:color w:val="auto"/>
          <w:szCs w:val="22"/>
        </w:rPr>
        <w:tab/>
      </w:r>
      <w:r w:rsidRPr="000B424F">
        <w:rPr>
          <w:snapToGrid w:val="0"/>
          <w:color w:val="auto"/>
          <w:szCs w:val="22"/>
        </w:rPr>
        <w:tab/>
        <w:t>/</w:t>
      </w:r>
      <w:r w:rsidRPr="000B424F">
        <w:rPr>
          <w:snapToGrid w:val="0"/>
          <w:color w:val="auto"/>
          <w:szCs w:val="22"/>
        </w:rPr>
        <w:tab/>
        <w:t>(g)</w:t>
      </w:r>
      <w:r w:rsidRPr="000B424F">
        <w:rPr>
          <w:snapToGrid w:val="0"/>
          <w:color w:val="auto"/>
          <w:szCs w:val="22"/>
        </w:rPr>
        <w:tab/>
        <w:t xml:space="preserve">that includes documentation of the consultation process between the parent, the resident school district, the education service provider, and any school district that the education service provider contracts with under an </w:t>
      </w:r>
      <w:proofErr w:type="spellStart"/>
      <w:r w:rsidRPr="000B424F">
        <w:rPr>
          <w:snapToGrid w:val="0"/>
          <w:color w:val="auto"/>
          <w:szCs w:val="22"/>
        </w:rPr>
        <w:t>IEP</w:t>
      </w:r>
      <w:proofErr w:type="spellEnd"/>
      <w:r w:rsidRPr="000B424F">
        <w:rPr>
          <w:snapToGrid w:val="0"/>
          <w:color w:val="auto"/>
          <w:szCs w:val="22"/>
        </w:rPr>
        <w:t xml:space="preserve"> or services plan, for each scholarship student with a disability regarding the special education and related services, and the manner by which these services as listed in the student’s </w:t>
      </w:r>
      <w:proofErr w:type="spellStart"/>
      <w:r w:rsidRPr="000B424F">
        <w:rPr>
          <w:snapToGrid w:val="0"/>
          <w:color w:val="auto"/>
          <w:szCs w:val="22"/>
        </w:rPr>
        <w:t>IEP</w:t>
      </w:r>
      <w:proofErr w:type="spellEnd"/>
      <w:r w:rsidRPr="000B424F">
        <w:rPr>
          <w:snapToGrid w:val="0"/>
          <w:color w:val="auto"/>
          <w:szCs w:val="22"/>
        </w:rPr>
        <w:t xml:space="preserve"> or services plan, will be provided to a scholarship student with a disability./</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HUTTO spoke on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amendment was adopted.</w:t>
      </w:r>
    </w:p>
    <w:p w:rsidR="000B424F" w:rsidRPr="000B424F" w:rsidRDefault="000B424F" w:rsidP="000B424F">
      <w:pPr>
        <w:tabs>
          <w:tab w:val="right" w:pos="8640"/>
        </w:tabs>
        <w:rPr>
          <w:szCs w:val="22"/>
        </w:rPr>
      </w:pPr>
    </w:p>
    <w:p w:rsidR="000B424F" w:rsidRPr="000B424F" w:rsidRDefault="000B424F" w:rsidP="000B424F">
      <w:pPr>
        <w:jc w:val="center"/>
        <w:rPr>
          <w:szCs w:val="22"/>
        </w:rPr>
      </w:pPr>
      <w:r w:rsidRPr="000B424F">
        <w:rPr>
          <w:b/>
          <w:szCs w:val="22"/>
        </w:rPr>
        <w:t>Amendment No. 10</w:t>
      </w:r>
      <w:r w:rsidRPr="000B424F">
        <w:rPr>
          <w:b/>
          <w:szCs w:val="22"/>
        </w:rPr>
        <w:fldChar w:fldCharType="begin"/>
      </w:r>
      <w:r w:rsidRPr="000B424F">
        <w:rPr>
          <w:szCs w:val="22"/>
        </w:rPr>
        <w:instrText xml:space="preserve"> XE "Amendment No. 10" \b </w:instrText>
      </w:r>
      <w:r w:rsidRPr="000B424F">
        <w:rPr>
          <w:b/>
          <w:szCs w:val="22"/>
        </w:rPr>
        <w:fldChar w:fldCharType="end"/>
      </w:r>
    </w:p>
    <w:p w:rsidR="000B424F" w:rsidRPr="000B424F" w:rsidRDefault="000B424F" w:rsidP="000B424F">
      <w:pPr>
        <w:tabs>
          <w:tab w:val="right" w:pos="8640"/>
        </w:tabs>
        <w:ind w:firstLine="216"/>
        <w:rPr>
          <w:szCs w:val="22"/>
        </w:rPr>
      </w:pPr>
      <w:r w:rsidRPr="000B424F">
        <w:rPr>
          <w:snapToGrid w:val="0"/>
          <w:szCs w:val="22"/>
        </w:rPr>
        <w:t>Senator FANNING proposed the following amendment (</w:t>
      </w:r>
      <w:proofErr w:type="spellStart"/>
      <w:r w:rsidRPr="000B424F">
        <w:rPr>
          <w:snapToGrid w:val="0"/>
          <w:szCs w:val="22"/>
        </w:rPr>
        <w:t>WAB</w:t>
      </w:r>
      <w:proofErr w:type="spellEnd"/>
      <w:r w:rsidRPr="000B424F">
        <w:rPr>
          <w:snapToGrid w:val="0"/>
          <w:szCs w:val="22"/>
        </w:rPr>
        <w:t>\</w:t>
      </w:r>
      <w:r w:rsidRPr="000B424F">
        <w:rPr>
          <w:snapToGrid w:val="0"/>
          <w:szCs w:val="22"/>
        </w:rPr>
        <w:br/>
      </w:r>
      <w:proofErr w:type="spellStart"/>
      <w:r w:rsidRPr="000B424F">
        <w:rPr>
          <w:snapToGrid w:val="0"/>
          <w:szCs w:val="22"/>
        </w:rPr>
        <w:t>935C021.RT.WAB22</w:t>
      </w:r>
      <w:proofErr w:type="spellEnd"/>
      <w:r w:rsidRPr="000B424F">
        <w:rPr>
          <w:snapToGrid w:val="0"/>
          <w:szCs w:val="22"/>
        </w:rPr>
        <w:t>)</w:t>
      </w:r>
      <w:r w:rsidRPr="000B424F">
        <w:rPr>
          <w:szCs w:val="22"/>
        </w:rPr>
        <w:t>, which was withdrawn</w:t>
      </w:r>
      <w:r w:rsidRPr="000B424F">
        <w:rPr>
          <w:snapToGrid w:val="0"/>
          <w:szCs w:val="22"/>
        </w:rPr>
        <w:t>:</w:t>
      </w:r>
    </w:p>
    <w:p w:rsidR="000B424F" w:rsidRPr="000B424F" w:rsidRDefault="000B424F" w:rsidP="000B424F">
      <w:pPr>
        <w:rPr>
          <w:bCs/>
          <w:szCs w:val="22"/>
        </w:rPr>
      </w:pPr>
      <w:r w:rsidRPr="000B424F">
        <w:rPr>
          <w:snapToGrid w:val="0"/>
          <w:color w:val="auto"/>
          <w:szCs w:val="22"/>
        </w:rPr>
        <w:tab/>
        <w:t xml:space="preserve">Amend the bill, as and if amended, </w:t>
      </w:r>
      <w:r w:rsidRPr="000B424F">
        <w:rPr>
          <w:bCs/>
          <w:szCs w:val="22"/>
        </w:rPr>
        <w:t>SECTION 2, by striking Section 59</w:t>
      </w:r>
      <w:r w:rsidRPr="000B424F">
        <w:rPr>
          <w:bCs/>
          <w:szCs w:val="22"/>
        </w:rPr>
        <w:noBreakHyphen/>
        <w:t>8</w:t>
      </w:r>
      <w:r w:rsidRPr="000B424F">
        <w:rPr>
          <w:bCs/>
          <w:szCs w:val="22"/>
        </w:rPr>
        <w:noBreakHyphen/>
        <w:t>150(C</w:t>
      </w:r>
      <w:proofErr w:type="gramStart"/>
      <w:r w:rsidRPr="000B424F">
        <w:rPr>
          <w:bCs/>
          <w:szCs w:val="22"/>
        </w:rPr>
        <w:t>)(</w:t>
      </w:r>
      <w:proofErr w:type="gramEnd"/>
      <w:r w:rsidRPr="000B424F">
        <w:rPr>
          <w:bCs/>
          <w:szCs w:val="22"/>
        </w:rPr>
        <w:t>1) and inserting:</w:t>
      </w:r>
    </w:p>
    <w:p w:rsidR="000B424F" w:rsidRPr="000B424F" w:rsidRDefault="000B424F" w:rsidP="000B424F">
      <w:pPr>
        <w:rPr>
          <w:bCs/>
          <w:color w:val="auto"/>
          <w:szCs w:val="22"/>
        </w:rPr>
      </w:pPr>
      <w:r w:rsidRPr="000B424F">
        <w:rPr>
          <w:bCs/>
          <w:szCs w:val="22"/>
        </w:rPr>
        <w:tab/>
      </w:r>
      <w:r w:rsidRPr="000B424F">
        <w:rPr>
          <w:bCs/>
          <w:color w:val="auto"/>
          <w:szCs w:val="22"/>
        </w:rPr>
        <w:t>/</w:t>
      </w:r>
      <w:r w:rsidRPr="000B424F">
        <w:rPr>
          <w:bCs/>
          <w:color w:val="auto"/>
          <w:szCs w:val="22"/>
        </w:rPr>
        <w:tab/>
      </w:r>
      <w:r w:rsidRPr="000B424F">
        <w:rPr>
          <w:bCs/>
          <w:color w:val="auto"/>
          <w:szCs w:val="22"/>
        </w:rPr>
        <w:tab/>
        <w:t>(1)</w:t>
      </w:r>
      <w:r w:rsidRPr="000B424F">
        <w:rPr>
          <w:bCs/>
          <w:color w:val="auto"/>
          <w:szCs w:val="22"/>
        </w:rPr>
        <w:tab/>
        <w:t>Education service providers that provide full</w:t>
      </w:r>
      <w:r w:rsidRPr="000B424F">
        <w:rPr>
          <w:bCs/>
          <w:color w:val="auto"/>
          <w:szCs w:val="22"/>
        </w:rPr>
        <w:noBreakHyphen/>
        <w:t>time academic instruction shall:</w:t>
      </w:r>
    </w:p>
    <w:p w:rsidR="000B424F" w:rsidRPr="000B424F" w:rsidRDefault="000B424F" w:rsidP="000B424F">
      <w:pPr>
        <w:rPr>
          <w:bCs/>
          <w:color w:val="auto"/>
          <w:szCs w:val="22"/>
        </w:rPr>
      </w:pPr>
      <w:r w:rsidRPr="000B424F">
        <w:rPr>
          <w:bCs/>
          <w:color w:val="auto"/>
          <w:szCs w:val="22"/>
        </w:rPr>
        <w:tab/>
      </w:r>
      <w:r w:rsidRPr="000B424F">
        <w:rPr>
          <w:bCs/>
          <w:color w:val="auto"/>
          <w:szCs w:val="22"/>
        </w:rPr>
        <w:tab/>
      </w:r>
      <w:r w:rsidRPr="000B424F">
        <w:rPr>
          <w:bCs/>
          <w:color w:val="auto"/>
          <w:szCs w:val="22"/>
        </w:rPr>
        <w:tab/>
        <w:t>(a)</w:t>
      </w:r>
      <w:r w:rsidRPr="000B424F">
        <w:rPr>
          <w:bCs/>
          <w:color w:val="auto"/>
          <w:szCs w:val="22"/>
        </w:rPr>
        <w:tab/>
      </w:r>
      <w:proofErr w:type="gramStart"/>
      <w:r w:rsidRPr="000B424F">
        <w:rPr>
          <w:bCs/>
          <w:color w:val="auto"/>
          <w:szCs w:val="22"/>
        </w:rPr>
        <w:t>ensure</w:t>
      </w:r>
      <w:proofErr w:type="gramEnd"/>
      <w:r w:rsidRPr="000B424F">
        <w:rPr>
          <w:bCs/>
          <w:color w:val="auto"/>
          <w:szCs w:val="22"/>
        </w:rPr>
        <w:t xml:space="preserve"> that each scholarship student in grades kindergarten through twelve takes all assessments required by federal and state law for students in South Carolina Public Schools. Students with disabilities who must be assessed against alternate achievement standards shall take the South Carolina Alternate Assessment (SC</w:t>
      </w:r>
      <w:r w:rsidRPr="000B424F">
        <w:rPr>
          <w:bCs/>
          <w:color w:val="auto"/>
          <w:szCs w:val="22"/>
        </w:rPr>
        <w:noBreakHyphen/>
        <w:t>Alt) or the current approved Alternate Assessment on Alternate Achievement Standards (AA</w:t>
      </w:r>
      <w:r w:rsidRPr="000B424F">
        <w:rPr>
          <w:bCs/>
          <w:color w:val="auto"/>
          <w:szCs w:val="22"/>
        </w:rPr>
        <w:noBreakHyphen/>
        <w:t>AAS) for South Carolina public schools; and</w:t>
      </w:r>
    </w:p>
    <w:p w:rsidR="000B424F" w:rsidRPr="000B424F" w:rsidRDefault="000B424F" w:rsidP="000B424F">
      <w:pPr>
        <w:rPr>
          <w:bCs/>
          <w:color w:val="auto"/>
          <w:szCs w:val="22"/>
        </w:rPr>
      </w:pPr>
      <w:r w:rsidRPr="000B424F">
        <w:rPr>
          <w:bCs/>
          <w:color w:val="auto"/>
          <w:szCs w:val="22"/>
        </w:rPr>
        <w:tab/>
      </w:r>
      <w:r w:rsidRPr="000B424F">
        <w:rPr>
          <w:bCs/>
          <w:color w:val="auto"/>
          <w:szCs w:val="22"/>
        </w:rPr>
        <w:tab/>
      </w:r>
      <w:r w:rsidRPr="000B424F">
        <w:rPr>
          <w:bCs/>
          <w:color w:val="auto"/>
          <w:szCs w:val="22"/>
        </w:rPr>
        <w:tab/>
        <w:t>(b)</w:t>
      </w:r>
      <w:r w:rsidRPr="000B424F">
        <w:rPr>
          <w:bCs/>
          <w:color w:val="auto"/>
          <w:szCs w:val="22"/>
        </w:rPr>
        <w:tab/>
      </w:r>
      <w:proofErr w:type="gramStart"/>
      <w:r w:rsidRPr="000B424F">
        <w:rPr>
          <w:bCs/>
          <w:color w:val="auto"/>
          <w:szCs w:val="22"/>
        </w:rPr>
        <w:t>measure</w:t>
      </w:r>
      <w:proofErr w:type="gramEnd"/>
      <w:r w:rsidRPr="000B424F">
        <w:rPr>
          <w:bCs/>
          <w:color w:val="auto"/>
          <w:szCs w:val="22"/>
        </w:rPr>
        <w:t xml:space="preserve"> academic performance and annual learning gains of its scholarship students by:</w:t>
      </w:r>
    </w:p>
    <w:p w:rsidR="000B424F" w:rsidRPr="000B424F" w:rsidRDefault="000B424F" w:rsidP="000B424F">
      <w:pPr>
        <w:rPr>
          <w:bCs/>
          <w:color w:val="auto"/>
          <w:szCs w:val="22"/>
        </w:rPr>
      </w:pPr>
      <w:r w:rsidRPr="000B424F">
        <w:rPr>
          <w:bCs/>
          <w:color w:val="auto"/>
          <w:szCs w:val="22"/>
        </w:rPr>
        <w:tab/>
      </w:r>
      <w:r w:rsidRPr="000B424F">
        <w:rPr>
          <w:bCs/>
          <w:color w:val="auto"/>
          <w:szCs w:val="22"/>
        </w:rPr>
        <w:tab/>
      </w:r>
      <w:r w:rsidRPr="000B424F">
        <w:rPr>
          <w:bCs/>
          <w:color w:val="auto"/>
          <w:szCs w:val="22"/>
        </w:rPr>
        <w:tab/>
      </w:r>
      <w:r w:rsidRPr="000B424F">
        <w:rPr>
          <w:bCs/>
          <w:color w:val="auto"/>
          <w:szCs w:val="22"/>
        </w:rPr>
        <w:tab/>
        <w:t>(</w:t>
      </w:r>
      <w:proofErr w:type="spellStart"/>
      <w:r w:rsidRPr="000B424F">
        <w:rPr>
          <w:bCs/>
          <w:color w:val="auto"/>
          <w:szCs w:val="22"/>
        </w:rPr>
        <w:t>i</w:t>
      </w:r>
      <w:proofErr w:type="spellEnd"/>
      <w:r w:rsidRPr="000B424F">
        <w:rPr>
          <w:bCs/>
          <w:color w:val="auto"/>
          <w:szCs w:val="22"/>
        </w:rPr>
        <w:t>)</w:t>
      </w:r>
      <w:r w:rsidRPr="000B424F">
        <w:rPr>
          <w:bCs/>
          <w:color w:val="auto"/>
          <w:szCs w:val="22"/>
        </w:rPr>
        <w:tab/>
      </w:r>
      <w:r w:rsidRPr="000B424F">
        <w:rPr>
          <w:bCs/>
          <w:color w:val="auto"/>
          <w:szCs w:val="22"/>
        </w:rPr>
        <w:tab/>
        <w:t>requiring that each scholarship student takes all assessments required by federal and state law for students in South Carolina Public Schools for the purpose of measuring learning gains in math and reading using instruments approved on the statewide adoption list of formative assessments as required under Section 59</w:t>
      </w:r>
      <w:r w:rsidRPr="000B424F">
        <w:rPr>
          <w:bCs/>
          <w:color w:val="auto"/>
          <w:szCs w:val="22"/>
        </w:rPr>
        <w:noBreakHyphen/>
        <w:t>18</w:t>
      </w:r>
      <w:r w:rsidRPr="000B424F">
        <w:rPr>
          <w:bCs/>
          <w:color w:val="auto"/>
          <w:szCs w:val="22"/>
        </w:rPr>
        <w:noBreakHyphen/>
        <w:t>310; and</w:t>
      </w:r>
    </w:p>
    <w:p w:rsidR="000B424F" w:rsidRPr="000B424F" w:rsidRDefault="000B424F" w:rsidP="000B424F">
      <w:pPr>
        <w:rPr>
          <w:bCs/>
          <w:color w:val="auto"/>
          <w:szCs w:val="22"/>
        </w:rPr>
      </w:pPr>
      <w:r w:rsidRPr="000B424F">
        <w:rPr>
          <w:bCs/>
          <w:color w:val="auto"/>
          <w:szCs w:val="22"/>
        </w:rPr>
        <w:tab/>
      </w:r>
      <w:r w:rsidRPr="000B424F">
        <w:rPr>
          <w:bCs/>
          <w:color w:val="auto"/>
          <w:szCs w:val="22"/>
        </w:rPr>
        <w:tab/>
      </w:r>
      <w:r w:rsidRPr="000B424F">
        <w:rPr>
          <w:bCs/>
          <w:color w:val="auto"/>
          <w:szCs w:val="22"/>
        </w:rPr>
        <w:tab/>
      </w:r>
      <w:r w:rsidRPr="000B424F">
        <w:rPr>
          <w:bCs/>
          <w:color w:val="auto"/>
          <w:szCs w:val="22"/>
        </w:rPr>
        <w:tab/>
        <w:t>(ii)</w:t>
      </w:r>
      <w:r w:rsidRPr="000B424F">
        <w:rPr>
          <w:bCs/>
          <w:color w:val="auto"/>
          <w:szCs w:val="22"/>
        </w:rPr>
        <w:tab/>
      </w:r>
      <w:proofErr w:type="gramStart"/>
      <w:r w:rsidRPr="000B424F">
        <w:rPr>
          <w:bCs/>
          <w:color w:val="auto"/>
          <w:szCs w:val="22"/>
        </w:rPr>
        <w:t>collecting</w:t>
      </w:r>
      <w:proofErr w:type="gramEnd"/>
      <w:r w:rsidRPr="000B424F">
        <w:rPr>
          <w:bCs/>
          <w:color w:val="auto"/>
          <w:szCs w:val="22"/>
        </w:rPr>
        <w:t xml:space="preserve"> high school graduation information of scholarship students for reporting to the department as required in this section.</w:t>
      </w:r>
      <w:r w:rsidRPr="000B424F">
        <w:rPr>
          <w:bCs/>
          <w:color w:val="auto"/>
          <w:szCs w:val="22"/>
        </w:rPr>
        <w:tab/>
      </w:r>
      <w:r w:rsidRPr="000B424F">
        <w:rPr>
          <w:bCs/>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tabs>
          <w:tab w:val="right" w:pos="8640"/>
        </w:tabs>
        <w:rPr>
          <w:szCs w:val="22"/>
        </w:rPr>
      </w:pPr>
      <w:r w:rsidRPr="000B424F">
        <w:rPr>
          <w:szCs w:val="22"/>
        </w:rPr>
        <w:tab/>
        <w:t>Senator FANNING spoke on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GROOMS moved to lay the amendment on the table.</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"ayes" and "nays" were demanded and taken, resulting as follows:</w:t>
      </w:r>
    </w:p>
    <w:p w:rsidR="000B424F" w:rsidRPr="000B424F" w:rsidRDefault="000B424F" w:rsidP="000B424F">
      <w:pPr>
        <w:tabs>
          <w:tab w:val="right" w:pos="8640"/>
        </w:tabs>
        <w:jc w:val="center"/>
        <w:rPr>
          <w:b/>
          <w:szCs w:val="22"/>
        </w:rPr>
      </w:pPr>
      <w:r w:rsidRPr="000B424F">
        <w:rPr>
          <w:b/>
          <w:szCs w:val="22"/>
        </w:rPr>
        <w:t>Ayes 17; Nays 23</w:t>
      </w:r>
    </w:p>
    <w:p w:rsidR="000B424F" w:rsidRPr="000B424F" w:rsidRDefault="000B424F" w:rsidP="000B424F">
      <w:pPr>
        <w:tabs>
          <w:tab w:val="right" w:pos="8640"/>
        </w:tabs>
        <w:rPr>
          <w:szCs w:val="22"/>
        </w:rPr>
      </w:pPr>
    </w:p>
    <w:p w:rsidR="000B424F" w:rsidRPr="000B424F" w:rsidRDefault="000B424F" w:rsidP="000B424F">
      <w:pPr>
        <w:tabs>
          <w:tab w:val="clear" w:pos="216"/>
          <w:tab w:val="clear" w:pos="432"/>
          <w:tab w:val="clear" w:pos="648"/>
          <w:tab w:val="left" w:pos="720"/>
          <w:tab w:val="center" w:pos="4320"/>
          <w:tab w:val="right" w:pos="8640"/>
        </w:tabs>
        <w:jc w:val="center"/>
        <w:rPr>
          <w:b/>
          <w:szCs w:val="22"/>
        </w:rPr>
      </w:pPr>
      <w:r w:rsidRPr="000B424F">
        <w:rPr>
          <w:b/>
          <w:szCs w:val="22"/>
        </w:rPr>
        <w:t>AYES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Adams</w:t>
      </w:r>
      <w:r w:rsidRPr="000B424F">
        <w:rPr>
          <w:szCs w:val="22"/>
        </w:rPr>
        <w:tab/>
        <w:t>Alexander</w:t>
      </w:r>
      <w:r w:rsidRPr="000B424F">
        <w:rPr>
          <w:szCs w:val="22"/>
        </w:rPr>
        <w:tab/>
        <w:t>Allen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Bennett</w:t>
      </w:r>
      <w:r w:rsidRPr="000B424F">
        <w:rPr>
          <w:szCs w:val="22"/>
        </w:rPr>
        <w:tab/>
        <w:t>Cash</w:t>
      </w:r>
      <w:r w:rsidRPr="000B424F">
        <w:rPr>
          <w:szCs w:val="22"/>
        </w:rPr>
        <w:tab/>
        <w:t>Climer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Davis</w:t>
      </w:r>
      <w:r w:rsidRPr="000B424F">
        <w:rPr>
          <w:szCs w:val="22"/>
        </w:rPr>
        <w:tab/>
        <w:t>Gambrell</w:t>
      </w:r>
      <w:r w:rsidRPr="000B424F">
        <w:rPr>
          <w:szCs w:val="22"/>
        </w:rPr>
        <w:tab/>
        <w:t>Garrett</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Grooms</w:t>
      </w:r>
      <w:r w:rsidRPr="000B424F">
        <w:rPr>
          <w:szCs w:val="22"/>
        </w:rPr>
        <w:tab/>
        <w:t>Gustafson</w:t>
      </w:r>
      <w:r w:rsidRPr="000B424F">
        <w:rPr>
          <w:szCs w:val="22"/>
        </w:rPr>
        <w:tab/>
        <w:t>Hembree</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Kimbrell</w:t>
      </w:r>
      <w:r w:rsidRPr="000B424F">
        <w:rPr>
          <w:szCs w:val="22"/>
        </w:rPr>
        <w:tab/>
        <w:t>Loftis</w:t>
      </w:r>
      <w:r w:rsidRPr="000B424F">
        <w:rPr>
          <w:szCs w:val="22"/>
        </w:rPr>
        <w:tab/>
        <w:t>Rice</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Senn</w:t>
      </w:r>
      <w:r w:rsidRPr="000B424F">
        <w:rPr>
          <w:szCs w:val="22"/>
        </w:rPr>
        <w:tab/>
        <w:t>Turner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424F">
        <w:rPr>
          <w:b/>
          <w:szCs w:val="22"/>
        </w:rPr>
        <w:t>Total--17</w:t>
      </w:r>
    </w:p>
    <w:p w:rsidR="000B424F" w:rsidRPr="000B424F" w:rsidRDefault="000B424F" w:rsidP="000B424F">
      <w:pPr>
        <w:tabs>
          <w:tab w:val="right" w:pos="8640"/>
        </w:tabs>
        <w:rPr>
          <w:szCs w:val="22"/>
        </w:rPr>
      </w:pPr>
    </w:p>
    <w:p w:rsidR="000B424F" w:rsidRPr="000B424F" w:rsidRDefault="000B424F" w:rsidP="000B424F">
      <w:pPr>
        <w:tabs>
          <w:tab w:val="clear" w:pos="216"/>
          <w:tab w:val="clear" w:pos="432"/>
          <w:tab w:val="clear" w:pos="648"/>
          <w:tab w:val="left" w:pos="720"/>
          <w:tab w:val="center" w:pos="4320"/>
          <w:tab w:val="right" w:pos="8640"/>
        </w:tabs>
        <w:jc w:val="center"/>
        <w:rPr>
          <w:b/>
          <w:szCs w:val="22"/>
        </w:rPr>
      </w:pPr>
      <w:r w:rsidRPr="000B424F">
        <w:rPr>
          <w:b/>
          <w:szCs w:val="22"/>
        </w:rPr>
        <w:t>NAYS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Corbin</w:t>
      </w:r>
      <w:r w:rsidRPr="000B424F">
        <w:rPr>
          <w:szCs w:val="22"/>
        </w:rPr>
        <w:tab/>
        <w:t>Cromer</w:t>
      </w:r>
      <w:r w:rsidRPr="000B424F">
        <w:rPr>
          <w:szCs w:val="22"/>
        </w:rPr>
        <w:tab/>
        <w:t>Fanning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Harpootlian</w:t>
      </w:r>
      <w:r w:rsidRPr="000B424F">
        <w:rPr>
          <w:szCs w:val="22"/>
        </w:rPr>
        <w:tab/>
        <w:t>Hutto</w:t>
      </w:r>
      <w:r w:rsidRPr="000B424F">
        <w:rPr>
          <w:szCs w:val="22"/>
        </w:rPr>
        <w:tab/>
        <w:t>Jackson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i/>
          <w:szCs w:val="22"/>
        </w:rPr>
        <w:t>Johnson, Kevin</w:t>
      </w:r>
      <w:r w:rsidRPr="000B424F">
        <w:rPr>
          <w:i/>
          <w:szCs w:val="22"/>
        </w:rPr>
        <w:tab/>
        <w:t>Johnson, Michael</w:t>
      </w:r>
      <w:r w:rsidRPr="000B424F">
        <w:rPr>
          <w:i/>
          <w:szCs w:val="22"/>
        </w:rPr>
        <w:tab/>
      </w:r>
      <w:r w:rsidRPr="000B424F">
        <w:rPr>
          <w:szCs w:val="22"/>
        </w:rPr>
        <w:t>Kimpson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Malloy</w:t>
      </w:r>
      <w:r w:rsidRPr="000B424F">
        <w:rPr>
          <w:szCs w:val="22"/>
        </w:rPr>
        <w:tab/>
        <w:t>Martin</w:t>
      </w:r>
      <w:r w:rsidRPr="000B424F">
        <w:rPr>
          <w:szCs w:val="22"/>
        </w:rPr>
        <w:tab/>
        <w:t>Massey</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Matthews</w:t>
      </w:r>
      <w:r w:rsidRPr="000B424F">
        <w:rPr>
          <w:szCs w:val="22"/>
        </w:rPr>
        <w:tab/>
        <w:t>McElveen</w:t>
      </w:r>
      <w:r w:rsidRPr="000B424F">
        <w:rPr>
          <w:szCs w:val="22"/>
        </w:rPr>
        <w:tab/>
        <w:t>McLeod</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Peeler</w:t>
      </w:r>
      <w:r w:rsidRPr="000B424F">
        <w:rPr>
          <w:szCs w:val="22"/>
        </w:rPr>
        <w:tab/>
        <w:t>Sabb</w:t>
      </w:r>
      <w:r w:rsidRPr="000B424F">
        <w:rPr>
          <w:szCs w:val="22"/>
        </w:rPr>
        <w:tab/>
        <w:t>Scott</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Shealy</w:t>
      </w:r>
      <w:r w:rsidRPr="000B424F">
        <w:rPr>
          <w:szCs w:val="22"/>
        </w:rPr>
        <w:tab/>
        <w:t>Stephens</w:t>
      </w:r>
      <w:r w:rsidRPr="000B424F">
        <w:rPr>
          <w:szCs w:val="22"/>
        </w:rPr>
        <w:tab/>
        <w:t>Talley</w:t>
      </w:r>
    </w:p>
    <w:p w:rsid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Williams</w:t>
      </w:r>
      <w:r w:rsidRPr="000B424F">
        <w:rPr>
          <w:szCs w:val="22"/>
        </w:rPr>
        <w:tab/>
        <w:t>Young</w:t>
      </w:r>
    </w:p>
    <w:p w:rsidR="00603C0F" w:rsidRPr="000B424F" w:rsidRDefault="00603C0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424F">
        <w:rPr>
          <w:b/>
          <w:szCs w:val="22"/>
        </w:rPr>
        <w:t>Total--23</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 xml:space="preserve">Having failed to receive the necessary vote, the Senate refused to table the amendment. </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HEMBREE spoke on the amendment.</w:t>
      </w:r>
    </w:p>
    <w:p w:rsidR="000B424F" w:rsidRPr="000B424F" w:rsidRDefault="000B424F" w:rsidP="000B424F">
      <w:pPr>
        <w:tabs>
          <w:tab w:val="right" w:pos="8640"/>
        </w:tabs>
        <w:rPr>
          <w:szCs w:val="22"/>
        </w:rPr>
      </w:pPr>
      <w:r w:rsidRPr="000B424F">
        <w:rPr>
          <w:szCs w:val="22"/>
        </w:rPr>
        <w:tab/>
        <w:t>Senator MASSEY spoke on the amendment.</w:t>
      </w:r>
    </w:p>
    <w:p w:rsidR="000B424F" w:rsidRPr="000B424F" w:rsidRDefault="000B424F" w:rsidP="000B424F">
      <w:pPr>
        <w:tabs>
          <w:tab w:val="right" w:pos="8640"/>
        </w:tabs>
        <w:rPr>
          <w:szCs w:val="22"/>
        </w:rPr>
      </w:pPr>
      <w:r w:rsidRPr="000B424F">
        <w:rPr>
          <w:szCs w:val="22"/>
        </w:rPr>
        <w:tab/>
        <w:t>Senator GROOMS spoke on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On motion of Senator HUTTO, with unanimous consent, the Senate proceeded to consideration of Amendment No. 19.</w:t>
      </w:r>
    </w:p>
    <w:p w:rsidR="000B424F" w:rsidRPr="000B424F" w:rsidRDefault="000B424F" w:rsidP="000B424F">
      <w:pPr>
        <w:tabs>
          <w:tab w:val="right" w:pos="8640"/>
        </w:tabs>
        <w:rPr>
          <w:szCs w:val="22"/>
        </w:rPr>
      </w:pPr>
    </w:p>
    <w:p w:rsidR="000B424F" w:rsidRPr="000B424F" w:rsidRDefault="000B424F" w:rsidP="000B424F">
      <w:pPr>
        <w:jc w:val="center"/>
        <w:rPr>
          <w:szCs w:val="22"/>
        </w:rPr>
      </w:pPr>
      <w:r w:rsidRPr="000B424F">
        <w:rPr>
          <w:b/>
          <w:szCs w:val="22"/>
        </w:rPr>
        <w:t>Amendment No. 19</w:t>
      </w:r>
      <w:r w:rsidRPr="000B424F">
        <w:rPr>
          <w:b/>
          <w:szCs w:val="22"/>
        </w:rPr>
        <w:fldChar w:fldCharType="begin"/>
      </w:r>
      <w:r w:rsidRPr="000B424F">
        <w:rPr>
          <w:szCs w:val="22"/>
        </w:rPr>
        <w:instrText xml:space="preserve"> XE "Amendment No. 19" \b </w:instrText>
      </w:r>
      <w:r w:rsidRPr="000B424F">
        <w:rPr>
          <w:b/>
          <w:szCs w:val="22"/>
        </w:rPr>
        <w:fldChar w:fldCharType="end"/>
      </w:r>
    </w:p>
    <w:p w:rsidR="000B424F" w:rsidRPr="000B424F" w:rsidRDefault="000B424F" w:rsidP="000B424F">
      <w:pPr>
        <w:tabs>
          <w:tab w:val="right" w:pos="8640"/>
        </w:tabs>
        <w:ind w:firstLine="216"/>
        <w:rPr>
          <w:szCs w:val="22"/>
        </w:rPr>
      </w:pPr>
      <w:r w:rsidRPr="000B424F">
        <w:rPr>
          <w:snapToGrid w:val="0"/>
          <w:szCs w:val="22"/>
        </w:rPr>
        <w:t>Senator MASSEY proposed the following amendment (935R012.SP.ASM)</w:t>
      </w:r>
      <w:r w:rsidRPr="000B424F">
        <w:rPr>
          <w:szCs w:val="22"/>
        </w:rPr>
        <w:t>, which was withdrawn</w:t>
      </w:r>
      <w:r w:rsidRPr="000B424F">
        <w:rPr>
          <w:snapToGrid w:val="0"/>
          <w:szCs w:val="22"/>
        </w:rPr>
        <w:t>:</w:t>
      </w:r>
    </w:p>
    <w:p w:rsidR="000B424F" w:rsidRPr="000B424F" w:rsidRDefault="000B424F" w:rsidP="000B424F">
      <w:pPr>
        <w:rPr>
          <w:snapToGrid w:val="0"/>
          <w:color w:val="auto"/>
          <w:szCs w:val="22"/>
        </w:rPr>
      </w:pPr>
      <w:r w:rsidRPr="000B424F">
        <w:rPr>
          <w:snapToGrid w:val="0"/>
          <w:color w:val="auto"/>
          <w:szCs w:val="22"/>
        </w:rPr>
        <w:tab/>
        <w:t>Amend the bill, as and if amended, on page 11, Section 59-8-150(C</w:t>
      </w:r>
      <w:proofErr w:type="gramStart"/>
      <w:r w:rsidRPr="000B424F">
        <w:rPr>
          <w:snapToGrid w:val="0"/>
          <w:color w:val="auto"/>
          <w:szCs w:val="22"/>
        </w:rPr>
        <w:t>)(</w:t>
      </w:r>
      <w:proofErr w:type="gramEnd"/>
      <w:r w:rsidRPr="000B424F">
        <w:rPr>
          <w:snapToGrid w:val="0"/>
          <w:color w:val="auto"/>
          <w:szCs w:val="22"/>
        </w:rPr>
        <w:t>1), by striking lines 17 through 40 and inserting:</w:t>
      </w:r>
    </w:p>
    <w:p w:rsidR="000B424F" w:rsidRPr="000B424F" w:rsidRDefault="000B424F" w:rsidP="000B424F">
      <w:pPr>
        <w:rPr>
          <w:color w:val="auto"/>
          <w:szCs w:val="22"/>
        </w:rPr>
      </w:pPr>
      <w:r w:rsidRPr="000B424F">
        <w:rPr>
          <w:snapToGrid w:val="0"/>
          <w:color w:val="auto"/>
          <w:szCs w:val="22"/>
        </w:rPr>
        <w:tab/>
      </w:r>
      <w:r w:rsidRPr="000B424F">
        <w:rPr>
          <w:snapToGrid w:val="0"/>
          <w:color w:val="auto"/>
          <w:szCs w:val="22"/>
        </w:rPr>
        <w:tab/>
      </w:r>
      <w:proofErr w:type="gramStart"/>
      <w:r w:rsidRPr="000B424F">
        <w:rPr>
          <w:snapToGrid w:val="0"/>
          <w:color w:val="auto"/>
          <w:szCs w:val="22"/>
        </w:rPr>
        <w:t>/</w:t>
      </w:r>
      <w:r w:rsidRPr="000B424F">
        <w:rPr>
          <w:color w:val="auto"/>
          <w:szCs w:val="22"/>
        </w:rPr>
        <w:t>(</w:t>
      </w:r>
      <w:proofErr w:type="gramEnd"/>
      <w:r w:rsidRPr="000B424F">
        <w:rPr>
          <w:color w:val="auto"/>
          <w:szCs w:val="22"/>
        </w:rPr>
        <w:t>1)</w:t>
      </w:r>
      <w:r w:rsidRPr="000B424F">
        <w:rPr>
          <w:color w:val="auto"/>
          <w:szCs w:val="22"/>
        </w:rPr>
        <w:tab/>
        <w:t>Education service providers that provide full</w:t>
      </w:r>
      <w:r w:rsidRPr="000B424F">
        <w:rPr>
          <w:color w:val="auto"/>
          <w:szCs w:val="22"/>
        </w:rPr>
        <w:noBreakHyphen/>
        <w:t>time academic instruction shall:</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t xml:space="preserve">ensure that each scholarship student in grades three through eight takes the SC Ready or SC Ready alternative summative assessment required of students in public schools in this State;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r>
      <w:proofErr w:type="gramStart"/>
      <w:r w:rsidRPr="000B424F">
        <w:rPr>
          <w:color w:val="auto"/>
          <w:szCs w:val="22"/>
        </w:rPr>
        <w:t>ensure</w:t>
      </w:r>
      <w:proofErr w:type="gramEnd"/>
      <w:r w:rsidRPr="000B424F">
        <w:rPr>
          <w:color w:val="auto"/>
          <w:szCs w:val="22"/>
        </w:rPr>
        <w:t xml:space="preserve"> that each scholarship student in grades four and six takes the SC Pass or SC Pass alternative summative assessment required of students in public schools in this State;</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(c)</w:t>
      </w:r>
      <w:r w:rsidRPr="000B424F">
        <w:rPr>
          <w:color w:val="auto"/>
          <w:szCs w:val="22"/>
        </w:rPr>
        <w:tab/>
      </w:r>
      <w:proofErr w:type="gramStart"/>
      <w:r w:rsidRPr="000B424F">
        <w:rPr>
          <w:color w:val="auto"/>
          <w:szCs w:val="22"/>
        </w:rPr>
        <w:t>ensure</w:t>
      </w:r>
      <w:proofErr w:type="gramEnd"/>
      <w:r w:rsidRPr="000B424F">
        <w:rPr>
          <w:color w:val="auto"/>
          <w:szCs w:val="22"/>
        </w:rPr>
        <w:t xml:space="preserve"> that each scholarship student in grades nine through twelve takes a nationally norm-referenced or formative assessment approved by the department. Students with disabilities for whom standardized testing is not appropriate are exempt from this requirement; and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(d)</w:t>
      </w:r>
      <w:r w:rsidRPr="000B424F">
        <w:rPr>
          <w:color w:val="auto"/>
          <w:szCs w:val="22"/>
        </w:rPr>
        <w:tab/>
      </w:r>
      <w:proofErr w:type="gramStart"/>
      <w:r w:rsidRPr="000B424F">
        <w:rPr>
          <w:color w:val="auto"/>
          <w:szCs w:val="22"/>
        </w:rPr>
        <w:t>measure</w:t>
      </w:r>
      <w:proofErr w:type="gramEnd"/>
      <w:r w:rsidRPr="000B424F">
        <w:rPr>
          <w:color w:val="auto"/>
          <w:szCs w:val="22"/>
        </w:rPr>
        <w:t xml:space="preserve"> academic performance and annual learning gains of its scholarship students by:</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r>
      <w:r w:rsidRPr="000B424F">
        <w:rPr>
          <w:color w:val="auto"/>
          <w:szCs w:val="22"/>
        </w:rPr>
        <w:tab/>
        <w:t>(</w:t>
      </w:r>
      <w:proofErr w:type="spellStart"/>
      <w:r w:rsidRPr="000B424F">
        <w:rPr>
          <w:color w:val="auto"/>
          <w:szCs w:val="22"/>
        </w:rPr>
        <w:t>i</w:t>
      </w:r>
      <w:proofErr w:type="spellEnd"/>
      <w:r w:rsidRPr="000B424F">
        <w:rPr>
          <w:color w:val="auto"/>
          <w:szCs w:val="22"/>
        </w:rPr>
        <w:t>)</w:t>
      </w:r>
      <w:r w:rsidRPr="000B424F">
        <w:rPr>
          <w:color w:val="auto"/>
          <w:szCs w:val="22"/>
        </w:rPr>
        <w:tab/>
      </w:r>
      <w:r w:rsidRPr="000B424F">
        <w:rPr>
          <w:color w:val="auto"/>
          <w:szCs w:val="22"/>
        </w:rPr>
        <w:tab/>
        <w:t>requiring that each scholarship student takes either an approved nationally norm-referenced assessment annually, or an approved formative assessment in the fall and spring, to measure learning gains in math and reading; and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r>
      <w:r w:rsidRPr="000B424F">
        <w:rPr>
          <w:color w:val="auto"/>
          <w:szCs w:val="22"/>
        </w:rPr>
        <w:tab/>
        <w:t>(ii)</w:t>
      </w:r>
      <w:r w:rsidRPr="000B424F">
        <w:rPr>
          <w:color w:val="auto"/>
          <w:szCs w:val="22"/>
        </w:rPr>
        <w:tab/>
      </w:r>
      <w:proofErr w:type="gramStart"/>
      <w:r w:rsidRPr="000B424F">
        <w:rPr>
          <w:color w:val="auto"/>
          <w:szCs w:val="22"/>
        </w:rPr>
        <w:t>collecting</w:t>
      </w:r>
      <w:proofErr w:type="gramEnd"/>
      <w:r w:rsidRPr="000B424F">
        <w:rPr>
          <w:color w:val="auto"/>
          <w:szCs w:val="22"/>
        </w:rPr>
        <w:t xml:space="preserve"> high school graduation information of scholarship students for reporting to the department as required in this section.</w:t>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tabs>
          <w:tab w:val="right" w:pos="8640"/>
        </w:tabs>
        <w:rPr>
          <w:szCs w:val="22"/>
        </w:rPr>
      </w:pPr>
      <w:r w:rsidRPr="000B424F">
        <w:rPr>
          <w:szCs w:val="22"/>
        </w:rPr>
        <w:tab/>
        <w:t>Senator GROOMS spoke on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GROOMS moved to lay the amendment on the table.</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"ayes" and "nays" were demanded and taken, resulting as follows:</w:t>
      </w:r>
    </w:p>
    <w:p w:rsidR="000B424F" w:rsidRPr="000B424F" w:rsidRDefault="000B424F" w:rsidP="000B424F">
      <w:pPr>
        <w:tabs>
          <w:tab w:val="right" w:pos="8640"/>
        </w:tabs>
        <w:jc w:val="center"/>
        <w:rPr>
          <w:b/>
          <w:szCs w:val="22"/>
        </w:rPr>
      </w:pPr>
      <w:r w:rsidRPr="000B424F">
        <w:rPr>
          <w:b/>
          <w:szCs w:val="22"/>
        </w:rPr>
        <w:t>Ayes 11; Nays 31</w:t>
      </w:r>
    </w:p>
    <w:p w:rsidR="000B424F" w:rsidRPr="000B424F" w:rsidRDefault="000B424F" w:rsidP="000B424F">
      <w:pPr>
        <w:tabs>
          <w:tab w:val="right" w:pos="8640"/>
        </w:tabs>
        <w:rPr>
          <w:szCs w:val="22"/>
        </w:rPr>
      </w:pPr>
    </w:p>
    <w:p w:rsidR="000B424F" w:rsidRPr="000B424F" w:rsidRDefault="000B424F" w:rsidP="000B424F">
      <w:pPr>
        <w:tabs>
          <w:tab w:val="clear" w:pos="216"/>
          <w:tab w:val="clear" w:pos="432"/>
          <w:tab w:val="clear" w:pos="648"/>
          <w:tab w:val="left" w:pos="720"/>
          <w:tab w:val="center" w:pos="4320"/>
          <w:tab w:val="right" w:pos="8640"/>
        </w:tabs>
        <w:jc w:val="center"/>
        <w:rPr>
          <w:b/>
          <w:szCs w:val="22"/>
        </w:rPr>
      </w:pPr>
      <w:r w:rsidRPr="000B424F">
        <w:rPr>
          <w:b/>
          <w:szCs w:val="22"/>
        </w:rPr>
        <w:t>AYES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Adams</w:t>
      </w:r>
      <w:r w:rsidRPr="000B424F">
        <w:rPr>
          <w:szCs w:val="22"/>
        </w:rPr>
        <w:tab/>
        <w:t>Bennett</w:t>
      </w:r>
      <w:r w:rsidRPr="000B424F">
        <w:rPr>
          <w:szCs w:val="22"/>
        </w:rPr>
        <w:tab/>
        <w:t>Cash</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Climer</w:t>
      </w:r>
      <w:r w:rsidRPr="000B424F">
        <w:rPr>
          <w:szCs w:val="22"/>
        </w:rPr>
        <w:tab/>
        <w:t>Corbin</w:t>
      </w:r>
      <w:r w:rsidRPr="000B424F">
        <w:rPr>
          <w:szCs w:val="22"/>
        </w:rPr>
        <w:tab/>
        <w:t>Grooms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Gustafson</w:t>
      </w:r>
      <w:r w:rsidRPr="000B424F">
        <w:rPr>
          <w:szCs w:val="22"/>
        </w:rPr>
        <w:tab/>
        <w:t>Hembree</w:t>
      </w:r>
      <w:r w:rsidRPr="000B424F">
        <w:rPr>
          <w:szCs w:val="22"/>
        </w:rPr>
        <w:tab/>
        <w:t>Kimbrell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Loftis</w:t>
      </w:r>
      <w:r w:rsidRPr="000B424F">
        <w:rPr>
          <w:szCs w:val="22"/>
        </w:rPr>
        <w:tab/>
        <w:t>Senn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424F">
        <w:rPr>
          <w:b/>
          <w:szCs w:val="22"/>
        </w:rPr>
        <w:t>Total--11</w:t>
      </w:r>
    </w:p>
    <w:p w:rsidR="000B424F" w:rsidRPr="000B424F" w:rsidRDefault="000B424F" w:rsidP="000B424F">
      <w:pPr>
        <w:tabs>
          <w:tab w:val="right" w:pos="8640"/>
        </w:tabs>
        <w:rPr>
          <w:szCs w:val="22"/>
        </w:rPr>
      </w:pPr>
    </w:p>
    <w:p w:rsidR="000B424F" w:rsidRPr="000B424F" w:rsidRDefault="000B424F" w:rsidP="000B424F">
      <w:pPr>
        <w:tabs>
          <w:tab w:val="clear" w:pos="216"/>
          <w:tab w:val="clear" w:pos="432"/>
          <w:tab w:val="clear" w:pos="648"/>
          <w:tab w:val="left" w:pos="720"/>
          <w:tab w:val="center" w:pos="4320"/>
          <w:tab w:val="right" w:pos="8640"/>
        </w:tabs>
        <w:jc w:val="center"/>
        <w:rPr>
          <w:b/>
          <w:szCs w:val="22"/>
        </w:rPr>
      </w:pPr>
      <w:r w:rsidRPr="000B424F">
        <w:rPr>
          <w:b/>
          <w:szCs w:val="22"/>
        </w:rPr>
        <w:t>NAYS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Alexander</w:t>
      </w:r>
      <w:r w:rsidRPr="000B424F">
        <w:rPr>
          <w:szCs w:val="22"/>
        </w:rPr>
        <w:tab/>
        <w:t>Allen</w:t>
      </w:r>
      <w:r w:rsidRPr="000B424F">
        <w:rPr>
          <w:szCs w:val="22"/>
        </w:rPr>
        <w:tab/>
        <w:t>Cromer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Davis</w:t>
      </w:r>
      <w:r w:rsidRPr="000B424F">
        <w:rPr>
          <w:szCs w:val="22"/>
        </w:rPr>
        <w:tab/>
        <w:t>Fanning</w:t>
      </w:r>
      <w:r w:rsidRPr="000B424F">
        <w:rPr>
          <w:szCs w:val="22"/>
        </w:rPr>
        <w:tab/>
        <w:t>Gambrell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Garrett</w:t>
      </w:r>
      <w:r w:rsidRPr="000B424F">
        <w:rPr>
          <w:szCs w:val="22"/>
        </w:rPr>
        <w:tab/>
        <w:t>Harpootlian</w:t>
      </w:r>
      <w:r w:rsidRPr="000B424F">
        <w:rPr>
          <w:szCs w:val="22"/>
        </w:rPr>
        <w:tab/>
        <w:t>Hutto</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B424F">
        <w:rPr>
          <w:szCs w:val="22"/>
        </w:rPr>
        <w:t>Jackson</w:t>
      </w:r>
      <w:r w:rsidRPr="000B424F">
        <w:rPr>
          <w:szCs w:val="22"/>
        </w:rPr>
        <w:tab/>
      </w:r>
      <w:r w:rsidRPr="000B424F">
        <w:rPr>
          <w:i/>
          <w:szCs w:val="22"/>
        </w:rPr>
        <w:t>Johnson, Kevin</w:t>
      </w:r>
      <w:r w:rsidRPr="000B424F">
        <w:rPr>
          <w:i/>
          <w:szCs w:val="22"/>
        </w:rPr>
        <w:tab/>
        <w:t>Johnson, Michael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Kimpson</w:t>
      </w:r>
      <w:r w:rsidRPr="000B424F">
        <w:rPr>
          <w:szCs w:val="22"/>
        </w:rPr>
        <w:tab/>
        <w:t>Malloy</w:t>
      </w:r>
      <w:r w:rsidRPr="000B424F">
        <w:rPr>
          <w:szCs w:val="22"/>
        </w:rPr>
        <w:tab/>
        <w:t>Martin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Massey</w:t>
      </w:r>
      <w:r w:rsidRPr="000B424F">
        <w:rPr>
          <w:szCs w:val="22"/>
        </w:rPr>
        <w:tab/>
        <w:t>Matthews</w:t>
      </w:r>
      <w:r w:rsidRPr="000B424F">
        <w:rPr>
          <w:szCs w:val="22"/>
        </w:rPr>
        <w:tab/>
        <w:t>McElveen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McLeod</w:t>
      </w:r>
      <w:r w:rsidRPr="000B424F">
        <w:rPr>
          <w:szCs w:val="22"/>
        </w:rPr>
        <w:tab/>
        <w:t>Peeler</w:t>
      </w:r>
      <w:r w:rsidRPr="000B424F">
        <w:rPr>
          <w:szCs w:val="22"/>
        </w:rPr>
        <w:tab/>
        <w:t>Rankin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Rice</w:t>
      </w:r>
      <w:r w:rsidRPr="000B424F">
        <w:rPr>
          <w:szCs w:val="22"/>
        </w:rPr>
        <w:tab/>
        <w:t>Sabb</w:t>
      </w:r>
      <w:r w:rsidRPr="000B424F">
        <w:rPr>
          <w:szCs w:val="22"/>
        </w:rPr>
        <w:tab/>
        <w:t>Setzler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Shealy</w:t>
      </w:r>
      <w:r w:rsidRPr="000B424F">
        <w:rPr>
          <w:szCs w:val="22"/>
        </w:rPr>
        <w:tab/>
        <w:t>Stephens</w:t>
      </w:r>
      <w:r w:rsidRPr="000B424F">
        <w:rPr>
          <w:szCs w:val="22"/>
        </w:rPr>
        <w:tab/>
        <w:t>Talley</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Turner</w:t>
      </w:r>
      <w:r w:rsidRPr="000B424F">
        <w:rPr>
          <w:szCs w:val="22"/>
        </w:rPr>
        <w:tab/>
        <w:t>Verdin</w:t>
      </w:r>
      <w:r w:rsidRPr="000B424F">
        <w:rPr>
          <w:szCs w:val="22"/>
        </w:rPr>
        <w:tab/>
        <w:t>Williams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Young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424F">
        <w:rPr>
          <w:b/>
          <w:szCs w:val="22"/>
        </w:rPr>
        <w:t>Total--31</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 xml:space="preserve">Having failed to receive the necessary vote, the Senate refused to table the amendment. </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CLIMER spoke on the amendment.</w:t>
      </w:r>
    </w:p>
    <w:p w:rsidR="000B424F" w:rsidRPr="000B424F" w:rsidRDefault="000B424F" w:rsidP="000B424F">
      <w:pPr>
        <w:tabs>
          <w:tab w:val="right" w:pos="8640"/>
        </w:tabs>
        <w:rPr>
          <w:szCs w:val="22"/>
        </w:rPr>
      </w:pPr>
      <w:r w:rsidRPr="000B424F">
        <w:rPr>
          <w:szCs w:val="22"/>
        </w:rPr>
        <w:tab/>
        <w:t>Senator MASSEY spoke on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On motion of Senator MASSEY, with unanimous consent, the Senate proceeded to consideration of Amendment No. 43.</w:t>
      </w:r>
    </w:p>
    <w:p w:rsidR="000B424F" w:rsidRPr="000B424F" w:rsidRDefault="000B424F" w:rsidP="000B424F">
      <w:pPr>
        <w:tabs>
          <w:tab w:val="right" w:pos="8640"/>
        </w:tabs>
        <w:rPr>
          <w:szCs w:val="22"/>
        </w:rPr>
      </w:pPr>
    </w:p>
    <w:p w:rsidR="000B424F" w:rsidRPr="000B424F" w:rsidRDefault="000B424F" w:rsidP="00F46F2C">
      <w:pPr>
        <w:keepNext/>
        <w:keepLines/>
        <w:tabs>
          <w:tab w:val="right" w:pos="8640"/>
        </w:tabs>
        <w:jc w:val="center"/>
        <w:rPr>
          <w:szCs w:val="22"/>
        </w:rPr>
      </w:pPr>
      <w:r w:rsidRPr="000B424F">
        <w:rPr>
          <w:b/>
          <w:szCs w:val="22"/>
        </w:rPr>
        <w:t>Amendment No. 43</w:t>
      </w:r>
    </w:p>
    <w:p w:rsidR="000B424F" w:rsidRPr="000B424F" w:rsidRDefault="000B424F" w:rsidP="00F46F2C">
      <w:pPr>
        <w:keepNext/>
        <w:keepLines/>
        <w:rPr>
          <w:snapToGrid w:val="0"/>
          <w:szCs w:val="22"/>
        </w:rPr>
      </w:pPr>
      <w:r w:rsidRPr="000B424F">
        <w:rPr>
          <w:snapToGrid w:val="0"/>
          <w:szCs w:val="22"/>
        </w:rPr>
        <w:tab/>
        <w:t>Senator MASSEY proposed the following amendment (935R014.SP.ASM), which was adopted:</w:t>
      </w:r>
    </w:p>
    <w:p w:rsidR="000B424F" w:rsidRPr="000B424F" w:rsidRDefault="000B424F" w:rsidP="000B424F">
      <w:pPr>
        <w:rPr>
          <w:snapToGrid w:val="0"/>
          <w:color w:val="auto"/>
          <w:szCs w:val="22"/>
        </w:rPr>
      </w:pPr>
      <w:r w:rsidRPr="000B424F">
        <w:rPr>
          <w:snapToGrid w:val="0"/>
          <w:color w:val="auto"/>
          <w:szCs w:val="22"/>
        </w:rPr>
        <w:tab/>
        <w:t>Amend the bill, as and if amended, on page 11, Section 59-8-150(C), by striking and inserting:</w:t>
      </w:r>
    </w:p>
    <w:p w:rsidR="000B424F" w:rsidRPr="000B424F" w:rsidRDefault="000B424F" w:rsidP="000B424F">
      <w:pPr>
        <w:rPr>
          <w:color w:val="auto"/>
          <w:szCs w:val="22"/>
        </w:rPr>
      </w:pPr>
      <w:r w:rsidRPr="000B424F">
        <w:rPr>
          <w:snapToGrid w:val="0"/>
          <w:color w:val="auto"/>
          <w:szCs w:val="22"/>
        </w:rPr>
        <w:tab/>
      </w:r>
      <w:r w:rsidRPr="000B424F">
        <w:rPr>
          <w:snapToGrid w:val="0"/>
          <w:color w:val="auto"/>
          <w:szCs w:val="22"/>
        </w:rPr>
        <w:tab/>
      </w:r>
      <w:proofErr w:type="gramStart"/>
      <w:r w:rsidRPr="000B424F">
        <w:rPr>
          <w:snapToGrid w:val="0"/>
          <w:color w:val="auto"/>
          <w:szCs w:val="22"/>
        </w:rPr>
        <w:t>/</w:t>
      </w:r>
      <w:r w:rsidRPr="000B424F">
        <w:rPr>
          <w:color w:val="auto"/>
          <w:szCs w:val="22"/>
        </w:rPr>
        <w:t>(</w:t>
      </w:r>
      <w:proofErr w:type="gramEnd"/>
      <w:r w:rsidRPr="000B424F">
        <w:rPr>
          <w:color w:val="auto"/>
          <w:szCs w:val="22"/>
        </w:rPr>
        <w:t>1)</w:t>
      </w:r>
      <w:r w:rsidRPr="000B424F">
        <w:rPr>
          <w:color w:val="auto"/>
          <w:szCs w:val="22"/>
        </w:rPr>
        <w:tab/>
        <w:t>Education service providers that provide full</w:t>
      </w:r>
      <w:r w:rsidRPr="000B424F">
        <w:rPr>
          <w:color w:val="auto"/>
          <w:szCs w:val="22"/>
        </w:rPr>
        <w:noBreakHyphen/>
        <w:t>time academic instruction shall:</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t xml:space="preserve">ensure that each scholarship student in grades three through eight takes the SC Ready or SC Ready alternative summative assessment required of students in public schools in this State;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r>
      <w:proofErr w:type="gramStart"/>
      <w:r w:rsidRPr="000B424F">
        <w:rPr>
          <w:color w:val="auto"/>
          <w:szCs w:val="22"/>
        </w:rPr>
        <w:t>ensure</w:t>
      </w:r>
      <w:proofErr w:type="gramEnd"/>
      <w:r w:rsidRPr="000B424F">
        <w:rPr>
          <w:color w:val="auto"/>
          <w:szCs w:val="22"/>
        </w:rPr>
        <w:t xml:space="preserve"> that each scholarship student in grades four and six takes the SC Pass or SC Pass alternative summative assessment required of students in public schools in this State;</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(c)</w:t>
      </w:r>
      <w:r w:rsidRPr="000B424F">
        <w:rPr>
          <w:color w:val="auto"/>
          <w:szCs w:val="22"/>
        </w:rPr>
        <w:tab/>
      </w:r>
      <w:proofErr w:type="gramStart"/>
      <w:r w:rsidRPr="000B424F">
        <w:rPr>
          <w:color w:val="auto"/>
          <w:szCs w:val="22"/>
        </w:rPr>
        <w:t>ensure</w:t>
      </w:r>
      <w:proofErr w:type="gramEnd"/>
      <w:r w:rsidRPr="000B424F">
        <w:rPr>
          <w:color w:val="auto"/>
          <w:szCs w:val="22"/>
        </w:rPr>
        <w:t xml:space="preserve"> that each scholarship student in grades nine through twelve takes a nationally norm-referenced or formative assessment approved by the department. Students with disabilities for whom standardized testing is not appropriate are exempt from this requirement; and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(d)</w:t>
      </w:r>
      <w:r w:rsidRPr="000B424F">
        <w:rPr>
          <w:color w:val="auto"/>
          <w:szCs w:val="22"/>
        </w:rPr>
        <w:tab/>
      </w:r>
      <w:proofErr w:type="gramStart"/>
      <w:r w:rsidRPr="000B424F">
        <w:rPr>
          <w:color w:val="auto"/>
          <w:szCs w:val="22"/>
        </w:rPr>
        <w:t>measure</w:t>
      </w:r>
      <w:proofErr w:type="gramEnd"/>
      <w:r w:rsidRPr="000B424F">
        <w:rPr>
          <w:color w:val="auto"/>
          <w:szCs w:val="22"/>
        </w:rPr>
        <w:t xml:space="preserve"> academic performance and annual learning gains of its scholarship students by:</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r>
      <w:r w:rsidRPr="000B424F">
        <w:rPr>
          <w:color w:val="auto"/>
          <w:szCs w:val="22"/>
        </w:rPr>
        <w:tab/>
        <w:t>(</w:t>
      </w:r>
      <w:proofErr w:type="spellStart"/>
      <w:r w:rsidRPr="000B424F">
        <w:rPr>
          <w:color w:val="auto"/>
          <w:szCs w:val="22"/>
        </w:rPr>
        <w:t>i</w:t>
      </w:r>
      <w:proofErr w:type="spellEnd"/>
      <w:r w:rsidRPr="000B424F">
        <w:rPr>
          <w:color w:val="auto"/>
          <w:szCs w:val="22"/>
        </w:rPr>
        <w:t>)</w:t>
      </w:r>
      <w:r w:rsidRPr="000B424F">
        <w:rPr>
          <w:color w:val="auto"/>
          <w:szCs w:val="22"/>
        </w:rPr>
        <w:tab/>
      </w:r>
      <w:r w:rsidRPr="000B424F">
        <w:rPr>
          <w:color w:val="auto"/>
          <w:szCs w:val="22"/>
        </w:rPr>
        <w:tab/>
        <w:t>requiring that each scholarship student takes either an approved nationally norm-referenced assessment annually, or an approved formative assessment in the fall and spring, to measure learning gains in math and reading; and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r>
      <w:r w:rsidRPr="000B424F">
        <w:rPr>
          <w:color w:val="auto"/>
          <w:szCs w:val="22"/>
        </w:rPr>
        <w:tab/>
        <w:t>(ii)</w:t>
      </w:r>
      <w:r w:rsidRPr="000B424F">
        <w:rPr>
          <w:color w:val="auto"/>
          <w:szCs w:val="22"/>
        </w:rPr>
        <w:tab/>
      </w:r>
      <w:proofErr w:type="gramStart"/>
      <w:r w:rsidRPr="000B424F">
        <w:rPr>
          <w:color w:val="auto"/>
          <w:szCs w:val="22"/>
        </w:rPr>
        <w:t>collecting</w:t>
      </w:r>
      <w:proofErr w:type="gramEnd"/>
      <w:r w:rsidRPr="000B424F">
        <w:rPr>
          <w:color w:val="auto"/>
          <w:szCs w:val="22"/>
        </w:rPr>
        <w:t xml:space="preserve"> high school graduation information of scholarship students for reporting to the department as required in this section.</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t xml:space="preserve">The department shall ensure that the education service provider has access to and is trained in administering the state assessments required in </w:t>
      </w:r>
      <w:proofErr w:type="spellStart"/>
      <w:r w:rsidRPr="000B424F">
        <w:rPr>
          <w:color w:val="auto"/>
          <w:szCs w:val="22"/>
        </w:rPr>
        <w:t>subitems</w:t>
      </w:r>
      <w:proofErr w:type="spellEnd"/>
      <w:r w:rsidRPr="000B424F">
        <w:rPr>
          <w:color w:val="auto"/>
          <w:szCs w:val="22"/>
        </w:rPr>
        <w:t xml:space="preserve"> (1)(a) and (b). The department shall assume any costs associated with training, administering, or taking assessments with no charges to the provider or </w:t>
      </w:r>
      <w:proofErr w:type="spellStart"/>
      <w:r w:rsidRPr="000B424F">
        <w:rPr>
          <w:color w:val="auto"/>
          <w:szCs w:val="22"/>
        </w:rPr>
        <w:t>ESTF</w:t>
      </w:r>
      <w:proofErr w:type="spellEnd"/>
      <w:r w:rsidRPr="000B424F">
        <w:rPr>
          <w:color w:val="auto"/>
          <w:szCs w:val="22"/>
        </w:rPr>
        <w:t xml:space="preserve"> students. </w:t>
      </w:r>
    </w:p>
    <w:p w:rsidR="000B424F" w:rsidRPr="000B424F" w:rsidRDefault="000B424F" w:rsidP="000B424F">
      <w:pPr>
        <w:rPr>
          <w:color w:val="auto"/>
          <w:szCs w:val="22"/>
        </w:rPr>
      </w:pPr>
      <w:r w:rsidRPr="000B424F">
        <w:rPr>
          <w:color w:val="auto"/>
          <w:szCs w:val="22"/>
        </w:rPr>
        <w:tab/>
      </w:r>
      <w:r w:rsidRPr="000B424F">
        <w:rPr>
          <w:color w:val="auto"/>
          <w:szCs w:val="22"/>
        </w:rPr>
        <w:tab/>
        <w:t>(3)</w:t>
      </w:r>
      <w:r w:rsidRPr="000B424F">
        <w:rPr>
          <w:color w:val="auto"/>
          <w:szCs w:val="22"/>
        </w:rPr>
        <w:tab/>
        <w:t>For the purpose of evaluating program effectiveness, education service providers that provide full</w:t>
      </w:r>
      <w:r w:rsidRPr="000B424F">
        <w:rPr>
          <w:color w:val="auto"/>
          <w:szCs w:val="22"/>
        </w:rPr>
        <w:noBreakHyphen/>
        <w:t>time academic instruction shall ensure that results in item (1) are:</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r>
      <w:proofErr w:type="gramStart"/>
      <w:r w:rsidRPr="000B424F">
        <w:rPr>
          <w:color w:val="auto"/>
          <w:szCs w:val="22"/>
        </w:rPr>
        <w:t>provided</w:t>
      </w:r>
      <w:proofErr w:type="gramEnd"/>
      <w:r w:rsidRPr="000B424F">
        <w:rPr>
          <w:color w:val="auto"/>
          <w:szCs w:val="22"/>
        </w:rPr>
        <w:t xml:space="preserve"> to the parent of a scholarship student and must be provided to the department on an annual basis, beginning with the first year of program implementation; and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r>
      <w:proofErr w:type="gramStart"/>
      <w:r w:rsidRPr="000B424F">
        <w:rPr>
          <w:color w:val="auto"/>
          <w:szCs w:val="22"/>
        </w:rPr>
        <w:t>disaggregated</w:t>
      </w:r>
      <w:proofErr w:type="gramEnd"/>
      <w:r w:rsidRPr="000B424F">
        <w:rPr>
          <w:color w:val="auto"/>
          <w:szCs w:val="22"/>
        </w:rPr>
        <w:t xml:space="preserve"> by grade level, gender, family income level, race, and English learner status.</w:t>
      </w:r>
    </w:p>
    <w:p w:rsidR="000B424F" w:rsidRPr="000B424F" w:rsidRDefault="000B424F" w:rsidP="000B424F">
      <w:pPr>
        <w:rPr>
          <w:color w:val="auto"/>
          <w:szCs w:val="22"/>
        </w:rPr>
      </w:pPr>
      <w:r w:rsidRPr="000B424F">
        <w:rPr>
          <w:color w:val="auto"/>
          <w:szCs w:val="22"/>
        </w:rPr>
        <w:tab/>
      </w:r>
      <w:r w:rsidRPr="000B424F">
        <w:rPr>
          <w:color w:val="auto"/>
          <w:szCs w:val="22"/>
        </w:rPr>
        <w:tab/>
        <w:t>(4)</w:t>
      </w:r>
      <w:r w:rsidRPr="000B424F">
        <w:rPr>
          <w:color w:val="auto"/>
          <w:szCs w:val="22"/>
        </w:rPr>
        <w:tab/>
        <w:t>The department, or the appropriate organization chosen by the department, if any, must be informed of the scholarship student’s graduation from high school.</w:t>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zCs w:val="22"/>
        </w:rPr>
      </w:pPr>
    </w:p>
    <w:p w:rsidR="000B424F" w:rsidRPr="000B424F" w:rsidRDefault="000B424F" w:rsidP="000B424F">
      <w:pPr>
        <w:tabs>
          <w:tab w:val="right" w:pos="8640"/>
        </w:tabs>
        <w:rPr>
          <w:szCs w:val="22"/>
        </w:rPr>
      </w:pPr>
      <w:r w:rsidRPr="000B424F">
        <w:rPr>
          <w:szCs w:val="22"/>
        </w:rPr>
        <w:tab/>
        <w:t>Senator MASSEY spoke on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question then was the adoption of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"ayes" and "nays" were demanded and taken, resulting as follows:</w:t>
      </w:r>
    </w:p>
    <w:p w:rsidR="000B424F" w:rsidRPr="000B424F" w:rsidRDefault="000B424F" w:rsidP="000B424F">
      <w:pPr>
        <w:tabs>
          <w:tab w:val="right" w:pos="8640"/>
        </w:tabs>
        <w:jc w:val="center"/>
        <w:rPr>
          <w:b/>
          <w:szCs w:val="22"/>
        </w:rPr>
      </w:pPr>
      <w:r w:rsidRPr="000B424F">
        <w:rPr>
          <w:b/>
          <w:szCs w:val="22"/>
        </w:rPr>
        <w:t>Ayes 24; Nays 18</w:t>
      </w:r>
    </w:p>
    <w:p w:rsidR="000B424F" w:rsidRPr="000B424F" w:rsidRDefault="000B424F" w:rsidP="000B424F">
      <w:pPr>
        <w:tabs>
          <w:tab w:val="right" w:pos="8640"/>
        </w:tabs>
        <w:rPr>
          <w:szCs w:val="22"/>
        </w:rPr>
      </w:pPr>
    </w:p>
    <w:p w:rsidR="000B424F" w:rsidRPr="000B424F" w:rsidRDefault="000B424F" w:rsidP="000B424F">
      <w:pPr>
        <w:tabs>
          <w:tab w:val="clear" w:pos="216"/>
          <w:tab w:val="clear" w:pos="432"/>
          <w:tab w:val="clear" w:pos="648"/>
          <w:tab w:val="left" w:pos="720"/>
          <w:tab w:val="center" w:pos="4320"/>
          <w:tab w:val="right" w:pos="8640"/>
        </w:tabs>
        <w:jc w:val="center"/>
        <w:rPr>
          <w:b/>
          <w:szCs w:val="22"/>
        </w:rPr>
      </w:pPr>
      <w:r w:rsidRPr="000B424F">
        <w:rPr>
          <w:b/>
          <w:szCs w:val="22"/>
        </w:rPr>
        <w:t>AYES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Allen</w:t>
      </w:r>
      <w:r w:rsidRPr="000B424F">
        <w:rPr>
          <w:szCs w:val="22"/>
        </w:rPr>
        <w:tab/>
        <w:t>Cromer</w:t>
      </w:r>
      <w:r w:rsidRPr="000B424F">
        <w:rPr>
          <w:szCs w:val="22"/>
        </w:rPr>
        <w:tab/>
        <w:t>Fanning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Gambrell</w:t>
      </w:r>
      <w:r w:rsidRPr="000B424F">
        <w:rPr>
          <w:szCs w:val="22"/>
        </w:rPr>
        <w:tab/>
        <w:t>Harpootlian</w:t>
      </w:r>
      <w:r w:rsidRPr="000B424F">
        <w:rPr>
          <w:szCs w:val="22"/>
        </w:rPr>
        <w:tab/>
        <w:t>Hutto</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B424F">
        <w:rPr>
          <w:szCs w:val="22"/>
        </w:rPr>
        <w:t>Jackson</w:t>
      </w:r>
      <w:r w:rsidRPr="000B424F">
        <w:rPr>
          <w:szCs w:val="22"/>
        </w:rPr>
        <w:tab/>
      </w:r>
      <w:r w:rsidRPr="000B424F">
        <w:rPr>
          <w:i/>
          <w:szCs w:val="22"/>
        </w:rPr>
        <w:t>Johnson, Kevin</w:t>
      </w:r>
      <w:r w:rsidRPr="000B424F">
        <w:rPr>
          <w:i/>
          <w:szCs w:val="22"/>
        </w:rPr>
        <w:tab/>
        <w:t>Johnson, Michael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Kimpson</w:t>
      </w:r>
      <w:r w:rsidRPr="000B424F">
        <w:rPr>
          <w:szCs w:val="22"/>
        </w:rPr>
        <w:tab/>
        <w:t>Malloy</w:t>
      </w:r>
      <w:r w:rsidRPr="000B424F">
        <w:rPr>
          <w:szCs w:val="22"/>
        </w:rPr>
        <w:tab/>
        <w:t>Martin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Massey</w:t>
      </w:r>
      <w:r w:rsidRPr="000B424F">
        <w:rPr>
          <w:szCs w:val="22"/>
        </w:rPr>
        <w:tab/>
        <w:t>Matthews</w:t>
      </w:r>
      <w:r w:rsidRPr="000B424F">
        <w:rPr>
          <w:szCs w:val="22"/>
        </w:rPr>
        <w:tab/>
        <w:t>McElveen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McLeod</w:t>
      </w:r>
      <w:r w:rsidRPr="000B424F">
        <w:rPr>
          <w:szCs w:val="22"/>
        </w:rPr>
        <w:tab/>
        <w:t>Rankin</w:t>
      </w:r>
      <w:r w:rsidRPr="000B424F">
        <w:rPr>
          <w:szCs w:val="22"/>
        </w:rPr>
        <w:tab/>
        <w:t>Sabb</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Setzler</w:t>
      </w:r>
      <w:r w:rsidRPr="000B424F">
        <w:rPr>
          <w:szCs w:val="22"/>
        </w:rPr>
        <w:tab/>
        <w:t>Shealy</w:t>
      </w:r>
      <w:r w:rsidRPr="000B424F">
        <w:rPr>
          <w:szCs w:val="22"/>
        </w:rPr>
        <w:tab/>
        <w:t>Stephens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Talley</w:t>
      </w:r>
      <w:r w:rsidRPr="000B424F">
        <w:rPr>
          <w:szCs w:val="22"/>
        </w:rPr>
        <w:tab/>
        <w:t>Williams</w:t>
      </w:r>
      <w:r w:rsidRPr="000B424F">
        <w:rPr>
          <w:szCs w:val="22"/>
        </w:rPr>
        <w:tab/>
        <w:t>Young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424F">
        <w:rPr>
          <w:b/>
          <w:szCs w:val="22"/>
        </w:rPr>
        <w:t>Total--24</w:t>
      </w:r>
    </w:p>
    <w:p w:rsidR="000B424F" w:rsidRPr="000B424F" w:rsidRDefault="000B424F" w:rsidP="000B424F">
      <w:pPr>
        <w:tabs>
          <w:tab w:val="right" w:pos="8640"/>
        </w:tabs>
        <w:rPr>
          <w:szCs w:val="22"/>
        </w:rPr>
      </w:pPr>
    </w:p>
    <w:p w:rsidR="000B424F" w:rsidRPr="000B424F" w:rsidRDefault="000B424F" w:rsidP="000B424F">
      <w:pPr>
        <w:tabs>
          <w:tab w:val="clear" w:pos="216"/>
          <w:tab w:val="clear" w:pos="432"/>
          <w:tab w:val="clear" w:pos="648"/>
          <w:tab w:val="left" w:pos="720"/>
          <w:tab w:val="center" w:pos="4320"/>
          <w:tab w:val="right" w:pos="8640"/>
        </w:tabs>
        <w:jc w:val="center"/>
        <w:rPr>
          <w:b/>
          <w:szCs w:val="22"/>
        </w:rPr>
      </w:pPr>
      <w:r w:rsidRPr="000B424F">
        <w:rPr>
          <w:b/>
          <w:szCs w:val="22"/>
        </w:rPr>
        <w:t>NAYS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Adams</w:t>
      </w:r>
      <w:r w:rsidRPr="000B424F">
        <w:rPr>
          <w:szCs w:val="22"/>
        </w:rPr>
        <w:tab/>
        <w:t>Alexander</w:t>
      </w:r>
      <w:r w:rsidRPr="000B424F">
        <w:rPr>
          <w:szCs w:val="22"/>
        </w:rPr>
        <w:tab/>
        <w:t>Bennett</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Cash</w:t>
      </w:r>
      <w:r w:rsidRPr="000B424F">
        <w:rPr>
          <w:szCs w:val="22"/>
        </w:rPr>
        <w:tab/>
        <w:t>Climer</w:t>
      </w:r>
      <w:r w:rsidRPr="000B424F">
        <w:rPr>
          <w:szCs w:val="22"/>
        </w:rPr>
        <w:tab/>
        <w:t>Corbin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Davis</w:t>
      </w:r>
      <w:r w:rsidRPr="000B424F">
        <w:rPr>
          <w:szCs w:val="22"/>
        </w:rPr>
        <w:tab/>
        <w:t>Garrett</w:t>
      </w:r>
      <w:r w:rsidRPr="000B424F">
        <w:rPr>
          <w:szCs w:val="22"/>
        </w:rPr>
        <w:tab/>
        <w:t>Grooms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Gustafson</w:t>
      </w:r>
      <w:r w:rsidRPr="000B424F">
        <w:rPr>
          <w:szCs w:val="22"/>
        </w:rPr>
        <w:tab/>
        <w:t>Hembree</w:t>
      </w:r>
      <w:r w:rsidRPr="000B424F">
        <w:rPr>
          <w:szCs w:val="22"/>
        </w:rPr>
        <w:tab/>
        <w:t>Kimbrell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Loftis</w:t>
      </w:r>
      <w:r w:rsidRPr="000B424F">
        <w:rPr>
          <w:szCs w:val="22"/>
        </w:rPr>
        <w:tab/>
        <w:t>Peeler</w:t>
      </w:r>
      <w:r w:rsidRPr="000B424F">
        <w:rPr>
          <w:szCs w:val="22"/>
        </w:rPr>
        <w:tab/>
        <w:t>Rice</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Senn</w:t>
      </w:r>
      <w:r w:rsidRPr="000B424F">
        <w:rPr>
          <w:szCs w:val="22"/>
        </w:rPr>
        <w:tab/>
        <w:t>Turner</w:t>
      </w:r>
      <w:r w:rsidRPr="000B424F">
        <w:rPr>
          <w:szCs w:val="22"/>
        </w:rPr>
        <w:tab/>
        <w:t>Verdin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424F">
        <w:rPr>
          <w:b/>
          <w:szCs w:val="22"/>
        </w:rPr>
        <w:t>Total--18</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amendment was adopted.</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On motion of Senator FANNING, with unanimous consent</w:t>
      </w:r>
      <w:proofErr w:type="gramStart"/>
      <w:r w:rsidRPr="000B424F">
        <w:rPr>
          <w:szCs w:val="22"/>
        </w:rPr>
        <w:t>,  Amendment</w:t>
      </w:r>
      <w:proofErr w:type="gramEnd"/>
      <w:r w:rsidRPr="000B424F">
        <w:rPr>
          <w:szCs w:val="22"/>
        </w:rPr>
        <w:t xml:space="preserve"> No. 10 was withdrawn.</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On motion of Senator MASSEY, with unanimous consent</w:t>
      </w:r>
      <w:proofErr w:type="gramStart"/>
      <w:r w:rsidRPr="000B424F">
        <w:rPr>
          <w:szCs w:val="22"/>
        </w:rPr>
        <w:t>,  Amendment</w:t>
      </w:r>
      <w:proofErr w:type="gramEnd"/>
      <w:r w:rsidRPr="000B424F">
        <w:rPr>
          <w:szCs w:val="22"/>
        </w:rPr>
        <w:t xml:space="preserve"> No. 19 was withdrawn.</w:t>
      </w:r>
    </w:p>
    <w:p w:rsidR="000B424F" w:rsidRPr="000B424F" w:rsidRDefault="000B424F" w:rsidP="000B424F">
      <w:pPr>
        <w:tabs>
          <w:tab w:val="right" w:pos="8640"/>
        </w:tabs>
        <w:rPr>
          <w:szCs w:val="22"/>
        </w:rPr>
      </w:pPr>
    </w:p>
    <w:p w:rsidR="000B424F" w:rsidRPr="000B424F" w:rsidRDefault="000B424F" w:rsidP="000B424F">
      <w:pPr>
        <w:jc w:val="center"/>
        <w:rPr>
          <w:color w:val="auto"/>
          <w:szCs w:val="22"/>
        </w:rPr>
      </w:pPr>
      <w:r w:rsidRPr="000B424F">
        <w:rPr>
          <w:b/>
          <w:color w:val="auto"/>
          <w:szCs w:val="22"/>
        </w:rPr>
        <w:t>Amendment No. 11</w:t>
      </w:r>
      <w:r w:rsidRPr="000B424F">
        <w:rPr>
          <w:b/>
          <w:color w:val="auto"/>
          <w:szCs w:val="22"/>
        </w:rPr>
        <w:fldChar w:fldCharType="begin"/>
      </w:r>
      <w:r w:rsidRPr="000B424F">
        <w:rPr>
          <w:color w:val="auto"/>
          <w:szCs w:val="22"/>
        </w:rPr>
        <w:instrText xml:space="preserve"> XE "Amendment No. 11" \b </w:instrText>
      </w:r>
      <w:r w:rsidRPr="000B424F">
        <w:rPr>
          <w:b/>
          <w:color w:val="auto"/>
          <w:szCs w:val="22"/>
        </w:rPr>
        <w:fldChar w:fldCharType="end"/>
      </w:r>
    </w:p>
    <w:p w:rsidR="000B424F" w:rsidRPr="000B424F" w:rsidRDefault="000B424F" w:rsidP="000B424F">
      <w:pPr>
        <w:rPr>
          <w:snapToGrid w:val="0"/>
          <w:color w:val="auto"/>
          <w:szCs w:val="22"/>
        </w:rPr>
      </w:pPr>
      <w:r w:rsidRPr="000B424F">
        <w:rPr>
          <w:snapToGrid w:val="0"/>
          <w:color w:val="auto"/>
          <w:szCs w:val="22"/>
        </w:rPr>
        <w:tab/>
        <w:t>Senator HUTTO proposed the following amendment (</w:t>
      </w:r>
      <w:proofErr w:type="spellStart"/>
      <w:r w:rsidRPr="000B424F">
        <w:rPr>
          <w:snapToGrid w:val="0"/>
          <w:color w:val="auto"/>
          <w:szCs w:val="22"/>
        </w:rPr>
        <w:t>WAB</w:t>
      </w:r>
      <w:proofErr w:type="spellEnd"/>
      <w:r w:rsidRPr="000B424F">
        <w:rPr>
          <w:snapToGrid w:val="0"/>
          <w:color w:val="auto"/>
          <w:szCs w:val="22"/>
        </w:rPr>
        <w:t>\</w:t>
      </w:r>
      <w:r w:rsidRPr="000B424F">
        <w:rPr>
          <w:snapToGrid w:val="0"/>
          <w:color w:val="auto"/>
          <w:szCs w:val="22"/>
        </w:rPr>
        <w:br/>
      </w:r>
      <w:proofErr w:type="spellStart"/>
      <w:r w:rsidRPr="000B424F">
        <w:rPr>
          <w:snapToGrid w:val="0"/>
          <w:color w:val="auto"/>
          <w:szCs w:val="22"/>
        </w:rPr>
        <w:t>935C050.RT.WAB22</w:t>
      </w:r>
      <w:proofErr w:type="spellEnd"/>
      <w:r w:rsidRPr="000B424F">
        <w:rPr>
          <w:snapToGrid w:val="0"/>
          <w:color w:val="auto"/>
          <w:szCs w:val="22"/>
        </w:rPr>
        <w:t>), which was tabled:</w:t>
      </w:r>
    </w:p>
    <w:p w:rsidR="000B424F" w:rsidRPr="000B424F" w:rsidRDefault="000B424F" w:rsidP="000B424F">
      <w:pPr>
        <w:rPr>
          <w:szCs w:val="22"/>
        </w:rPr>
      </w:pPr>
      <w:r w:rsidRPr="000B424F">
        <w:rPr>
          <w:snapToGrid w:val="0"/>
          <w:color w:val="auto"/>
          <w:szCs w:val="22"/>
        </w:rPr>
        <w:tab/>
        <w:t>Amend the bill, as and if amended</w:t>
      </w:r>
      <w:proofErr w:type="gramStart"/>
      <w:r w:rsidRPr="000B424F">
        <w:rPr>
          <w:snapToGrid w:val="0"/>
          <w:color w:val="auto"/>
          <w:szCs w:val="22"/>
        </w:rPr>
        <w:t xml:space="preserve">, </w:t>
      </w:r>
      <w:r w:rsidRPr="000B424F">
        <w:rPr>
          <w:szCs w:val="22"/>
        </w:rPr>
        <w:t xml:space="preserve"> SECTION</w:t>
      </w:r>
      <w:proofErr w:type="gramEnd"/>
      <w:r w:rsidRPr="000B424F">
        <w:rPr>
          <w:szCs w:val="22"/>
        </w:rPr>
        <w:t xml:space="preserve"> 2, by striking Section 59</w:t>
      </w:r>
      <w:r w:rsidRPr="000B424F">
        <w:rPr>
          <w:szCs w:val="22"/>
        </w:rPr>
        <w:noBreakHyphen/>
        <w:t>8</w:t>
      </w:r>
      <w:r w:rsidRPr="000B424F">
        <w:rPr>
          <w:szCs w:val="22"/>
        </w:rPr>
        <w:noBreakHyphen/>
        <w:t>150(A)(3) and inserting:</w:t>
      </w:r>
    </w:p>
    <w:p w:rsidR="000B424F" w:rsidRPr="000B424F" w:rsidRDefault="000B424F" w:rsidP="000B424F">
      <w:pPr>
        <w:rPr>
          <w:color w:val="auto"/>
          <w:szCs w:val="22"/>
        </w:rPr>
      </w:pPr>
      <w:r w:rsidRPr="000B424F">
        <w:rPr>
          <w:color w:val="auto"/>
          <w:szCs w:val="22"/>
        </w:rPr>
        <w:tab/>
        <w:t>/</w:t>
      </w:r>
      <w:r w:rsidRPr="000B424F">
        <w:rPr>
          <w:color w:val="auto"/>
          <w:szCs w:val="22"/>
        </w:rPr>
        <w:tab/>
      </w:r>
      <w:r w:rsidRPr="000B424F">
        <w:rPr>
          <w:color w:val="auto"/>
          <w:szCs w:val="22"/>
        </w:rPr>
        <w:tab/>
        <w:t>(3)</w:t>
      </w:r>
      <w:r w:rsidRPr="000B424F">
        <w:rPr>
          <w:color w:val="auto"/>
          <w:szCs w:val="22"/>
        </w:rPr>
        <w:tab/>
      </w:r>
      <w:proofErr w:type="gramStart"/>
      <w:r w:rsidRPr="000B424F">
        <w:rPr>
          <w:color w:val="auto"/>
          <w:szCs w:val="22"/>
        </w:rPr>
        <w:t>not</w:t>
      </w:r>
      <w:proofErr w:type="gramEnd"/>
      <w:r w:rsidRPr="000B424F">
        <w:rPr>
          <w:color w:val="auto"/>
          <w:szCs w:val="22"/>
        </w:rPr>
        <w:t xml:space="preserve"> unlawfully discriminate on the basis of race, color, religion, national origin, or disability; and</w:t>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color w:val="auto"/>
          <w:szCs w:val="22"/>
        </w:rPr>
      </w:pPr>
      <w:r w:rsidRPr="000B424F">
        <w:rPr>
          <w:snapToGrid w:val="0"/>
          <w:color w:val="auto"/>
          <w:szCs w:val="22"/>
        </w:rPr>
        <w:tab/>
        <w:t>Amend title to conform.</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HUTTO spoke on the amendment.</w:t>
      </w:r>
    </w:p>
    <w:p w:rsidR="000B424F" w:rsidRPr="000B424F" w:rsidRDefault="000B424F" w:rsidP="000B424F">
      <w:pPr>
        <w:tabs>
          <w:tab w:val="right" w:pos="8640"/>
        </w:tabs>
        <w:rPr>
          <w:szCs w:val="22"/>
        </w:rPr>
      </w:pPr>
      <w:r w:rsidRPr="000B424F">
        <w:rPr>
          <w:szCs w:val="22"/>
        </w:rPr>
        <w:tab/>
        <w:t>Senator MASSEY spoke on the amendment.</w:t>
      </w:r>
    </w:p>
    <w:p w:rsidR="000B424F" w:rsidRPr="000B424F" w:rsidRDefault="000B424F" w:rsidP="000B424F">
      <w:pPr>
        <w:tabs>
          <w:tab w:val="right" w:pos="8640"/>
        </w:tabs>
        <w:rPr>
          <w:szCs w:val="22"/>
        </w:rPr>
      </w:pPr>
      <w:r w:rsidRPr="000B424F">
        <w:rPr>
          <w:szCs w:val="22"/>
        </w:rPr>
        <w:tab/>
        <w:t>Senator FANNING spoke on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HEMBREE moved to lay the amendment on the table.</w:t>
      </w:r>
    </w:p>
    <w:p w:rsidR="000B424F" w:rsidRPr="000B424F" w:rsidRDefault="000B424F" w:rsidP="000B424F">
      <w:pPr>
        <w:tabs>
          <w:tab w:val="right" w:pos="8640"/>
        </w:tabs>
        <w:rPr>
          <w:szCs w:val="22"/>
        </w:rPr>
      </w:pPr>
    </w:p>
    <w:p w:rsidR="000B424F" w:rsidRPr="000B424F" w:rsidRDefault="000B424F" w:rsidP="000B424F">
      <w:pPr>
        <w:keepNext/>
        <w:keepLines/>
        <w:tabs>
          <w:tab w:val="right" w:pos="8640"/>
        </w:tabs>
        <w:rPr>
          <w:szCs w:val="22"/>
        </w:rPr>
      </w:pPr>
      <w:r w:rsidRPr="000B424F">
        <w:rPr>
          <w:szCs w:val="22"/>
        </w:rPr>
        <w:tab/>
        <w:t>The "ayes" and "nays" were demanded and taken, resulting as follows:</w:t>
      </w:r>
    </w:p>
    <w:p w:rsidR="000B424F" w:rsidRPr="000B424F" w:rsidRDefault="000B424F" w:rsidP="000B424F">
      <w:pPr>
        <w:keepNext/>
        <w:keepLines/>
        <w:tabs>
          <w:tab w:val="right" w:pos="8640"/>
        </w:tabs>
        <w:jc w:val="center"/>
        <w:rPr>
          <w:b/>
          <w:szCs w:val="22"/>
        </w:rPr>
      </w:pPr>
      <w:r w:rsidRPr="000B424F">
        <w:rPr>
          <w:b/>
          <w:szCs w:val="22"/>
        </w:rPr>
        <w:t>Ayes 23; Nays 20</w:t>
      </w:r>
    </w:p>
    <w:p w:rsidR="000B424F" w:rsidRPr="000B424F" w:rsidRDefault="000B424F" w:rsidP="000B424F">
      <w:pPr>
        <w:keepNext/>
        <w:keepLines/>
        <w:tabs>
          <w:tab w:val="right" w:pos="8640"/>
        </w:tabs>
        <w:rPr>
          <w:szCs w:val="22"/>
        </w:rPr>
      </w:pPr>
    </w:p>
    <w:p w:rsidR="000B424F" w:rsidRPr="000B424F" w:rsidRDefault="000B424F" w:rsidP="000B424F">
      <w:pPr>
        <w:keepNext/>
        <w:keepLines/>
        <w:tabs>
          <w:tab w:val="clear" w:pos="216"/>
          <w:tab w:val="clear" w:pos="432"/>
          <w:tab w:val="clear" w:pos="648"/>
          <w:tab w:val="left" w:pos="720"/>
          <w:tab w:val="center" w:pos="4320"/>
          <w:tab w:val="right" w:pos="8640"/>
        </w:tabs>
        <w:jc w:val="center"/>
        <w:rPr>
          <w:b/>
          <w:szCs w:val="22"/>
        </w:rPr>
      </w:pPr>
      <w:r w:rsidRPr="000B424F">
        <w:rPr>
          <w:b/>
          <w:szCs w:val="22"/>
        </w:rPr>
        <w:t>AYES</w:t>
      </w:r>
    </w:p>
    <w:p w:rsidR="000B424F" w:rsidRPr="000B424F" w:rsidRDefault="000B424F" w:rsidP="000B42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Adams</w:t>
      </w:r>
      <w:r w:rsidRPr="000B424F">
        <w:rPr>
          <w:szCs w:val="22"/>
        </w:rPr>
        <w:tab/>
        <w:t>Alexander</w:t>
      </w:r>
      <w:r w:rsidRPr="000B424F">
        <w:rPr>
          <w:szCs w:val="22"/>
        </w:rPr>
        <w:tab/>
        <w:t>Bennett</w:t>
      </w:r>
    </w:p>
    <w:p w:rsidR="000B424F" w:rsidRPr="000B424F" w:rsidRDefault="000B424F" w:rsidP="000B424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Cash</w:t>
      </w:r>
      <w:r w:rsidRPr="000B424F">
        <w:rPr>
          <w:szCs w:val="22"/>
        </w:rPr>
        <w:tab/>
        <w:t>Climer</w:t>
      </w:r>
      <w:r w:rsidRPr="000B424F">
        <w:rPr>
          <w:szCs w:val="22"/>
        </w:rPr>
        <w:tab/>
        <w:t>Corbin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Davis</w:t>
      </w:r>
      <w:r w:rsidRPr="000B424F">
        <w:rPr>
          <w:szCs w:val="22"/>
        </w:rPr>
        <w:tab/>
        <w:t>Gambrell</w:t>
      </w:r>
      <w:r w:rsidRPr="000B424F">
        <w:rPr>
          <w:szCs w:val="22"/>
        </w:rPr>
        <w:tab/>
        <w:t>Garrett</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Grooms</w:t>
      </w:r>
      <w:r w:rsidRPr="000B424F">
        <w:rPr>
          <w:szCs w:val="22"/>
        </w:rPr>
        <w:tab/>
        <w:t>Gustafson</w:t>
      </w:r>
      <w:r w:rsidRPr="000B424F">
        <w:rPr>
          <w:szCs w:val="22"/>
        </w:rPr>
        <w:tab/>
        <w:t>Hembree</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i/>
          <w:szCs w:val="22"/>
        </w:rPr>
        <w:t>Johnson, Michael</w:t>
      </w:r>
      <w:r w:rsidRPr="000B424F">
        <w:rPr>
          <w:i/>
          <w:szCs w:val="22"/>
        </w:rPr>
        <w:tab/>
      </w:r>
      <w:r w:rsidRPr="000B424F">
        <w:rPr>
          <w:szCs w:val="22"/>
        </w:rPr>
        <w:t>Kimbrell</w:t>
      </w:r>
      <w:r w:rsidRPr="000B424F">
        <w:rPr>
          <w:szCs w:val="22"/>
        </w:rPr>
        <w:tab/>
        <w:t>Loftis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Massey</w:t>
      </w:r>
      <w:r w:rsidRPr="000B424F">
        <w:rPr>
          <w:szCs w:val="22"/>
        </w:rPr>
        <w:tab/>
        <w:t>Rice</w:t>
      </w:r>
      <w:r w:rsidRPr="000B424F">
        <w:rPr>
          <w:szCs w:val="22"/>
        </w:rPr>
        <w:tab/>
        <w:t>Senn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Shealy</w:t>
      </w:r>
      <w:r w:rsidRPr="000B424F">
        <w:rPr>
          <w:szCs w:val="22"/>
        </w:rPr>
        <w:tab/>
        <w:t>Talley</w:t>
      </w:r>
      <w:r w:rsidRPr="000B424F">
        <w:rPr>
          <w:szCs w:val="22"/>
        </w:rPr>
        <w:tab/>
        <w:t>Turner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Verdin</w:t>
      </w:r>
      <w:r w:rsidRPr="000B424F">
        <w:rPr>
          <w:szCs w:val="22"/>
        </w:rPr>
        <w:tab/>
        <w:t>Young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424F">
        <w:rPr>
          <w:b/>
          <w:szCs w:val="22"/>
        </w:rPr>
        <w:t>Total--23</w:t>
      </w:r>
    </w:p>
    <w:p w:rsidR="000B424F" w:rsidRPr="000B424F" w:rsidRDefault="000B424F" w:rsidP="000B424F">
      <w:pPr>
        <w:tabs>
          <w:tab w:val="right" w:pos="8640"/>
        </w:tabs>
        <w:rPr>
          <w:szCs w:val="22"/>
        </w:rPr>
      </w:pPr>
    </w:p>
    <w:p w:rsidR="000B424F" w:rsidRPr="000B424F" w:rsidRDefault="000B424F" w:rsidP="000B424F">
      <w:pPr>
        <w:tabs>
          <w:tab w:val="clear" w:pos="216"/>
          <w:tab w:val="clear" w:pos="432"/>
          <w:tab w:val="clear" w:pos="648"/>
          <w:tab w:val="left" w:pos="720"/>
          <w:tab w:val="center" w:pos="4320"/>
          <w:tab w:val="right" w:pos="8640"/>
        </w:tabs>
        <w:jc w:val="center"/>
        <w:rPr>
          <w:b/>
          <w:szCs w:val="22"/>
        </w:rPr>
      </w:pPr>
      <w:r w:rsidRPr="000B424F">
        <w:rPr>
          <w:b/>
          <w:szCs w:val="22"/>
        </w:rPr>
        <w:t>NAYS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Allen</w:t>
      </w:r>
      <w:r w:rsidRPr="000B424F">
        <w:rPr>
          <w:szCs w:val="22"/>
        </w:rPr>
        <w:tab/>
        <w:t>Cromer</w:t>
      </w:r>
      <w:r w:rsidRPr="000B424F">
        <w:rPr>
          <w:szCs w:val="22"/>
        </w:rPr>
        <w:tab/>
        <w:t>Fanning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Harpootlian</w:t>
      </w:r>
      <w:r w:rsidRPr="000B424F">
        <w:rPr>
          <w:szCs w:val="22"/>
        </w:rPr>
        <w:tab/>
        <w:t>Hutto</w:t>
      </w:r>
      <w:r w:rsidRPr="000B424F">
        <w:rPr>
          <w:szCs w:val="22"/>
        </w:rPr>
        <w:tab/>
        <w:t>Jackson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i/>
          <w:szCs w:val="22"/>
        </w:rPr>
        <w:t>Johnson, Kevin</w:t>
      </w:r>
      <w:r w:rsidRPr="000B424F">
        <w:rPr>
          <w:i/>
          <w:szCs w:val="22"/>
        </w:rPr>
        <w:tab/>
      </w:r>
      <w:r w:rsidRPr="000B424F">
        <w:rPr>
          <w:szCs w:val="22"/>
        </w:rPr>
        <w:t>Kimpson</w:t>
      </w:r>
      <w:r w:rsidRPr="000B424F">
        <w:rPr>
          <w:szCs w:val="22"/>
        </w:rPr>
        <w:tab/>
        <w:t>Malloy</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Martin</w:t>
      </w:r>
      <w:r w:rsidRPr="000B424F">
        <w:rPr>
          <w:szCs w:val="22"/>
        </w:rPr>
        <w:tab/>
        <w:t>Matthews</w:t>
      </w:r>
      <w:r w:rsidRPr="000B424F">
        <w:rPr>
          <w:szCs w:val="22"/>
        </w:rPr>
        <w:tab/>
        <w:t>McElveen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McLeod</w:t>
      </w:r>
      <w:r w:rsidRPr="000B424F">
        <w:rPr>
          <w:szCs w:val="22"/>
        </w:rPr>
        <w:tab/>
        <w:t>Peeler</w:t>
      </w:r>
      <w:r w:rsidRPr="000B424F">
        <w:rPr>
          <w:szCs w:val="22"/>
        </w:rPr>
        <w:tab/>
        <w:t>Rankin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Sabb</w:t>
      </w:r>
      <w:r w:rsidRPr="000B424F">
        <w:rPr>
          <w:szCs w:val="22"/>
        </w:rPr>
        <w:tab/>
        <w:t>Scott</w:t>
      </w:r>
      <w:r w:rsidRPr="000B424F">
        <w:rPr>
          <w:szCs w:val="22"/>
        </w:rPr>
        <w:tab/>
        <w:t>Setzler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424F">
        <w:rPr>
          <w:szCs w:val="22"/>
        </w:rPr>
        <w:t>Stephens</w:t>
      </w:r>
      <w:r w:rsidRPr="000B424F">
        <w:rPr>
          <w:szCs w:val="22"/>
        </w:rPr>
        <w:tab/>
        <w:t>Williams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424F">
        <w:rPr>
          <w:b/>
          <w:szCs w:val="22"/>
        </w:rPr>
        <w:t>Total--20</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amendment was laid on the table.</w:t>
      </w:r>
    </w:p>
    <w:p w:rsidR="000B424F" w:rsidRPr="000B424F" w:rsidRDefault="000B424F" w:rsidP="000B424F">
      <w:pPr>
        <w:tabs>
          <w:tab w:val="right" w:pos="8640"/>
        </w:tabs>
        <w:rPr>
          <w:szCs w:val="22"/>
        </w:rPr>
      </w:pPr>
    </w:p>
    <w:p w:rsidR="000B424F" w:rsidRPr="000B424F" w:rsidRDefault="000B424F" w:rsidP="000B424F">
      <w:pPr>
        <w:jc w:val="center"/>
        <w:rPr>
          <w:szCs w:val="22"/>
        </w:rPr>
      </w:pPr>
      <w:r w:rsidRPr="000B424F">
        <w:rPr>
          <w:b/>
          <w:szCs w:val="22"/>
        </w:rPr>
        <w:t>Amendment No. 12</w:t>
      </w:r>
      <w:r w:rsidRPr="000B424F">
        <w:rPr>
          <w:b/>
          <w:szCs w:val="22"/>
        </w:rPr>
        <w:fldChar w:fldCharType="begin"/>
      </w:r>
      <w:r w:rsidRPr="000B424F">
        <w:rPr>
          <w:szCs w:val="22"/>
        </w:rPr>
        <w:instrText xml:space="preserve"> XE "Amendment No. 12"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 xml:space="preserve">Senators JACKSON and </w:t>
      </w:r>
      <w:proofErr w:type="spellStart"/>
      <w:r w:rsidRPr="000B424F">
        <w:rPr>
          <w:snapToGrid w:val="0"/>
          <w:szCs w:val="22"/>
        </w:rPr>
        <w:t>McLEOD</w:t>
      </w:r>
      <w:proofErr w:type="spellEnd"/>
      <w:r w:rsidRPr="000B424F">
        <w:rPr>
          <w:snapToGrid w:val="0"/>
          <w:szCs w:val="22"/>
        </w:rPr>
        <w:t xml:space="preserve"> proposed the following </w:t>
      </w:r>
      <w:proofErr w:type="gramStart"/>
      <w:r w:rsidRPr="000B424F">
        <w:rPr>
          <w:snapToGrid w:val="0"/>
          <w:szCs w:val="22"/>
        </w:rPr>
        <w:t>amendment(</w:t>
      </w:r>
      <w:proofErr w:type="spellStart"/>
      <w:proofErr w:type="gramEnd"/>
      <w:r w:rsidRPr="000B424F">
        <w:rPr>
          <w:snapToGrid w:val="0"/>
          <w:szCs w:val="22"/>
        </w:rPr>
        <w:t>WAB</w:t>
      </w:r>
      <w:proofErr w:type="spellEnd"/>
      <w:r w:rsidRPr="000B424F">
        <w:rPr>
          <w:snapToGrid w:val="0"/>
          <w:szCs w:val="22"/>
        </w:rPr>
        <w:t>\</w:t>
      </w:r>
      <w:proofErr w:type="spellStart"/>
      <w:r w:rsidRPr="000B424F">
        <w:rPr>
          <w:snapToGrid w:val="0"/>
          <w:szCs w:val="22"/>
        </w:rPr>
        <w:t>935C049.RT.WAB22</w:t>
      </w:r>
      <w:proofErr w:type="spellEnd"/>
      <w:r w:rsidRPr="000B424F">
        <w:rPr>
          <w:snapToGrid w:val="0"/>
          <w:szCs w:val="22"/>
        </w:rPr>
        <w:t>), which was tabled:</w:t>
      </w:r>
    </w:p>
    <w:p w:rsidR="000B424F" w:rsidRPr="000B424F" w:rsidRDefault="000B424F" w:rsidP="000B424F">
      <w:pPr>
        <w:rPr>
          <w:szCs w:val="22"/>
        </w:rPr>
      </w:pPr>
      <w:r w:rsidRPr="000B424F">
        <w:rPr>
          <w:snapToGrid w:val="0"/>
          <w:color w:val="auto"/>
          <w:szCs w:val="22"/>
        </w:rPr>
        <w:tab/>
        <w:t>Amend the bill, as and if amended</w:t>
      </w:r>
      <w:proofErr w:type="gramStart"/>
      <w:r w:rsidRPr="000B424F">
        <w:rPr>
          <w:snapToGrid w:val="0"/>
          <w:color w:val="auto"/>
          <w:szCs w:val="22"/>
        </w:rPr>
        <w:t xml:space="preserve">, </w:t>
      </w:r>
      <w:r w:rsidRPr="000B424F">
        <w:rPr>
          <w:szCs w:val="22"/>
        </w:rPr>
        <w:t xml:space="preserve"> SECTION</w:t>
      </w:r>
      <w:proofErr w:type="gramEnd"/>
      <w:r w:rsidRPr="000B424F">
        <w:rPr>
          <w:szCs w:val="22"/>
        </w:rPr>
        <w:t xml:space="preserve"> 2, by striking Section 59</w:t>
      </w:r>
      <w:r w:rsidRPr="000B424F">
        <w:rPr>
          <w:szCs w:val="22"/>
        </w:rPr>
        <w:noBreakHyphen/>
        <w:t>8</w:t>
      </w:r>
      <w:r w:rsidRPr="000B424F">
        <w:rPr>
          <w:szCs w:val="22"/>
        </w:rPr>
        <w:noBreakHyphen/>
        <w:t>150(A)(3)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r>
      <w:r w:rsidRPr="000B424F">
        <w:rPr>
          <w:color w:val="auto"/>
          <w:szCs w:val="22"/>
        </w:rPr>
        <w:tab/>
        <w:t>(3)</w:t>
      </w:r>
      <w:r w:rsidRPr="000B424F">
        <w:rPr>
          <w:color w:val="auto"/>
          <w:szCs w:val="22"/>
        </w:rPr>
        <w:tab/>
      </w:r>
      <w:proofErr w:type="gramStart"/>
      <w:r w:rsidRPr="000B424F">
        <w:rPr>
          <w:color w:val="auto"/>
          <w:szCs w:val="22"/>
        </w:rPr>
        <w:t>not</w:t>
      </w:r>
      <w:proofErr w:type="gramEnd"/>
      <w:r w:rsidRPr="000B424F">
        <w:rPr>
          <w:color w:val="auto"/>
          <w:szCs w:val="22"/>
        </w:rPr>
        <w:t xml:space="preserve"> unlawfully discriminate on the basis of race, color, religion, national origin, or sexual orientation; and</w:t>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color w:val="auto"/>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tabs>
          <w:tab w:val="right" w:pos="8640"/>
        </w:tabs>
        <w:rPr>
          <w:szCs w:val="22"/>
        </w:rPr>
      </w:pPr>
      <w:r w:rsidRPr="000B424F">
        <w:rPr>
          <w:szCs w:val="22"/>
        </w:rPr>
        <w:tab/>
        <w:t>Senator JACKSON spoke on the amendment.</w:t>
      </w:r>
    </w:p>
    <w:p w:rsidR="000B424F" w:rsidRPr="000B424F" w:rsidRDefault="000B424F" w:rsidP="000B424F">
      <w:pPr>
        <w:tabs>
          <w:tab w:val="right" w:pos="8640"/>
        </w:tabs>
        <w:rPr>
          <w:szCs w:val="22"/>
        </w:rPr>
      </w:pPr>
    </w:p>
    <w:p w:rsidR="000B424F" w:rsidRDefault="000B424F" w:rsidP="000B424F">
      <w:pPr>
        <w:tabs>
          <w:tab w:val="right" w:pos="8640"/>
        </w:tabs>
        <w:rPr>
          <w:szCs w:val="22"/>
        </w:rPr>
      </w:pPr>
      <w:r w:rsidRPr="000B424F">
        <w:rPr>
          <w:szCs w:val="22"/>
        </w:rPr>
        <w:tab/>
        <w:t>Senator HEMBREE moved to lay the amendment on the table.</w:t>
      </w:r>
    </w:p>
    <w:p w:rsidR="00F46F2C" w:rsidRPr="000B424F" w:rsidRDefault="00F46F2C"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amendment was laid on the table.</w:t>
      </w:r>
    </w:p>
    <w:p w:rsidR="000B424F" w:rsidRPr="000B424F" w:rsidRDefault="000B424F" w:rsidP="000B424F">
      <w:pPr>
        <w:tabs>
          <w:tab w:val="right" w:pos="8640"/>
        </w:tabs>
        <w:rPr>
          <w:szCs w:val="22"/>
        </w:rPr>
      </w:pPr>
    </w:p>
    <w:p w:rsidR="000B424F" w:rsidRPr="000B424F" w:rsidRDefault="000B424F" w:rsidP="000B424F">
      <w:pPr>
        <w:keepNext/>
        <w:keepLines/>
        <w:jc w:val="center"/>
        <w:rPr>
          <w:szCs w:val="22"/>
        </w:rPr>
      </w:pPr>
      <w:r w:rsidRPr="000B424F">
        <w:rPr>
          <w:b/>
          <w:szCs w:val="22"/>
        </w:rPr>
        <w:t>Amendment No. 13</w:t>
      </w:r>
      <w:r w:rsidRPr="000B424F">
        <w:rPr>
          <w:b/>
          <w:szCs w:val="22"/>
        </w:rPr>
        <w:fldChar w:fldCharType="begin"/>
      </w:r>
      <w:r w:rsidRPr="000B424F">
        <w:rPr>
          <w:szCs w:val="22"/>
        </w:rPr>
        <w:instrText xml:space="preserve"> XE "Amendment No. 13" \b </w:instrText>
      </w:r>
      <w:r w:rsidRPr="000B424F">
        <w:rPr>
          <w:b/>
          <w:szCs w:val="22"/>
        </w:rPr>
        <w:fldChar w:fldCharType="end"/>
      </w:r>
    </w:p>
    <w:p w:rsidR="000B424F" w:rsidRPr="000B424F" w:rsidRDefault="000B424F" w:rsidP="000B424F">
      <w:pPr>
        <w:keepNext/>
        <w:keepLines/>
        <w:rPr>
          <w:snapToGrid w:val="0"/>
          <w:szCs w:val="22"/>
        </w:rPr>
      </w:pPr>
      <w:r w:rsidRPr="000B424F">
        <w:rPr>
          <w:snapToGrid w:val="0"/>
          <w:szCs w:val="22"/>
        </w:rPr>
        <w:tab/>
        <w:t>Senator FANNING proposed the following amendment (</w:t>
      </w:r>
      <w:proofErr w:type="spellStart"/>
      <w:r w:rsidRPr="000B424F">
        <w:rPr>
          <w:snapToGrid w:val="0"/>
          <w:szCs w:val="22"/>
        </w:rPr>
        <w:t>WAB</w:t>
      </w:r>
      <w:proofErr w:type="spellEnd"/>
      <w:r w:rsidRPr="000B424F">
        <w:rPr>
          <w:snapToGrid w:val="0"/>
          <w:szCs w:val="22"/>
        </w:rPr>
        <w:t>\</w:t>
      </w:r>
      <w:r w:rsidRPr="000B424F">
        <w:rPr>
          <w:snapToGrid w:val="0"/>
          <w:szCs w:val="22"/>
        </w:rPr>
        <w:br/>
      </w:r>
      <w:proofErr w:type="spellStart"/>
      <w:r w:rsidRPr="000B424F">
        <w:rPr>
          <w:snapToGrid w:val="0"/>
          <w:szCs w:val="22"/>
        </w:rPr>
        <w:t>935C006.RT.WAB22</w:t>
      </w:r>
      <w:proofErr w:type="spellEnd"/>
      <w:r w:rsidRPr="000B424F">
        <w:rPr>
          <w:snapToGrid w:val="0"/>
          <w:szCs w:val="22"/>
        </w:rPr>
        <w:t>), which was subsequently tabled:</w:t>
      </w:r>
    </w:p>
    <w:p w:rsidR="000B424F" w:rsidRPr="000B424F" w:rsidRDefault="000B424F" w:rsidP="000B424F">
      <w:pPr>
        <w:rPr>
          <w:szCs w:val="22"/>
        </w:rPr>
      </w:pPr>
      <w:r w:rsidRPr="000B424F">
        <w:rPr>
          <w:snapToGrid w:val="0"/>
          <w:color w:val="auto"/>
          <w:szCs w:val="22"/>
        </w:rPr>
        <w:tab/>
        <w:t xml:space="preserve">Amend the bill, as and if amended, </w:t>
      </w:r>
      <w:r w:rsidRPr="000B424F">
        <w:rPr>
          <w:szCs w:val="22"/>
        </w:rPr>
        <w:t>SECTION 2, Section 59</w:t>
      </w:r>
      <w:r w:rsidRPr="000B424F">
        <w:rPr>
          <w:szCs w:val="22"/>
        </w:rPr>
        <w:noBreakHyphen/>
        <w:t>8</w:t>
      </w:r>
      <w:r w:rsidRPr="000B424F">
        <w:rPr>
          <w:szCs w:val="22"/>
        </w:rPr>
        <w:noBreakHyphen/>
        <w:t>120, by striking subsection Section 59</w:t>
      </w:r>
      <w:r w:rsidRPr="000B424F">
        <w:rPr>
          <w:szCs w:val="22"/>
        </w:rPr>
        <w:noBreakHyphen/>
        <w:t>8</w:t>
      </w:r>
      <w:r w:rsidRPr="000B424F">
        <w:rPr>
          <w:szCs w:val="22"/>
        </w:rPr>
        <w:noBreakHyphen/>
      </w:r>
      <w:proofErr w:type="gramStart"/>
      <w:r w:rsidRPr="000B424F">
        <w:rPr>
          <w:szCs w:val="22"/>
        </w:rPr>
        <w:t>150(</w:t>
      </w:r>
      <w:proofErr w:type="gramEnd"/>
      <w:r w:rsidRPr="000B424F">
        <w:rPr>
          <w:szCs w:val="22"/>
        </w:rPr>
        <w:t>A)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(A)</w:t>
      </w:r>
      <w:r w:rsidRPr="000B424F">
        <w:rPr>
          <w:color w:val="auto"/>
          <w:szCs w:val="22"/>
        </w:rPr>
        <w:tab/>
      </w:r>
      <w:proofErr w:type="gramStart"/>
      <w:r w:rsidRPr="000B424F">
        <w:rPr>
          <w:color w:val="auto"/>
          <w:szCs w:val="22"/>
        </w:rPr>
        <w:t>To</w:t>
      </w:r>
      <w:proofErr w:type="gramEnd"/>
      <w:r w:rsidRPr="000B424F">
        <w:rPr>
          <w:color w:val="auto"/>
          <w:szCs w:val="22"/>
        </w:rPr>
        <w:t xml:space="preserve"> ensure equitable treatment and personal safety of all ESA students, all education service providers shall:</w:t>
      </w:r>
    </w:p>
    <w:p w:rsidR="000B424F" w:rsidRPr="000B424F" w:rsidRDefault="000B424F" w:rsidP="000B424F">
      <w:pPr>
        <w:rPr>
          <w:color w:val="auto"/>
          <w:szCs w:val="22"/>
        </w:rPr>
      </w:pPr>
      <w:r w:rsidRPr="000B424F">
        <w:rPr>
          <w:color w:val="auto"/>
          <w:szCs w:val="22"/>
        </w:rPr>
        <w:tab/>
      </w:r>
      <w:r w:rsidRPr="000B424F">
        <w:rPr>
          <w:color w:val="auto"/>
          <w:szCs w:val="22"/>
        </w:rPr>
        <w:tab/>
        <w:t>(1)</w:t>
      </w:r>
      <w:r w:rsidRPr="000B424F">
        <w:rPr>
          <w:color w:val="auto"/>
          <w:szCs w:val="22"/>
        </w:rPr>
        <w:tab/>
      </w:r>
      <w:proofErr w:type="gramStart"/>
      <w:r w:rsidRPr="000B424F">
        <w:rPr>
          <w:color w:val="auto"/>
          <w:szCs w:val="22"/>
        </w:rPr>
        <w:t>comply</w:t>
      </w:r>
      <w:proofErr w:type="gramEnd"/>
      <w:r w:rsidRPr="000B424F">
        <w:rPr>
          <w:color w:val="auto"/>
          <w:szCs w:val="22"/>
        </w:rPr>
        <w:t xml:space="preserve"> with all applicable health and safety laws or codes;</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r>
      <w:proofErr w:type="gramStart"/>
      <w:r w:rsidRPr="000B424F">
        <w:rPr>
          <w:color w:val="auto"/>
          <w:szCs w:val="22"/>
        </w:rPr>
        <w:t>hold</w:t>
      </w:r>
      <w:proofErr w:type="gramEnd"/>
      <w:r w:rsidRPr="000B424F">
        <w:rPr>
          <w:color w:val="auto"/>
          <w:szCs w:val="22"/>
        </w:rPr>
        <w:t xml:space="preserve"> a valid occupancy permit if required by the municipality in which the education service provider is located, if applicable;</w:t>
      </w:r>
    </w:p>
    <w:p w:rsidR="000B424F" w:rsidRPr="000B424F" w:rsidRDefault="000B424F" w:rsidP="000B424F">
      <w:pPr>
        <w:rPr>
          <w:color w:val="auto"/>
          <w:szCs w:val="22"/>
        </w:rPr>
      </w:pPr>
      <w:r w:rsidRPr="000B424F">
        <w:rPr>
          <w:color w:val="auto"/>
          <w:szCs w:val="22"/>
        </w:rPr>
        <w:tab/>
      </w:r>
      <w:r w:rsidRPr="000B424F">
        <w:rPr>
          <w:color w:val="auto"/>
          <w:szCs w:val="22"/>
        </w:rPr>
        <w:tab/>
        <w:t>(3)</w:t>
      </w:r>
      <w:r w:rsidRPr="000B424F">
        <w:rPr>
          <w:color w:val="auto"/>
          <w:szCs w:val="22"/>
        </w:rPr>
        <w:tab/>
      </w:r>
      <w:proofErr w:type="gramStart"/>
      <w:r w:rsidRPr="000B424F">
        <w:rPr>
          <w:color w:val="auto"/>
          <w:szCs w:val="22"/>
        </w:rPr>
        <w:t>not</w:t>
      </w:r>
      <w:proofErr w:type="gramEnd"/>
      <w:r w:rsidRPr="000B424F">
        <w:rPr>
          <w:color w:val="auto"/>
          <w:szCs w:val="22"/>
        </w:rPr>
        <w:t xml:space="preserve"> discriminate in the admissions process on the basis of race, color, religion, sex, or national origin; </w:t>
      </w:r>
    </w:p>
    <w:p w:rsidR="000B424F" w:rsidRPr="000B424F" w:rsidRDefault="000B424F" w:rsidP="000B424F">
      <w:pPr>
        <w:rPr>
          <w:color w:val="auto"/>
          <w:szCs w:val="22"/>
        </w:rPr>
      </w:pPr>
      <w:r w:rsidRPr="000B424F">
        <w:rPr>
          <w:color w:val="auto"/>
          <w:szCs w:val="22"/>
        </w:rPr>
        <w:tab/>
      </w:r>
      <w:r w:rsidRPr="000B424F">
        <w:rPr>
          <w:color w:val="auto"/>
          <w:szCs w:val="22"/>
        </w:rPr>
        <w:tab/>
        <w:t>(4)</w:t>
      </w:r>
      <w:r w:rsidRPr="000B424F">
        <w:rPr>
          <w:color w:val="auto"/>
          <w:szCs w:val="22"/>
        </w:rPr>
        <w:tab/>
      </w:r>
      <w:proofErr w:type="gramStart"/>
      <w:r w:rsidRPr="000B424F">
        <w:rPr>
          <w:color w:val="auto"/>
          <w:szCs w:val="22"/>
        </w:rPr>
        <w:t>not</w:t>
      </w:r>
      <w:proofErr w:type="gramEnd"/>
      <w:r w:rsidRPr="000B424F">
        <w:rPr>
          <w:color w:val="auto"/>
          <w:szCs w:val="22"/>
        </w:rPr>
        <w:t xml:space="preserve"> require an academic aptitude test as a condition for admission; and</w:t>
      </w:r>
    </w:p>
    <w:p w:rsidR="000B424F" w:rsidRPr="000B424F" w:rsidRDefault="000B424F" w:rsidP="000B424F">
      <w:pPr>
        <w:rPr>
          <w:color w:val="auto"/>
          <w:szCs w:val="22"/>
        </w:rPr>
      </w:pPr>
      <w:r w:rsidRPr="000B424F">
        <w:rPr>
          <w:color w:val="auto"/>
          <w:szCs w:val="22"/>
        </w:rPr>
        <w:tab/>
      </w:r>
      <w:r w:rsidRPr="000B424F">
        <w:rPr>
          <w:color w:val="auto"/>
          <w:szCs w:val="22"/>
        </w:rPr>
        <w:tab/>
        <w:t>(5)</w:t>
      </w:r>
      <w:r w:rsidRPr="000B424F">
        <w:rPr>
          <w:color w:val="auto"/>
          <w:szCs w:val="22"/>
        </w:rPr>
        <w:tab/>
      </w:r>
      <w:proofErr w:type="gramStart"/>
      <w:r w:rsidRPr="000B424F">
        <w:rPr>
          <w:color w:val="auto"/>
          <w:szCs w:val="22"/>
        </w:rPr>
        <w:t>conduct</w:t>
      </w:r>
      <w:proofErr w:type="gramEnd"/>
      <w:r w:rsidRPr="000B424F">
        <w:rPr>
          <w:color w:val="auto"/>
          <w:szCs w:val="22"/>
        </w:rPr>
        <w:t xml:space="preserve"> criminal background checks on employees and exclude from employment anyone who:</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r>
      <w:proofErr w:type="gramStart"/>
      <w:r w:rsidRPr="000B424F">
        <w:rPr>
          <w:color w:val="auto"/>
          <w:szCs w:val="22"/>
        </w:rPr>
        <w:t>is</w:t>
      </w:r>
      <w:proofErr w:type="gramEnd"/>
      <w:r w:rsidRPr="000B424F">
        <w:rPr>
          <w:color w:val="auto"/>
          <w:szCs w:val="22"/>
        </w:rPr>
        <w:t xml:space="preserve"> not permitted by state law to work in a school;</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r>
      <w:proofErr w:type="gramStart"/>
      <w:r w:rsidRPr="000B424F">
        <w:rPr>
          <w:color w:val="auto"/>
          <w:szCs w:val="22"/>
        </w:rPr>
        <w:t>reasonably</w:t>
      </w:r>
      <w:proofErr w:type="gramEnd"/>
      <w:r w:rsidRPr="000B424F">
        <w:rPr>
          <w:color w:val="auto"/>
          <w:szCs w:val="22"/>
        </w:rPr>
        <w:t xml:space="preserve"> might pose a threat to the safety of students; or</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(c)</w:t>
      </w:r>
      <w:r w:rsidRPr="000B424F">
        <w:rPr>
          <w:color w:val="auto"/>
          <w:szCs w:val="22"/>
        </w:rPr>
        <w:tab/>
      </w:r>
      <w:proofErr w:type="gramStart"/>
      <w:r w:rsidRPr="000B424F">
        <w:rPr>
          <w:color w:val="auto"/>
          <w:szCs w:val="22"/>
        </w:rPr>
        <w:t>is</w:t>
      </w:r>
      <w:proofErr w:type="gramEnd"/>
      <w:r w:rsidRPr="000B424F">
        <w:rPr>
          <w:color w:val="auto"/>
          <w:szCs w:val="22"/>
        </w:rPr>
        <w:t xml:space="preserve"> listed on federal, state, or other central child abuse registries.</w:t>
      </w:r>
      <w:r w:rsidRPr="000B424F">
        <w:rPr>
          <w:color w:val="auto"/>
          <w:szCs w:val="22"/>
        </w:rPr>
        <w:tab/>
      </w:r>
      <w:r w:rsidRPr="000B424F">
        <w:rPr>
          <w:color w:val="auto"/>
          <w:szCs w:val="22"/>
        </w:rPr>
        <w:tab/>
        <w:t>/</w:t>
      </w:r>
    </w:p>
    <w:p w:rsidR="000B424F" w:rsidRPr="000B424F" w:rsidRDefault="000B424F" w:rsidP="000B424F">
      <w:pPr>
        <w:rPr>
          <w:color w:val="auto"/>
          <w:szCs w:val="22"/>
        </w:rPr>
      </w:pPr>
      <w:r w:rsidRPr="000B424F">
        <w:rPr>
          <w:szCs w:val="22"/>
        </w:rPr>
        <w:tab/>
      </w:r>
      <w:r w:rsidRPr="000B424F">
        <w:rPr>
          <w:color w:val="auto"/>
          <w:szCs w:val="22"/>
        </w:rPr>
        <w:t>Amend the bill further, SECTION 2, Section 59</w:t>
      </w:r>
      <w:r w:rsidRPr="000B424F">
        <w:rPr>
          <w:color w:val="auto"/>
          <w:szCs w:val="22"/>
        </w:rPr>
        <w:noBreakHyphen/>
        <w:t>8</w:t>
      </w:r>
      <w:r w:rsidRPr="000B424F">
        <w:rPr>
          <w:color w:val="auto"/>
          <w:szCs w:val="22"/>
        </w:rPr>
        <w:noBreakHyphen/>
      </w:r>
      <w:proofErr w:type="gramStart"/>
      <w:r w:rsidRPr="000B424F">
        <w:rPr>
          <w:color w:val="auto"/>
          <w:szCs w:val="22"/>
        </w:rPr>
        <w:t>150(</w:t>
      </w:r>
      <w:proofErr w:type="gramEnd"/>
      <w:r w:rsidRPr="000B424F">
        <w:rPr>
          <w:color w:val="auto"/>
          <w:szCs w:val="22"/>
        </w:rPr>
        <w:t>E)(5), by striking the item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r>
      <w:r w:rsidRPr="000B424F">
        <w:rPr>
          <w:color w:val="auto"/>
          <w:szCs w:val="22"/>
        </w:rPr>
        <w:tab/>
        <w:t>(5)</w:t>
      </w:r>
      <w:r w:rsidRPr="000B424F">
        <w:rPr>
          <w:color w:val="auto"/>
          <w:szCs w:val="22"/>
        </w:rPr>
        <w:tab/>
      </w:r>
      <w:proofErr w:type="gramStart"/>
      <w:r w:rsidRPr="000B424F">
        <w:rPr>
          <w:color w:val="auto"/>
          <w:szCs w:val="22"/>
        </w:rPr>
        <w:t>education</w:t>
      </w:r>
      <w:proofErr w:type="gramEnd"/>
      <w:r w:rsidRPr="000B424F">
        <w:rPr>
          <w:color w:val="auto"/>
          <w:szCs w:val="22"/>
        </w:rPr>
        <w:t xml:space="preserve"> service providers shall not be required to alter their creeds, practices, or curriculum in order to accept payments from a parent using funds from an ESA. Further, education service providers shall not be required to alter their admissions policies beyond any alterations necessary to comply with this section.</w:t>
      </w:r>
      <w:r w:rsidRPr="000B424F">
        <w:rPr>
          <w:color w:val="auto"/>
          <w:szCs w:val="22"/>
        </w:rPr>
        <w:tab/>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On motion of Senator GROOMS, with unanimous consent, the Senate proceeded to consideration of Amendment No. 42.</w:t>
      </w:r>
    </w:p>
    <w:p w:rsidR="000B424F" w:rsidRPr="000B424F" w:rsidRDefault="000B424F" w:rsidP="000B424F">
      <w:pPr>
        <w:jc w:val="center"/>
        <w:rPr>
          <w:b/>
          <w:szCs w:val="22"/>
        </w:rPr>
      </w:pPr>
    </w:p>
    <w:p w:rsidR="000B424F" w:rsidRPr="000B424F" w:rsidRDefault="000B424F" w:rsidP="000B424F">
      <w:pPr>
        <w:jc w:val="center"/>
        <w:rPr>
          <w:szCs w:val="22"/>
        </w:rPr>
      </w:pPr>
      <w:r w:rsidRPr="000B424F">
        <w:rPr>
          <w:b/>
          <w:szCs w:val="22"/>
        </w:rPr>
        <w:t>Amendment No. 42</w:t>
      </w:r>
      <w:r w:rsidRPr="000B424F">
        <w:rPr>
          <w:b/>
          <w:szCs w:val="22"/>
        </w:rPr>
        <w:fldChar w:fldCharType="begin"/>
      </w:r>
      <w:r w:rsidRPr="000B424F">
        <w:rPr>
          <w:szCs w:val="22"/>
        </w:rPr>
        <w:instrText xml:space="preserve"> XE "Amendment No. 42"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Senator GROOMS proposed the following amendment (</w:t>
      </w:r>
      <w:proofErr w:type="spellStart"/>
      <w:r w:rsidRPr="000B424F">
        <w:rPr>
          <w:snapToGrid w:val="0"/>
          <w:szCs w:val="22"/>
        </w:rPr>
        <w:t>935R003.KMM.LKG</w:t>
      </w:r>
      <w:proofErr w:type="spellEnd"/>
      <w:r w:rsidRPr="000B424F">
        <w:rPr>
          <w:snapToGrid w:val="0"/>
          <w:szCs w:val="22"/>
        </w:rPr>
        <w:t>), which was tabled:</w:t>
      </w:r>
    </w:p>
    <w:p w:rsidR="000B424F" w:rsidRPr="000B424F" w:rsidRDefault="000B424F" w:rsidP="000B424F">
      <w:pPr>
        <w:rPr>
          <w:snapToGrid w:val="0"/>
          <w:color w:val="auto"/>
          <w:szCs w:val="22"/>
        </w:rPr>
      </w:pPr>
      <w:r w:rsidRPr="000B424F">
        <w:rPr>
          <w:snapToGrid w:val="0"/>
          <w:color w:val="auto"/>
          <w:szCs w:val="22"/>
        </w:rPr>
        <w:tab/>
        <w:t>Amend the bill, as and if amended, by striking Section 59-8-135 and inserting:</w:t>
      </w:r>
    </w:p>
    <w:p w:rsidR="000B424F" w:rsidRPr="000B424F" w:rsidRDefault="000B424F" w:rsidP="000B424F">
      <w:pPr>
        <w:rPr>
          <w:color w:val="auto"/>
          <w:szCs w:val="22"/>
        </w:rPr>
      </w:pPr>
      <w:r w:rsidRPr="000B424F">
        <w:rPr>
          <w:snapToGrid w:val="0"/>
          <w:szCs w:val="22"/>
        </w:rPr>
        <w:tab/>
      </w:r>
      <w:r w:rsidRPr="000B424F">
        <w:rPr>
          <w:snapToGrid w:val="0"/>
          <w:color w:val="auto"/>
          <w:szCs w:val="22"/>
        </w:rPr>
        <w:t>/</w:t>
      </w:r>
      <w:r w:rsidRPr="000B424F">
        <w:rPr>
          <w:snapToGrid w:val="0"/>
          <w:color w:val="auto"/>
          <w:szCs w:val="22"/>
        </w:rPr>
        <w:tab/>
      </w:r>
      <w:r w:rsidRPr="000B424F">
        <w:rPr>
          <w:color w:val="auto"/>
          <w:szCs w:val="22"/>
        </w:rPr>
        <w:tab/>
        <w:t>Section 59</w:t>
      </w:r>
      <w:r w:rsidRPr="000B424F">
        <w:rPr>
          <w:color w:val="auto"/>
          <w:szCs w:val="22"/>
        </w:rPr>
        <w:noBreakHyphen/>
        <w:t>8</w:t>
      </w:r>
      <w:r w:rsidRPr="000B424F">
        <w:rPr>
          <w:color w:val="auto"/>
          <w:szCs w:val="22"/>
        </w:rPr>
        <w:noBreakHyphen/>
        <w:t>135.</w:t>
      </w:r>
      <w:r w:rsidRPr="000B424F">
        <w:rPr>
          <w:color w:val="auto"/>
          <w:szCs w:val="22"/>
        </w:rPr>
        <w:tab/>
        <w:t>(A)</w:t>
      </w:r>
      <w:r w:rsidRPr="000B424F">
        <w:rPr>
          <w:color w:val="auto"/>
          <w:szCs w:val="22"/>
        </w:rPr>
        <w:tab/>
        <w:t>Beginning with the 2023</w:t>
      </w:r>
      <w:r w:rsidRPr="000B424F">
        <w:rPr>
          <w:color w:val="auto"/>
          <w:szCs w:val="22"/>
        </w:rPr>
        <w:noBreakHyphen/>
        <w:t xml:space="preserve">2024 School Year, the annual number of </w:t>
      </w:r>
      <w:proofErr w:type="spellStart"/>
      <w:r w:rsidRPr="000B424F">
        <w:rPr>
          <w:color w:val="auto"/>
          <w:szCs w:val="22"/>
        </w:rPr>
        <w:t>ESTF</w:t>
      </w:r>
      <w:proofErr w:type="spellEnd"/>
      <w:r w:rsidRPr="000B424F">
        <w:rPr>
          <w:color w:val="auto"/>
          <w:szCs w:val="22"/>
        </w:rPr>
        <w:t xml:space="preserve"> students is limited by the following capacity:</w:t>
      </w:r>
    </w:p>
    <w:p w:rsidR="000B424F" w:rsidRPr="000B424F" w:rsidRDefault="000B424F" w:rsidP="000B424F">
      <w:pPr>
        <w:rPr>
          <w:color w:val="auto"/>
          <w:szCs w:val="22"/>
        </w:rPr>
      </w:pPr>
      <w:r w:rsidRPr="000B424F">
        <w:rPr>
          <w:color w:val="auto"/>
          <w:szCs w:val="22"/>
        </w:rPr>
        <w:tab/>
      </w:r>
      <w:r w:rsidRPr="000B424F">
        <w:rPr>
          <w:color w:val="auto"/>
          <w:szCs w:val="22"/>
        </w:rPr>
        <w:tab/>
        <w:t>(1)</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 2023</w:t>
      </w:r>
      <w:r w:rsidRPr="000B424F">
        <w:rPr>
          <w:color w:val="auto"/>
          <w:szCs w:val="22"/>
        </w:rPr>
        <w:noBreakHyphen/>
        <w:t>2024, the program is limited to one percent of the most recent 135-day ADM count from the South Carolina Department of Education;</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 2024</w:t>
      </w:r>
      <w:r w:rsidRPr="000B424F">
        <w:rPr>
          <w:color w:val="auto"/>
          <w:szCs w:val="22"/>
        </w:rPr>
        <w:noBreakHyphen/>
        <w:t xml:space="preserve">2025, the program is limited to two percent of the most recent 135-day ADM count from the South Carolina Department of Education; </w:t>
      </w:r>
    </w:p>
    <w:p w:rsidR="000B424F" w:rsidRPr="000B424F" w:rsidRDefault="000B424F" w:rsidP="000B424F">
      <w:pPr>
        <w:rPr>
          <w:color w:val="auto"/>
          <w:szCs w:val="22"/>
        </w:rPr>
      </w:pPr>
      <w:r w:rsidRPr="000B424F">
        <w:rPr>
          <w:color w:val="auto"/>
          <w:szCs w:val="22"/>
        </w:rPr>
        <w:tab/>
      </w:r>
      <w:r w:rsidRPr="000B424F">
        <w:rPr>
          <w:color w:val="auto"/>
          <w:szCs w:val="22"/>
        </w:rPr>
        <w:tab/>
        <w:t>(3)</w:t>
      </w:r>
      <w:r w:rsidRPr="000B424F">
        <w:rPr>
          <w:color w:val="auto"/>
          <w:szCs w:val="22"/>
        </w:rPr>
        <w:tab/>
        <w:t>in School Year 2025</w:t>
      </w:r>
      <w:r w:rsidRPr="000B424F">
        <w:rPr>
          <w:color w:val="auto"/>
          <w:szCs w:val="22"/>
        </w:rPr>
        <w:noBreakHyphen/>
        <w:t>2026, the program is limited to three percent of the most recent 135-day ADM count from the South Carolina Department of Education; and</w:t>
      </w:r>
    </w:p>
    <w:p w:rsidR="000B424F" w:rsidRPr="000B424F" w:rsidRDefault="000B424F" w:rsidP="000B424F">
      <w:pPr>
        <w:rPr>
          <w:color w:val="auto"/>
          <w:szCs w:val="22"/>
        </w:rPr>
      </w:pPr>
      <w:r w:rsidRPr="000B424F">
        <w:rPr>
          <w:color w:val="auto"/>
          <w:szCs w:val="22"/>
        </w:rPr>
        <w:tab/>
      </w:r>
      <w:r w:rsidRPr="000B424F">
        <w:rPr>
          <w:color w:val="auto"/>
          <w:szCs w:val="22"/>
        </w:rPr>
        <w:tab/>
        <w:t>(4)</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 2026-2027, and for all subsequent school years, the program is limited to four percent of the most recent 135-day ADM count from the South Carolina Department of Education.</w:t>
      </w:r>
    </w:p>
    <w:p w:rsidR="000B424F" w:rsidRPr="000B424F" w:rsidRDefault="000B424F" w:rsidP="000B424F">
      <w:pPr>
        <w:rPr>
          <w:color w:val="auto"/>
          <w:szCs w:val="22"/>
        </w:rPr>
      </w:pPr>
      <w:r w:rsidRPr="000B424F">
        <w:rPr>
          <w:color w:val="auto"/>
          <w:szCs w:val="22"/>
        </w:rPr>
        <w:tab/>
        <w:t>(B)</w:t>
      </w:r>
      <w:r w:rsidRPr="000B424F">
        <w:rPr>
          <w:color w:val="auto"/>
          <w:szCs w:val="22"/>
        </w:rPr>
        <w:tab/>
        <w:t>In 2027, and every five years thereafter, the department shall conduct an eligibility and use review of the program and shall make recommendations to the General Assembly to improve the program.</w:t>
      </w:r>
    </w:p>
    <w:p w:rsidR="000B424F" w:rsidRPr="000B424F" w:rsidRDefault="000B424F" w:rsidP="000B424F">
      <w:pPr>
        <w:rPr>
          <w:snapToGrid w:val="0"/>
          <w:szCs w:val="22"/>
        </w:rPr>
      </w:pPr>
      <w:r w:rsidRPr="000B424F">
        <w:rPr>
          <w:color w:val="auto"/>
          <w:szCs w:val="22"/>
        </w:rPr>
        <w:tab/>
        <w:t>(C)</w:t>
      </w:r>
      <w:r w:rsidRPr="000B424F">
        <w:rPr>
          <w:color w:val="auto"/>
          <w:szCs w:val="22"/>
        </w:rPr>
        <w:tab/>
        <w:t>If in any year the scholarship awards do not reach the capacity provided for in subsection (A), students meeting the requirements of Section 59-8-110(3)(a) and (b) will be considered an ‘eligible student’ for the purposes of this chapter.</w:t>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GROOMS spoke on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jc w:val="center"/>
        <w:rPr>
          <w:b/>
          <w:szCs w:val="22"/>
        </w:rPr>
      </w:pPr>
      <w:r w:rsidRPr="000B424F">
        <w:rPr>
          <w:b/>
          <w:szCs w:val="22"/>
        </w:rPr>
        <w:t>OBJECTION</w:t>
      </w:r>
    </w:p>
    <w:p w:rsidR="000B424F" w:rsidRPr="000B424F" w:rsidRDefault="000B424F" w:rsidP="000B424F">
      <w:pPr>
        <w:tabs>
          <w:tab w:val="center" w:pos="4320"/>
          <w:tab w:val="right" w:pos="8640"/>
        </w:tabs>
        <w:rPr>
          <w:color w:val="auto"/>
          <w:szCs w:val="22"/>
        </w:rPr>
      </w:pPr>
      <w:r w:rsidRPr="000B424F">
        <w:rPr>
          <w:szCs w:val="22"/>
        </w:rPr>
        <w:tab/>
      </w:r>
      <w:r w:rsidRPr="000B424F">
        <w:rPr>
          <w:color w:val="auto"/>
          <w:szCs w:val="22"/>
        </w:rPr>
        <w:t xml:space="preserve">Senator MARTIN asked unanimous consent to make a motion, with Senator GROOMS retaining the floor, to give the Bill a second reading, carry over all amendments and waive the provisions of Rule </w:t>
      </w:r>
      <w:proofErr w:type="spellStart"/>
      <w:r w:rsidRPr="000B424F">
        <w:rPr>
          <w:color w:val="auto"/>
          <w:szCs w:val="22"/>
        </w:rPr>
        <w:t>26B</w:t>
      </w:r>
      <w:proofErr w:type="spellEnd"/>
      <w:r w:rsidRPr="000B424F">
        <w:rPr>
          <w:color w:val="auto"/>
          <w:szCs w:val="22"/>
        </w:rPr>
        <w:t xml:space="preserve"> in order to allow amendments to be considered on third reading.</w:t>
      </w:r>
    </w:p>
    <w:p w:rsidR="000B424F" w:rsidRPr="000B424F" w:rsidRDefault="000B424F" w:rsidP="000B424F">
      <w:pPr>
        <w:tabs>
          <w:tab w:val="right" w:pos="8640"/>
        </w:tabs>
        <w:rPr>
          <w:szCs w:val="22"/>
        </w:rPr>
      </w:pPr>
      <w:r w:rsidRPr="000B424F">
        <w:rPr>
          <w:szCs w:val="22"/>
        </w:rPr>
        <w:tab/>
        <w:t xml:space="preserve">Senator MATTHEWS objected. </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GROOMS resumed speaking on the amendment.</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Senator HUTTO moved to lay the amendment on the table.</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The amendment was laid on the table.</w:t>
      </w:r>
    </w:p>
    <w:p w:rsidR="000B424F" w:rsidRPr="000B424F" w:rsidRDefault="000B424F" w:rsidP="000B424F">
      <w:pPr>
        <w:tabs>
          <w:tab w:val="right" w:pos="8640"/>
        </w:tabs>
        <w:rPr>
          <w:szCs w:val="22"/>
        </w:rPr>
      </w:pPr>
    </w:p>
    <w:p w:rsidR="000B424F" w:rsidRPr="000B424F" w:rsidRDefault="000B424F" w:rsidP="000B424F">
      <w:pPr>
        <w:rPr>
          <w:snapToGrid w:val="0"/>
          <w:color w:val="auto"/>
          <w:szCs w:val="22"/>
        </w:rPr>
      </w:pPr>
      <w:r w:rsidRPr="000B424F">
        <w:rPr>
          <w:snapToGrid w:val="0"/>
          <w:color w:val="00B050"/>
          <w:szCs w:val="22"/>
        </w:rPr>
        <w:tab/>
      </w:r>
      <w:r w:rsidRPr="000B424F">
        <w:rPr>
          <w:snapToGrid w:val="0"/>
          <w:color w:val="auto"/>
          <w:szCs w:val="22"/>
        </w:rPr>
        <w:t>Having voted on the prevailing side, Senator CORBIN moved to reconsider the vote whereby Amendment No. 42 was laid on the table.</w:t>
      </w:r>
    </w:p>
    <w:p w:rsidR="000B424F" w:rsidRPr="000B424F" w:rsidRDefault="000B424F" w:rsidP="000B424F">
      <w:pPr>
        <w:rPr>
          <w:snapToGrid w:val="0"/>
          <w:color w:val="auto"/>
          <w:szCs w:val="22"/>
        </w:rPr>
      </w:pPr>
      <w:r w:rsidRPr="000B424F">
        <w:rPr>
          <w:snapToGrid w:val="0"/>
          <w:color w:val="auto"/>
          <w:szCs w:val="22"/>
        </w:rPr>
        <w:tab/>
        <w:t xml:space="preserve">The motion was adopted. </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 xml:space="preserve">The question then was the adoption of the amendment. </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 xml:space="preserve">Senator HUTTO moved to table the amendment. </w:t>
      </w:r>
    </w:p>
    <w:p w:rsidR="000B424F" w:rsidRDefault="000B424F" w:rsidP="000B424F">
      <w:pPr>
        <w:rPr>
          <w:snapToGrid w:val="0"/>
          <w:color w:val="auto"/>
          <w:szCs w:val="22"/>
        </w:rPr>
      </w:pPr>
      <w:r w:rsidRPr="000B424F">
        <w:rPr>
          <w:snapToGrid w:val="0"/>
          <w:color w:val="auto"/>
          <w:szCs w:val="22"/>
        </w:rPr>
        <w:tab/>
      </w:r>
    </w:p>
    <w:p w:rsidR="00603C0F" w:rsidRDefault="00603C0F" w:rsidP="000B424F">
      <w:pPr>
        <w:rPr>
          <w:snapToGrid w:val="0"/>
          <w:color w:val="auto"/>
          <w:szCs w:val="22"/>
        </w:rPr>
      </w:pPr>
    </w:p>
    <w:p w:rsidR="00603C0F" w:rsidRPr="000B424F" w:rsidRDefault="00603C0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"ayes" and "nays" were demanded and taken, resulting as follows:</w:t>
      </w:r>
    </w:p>
    <w:p w:rsidR="000B424F" w:rsidRPr="000B424F" w:rsidRDefault="000B424F" w:rsidP="000B424F">
      <w:pPr>
        <w:jc w:val="center"/>
        <w:rPr>
          <w:b/>
          <w:snapToGrid w:val="0"/>
          <w:color w:val="auto"/>
          <w:szCs w:val="22"/>
        </w:rPr>
      </w:pPr>
      <w:r w:rsidRPr="000B424F">
        <w:rPr>
          <w:b/>
          <w:snapToGrid w:val="0"/>
          <w:color w:val="auto"/>
          <w:szCs w:val="22"/>
        </w:rPr>
        <w:t>Ayes 28; Nays 13</w:t>
      </w:r>
    </w:p>
    <w:p w:rsidR="000B424F" w:rsidRPr="000B424F" w:rsidRDefault="000B424F" w:rsidP="000B424F">
      <w:pPr>
        <w:rPr>
          <w:snapToGrid w:val="0"/>
          <w:szCs w:val="22"/>
        </w:rPr>
      </w:pPr>
    </w:p>
    <w:p w:rsidR="000B424F" w:rsidRPr="000B424F" w:rsidRDefault="000B424F" w:rsidP="000B424F">
      <w:pPr>
        <w:tabs>
          <w:tab w:val="clear" w:pos="216"/>
          <w:tab w:val="clear" w:pos="432"/>
          <w:tab w:val="clear" w:pos="648"/>
          <w:tab w:val="left" w:pos="720"/>
        </w:tabs>
        <w:jc w:val="center"/>
        <w:rPr>
          <w:b/>
          <w:snapToGrid w:val="0"/>
          <w:color w:val="auto"/>
          <w:szCs w:val="22"/>
        </w:rPr>
      </w:pPr>
      <w:r w:rsidRPr="000B424F">
        <w:rPr>
          <w:b/>
          <w:snapToGrid w:val="0"/>
          <w:color w:val="auto"/>
          <w:szCs w:val="22"/>
        </w:rPr>
        <w:t>AYES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Alexander</w:t>
      </w:r>
      <w:r w:rsidRPr="000B424F">
        <w:rPr>
          <w:snapToGrid w:val="0"/>
          <w:color w:val="auto"/>
          <w:szCs w:val="22"/>
        </w:rPr>
        <w:tab/>
        <w:t>Allen</w:t>
      </w:r>
      <w:r w:rsidRPr="000B424F">
        <w:rPr>
          <w:snapToGrid w:val="0"/>
          <w:color w:val="auto"/>
          <w:szCs w:val="22"/>
        </w:rPr>
        <w:tab/>
        <w:t>Bennett</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Fanning</w:t>
      </w:r>
      <w:r w:rsidRPr="000B424F">
        <w:rPr>
          <w:snapToGrid w:val="0"/>
          <w:color w:val="auto"/>
          <w:szCs w:val="22"/>
        </w:rPr>
        <w:tab/>
        <w:t>Gambrell</w:t>
      </w:r>
      <w:r w:rsidRPr="000B424F">
        <w:rPr>
          <w:snapToGrid w:val="0"/>
          <w:color w:val="auto"/>
          <w:szCs w:val="22"/>
        </w:rPr>
        <w:tab/>
        <w:t>Gustafson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Harpootlian</w:t>
      </w:r>
      <w:r w:rsidRPr="000B424F">
        <w:rPr>
          <w:snapToGrid w:val="0"/>
          <w:color w:val="auto"/>
          <w:szCs w:val="22"/>
        </w:rPr>
        <w:tab/>
        <w:t>Hembree</w:t>
      </w:r>
      <w:r w:rsidRPr="000B424F">
        <w:rPr>
          <w:snapToGrid w:val="0"/>
          <w:color w:val="auto"/>
          <w:szCs w:val="22"/>
        </w:rPr>
        <w:tab/>
        <w:t>Hutto</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B424F">
        <w:rPr>
          <w:snapToGrid w:val="0"/>
          <w:color w:val="auto"/>
          <w:szCs w:val="22"/>
        </w:rPr>
        <w:t>Jackson</w:t>
      </w:r>
      <w:r w:rsidRPr="000B424F">
        <w:rPr>
          <w:snapToGrid w:val="0"/>
          <w:color w:val="auto"/>
          <w:szCs w:val="22"/>
        </w:rPr>
        <w:tab/>
      </w:r>
      <w:r w:rsidRPr="000B424F">
        <w:rPr>
          <w:i/>
          <w:snapToGrid w:val="0"/>
          <w:color w:val="auto"/>
          <w:szCs w:val="22"/>
        </w:rPr>
        <w:t>Johnson, Kevin</w:t>
      </w:r>
      <w:r w:rsidRPr="000B424F">
        <w:rPr>
          <w:i/>
          <w:snapToGrid w:val="0"/>
          <w:color w:val="auto"/>
          <w:szCs w:val="22"/>
        </w:rPr>
        <w:tab/>
        <w:t>Johnson, Michael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Kimpson</w:t>
      </w:r>
      <w:r w:rsidRPr="000B424F">
        <w:rPr>
          <w:snapToGrid w:val="0"/>
          <w:color w:val="auto"/>
          <w:szCs w:val="22"/>
        </w:rPr>
        <w:tab/>
        <w:t>Malloy</w:t>
      </w:r>
      <w:r w:rsidRPr="000B424F">
        <w:rPr>
          <w:snapToGrid w:val="0"/>
          <w:color w:val="auto"/>
          <w:szCs w:val="22"/>
        </w:rPr>
        <w:tab/>
        <w:t>Martin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Massey</w:t>
      </w:r>
      <w:r w:rsidRPr="000B424F">
        <w:rPr>
          <w:snapToGrid w:val="0"/>
          <w:color w:val="auto"/>
          <w:szCs w:val="22"/>
        </w:rPr>
        <w:tab/>
        <w:t>Matthews</w:t>
      </w:r>
      <w:r w:rsidRPr="000B424F">
        <w:rPr>
          <w:snapToGrid w:val="0"/>
          <w:color w:val="auto"/>
          <w:szCs w:val="22"/>
        </w:rPr>
        <w:tab/>
        <w:t>McElveen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McLeod</w:t>
      </w:r>
      <w:r w:rsidRPr="000B424F">
        <w:rPr>
          <w:snapToGrid w:val="0"/>
          <w:color w:val="auto"/>
          <w:szCs w:val="22"/>
        </w:rPr>
        <w:tab/>
        <w:t>Rankin</w:t>
      </w:r>
      <w:r w:rsidRPr="000B424F">
        <w:rPr>
          <w:snapToGrid w:val="0"/>
          <w:color w:val="auto"/>
          <w:szCs w:val="22"/>
        </w:rPr>
        <w:tab/>
        <w:t>Sabb</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Scott</w:t>
      </w:r>
      <w:r w:rsidRPr="000B424F">
        <w:rPr>
          <w:snapToGrid w:val="0"/>
          <w:color w:val="auto"/>
          <w:szCs w:val="22"/>
        </w:rPr>
        <w:tab/>
        <w:t>Senn</w:t>
      </w:r>
      <w:r w:rsidRPr="000B424F">
        <w:rPr>
          <w:snapToGrid w:val="0"/>
          <w:color w:val="auto"/>
          <w:szCs w:val="22"/>
        </w:rPr>
        <w:tab/>
        <w:t>Stephens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Talley</w:t>
      </w:r>
      <w:r w:rsidRPr="000B424F">
        <w:rPr>
          <w:snapToGrid w:val="0"/>
          <w:color w:val="auto"/>
          <w:szCs w:val="22"/>
        </w:rPr>
        <w:tab/>
        <w:t>Turner</w:t>
      </w:r>
      <w:r w:rsidRPr="000B424F">
        <w:rPr>
          <w:snapToGrid w:val="0"/>
          <w:color w:val="auto"/>
          <w:szCs w:val="22"/>
        </w:rPr>
        <w:tab/>
        <w:t>Williams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Young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B424F">
        <w:rPr>
          <w:b/>
          <w:snapToGrid w:val="0"/>
          <w:color w:val="auto"/>
          <w:szCs w:val="22"/>
        </w:rPr>
        <w:t>Total--28</w:t>
      </w:r>
    </w:p>
    <w:p w:rsidR="000B424F" w:rsidRPr="000B424F" w:rsidRDefault="000B424F" w:rsidP="000B424F">
      <w:pPr>
        <w:rPr>
          <w:snapToGrid w:val="0"/>
          <w:szCs w:val="22"/>
        </w:rPr>
      </w:pPr>
    </w:p>
    <w:p w:rsidR="000B424F" w:rsidRPr="000B424F" w:rsidRDefault="000B424F" w:rsidP="000B424F">
      <w:pPr>
        <w:tabs>
          <w:tab w:val="clear" w:pos="216"/>
          <w:tab w:val="clear" w:pos="432"/>
          <w:tab w:val="clear" w:pos="648"/>
          <w:tab w:val="left" w:pos="720"/>
        </w:tabs>
        <w:jc w:val="center"/>
        <w:rPr>
          <w:b/>
          <w:snapToGrid w:val="0"/>
          <w:color w:val="auto"/>
          <w:szCs w:val="22"/>
        </w:rPr>
      </w:pPr>
      <w:r w:rsidRPr="000B424F">
        <w:rPr>
          <w:b/>
          <w:snapToGrid w:val="0"/>
          <w:color w:val="auto"/>
          <w:szCs w:val="22"/>
        </w:rPr>
        <w:t>NAYS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Adams</w:t>
      </w:r>
      <w:r w:rsidRPr="000B424F">
        <w:rPr>
          <w:snapToGrid w:val="0"/>
          <w:color w:val="auto"/>
          <w:szCs w:val="22"/>
        </w:rPr>
        <w:tab/>
        <w:t>Cash</w:t>
      </w:r>
      <w:r w:rsidRPr="000B424F">
        <w:rPr>
          <w:snapToGrid w:val="0"/>
          <w:color w:val="auto"/>
          <w:szCs w:val="22"/>
        </w:rPr>
        <w:tab/>
        <w:t>Climer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Corbin</w:t>
      </w:r>
      <w:r w:rsidRPr="000B424F">
        <w:rPr>
          <w:snapToGrid w:val="0"/>
          <w:color w:val="auto"/>
          <w:szCs w:val="22"/>
        </w:rPr>
        <w:tab/>
        <w:t>Cromer</w:t>
      </w:r>
      <w:r w:rsidRPr="000B424F">
        <w:rPr>
          <w:snapToGrid w:val="0"/>
          <w:color w:val="auto"/>
          <w:szCs w:val="22"/>
        </w:rPr>
        <w:tab/>
        <w:t>Davis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Garrett</w:t>
      </w:r>
      <w:r w:rsidRPr="000B424F">
        <w:rPr>
          <w:snapToGrid w:val="0"/>
          <w:color w:val="auto"/>
          <w:szCs w:val="22"/>
        </w:rPr>
        <w:tab/>
        <w:t>Grooms</w:t>
      </w:r>
      <w:r w:rsidRPr="000B424F">
        <w:rPr>
          <w:snapToGrid w:val="0"/>
          <w:color w:val="auto"/>
          <w:szCs w:val="22"/>
        </w:rPr>
        <w:tab/>
        <w:t>Kimbrell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Loftis</w:t>
      </w:r>
      <w:r w:rsidRPr="000B424F">
        <w:rPr>
          <w:snapToGrid w:val="0"/>
          <w:color w:val="auto"/>
          <w:szCs w:val="22"/>
        </w:rPr>
        <w:tab/>
        <w:t>Peeler</w:t>
      </w:r>
      <w:r w:rsidRPr="000B424F">
        <w:rPr>
          <w:snapToGrid w:val="0"/>
          <w:color w:val="auto"/>
          <w:szCs w:val="22"/>
        </w:rPr>
        <w:tab/>
        <w:t>Rice</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Verdin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B424F">
        <w:rPr>
          <w:b/>
          <w:snapToGrid w:val="0"/>
          <w:color w:val="auto"/>
          <w:szCs w:val="22"/>
        </w:rPr>
        <w:t>Total--13</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tabs>
          <w:tab w:val="right" w:pos="8640"/>
        </w:tabs>
        <w:rPr>
          <w:szCs w:val="22"/>
        </w:rPr>
      </w:pPr>
    </w:p>
    <w:p w:rsidR="000B424F" w:rsidRPr="000B424F" w:rsidRDefault="000B424F" w:rsidP="000B424F">
      <w:pPr>
        <w:tabs>
          <w:tab w:val="right" w:pos="8640"/>
        </w:tabs>
        <w:rPr>
          <w:szCs w:val="22"/>
        </w:rPr>
      </w:pPr>
      <w:r w:rsidRPr="000B424F">
        <w:rPr>
          <w:szCs w:val="22"/>
        </w:rPr>
        <w:tab/>
        <w:t>On motion of Senator MARTIN, with unanimous consent, the Senate proceeded to consideration of Amendment No. 45.</w:t>
      </w:r>
    </w:p>
    <w:p w:rsidR="000B424F" w:rsidRPr="000B424F" w:rsidRDefault="000B424F" w:rsidP="000B424F">
      <w:pPr>
        <w:tabs>
          <w:tab w:val="right" w:pos="8640"/>
        </w:tabs>
        <w:rPr>
          <w:szCs w:val="22"/>
        </w:rPr>
      </w:pPr>
    </w:p>
    <w:p w:rsidR="000B424F" w:rsidRPr="000B424F" w:rsidRDefault="000B424F" w:rsidP="000B424F">
      <w:pPr>
        <w:keepNext/>
        <w:keepLines/>
        <w:jc w:val="center"/>
        <w:rPr>
          <w:szCs w:val="22"/>
        </w:rPr>
      </w:pPr>
      <w:r w:rsidRPr="000B424F">
        <w:rPr>
          <w:b/>
          <w:szCs w:val="22"/>
        </w:rPr>
        <w:t>Amendment No. 45</w:t>
      </w:r>
      <w:r w:rsidRPr="000B424F">
        <w:rPr>
          <w:b/>
          <w:szCs w:val="22"/>
        </w:rPr>
        <w:fldChar w:fldCharType="begin"/>
      </w:r>
      <w:r w:rsidRPr="000B424F">
        <w:rPr>
          <w:szCs w:val="22"/>
        </w:rPr>
        <w:instrText xml:space="preserve"> XE "Amendment No. 45" \b </w:instrText>
      </w:r>
      <w:r w:rsidRPr="000B424F">
        <w:rPr>
          <w:b/>
          <w:szCs w:val="22"/>
        </w:rPr>
        <w:fldChar w:fldCharType="end"/>
      </w:r>
    </w:p>
    <w:p w:rsidR="000B424F" w:rsidRPr="000B424F" w:rsidRDefault="000B424F" w:rsidP="000B424F">
      <w:pPr>
        <w:keepNext/>
        <w:keepLines/>
        <w:rPr>
          <w:snapToGrid w:val="0"/>
          <w:szCs w:val="22"/>
        </w:rPr>
      </w:pPr>
      <w:r w:rsidRPr="000B424F">
        <w:rPr>
          <w:snapToGrid w:val="0"/>
          <w:szCs w:val="22"/>
        </w:rPr>
        <w:tab/>
        <w:t>Senator MARTIN proposed the following amendment (</w:t>
      </w:r>
      <w:proofErr w:type="spellStart"/>
      <w:r w:rsidRPr="000B424F">
        <w:rPr>
          <w:snapToGrid w:val="0"/>
          <w:szCs w:val="22"/>
        </w:rPr>
        <w:t>935R013.SP.SRM</w:t>
      </w:r>
      <w:proofErr w:type="spellEnd"/>
      <w:r w:rsidRPr="000B424F">
        <w:rPr>
          <w:snapToGrid w:val="0"/>
          <w:szCs w:val="22"/>
        </w:rPr>
        <w:t>), which was adopted:</w:t>
      </w:r>
    </w:p>
    <w:p w:rsidR="000B424F" w:rsidRPr="000B424F" w:rsidRDefault="000B424F" w:rsidP="000B424F">
      <w:pPr>
        <w:rPr>
          <w:snapToGrid w:val="0"/>
          <w:color w:val="auto"/>
          <w:szCs w:val="22"/>
        </w:rPr>
      </w:pPr>
      <w:r w:rsidRPr="000B424F">
        <w:rPr>
          <w:snapToGrid w:val="0"/>
          <w:color w:val="auto"/>
          <w:szCs w:val="22"/>
        </w:rPr>
        <w:tab/>
        <w:t>Amend the bill, as and if amended, SECTION 2, on page 14 after line 19, by adding a new section to read:</w:t>
      </w:r>
    </w:p>
    <w:p w:rsidR="000B424F" w:rsidRPr="000B424F" w:rsidRDefault="000B424F" w:rsidP="000B424F">
      <w:pPr>
        <w:rPr>
          <w:snapToGrid w:val="0"/>
          <w:color w:val="auto"/>
          <w:szCs w:val="22"/>
        </w:rPr>
      </w:pPr>
      <w:r w:rsidRPr="000B424F">
        <w:rPr>
          <w:snapToGrid w:val="0"/>
          <w:color w:val="auto"/>
          <w:szCs w:val="22"/>
        </w:rPr>
        <w:tab/>
      </w:r>
      <w:r w:rsidRPr="000B424F">
        <w:rPr>
          <w:snapToGrid w:val="0"/>
          <w:color w:val="auto"/>
          <w:szCs w:val="22"/>
        </w:rPr>
        <w:tab/>
        <w:t>/</w:t>
      </w:r>
      <w:r w:rsidRPr="000B424F">
        <w:rPr>
          <w:snapToGrid w:val="0"/>
          <w:color w:val="auto"/>
          <w:szCs w:val="22"/>
        </w:rPr>
        <w:tab/>
        <w:t>Section 59-8-170.</w:t>
      </w:r>
      <w:r w:rsidRPr="000B424F">
        <w:rPr>
          <w:snapToGrid w:val="0"/>
          <w:color w:val="auto"/>
          <w:szCs w:val="22"/>
        </w:rPr>
        <w:tab/>
        <w:t>A scholarship student transferring from one public school to another public school pursuant to this program is not subject to eligibility requirements specifically imposed by the South Carolina High School League including, but not limited to, any prohibition on a transfer student from participating in a sport immediately upon transfer.”</w:t>
      </w:r>
      <w:r w:rsidRPr="000B424F">
        <w:rPr>
          <w:snapToGrid w:val="0"/>
          <w:color w:val="auto"/>
          <w:szCs w:val="22"/>
        </w:rPr>
        <w:tab/>
      </w:r>
      <w:r w:rsidRPr="000B424F">
        <w:rPr>
          <w:snapToGrid w:val="0"/>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color w:val="auto"/>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MARTIN spoke on the amendment.</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adopted.</w:t>
      </w:r>
    </w:p>
    <w:p w:rsidR="000B424F" w:rsidRPr="000B424F" w:rsidRDefault="000B424F" w:rsidP="000B424F">
      <w:pPr>
        <w:rPr>
          <w:snapToGrid w:val="0"/>
          <w:szCs w:val="22"/>
        </w:rPr>
      </w:pPr>
      <w:r w:rsidRPr="000B424F">
        <w:rPr>
          <w:snapToGrid w:val="0"/>
          <w:color w:val="auto"/>
          <w:szCs w:val="22"/>
        </w:rPr>
        <w:tab/>
      </w:r>
    </w:p>
    <w:p w:rsidR="000B424F" w:rsidRPr="000B424F" w:rsidRDefault="000B424F" w:rsidP="000B424F">
      <w:pPr>
        <w:jc w:val="center"/>
        <w:rPr>
          <w:szCs w:val="22"/>
        </w:rPr>
      </w:pPr>
      <w:r w:rsidRPr="000B424F">
        <w:rPr>
          <w:b/>
          <w:szCs w:val="22"/>
        </w:rPr>
        <w:t>Amendment No. 13</w:t>
      </w:r>
      <w:r w:rsidRPr="000B424F">
        <w:rPr>
          <w:b/>
          <w:szCs w:val="22"/>
        </w:rPr>
        <w:fldChar w:fldCharType="begin"/>
      </w:r>
      <w:r w:rsidRPr="000B424F">
        <w:rPr>
          <w:szCs w:val="22"/>
        </w:rPr>
        <w:instrText xml:space="preserve"> XE "Amendment No. 13"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Senator FANNING proposed the following amendment (</w:t>
      </w:r>
      <w:proofErr w:type="spellStart"/>
      <w:r w:rsidRPr="000B424F">
        <w:rPr>
          <w:snapToGrid w:val="0"/>
          <w:szCs w:val="22"/>
        </w:rPr>
        <w:t>WAB</w:t>
      </w:r>
      <w:proofErr w:type="spellEnd"/>
      <w:r w:rsidRPr="000B424F">
        <w:rPr>
          <w:snapToGrid w:val="0"/>
          <w:szCs w:val="22"/>
        </w:rPr>
        <w:t>\</w:t>
      </w:r>
      <w:r w:rsidRPr="000B424F">
        <w:rPr>
          <w:snapToGrid w:val="0"/>
          <w:szCs w:val="22"/>
        </w:rPr>
        <w:br/>
      </w:r>
      <w:proofErr w:type="spellStart"/>
      <w:r w:rsidRPr="000B424F">
        <w:rPr>
          <w:snapToGrid w:val="0"/>
          <w:szCs w:val="22"/>
        </w:rPr>
        <w:t>935C006.RT.WAB22</w:t>
      </w:r>
      <w:proofErr w:type="spellEnd"/>
      <w:r w:rsidRPr="000B424F">
        <w:rPr>
          <w:snapToGrid w:val="0"/>
          <w:szCs w:val="22"/>
        </w:rPr>
        <w:t>), which was tabled:</w:t>
      </w:r>
    </w:p>
    <w:p w:rsidR="000B424F" w:rsidRPr="000B424F" w:rsidRDefault="000B424F" w:rsidP="000B424F">
      <w:pPr>
        <w:rPr>
          <w:szCs w:val="22"/>
        </w:rPr>
      </w:pPr>
      <w:r w:rsidRPr="000B424F">
        <w:rPr>
          <w:snapToGrid w:val="0"/>
          <w:color w:val="auto"/>
          <w:szCs w:val="22"/>
        </w:rPr>
        <w:tab/>
        <w:t xml:space="preserve">Amend the bill, as and if amended, </w:t>
      </w:r>
      <w:r w:rsidRPr="000B424F">
        <w:rPr>
          <w:szCs w:val="22"/>
        </w:rPr>
        <w:t>SECTION 2, Section 59</w:t>
      </w:r>
      <w:r w:rsidRPr="000B424F">
        <w:rPr>
          <w:szCs w:val="22"/>
        </w:rPr>
        <w:noBreakHyphen/>
        <w:t>8</w:t>
      </w:r>
      <w:r w:rsidRPr="000B424F">
        <w:rPr>
          <w:szCs w:val="22"/>
        </w:rPr>
        <w:noBreakHyphen/>
        <w:t>120, by striking subsection Section 59</w:t>
      </w:r>
      <w:r w:rsidRPr="000B424F">
        <w:rPr>
          <w:szCs w:val="22"/>
        </w:rPr>
        <w:noBreakHyphen/>
        <w:t>8</w:t>
      </w:r>
      <w:r w:rsidRPr="000B424F">
        <w:rPr>
          <w:szCs w:val="22"/>
        </w:rPr>
        <w:noBreakHyphen/>
      </w:r>
      <w:proofErr w:type="gramStart"/>
      <w:r w:rsidRPr="000B424F">
        <w:rPr>
          <w:szCs w:val="22"/>
        </w:rPr>
        <w:t>150(</w:t>
      </w:r>
      <w:proofErr w:type="gramEnd"/>
      <w:r w:rsidRPr="000B424F">
        <w:rPr>
          <w:szCs w:val="22"/>
        </w:rPr>
        <w:t>A)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(A)</w:t>
      </w:r>
      <w:r w:rsidRPr="000B424F">
        <w:rPr>
          <w:color w:val="auto"/>
          <w:szCs w:val="22"/>
        </w:rPr>
        <w:tab/>
      </w:r>
      <w:proofErr w:type="gramStart"/>
      <w:r w:rsidRPr="000B424F">
        <w:rPr>
          <w:color w:val="auto"/>
          <w:szCs w:val="22"/>
        </w:rPr>
        <w:t>To</w:t>
      </w:r>
      <w:proofErr w:type="gramEnd"/>
      <w:r w:rsidRPr="000B424F">
        <w:rPr>
          <w:color w:val="auto"/>
          <w:szCs w:val="22"/>
        </w:rPr>
        <w:t xml:space="preserve"> ensure equitable treatment and personal safety of all ESA students, all education service providers shall:</w:t>
      </w:r>
    </w:p>
    <w:p w:rsidR="000B424F" w:rsidRPr="000B424F" w:rsidRDefault="000B424F" w:rsidP="000B424F">
      <w:pPr>
        <w:rPr>
          <w:color w:val="auto"/>
          <w:szCs w:val="22"/>
        </w:rPr>
      </w:pPr>
      <w:r w:rsidRPr="000B424F">
        <w:rPr>
          <w:color w:val="auto"/>
          <w:szCs w:val="22"/>
        </w:rPr>
        <w:tab/>
      </w:r>
      <w:r w:rsidRPr="000B424F">
        <w:rPr>
          <w:color w:val="auto"/>
          <w:szCs w:val="22"/>
        </w:rPr>
        <w:tab/>
        <w:t>(1)</w:t>
      </w:r>
      <w:r w:rsidRPr="000B424F">
        <w:rPr>
          <w:color w:val="auto"/>
          <w:szCs w:val="22"/>
        </w:rPr>
        <w:tab/>
      </w:r>
      <w:proofErr w:type="gramStart"/>
      <w:r w:rsidRPr="000B424F">
        <w:rPr>
          <w:color w:val="auto"/>
          <w:szCs w:val="22"/>
        </w:rPr>
        <w:t>comply</w:t>
      </w:r>
      <w:proofErr w:type="gramEnd"/>
      <w:r w:rsidRPr="000B424F">
        <w:rPr>
          <w:color w:val="auto"/>
          <w:szCs w:val="22"/>
        </w:rPr>
        <w:t xml:space="preserve"> with all applicable health and safety laws or codes;</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r>
      <w:proofErr w:type="gramStart"/>
      <w:r w:rsidRPr="000B424F">
        <w:rPr>
          <w:color w:val="auto"/>
          <w:szCs w:val="22"/>
        </w:rPr>
        <w:t>hold</w:t>
      </w:r>
      <w:proofErr w:type="gramEnd"/>
      <w:r w:rsidRPr="000B424F">
        <w:rPr>
          <w:color w:val="auto"/>
          <w:szCs w:val="22"/>
        </w:rPr>
        <w:t xml:space="preserve"> a valid occupancy permit if required by the municipality in which the education service provider is located, if applicable;</w:t>
      </w:r>
    </w:p>
    <w:p w:rsidR="000B424F" w:rsidRPr="000B424F" w:rsidRDefault="000B424F" w:rsidP="000B424F">
      <w:pPr>
        <w:rPr>
          <w:color w:val="auto"/>
          <w:szCs w:val="22"/>
        </w:rPr>
      </w:pPr>
      <w:r w:rsidRPr="000B424F">
        <w:rPr>
          <w:color w:val="auto"/>
          <w:szCs w:val="22"/>
        </w:rPr>
        <w:tab/>
      </w:r>
      <w:r w:rsidRPr="000B424F">
        <w:rPr>
          <w:color w:val="auto"/>
          <w:szCs w:val="22"/>
        </w:rPr>
        <w:tab/>
        <w:t>(3)</w:t>
      </w:r>
      <w:r w:rsidRPr="000B424F">
        <w:rPr>
          <w:color w:val="auto"/>
          <w:szCs w:val="22"/>
        </w:rPr>
        <w:tab/>
      </w:r>
      <w:proofErr w:type="gramStart"/>
      <w:r w:rsidRPr="000B424F">
        <w:rPr>
          <w:color w:val="auto"/>
          <w:szCs w:val="22"/>
        </w:rPr>
        <w:t>not</w:t>
      </w:r>
      <w:proofErr w:type="gramEnd"/>
      <w:r w:rsidRPr="000B424F">
        <w:rPr>
          <w:color w:val="auto"/>
          <w:szCs w:val="22"/>
        </w:rPr>
        <w:t xml:space="preserve"> discriminate in the admissions process on the basis of race, color, religion, sex, or national origin; </w:t>
      </w:r>
    </w:p>
    <w:p w:rsidR="000B424F" w:rsidRPr="000B424F" w:rsidRDefault="000B424F" w:rsidP="000B424F">
      <w:pPr>
        <w:rPr>
          <w:color w:val="auto"/>
          <w:szCs w:val="22"/>
        </w:rPr>
      </w:pPr>
      <w:r w:rsidRPr="000B424F">
        <w:rPr>
          <w:color w:val="auto"/>
          <w:szCs w:val="22"/>
        </w:rPr>
        <w:tab/>
      </w:r>
      <w:r w:rsidRPr="000B424F">
        <w:rPr>
          <w:color w:val="auto"/>
          <w:szCs w:val="22"/>
        </w:rPr>
        <w:tab/>
        <w:t>(4)</w:t>
      </w:r>
      <w:r w:rsidRPr="000B424F">
        <w:rPr>
          <w:color w:val="auto"/>
          <w:szCs w:val="22"/>
        </w:rPr>
        <w:tab/>
      </w:r>
      <w:proofErr w:type="gramStart"/>
      <w:r w:rsidRPr="000B424F">
        <w:rPr>
          <w:color w:val="auto"/>
          <w:szCs w:val="22"/>
        </w:rPr>
        <w:t>not</w:t>
      </w:r>
      <w:proofErr w:type="gramEnd"/>
      <w:r w:rsidRPr="000B424F">
        <w:rPr>
          <w:color w:val="auto"/>
          <w:szCs w:val="22"/>
        </w:rPr>
        <w:t xml:space="preserve"> require an academic aptitude test as a condition for admission; and</w:t>
      </w:r>
    </w:p>
    <w:p w:rsidR="000B424F" w:rsidRPr="000B424F" w:rsidRDefault="000B424F" w:rsidP="000B424F">
      <w:pPr>
        <w:rPr>
          <w:color w:val="auto"/>
          <w:szCs w:val="22"/>
        </w:rPr>
      </w:pPr>
      <w:r w:rsidRPr="000B424F">
        <w:rPr>
          <w:color w:val="auto"/>
          <w:szCs w:val="22"/>
        </w:rPr>
        <w:tab/>
      </w:r>
      <w:r w:rsidRPr="000B424F">
        <w:rPr>
          <w:color w:val="auto"/>
          <w:szCs w:val="22"/>
        </w:rPr>
        <w:tab/>
        <w:t>(5)</w:t>
      </w:r>
      <w:r w:rsidRPr="000B424F">
        <w:rPr>
          <w:color w:val="auto"/>
          <w:szCs w:val="22"/>
        </w:rPr>
        <w:tab/>
      </w:r>
      <w:proofErr w:type="gramStart"/>
      <w:r w:rsidRPr="000B424F">
        <w:rPr>
          <w:color w:val="auto"/>
          <w:szCs w:val="22"/>
        </w:rPr>
        <w:t>conduct</w:t>
      </w:r>
      <w:proofErr w:type="gramEnd"/>
      <w:r w:rsidRPr="000B424F">
        <w:rPr>
          <w:color w:val="auto"/>
          <w:szCs w:val="22"/>
        </w:rPr>
        <w:t xml:space="preserve"> criminal background checks on employees and exclude from employment anyone who:</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r>
      <w:proofErr w:type="gramStart"/>
      <w:r w:rsidRPr="000B424F">
        <w:rPr>
          <w:color w:val="auto"/>
          <w:szCs w:val="22"/>
        </w:rPr>
        <w:t>is</w:t>
      </w:r>
      <w:proofErr w:type="gramEnd"/>
      <w:r w:rsidRPr="000B424F">
        <w:rPr>
          <w:color w:val="auto"/>
          <w:szCs w:val="22"/>
        </w:rPr>
        <w:t xml:space="preserve"> not permitted by state law to work in a school;</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r>
      <w:proofErr w:type="gramStart"/>
      <w:r w:rsidRPr="000B424F">
        <w:rPr>
          <w:color w:val="auto"/>
          <w:szCs w:val="22"/>
        </w:rPr>
        <w:t>reasonably</w:t>
      </w:r>
      <w:proofErr w:type="gramEnd"/>
      <w:r w:rsidRPr="000B424F">
        <w:rPr>
          <w:color w:val="auto"/>
          <w:szCs w:val="22"/>
        </w:rPr>
        <w:t xml:space="preserve"> might pose a threat to the safety of students; or</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(c)</w:t>
      </w:r>
      <w:r w:rsidRPr="000B424F">
        <w:rPr>
          <w:color w:val="auto"/>
          <w:szCs w:val="22"/>
        </w:rPr>
        <w:tab/>
      </w:r>
      <w:proofErr w:type="gramStart"/>
      <w:r w:rsidRPr="000B424F">
        <w:rPr>
          <w:color w:val="auto"/>
          <w:szCs w:val="22"/>
        </w:rPr>
        <w:t>is</w:t>
      </w:r>
      <w:proofErr w:type="gramEnd"/>
      <w:r w:rsidRPr="000B424F">
        <w:rPr>
          <w:color w:val="auto"/>
          <w:szCs w:val="22"/>
        </w:rPr>
        <w:t xml:space="preserve"> listed on federal, state, or other central child abuse registries.</w:t>
      </w:r>
      <w:r w:rsidRPr="000B424F">
        <w:rPr>
          <w:color w:val="auto"/>
          <w:szCs w:val="22"/>
        </w:rPr>
        <w:tab/>
      </w:r>
      <w:r w:rsidRPr="000B424F">
        <w:rPr>
          <w:color w:val="auto"/>
          <w:szCs w:val="22"/>
        </w:rPr>
        <w:tab/>
        <w:t>/</w:t>
      </w:r>
    </w:p>
    <w:p w:rsidR="000B424F" w:rsidRPr="000B424F" w:rsidRDefault="000B424F" w:rsidP="000B424F">
      <w:pPr>
        <w:rPr>
          <w:color w:val="auto"/>
          <w:szCs w:val="22"/>
        </w:rPr>
      </w:pPr>
      <w:r w:rsidRPr="000B424F">
        <w:rPr>
          <w:szCs w:val="22"/>
        </w:rPr>
        <w:tab/>
      </w:r>
      <w:r w:rsidRPr="000B424F">
        <w:rPr>
          <w:color w:val="auto"/>
          <w:szCs w:val="22"/>
        </w:rPr>
        <w:t>Amend the bill further, SECTION 2, Section 59</w:t>
      </w:r>
      <w:r w:rsidRPr="000B424F">
        <w:rPr>
          <w:color w:val="auto"/>
          <w:szCs w:val="22"/>
        </w:rPr>
        <w:noBreakHyphen/>
        <w:t>8</w:t>
      </w:r>
      <w:r w:rsidRPr="000B424F">
        <w:rPr>
          <w:color w:val="auto"/>
          <w:szCs w:val="22"/>
        </w:rPr>
        <w:noBreakHyphen/>
      </w:r>
      <w:proofErr w:type="gramStart"/>
      <w:r w:rsidRPr="000B424F">
        <w:rPr>
          <w:color w:val="auto"/>
          <w:szCs w:val="22"/>
        </w:rPr>
        <w:t>150(</w:t>
      </w:r>
      <w:proofErr w:type="gramEnd"/>
      <w:r w:rsidRPr="000B424F">
        <w:rPr>
          <w:color w:val="auto"/>
          <w:szCs w:val="22"/>
        </w:rPr>
        <w:t>E)(5), by striking the item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r>
      <w:r w:rsidRPr="000B424F">
        <w:rPr>
          <w:color w:val="auto"/>
          <w:szCs w:val="22"/>
        </w:rPr>
        <w:tab/>
        <w:t>(5)</w:t>
      </w:r>
      <w:r w:rsidRPr="000B424F">
        <w:rPr>
          <w:color w:val="auto"/>
          <w:szCs w:val="22"/>
        </w:rPr>
        <w:tab/>
      </w:r>
      <w:proofErr w:type="gramStart"/>
      <w:r w:rsidRPr="000B424F">
        <w:rPr>
          <w:color w:val="auto"/>
          <w:szCs w:val="22"/>
        </w:rPr>
        <w:t>education</w:t>
      </w:r>
      <w:proofErr w:type="gramEnd"/>
      <w:r w:rsidRPr="000B424F">
        <w:rPr>
          <w:color w:val="auto"/>
          <w:szCs w:val="22"/>
        </w:rPr>
        <w:t xml:space="preserve"> service providers shall not be required to alter their creeds, practices, or curriculum in order to accept payments from a parent using funds from an ESA. Further, education service providers shall not be required to alter their admissions policies beyond any alterations necessary to comply with this section.</w:t>
      </w:r>
      <w:r w:rsidRPr="000B424F">
        <w:rPr>
          <w:color w:val="auto"/>
          <w:szCs w:val="22"/>
        </w:rPr>
        <w:tab/>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color w:val="auto"/>
          <w:szCs w:val="22"/>
        </w:rPr>
      </w:pPr>
      <w:r w:rsidRPr="000B424F">
        <w:rPr>
          <w:snapToGrid w:val="0"/>
          <w:color w:val="auto"/>
          <w:szCs w:val="22"/>
        </w:rPr>
        <w:tab/>
        <w:t>Senator MASSEY spoke on the amendment.</w:t>
      </w:r>
    </w:p>
    <w:p w:rsidR="000B424F" w:rsidRPr="000B424F" w:rsidRDefault="000B424F" w:rsidP="000B424F">
      <w:pPr>
        <w:rPr>
          <w:snapToGrid w:val="0"/>
          <w:color w:val="auto"/>
          <w:szCs w:val="22"/>
        </w:rPr>
      </w:pPr>
      <w:r w:rsidRPr="000B424F">
        <w:rPr>
          <w:snapToGrid w:val="0"/>
          <w:color w:val="auto"/>
          <w:szCs w:val="22"/>
        </w:rPr>
        <w:tab/>
        <w:t>Senator MASSEY moved to lay the amendment on the table.</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jc w:val="center"/>
        <w:rPr>
          <w:szCs w:val="22"/>
        </w:rPr>
      </w:pPr>
      <w:r w:rsidRPr="000B424F">
        <w:rPr>
          <w:b/>
          <w:szCs w:val="22"/>
        </w:rPr>
        <w:t>Amendment No. 14</w:t>
      </w:r>
      <w:r w:rsidRPr="000B424F">
        <w:rPr>
          <w:b/>
          <w:szCs w:val="22"/>
        </w:rPr>
        <w:fldChar w:fldCharType="begin"/>
      </w:r>
      <w:r w:rsidRPr="000B424F">
        <w:rPr>
          <w:szCs w:val="22"/>
        </w:rPr>
        <w:instrText xml:space="preserve"> XE "Amendment No. 14"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Senator FANNING proposed the following amendment (</w:t>
      </w:r>
      <w:proofErr w:type="spellStart"/>
      <w:r w:rsidRPr="000B424F">
        <w:rPr>
          <w:snapToGrid w:val="0"/>
          <w:szCs w:val="22"/>
        </w:rPr>
        <w:t>WAB</w:t>
      </w:r>
      <w:proofErr w:type="spellEnd"/>
      <w:r w:rsidRPr="000B424F">
        <w:rPr>
          <w:snapToGrid w:val="0"/>
          <w:szCs w:val="22"/>
        </w:rPr>
        <w:t>\</w:t>
      </w:r>
      <w:r w:rsidRPr="000B424F">
        <w:rPr>
          <w:snapToGrid w:val="0"/>
          <w:szCs w:val="22"/>
        </w:rPr>
        <w:br/>
      </w:r>
      <w:proofErr w:type="spellStart"/>
      <w:r w:rsidRPr="000B424F">
        <w:rPr>
          <w:snapToGrid w:val="0"/>
          <w:szCs w:val="22"/>
        </w:rPr>
        <w:t>935C023.RT.WAB22</w:t>
      </w:r>
      <w:proofErr w:type="spellEnd"/>
      <w:r w:rsidRPr="000B424F">
        <w:rPr>
          <w:snapToGrid w:val="0"/>
          <w:szCs w:val="22"/>
        </w:rPr>
        <w:t>), which was tabled:</w:t>
      </w:r>
    </w:p>
    <w:p w:rsidR="000B424F" w:rsidRPr="000B424F" w:rsidRDefault="000B424F" w:rsidP="000B424F">
      <w:pPr>
        <w:rPr>
          <w:bCs/>
          <w:szCs w:val="22"/>
        </w:rPr>
      </w:pPr>
      <w:r w:rsidRPr="000B424F">
        <w:rPr>
          <w:snapToGrid w:val="0"/>
          <w:color w:val="auto"/>
          <w:szCs w:val="22"/>
        </w:rPr>
        <w:tab/>
        <w:t xml:space="preserve">Amend the bill, as and if amended, </w:t>
      </w:r>
      <w:r w:rsidRPr="000B424F">
        <w:rPr>
          <w:bCs/>
          <w:szCs w:val="22"/>
        </w:rPr>
        <w:t>SECTION 2, by striking Section 59</w:t>
      </w:r>
      <w:r w:rsidRPr="000B424F">
        <w:rPr>
          <w:bCs/>
          <w:szCs w:val="22"/>
        </w:rPr>
        <w:noBreakHyphen/>
        <w:t>8</w:t>
      </w:r>
      <w:r w:rsidRPr="000B424F">
        <w:rPr>
          <w:bCs/>
          <w:szCs w:val="22"/>
        </w:rPr>
        <w:noBreakHyphen/>
      </w:r>
      <w:proofErr w:type="gramStart"/>
      <w:r w:rsidRPr="000B424F">
        <w:rPr>
          <w:bCs/>
          <w:szCs w:val="22"/>
        </w:rPr>
        <w:t>150(</w:t>
      </w:r>
      <w:proofErr w:type="gramEnd"/>
      <w:r w:rsidRPr="000B424F">
        <w:rPr>
          <w:bCs/>
          <w:szCs w:val="22"/>
        </w:rPr>
        <w:t>A) and inserting:</w:t>
      </w:r>
    </w:p>
    <w:p w:rsidR="000B424F" w:rsidRPr="000B424F" w:rsidRDefault="000B424F" w:rsidP="000B424F">
      <w:pPr>
        <w:rPr>
          <w:bCs/>
          <w:color w:val="auto"/>
          <w:szCs w:val="22"/>
        </w:rPr>
      </w:pPr>
      <w:r w:rsidRPr="000B424F">
        <w:rPr>
          <w:bCs/>
          <w:szCs w:val="22"/>
        </w:rPr>
        <w:tab/>
      </w:r>
      <w:r w:rsidRPr="000B424F">
        <w:rPr>
          <w:bCs/>
          <w:color w:val="auto"/>
          <w:szCs w:val="22"/>
        </w:rPr>
        <w:t>/</w:t>
      </w:r>
      <w:r w:rsidRPr="000B424F">
        <w:rPr>
          <w:bCs/>
          <w:color w:val="auto"/>
          <w:szCs w:val="22"/>
        </w:rPr>
        <w:tab/>
        <w:t>(A)</w:t>
      </w:r>
      <w:r w:rsidRPr="000B424F">
        <w:rPr>
          <w:bCs/>
          <w:color w:val="auto"/>
          <w:szCs w:val="22"/>
        </w:rPr>
        <w:tab/>
      </w:r>
      <w:proofErr w:type="gramStart"/>
      <w:r w:rsidRPr="000B424F">
        <w:rPr>
          <w:bCs/>
          <w:color w:val="auto"/>
          <w:szCs w:val="22"/>
        </w:rPr>
        <w:t>To</w:t>
      </w:r>
      <w:proofErr w:type="gramEnd"/>
      <w:r w:rsidRPr="000B424F">
        <w:rPr>
          <w:bCs/>
          <w:color w:val="auto"/>
          <w:szCs w:val="22"/>
        </w:rPr>
        <w:t xml:space="preserve"> ensure equitable treatment and personal safety of all scholarship students, all education service providers shall:</w:t>
      </w:r>
    </w:p>
    <w:p w:rsidR="000B424F" w:rsidRPr="000B424F" w:rsidRDefault="000B424F" w:rsidP="000B424F">
      <w:pPr>
        <w:rPr>
          <w:bCs/>
          <w:color w:val="auto"/>
          <w:szCs w:val="22"/>
        </w:rPr>
      </w:pPr>
      <w:r w:rsidRPr="000B424F">
        <w:rPr>
          <w:bCs/>
          <w:color w:val="auto"/>
          <w:szCs w:val="22"/>
        </w:rPr>
        <w:tab/>
      </w:r>
      <w:r w:rsidRPr="000B424F">
        <w:rPr>
          <w:bCs/>
          <w:color w:val="auto"/>
          <w:szCs w:val="22"/>
        </w:rPr>
        <w:tab/>
        <w:t>(1)</w:t>
      </w:r>
      <w:r w:rsidRPr="000B424F">
        <w:rPr>
          <w:bCs/>
          <w:color w:val="auto"/>
          <w:szCs w:val="22"/>
        </w:rPr>
        <w:tab/>
      </w:r>
      <w:proofErr w:type="gramStart"/>
      <w:r w:rsidRPr="000B424F">
        <w:rPr>
          <w:bCs/>
          <w:color w:val="auto"/>
          <w:szCs w:val="22"/>
        </w:rPr>
        <w:t>comply</w:t>
      </w:r>
      <w:proofErr w:type="gramEnd"/>
      <w:r w:rsidRPr="000B424F">
        <w:rPr>
          <w:bCs/>
          <w:color w:val="auto"/>
          <w:szCs w:val="22"/>
        </w:rPr>
        <w:t xml:space="preserve"> with all applicable health and safety laws or codes;</w:t>
      </w:r>
    </w:p>
    <w:p w:rsidR="000B424F" w:rsidRPr="000B424F" w:rsidRDefault="000B424F" w:rsidP="000B424F">
      <w:pPr>
        <w:rPr>
          <w:bCs/>
          <w:color w:val="auto"/>
          <w:szCs w:val="22"/>
        </w:rPr>
      </w:pPr>
      <w:r w:rsidRPr="000B424F">
        <w:rPr>
          <w:bCs/>
          <w:color w:val="auto"/>
          <w:szCs w:val="22"/>
        </w:rPr>
        <w:tab/>
      </w:r>
      <w:r w:rsidRPr="000B424F">
        <w:rPr>
          <w:bCs/>
          <w:color w:val="auto"/>
          <w:szCs w:val="22"/>
        </w:rPr>
        <w:tab/>
        <w:t>(2)</w:t>
      </w:r>
      <w:r w:rsidRPr="000B424F">
        <w:rPr>
          <w:bCs/>
          <w:color w:val="auto"/>
          <w:szCs w:val="22"/>
        </w:rPr>
        <w:tab/>
      </w:r>
      <w:proofErr w:type="gramStart"/>
      <w:r w:rsidRPr="000B424F">
        <w:rPr>
          <w:bCs/>
          <w:color w:val="auto"/>
          <w:szCs w:val="22"/>
        </w:rPr>
        <w:t>hold</w:t>
      </w:r>
      <w:proofErr w:type="gramEnd"/>
      <w:r w:rsidRPr="000B424F">
        <w:rPr>
          <w:bCs/>
          <w:color w:val="auto"/>
          <w:szCs w:val="22"/>
        </w:rPr>
        <w:t xml:space="preserve"> a valid occupancy permit if required by the municipality in which the education service provider is located, if applicable;</w:t>
      </w:r>
    </w:p>
    <w:p w:rsidR="000B424F" w:rsidRPr="000B424F" w:rsidRDefault="000B424F" w:rsidP="000B424F">
      <w:pPr>
        <w:rPr>
          <w:bCs/>
          <w:color w:val="auto"/>
          <w:szCs w:val="22"/>
        </w:rPr>
      </w:pPr>
      <w:r w:rsidRPr="000B424F">
        <w:rPr>
          <w:bCs/>
          <w:color w:val="auto"/>
          <w:szCs w:val="22"/>
        </w:rPr>
        <w:tab/>
      </w:r>
      <w:r w:rsidRPr="000B424F">
        <w:rPr>
          <w:bCs/>
          <w:color w:val="auto"/>
          <w:szCs w:val="22"/>
        </w:rPr>
        <w:tab/>
        <w:t>(3)</w:t>
      </w:r>
      <w:r w:rsidRPr="000B424F">
        <w:rPr>
          <w:bCs/>
          <w:color w:val="auto"/>
          <w:szCs w:val="22"/>
        </w:rPr>
        <w:tab/>
        <w:t xml:space="preserve">not unlawfully discriminate on the basis of race, color, religion, creed, sex, gender identity, ethnicity, sexual orientation, mental or physical disability, athletic performance, proficiency in the English language, past academic or disciplinary history, or national origin; and </w:t>
      </w:r>
    </w:p>
    <w:p w:rsidR="000B424F" w:rsidRPr="000B424F" w:rsidRDefault="000B424F" w:rsidP="000B424F">
      <w:pPr>
        <w:rPr>
          <w:bCs/>
          <w:color w:val="auto"/>
          <w:szCs w:val="22"/>
        </w:rPr>
      </w:pPr>
      <w:r w:rsidRPr="000B424F">
        <w:rPr>
          <w:bCs/>
          <w:color w:val="auto"/>
          <w:szCs w:val="22"/>
        </w:rPr>
        <w:tab/>
      </w:r>
      <w:r w:rsidRPr="000B424F">
        <w:rPr>
          <w:bCs/>
          <w:color w:val="auto"/>
          <w:szCs w:val="22"/>
        </w:rPr>
        <w:tab/>
        <w:t>(4)</w:t>
      </w:r>
      <w:r w:rsidRPr="000B424F">
        <w:rPr>
          <w:bCs/>
          <w:color w:val="auto"/>
          <w:szCs w:val="22"/>
        </w:rPr>
        <w:tab/>
      </w:r>
      <w:proofErr w:type="gramStart"/>
      <w:r w:rsidRPr="000B424F">
        <w:rPr>
          <w:bCs/>
          <w:color w:val="auto"/>
          <w:szCs w:val="22"/>
        </w:rPr>
        <w:t>conduct</w:t>
      </w:r>
      <w:proofErr w:type="gramEnd"/>
      <w:r w:rsidRPr="000B424F">
        <w:rPr>
          <w:bCs/>
          <w:color w:val="auto"/>
          <w:szCs w:val="22"/>
        </w:rPr>
        <w:t xml:space="preserve"> criminal background checks on employees and exclude from employment anyone who:</w:t>
      </w:r>
    </w:p>
    <w:p w:rsidR="000B424F" w:rsidRPr="000B424F" w:rsidRDefault="000B424F" w:rsidP="000B424F">
      <w:pPr>
        <w:rPr>
          <w:bCs/>
          <w:color w:val="auto"/>
          <w:szCs w:val="22"/>
        </w:rPr>
      </w:pPr>
      <w:r w:rsidRPr="000B424F">
        <w:rPr>
          <w:bCs/>
          <w:color w:val="auto"/>
          <w:szCs w:val="22"/>
        </w:rPr>
        <w:tab/>
      </w:r>
      <w:r w:rsidRPr="000B424F">
        <w:rPr>
          <w:bCs/>
          <w:color w:val="auto"/>
          <w:szCs w:val="22"/>
        </w:rPr>
        <w:tab/>
      </w:r>
      <w:r w:rsidRPr="000B424F">
        <w:rPr>
          <w:bCs/>
          <w:color w:val="auto"/>
          <w:szCs w:val="22"/>
        </w:rPr>
        <w:tab/>
        <w:t>(a)</w:t>
      </w:r>
      <w:r w:rsidRPr="000B424F">
        <w:rPr>
          <w:bCs/>
          <w:color w:val="auto"/>
          <w:szCs w:val="22"/>
        </w:rPr>
        <w:tab/>
      </w:r>
      <w:proofErr w:type="gramStart"/>
      <w:r w:rsidRPr="000B424F">
        <w:rPr>
          <w:bCs/>
          <w:color w:val="auto"/>
          <w:szCs w:val="22"/>
        </w:rPr>
        <w:t>is</w:t>
      </w:r>
      <w:proofErr w:type="gramEnd"/>
      <w:r w:rsidRPr="000B424F">
        <w:rPr>
          <w:bCs/>
          <w:color w:val="auto"/>
          <w:szCs w:val="22"/>
        </w:rPr>
        <w:t xml:space="preserve"> not permitted by state law to work in a school;</w:t>
      </w:r>
    </w:p>
    <w:p w:rsidR="000B424F" w:rsidRPr="000B424F" w:rsidRDefault="000B424F" w:rsidP="000B424F">
      <w:pPr>
        <w:rPr>
          <w:bCs/>
          <w:color w:val="auto"/>
          <w:szCs w:val="22"/>
        </w:rPr>
      </w:pPr>
      <w:r w:rsidRPr="000B424F">
        <w:rPr>
          <w:bCs/>
          <w:color w:val="auto"/>
          <w:szCs w:val="22"/>
        </w:rPr>
        <w:tab/>
      </w:r>
      <w:r w:rsidRPr="000B424F">
        <w:rPr>
          <w:bCs/>
          <w:color w:val="auto"/>
          <w:szCs w:val="22"/>
        </w:rPr>
        <w:tab/>
      </w:r>
      <w:r w:rsidRPr="000B424F">
        <w:rPr>
          <w:bCs/>
          <w:color w:val="auto"/>
          <w:szCs w:val="22"/>
        </w:rPr>
        <w:tab/>
        <w:t>(b)</w:t>
      </w:r>
      <w:r w:rsidRPr="000B424F">
        <w:rPr>
          <w:bCs/>
          <w:color w:val="auto"/>
          <w:szCs w:val="22"/>
        </w:rPr>
        <w:tab/>
      </w:r>
      <w:proofErr w:type="gramStart"/>
      <w:r w:rsidRPr="000B424F">
        <w:rPr>
          <w:bCs/>
          <w:color w:val="auto"/>
          <w:szCs w:val="22"/>
        </w:rPr>
        <w:t>reasonably</w:t>
      </w:r>
      <w:proofErr w:type="gramEnd"/>
      <w:r w:rsidRPr="000B424F">
        <w:rPr>
          <w:bCs/>
          <w:color w:val="auto"/>
          <w:szCs w:val="22"/>
        </w:rPr>
        <w:t xml:space="preserve"> might pose a threat to the safety of students; or</w:t>
      </w:r>
    </w:p>
    <w:p w:rsidR="000B424F" w:rsidRPr="000B424F" w:rsidRDefault="000B424F" w:rsidP="000B424F">
      <w:pPr>
        <w:rPr>
          <w:bCs/>
          <w:color w:val="auto"/>
          <w:szCs w:val="22"/>
        </w:rPr>
      </w:pPr>
      <w:r w:rsidRPr="000B424F">
        <w:rPr>
          <w:bCs/>
          <w:color w:val="auto"/>
          <w:szCs w:val="22"/>
        </w:rPr>
        <w:tab/>
      </w:r>
      <w:r w:rsidRPr="000B424F">
        <w:rPr>
          <w:bCs/>
          <w:color w:val="auto"/>
          <w:szCs w:val="22"/>
        </w:rPr>
        <w:tab/>
      </w:r>
      <w:r w:rsidRPr="000B424F">
        <w:rPr>
          <w:bCs/>
          <w:color w:val="auto"/>
          <w:szCs w:val="22"/>
        </w:rPr>
        <w:tab/>
        <w:t>(c)</w:t>
      </w:r>
      <w:r w:rsidRPr="000B424F">
        <w:rPr>
          <w:bCs/>
          <w:color w:val="auto"/>
          <w:szCs w:val="22"/>
        </w:rPr>
        <w:tab/>
      </w:r>
      <w:proofErr w:type="gramStart"/>
      <w:r w:rsidRPr="000B424F">
        <w:rPr>
          <w:bCs/>
          <w:color w:val="auto"/>
          <w:szCs w:val="22"/>
        </w:rPr>
        <w:t>is</w:t>
      </w:r>
      <w:proofErr w:type="gramEnd"/>
      <w:r w:rsidRPr="000B424F">
        <w:rPr>
          <w:bCs/>
          <w:color w:val="auto"/>
          <w:szCs w:val="22"/>
        </w:rPr>
        <w:t xml:space="preserve"> listed on federal, state, or other central child abuse registries.</w:t>
      </w:r>
      <w:r w:rsidRPr="000B424F">
        <w:rPr>
          <w:bCs/>
          <w:color w:val="auto"/>
          <w:szCs w:val="22"/>
        </w:rPr>
        <w:tab/>
      </w:r>
      <w:r w:rsidRPr="000B424F">
        <w:rPr>
          <w:bCs/>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szCs w:val="22"/>
        </w:rPr>
      </w:pPr>
    </w:p>
    <w:p w:rsidR="000B424F" w:rsidRDefault="000B424F" w:rsidP="000B424F">
      <w:pPr>
        <w:rPr>
          <w:snapToGrid w:val="0"/>
          <w:color w:val="auto"/>
          <w:szCs w:val="22"/>
        </w:rPr>
      </w:pPr>
      <w:r w:rsidRPr="000B424F">
        <w:rPr>
          <w:snapToGrid w:val="0"/>
          <w:color w:val="auto"/>
          <w:szCs w:val="22"/>
        </w:rPr>
        <w:tab/>
        <w:t>Senator MASSEY moved to lay the amendment on the table.</w:t>
      </w:r>
    </w:p>
    <w:p w:rsidR="00F46F2C" w:rsidRPr="000B424F" w:rsidRDefault="00F46F2C" w:rsidP="000B424F">
      <w:pPr>
        <w:rPr>
          <w:snapToGrid w:val="0"/>
          <w:color w:val="auto"/>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jc w:val="center"/>
        <w:rPr>
          <w:szCs w:val="22"/>
        </w:rPr>
      </w:pPr>
      <w:r w:rsidRPr="000B424F">
        <w:rPr>
          <w:b/>
          <w:szCs w:val="22"/>
        </w:rPr>
        <w:t>Amendment No. 16</w:t>
      </w:r>
      <w:r w:rsidRPr="000B424F">
        <w:rPr>
          <w:b/>
          <w:szCs w:val="22"/>
        </w:rPr>
        <w:fldChar w:fldCharType="begin"/>
      </w:r>
      <w:r w:rsidRPr="000B424F">
        <w:rPr>
          <w:szCs w:val="22"/>
        </w:rPr>
        <w:instrText xml:space="preserve"> XE "Amendment No. 16"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Senator FANNING proposed the following amendment (</w:t>
      </w:r>
      <w:proofErr w:type="spellStart"/>
      <w:r w:rsidRPr="000B424F">
        <w:rPr>
          <w:snapToGrid w:val="0"/>
          <w:szCs w:val="22"/>
        </w:rPr>
        <w:t>WAB</w:t>
      </w:r>
      <w:proofErr w:type="spellEnd"/>
      <w:r w:rsidRPr="000B424F">
        <w:rPr>
          <w:snapToGrid w:val="0"/>
          <w:szCs w:val="22"/>
        </w:rPr>
        <w:t>\</w:t>
      </w:r>
      <w:r w:rsidRPr="000B424F">
        <w:rPr>
          <w:snapToGrid w:val="0"/>
          <w:szCs w:val="22"/>
        </w:rPr>
        <w:br/>
      </w:r>
      <w:proofErr w:type="spellStart"/>
      <w:r w:rsidRPr="000B424F">
        <w:rPr>
          <w:snapToGrid w:val="0"/>
          <w:szCs w:val="22"/>
        </w:rPr>
        <w:t>935C042.RT.WAB22</w:t>
      </w:r>
      <w:proofErr w:type="spellEnd"/>
      <w:r w:rsidRPr="000B424F">
        <w:rPr>
          <w:snapToGrid w:val="0"/>
          <w:szCs w:val="22"/>
        </w:rPr>
        <w:t>), which was tabled:</w:t>
      </w:r>
    </w:p>
    <w:p w:rsidR="000B424F" w:rsidRPr="000B424F" w:rsidRDefault="000B424F" w:rsidP="000B424F">
      <w:pPr>
        <w:rPr>
          <w:szCs w:val="22"/>
        </w:rPr>
      </w:pPr>
      <w:r w:rsidRPr="000B424F">
        <w:rPr>
          <w:snapToGrid w:val="0"/>
          <w:color w:val="auto"/>
          <w:szCs w:val="22"/>
        </w:rPr>
        <w:tab/>
        <w:t xml:space="preserve">Amend the bill, as and if amended, </w:t>
      </w:r>
      <w:r w:rsidRPr="000B424F">
        <w:rPr>
          <w:szCs w:val="22"/>
        </w:rPr>
        <w:t>SECTION 2, by striking Section 59</w:t>
      </w:r>
      <w:r w:rsidRPr="000B424F">
        <w:rPr>
          <w:szCs w:val="22"/>
        </w:rPr>
        <w:noBreakHyphen/>
        <w:t>8</w:t>
      </w:r>
      <w:r w:rsidRPr="000B424F">
        <w:rPr>
          <w:szCs w:val="22"/>
        </w:rPr>
        <w:noBreakHyphen/>
      </w:r>
      <w:proofErr w:type="gramStart"/>
      <w:r w:rsidRPr="000B424F">
        <w:rPr>
          <w:szCs w:val="22"/>
        </w:rPr>
        <w:t>115(</w:t>
      </w:r>
      <w:proofErr w:type="gramEnd"/>
      <w:r w:rsidRPr="000B424F">
        <w:rPr>
          <w:szCs w:val="22"/>
        </w:rPr>
        <w:t>B)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(B</w:t>
      </w:r>
      <w:proofErr w:type="gramStart"/>
      <w:r w:rsidRPr="000B424F">
        <w:rPr>
          <w:color w:val="auto"/>
          <w:szCs w:val="22"/>
        </w:rPr>
        <w:t>)(</w:t>
      </w:r>
      <w:proofErr w:type="gramEnd"/>
      <w:r w:rsidRPr="000B424F">
        <w:rPr>
          <w:color w:val="auto"/>
          <w:szCs w:val="22"/>
        </w:rPr>
        <w:t>1)</w:t>
      </w:r>
      <w:r w:rsidRPr="000B424F">
        <w:rPr>
          <w:color w:val="auto"/>
          <w:szCs w:val="22"/>
        </w:rPr>
        <w:tab/>
        <w:t>Pursuant to the timeline established pursuant to subsection (A), the department shall:</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r>
      <w:proofErr w:type="gramStart"/>
      <w:r w:rsidRPr="000B424F">
        <w:rPr>
          <w:color w:val="auto"/>
          <w:szCs w:val="22"/>
        </w:rPr>
        <w:t>process</w:t>
      </w:r>
      <w:proofErr w:type="gramEnd"/>
      <w:r w:rsidRPr="000B424F">
        <w:rPr>
          <w:color w:val="auto"/>
          <w:szCs w:val="22"/>
        </w:rPr>
        <w:t xml:space="preserve"> applications in the order in which they are received, after a preference has been extended to all prior</w:t>
      </w:r>
      <w:r w:rsidRPr="000B424F">
        <w:rPr>
          <w:color w:val="auto"/>
          <w:szCs w:val="22"/>
        </w:rPr>
        <w:noBreakHyphen/>
        <w:t xml:space="preserve">year participants and their respective siblings; and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r>
      <w:proofErr w:type="gramStart"/>
      <w:r w:rsidRPr="000B424F">
        <w:rPr>
          <w:color w:val="auto"/>
          <w:szCs w:val="22"/>
        </w:rPr>
        <w:t>enroll</w:t>
      </w:r>
      <w:proofErr w:type="gramEnd"/>
      <w:r w:rsidRPr="000B424F">
        <w:rPr>
          <w:color w:val="auto"/>
          <w:szCs w:val="22"/>
        </w:rPr>
        <w:t xml:space="preserve"> and issue award letters within thirty days of the deadline for receipt of completed applications and all required documentation.</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t>If the number of applications exceeds the capacity of a program, class, grade level, or building, students must be accepted by lot, and there is no appeal to the sponsor.</w:t>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color w:val="auto"/>
          <w:szCs w:val="22"/>
        </w:rPr>
      </w:pPr>
      <w:r w:rsidRPr="000B424F">
        <w:rPr>
          <w:snapToGrid w:val="0"/>
          <w:color w:val="auto"/>
          <w:szCs w:val="22"/>
        </w:rPr>
        <w:tab/>
        <w:t>Senator MASSEY moved to lay the amendment on the table.</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jc w:val="center"/>
        <w:rPr>
          <w:szCs w:val="22"/>
        </w:rPr>
      </w:pPr>
      <w:r w:rsidRPr="000B424F">
        <w:rPr>
          <w:b/>
          <w:szCs w:val="22"/>
        </w:rPr>
        <w:t>Amendment No. 21</w:t>
      </w:r>
      <w:r w:rsidRPr="000B424F">
        <w:rPr>
          <w:b/>
          <w:szCs w:val="22"/>
        </w:rPr>
        <w:fldChar w:fldCharType="begin"/>
      </w:r>
      <w:r w:rsidRPr="000B424F">
        <w:rPr>
          <w:szCs w:val="22"/>
        </w:rPr>
        <w:instrText xml:space="preserve"> XE "Amendment No. 21"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Senator FANNING proposed the following amendment (</w:t>
      </w:r>
      <w:proofErr w:type="spellStart"/>
      <w:r w:rsidRPr="000B424F">
        <w:rPr>
          <w:snapToGrid w:val="0"/>
          <w:szCs w:val="22"/>
        </w:rPr>
        <w:t>WAB</w:t>
      </w:r>
      <w:proofErr w:type="spellEnd"/>
      <w:r w:rsidRPr="000B424F">
        <w:rPr>
          <w:snapToGrid w:val="0"/>
          <w:szCs w:val="22"/>
        </w:rPr>
        <w:t>\</w:t>
      </w:r>
      <w:r w:rsidRPr="000B424F">
        <w:rPr>
          <w:snapToGrid w:val="0"/>
          <w:szCs w:val="22"/>
        </w:rPr>
        <w:br/>
      </w:r>
      <w:proofErr w:type="spellStart"/>
      <w:r w:rsidRPr="000B424F">
        <w:rPr>
          <w:snapToGrid w:val="0"/>
          <w:szCs w:val="22"/>
        </w:rPr>
        <w:t>935C028.RT.WAB22</w:t>
      </w:r>
      <w:proofErr w:type="spellEnd"/>
      <w:r w:rsidRPr="000B424F">
        <w:rPr>
          <w:snapToGrid w:val="0"/>
          <w:szCs w:val="22"/>
        </w:rPr>
        <w:t>), which was tabled:</w:t>
      </w:r>
    </w:p>
    <w:p w:rsidR="000B424F" w:rsidRPr="000B424F" w:rsidRDefault="000B424F" w:rsidP="000B424F">
      <w:pPr>
        <w:rPr>
          <w:szCs w:val="22"/>
        </w:rPr>
      </w:pPr>
      <w:r w:rsidRPr="000B424F">
        <w:rPr>
          <w:snapToGrid w:val="0"/>
          <w:color w:val="auto"/>
          <w:szCs w:val="22"/>
        </w:rPr>
        <w:tab/>
        <w:t xml:space="preserve">Amend the bill, as and if amended, SECTION 2, by </w:t>
      </w:r>
      <w:r w:rsidRPr="000B424F">
        <w:rPr>
          <w:szCs w:val="22"/>
        </w:rPr>
        <w:t>striking Section 59</w:t>
      </w:r>
      <w:r w:rsidRPr="000B424F">
        <w:rPr>
          <w:szCs w:val="22"/>
        </w:rPr>
        <w:noBreakHyphen/>
        <w:t>8</w:t>
      </w:r>
      <w:r w:rsidRPr="000B424F">
        <w:rPr>
          <w:szCs w:val="22"/>
        </w:rPr>
        <w:noBreakHyphen/>
        <w:t>135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Section 59</w:t>
      </w:r>
      <w:r w:rsidRPr="000B424F">
        <w:rPr>
          <w:color w:val="auto"/>
          <w:szCs w:val="22"/>
        </w:rPr>
        <w:noBreakHyphen/>
        <w:t>8</w:t>
      </w:r>
      <w:r w:rsidRPr="000B424F">
        <w:rPr>
          <w:color w:val="auto"/>
          <w:szCs w:val="22"/>
        </w:rPr>
        <w:noBreakHyphen/>
        <w:t>135.</w:t>
      </w:r>
      <w:r w:rsidRPr="000B424F">
        <w:rPr>
          <w:color w:val="auto"/>
          <w:szCs w:val="22"/>
        </w:rPr>
        <w:tab/>
        <w:t>(A)</w:t>
      </w:r>
      <w:r w:rsidRPr="000B424F">
        <w:rPr>
          <w:color w:val="auto"/>
          <w:szCs w:val="22"/>
        </w:rPr>
        <w:tab/>
        <w:t>Beginning with the 2023</w:t>
      </w:r>
      <w:r w:rsidRPr="000B424F">
        <w:rPr>
          <w:color w:val="auto"/>
          <w:szCs w:val="22"/>
        </w:rPr>
        <w:noBreakHyphen/>
        <w:t xml:space="preserve">2024 School Year, the annual number of </w:t>
      </w:r>
      <w:proofErr w:type="spellStart"/>
      <w:r w:rsidRPr="000B424F">
        <w:rPr>
          <w:color w:val="auto"/>
          <w:szCs w:val="22"/>
        </w:rPr>
        <w:t>ESTF</w:t>
      </w:r>
      <w:proofErr w:type="spellEnd"/>
      <w:r w:rsidRPr="000B424F">
        <w:rPr>
          <w:color w:val="auto"/>
          <w:szCs w:val="22"/>
        </w:rPr>
        <w:t xml:space="preserve"> students is limited by the following capacity:</w:t>
      </w:r>
    </w:p>
    <w:p w:rsidR="000B424F" w:rsidRPr="000B424F" w:rsidRDefault="000B424F" w:rsidP="000B424F">
      <w:pPr>
        <w:rPr>
          <w:color w:val="auto"/>
          <w:szCs w:val="22"/>
        </w:rPr>
      </w:pPr>
      <w:r w:rsidRPr="000B424F">
        <w:rPr>
          <w:color w:val="auto"/>
          <w:szCs w:val="22"/>
        </w:rPr>
        <w:tab/>
      </w:r>
      <w:r w:rsidRPr="000B424F">
        <w:rPr>
          <w:color w:val="auto"/>
          <w:szCs w:val="22"/>
        </w:rPr>
        <w:tab/>
        <w:t>(1)</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Years 2023</w:t>
      </w:r>
      <w:r w:rsidRPr="000B424F">
        <w:rPr>
          <w:color w:val="auto"/>
          <w:szCs w:val="22"/>
        </w:rPr>
        <w:noBreakHyphen/>
        <w:t>2024, 2024</w:t>
      </w:r>
      <w:r w:rsidRPr="000B424F">
        <w:rPr>
          <w:color w:val="auto"/>
          <w:szCs w:val="22"/>
        </w:rPr>
        <w:noBreakHyphen/>
        <w:t>2025, and 2025</w:t>
      </w:r>
      <w:r w:rsidRPr="000B424F">
        <w:rPr>
          <w:color w:val="auto"/>
          <w:szCs w:val="22"/>
        </w:rPr>
        <w:noBreakHyphen/>
        <w:t>2026, the program is limited to five thousand scholarship students; and</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 2026</w:t>
      </w:r>
      <w:r w:rsidRPr="000B424F">
        <w:rPr>
          <w:color w:val="auto"/>
          <w:szCs w:val="22"/>
        </w:rPr>
        <w:noBreakHyphen/>
        <w:t>2027, the program limit for scholarship students will be determined based on the following:</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t>should the program demonstrate that seventy</w:t>
      </w:r>
      <w:r w:rsidRPr="000B424F">
        <w:rPr>
          <w:color w:val="auto"/>
          <w:szCs w:val="22"/>
        </w:rPr>
        <w:noBreakHyphen/>
        <w:t>five percent or greater of scholarship students made value</w:t>
      </w:r>
      <w:r w:rsidRPr="000B424F">
        <w:rPr>
          <w:color w:val="auto"/>
          <w:szCs w:val="22"/>
        </w:rPr>
        <w:noBreakHyphen/>
        <w:t>added growth on summative assessments as identified in Section 59</w:t>
      </w:r>
      <w:r w:rsidRPr="000B424F">
        <w:rPr>
          <w:color w:val="auto"/>
          <w:szCs w:val="22"/>
        </w:rPr>
        <w:noBreakHyphen/>
        <w:t>8</w:t>
      </w:r>
      <w:r w:rsidRPr="000B424F">
        <w:rPr>
          <w:color w:val="auto"/>
          <w:szCs w:val="22"/>
        </w:rPr>
        <w:noBreakHyphen/>
        <w:t>150 in each of the preceding three school years, the program is limited to ten thousand scholarship students; and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t>should the program demonstrate less that seventy</w:t>
      </w:r>
      <w:r w:rsidRPr="000B424F">
        <w:rPr>
          <w:color w:val="auto"/>
          <w:szCs w:val="22"/>
        </w:rPr>
        <w:noBreakHyphen/>
        <w:t>five percent of scholarship students made value</w:t>
      </w:r>
      <w:r w:rsidRPr="000B424F">
        <w:rPr>
          <w:color w:val="auto"/>
          <w:szCs w:val="22"/>
        </w:rPr>
        <w:noBreakHyphen/>
        <w:t>added growth on summative assessments as identified in Section 59</w:t>
      </w:r>
      <w:r w:rsidRPr="000B424F">
        <w:rPr>
          <w:color w:val="auto"/>
          <w:szCs w:val="22"/>
        </w:rPr>
        <w:noBreakHyphen/>
        <w:t>8</w:t>
      </w:r>
      <w:r w:rsidRPr="000B424F">
        <w:rPr>
          <w:color w:val="auto"/>
          <w:szCs w:val="22"/>
        </w:rPr>
        <w:noBreakHyphen/>
        <w:t>150 in each of the preceding three school years, the program is limited to five thousand scholarship students;</w:t>
      </w:r>
    </w:p>
    <w:p w:rsidR="000B424F" w:rsidRPr="000B424F" w:rsidRDefault="000B424F" w:rsidP="000B424F">
      <w:pPr>
        <w:rPr>
          <w:color w:val="auto"/>
          <w:szCs w:val="22"/>
        </w:rPr>
      </w:pPr>
      <w:r w:rsidRPr="000B424F">
        <w:rPr>
          <w:color w:val="auto"/>
          <w:szCs w:val="22"/>
        </w:rPr>
        <w:tab/>
      </w:r>
      <w:r w:rsidRPr="000B424F">
        <w:rPr>
          <w:color w:val="auto"/>
          <w:szCs w:val="22"/>
        </w:rPr>
        <w:tab/>
        <w:t>(3)</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 2027</w:t>
      </w:r>
      <w:r w:rsidRPr="000B424F">
        <w:rPr>
          <w:color w:val="auto"/>
          <w:szCs w:val="22"/>
        </w:rPr>
        <w:noBreakHyphen/>
        <w:t>2028, the program limit for scholarship students will be determined based on the following:</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t>should the program demonstrate that seventy</w:t>
      </w:r>
      <w:r w:rsidRPr="000B424F">
        <w:rPr>
          <w:color w:val="auto"/>
          <w:szCs w:val="22"/>
        </w:rPr>
        <w:noBreakHyphen/>
        <w:t>five percent or greater of scholarship students made value</w:t>
      </w:r>
      <w:r w:rsidRPr="000B424F">
        <w:rPr>
          <w:color w:val="auto"/>
          <w:szCs w:val="22"/>
        </w:rPr>
        <w:noBreakHyphen/>
        <w:t>added growth on summative assessments as identified in Section 59</w:t>
      </w:r>
      <w:r w:rsidRPr="000B424F">
        <w:rPr>
          <w:color w:val="auto"/>
          <w:szCs w:val="22"/>
        </w:rPr>
        <w:noBreakHyphen/>
        <w:t>8</w:t>
      </w:r>
      <w:r w:rsidRPr="000B424F">
        <w:rPr>
          <w:color w:val="auto"/>
          <w:szCs w:val="22"/>
        </w:rPr>
        <w:noBreakHyphen/>
        <w:t>150 in each of the preceding three school years, the program limit of scholarship students may be increased by five thousand, not to exceed fifteen thousand scholarship students; and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t>should the program demonstrate that less than seventy</w:t>
      </w:r>
      <w:r w:rsidRPr="000B424F">
        <w:rPr>
          <w:color w:val="auto"/>
          <w:szCs w:val="22"/>
        </w:rPr>
        <w:noBreakHyphen/>
        <w:t>five percent of scholarship students made value</w:t>
      </w:r>
      <w:r w:rsidRPr="000B424F">
        <w:rPr>
          <w:color w:val="auto"/>
          <w:szCs w:val="22"/>
        </w:rPr>
        <w:noBreakHyphen/>
        <w:t>added growth on summative assessments as identified in Section 59</w:t>
      </w:r>
      <w:r w:rsidRPr="000B424F">
        <w:rPr>
          <w:color w:val="auto"/>
          <w:szCs w:val="22"/>
        </w:rPr>
        <w:noBreakHyphen/>
        <w:t>8</w:t>
      </w:r>
      <w:r w:rsidRPr="000B424F">
        <w:rPr>
          <w:color w:val="auto"/>
          <w:szCs w:val="22"/>
        </w:rPr>
        <w:noBreakHyphen/>
        <w:t>150 in each of the preceding three school years, the program limit shall remain at the limit established in 2026</w:t>
      </w:r>
      <w:r w:rsidRPr="000B424F">
        <w:rPr>
          <w:color w:val="auto"/>
          <w:szCs w:val="22"/>
        </w:rPr>
        <w:noBreakHyphen/>
        <w:t>2027; and</w:t>
      </w:r>
    </w:p>
    <w:p w:rsidR="000B424F" w:rsidRPr="000B424F" w:rsidRDefault="000B424F" w:rsidP="000B424F">
      <w:pPr>
        <w:rPr>
          <w:color w:val="auto"/>
          <w:szCs w:val="22"/>
        </w:rPr>
      </w:pPr>
      <w:r w:rsidRPr="000B424F">
        <w:rPr>
          <w:color w:val="auto"/>
          <w:szCs w:val="22"/>
        </w:rPr>
        <w:tab/>
      </w:r>
      <w:r w:rsidRPr="000B424F">
        <w:rPr>
          <w:color w:val="auto"/>
          <w:szCs w:val="22"/>
        </w:rPr>
        <w:tab/>
        <w:t>(4)</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 2028</w:t>
      </w:r>
      <w:r w:rsidRPr="000B424F">
        <w:rPr>
          <w:color w:val="auto"/>
          <w:szCs w:val="22"/>
        </w:rPr>
        <w:noBreakHyphen/>
        <w:t>2029 and for all subsequent school years, the program is limited to the number of scholarship students established in 2027</w:t>
      </w:r>
      <w:r w:rsidRPr="000B424F">
        <w:rPr>
          <w:color w:val="auto"/>
          <w:szCs w:val="22"/>
        </w:rPr>
        <w:noBreakHyphen/>
        <w:t>2028.</w:t>
      </w:r>
    </w:p>
    <w:p w:rsidR="000B424F" w:rsidRPr="000B424F" w:rsidRDefault="000B424F" w:rsidP="000B424F">
      <w:pPr>
        <w:rPr>
          <w:color w:val="auto"/>
          <w:szCs w:val="22"/>
        </w:rPr>
      </w:pPr>
      <w:r w:rsidRPr="000B424F">
        <w:rPr>
          <w:color w:val="auto"/>
          <w:szCs w:val="22"/>
        </w:rPr>
        <w:tab/>
        <w:t>(B)</w:t>
      </w:r>
      <w:r w:rsidRPr="000B424F">
        <w:rPr>
          <w:color w:val="auto"/>
          <w:szCs w:val="22"/>
        </w:rPr>
        <w:tab/>
        <w:t>In 2029, and every five years thereafter, the department shall conduct an eligibility and use review of the program and shall make recommendations to the General Assembly to improve the program./</w:t>
      </w:r>
      <w:r w:rsidRPr="000B424F">
        <w:rPr>
          <w:color w:val="auto"/>
          <w:szCs w:val="22"/>
        </w:rPr>
        <w:tab/>
      </w:r>
    </w:p>
    <w:p w:rsidR="000B424F" w:rsidRPr="000B424F" w:rsidRDefault="000B424F" w:rsidP="000B424F">
      <w:pPr>
        <w:rPr>
          <w:snapToGrid w:val="0"/>
          <w:szCs w:val="22"/>
        </w:rPr>
      </w:pPr>
      <w:r w:rsidRPr="000B424F">
        <w:rPr>
          <w:snapToGrid w:val="0"/>
          <w:color w:val="auto"/>
          <w:szCs w:val="22"/>
        </w:rPr>
        <w:tab/>
      </w: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color w:val="auto"/>
          <w:szCs w:val="22"/>
        </w:rPr>
      </w:pPr>
      <w:r w:rsidRPr="000B424F">
        <w:rPr>
          <w:snapToGrid w:val="0"/>
          <w:color w:val="auto"/>
          <w:szCs w:val="22"/>
        </w:rPr>
        <w:tab/>
        <w:t>Senator HEMBREE spoke on the amendment.</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HEMBREE moved to lay the amendment on the table.</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keepNext/>
        <w:keepLines/>
        <w:jc w:val="center"/>
        <w:rPr>
          <w:snapToGrid w:val="0"/>
          <w:color w:val="auto"/>
          <w:szCs w:val="22"/>
        </w:rPr>
      </w:pPr>
      <w:r w:rsidRPr="000B424F">
        <w:rPr>
          <w:b/>
          <w:snapToGrid w:val="0"/>
          <w:color w:val="auto"/>
          <w:szCs w:val="22"/>
        </w:rPr>
        <w:t xml:space="preserve">Amendment No. </w:t>
      </w:r>
      <w:proofErr w:type="spellStart"/>
      <w:r w:rsidRPr="000B424F">
        <w:rPr>
          <w:b/>
          <w:snapToGrid w:val="0"/>
          <w:color w:val="auto"/>
          <w:szCs w:val="22"/>
        </w:rPr>
        <w:t>22A</w:t>
      </w:r>
      <w:proofErr w:type="spellEnd"/>
      <w:r w:rsidRPr="000B424F">
        <w:rPr>
          <w:b/>
          <w:snapToGrid w:val="0"/>
          <w:color w:val="auto"/>
          <w:szCs w:val="22"/>
        </w:rPr>
        <w:fldChar w:fldCharType="begin"/>
      </w:r>
      <w:r w:rsidRPr="000B424F">
        <w:rPr>
          <w:szCs w:val="22"/>
        </w:rPr>
        <w:instrText xml:space="preserve"> XE "Amendment No. 22A" \b </w:instrText>
      </w:r>
      <w:r w:rsidRPr="000B424F">
        <w:rPr>
          <w:b/>
          <w:snapToGrid w:val="0"/>
          <w:color w:val="auto"/>
          <w:szCs w:val="22"/>
        </w:rPr>
        <w:fldChar w:fldCharType="end"/>
      </w:r>
    </w:p>
    <w:p w:rsidR="000B424F" w:rsidRPr="000B424F" w:rsidRDefault="000B424F" w:rsidP="000B424F">
      <w:pPr>
        <w:keepNext/>
        <w:keepLines/>
        <w:rPr>
          <w:snapToGrid w:val="0"/>
          <w:szCs w:val="22"/>
        </w:rPr>
      </w:pPr>
      <w:r w:rsidRPr="000B424F">
        <w:rPr>
          <w:snapToGrid w:val="0"/>
          <w:szCs w:val="22"/>
        </w:rPr>
        <w:tab/>
        <w:t>Senator FANNING proposed the following amendment (VR\</w:t>
      </w:r>
      <w:r w:rsidRPr="000B424F">
        <w:rPr>
          <w:snapToGrid w:val="0"/>
          <w:szCs w:val="22"/>
        </w:rPr>
        <w:br/>
      </w:r>
      <w:proofErr w:type="spellStart"/>
      <w:r w:rsidRPr="000B424F">
        <w:rPr>
          <w:snapToGrid w:val="0"/>
          <w:szCs w:val="22"/>
        </w:rPr>
        <w:t>935C003.NBD.VR22</w:t>
      </w:r>
      <w:proofErr w:type="spellEnd"/>
      <w:r w:rsidRPr="000B424F">
        <w:rPr>
          <w:snapToGrid w:val="0"/>
          <w:szCs w:val="22"/>
        </w:rPr>
        <w:t>), which was tabled:</w:t>
      </w:r>
    </w:p>
    <w:p w:rsidR="000B424F" w:rsidRPr="000B424F" w:rsidRDefault="000B424F" w:rsidP="000B424F">
      <w:pPr>
        <w:rPr>
          <w:szCs w:val="22"/>
        </w:rPr>
      </w:pPr>
      <w:r w:rsidRPr="000B424F">
        <w:rPr>
          <w:snapToGrid w:val="0"/>
          <w:color w:val="auto"/>
          <w:szCs w:val="22"/>
        </w:rPr>
        <w:tab/>
        <w:t xml:space="preserve">Amend the bill, as and if amended, SECTION 2, </w:t>
      </w:r>
      <w:r w:rsidRPr="000B424F">
        <w:rPr>
          <w:szCs w:val="22"/>
        </w:rPr>
        <w:t>Section 59</w:t>
      </w:r>
      <w:r w:rsidRPr="000B424F">
        <w:rPr>
          <w:szCs w:val="22"/>
        </w:rPr>
        <w:noBreakHyphen/>
        <w:t>8</w:t>
      </w:r>
      <w:r w:rsidRPr="000B424F">
        <w:rPr>
          <w:szCs w:val="22"/>
        </w:rPr>
        <w:noBreakHyphen/>
      </w:r>
      <w:proofErr w:type="gramStart"/>
      <w:r w:rsidRPr="000B424F">
        <w:rPr>
          <w:szCs w:val="22"/>
        </w:rPr>
        <w:t>140(</w:t>
      </w:r>
      <w:proofErr w:type="gramEnd"/>
      <w:r w:rsidRPr="000B424F">
        <w:rPr>
          <w:szCs w:val="22"/>
        </w:rPr>
        <w:t>A), by adding an appropriately numbered item to read:</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r>
      <w:r w:rsidRPr="000B424F">
        <w:rPr>
          <w:color w:val="auto"/>
          <w:szCs w:val="22"/>
        </w:rPr>
        <w:tab/>
        <w:t xml:space="preserve">(  ) </w:t>
      </w:r>
      <w:r w:rsidRPr="000B424F">
        <w:rPr>
          <w:color w:val="auto"/>
          <w:szCs w:val="22"/>
        </w:rPr>
        <w:tab/>
      </w:r>
      <w:proofErr w:type="gramStart"/>
      <w:r w:rsidRPr="000B424F">
        <w:rPr>
          <w:color w:val="auto"/>
          <w:szCs w:val="22"/>
        </w:rPr>
        <w:t>The</w:t>
      </w:r>
      <w:proofErr w:type="gramEnd"/>
      <w:r w:rsidRPr="000B424F">
        <w:rPr>
          <w:color w:val="auto"/>
          <w:szCs w:val="22"/>
        </w:rPr>
        <w:t xml:space="preserve"> department must track data on scholarship students who leave the program prior to graduation. Data tracked must state whether the student’s education service provider or the student initiated leaving the program and the reason why the student left. The compiled data annually must be reported to the General Assembly before September first. This data must be compiled and disaggregated by the education service provider showing the: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r>
      <w:proofErr w:type="gramStart"/>
      <w:r w:rsidRPr="000B424F">
        <w:rPr>
          <w:color w:val="auto"/>
          <w:szCs w:val="22"/>
        </w:rPr>
        <w:t>number</w:t>
      </w:r>
      <w:proofErr w:type="gramEnd"/>
      <w:r w:rsidRPr="000B424F">
        <w:rPr>
          <w:color w:val="auto"/>
          <w:szCs w:val="22"/>
        </w:rPr>
        <w:t xml:space="preserve"> of students leaving;</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r>
      <w:proofErr w:type="gramStart"/>
      <w:r w:rsidRPr="000B424F">
        <w:rPr>
          <w:color w:val="auto"/>
          <w:szCs w:val="22"/>
        </w:rPr>
        <w:t>number</w:t>
      </w:r>
      <w:proofErr w:type="gramEnd"/>
      <w:r w:rsidRPr="000B424F">
        <w:rPr>
          <w:color w:val="auto"/>
          <w:szCs w:val="22"/>
        </w:rPr>
        <w:t xml:space="preserve"> of students leaving initiated by the education service provider as compared to the number leaving initiated by the student;</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(c)</w:t>
      </w:r>
      <w:r w:rsidRPr="000B424F">
        <w:rPr>
          <w:color w:val="auto"/>
          <w:szCs w:val="22"/>
        </w:rPr>
        <w:tab/>
      </w:r>
      <w:proofErr w:type="gramStart"/>
      <w:r w:rsidRPr="000B424F">
        <w:rPr>
          <w:color w:val="auto"/>
          <w:szCs w:val="22"/>
        </w:rPr>
        <w:t>reasons</w:t>
      </w:r>
      <w:proofErr w:type="gramEnd"/>
      <w:r w:rsidRPr="000B424F">
        <w:rPr>
          <w:color w:val="auto"/>
          <w:szCs w:val="22"/>
        </w:rPr>
        <w:t xml:space="preserve"> cited for leaving the program;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(d)</w:t>
      </w:r>
      <w:r w:rsidRPr="000B424F">
        <w:rPr>
          <w:color w:val="auto"/>
          <w:szCs w:val="22"/>
        </w:rPr>
        <w:tab/>
      </w:r>
      <w:proofErr w:type="gramStart"/>
      <w:r w:rsidRPr="000B424F">
        <w:rPr>
          <w:color w:val="auto"/>
          <w:szCs w:val="22"/>
        </w:rPr>
        <w:t>demographic</w:t>
      </w:r>
      <w:proofErr w:type="gramEnd"/>
      <w:r w:rsidRPr="000B424F">
        <w:rPr>
          <w:color w:val="auto"/>
          <w:szCs w:val="22"/>
        </w:rPr>
        <w:t xml:space="preserve"> data for SCHOLARSHIP students leaving;</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(e)</w:t>
      </w:r>
      <w:r w:rsidRPr="000B424F">
        <w:rPr>
          <w:color w:val="auto"/>
          <w:szCs w:val="22"/>
        </w:rPr>
        <w:tab/>
      </w:r>
      <w:proofErr w:type="gramStart"/>
      <w:r w:rsidRPr="000B424F">
        <w:rPr>
          <w:color w:val="auto"/>
          <w:szCs w:val="22"/>
        </w:rPr>
        <w:t>demographic</w:t>
      </w:r>
      <w:proofErr w:type="gramEnd"/>
      <w:r w:rsidRPr="000B424F">
        <w:rPr>
          <w:color w:val="auto"/>
          <w:szCs w:val="22"/>
        </w:rPr>
        <w:t xml:space="preserve"> data for SCHOLARSHIP students remaining;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(f)</w:t>
      </w:r>
      <w:r w:rsidRPr="000B424F">
        <w:rPr>
          <w:color w:val="auto"/>
          <w:szCs w:val="22"/>
        </w:rPr>
        <w:tab/>
      </w:r>
      <w:proofErr w:type="gramStart"/>
      <w:r w:rsidRPr="000B424F">
        <w:rPr>
          <w:color w:val="auto"/>
          <w:szCs w:val="22"/>
        </w:rPr>
        <w:t>achievement</w:t>
      </w:r>
      <w:proofErr w:type="gramEnd"/>
      <w:r w:rsidRPr="000B424F">
        <w:rPr>
          <w:color w:val="auto"/>
          <w:szCs w:val="22"/>
        </w:rPr>
        <w:t xml:space="preserve"> data for SCHOLARSHIP students leaving; and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(g)</w:t>
      </w:r>
      <w:r w:rsidRPr="000B424F">
        <w:rPr>
          <w:color w:val="auto"/>
          <w:szCs w:val="22"/>
        </w:rPr>
        <w:tab/>
      </w:r>
      <w:proofErr w:type="gramStart"/>
      <w:r w:rsidRPr="000B424F">
        <w:rPr>
          <w:color w:val="auto"/>
          <w:szCs w:val="22"/>
        </w:rPr>
        <w:t>achievement</w:t>
      </w:r>
      <w:proofErr w:type="gramEnd"/>
      <w:r w:rsidRPr="000B424F">
        <w:rPr>
          <w:color w:val="auto"/>
          <w:szCs w:val="22"/>
        </w:rPr>
        <w:t xml:space="preserve"> data for SCHOLARSHIP students remaining.</w:t>
      </w:r>
      <w:r w:rsidRPr="000B424F">
        <w:rPr>
          <w:color w:val="auto"/>
          <w:szCs w:val="22"/>
        </w:rPr>
        <w:tab/>
        <w:t>/</w:t>
      </w:r>
    </w:p>
    <w:p w:rsidR="000B424F" w:rsidRPr="000B424F" w:rsidRDefault="000B424F" w:rsidP="000B424F">
      <w:pPr>
        <w:rPr>
          <w:color w:val="auto"/>
          <w:szCs w:val="22"/>
        </w:rPr>
      </w:pPr>
      <w:r w:rsidRPr="000B424F">
        <w:rPr>
          <w:szCs w:val="22"/>
        </w:rPr>
        <w:tab/>
      </w:r>
      <w:r w:rsidRPr="000B424F">
        <w:rPr>
          <w:color w:val="auto"/>
          <w:szCs w:val="22"/>
        </w:rPr>
        <w:t>Amend the bill further</w:t>
      </w:r>
      <w:r w:rsidRPr="000B424F">
        <w:rPr>
          <w:snapToGrid w:val="0"/>
          <w:color w:val="auto"/>
          <w:szCs w:val="22"/>
        </w:rPr>
        <w:t xml:space="preserve">, as and if amended, SECTION 2, by </w:t>
      </w:r>
      <w:r w:rsidRPr="000B424F">
        <w:rPr>
          <w:color w:val="auto"/>
          <w:szCs w:val="22"/>
        </w:rPr>
        <w:t>striking Section 59</w:t>
      </w:r>
      <w:r w:rsidRPr="000B424F">
        <w:rPr>
          <w:color w:val="auto"/>
          <w:szCs w:val="22"/>
        </w:rPr>
        <w:noBreakHyphen/>
        <w:t>8</w:t>
      </w:r>
      <w:r w:rsidRPr="000B424F">
        <w:rPr>
          <w:color w:val="auto"/>
          <w:szCs w:val="22"/>
        </w:rPr>
        <w:noBreakHyphen/>
      </w:r>
      <w:proofErr w:type="gramStart"/>
      <w:r w:rsidRPr="000B424F">
        <w:rPr>
          <w:color w:val="auto"/>
          <w:szCs w:val="22"/>
        </w:rPr>
        <w:t>150(</w:t>
      </w:r>
      <w:proofErr w:type="gramEnd"/>
      <w:r w:rsidRPr="000B424F">
        <w:rPr>
          <w:color w:val="auto"/>
          <w:szCs w:val="22"/>
        </w:rPr>
        <w:t>A)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(A)</w:t>
      </w:r>
      <w:r w:rsidRPr="000B424F">
        <w:rPr>
          <w:color w:val="auto"/>
          <w:szCs w:val="22"/>
        </w:rPr>
        <w:tab/>
      </w:r>
      <w:proofErr w:type="gramStart"/>
      <w:r w:rsidRPr="000B424F">
        <w:rPr>
          <w:color w:val="auto"/>
          <w:szCs w:val="22"/>
        </w:rPr>
        <w:t>To</w:t>
      </w:r>
      <w:proofErr w:type="gramEnd"/>
      <w:r w:rsidRPr="000B424F">
        <w:rPr>
          <w:color w:val="auto"/>
          <w:szCs w:val="22"/>
        </w:rPr>
        <w:t xml:space="preserve"> ensure equitable treatment and personal safety of all scholarship students, all education service providers shall:</w:t>
      </w:r>
    </w:p>
    <w:p w:rsidR="000B424F" w:rsidRPr="000B424F" w:rsidRDefault="000B424F" w:rsidP="000B424F">
      <w:pPr>
        <w:rPr>
          <w:color w:val="auto"/>
          <w:szCs w:val="22"/>
        </w:rPr>
      </w:pPr>
      <w:r w:rsidRPr="000B424F">
        <w:rPr>
          <w:color w:val="auto"/>
          <w:szCs w:val="22"/>
        </w:rPr>
        <w:tab/>
      </w:r>
      <w:r w:rsidRPr="000B424F">
        <w:rPr>
          <w:color w:val="auto"/>
          <w:szCs w:val="22"/>
        </w:rPr>
        <w:tab/>
        <w:t>(1)</w:t>
      </w:r>
      <w:r w:rsidRPr="000B424F">
        <w:rPr>
          <w:color w:val="auto"/>
          <w:szCs w:val="22"/>
        </w:rPr>
        <w:tab/>
      </w:r>
      <w:proofErr w:type="gramStart"/>
      <w:r w:rsidRPr="000B424F">
        <w:rPr>
          <w:color w:val="auto"/>
          <w:szCs w:val="22"/>
        </w:rPr>
        <w:t>comply</w:t>
      </w:r>
      <w:proofErr w:type="gramEnd"/>
      <w:r w:rsidRPr="000B424F">
        <w:rPr>
          <w:color w:val="auto"/>
          <w:szCs w:val="22"/>
        </w:rPr>
        <w:t xml:space="preserve"> with all applicable health and safety laws or codes;</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r>
      <w:proofErr w:type="gramStart"/>
      <w:r w:rsidRPr="000B424F">
        <w:rPr>
          <w:color w:val="auto"/>
          <w:szCs w:val="22"/>
        </w:rPr>
        <w:t>hold</w:t>
      </w:r>
      <w:proofErr w:type="gramEnd"/>
      <w:r w:rsidRPr="000B424F">
        <w:rPr>
          <w:color w:val="auto"/>
          <w:szCs w:val="22"/>
        </w:rPr>
        <w:t xml:space="preserve"> a valid occupancy permit if required by the municipality in which the education service provider is located, if applicable;</w:t>
      </w:r>
    </w:p>
    <w:p w:rsidR="000B424F" w:rsidRPr="000B424F" w:rsidRDefault="000B424F" w:rsidP="000B424F">
      <w:pPr>
        <w:rPr>
          <w:color w:val="auto"/>
          <w:szCs w:val="22"/>
        </w:rPr>
      </w:pPr>
      <w:r w:rsidRPr="000B424F">
        <w:rPr>
          <w:color w:val="auto"/>
          <w:szCs w:val="22"/>
        </w:rPr>
        <w:tab/>
      </w:r>
      <w:r w:rsidRPr="000B424F">
        <w:rPr>
          <w:color w:val="auto"/>
          <w:szCs w:val="22"/>
        </w:rPr>
        <w:tab/>
        <w:t>(3)</w:t>
      </w:r>
      <w:r w:rsidRPr="000B424F">
        <w:rPr>
          <w:color w:val="auto"/>
          <w:szCs w:val="22"/>
        </w:rPr>
        <w:tab/>
      </w:r>
      <w:proofErr w:type="gramStart"/>
      <w:r w:rsidRPr="000B424F">
        <w:rPr>
          <w:color w:val="auto"/>
          <w:szCs w:val="22"/>
        </w:rPr>
        <w:t>not</w:t>
      </w:r>
      <w:proofErr w:type="gramEnd"/>
      <w:r w:rsidRPr="000B424F">
        <w:rPr>
          <w:color w:val="auto"/>
          <w:szCs w:val="22"/>
        </w:rPr>
        <w:t xml:space="preserve"> unlawfully discriminate on the basis of race, color, religion, or national origin; </w:t>
      </w:r>
    </w:p>
    <w:p w:rsidR="000B424F" w:rsidRPr="000B424F" w:rsidRDefault="000B424F" w:rsidP="000B424F">
      <w:pPr>
        <w:rPr>
          <w:color w:val="auto"/>
          <w:szCs w:val="22"/>
        </w:rPr>
      </w:pPr>
      <w:r w:rsidRPr="000B424F">
        <w:rPr>
          <w:color w:val="auto"/>
          <w:szCs w:val="22"/>
        </w:rPr>
        <w:tab/>
      </w:r>
      <w:r w:rsidRPr="000B424F">
        <w:rPr>
          <w:color w:val="auto"/>
          <w:szCs w:val="22"/>
        </w:rPr>
        <w:tab/>
        <w:t>(4)</w:t>
      </w:r>
      <w:r w:rsidRPr="000B424F">
        <w:rPr>
          <w:color w:val="auto"/>
          <w:szCs w:val="22"/>
        </w:rPr>
        <w:tab/>
      </w:r>
      <w:proofErr w:type="gramStart"/>
      <w:r w:rsidRPr="000B424F">
        <w:rPr>
          <w:color w:val="auto"/>
          <w:szCs w:val="22"/>
        </w:rPr>
        <w:t>conduct</w:t>
      </w:r>
      <w:proofErr w:type="gramEnd"/>
      <w:r w:rsidRPr="000B424F">
        <w:rPr>
          <w:color w:val="auto"/>
          <w:szCs w:val="22"/>
        </w:rPr>
        <w:t xml:space="preserve"> criminal background checks on employees and exclude from employment anyone who:</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r>
      <w:proofErr w:type="gramStart"/>
      <w:r w:rsidRPr="000B424F">
        <w:rPr>
          <w:color w:val="auto"/>
          <w:szCs w:val="22"/>
        </w:rPr>
        <w:t>is</w:t>
      </w:r>
      <w:proofErr w:type="gramEnd"/>
      <w:r w:rsidRPr="000B424F">
        <w:rPr>
          <w:color w:val="auto"/>
          <w:szCs w:val="22"/>
        </w:rPr>
        <w:t xml:space="preserve"> not permitted by state law to work in a school;</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r>
      <w:proofErr w:type="gramStart"/>
      <w:r w:rsidRPr="000B424F">
        <w:rPr>
          <w:color w:val="auto"/>
          <w:szCs w:val="22"/>
        </w:rPr>
        <w:t>reasonably</w:t>
      </w:r>
      <w:proofErr w:type="gramEnd"/>
      <w:r w:rsidRPr="000B424F">
        <w:rPr>
          <w:color w:val="auto"/>
          <w:szCs w:val="22"/>
        </w:rPr>
        <w:t xml:space="preserve"> might pose a threat to the safety of students; or</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(c)</w:t>
      </w:r>
      <w:r w:rsidRPr="000B424F">
        <w:rPr>
          <w:color w:val="auto"/>
          <w:szCs w:val="22"/>
        </w:rPr>
        <w:tab/>
      </w:r>
      <w:proofErr w:type="gramStart"/>
      <w:r w:rsidRPr="000B424F">
        <w:rPr>
          <w:color w:val="auto"/>
          <w:szCs w:val="22"/>
        </w:rPr>
        <w:t>is</w:t>
      </w:r>
      <w:proofErr w:type="gramEnd"/>
      <w:r w:rsidRPr="000B424F">
        <w:rPr>
          <w:color w:val="auto"/>
          <w:szCs w:val="22"/>
        </w:rPr>
        <w:t xml:space="preserve"> listed on federal, state, or other central child abuse registries; and</w:t>
      </w:r>
    </w:p>
    <w:p w:rsidR="000B424F" w:rsidRPr="000B424F" w:rsidRDefault="000B424F" w:rsidP="000B424F">
      <w:pPr>
        <w:rPr>
          <w:color w:val="auto"/>
          <w:szCs w:val="22"/>
        </w:rPr>
      </w:pPr>
      <w:r w:rsidRPr="000B424F">
        <w:rPr>
          <w:color w:val="auto"/>
          <w:szCs w:val="22"/>
        </w:rPr>
        <w:tab/>
      </w:r>
      <w:r w:rsidRPr="000B424F">
        <w:rPr>
          <w:color w:val="auto"/>
          <w:szCs w:val="22"/>
        </w:rPr>
        <w:tab/>
        <w:t>(5)</w:t>
      </w:r>
      <w:r w:rsidRPr="000B424F">
        <w:rPr>
          <w:color w:val="auto"/>
          <w:szCs w:val="22"/>
        </w:rPr>
        <w:tab/>
      </w:r>
      <w:proofErr w:type="gramStart"/>
      <w:r w:rsidRPr="000B424F">
        <w:rPr>
          <w:color w:val="auto"/>
          <w:szCs w:val="22"/>
        </w:rPr>
        <w:t>track</w:t>
      </w:r>
      <w:proofErr w:type="gramEnd"/>
      <w:r w:rsidRPr="000B424F">
        <w:rPr>
          <w:color w:val="auto"/>
          <w:szCs w:val="22"/>
        </w:rPr>
        <w:t xml:space="preserve"> and report to the department the number of scholarship students denied admission with the reason each scholarship student was not admitted.</w:t>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color w:val="auto"/>
          <w:szCs w:val="22"/>
        </w:rPr>
      </w:pPr>
      <w:r w:rsidRPr="000B424F">
        <w:rPr>
          <w:snapToGrid w:val="0"/>
          <w:color w:val="auto"/>
          <w:szCs w:val="22"/>
        </w:rPr>
        <w:tab/>
        <w:t>Senator MASSEY spoke on the amendment.</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MASSEY moved to lay the amendment on the table.</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keepNext/>
        <w:keepLines/>
        <w:jc w:val="center"/>
        <w:rPr>
          <w:snapToGrid w:val="0"/>
          <w:color w:val="auto"/>
          <w:szCs w:val="22"/>
        </w:rPr>
      </w:pPr>
      <w:r w:rsidRPr="000B424F">
        <w:rPr>
          <w:b/>
          <w:snapToGrid w:val="0"/>
          <w:color w:val="auto"/>
          <w:szCs w:val="22"/>
        </w:rPr>
        <w:t xml:space="preserve">Amendment No. </w:t>
      </w:r>
      <w:proofErr w:type="spellStart"/>
      <w:r w:rsidRPr="000B424F">
        <w:rPr>
          <w:b/>
          <w:snapToGrid w:val="0"/>
          <w:color w:val="auto"/>
          <w:szCs w:val="22"/>
        </w:rPr>
        <w:t>24A</w:t>
      </w:r>
      <w:proofErr w:type="spellEnd"/>
      <w:r w:rsidRPr="000B424F">
        <w:rPr>
          <w:b/>
          <w:snapToGrid w:val="0"/>
          <w:color w:val="auto"/>
          <w:szCs w:val="22"/>
        </w:rPr>
        <w:fldChar w:fldCharType="begin"/>
      </w:r>
      <w:r w:rsidRPr="000B424F">
        <w:rPr>
          <w:szCs w:val="22"/>
        </w:rPr>
        <w:instrText xml:space="preserve"> XE "Amendment No. 24A" \b </w:instrText>
      </w:r>
      <w:r w:rsidRPr="000B424F">
        <w:rPr>
          <w:b/>
          <w:snapToGrid w:val="0"/>
          <w:color w:val="auto"/>
          <w:szCs w:val="22"/>
        </w:rPr>
        <w:fldChar w:fldCharType="end"/>
      </w:r>
    </w:p>
    <w:p w:rsidR="000B424F" w:rsidRPr="000B424F" w:rsidRDefault="000B424F" w:rsidP="000B424F">
      <w:pPr>
        <w:keepNext/>
        <w:keepLines/>
        <w:rPr>
          <w:snapToGrid w:val="0"/>
          <w:szCs w:val="22"/>
        </w:rPr>
      </w:pPr>
      <w:r w:rsidRPr="000B424F">
        <w:rPr>
          <w:snapToGrid w:val="0"/>
          <w:szCs w:val="22"/>
        </w:rPr>
        <w:tab/>
        <w:t>Senator FANNING proposed the following amendment (VR\</w:t>
      </w:r>
      <w:r w:rsidRPr="000B424F">
        <w:rPr>
          <w:snapToGrid w:val="0"/>
          <w:szCs w:val="22"/>
        </w:rPr>
        <w:br/>
      </w:r>
      <w:proofErr w:type="spellStart"/>
      <w:r w:rsidRPr="000B424F">
        <w:rPr>
          <w:snapToGrid w:val="0"/>
          <w:szCs w:val="22"/>
        </w:rPr>
        <w:t>935C002.NBD.VR22</w:t>
      </w:r>
      <w:proofErr w:type="spellEnd"/>
      <w:r w:rsidRPr="000B424F">
        <w:rPr>
          <w:snapToGrid w:val="0"/>
          <w:szCs w:val="22"/>
        </w:rPr>
        <w:t>), which was tabled:</w:t>
      </w:r>
    </w:p>
    <w:p w:rsidR="000B424F" w:rsidRPr="000B424F" w:rsidRDefault="000B424F" w:rsidP="000B424F">
      <w:pPr>
        <w:rPr>
          <w:szCs w:val="22"/>
        </w:rPr>
      </w:pPr>
      <w:r w:rsidRPr="000B424F">
        <w:rPr>
          <w:snapToGrid w:val="0"/>
          <w:color w:val="auto"/>
          <w:szCs w:val="22"/>
        </w:rPr>
        <w:tab/>
        <w:t xml:space="preserve">Amend the bill, as and if amended, SECTION 2, by </w:t>
      </w:r>
      <w:r w:rsidRPr="000B424F">
        <w:rPr>
          <w:szCs w:val="22"/>
        </w:rPr>
        <w:t>striking Section 59</w:t>
      </w:r>
      <w:r w:rsidRPr="000B424F">
        <w:rPr>
          <w:szCs w:val="22"/>
        </w:rPr>
        <w:noBreakHyphen/>
        <w:t>8</w:t>
      </w:r>
      <w:r w:rsidRPr="000B424F">
        <w:rPr>
          <w:szCs w:val="22"/>
        </w:rPr>
        <w:noBreakHyphen/>
      </w:r>
      <w:proofErr w:type="gramStart"/>
      <w:r w:rsidRPr="000B424F">
        <w:rPr>
          <w:szCs w:val="22"/>
        </w:rPr>
        <w:t>110(</w:t>
      </w:r>
      <w:proofErr w:type="gramEnd"/>
      <w:r w:rsidRPr="000B424F">
        <w:rPr>
          <w:szCs w:val="22"/>
        </w:rPr>
        <w:t>12)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(12)</w:t>
      </w:r>
      <w:r w:rsidRPr="000B424F">
        <w:rPr>
          <w:color w:val="auto"/>
          <w:szCs w:val="22"/>
        </w:rPr>
        <w:tab/>
        <w:t>‘Qualifying expense’ means:</w:t>
      </w:r>
    </w:p>
    <w:p w:rsidR="000B424F" w:rsidRPr="000B424F" w:rsidRDefault="000B424F" w:rsidP="000B424F">
      <w:pPr>
        <w:rPr>
          <w:color w:val="auto"/>
          <w:szCs w:val="22"/>
        </w:rPr>
      </w:pPr>
      <w:r w:rsidRPr="000B424F">
        <w:rPr>
          <w:color w:val="auto"/>
          <w:szCs w:val="22"/>
        </w:rPr>
        <w:tab/>
      </w:r>
      <w:r w:rsidRPr="000B424F">
        <w:rPr>
          <w:color w:val="auto"/>
          <w:szCs w:val="22"/>
        </w:rPr>
        <w:tab/>
        <w:t>(a)</w:t>
      </w:r>
      <w:r w:rsidRPr="000B424F">
        <w:rPr>
          <w:color w:val="auto"/>
          <w:szCs w:val="22"/>
        </w:rPr>
        <w:tab/>
      </w:r>
      <w:proofErr w:type="gramStart"/>
      <w:r w:rsidRPr="000B424F">
        <w:rPr>
          <w:color w:val="auto"/>
          <w:szCs w:val="22"/>
        </w:rPr>
        <w:t>tuition</w:t>
      </w:r>
      <w:proofErr w:type="gramEnd"/>
      <w:r w:rsidRPr="000B424F">
        <w:rPr>
          <w:color w:val="auto"/>
          <w:szCs w:val="22"/>
        </w:rPr>
        <w:t xml:space="preserve"> and fees of an education service provider;</w:t>
      </w:r>
    </w:p>
    <w:p w:rsidR="000B424F" w:rsidRPr="000B424F" w:rsidRDefault="000B424F" w:rsidP="000B424F">
      <w:pPr>
        <w:rPr>
          <w:color w:val="auto"/>
          <w:szCs w:val="22"/>
        </w:rPr>
      </w:pPr>
      <w:r w:rsidRPr="000B424F">
        <w:rPr>
          <w:color w:val="auto"/>
          <w:szCs w:val="22"/>
        </w:rPr>
        <w:tab/>
      </w:r>
      <w:r w:rsidRPr="000B424F">
        <w:rPr>
          <w:color w:val="auto"/>
          <w:szCs w:val="22"/>
        </w:rPr>
        <w:tab/>
        <w:t>(b)</w:t>
      </w:r>
      <w:r w:rsidRPr="000B424F">
        <w:rPr>
          <w:color w:val="auto"/>
          <w:szCs w:val="22"/>
        </w:rPr>
        <w:tab/>
        <w:t>textbooks, curriculum, or other instructional materials including, but not limited to, any supplemental materials or associated online instruction required by either a curriculum or an education service provider;</w:t>
      </w:r>
    </w:p>
    <w:p w:rsidR="000B424F" w:rsidRPr="000B424F" w:rsidRDefault="000B424F" w:rsidP="000B424F">
      <w:pPr>
        <w:rPr>
          <w:color w:val="auto"/>
          <w:szCs w:val="22"/>
        </w:rPr>
      </w:pPr>
      <w:r w:rsidRPr="000B424F">
        <w:rPr>
          <w:color w:val="auto"/>
          <w:szCs w:val="22"/>
        </w:rPr>
        <w:tab/>
      </w:r>
      <w:r w:rsidRPr="000B424F">
        <w:rPr>
          <w:color w:val="auto"/>
          <w:szCs w:val="22"/>
        </w:rPr>
        <w:tab/>
        <w:t>(c)</w:t>
      </w:r>
      <w:r w:rsidRPr="000B424F">
        <w:rPr>
          <w:color w:val="auto"/>
          <w:szCs w:val="22"/>
        </w:rPr>
        <w:tab/>
        <w:t>educational services for pupils with disabilities from a licensed or accredited practitioner or provider including, but not limited to, occupational, behavioral, physical, and speech</w:t>
      </w:r>
      <w:r w:rsidRPr="000B424F">
        <w:rPr>
          <w:color w:val="auto"/>
          <w:szCs w:val="22"/>
        </w:rPr>
        <w:noBreakHyphen/>
        <w:t>language therapies; or</w:t>
      </w:r>
    </w:p>
    <w:p w:rsidR="000B424F" w:rsidRPr="000B424F" w:rsidRDefault="000B424F" w:rsidP="000B424F">
      <w:pPr>
        <w:rPr>
          <w:color w:val="auto"/>
          <w:szCs w:val="22"/>
        </w:rPr>
      </w:pPr>
      <w:r w:rsidRPr="000B424F">
        <w:rPr>
          <w:color w:val="auto"/>
          <w:szCs w:val="22"/>
        </w:rPr>
        <w:tab/>
      </w:r>
      <w:r w:rsidRPr="000B424F">
        <w:rPr>
          <w:color w:val="auto"/>
          <w:szCs w:val="22"/>
        </w:rPr>
        <w:tab/>
        <w:t>(d)</w:t>
      </w:r>
      <w:r w:rsidRPr="000B424F">
        <w:rPr>
          <w:color w:val="auto"/>
          <w:szCs w:val="22"/>
        </w:rPr>
        <w:tab/>
      </w:r>
      <w:proofErr w:type="gramStart"/>
      <w:r w:rsidRPr="000B424F">
        <w:rPr>
          <w:color w:val="auto"/>
          <w:szCs w:val="22"/>
        </w:rPr>
        <w:t>fees</w:t>
      </w:r>
      <w:proofErr w:type="gramEnd"/>
      <w:r w:rsidRPr="000B424F">
        <w:rPr>
          <w:color w:val="auto"/>
          <w:szCs w:val="22"/>
        </w:rPr>
        <w:t xml:space="preserve"> for transportation paid to a fee</w:t>
      </w:r>
      <w:r w:rsidRPr="000B424F">
        <w:rPr>
          <w:color w:val="auto"/>
          <w:szCs w:val="22"/>
        </w:rPr>
        <w:noBreakHyphen/>
        <w:t>for</w:t>
      </w:r>
      <w:r w:rsidRPr="000B424F">
        <w:rPr>
          <w:color w:val="auto"/>
          <w:szCs w:val="22"/>
        </w:rPr>
        <w:noBreakHyphen/>
        <w:t>service transportation provider for the scholarship student to travel to and from an eligible provider as defined in this section, but not to exceed seven hundred and fifty dollars for each school year.</w:t>
      </w:r>
      <w:r w:rsidRPr="000B424F">
        <w:rPr>
          <w:color w:val="auto"/>
          <w:szCs w:val="22"/>
        </w:rPr>
        <w:tab/>
        <w:t>/</w:t>
      </w:r>
    </w:p>
    <w:p w:rsidR="000B424F" w:rsidRPr="000B424F" w:rsidRDefault="000B424F" w:rsidP="000B424F">
      <w:pPr>
        <w:rPr>
          <w:szCs w:val="22"/>
        </w:rPr>
      </w:pPr>
      <w:r w:rsidRPr="000B424F">
        <w:rPr>
          <w:snapToGrid w:val="0"/>
          <w:szCs w:val="22"/>
        </w:rPr>
        <w:tab/>
      </w:r>
      <w:r w:rsidRPr="000B424F">
        <w:rPr>
          <w:snapToGrid w:val="0"/>
          <w:color w:val="auto"/>
          <w:szCs w:val="22"/>
        </w:rPr>
        <w:t xml:space="preserve"> </w:t>
      </w:r>
      <w:r w:rsidRPr="000B424F">
        <w:rPr>
          <w:snapToGrid w:val="0"/>
          <w:szCs w:val="22"/>
        </w:rPr>
        <w:tab/>
      </w:r>
      <w:r w:rsidRPr="000B424F">
        <w:rPr>
          <w:snapToGrid w:val="0"/>
          <w:color w:val="auto"/>
          <w:szCs w:val="22"/>
        </w:rPr>
        <w:t xml:space="preserve">Amend the bill further, as and if amended, </w:t>
      </w:r>
      <w:r w:rsidRPr="000B424F">
        <w:rPr>
          <w:szCs w:val="22"/>
        </w:rPr>
        <w:t>SECTION 2, Section 59</w:t>
      </w:r>
      <w:r w:rsidRPr="000B424F">
        <w:rPr>
          <w:szCs w:val="22"/>
        </w:rPr>
        <w:noBreakHyphen/>
        <w:t>8</w:t>
      </w:r>
      <w:r w:rsidRPr="000B424F">
        <w:rPr>
          <w:szCs w:val="22"/>
        </w:rPr>
        <w:noBreakHyphen/>
        <w:t>150, by adding an appropriately lettered subsection to read:</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 xml:space="preserve">(  </w:t>
      </w:r>
      <w:proofErr w:type="gramStart"/>
      <w:r w:rsidRPr="000B424F">
        <w:rPr>
          <w:color w:val="auto"/>
          <w:szCs w:val="22"/>
        </w:rPr>
        <w:t>)(</w:t>
      </w:r>
      <w:proofErr w:type="gramEnd"/>
      <w:r w:rsidRPr="000B424F">
        <w:rPr>
          <w:color w:val="auto"/>
          <w:szCs w:val="22"/>
        </w:rPr>
        <w:t>1)</w:t>
      </w:r>
      <w:r w:rsidRPr="000B424F">
        <w:rPr>
          <w:color w:val="auto"/>
          <w:szCs w:val="22"/>
        </w:rPr>
        <w:tab/>
        <w:t xml:space="preserve">To obtain approval from the department to provide such services as a qualifying expense, a tutoring services program must: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r>
      <w:proofErr w:type="gramStart"/>
      <w:r w:rsidRPr="000B424F">
        <w:rPr>
          <w:color w:val="auto"/>
          <w:szCs w:val="22"/>
        </w:rPr>
        <w:t>offer</w:t>
      </w:r>
      <w:proofErr w:type="gramEnd"/>
      <w:r w:rsidRPr="000B424F">
        <w:rPr>
          <w:color w:val="auto"/>
          <w:szCs w:val="22"/>
        </w:rPr>
        <w:t xml:space="preserve"> instruction and methods of instruction that are age and ability appropriate for the child;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r>
      <w:proofErr w:type="gramStart"/>
      <w:r w:rsidRPr="000B424F">
        <w:rPr>
          <w:color w:val="auto"/>
          <w:szCs w:val="22"/>
        </w:rPr>
        <w:t>have</w:t>
      </w:r>
      <w:proofErr w:type="gramEnd"/>
      <w:r w:rsidRPr="000B424F">
        <w:rPr>
          <w:color w:val="auto"/>
          <w:szCs w:val="22"/>
        </w:rPr>
        <w:t xml:space="preserve"> sufficient facilities and materials or access to other facilities and additional materials as necessary to provide an appropriate education;</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(c)</w:t>
      </w:r>
      <w:r w:rsidRPr="000B424F">
        <w:rPr>
          <w:color w:val="auto"/>
          <w:szCs w:val="22"/>
        </w:rPr>
        <w:tab/>
      </w:r>
      <w:proofErr w:type="gramStart"/>
      <w:r w:rsidRPr="000B424F">
        <w:rPr>
          <w:color w:val="auto"/>
          <w:szCs w:val="22"/>
        </w:rPr>
        <w:t>have</w:t>
      </w:r>
      <w:proofErr w:type="gramEnd"/>
      <w:r w:rsidRPr="000B424F">
        <w:rPr>
          <w:color w:val="auto"/>
          <w:szCs w:val="22"/>
        </w:rPr>
        <w:t xml:space="preserve"> facilities and operations that comply with local, state, and federal requirements pertaining to the health and safety of children;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(d)</w:t>
      </w:r>
      <w:r w:rsidRPr="000B424F">
        <w:rPr>
          <w:color w:val="auto"/>
          <w:szCs w:val="22"/>
        </w:rPr>
        <w:tab/>
        <w:t xml:space="preserve">employ an adequate number of professional staff for the population served, and these staff members are qualified by training and experience in the areas in to which they are assigned;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(e)</w:t>
      </w:r>
      <w:r w:rsidRPr="000B424F">
        <w:rPr>
          <w:color w:val="auto"/>
          <w:szCs w:val="22"/>
        </w:rPr>
        <w:tab/>
      </w:r>
      <w:proofErr w:type="gramStart"/>
      <w:r w:rsidRPr="000B424F">
        <w:rPr>
          <w:color w:val="auto"/>
          <w:szCs w:val="22"/>
        </w:rPr>
        <w:t>ensure</w:t>
      </w:r>
      <w:proofErr w:type="gramEnd"/>
      <w:r w:rsidRPr="000B424F">
        <w:rPr>
          <w:color w:val="auto"/>
          <w:szCs w:val="22"/>
        </w:rPr>
        <w:t xml:space="preserve"> that its teachers who provide or supervise the provision of special education have licensure and endorsement as would be required for the equivalent work in a public school in this State;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(f)</w:t>
      </w:r>
      <w:r w:rsidRPr="000B424F">
        <w:rPr>
          <w:color w:val="auto"/>
          <w:szCs w:val="22"/>
        </w:rPr>
        <w:tab/>
      </w:r>
      <w:proofErr w:type="gramStart"/>
      <w:r w:rsidRPr="000B424F">
        <w:rPr>
          <w:color w:val="auto"/>
          <w:szCs w:val="22"/>
        </w:rPr>
        <w:t>ensure</w:t>
      </w:r>
      <w:proofErr w:type="gramEnd"/>
      <w:r w:rsidRPr="000B424F">
        <w:rPr>
          <w:color w:val="auto"/>
          <w:szCs w:val="22"/>
        </w:rPr>
        <w:t xml:space="preserve"> that its professional staff have relevant experience, training, or both in the duties to which they are assigned;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(g)</w:t>
      </w:r>
      <w:r w:rsidRPr="000B424F">
        <w:rPr>
          <w:color w:val="auto"/>
          <w:szCs w:val="22"/>
        </w:rPr>
        <w:tab/>
      </w:r>
      <w:proofErr w:type="gramStart"/>
      <w:r w:rsidRPr="000B424F">
        <w:rPr>
          <w:color w:val="auto"/>
          <w:szCs w:val="22"/>
        </w:rPr>
        <w:t>maintain</w:t>
      </w:r>
      <w:proofErr w:type="gramEnd"/>
      <w:r w:rsidRPr="000B424F">
        <w:rPr>
          <w:color w:val="auto"/>
          <w:szCs w:val="22"/>
        </w:rPr>
        <w:t xml:space="preserve"> a register of the daily attendance of each of its students and reports the attendance to the responsible LEA;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(h)</w:t>
      </w:r>
      <w:r w:rsidRPr="000B424F">
        <w:rPr>
          <w:color w:val="auto"/>
          <w:szCs w:val="22"/>
        </w:rPr>
        <w:tab/>
        <w:t xml:space="preserve">maintain an operating schedule that includes instruction for no less than ten hours for each week unless doing so is inconsistent with medical recommendations, educational recommendations, or both, and which must be sufficient to ensure that the instructional services provided will address the individual needs of a child with disabilities and are consistent with the </w:t>
      </w:r>
      <w:proofErr w:type="spellStart"/>
      <w:r w:rsidRPr="000B424F">
        <w:rPr>
          <w:color w:val="auto"/>
          <w:szCs w:val="22"/>
        </w:rPr>
        <w:t>IEP</w:t>
      </w:r>
      <w:proofErr w:type="spellEnd"/>
      <w:r w:rsidRPr="000B424F">
        <w:rPr>
          <w:color w:val="auto"/>
          <w:szCs w:val="22"/>
        </w:rPr>
        <w:t xml:space="preserve"> of the child;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w:t>
      </w:r>
      <w:proofErr w:type="spellStart"/>
      <w:r w:rsidRPr="000B424F">
        <w:rPr>
          <w:color w:val="auto"/>
          <w:szCs w:val="22"/>
        </w:rPr>
        <w:t>i</w:t>
      </w:r>
      <w:proofErr w:type="spellEnd"/>
      <w:r w:rsidRPr="000B424F">
        <w:rPr>
          <w:color w:val="auto"/>
          <w:szCs w:val="22"/>
        </w:rPr>
        <w:t>)</w:t>
      </w:r>
      <w:r w:rsidRPr="000B424F">
        <w:rPr>
          <w:color w:val="auto"/>
          <w:szCs w:val="22"/>
        </w:rPr>
        <w:tab/>
      </w:r>
      <w:r w:rsidRPr="000B424F">
        <w:rPr>
          <w:color w:val="auto"/>
          <w:szCs w:val="22"/>
        </w:rPr>
        <w:tab/>
      </w:r>
      <w:proofErr w:type="gramStart"/>
      <w:r w:rsidRPr="000B424F">
        <w:rPr>
          <w:color w:val="auto"/>
          <w:szCs w:val="22"/>
        </w:rPr>
        <w:t>have</w:t>
      </w:r>
      <w:proofErr w:type="gramEnd"/>
      <w:r w:rsidRPr="000B424F">
        <w:rPr>
          <w:color w:val="auto"/>
          <w:szCs w:val="22"/>
        </w:rPr>
        <w:t xml:space="preserve"> the financial capacity to carry out its educational purposes for the period of approval; and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(j)</w:t>
      </w:r>
      <w:r w:rsidRPr="000B424F">
        <w:rPr>
          <w:color w:val="auto"/>
          <w:szCs w:val="22"/>
        </w:rPr>
        <w:tab/>
      </w:r>
      <w:r w:rsidRPr="000B424F">
        <w:rPr>
          <w:color w:val="auto"/>
          <w:szCs w:val="22"/>
        </w:rPr>
        <w:tab/>
      </w:r>
      <w:proofErr w:type="gramStart"/>
      <w:r w:rsidRPr="000B424F">
        <w:rPr>
          <w:color w:val="auto"/>
          <w:szCs w:val="22"/>
        </w:rPr>
        <w:t>meet</w:t>
      </w:r>
      <w:proofErr w:type="gramEnd"/>
      <w:r w:rsidRPr="000B424F">
        <w:rPr>
          <w:color w:val="auto"/>
          <w:szCs w:val="22"/>
        </w:rPr>
        <w:t xml:space="preserve"> standards that apply to state and local education agencies as evidenced by the maintenance and implementation of written policies or procedures, as appropriate, in the areas of admissions, discipline, and significant change in placement.</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t>With respect to the approval of rates for tutoring services providers:</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(a)</w:t>
      </w:r>
      <w:r w:rsidRPr="000B424F">
        <w:rPr>
          <w:color w:val="auto"/>
          <w:szCs w:val="22"/>
        </w:rPr>
        <w:tab/>
      </w:r>
      <w:proofErr w:type="gramStart"/>
      <w:r w:rsidRPr="000B424F">
        <w:rPr>
          <w:color w:val="auto"/>
          <w:szCs w:val="22"/>
        </w:rPr>
        <w:t>each</w:t>
      </w:r>
      <w:proofErr w:type="gramEnd"/>
      <w:r w:rsidRPr="000B424F">
        <w:rPr>
          <w:color w:val="auto"/>
          <w:szCs w:val="22"/>
        </w:rPr>
        <w:t xml:space="preserve"> tutoring services provider shall report its rates for tuition, related services, and room and board, if applicable, to the department on a form prescribed for that purpose; </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(b)</w:t>
      </w:r>
      <w:r w:rsidRPr="000B424F">
        <w:rPr>
          <w:color w:val="auto"/>
          <w:szCs w:val="22"/>
        </w:rPr>
        <w:tab/>
        <w:t>the rates that a tutoring services provider charges for tuition, related services, and room and board must be reasonably related to the actual costs of the services provided based on generally accepted accounting principles; and</w:t>
      </w:r>
    </w:p>
    <w:p w:rsidR="000B424F" w:rsidRPr="000B424F" w:rsidRDefault="000B424F" w:rsidP="000B424F">
      <w:pPr>
        <w:rPr>
          <w:color w:val="auto"/>
          <w:szCs w:val="22"/>
        </w:rPr>
      </w:pPr>
      <w:r w:rsidRPr="000B424F">
        <w:rPr>
          <w:color w:val="auto"/>
          <w:szCs w:val="22"/>
        </w:rPr>
        <w:tab/>
      </w:r>
      <w:r w:rsidRPr="000B424F">
        <w:rPr>
          <w:color w:val="auto"/>
          <w:szCs w:val="22"/>
        </w:rPr>
        <w:tab/>
      </w:r>
      <w:r w:rsidRPr="000B424F">
        <w:rPr>
          <w:color w:val="auto"/>
          <w:szCs w:val="22"/>
        </w:rPr>
        <w:tab/>
        <w:t>(c)</w:t>
      </w:r>
      <w:r w:rsidRPr="000B424F">
        <w:rPr>
          <w:color w:val="auto"/>
          <w:szCs w:val="22"/>
        </w:rPr>
        <w:tab/>
      </w:r>
      <w:proofErr w:type="gramStart"/>
      <w:r w:rsidRPr="000B424F">
        <w:rPr>
          <w:color w:val="auto"/>
          <w:szCs w:val="22"/>
        </w:rPr>
        <w:t>the</w:t>
      </w:r>
      <w:proofErr w:type="gramEnd"/>
      <w:r w:rsidRPr="000B424F">
        <w:rPr>
          <w:color w:val="auto"/>
          <w:szCs w:val="22"/>
        </w:rPr>
        <w:t xml:space="preserve"> department shall review the annual rate report of each tutorial program. If the department concludes that the rates of a tutoring services provider are not reasonably related to the services provided, the department shall make a determination as to the maximum rate that public school districts and the department would pay to the tutoring services provider for those services and offer the tutoring services provider an opportunity for explanation regarding why the maximum rate the department would pay is not adequate. If the explanation is not satisfactory, the department shall refer the matter to the State Board of Education. Upon receipt of the referral, the board shall conduct a formal proceeding on the matter, and its determination is final.</w:t>
      </w:r>
      <w:r w:rsidRPr="000B424F">
        <w:rPr>
          <w:color w:val="auto"/>
          <w:szCs w:val="22"/>
        </w:rPr>
        <w:tab/>
      </w:r>
      <w:r w:rsidRPr="000B424F">
        <w:rPr>
          <w:color w:val="auto"/>
          <w:szCs w:val="22"/>
        </w:rPr>
        <w:tab/>
        <w:t xml:space="preserve">/ </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color w:val="auto"/>
          <w:szCs w:val="22"/>
        </w:rPr>
      </w:pPr>
      <w:r w:rsidRPr="000B424F">
        <w:rPr>
          <w:snapToGrid w:val="0"/>
          <w:color w:val="auto"/>
          <w:szCs w:val="22"/>
        </w:rPr>
        <w:tab/>
        <w:t>Amend title to conform.</w:t>
      </w:r>
    </w:p>
    <w:p w:rsidR="000B424F" w:rsidRPr="000B424F" w:rsidRDefault="000B424F" w:rsidP="0023497F">
      <w:pPr>
        <w:rPr>
          <w:snapToGrid w:val="0"/>
          <w:szCs w:val="22"/>
        </w:rPr>
      </w:pPr>
      <w:r w:rsidRPr="000B424F">
        <w:rPr>
          <w:snapToGrid w:val="0"/>
          <w:color w:val="auto"/>
          <w:szCs w:val="22"/>
        </w:rPr>
        <w:tab/>
      </w: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color w:val="auto"/>
          <w:szCs w:val="22"/>
        </w:rPr>
      </w:pPr>
      <w:r w:rsidRPr="000B424F">
        <w:rPr>
          <w:snapToGrid w:val="0"/>
          <w:color w:val="auto"/>
          <w:szCs w:val="22"/>
        </w:rPr>
        <w:tab/>
        <w:t>Senator HEMBREE spoke on the amendment.</w:t>
      </w:r>
    </w:p>
    <w:p w:rsidR="000B424F" w:rsidRPr="000B424F" w:rsidRDefault="000B424F" w:rsidP="000B424F">
      <w:pPr>
        <w:rPr>
          <w:snapToGrid w:val="0"/>
          <w:szCs w:val="22"/>
        </w:rPr>
      </w:pPr>
    </w:p>
    <w:p w:rsidR="000B424F" w:rsidRDefault="000B424F" w:rsidP="000B424F">
      <w:pPr>
        <w:rPr>
          <w:snapToGrid w:val="0"/>
          <w:color w:val="auto"/>
          <w:szCs w:val="22"/>
        </w:rPr>
      </w:pPr>
      <w:r w:rsidRPr="000B424F">
        <w:rPr>
          <w:snapToGrid w:val="0"/>
          <w:color w:val="auto"/>
          <w:szCs w:val="22"/>
        </w:rPr>
        <w:tab/>
        <w:t>Senator HEMBREE moved to lay the amendment on the table.</w:t>
      </w:r>
    </w:p>
    <w:p w:rsidR="00F46F2C" w:rsidRPr="000B424F" w:rsidRDefault="00F46F2C" w:rsidP="000B424F">
      <w:pPr>
        <w:rPr>
          <w:snapToGrid w:val="0"/>
          <w:color w:val="auto"/>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jc w:val="center"/>
        <w:rPr>
          <w:snapToGrid w:val="0"/>
          <w:color w:val="auto"/>
          <w:szCs w:val="22"/>
        </w:rPr>
      </w:pPr>
      <w:r w:rsidRPr="000B424F">
        <w:rPr>
          <w:b/>
          <w:snapToGrid w:val="0"/>
          <w:color w:val="auto"/>
          <w:szCs w:val="22"/>
        </w:rPr>
        <w:t>Amendment No. 32</w:t>
      </w:r>
      <w:r w:rsidRPr="000B424F">
        <w:rPr>
          <w:b/>
          <w:snapToGrid w:val="0"/>
          <w:color w:val="auto"/>
          <w:szCs w:val="22"/>
        </w:rPr>
        <w:fldChar w:fldCharType="begin"/>
      </w:r>
      <w:r w:rsidRPr="000B424F">
        <w:rPr>
          <w:szCs w:val="22"/>
        </w:rPr>
        <w:instrText xml:space="preserve"> XE "Amendment No. 32" \b </w:instrText>
      </w:r>
      <w:r w:rsidRPr="000B424F">
        <w:rPr>
          <w:b/>
          <w:snapToGrid w:val="0"/>
          <w:color w:val="auto"/>
          <w:szCs w:val="22"/>
        </w:rPr>
        <w:fldChar w:fldCharType="end"/>
      </w:r>
    </w:p>
    <w:p w:rsidR="000B424F" w:rsidRPr="000B424F" w:rsidRDefault="000B424F" w:rsidP="000B424F">
      <w:pPr>
        <w:rPr>
          <w:snapToGrid w:val="0"/>
          <w:szCs w:val="22"/>
        </w:rPr>
      </w:pPr>
      <w:r w:rsidRPr="000B424F">
        <w:rPr>
          <w:snapToGrid w:val="0"/>
          <w:szCs w:val="22"/>
        </w:rPr>
        <w:tab/>
        <w:t>Senator FANNING proposed the following amendment (</w:t>
      </w:r>
      <w:proofErr w:type="spellStart"/>
      <w:r w:rsidRPr="000B424F">
        <w:rPr>
          <w:snapToGrid w:val="0"/>
          <w:szCs w:val="22"/>
        </w:rPr>
        <w:t>WAB</w:t>
      </w:r>
      <w:proofErr w:type="spellEnd"/>
      <w:r w:rsidRPr="000B424F">
        <w:rPr>
          <w:snapToGrid w:val="0"/>
          <w:szCs w:val="22"/>
        </w:rPr>
        <w:t>\</w:t>
      </w:r>
      <w:r w:rsidRPr="000B424F">
        <w:rPr>
          <w:snapToGrid w:val="0"/>
          <w:szCs w:val="22"/>
        </w:rPr>
        <w:br/>
      </w:r>
      <w:proofErr w:type="spellStart"/>
      <w:r w:rsidRPr="000B424F">
        <w:rPr>
          <w:snapToGrid w:val="0"/>
          <w:szCs w:val="22"/>
        </w:rPr>
        <w:t>935C029.RT.WAB22</w:t>
      </w:r>
      <w:proofErr w:type="spellEnd"/>
      <w:r w:rsidRPr="000B424F">
        <w:rPr>
          <w:snapToGrid w:val="0"/>
          <w:szCs w:val="22"/>
        </w:rPr>
        <w:t>), which was tabled:</w:t>
      </w:r>
    </w:p>
    <w:p w:rsidR="000B424F" w:rsidRPr="000B424F" w:rsidRDefault="000B424F" w:rsidP="000B424F">
      <w:pPr>
        <w:rPr>
          <w:szCs w:val="22"/>
        </w:rPr>
      </w:pPr>
      <w:r w:rsidRPr="000B424F">
        <w:rPr>
          <w:snapToGrid w:val="0"/>
          <w:color w:val="auto"/>
          <w:szCs w:val="22"/>
        </w:rPr>
        <w:tab/>
        <w:t xml:space="preserve">Amend the bill, as and if amended, SECTION 2, by </w:t>
      </w:r>
      <w:r w:rsidRPr="000B424F">
        <w:rPr>
          <w:szCs w:val="22"/>
        </w:rPr>
        <w:t>striking Section 59</w:t>
      </w:r>
      <w:r w:rsidRPr="000B424F">
        <w:rPr>
          <w:szCs w:val="22"/>
        </w:rPr>
        <w:noBreakHyphen/>
        <w:t>8</w:t>
      </w:r>
      <w:r w:rsidRPr="000B424F">
        <w:rPr>
          <w:szCs w:val="22"/>
        </w:rPr>
        <w:noBreakHyphen/>
        <w:t>140(C)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(C)</w:t>
      </w:r>
      <w:r w:rsidRPr="000B424F">
        <w:rPr>
          <w:color w:val="auto"/>
          <w:szCs w:val="22"/>
        </w:rPr>
        <w:tab/>
      </w:r>
      <w:proofErr w:type="gramStart"/>
      <w:r w:rsidRPr="000B424F">
        <w:rPr>
          <w:color w:val="auto"/>
          <w:szCs w:val="22"/>
        </w:rPr>
        <w:t>The</w:t>
      </w:r>
      <w:proofErr w:type="gramEnd"/>
      <w:r w:rsidRPr="000B424F">
        <w:rPr>
          <w:color w:val="auto"/>
          <w:szCs w:val="22"/>
        </w:rPr>
        <w:t xml:space="preserve"> department shall bar an education service provider from the program if the department establishes that the education service provider has failed to:</w:t>
      </w:r>
    </w:p>
    <w:p w:rsidR="000B424F" w:rsidRPr="000B424F" w:rsidRDefault="000B424F" w:rsidP="000B424F">
      <w:pPr>
        <w:rPr>
          <w:color w:val="auto"/>
          <w:szCs w:val="22"/>
        </w:rPr>
      </w:pPr>
      <w:r w:rsidRPr="000B424F">
        <w:rPr>
          <w:color w:val="auto"/>
          <w:szCs w:val="22"/>
        </w:rPr>
        <w:tab/>
      </w:r>
      <w:r w:rsidRPr="000B424F">
        <w:rPr>
          <w:color w:val="auto"/>
          <w:szCs w:val="22"/>
        </w:rPr>
        <w:tab/>
        <w:t>(1)</w:t>
      </w:r>
      <w:r w:rsidRPr="000B424F">
        <w:rPr>
          <w:color w:val="auto"/>
          <w:szCs w:val="22"/>
        </w:rPr>
        <w:tab/>
      </w:r>
      <w:proofErr w:type="gramStart"/>
      <w:r w:rsidRPr="000B424F">
        <w:rPr>
          <w:color w:val="auto"/>
          <w:szCs w:val="22"/>
        </w:rPr>
        <w:t>comply</w:t>
      </w:r>
      <w:proofErr w:type="gramEnd"/>
      <w:r w:rsidRPr="000B424F">
        <w:rPr>
          <w:color w:val="auto"/>
          <w:szCs w:val="22"/>
        </w:rPr>
        <w:t xml:space="preserve"> with the accountability standards established in this section; </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r>
      <w:proofErr w:type="gramStart"/>
      <w:r w:rsidRPr="000B424F">
        <w:rPr>
          <w:color w:val="auto"/>
          <w:szCs w:val="22"/>
        </w:rPr>
        <w:t>provide</w:t>
      </w:r>
      <w:proofErr w:type="gramEnd"/>
      <w:r w:rsidRPr="000B424F">
        <w:rPr>
          <w:color w:val="auto"/>
          <w:szCs w:val="22"/>
        </w:rPr>
        <w:t xml:space="preserve"> the scholarship student with the educational services funded by the account; or</w:t>
      </w:r>
    </w:p>
    <w:p w:rsidR="000B424F" w:rsidRPr="000B424F" w:rsidRDefault="000B424F" w:rsidP="000B424F">
      <w:pPr>
        <w:rPr>
          <w:color w:val="auto"/>
          <w:szCs w:val="22"/>
        </w:rPr>
      </w:pPr>
      <w:r w:rsidRPr="000B424F">
        <w:rPr>
          <w:color w:val="auto"/>
          <w:szCs w:val="22"/>
        </w:rPr>
        <w:tab/>
      </w:r>
      <w:r w:rsidRPr="000B424F">
        <w:rPr>
          <w:color w:val="auto"/>
          <w:szCs w:val="22"/>
        </w:rPr>
        <w:tab/>
        <w:t xml:space="preserve">(3) </w:t>
      </w:r>
      <w:r w:rsidRPr="000B424F">
        <w:rPr>
          <w:color w:val="auto"/>
          <w:szCs w:val="22"/>
        </w:rPr>
        <w:tab/>
      </w:r>
      <w:proofErr w:type="gramStart"/>
      <w:r w:rsidRPr="000B424F">
        <w:rPr>
          <w:color w:val="auto"/>
          <w:szCs w:val="22"/>
        </w:rPr>
        <w:t>comply</w:t>
      </w:r>
      <w:proofErr w:type="gramEnd"/>
      <w:r w:rsidRPr="000B424F">
        <w:rPr>
          <w:color w:val="auto"/>
          <w:szCs w:val="22"/>
        </w:rPr>
        <w:t xml:space="preserve"> with any requirements established in Section 59</w:t>
      </w:r>
      <w:r w:rsidRPr="000B424F">
        <w:rPr>
          <w:color w:val="auto"/>
          <w:szCs w:val="22"/>
        </w:rPr>
        <w:noBreakHyphen/>
        <w:t>8</w:t>
      </w:r>
      <w:r w:rsidRPr="000B424F">
        <w:rPr>
          <w:color w:val="auto"/>
          <w:szCs w:val="22"/>
        </w:rPr>
        <w:noBreakHyphen/>
        <w:t>150;</w:t>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color w:val="auto"/>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color w:val="auto"/>
          <w:szCs w:val="22"/>
        </w:rPr>
      </w:pPr>
      <w:r w:rsidRPr="000B424F">
        <w:rPr>
          <w:snapToGrid w:val="0"/>
          <w:color w:val="auto"/>
          <w:szCs w:val="22"/>
        </w:rPr>
        <w:tab/>
        <w:t>Senator HEMBREE spoke on the amendment.</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HEMBREE moved to lay the amendment on the table.</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jc w:val="center"/>
        <w:rPr>
          <w:snapToGrid w:val="0"/>
          <w:color w:val="auto"/>
          <w:szCs w:val="22"/>
        </w:rPr>
      </w:pPr>
      <w:r w:rsidRPr="000B424F">
        <w:rPr>
          <w:b/>
          <w:snapToGrid w:val="0"/>
          <w:color w:val="auto"/>
          <w:szCs w:val="22"/>
        </w:rPr>
        <w:t xml:space="preserve">Amendment No. </w:t>
      </w:r>
      <w:proofErr w:type="spellStart"/>
      <w:r w:rsidRPr="000B424F">
        <w:rPr>
          <w:b/>
          <w:snapToGrid w:val="0"/>
          <w:color w:val="auto"/>
          <w:szCs w:val="22"/>
        </w:rPr>
        <w:t>34A</w:t>
      </w:r>
      <w:proofErr w:type="spellEnd"/>
      <w:r w:rsidRPr="000B424F">
        <w:rPr>
          <w:b/>
          <w:snapToGrid w:val="0"/>
          <w:color w:val="auto"/>
          <w:szCs w:val="22"/>
        </w:rPr>
        <w:fldChar w:fldCharType="begin"/>
      </w:r>
      <w:r w:rsidRPr="000B424F">
        <w:rPr>
          <w:szCs w:val="22"/>
        </w:rPr>
        <w:instrText xml:space="preserve"> XE "Amendment No. 34A" \b </w:instrText>
      </w:r>
      <w:r w:rsidRPr="000B424F">
        <w:rPr>
          <w:b/>
          <w:snapToGrid w:val="0"/>
          <w:color w:val="auto"/>
          <w:szCs w:val="22"/>
        </w:rPr>
        <w:fldChar w:fldCharType="end"/>
      </w:r>
    </w:p>
    <w:p w:rsidR="000B424F" w:rsidRPr="000B424F" w:rsidRDefault="000B424F" w:rsidP="000B424F">
      <w:pPr>
        <w:rPr>
          <w:snapToGrid w:val="0"/>
          <w:szCs w:val="22"/>
        </w:rPr>
      </w:pPr>
      <w:r w:rsidRPr="000B424F">
        <w:rPr>
          <w:snapToGrid w:val="0"/>
          <w:szCs w:val="22"/>
        </w:rPr>
        <w:tab/>
        <w:t>Senator FANNING proposed the following amendment (</w:t>
      </w:r>
      <w:proofErr w:type="spellStart"/>
      <w:r w:rsidRPr="000B424F">
        <w:rPr>
          <w:snapToGrid w:val="0"/>
          <w:szCs w:val="22"/>
        </w:rPr>
        <w:t>WAB</w:t>
      </w:r>
      <w:proofErr w:type="spellEnd"/>
      <w:r w:rsidRPr="000B424F">
        <w:rPr>
          <w:snapToGrid w:val="0"/>
          <w:szCs w:val="22"/>
        </w:rPr>
        <w:t>\</w:t>
      </w:r>
      <w:r w:rsidRPr="000B424F">
        <w:rPr>
          <w:snapToGrid w:val="0"/>
          <w:szCs w:val="22"/>
        </w:rPr>
        <w:br/>
      </w:r>
      <w:proofErr w:type="spellStart"/>
      <w:r w:rsidRPr="000B424F">
        <w:rPr>
          <w:snapToGrid w:val="0"/>
          <w:szCs w:val="22"/>
        </w:rPr>
        <w:t>935C052.RT.WAB22</w:t>
      </w:r>
      <w:proofErr w:type="spellEnd"/>
      <w:r w:rsidRPr="000B424F">
        <w:rPr>
          <w:snapToGrid w:val="0"/>
          <w:szCs w:val="22"/>
        </w:rPr>
        <w:t>), which was tabled:</w:t>
      </w:r>
    </w:p>
    <w:p w:rsidR="000B424F" w:rsidRPr="000B424F" w:rsidRDefault="000B424F" w:rsidP="000B424F">
      <w:pPr>
        <w:rPr>
          <w:szCs w:val="22"/>
        </w:rPr>
      </w:pPr>
      <w:r w:rsidRPr="000B424F">
        <w:rPr>
          <w:snapToGrid w:val="0"/>
          <w:color w:val="auto"/>
          <w:szCs w:val="22"/>
        </w:rPr>
        <w:tab/>
        <w:t>Amend the bill, as and if amended</w:t>
      </w:r>
      <w:proofErr w:type="gramStart"/>
      <w:r w:rsidRPr="000B424F">
        <w:rPr>
          <w:snapToGrid w:val="0"/>
          <w:color w:val="auto"/>
          <w:szCs w:val="22"/>
        </w:rPr>
        <w:t xml:space="preserve">, </w:t>
      </w:r>
      <w:r w:rsidRPr="000B424F">
        <w:rPr>
          <w:szCs w:val="22"/>
        </w:rPr>
        <w:t xml:space="preserve"> SECTION</w:t>
      </w:r>
      <w:proofErr w:type="gramEnd"/>
      <w:r w:rsidRPr="000B424F">
        <w:rPr>
          <w:szCs w:val="22"/>
        </w:rPr>
        <w:t xml:space="preserve"> 2, Section 59</w:t>
      </w:r>
      <w:r w:rsidRPr="000B424F">
        <w:rPr>
          <w:szCs w:val="22"/>
        </w:rPr>
        <w:noBreakHyphen/>
        <w:t>8</w:t>
      </w:r>
      <w:r w:rsidRPr="000B424F">
        <w:rPr>
          <w:szCs w:val="22"/>
        </w:rPr>
        <w:noBreakHyphen/>
        <w:t xml:space="preserve">150 by adding an appropriately lettered subsection to read: </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  )</w:t>
      </w:r>
      <w:r w:rsidRPr="000B424F">
        <w:rPr>
          <w:color w:val="auto"/>
          <w:szCs w:val="22"/>
        </w:rPr>
        <w:tab/>
      </w:r>
      <w:proofErr w:type="gramStart"/>
      <w:r w:rsidRPr="000B424F">
        <w:rPr>
          <w:color w:val="auto"/>
          <w:szCs w:val="22"/>
        </w:rPr>
        <w:t>An</w:t>
      </w:r>
      <w:proofErr w:type="gramEnd"/>
      <w:r w:rsidRPr="000B424F">
        <w:rPr>
          <w:color w:val="auto"/>
          <w:szCs w:val="22"/>
        </w:rPr>
        <w:t xml:space="preserve"> education service provider must be governed by a board of trustees who serve staggered terms of four years in length. A board member may not serve:</w:t>
      </w:r>
    </w:p>
    <w:p w:rsidR="000B424F" w:rsidRPr="000B424F" w:rsidRDefault="000B424F" w:rsidP="000B424F">
      <w:pPr>
        <w:rPr>
          <w:color w:val="auto"/>
          <w:szCs w:val="22"/>
        </w:rPr>
      </w:pPr>
      <w:r w:rsidRPr="000B424F">
        <w:rPr>
          <w:color w:val="auto"/>
          <w:szCs w:val="22"/>
        </w:rPr>
        <w:tab/>
      </w:r>
      <w:r w:rsidRPr="000B424F">
        <w:rPr>
          <w:color w:val="auto"/>
          <w:szCs w:val="22"/>
        </w:rPr>
        <w:tab/>
        <w:t>(1)</w:t>
      </w:r>
      <w:r w:rsidRPr="000B424F">
        <w:rPr>
          <w:color w:val="auto"/>
          <w:szCs w:val="22"/>
        </w:rPr>
        <w:tab/>
      </w:r>
      <w:proofErr w:type="gramStart"/>
      <w:r w:rsidRPr="000B424F">
        <w:rPr>
          <w:color w:val="auto"/>
          <w:szCs w:val="22"/>
        </w:rPr>
        <w:t>in</w:t>
      </w:r>
      <w:proofErr w:type="gramEnd"/>
      <w:r w:rsidRPr="000B424F">
        <w:rPr>
          <w:color w:val="auto"/>
          <w:szCs w:val="22"/>
        </w:rPr>
        <w:t xml:space="preserve"> a holdover status beyond the expiration date of his term; or</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r>
      <w:proofErr w:type="gramStart"/>
      <w:r w:rsidRPr="000B424F">
        <w:rPr>
          <w:color w:val="auto"/>
          <w:szCs w:val="22"/>
        </w:rPr>
        <w:t>more</w:t>
      </w:r>
      <w:proofErr w:type="gramEnd"/>
      <w:r w:rsidRPr="000B424F">
        <w:rPr>
          <w:color w:val="auto"/>
          <w:szCs w:val="22"/>
        </w:rPr>
        <w:t xml:space="preserve"> than two terms.</w:t>
      </w:r>
      <w:r w:rsidRPr="000B424F">
        <w:rPr>
          <w:color w:val="auto"/>
          <w:szCs w:val="22"/>
        </w:rPr>
        <w:tab/>
      </w:r>
      <w:r w:rsidRPr="000B424F">
        <w:rPr>
          <w:color w:val="auto"/>
          <w:szCs w:val="22"/>
        </w:rPr>
        <w:tab/>
        <w:t>/</w:t>
      </w:r>
    </w:p>
    <w:p w:rsidR="000B424F" w:rsidRPr="000B424F" w:rsidRDefault="000B424F" w:rsidP="000B424F">
      <w:pPr>
        <w:rPr>
          <w:color w:val="auto"/>
          <w:szCs w:val="22"/>
        </w:rPr>
      </w:pPr>
      <w:r w:rsidRPr="000B424F">
        <w:rPr>
          <w:color w:val="auto"/>
          <w:szCs w:val="22"/>
        </w:rPr>
        <w:tab/>
        <w:t>Amend the bill further, as and if amended</w:t>
      </w:r>
      <w:proofErr w:type="gramStart"/>
      <w:r w:rsidRPr="000B424F">
        <w:rPr>
          <w:color w:val="auto"/>
          <w:szCs w:val="22"/>
        </w:rPr>
        <w:t xml:space="preserve">, </w:t>
      </w:r>
      <w:r w:rsidRPr="000B424F">
        <w:rPr>
          <w:snapToGrid w:val="0"/>
          <w:color w:val="auto"/>
          <w:szCs w:val="22"/>
        </w:rPr>
        <w:t xml:space="preserve"> SECTION</w:t>
      </w:r>
      <w:proofErr w:type="gramEnd"/>
      <w:r w:rsidRPr="000B424F">
        <w:rPr>
          <w:snapToGrid w:val="0"/>
          <w:color w:val="auto"/>
          <w:szCs w:val="22"/>
        </w:rPr>
        <w:t xml:space="preserve"> 2, by </w:t>
      </w:r>
      <w:r w:rsidRPr="000B424F">
        <w:rPr>
          <w:color w:val="auto"/>
          <w:szCs w:val="22"/>
        </w:rPr>
        <w:t>striking Section 59</w:t>
      </w:r>
      <w:r w:rsidRPr="000B424F">
        <w:rPr>
          <w:color w:val="auto"/>
          <w:szCs w:val="22"/>
        </w:rPr>
        <w:noBreakHyphen/>
        <w:t>8</w:t>
      </w:r>
      <w:r w:rsidRPr="000B424F">
        <w:rPr>
          <w:color w:val="auto"/>
          <w:szCs w:val="22"/>
        </w:rPr>
        <w:noBreakHyphen/>
        <w:t>160(A) and (B)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t>(A)</w:t>
      </w:r>
      <w:r w:rsidRPr="000B424F">
        <w:rPr>
          <w:color w:val="auto"/>
          <w:szCs w:val="22"/>
        </w:rPr>
        <w:tab/>
        <w:t>There is created the ‘</w:t>
      </w:r>
      <w:proofErr w:type="spellStart"/>
      <w:r w:rsidRPr="000B424F">
        <w:rPr>
          <w:color w:val="auto"/>
          <w:szCs w:val="22"/>
        </w:rPr>
        <w:t>ESTF</w:t>
      </w:r>
      <w:proofErr w:type="spellEnd"/>
      <w:r w:rsidRPr="000B424F">
        <w:rPr>
          <w:color w:val="auto"/>
          <w:szCs w:val="22"/>
        </w:rPr>
        <w:t xml:space="preserve"> Review Panel’ that shall serve as an advisory panel to the department.</w:t>
      </w:r>
    </w:p>
    <w:p w:rsidR="000B424F" w:rsidRPr="000B424F" w:rsidRDefault="000B424F" w:rsidP="000B424F">
      <w:pPr>
        <w:rPr>
          <w:color w:val="auto"/>
          <w:szCs w:val="22"/>
        </w:rPr>
      </w:pPr>
      <w:r w:rsidRPr="000B424F">
        <w:rPr>
          <w:color w:val="auto"/>
          <w:szCs w:val="22"/>
        </w:rPr>
        <w:tab/>
        <w:t>(B)</w:t>
      </w:r>
      <w:r w:rsidRPr="000B424F">
        <w:rPr>
          <w:color w:val="auto"/>
          <w:szCs w:val="22"/>
        </w:rPr>
        <w:tab/>
        <w:t>The review panel shall consist of sixteen members, pursuant to the following:</w:t>
      </w:r>
    </w:p>
    <w:p w:rsidR="000B424F" w:rsidRPr="000B424F" w:rsidRDefault="000B424F" w:rsidP="000B424F">
      <w:pPr>
        <w:rPr>
          <w:color w:val="auto"/>
          <w:szCs w:val="22"/>
        </w:rPr>
      </w:pPr>
      <w:r w:rsidRPr="000B424F">
        <w:rPr>
          <w:color w:val="auto"/>
          <w:szCs w:val="22"/>
        </w:rPr>
        <w:tab/>
      </w:r>
      <w:r w:rsidRPr="000B424F">
        <w:rPr>
          <w:color w:val="auto"/>
          <w:szCs w:val="22"/>
        </w:rPr>
        <w:tab/>
        <w:t>(1)</w:t>
      </w:r>
      <w:r w:rsidRPr="000B424F">
        <w:rPr>
          <w:color w:val="auto"/>
          <w:szCs w:val="22"/>
        </w:rPr>
        <w:tab/>
      </w:r>
      <w:proofErr w:type="gramStart"/>
      <w:r w:rsidRPr="000B424F">
        <w:rPr>
          <w:color w:val="auto"/>
          <w:szCs w:val="22"/>
        </w:rPr>
        <w:t>the</w:t>
      </w:r>
      <w:proofErr w:type="gramEnd"/>
      <w:r w:rsidRPr="000B424F">
        <w:rPr>
          <w:color w:val="auto"/>
          <w:szCs w:val="22"/>
        </w:rPr>
        <w:t xml:space="preserve"> Governor or his designee, who shall serve as the chair of the panel; </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r>
      <w:proofErr w:type="gramStart"/>
      <w:r w:rsidRPr="000B424F">
        <w:rPr>
          <w:color w:val="auto"/>
          <w:szCs w:val="22"/>
        </w:rPr>
        <w:t>three</w:t>
      </w:r>
      <w:proofErr w:type="gramEnd"/>
      <w:r w:rsidRPr="000B424F">
        <w:rPr>
          <w:color w:val="auto"/>
          <w:szCs w:val="22"/>
        </w:rPr>
        <w:t xml:space="preserve"> members to be appointed by the Governor;</w:t>
      </w:r>
    </w:p>
    <w:p w:rsidR="000B424F" w:rsidRPr="000B424F" w:rsidRDefault="000B424F" w:rsidP="000B424F">
      <w:pPr>
        <w:rPr>
          <w:color w:val="auto"/>
          <w:szCs w:val="22"/>
        </w:rPr>
      </w:pPr>
      <w:r w:rsidRPr="000B424F">
        <w:rPr>
          <w:color w:val="auto"/>
          <w:szCs w:val="22"/>
        </w:rPr>
        <w:tab/>
      </w:r>
      <w:r w:rsidRPr="000B424F">
        <w:rPr>
          <w:color w:val="auto"/>
          <w:szCs w:val="22"/>
        </w:rPr>
        <w:tab/>
        <w:t>(3)</w:t>
      </w:r>
      <w:r w:rsidRPr="000B424F">
        <w:rPr>
          <w:color w:val="auto"/>
          <w:szCs w:val="22"/>
        </w:rPr>
        <w:tab/>
      </w:r>
      <w:proofErr w:type="gramStart"/>
      <w:r w:rsidRPr="000B424F">
        <w:rPr>
          <w:color w:val="auto"/>
          <w:szCs w:val="22"/>
        </w:rPr>
        <w:t>one</w:t>
      </w:r>
      <w:proofErr w:type="gramEnd"/>
      <w:r w:rsidRPr="000B424F">
        <w:rPr>
          <w:color w:val="auto"/>
          <w:szCs w:val="22"/>
        </w:rPr>
        <w:t xml:space="preserve"> member appointed by the Speaker of the House of Representatives;</w:t>
      </w:r>
    </w:p>
    <w:p w:rsidR="000B424F" w:rsidRPr="000B424F" w:rsidRDefault="000B424F" w:rsidP="000B424F">
      <w:pPr>
        <w:rPr>
          <w:color w:val="auto"/>
          <w:szCs w:val="22"/>
        </w:rPr>
      </w:pPr>
      <w:r w:rsidRPr="000B424F">
        <w:rPr>
          <w:color w:val="auto"/>
          <w:szCs w:val="22"/>
        </w:rPr>
        <w:tab/>
      </w:r>
      <w:r w:rsidRPr="000B424F">
        <w:rPr>
          <w:color w:val="auto"/>
          <w:szCs w:val="22"/>
        </w:rPr>
        <w:tab/>
        <w:t>(4)</w:t>
      </w:r>
      <w:r w:rsidRPr="000B424F">
        <w:rPr>
          <w:color w:val="auto"/>
          <w:szCs w:val="22"/>
        </w:rPr>
        <w:tab/>
      </w:r>
      <w:proofErr w:type="gramStart"/>
      <w:r w:rsidRPr="000B424F">
        <w:rPr>
          <w:color w:val="auto"/>
          <w:szCs w:val="22"/>
        </w:rPr>
        <w:t>one</w:t>
      </w:r>
      <w:proofErr w:type="gramEnd"/>
      <w:r w:rsidRPr="000B424F">
        <w:rPr>
          <w:color w:val="auto"/>
          <w:szCs w:val="22"/>
        </w:rPr>
        <w:t xml:space="preserve"> member appointed by the President of the Senate;</w:t>
      </w:r>
    </w:p>
    <w:p w:rsidR="000B424F" w:rsidRPr="000B424F" w:rsidRDefault="000B424F" w:rsidP="000B424F">
      <w:pPr>
        <w:rPr>
          <w:color w:val="auto"/>
          <w:szCs w:val="22"/>
        </w:rPr>
      </w:pPr>
      <w:r w:rsidRPr="000B424F">
        <w:rPr>
          <w:color w:val="auto"/>
          <w:szCs w:val="22"/>
        </w:rPr>
        <w:tab/>
      </w:r>
      <w:r w:rsidRPr="000B424F">
        <w:rPr>
          <w:color w:val="auto"/>
          <w:szCs w:val="22"/>
        </w:rPr>
        <w:tab/>
        <w:t>(5)</w:t>
      </w:r>
      <w:r w:rsidRPr="000B424F">
        <w:rPr>
          <w:color w:val="auto"/>
          <w:szCs w:val="22"/>
        </w:rPr>
        <w:tab/>
      </w:r>
      <w:proofErr w:type="gramStart"/>
      <w:r w:rsidRPr="000B424F">
        <w:rPr>
          <w:color w:val="auto"/>
          <w:szCs w:val="22"/>
        </w:rPr>
        <w:t>one</w:t>
      </w:r>
      <w:proofErr w:type="gramEnd"/>
      <w:r w:rsidRPr="000B424F">
        <w:rPr>
          <w:color w:val="auto"/>
          <w:szCs w:val="22"/>
        </w:rPr>
        <w:t xml:space="preserve"> member appointed by the Chairman of the House of Representatives Education and Public Works Committee;</w:t>
      </w:r>
    </w:p>
    <w:p w:rsidR="000B424F" w:rsidRPr="000B424F" w:rsidRDefault="000B424F" w:rsidP="000B424F">
      <w:pPr>
        <w:rPr>
          <w:color w:val="auto"/>
          <w:szCs w:val="22"/>
        </w:rPr>
      </w:pPr>
      <w:r w:rsidRPr="000B424F">
        <w:rPr>
          <w:color w:val="auto"/>
          <w:szCs w:val="22"/>
        </w:rPr>
        <w:tab/>
      </w:r>
      <w:r w:rsidRPr="000B424F">
        <w:rPr>
          <w:color w:val="auto"/>
          <w:szCs w:val="22"/>
        </w:rPr>
        <w:tab/>
        <w:t>(6)</w:t>
      </w:r>
      <w:r w:rsidRPr="000B424F">
        <w:rPr>
          <w:color w:val="auto"/>
          <w:szCs w:val="22"/>
        </w:rPr>
        <w:tab/>
      </w:r>
      <w:proofErr w:type="gramStart"/>
      <w:r w:rsidRPr="000B424F">
        <w:rPr>
          <w:color w:val="auto"/>
          <w:szCs w:val="22"/>
        </w:rPr>
        <w:t>one</w:t>
      </w:r>
      <w:proofErr w:type="gramEnd"/>
      <w:r w:rsidRPr="000B424F">
        <w:rPr>
          <w:color w:val="auto"/>
          <w:szCs w:val="22"/>
        </w:rPr>
        <w:t xml:space="preserve"> member appointed by the Chairman of the Senate Education Committee; </w:t>
      </w:r>
    </w:p>
    <w:p w:rsidR="000B424F" w:rsidRPr="000B424F" w:rsidRDefault="000B424F" w:rsidP="000B424F">
      <w:pPr>
        <w:rPr>
          <w:color w:val="auto"/>
          <w:szCs w:val="22"/>
        </w:rPr>
      </w:pPr>
      <w:r w:rsidRPr="000B424F">
        <w:rPr>
          <w:color w:val="auto"/>
          <w:szCs w:val="22"/>
        </w:rPr>
        <w:tab/>
      </w:r>
      <w:r w:rsidRPr="000B424F">
        <w:rPr>
          <w:color w:val="auto"/>
          <w:szCs w:val="22"/>
        </w:rPr>
        <w:tab/>
        <w:t>(7)</w:t>
      </w:r>
      <w:r w:rsidRPr="000B424F">
        <w:rPr>
          <w:color w:val="auto"/>
          <w:szCs w:val="22"/>
        </w:rPr>
        <w:tab/>
      </w:r>
      <w:proofErr w:type="gramStart"/>
      <w:r w:rsidRPr="000B424F">
        <w:rPr>
          <w:color w:val="auto"/>
          <w:szCs w:val="22"/>
        </w:rPr>
        <w:t>two</w:t>
      </w:r>
      <w:proofErr w:type="gramEnd"/>
      <w:r w:rsidRPr="000B424F">
        <w:rPr>
          <w:color w:val="auto"/>
          <w:szCs w:val="22"/>
        </w:rPr>
        <w:t xml:space="preserve"> parents of ESA students to be appointed by the Governor;</w:t>
      </w:r>
    </w:p>
    <w:p w:rsidR="000B424F" w:rsidRPr="000B424F" w:rsidRDefault="000B424F" w:rsidP="000B424F">
      <w:pPr>
        <w:rPr>
          <w:color w:val="auto"/>
          <w:szCs w:val="22"/>
        </w:rPr>
      </w:pPr>
      <w:r w:rsidRPr="000B424F">
        <w:rPr>
          <w:color w:val="auto"/>
          <w:szCs w:val="22"/>
        </w:rPr>
        <w:tab/>
      </w:r>
      <w:r w:rsidRPr="000B424F">
        <w:rPr>
          <w:color w:val="auto"/>
          <w:szCs w:val="22"/>
        </w:rPr>
        <w:tab/>
        <w:t xml:space="preserve">(8) </w:t>
      </w:r>
      <w:r w:rsidRPr="000B424F">
        <w:rPr>
          <w:color w:val="auto"/>
          <w:szCs w:val="22"/>
        </w:rPr>
        <w:tab/>
      </w:r>
      <w:proofErr w:type="gramStart"/>
      <w:r w:rsidRPr="000B424F">
        <w:rPr>
          <w:color w:val="auto"/>
          <w:szCs w:val="22"/>
        </w:rPr>
        <w:t>the</w:t>
      </w:r>
      <w:proofErr w:type="gramEnd"/>
      <w:r w:rsidRPr="000B424F">
        <w:rPr>
          <w:color w:val="auto"/>
          <w:szCs w:val="22"/>
        </w:rPr>
        <w:t xml:space="preserve"> State Superintendent of Education or their designee;</w:t>
      </w:r>
    </w:p>
    <w:p w:rsidR="000B424F" w:rsidRPr="000B424F" w:rsidRDefault="000B424F" w:rsidP="000B424F">
      <w:pPr>
        <w:rPr>
          <w:color w:val="auto"/>
          <w:szCs w:val="22"/>
        </w:rPr>
      </w:pPr>
      <w:r w:rsidRPr="000B424F">
        <w:rPr>
          <w:color w:val="auto"/>
          <w:szCs w:val="22"/>
        </w:rPr>
        <w:tab/>
      </w:r>
      <w:r w:rsidRPr="000B424F">
        <w:rPr>
          <w:color w:val="auto"/>
          <w:szCs w:val="22"/>
        </w:rPr>
        <w:tab/>
        <w:t>(9)</w:t>
      </w:r>
      <w:r w:rsidRPr="000B424F">
        <w:rPr>
          <w:color w:val="auto"/>
          <w:szCs w:val="22"/>
        </w:rPr>
        <w:tab/>
      </w:r>
      <w:proofErr w:type="gramStart"/>
      <w:r w:rsidRPr="000B424F">
        <w:rPr>
          <w:color w:val="auto"/>
          <w:szCs w:val="22"/>
        </w:rPr>
        <w:t>the</w:t>
      </w:r>
      <w:proofErr w:type="gramEnd"/>
      <w:r w:rsidRPr="000B424F">
        <w:rPr>
          <w:color w:val="auto"/>
          <w:szCs w:val="22"/>
        </w:rPr>
        <w:t xml:space="preserve"> South Carolina Department of Education’s Deputy Superintendent for College and Career Readiness or their designee;</w:t>
      </w:r>
    </w:p>
    <w:p w:rsidR="000B424F" w:rsidRPr="000B424F" w:rsidRDefault="000B424F" w:rsidP="000B424F">
      <w:pPr>
        <w:rPr>
          <w:color w:val="auto"/>
          <w:szCs w:val="22"/>
        </w:rPr>
      </w:pPr>
      <w:r w:rsidRPr="000B424F">
        <w:rPr>
          <w:color w:val="auto"/>
          <w:szCs w:val="22"/>
        </w:rPr>
        <w:tab/>
      </w:r>
      <w:r w:rsidRPr="000B424F">
        <w:rPr>
          <w:color w:val="auto"/>
          <w:szCs w:val="22"/>
        </w:rPr>
        <w:tab/>
        <w:t>(10)</w:t>
      </w:r>
      <w:r w:rsidRPr="000B424F">
        <w:rPr>
          <w:color w:val="auto"/>
          <w:szCs w:val="22"/>
        </w:rPr>
        <w:tab/>
      </w:r>
      <w:proofErr w:type="gramStart"/>
      <w:r w:rsidRPr="000B424F">
        <w:rPr>
          <w:color w:val="auto"/>
          <w:szCs w:val="22"/>
        </w:rPr>
        <w:t>the</w:t>
      </w:r>
      <w:proofErr w:type="gramEnd"/>
      <w:r w:rsidRPr="000B424F">
        <w:rPr>
          <w:color w:val="auto"/>
          <w:szCs w:val="22"/>
        </w:rPr>
        <w:t xml:space="preserve"> South Carolina Department of Education’s Director of Assessment or their designee; and</w:t>
      </w:r>
    </w:p>
    <w:p w:rsidR="000B424F" w:rsidRPr="000B424F" w:rsidRDefault="000B424F" w:rsidP="000B424F">
      <w:pPr>
        <w:rPr>
          <w:snapToGrid w:val="0"/>
          <w:color w:val="auto"/>
          <w:szCs w:val="22"/>
        </w:rPr>
      </w:pPr>
      <w:r w:rsidRPr="000B424F">
        <w:rPr>
          <w:color w:val="auto"/>
          <w:szCs w:val="22"/>
        </w:rPr>
        <w:tab/>
      </w:r>
      <w:r w:rsidRPr="000B424F">
        <w:rPr>
          <w:color w:val="auto"/>
          <w:szCs w:val="22"/>
        </w:rPr>
        <w:tab/>
        <w:t>(11)</w:t>
      </w:r>
      <w:r w:rsidRPr="000B424F">
        <w:rPr>
          <w:color w:val="auto"/>
          <w:szCs w:val="22"/>
        </w:rPr>
        <w:tab/>
      </w:r>
      <w:proofErr w:type="gramStart"/>
      <w:r w:rsidRPr="000B424F">
        <w:rPr>
          <w:color w:val="auto"/>
          <w:szCs w:val="22"/>
        </w:rPr>
        <w:t>three</w:t>
      </w:r>
      <w:proofErr w:type="gramEnd"/>
      <w:r w:rsidRPr="000B424F">
        <w:rPr>
          <w:color w:val="auto"/>
          <w:szCs w:val="22"/>
        </w:rPr>
        <w:t xml:space="preserve"> members of the State Board of Education appointed by the Chair of the State Board of Education.</w:t>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color w:val="auto"/>
          <w:szCs w:val="22"/>
        </w:rPr>
      </w:pPr>
      <w:r w:rsidRPr="000B424F">
        <w:rPr>
          <w:snapToGrid w:val="0"/>
          <w:color w:val="auto"/>
          <w:szCs w:val="22"/>
        </w:rPr>
        <w:tab/>
        <w:t>Senator MASSEY spoke on the amendment.</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MASSEY moved to lay the amendment on the table.</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keepNext/>
        <w:keepLines/>
        <w:jc w:val="center"/>
        <w:rPr>
          <w:snapToGrid w:val="0"/>
          <w:color w:val="auto"/>
          <w:szCs w:val="22"/>
        </w:rPr>
      </w:pPr>
      <w:r w:rsidRPr="000B424F">
        <w:rPr>
          <w:b/>
          <w:snapToGrid w:val="0"/>
          <w:color w:val="auto"/>
          <w:szCs w:val="22"/>
        </w:rPr>
        <w:t xml:space="preserve">Amendment No. </w:t>
      </w:r>
      <w:proofErr w:type="spellStart"/>
      <w:r w:rsidRPr="000B424F">
        <w:rPr>
          <w:b/>
          <w:snapToGrid w:val="0"/>
          <w:color w:val="auto"/>
          <w:szCs w:val="22"/>
        </w:rPr>
        <w:t>36A</w:t>
      </w:r>
      <w:proofErr w:type="spellEnd"/>
      <w:r w:rsidRPr="000B424F">
        <w:rPr>
          <w:b/>
          <w:snapToGrid w:val="0"/>
          <w:color w:val="auto"/>
          <w:szCs w:val="22"/>
        </w:rPr>
        <w:fldChar w:fldCharType="begin"/>
      </w:r>
      <w:r w:rsidRPr="000B424F">
        <w:rPr>
          <w:szCs w:val="22"/>
        </w:rPr>
        <w:instrText xml:space="preserve"> XE "Amendment No. 36A" \b </w:instrText>
      </w:r>
      <w:r w:rsidRPr="000B424F">
        <w:rPr>
          <w:b/>
          <w:snapToGrid w:val="0"/>
          <w:color w:val="auto"/>
          <w:szCs w:val="22"/>
        </w:rPr>
        <w:fldChar w:fldCharType="end"/>
      </w:r>
    </w:p>
    <w:p w:rsidR="000B424F" w:rsidRPr="000B424F" w:rsidRDefault="000B424F" w:rsidP="000B424F">
      <w:pPr>
        <w:keepNext/>
        <w:keepLines/>
        <w:rPr>
          <w:snapToGrid w:val="0"/>
          <w:szCs w:val="22"/>
        </w:rPr>
      </w:pPr>
      <w:r w:rsidRPr="000B424F">
        <w:rPr>
          <w:snapToGrid w:val="0"/>
          <w:szCs w:val="22"/>
        </w:rPr>
        <w:tab/>
        <w:t>Senator FANNING proposed the following amendment (VR\</w:t>
      </w:r>
      <w:r w:rsidRPr="000B424F">
        <w:rPr>
          <w:snapToGrid w:val="0"/>
          <w:szCs w:val="22"/>
        </w:rPr>
        <w:br/>
      </w:r>
      <w:proofErr w:type="spellStart"/>
      <w:r w:rsidRPr="000B424F">
        <w:rPr>
          <w:snapToGrid w:val="0"/>
          <w:szCs w:val="22"/>
        </w:rPr>
        <w:t>935C001.NBD.VR22</w:t>
      </w:r>
      <w:proofErr w:type="spellEnd"/>
      <w:r w:rsidRPr="000B424F">
        <w:rPr>
          <w:snapToGrid w:val="0"/>
          <w:szCs w:val="22"/>
        </w:rPr>
        <w:t>), which was tabled:</w:t>
      </w:r>
    </w:p>
    <w:p w:rsidR="000B424F" w:rsidRPr="000B424F" w:rsidRDefault="000B424F" w:rsidP="000B424F">
      <w:pPr>
        <w:rPr>
          <w:snapToGrid w:val="0"/>
          <w:color w:val="auto"/>
          <w:szCs w:val="22"/>
        </w:rPr>
      </w:pPr>
      <w:r w:rsidRPr="000B424F">
        <w:rPr>
          <w:snapToGrid w:val="0"/>
          <w:color w:val="auto"/>
          <w:szCs w:val="22"/>
        </w:rPr>
        <w:tab/>
        <w:t>Amend the bill, as and if amended, SECTION 2, Section 59-8-150 by adding appropriately lettered subsections to read:</w:t>
      </w:r>
    </w:p>
    <w:p w:rsidR="000B424F" w:rsidRPr="000B424F" w:rsidRDefault="000B424F" w:rsidP="000B424F">
      <w:pPr>
        <w:rPr>
          <w:snapToGrid w:val="0"/>
          <w:color w:val="auto"/>
          <w:szCs w:val="22"/>
        </w:rPr>
      </w:pPr>
      <w:r w:rsidRPr="000B424F">
        <w:rPr>
          <w:snapToGrid w:val="0"/>
          <w:szCs w:val="22"/>
        </w:rPr>
        <w:tab/>
      </w:r>
      <w:r w:rsidRPr="000B424F">
        <w:rPr>
          <w:snapToGrid w:val="0"/>
          <w:color w:val="auto"/>
          <w:szCs w:val="22"/>
        </w:rPr>
        <w:t>/</w:t>
      </w:r>
      <w:r w:rsidRPr="000B424F">
        <w:rPr>
          <w:snapToGrid w:val="0"/>
          <w:color w:val="auto"/>
          <w:szCs w:val="22"/>
        </w:rPr>
        <w:tab/>
        <w:t>(  )</w:t>
      </w:r>
      <w:r w:rsidRPr="000B424F">
        <w:rPr>
          <w:snapToGrid w:val="0"/>
          <w:color w:val="auto"/>
          <w:szCs w:val="22"/>
        </w:rPr>
        <w:tab/>
        <w:t>All education service providers shall provide breakfast, lunch, and an afternoon snack daily to each scholarship student on each school day.</w:t>
      </w:r>
    </w:p>
    <w:p w:rsidR="000B424F" w:rsidRPr="000B424F" w:rsidRDefault="000B424F" w:rsidP="000B424F">
      <w:pPr>
        <w:rPr>
          <w:snapToGrid w:val="0"/>
          <w:color w:val="auto"/>
          <w:szCs w:val="22"/>
        </w:rPr>
      </w:pPr>
      <w:r w:rsidRPr="000B424F">
        <w:rPr>
          <w:snapToGrid w:val="0"/>
          <w:color w:val="auto"/>
          <w:szCs w:val="22"/>
        </w:rPr>
        <w:tab/>
        <w:t>(  )</w:t>
      </w:r>
      <w:r w:rsidRPr="000B424F">
        <w:rPr>
          <w:snapToGrid w:val="0"/>
          <w:color w:val="auto"/>
          <w:szCs w:val="22"/>
        </w:rPr>
        <w:tab/>
        <w:t xml:space="preserve">All education service providers shall provide each scholarship student with transportation to and from the ESP on each school day. </w:t>
      </w:r>
    </w:p>
    <w:p w:rsidR="000B424F" w:rsidRPr="000B424F" w:rsidRDefault="000B424F" w:rsidP="000B424F">
      <w:pPr>
        <w:rPr>
          <w:snapToGrid w:val="0"/>
          <w:color w:val="auto"/>
          <w:szCs w:val="22"/>
        </w:rPr>
      </w:pPr>
      <w:r w:rsidRPr="000B424F">
        <w:rPr>
          <w:snapToGrid w:val="0"/>
          <w:color w:val="auto"/>
          <w:szCs w:val="22"/>
        </w:rPr>
        <w:tab/>
        <w:t>(  )</w:t>
      </w:r>
      <w:r w:rsidRPr="000B424F">
        <w:rPr>
          <w:snapToGrid w:val="0"/>
          <w:color w:val="auto"/>
          <w:szCs w:val="22"/>
        </w:rPr>
        <w:tab/>
        <w:t>All education service providers shall provide matching funds for fees paid by a scholarship student for transportation not to exceed seven hundred fifty dollars for each school year.</w:t>
      </w:r>
      <w:r w:rsidRPr="000B424F">
        <w:rPr>
          <w:snapToGrid w:val="0"/>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color w:val="auto"/>
          <w:szCs w:val="22"/>
        </w:rPr>
      </w:pPr>
      <w:r w:rsidRPr="000B424F">
        <w:rPr>
          <w:snapToGrid w:val="0"/>
          <w:color w:val="auto"/>
          <w:szCs w:val="22"/>
        </w:rPr>
        <w:tab/>
        <w:t>Senator HEMBREE spoke on the amendment.</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HEMBREE moved to lay the amendment on the table.</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jc w:val="center"/>
        <w:rPr>
          <w:szCs w:val="22"/>
        </w:rPr>
      </w:pPr>
      <w:r w:rsidRPr="000B424F">
        <w:rPr>
          <w:b/>
          <w:szCs w:val="22"/>
        </w:rPr>
        <w:t>Amendment No. 40</w:t>
      </w:r>
      <w:r w:rsidRPr="000B424F">
        <w:rPr>
          <w:b/>
          <w:szCs w:val="22"/>
        </w:rPr>
        <w:fldChar w:fldCharType="begin"/>
      </w:r>
      <w:r w:rsidRPr="000B424F">
        <w:rPr>
          <w:szCs w:val="22"/>
        </w:rPr>
        <w:instrText xml:space="preserve"> XE "Amendment No. 40"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Senator FANNING proposed the following amendment (</w:t>
      </w:r>
      <w:proofErr w:type="spellStart"/>
      <w:r w:rsidRPr="000B424F">
        <w:rPr>
          <w:snapToGrid w:val="0"/>
          <w:szCs w:val="22"/>
        </w:rPr>
        <w:t>WAB</w:t>
      </w:r>
      <w:proofErr w:type="spellEnd"/>
      <w:r w:rsidRPr="000B424F">
        <w:rPr>
          <w:snapToGrid w:val="0"/>
          <w:szCs w:val="22"/>
        </w:rPr>
        <w:t>\</w:t>
      </w:r>
      <w:r w:rsidRPr="000B424F">
        <w:rPr>
          <w:snapToGrid w:val="0"/>
          <w:szCs w:val="22"/>
        </w:rPr>
        <w:br/>
      </w:r>
      <w:proofErr w:type="spellStart"/>
      <w:r w:rsidRPr="000B424F">
        <w:rPr>
          <w:snapToGrid w:val="0"/>
          <w:szCs w:val="22"/>
        </w:rPr>
        <w:t>935C014.RT.WAB22</w:t>
      </w:r>
      <w:proofErr w:type="spellEnd"/>
      <w:r w:rsidRPr="000B424F">
        <w:rPr>
          <w:snapToGrid w:val="0"/>
          <w:szCs w:val="22"/>
        </w:rPr>
        <w:t>), which was tabled:</w:t>
      </w:r>
    </w:p>
    <w:p w:rsidR="000B424F" w:rsidRPr="000B424F" w:rsidRDefault="000B424F" w:rsidP="000B424F">
      <w:pPr>
        <w:rPr>
          <w:bCs/>
          <w:szCs w:val="22"/>
        </w:rPr>
      </w:pPr>
      <w:r w:rsidRPr="000B424F">
        <w:rPr>
          <w:snapToGrid w:val="0"/>
          <w:color w:val="auto"/>
          <w:szCs w:val="22"/>
        </w:rPr>
        <w:tab/>
        <w:t xml:space="preserve">Amend the bill, as and if amended, </w:t>
      </w:r>
      <w:r w:rsidRPr="000B424F">
        <w:rPr>
          <w:bCs/>
          <w:szCs w:val="22"/>
        </w:rPr>
        <w:t>SECTION 2, by striking Section 59</w:t>
      </w:r>
      <w:r w:rsidRPr="000B424F">
        <w:rPr>
          <w:bCs/>
          <w:szCs w:val="22"/>
        </w:rPr>
        <w:noBreakHyphen/>
        <w:t>8</w:t>
      </w:r>
      <w:r w:rsidRPr="000B424F">
        <w:rPr>
          <w:bCs/>
          <w:szCs w:val="22"/>
        </w:rPr>
        <w:noBreakHyphen/>
      </w:r>
      <w:proofErr w:type="gramStart"/>
      <w:r w:rsidRPr="000B424F">
        <w:rPr>
          <w:bCs/>
          <w:szCs w:val="22"/>
        </w:rPr>
        <w:t>115(</w:t>
      </w:r>
      <w:proofErr w:type="gramEnd"/>
      <w:r w:rsidRPr="000B424F">
        <w:rPr>
          <w:bCs/>
          <w:szCs w:val="22"/>
        </w:rPr>
        <w:t>F) and inserting:</w:t>
      </w:r>
    </w:p>
    <w:p w:rsidR="000B424F" w:rsidRPr="000B424F" w:rsidRDefault="000B424F" w:rsidP="000B424F">
      <w:pPr>
        <w:rPr>
          <w:color w:val="auto"/>
          <w:szCs w:val="22"/>
        </w:rPr>
      </w:pPr>
      <w:r w:rsidRPr="000B424F">
        <w:rPr>
          <w:szCs w:val="22"/>
        </w:rPr>
        <w:tab/>
      </w:r>
      <w:r w:rsidRPr="000B424F">
        <w:rPr>
          <w:color w:val="auto"/>
          <w:szCs w:val="22"/>
        </w:rPr>
        <w:t>/</w:t>
      </w:r>
      <w:r w:rsidRPr="000B424F">
        <w:rPr>
          <w:color w:val="auto"/>
          <w:szCs w:val="22"/>
        </w:rPr>
        <w:tab/>
      </w:r>
      <w:r w:rsidRPr="000B424F">
        <w:rPr>
          <w:color w:val="auto"/>
          <w:szCs w:val="22"/>
        </w:rPr>
        <w:tab/>
        <w:t>(F)</w:t>
      </w:r>
      <w:r w:rsidRPr="000B424F">
        <w:rPr>
          <w:color w:val="auto"/>
          <w:szCs w:val="22"/>
        </w:rPr>
        <w:tab/>
        <w:t xml:space="preserve">Payments made quarterly by the department to Education Service Providers for the purpose of tuition and fees shall constitute full payment of tuition and fees for each scholarship student and no remaining balance for tuition and fees may be charged to parents in any quarter of the academic year. A parent will be allowed to make payments for the cost of any other qualifying expenses not covered by the funds in their student’s </w:t>
      </w:r>
      <w:proofErr w:type="spellStart"/>
      <w:r w:rsidRPr="000B424F">
        <w:rPr>
          <w:color w:val="auto"/>
          <w:szCs w:val="22"/>
        </w:rPr>
        <w:t>ESTF</w:t>
      </w:r>
      <w:proofErr w:type="spellEnd"/>
      <w:r w:rsidRPr="000B424F">
        <w:rPr>
          <w:color w:val="auto"/>
          <w:szCs w:val="22"/>
        </w:rPr>
        <w:t xml:space="preserve">; however, personal deposits into </w:t>
      </w:r>
      <w:proofErr w:type="gramStart"/>
      <w:r w:rsidRPr="000B424F">
        <w:rPr>
          <w:color w:val="auto"/>
          <w:szCs w:val="22"/>
        </w:rPr>
        <w:t>a</w:t>
      </w:r>
      <w:proofErr w:type="gramEnd"/>
      <w:r w:rsidRPr="000B424F">
        <w:rPr>
          <w:color w:val="auto"/>
          <w:szCs w:val="22"/>
        </w:rPr>
        <w:t xml:space="preserve"> </w:t>
      </w:r>
      <w:proofErr w:type="spellStart"/>
      <w:r w:rsidRPr="000B424F">
        <w:rPr>
          <w:color w:val="auto"/>
          <w:szCs w:val="22"/>
        </w:rPr>
        <w:t>ESTF</w:t>
      </w:r>
      <w:proofErr w:type="spellEnd"/>
      <w:r w:rsidRPr="000B424F">
        <w:rPr>
          <w:color w:val="auto"/>
          <w:szCs w:val="22"/>
        </w:rPr>
        <w:t xml:space="preserve"> are prohibited.</w:t>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FANNING spoke on the amendment.</w:t>
      </w:r>
    </w:p>
    <w:p w:rsidR="000B424F" w:rsidRPr="000B424F" w:rsidRDefault="000B424F" w:rsidP="000B424F">
      <w:pPr>
        <w:rPr>
          <w:snapToGrid w:val="0"/>
          <w:color w:val="auto"/>
          <w:szCs w:val="22"/>
        </w:rPr>
      </w:pPr>
      <w:r w:rsidRPr="000B424F">
        <w:rPr>
          <w:snapToGrid w:val="0"/>
          <w:color w:val="auto"/>
          <w:szCs w:val="22"/>
        </w:rPr>
        <w:tab/>
        <w:t>Senator HEMBREE spoke on the amendment.</w:t>
      </w:r>
    </w:p>
    <w:p w:rsidR="000B424F" w:rsidRPr="000B424F" w:rsidRDefault="000B424F" w:rsidP="000B424F">
      <w:pPr>
        <w:rPr>
          <w:snapToGrid w:val="0"/>
          <w:color w:val="auto"/>
          <w:szCs w:val="22"/>
        </w:rPr>
      </w:pPr>
      <w:r w:rsidRPr="000B424F">
        <w:rPr>
          <w:snapToGrid w:val="0"/>
          <w:color w:val="auto"/>
          <w:szCs w:val="22"/>
        </w:rPr>
        <w:tab/>
        <w:t>Senator HEMBREE moved to lay the amendment on the table.</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laid on the table.</w:t>
      </w:r>
    </w:p>
    <w:p w:rsidR="000B424F" w:rsidRPr="000B424F" w:rsidRDefault="000B424F" w:rsidP="000B424F">
      <w:pPr>
        <w:rPr>
          <w:snapToGrid w:val="0"/>
          <w:szCs w:val="22"/>
        </w:rPr>
      </w:pPr>
    </w:p>
    <w:p w:rsidR="000B424F" w:rsidRPr="000B424F" w:rsidRDefault="000B424F" w:rsidP="000B424F">
      <w:pPr>
        <w:jc w:val="center"/>
        <w:rPr>
          <w:szCs w:val="22"/>
        </w:rPr>
      </w:pPr>
      <w:r w:rsidRPr="000B424F">
        <w:rPr>
          <w:b/>
          <w:szCs w:val="22"/>
        </w:rPr>
        <w:t>Amendment No. 44</w:t>
      </w:r>
      <w:r w:rsidRPr="000B424F">
        <w:rPr>
          <w:b/>
          <w:szCs w:val="22"/>
        </w:rPr>
        <w:fldChar w:fldCharType="begin"/>
      </w:r>
      <w:r w:rsidRPr="000B424F">
        <w:rPr>
          <w:szCs w:val="22"/>
        </w:rPr>
        <w:instrText xml:space="preserve"> XE "Amendment No. 44"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Senator GROOMS proposed the following amendment (</w:t>
      </w:r>
      <w:proofErr w:type="spellStart"/>
      <w:r w:rsidRPr="000B424F">
        <w:rPr>
          <w:snapToGrid w:val="0"/>
          <w:szCs w:val="22"/>
        </w:rPr>
        <w:t>935R015.KMM.LKG</w:t>
      </w:r>
      <w:proofErr w:type="spellEnd"/>
      <w:r w:rsidRPr="000B424F">
        <w:rPr>
          <w:snapToGrid w:val="0"/>
          <w:szCs w:val="22"/>
        </w:rPr>
        <w:t>), which was carried over and subsequently withdrawn:</w:t>
      </w:r>
    </w:p>
    <w:p w:rsidR="000B424F" w:rsidRPr="000B424F" w:rsidRDefault="000B424F" w:rsidP="000B424F">
      <w:pPr>
        <w:rPr>
          <w:snapToGrid w:val="0"/>
          <w:color w:val="auto"/>
          <w:szCs w:val="22"/>
        </w:rPr>
      </w:pPr>
      <w:r w:rsidRPr="000B424F">
        <w:rPr>
          <w:snapToGrid w:val="0"/>
          <w:color w:val="auto"/>
          <w:szCs w:val="22"/>
        </w:rPr>
        <w:tab/>
        <w:t>Amend the bill, as and if amended, on page 8, in Section 59-8-135, by inserting an appropriately lettered new subsection at line 38 to read:</w:t>
      </w:r>
    </w:p>
    <w:p w:rsidR="000B424F" w:rsidRPr="000B424F" w:rsidRDefault="000B424F" w:rsidP="000B424F">
      <w:pPr>
        <w:rPr>
          <w:snapToGrid w:val="0"/>
          <w:szCs w:val="22"/>
        </w:rPr>
      </w:pPr>
      <w:r w:rsidRPr="000B424F">
        <w:rPr>
          <w:snapToGrid w:val="0"/>
          <w:szCs w:val="22"/>
        </w:rPr>
        <w:tab/>
      </w:r>
      <w:r w:rsidRPr="000B424F">
        <w:rPr>
          <w:snapToGrid w:val="0"/>
          <w:color w:val="auto"/>
          <w:szCs w:val="22"/>
        </w:rPr>
        <w:t>/</w:t>
      </w:r>
      <w:r w:rsidRPr="000B424F">
        <w:rPr>
          <w:snapToGrid w:val="0"/>
          <w:color w:val="auto"/>
          <w:szCs w:val="22"/>
        </w:rPr>
        <w:tab/>
      </w:r>
      <w:r w:rsidRPr="000B424F">
        <w:rPr>
          <w:color w:val="auto"/>
          <w:szCs w:val="22"/>
        </w:rPr>
        <w:tab/>
      </w:r>
      <w:r w:rsidRPr="000B424F">
        <w:rPr>
          <w:color w:val="auto"/>
          <w:szCs w:val="22"/>
          <w:u w:val="single"/>
        </w:rPr>
        <w:t>(_)</w:t>
      </w:r>
      <w:r w:rsidRPr="000B424F">
        <w:rPr>
          <w:color w:val="auto"/>
          <w:szCs w:val="22"/>
        </w:rPr>
        <w:tab/>
        <w:t>If in any year the scholarship awards do not reach the capacity provided for in subsection (A), students meeting the requirements of Section 59-8-110(3)(a) and (b) will be considered an ‘eligible student’ for the purposes of this chapter.</w:t>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On motion of Senator GROOMS, the amendment was carried over.</w:t>
      </w:r>
    </w:p>
    <w:p w:rsidR="000B424F" w:rsidRDefault="000B424F" w:rsidP="000B424F">
      <w:pPr>
        <w:rPr>
          <w:snapToGrid w:val="0"/>
          <w:szCs w:val="22"/>
        </w:rPr>
      </w:pPr>
    </w:p>
    <w:p w:rsidR="0023497F" w:rsidRDefault="0023497F" w:rsidP="000B424F">
      <w:pPr>
        <w:rPr>
          <w:snapToGrid w:val="0"/>
          <w:szCs w:val="22"/>
        </w:rPr>
      </w:pPr>
    </w:p>
    <w:p w:rsidR="0023497F" w:rsidRPr="000B424F" w:rsidRDefault="0023497F" w:rsidP="000B424F">
      <w:pPr>
        <w:rPr>
          <w:snapToGrid w:val="0"/>
          <w:szCs w:val="22"/>
        </w:rPr>
      </w:pPr>
    </w:p>
    <w:p w:rsidR="000B424F" w:rsidRPr="000B424F" w:rsidRDefault="000B424F" w:rsidP="000B424F">
      <w:pPr>
        <w:jc w:val="center"/>
        <w:rPr>
          <w:szCs w:val="22"/>
        </w:rPr>
      </w:pPr>
      <w:r w:rsidRPr="000B424F">
        <w:rPr>
          <w:b/>
          <w:szCs w:val="22"/>
        </w:rPr>
        <w:t>Amendment No. 46</w:t>
      </w:r>
      <w:r w:rsidRPr="000B424F">
        <w:rPr>
          <w:b/>
          <w:szCs w:val="22"/>
        </w:rPr>
        <w:fldChar w:fldCharType="begin"/>
      </w:r>
      <w:r w:rsidRPr="000B424F">
        <w:rPr>
          <w:szCs w:val="22"/>
        </w:rPr>
        <w:instrText xml:space="preserve"> XE "Amendment No. 46"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Senators MARTIN and TALLEY proposed the following amendment (</w:t>
      </w:r>
      <w:proofErr w:type="spellStart"/>
      <w:r w:rsidRPr="000B424F">
        <w:rPr>
          <w:snapToGrid w:val="0"/>
          <w:szCs w:val="22"/>
        </w:rPr>
        <w:t>935R016.SP.SRM</w:t>
      </w:r>
      <w:proofErr w:type="spellEnd"/>
      <w:r w:rsidRPr="000B424F">
        <w:rPr>
          <w:snapToGrid w:val="0"/>
          <w:szCs w:val="22"/>
        </w:rPr>
        <w:t>), which was adopted:</w:t>
      </w:r>
    </w:p>
    <w:p w:rsidR="000B424F" w:rsidRPr="000B424F" w:rsidRDefault="000B424F" w:rsidP="000B424F">
      <w:pPr>
        <w:rPr>
          <w:snapToGrid w:val="0"/>
          <w:color w:val="auto"/>
          <w:szCs w:val="22"/>
        </w:rPr>
      </w:pPr>
      <w:r w:rsidRPr="000B424F">
        <w:rPr>
          <w:snapToGrid w:val="0"/>
          <w:color w:val="auto"/>
          <w:szCs w:val="22"/>
        </w:rPr>
        <w:tab/>
        <w:t>Amend the bill, as and if amended, SECTION 2, on page 14 after line 19, by adding a new Section to read:</w:t>
      </w:r>
    </w:p>
    <w:p w:rsidR="000B424F" w:rsidRPr="000B424F" w:rsidRDefault="000B424F" w:rsidP="000B424F">
      <w:pPr>
        <w:rPr>
          <w:snapToGrid w:val="0"/>
          <w:color w:val="auto"/>
          <w:szCs w:val="22"/>
        </w:rPr>
      </w:pPr>
      <w:r w:rsidRPr="000B424F">
        <w:rPr>
          <w:snapToGrid w:val="0"/>
          <w:color w:val="auto"/>
          <w:szCs w:val="22"/>
        </w:rPr>
        <w:tab/>
      </w:r>
      <w:r w:rsidRPr="000B424F">
        <w:rPr>
          <w:snapToGrid w:val="0"/>
          <w:color w:val="auto"/>
          <w:szCs w:val="22"/>
        </w:rPr>
        <w:tab/>
        <w:t>/</w:t>
      </w:r>
      <w:r w:rsidRPr="000B424F">
        <w:rPr>
          <w:snapToGrid w:val="0"/>
          <w:color w:val="auto"/>
          <w:szCs w:val="22"/>
        </w:rPr>
        <w:tab/>
        <w:t>Section 59-8-170.</w:t>
      </w:r>
      <w:r w:rsidRPr="000B424F">
        <w:rPr>
          <w:snapToGrid w:val="0"/>
          <w:color w:val="auto"/>
          <w:szCs w:val="22"/>
        </w:rPr>
        <w:tab/>
        <w:t>A scholarship student transferring from one public school to another public school pursuant to this program is not subject to any prohibition by the South Carolina High School League on a transfer student from participating in a sport immediately upon transfer.”</w:t>
      </w:r>
      <w:r w:rsidRPr="000B424F">
        <w:rPr>
          <w:snapToGrid w:val="0"/>
          <w:color w:val="auto"/>
          <w:szCs w:val="22"/>
        </w:rPr>
        <w:tab/>
      </w:r>
      <w:r w:rsidRPr="000B424F">
        <w:rPr>
          <w:snapToGrid w:val="0"/>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TALLEY spoke on the amendment.</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adopted.</w:t>
      </w:r>
    </w:p>
    <w:p w:rsidR="000B424F" w:rsidRPr="000B424F" w:rsidRDefault="000B424F" w:rsidP="000B424F">
      <w:pPr>
        <w:rPr>
          <w:snapToGrid w:val="0"/>
          <w:szCs w:val="22"/>
        </w:rPr>
      </w:pPr>
    </w:p>
    <w:p w:rsidR="000B424F" w:rsidRPr="000B424F" w:rsidRDefault="000B424F" w:rsidP="000B424F">
      <w:pPr>
        <w:jc w:val="center"/>
        <w:rPr>
          <w:szCs w:val="22"/>
        </w:rPr>
      </w:pPr>
      <w:r w:rsidRPr="000B424F">
        <w:rPr>
          <w:b/>
          <w:szCs w:val="22"/>
        </w:rPr>
        <w:t>Amendment No. 47</w:t>
      </w:r>
      <w:r w:rsidRPr="000B424F">
        <w:rPr>
          <w:b/>
          <w:szCs w:val="22"/>
        </w:rPr>
        <w:fldChar w:fldCharType="begin"/>
      </w:r>
      <w:r w:rsidRPr="000B424F">
        <w:rPr>
          <w:szCs w:val="22"/>
        </w:rPr>
        <w:instrText xml:space="preserve"> XE "Amendment No. 47" \b </w:instrText>
      </w:r>
      <w:r w:rsidRPr="000B424F">
        <w:rPr>
          <w:b/>
          <w:szCs w:val="22"/>
        </w:rPr>
        <w:fldChar w:fldCharType="end"/>
      </w:r>
    </w:p>
    <w:p w:rsidR="000B424F" w:rsidRPr="000B424F" w:rsidRDefault="000B424F" w:rsidP="000B424F">
      <w:pPr>
        <w:rPr>
          <w:snapToGrid w:val="0"/>
          <w:szCs w:val="22"/>
        </w:rPr>
      </w:pPr>
      <w:r w:rsidRPr="000B424F">
        <w:rPr>
          <w:snapToGrid w:val="0"/>
          <w:szCs w:val="22"/>
        </w:rPr>
        <w:tab/>
        <w:t>Senator BENNETT proposed the following amendment (</w:t>
      </w:r>
      <w:proofErr w:type="spellStart"/>
      <w:r w:rsidRPr="000B424F">
        <w:rPr>
          <w:snapToGrid w:val="0"/>
          <w:szCs w:val="22"/>
        </w:rPr>
        <w:t>935R017.SP.LKG</w:t>
      </w:r>
      <w:proofErr w:type="spellEnd"/>
      <w:r w:rsidRPr="000B424F">
        <w:rPr>
          <w:snapToGrid w:val="0"/>
          <w:szCs w:val="22"/>
        </w:rPr>
        <w:t>), which was carried over and subsequently withdrawn:</w:t>
      </w:r>
    </w:p>
    <w:p w:rsidR="000B424F" w:rsidRPr="000B424F" w:rsidRDefault="000B424F" w:rsidP="000B424F">
      <w:pPr>
        <w:rPr>
          <w:snapToGrid w:val="0"/>
          <w:color w:val="auto"/>
          <w:szCs w:val="22"/>
        </w:rPr>
      </w:pPr>
      <w:r w:rsidRPr="000B424F">
        <w:rPr>
          <w:snapToGrid w:val="0"/>
          <w:color w:val="auto"/>
          <w:szCs w:val="22"/>
        </w:rPr>
        <w:tab/>
        <w:t>Amend the bill, as and if amended, by striking Section 59-8-135 and inserting:</w:t>
      </w:r>
    </w:p>
    <w:p w:rsidR="000B424F" w:rsidRPr="000B424F" w:rsidRDefault="000B424F" w:rsidP="000B424F">
      <w:pPr>
        <w:rPr>
          <w:color w:val="auto"/>
          <w:szCs w:val="22"/>
        </w:rPr>
      </w:pPr>
      <w:r w:rsidRPr="000B424F">
        <w:rPr>
          <w:snapToGrid w:val="0"/>
          <w:szCs w:val="22"/>
        </w:rPr>
        <w:tab/>
      </w:r>
      <w:r w:rsidRPr="000B424F">
        <w:rPr>
          <w:snapToGrid w:val="0"/>
          <w:color w:val="auto"/>
          <w:szCs w:val="22"/>
        </w:rPr>
        <w:t>/</w:t>
      </w:r>
      <w:r w:rsidRPr="000B424F">
        <w:rPr>
          <w:snapToGrid w:val="0"/>
          <w:color w:val="auto"/>
          <w:szCs w:val="22"/>
        </w:rPr>
        <w:tab/>
      </w:r>
      <w:r w:rsidRPr="000B424F">
        <w:rPr>
          <w:color w:val="auto"/>
          <w:szCs w:val="22"/>
        </w:rPr>
        <w:tab/>
        <w:t>Section 59</w:t>
      </w:r>
      <w:r w:rsidRPr="000B424F">
        <w:rPr>
          <w:color w:val="auto"/>
          <w:szCs w:val="22"/>
        </w:rPr>
        <w:noBreakHyphen/>
        <w:t>8</w:t>
      </w:r>
      <w:r w:rsidRPr="000B424F">
        <w:rPr>
          <w:color w:val="auto"/>
          <w:szCs w:val="22"/>
        </w:rPr>
        <w:noBreakHyphen/>
        <w:t>135.</w:t>
      </w:r>
      <w:r w:rsidRPr="000B424F">
        <w:rPr>
          <w:color w:val="auto"/>
          <w:szCs w:val="22"/>
        </w:rPr>
        <w:tab/>
        <w:t>(A)</w:t>
      </w:r>
      <w:r w:rsidRPr="000B424F">
        <w:rPr>
          <w:color w:val="auto"/>
          <w:szCs w:val="22"/>
        </w:rPr>
        <w:tab/>
        <w:t>Beginning with the 2023</w:t>
      </w:r>
      <w:r w:rsidRPr="000B424F">
        <w:rPr>
          <w:color w:val="auto"/>
          <w:szCs w:val="22"/>
        </w:rPr>
        <w:noBreakHyphen/>
        <w:t xml:space="preserve">2024 School Year, the annual number of </w:t>
      </w:r>
      <w:proofErr w:type="spellStart"/>
      <w:r w:rsidRPr="000B424F">
        <w:rPr>
          <w:color w:val="auto"/>
          <w:szCs w:val="22"/>
        </w:rPr>
        <w:t>ESTF</w:t>
      </w:r>
      <w:proofErr w:type="spellEnd"/>
      <w:r w:rsidRPr="000B424F">
        <w:rPr>
          <w:color w:val="auto"/>
          <w:szCs w:val="22"/>
        </w:rPr>
        <w:t xml:space="preserve"> students is limited by the following capacity:</w:t>
      </w:r>
    </w:p>
    <w:p w:rsidR="000B424F" w:rsidRPr="000B424F" w:rsidRDefault="000B424F" w:rsidP="000B424F">
      <w:pPr>
        <w:rPr>
          <w:color w:val="auto"/>
          <w:szCs w:val="22"/>
        </w:rPr>
      </w:pPr>
      <w:r w:rsidRPr="000B424F">
        <w:rPr>
          <w:color w:val="auto"/>
          <w:szCs w:val="22"/>
        </w:rPr>
        <w:tab/>
      </w:r>
      <w:r w:rsidRPr="000B424F">
        <w:rPr>
          <w:color w:val="auto"/>
          <w:szCs w:val="22"/>
        </w:rPr>
        <w:tab/>
        <w:t>(1)</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 2023</w:t>
      </w:r>
      <w:r w:rsidRPr="000B424F">
        <w:rPr>
          <w:color w:val="auto"/>
          <w:szCs w:val="22"/>
        </w:rPr>
        <w:noBreakHyphen/>
        <w:t>2024, the program is limited to one percent of the most recent 135-day ADM count from the South Carolina Department of Education;</w:t>
      </w:r>
    </w:p>
    <w:p w:rsidR="000B424F" w:rsidRPr="000B424F" w:rsidRDefault="000B424F" w:rsidP="000B424F">
      <w:pPr>
        <w:rPr>
          <w:color w:val="auto"/>
          <w:szCs w:val="22"/>
        </w:rPr>
      </w:pPr>
      <w:r w:rsidRPr="000B424F">
        <w:rPr>
          <w:color w:val="auto"/>
          <w:szCs w:val="22"/>
        </w:rPr>
        <w:tab/>
      </w:r>
      <w:r w:rsidRPr="000B424F">
        <w:rPr>
          <w:color w:val="auto"/>
          <w:szCs w:val="22"/>
        </w:rPr>
        <w:tab/>
        <w:t>(2)</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 2024</w:t>
      </w:r>
      <w:r w:rsidRPr="000B424F">
        <w:rPr>
          <w:color w:val="auto"/>
          <w:szCs w:val="22"/>
        </w:rPr>
        <w:noBreakHyphen/>
        <w:t xml:space="preserve">2025, the program is limited to two percent of the most recent 135-day ADM count from the South Carolina Department of Education; </w:t>
      </w:r>
    </w:p>
    <w:p w:rsidR="000B424F" w:rsidRPr="000B424F" w:rsidRDefault="000B424F" w:rsidP="000B424F">
      <w:pPr>
        <w:rPr>
          <w:color w:val="auto"/>
          <w:szCs w:val="22"/>
        </w:rPr>
      </w:pPr>
      <w:r w:rsidRPr="000B424F">
        <w:rPr>
          <w:color w:val="auto"/>
          <w:szCs w:val="22"/>
        </w:rPr>
        <w:tab/>
      </w:r>
      <w:r w:rsidRPr="000B424F">
        <w:rPr>
          <w:color w:val="auto"/>
          <w:szCs w:val="22"/>
        </w:rPr>
        <w:tab/>
        <w:t>(3)</w:t>
      </w:r>
      <w:r w:rsidRPr="000B424F">
        <w:rPr>
          <w:color w:val="auto"/>
          <w:szCs w:val="22"/>
        </w:rPr>
        <w:tab/>
        <w:t>in School Year 2025</w:t>
      </w:r>
      <w:r w:rsidRPr="000B424F">
        <w:rPr>
          <w:color w:val="auto"/>
          <w:szCs w:val="22"/>
        </w:rPr>
        <w:noBreakHyphen/>
        <w:t>2026, the program is limited to three percent of the most recent 135-day ADM count from the South Carolina Department of Education; and</w:t>
      </w:r>
    </w:p>
    <w:p w:rsidR="000B424F" w:rsidRPr="000B424F" w:rsidRDefault="000B424F" w:rsidP="000B424F">
      <w:pPr>
        <w:rPr>
          <w:color w:val="auto"/>
          <w:szCs w:val="22"/>
        </w:rPr>
      </w:pPr>
      <w:r w:rsidRPr="000B424F">
        <w:rPr>
          <w:color w:val="auto"/>
          <w:szCs w:val="22"/>
        </w:rPr>
        <w:tab/>
      </w:r>
      <w:r w:rsidRPr="000B424F">
        <w:rPr>
          <w:color w:val="auto"/>
          <w:szCs w:val="22"/>
        </w:rPr>
        <w:tab/>
        <w:t>(4)</w:t>
      </w:r>
      <w:r w:rsidRPr="000B424F">
        <w:rPr>
          <w:color w:val="auto"/>
          <w:szCs w:val="22"/>
        </w:rPr>
        <w:tab/>
      </w:r>
      <w:proofErr w:type="gramStart"/>
      <w:r w:rsidRPr="000B424F">
        <w:rPr>
          <w:color w:val="auto"/>
          <w:szCs w:val="22"/>
        </w:rPr>
        <w:t>in</w:t>
      </w:r>
      <w:proofErr w:type="gramEnd"/>
      <w:r w:rsidRPr="000B424F">
        <w:rPr>
          <w:color w:val="auto"/>
          <w:szCs w:val="22"/>
        </w:rPr>
        <w:t xml:space="preserve"> School Year 2026-2027, and for all subsequent school years, the program is limited to four percent of the most recent 135-day ADM count from the South Carolina Department of Education.</w:t>
      </w:r>
    </w:p>
    <w:p w:rsidR="000B424F" w:rsidRPr="000B424F" w:rsidRDefault="000B424F" w:rsidP="000B424F">
      <w:pPr>
        <w:rPr>
          <w:color w:val="auto"/>
          <w:szCs w:val="22"/>
        </w:rPr>
      </w:pPr>
      <w:r w:rsidRPr="000B424F">
        <w:rPr>
          <w:color w:val="auto"/>
          <w:szCs w:val="22"/>
        </w:rPr>
        <w:tab/>
        <w:t>(B)</w:t>
      </w:r>
      <w:r w:rsidRPr="000B424F">
        <w:rPr>
          <w:color w:val="auto"/>
          <w:szCs w:val="22"/>
        </w:rPr>
        <w:tab/>
        <w:t>In 2027, and every five years thereafter, the department shall conduct an eligibility and use review of the program and shall make recommendations to the General Assembly to improve the program.</w:t>
      </w:r>
      <w:r w:rsidRPr="000B424F">
        <w:rPr>
          <w:color w:val="auto"/>
          <w:szCs w:val="22"/>
        </w:rPr>
        <w:tab/>
      </w:r>
      <w:r w:rsidRPr="000B424F">
        <w:rPr>
          <w:color w:val="auto"/>
          <w:szCs w:val="22"/>
        </w:rPr>
        <w:tab/>
        <w:t>/</w:t>
      </w:r>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color w:val="auto"/>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On motion of Senator BENNETT, the amendment was carried over.</w:t>
      </w:r>
    </w:p>
    <w:p w:rsidR="000B424F" w:rsidRPr="000B424F" w:rsidRDefault="000B424F" w:rsidP="000B424F">
      <w:pPr>
        <w:rPr>
          <w:snapToGrid w:val="0"/>
          <w:szCs w:val="22"/>
        </w:rPr>
      </w:pPr>
    </w:p>
    <w:p w:rsidR="000B424F" w:rsidRPr="000B424F" w:rsidRDefault="000B424F" w:rsidP="000B424F">
      <w:pPr>
        <w:jc w:val="center"/>
        <w:rPr>
          <w:snapToGrid w:val="0"/>
          <w:szCs w:val="22"/>
        </w:rPr>
      </w:pPr>
      <w:r w:rsidRPr="000B424F">
        <w:rPr>
          <w:b/>
          <w:snapToGrid w:val="0"/>
          <w:szCs w:val="22"/>
        </w:rPr>
        <w:t>Amendment No. 48</w:t>
      </w:r>
    </w:p>
    <w:p w:rsidR="000B424F" w:rsidRPr="000B424F" w:rsidRDefault="000B424F" w:rsidP="000B424F">
      <w:pPr>
        <w:rPr>
          <w:snapToGrid w:val="0"/>
          <w:szCs w:val="22"/>
        </w:rPr>
      </w:pPr>
      <w:r w:rsidRPr="000B424F">
        <w:rPr>
          <w:snapToGrid w:val="0"/>
          <w:szCs w:val="22"/>
        </w:rPr>
        <w:tab/>
        <w:t>Senator GROOMS proposed the following amendment (</w:t>
      </w:r>
      <w:proofErr w:type="spellStart"/>
      <w:r w:rsidRPr="000B424F">
        <w:rPr>
          <w:snapToGrid w:val="0"/>
          <w:szCs w:val="22"/>
        </w:rPr>
        <w:t>935R018.KMM.LKG</w:t>
      </w:r>
      <w:proofErr w:type="spellEnd"/>
      <w:r w:rsidRPr="000B424F">
        <w:rPr>
          <w:snapToGrid w:val="0"/>
          <w:szCs w:val="22"/>
        </w:rPr>
        <w:t>), which was not adopted:</w:t>
      </w:r>
    </w:p>
    <w:p w:rsidR="000B424F" w:rsidRPr="000B424F" w:rsidRDefault="000B424F" w:rsidP="000B424F">
      <w:pPr>
        <w:rPr>
          <w:color w:val="auto"/>
          <w:szCs w:val="22"/>
        </w:rPr>
      </w:pPr>
      <w:r w:rsidRPr="000B424F">
        <w:rPr>
          <w:snapToGrid w:val="0"/>
          <w:color w:val="auto"/>
          <w:szCs w:val="22"/>
        </w:rPr>
        <w:tab/>
        <w:t>Amend the bill, as and if amended, by adding an appropriately lettered new subsection to Section 59-8-135 to read:</w:t>
      </w:r>
    </w:p>
    <w:p w:rsidR="000B424F" w:rsidRPr="000B424F" w:rsidRDefault="000B424F" w:rsidP="000B424F">
      <w:pPr>
        <w:rPr>
          <w:snapToGrid w:val="0"/>
          <w:szCs w:val="22"/>
        </w:rPr>
      </w:pPr>
      <w:r w:rsidRPr="000B424F">
        <w:rPr>
          <w:color w:val="auto"/>
          <w:szCs w:val="22"/>
        </w:rPr>
        <w:tab/>
      </w:r>
      <w:r w:rsidRPr="000B424F">
        <w:rPr>
          <w:color w:val="auto"/>
          <w:szCs w:val="22"/>
        </w:rPr>
        <w:tab/>
        <w:t>/</w:t>
      </w:r>
      <w:r w:rsidRPr="000B424F">
        <w:rPr>
          <w:color w:val="auto"/>
          <w:szCs w:val="22"/>
        </w:rPr>
        <w:tab/>
      </w:r>
      <w:r w:rsidRPr="000B424F">
        <w:rPr>
          <w:color w:val="auto"/>
          <w:szCs w:val="22"/>
          <w:u w:val="single"/>
        </w:rPr>
        <w:t>(_)</w:t>
      </w:r>
      <w:r w:rsidRPr="000B424F">
        <w:rPr>
          <w:color w:val="auto"/>
          <w:szCs w:val="22"/>
        </w:rPr>
        <w:tab/>
        <w:t>If in any year the scholarship awards do not reach the capacity provided for in subsection (A), then students meeting the requirements of Section 59-8-110(3)(a) and (b) who would not be otherwise eligible may apply to the program. Priority shall be given on a household income basis. Applicants residing in households with lower household income shall receive first priority in the award of scholarships</w:t>
      </w:r>
      <w:proofErr w:type="gramStart"/>
      <w:r w:rsidRPr="000B424F">
        <w:rPr>
          <w:color w:val="auto"/>
          <w:szCs w:val="22"/>
        </w:rPr>
        <w:t>./</w:t>
      </w:r>
      <w:proofErr w:type="gramEnd"/>
    </w:p>
    <w:p w:rsidR="000B424F" w:rsidRPr="000B424F" w:rsidRDefault="000B424F" w:rsidP="000B424F">
      <w:pPr>
        <w:rPr>
          <w:snapToGrid w:val="0"/>
          <w:color w:val="auto"/>
          <w:szCs w:val="22"/>
        </w:rPr>
      </w:pPr>
      <w:r w:rsidRPr="000B424F">
        <w:rPr>
          <w:snapToGrid w:val="0"/>
          <w:color w:val="auto"/>
          <w:szCs w:val="22"/>
        </w:rPr>
        <w:tab/>
        <w:t>Renumber sections to conform.</w:t>
      </w:r>
    </w:p>
    <w:p w:rsidR="000B424F" w:rsidRPr="000B424F" w:rsidRDefault="000B424F" w:rsidP="000B424F">
      <w:pPr>
        <w:rPr>
          <w:snapToGrid w:val="0"/>
          <w:szCs w:val="22"/>
        </w:rPr>
      </w:pPr>
      <w:r w:rsidRPr="000B424F">
        <w:rPr>
          <w:snapToGrid w:val="0"/>
          <w:color w:val="auto"/>
          <w:szCs w:val="22"/>
        </w:rPr>
        <w:tab/>
        <w:t>Amend title to conform.</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Senator GROOMS spoke on the amendment.</w:t>
      </w:r>
    </w:p>
    <w:p w:rsidR="000B424F" w:rsidRPr="000B424F" w:rsidRDefault="000B424F" w:rsidP="000B424F">
      <w:pPr>
        <w:rPr>
          <w:snapToGrid w:val="0"/>
          <w:color w:val="auto"/>
          <w:szCs w:val="22"/>
        </w:rPr>
      </w:pPr>
      <w:r w:rsidRPr="000B424F">
        <w:rPr>
          <w:snapToGrid w:val="0"/>
          <w:color w:val="auto"/>
          <w:szCs w:val="22"/>
        </w:rPr>
        <w:tab/>
        <w:t>Senator HEMBREE spoke on the amendment.</w:t>
      </w:r>
    </w:p>
    <w:p w:rsidR="000B424F" w:rsidRPr="000B424F" w:rsidRDefault="000B424F" w:rsidP="000B424F">
      <w:pPr>
        <w:rPr>
          <w:snapToGrid w:val="0"/>
          <w:color w:val="auto"/>
          <w:szCs w:val="22"/>
        </w:rPr>
      </w:pPr>
      <w:r w:rsidRPr="000B424F">
        <w:rPr>
          <w:snapToGrid w:val="0"/>
          <w:color w:val="auto"/>
          <w:szCs w:val="22"/>
        </w:rPr>
        <w:tab/>
        <w:t>Senator GROOMS spoke on the amendment.</w:t>
      </w:r>
    </w:p>
    <w:p w:rsidR="000B424F" w:rsidRPr="000B424F" w:rsidRDefault="000B424F" w:rsidP="000B424F">
      <w:pPr>
        <w:rPr>
          <w:snapToGrid w:val="0"/>
          <w:color w:val="auto"/>
          <w:szCs w:val="22"/>
        </w:rPr>
      </w:pPr>
      <w:r w:rsidRPr="000B424F">
        <w:rPr>
          <w:snapToGrid w:val="0"/>
          <w:color w:val="auto"/>
          <w:szCs w:val="22"/>
        </w:rPr>
        <w:tab/>
        <w:t>Senator HUTTO spoke on the amendment.</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question then was the adoption of the amendment.</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"ayes" and "nays" were demanded and taken, resulting as follows:</w:t>
      </w:r>
    </w:p>
    <w:p w:rsidR="000B424F" w:rsidRPr="000B424F" w:rsidRDefault="000B424F" w:rsidP="000B424F">
      <w:pPr>
        <w:jc w:val="center"/>
        <w:rPr>
          <w:b/>
          <w:snapToGrid w:val="0"/>
          <w:color w:val="auto"/>
          <w:szCs w:val="22"/>
        </w:rPr>
      </w:pPr>
      <w:r w:rsidRPr="000B424F">
        <w:rPr>
          <w:b/>
          <w:snapToGrid w:val="0"/>
          <w:color w:val="auto"/>
          <w:szCs w:val="22"/>
        </w:rPr>
        <w:t>Ayes 17; Nays 22; Present 1</w:t>
      </w:r>
    </w:p>
    <w:p w:rsidR="000B424F" w:rsidRPr="000B424F" w:rsidRDefault="000B424F" w:rsidP="000B424F">
      <w:pPr>
        <w:rPr>
          <w:snapToGrid w:val="0"/>
          <w:szCs w:val="22"/>
        </w:rPr>
      </w:pPr>
    </w:p>
    <w:p w:rsidR="000B424F" w:rsidRPr="000B424F" w:rsidRDefault="000B424F" w:rsidP="000B424F">
      <w:pPr>
        <w:tabs>
          <w:tab w:val="clear" w:pos="216"/>
          <w:tab w:val="clear" w:pos="432"/>
          <w:tab w:val="clear" w:pos="648"/>
          <w:tab w:val="left" w:pos="720"/>
        </w:tabs>
        <w:jc w:val="center"/>
        <w:rPr>
          <w:b/>
          <w:snapToGrid w:val="0"/>
          <w:color w:val="auto"/>
          <w:szCs w:val="22"/>
        </w:rPr>
      </w:pPr>
      <w:r w:rsidRPr="000B424F">
        <w:rPr>
          <w:b/>
          <w:snapToGrid w:val="0"/>
          <w:color w:val="auto"/>
          <w:szCs w:val="22"/>
        </w:rPr>
        <w:t>AYES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Adams</w:t>
      </w:r>
      <w:r w:rsidRPr="000B424F">
        <w:rPr>
          <w:snapToGrid w:val="0"/>
          <w:color w:val="auto"/>
          <w:szCs w:val="22"/>
        </w:rPr>
        <w:tab/>
        <w:t>Alexander</w:t>
      </w:r>
      <w:r w:rsidRPr="000B424F">
        <w:rPr>
          <w:snapToGrid w:val="0"/>
          <w:color w:val="auto"/>
          <w:szCs w:val="22"/>
        </w:rPr>
        <w:tab/>
        <w:t>Cash</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Climer</w:t>
      </w:r>
      <w:r w:rsidRPr="000B424F">
        <w:rPr>
          <w:snapToGrid w:val="0"/>
          <w:color w:val="auto"/>
          <w:szCs w:val="22"/>
        </w:rPr>
        <w:tab/>
        <w:t>Corbin</w:t>
      </w:r>
      <w:r w:rsidRPr="000B424F">
        <w:rPr>
          <w:snapToGrid w:val="0"/>
          <w:color w:val="auto"/>
          <w:szCs w:val="22"/>
        </w:rPr>
        <w:tab/>
        <w:t>Cromer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Davis</w:t>
      </w:r>
      <w:r w:rsidRPr="000B424F">
        <w:rPr>
          <w:snapToGrid w:val="0"/>
          <w:color w:val="auto"/>
          <w:szCs w:val="22"/>
        </w:rPr>
        <w:tab/>
        <w:t>Grooms</w:t>
      </w:r>
      <w:r w:rsidRPr="000B424F">
        <w:rPr>
          <w:snapToGrid w:val="0"/>
          <w:color w:val="auto"/>
          <w:szCs w:val="22"/>
        </w:rPr>
        <w:tab/>
        <w:t>Gustafson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Jackson</w:t>
      </w:r>
      <w:r w:rsidRPr="000B424F">
        <w:rPr>
          <w:snapToGrid w:val="0"/>
          <w:color w:val="auto"/>
          <w:szCs w:val="22"/>
        </w:rPr>
        <w:tab/>
        <w:t>Kimbrell</w:t>
      </w:r>
      <w:r w:rsidRPr="000B424F">
        <w:rPr>
          <w:snapToGrid w:val="0"/>
          <w:color w:val="auto"/>
          <w:szCs w:val="22"/>
        </w:rPr>
        <w:tab/>
        <w:t>Loftis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Peeler</w:t>
      </w:r>
      <w:r w:rsidRPr="000B424F">
        <w:rPr>
          <w:snapToGrid w:val="0"/>
          <w:color w:val="auto"/>
          <w:szCs w:val="22"/>
        </w:rPr>
        <w:tab/>
        <w:t>Rankin</w:t>
      </w:r>
      <w:r w:rsidRPr="000B424F">
        <w:rPr>
          <w:snapToGrid w:val="0"/>
          <w:color w:val="auto"/>
          <w:szCs w:val="22"/>
        </w:rPr>
        <w:tab/>
        <w:t>Rice</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Senn</w:t>
      </w:r>
      <w:r w:rsidRPr="000B424F">
        <w:rPr>
          <w:snapToGrid w:val="0"/>
          <w:color w:val="auto"/>
          <w:szCs w:val="22"/>
        </w:rPr>
        <w:tab/>
        <w:t>Verdin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B424F">
        <w:rPr>
          <w:b/>
          <w:snapToGrid w:val="0"/>
          <w:color w:val="auto"/>
          <w:szCs w:val="22"/>
        </w:rPr>
        <w:t>Total--17</w:t>
      </w:r>
    </w:p>
    <w:p w:rsidR="000B424F" w:rsidRDefault="000B424F" w:rsidP="000B424F">
      <w:pPr>
        <w:rPr>
          <w:snapToGrid w:val="0"/>
          <w:szCs w:val="22"/>
        </w:rPr>
      </w:pPr>
    </w:p>
    <w:p w:rsidR="00603C0F" w:rsidRPr="000B424F" w:rsidRDefault="00603C0F" w:rsidP="000B424F">
      <w:pPr>
        <w:rPr>
          <w:snapToGrid w:val="0"/>
          <w:szCs w:val="22"/>
        </w:rPr>
      </w:pPr>
    </w:p>
    <w:p w:rsidR="000B424F" w:rsidRPr="000B424F" w:rsidRDefault="000B424F" w:rsidP="000B424F">
      <w:pPr>
        <w:tabs>
          <w:tab w:val="clear" w:pos="216"/>
          <w:tab w:val="clear" w:pos="432"/>
          <w:tab w:val="clear" w:pos="648"/>
          <w:tab w:val="left" w:pos="720"/>
        </w:tabs>
        <w:jc w:val="center"/>
        <w:rPr>
          <w:b/>
          <w:snapToGrid w:val="0"/>
          <w:color w:val="auto"/>
          <w:szCs w:val="22"/>
        </w:rPr>
      </w:pPr>
      <w:r w:rsidRPr="000B424F">
        <w:rPr>
          <w:b/>
          <w:snapToGrid w:val="0"/>
          <w:color w:val="auto"/>
          <w:szCs w:val="22"/>
        </w:rPr>
        <w:t>NAYS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Allen</w:t>
      </w:r>
      <w:r w:rsidRPr="000B424F">
        <w:rPr>
          <w:snapToGrid w:val="0"/>
          <w:color w:val="auto"/>
          <w:szCs w:val="22"/>
        </w:rPr>
        <w:tab/>
        <w:t>Bennett</w:t>
      </w:r>
      <w:r w:rsidRPr="000B424F">
        <w:rPr>
          <w:snapToGrid w:val="0"/>
          <w:color w:val="auto"/>
          <w:szCs w:val="22"/>
        </w:rPr>
        <w:tab/>
        <w:t>Fanning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Gambrell</w:t>
      </w:r>
      <w:r w:rsidRPr="000B424F">
        <w:rPr>
          <w:snapToGrid w:val="0"/>
          <w:color w:val="auto"/>
          <w:szCs w:val="22"/>
        </w:rPr>
        <w:tab/>
        <w:t>Garrett</w:t>
      </w:r>
      <w:r w:rsidRPr="000B424F">
        <w:rPr>
          <w:snapToGrid w:val="0"/>
          <w:color w:val="auto"/>
          <w:szCs w:val="22"/>
        </w:rPr>
        <w:tab/>
        <w:t>Hembree</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B424F">
        <w:rPr>
          <w:snapToGrid w:val="0"/>
          <w:color w:val="auto"/>
          <w:szCs w:val="22"/>
        </w:rPr>
        <w:t>Hutto</w:t>
      </w:r>
      <w:r w:rsidRPr="000B424F">
        <w:rPr>
          <w:snapToGrid w:val="0"/>
          <w:color w:val="auto"/>
          <w:szCs w:val="22"/>
        </w:rPr>
        <w:tab/>
      </w:r>
      <w:r w:rsidRPr="000B424F">
        <w:rPr>
          <w:i/>
          <w:snapToGrid w:val="0"/>
          <w:color w:val="auto"/>
          <w:szCs w:val="22"/>
        </w:rPr>
        <w:t>Johnson, Kevin</w:t>
      </w:r>
      <w:r w:rsidRPr="000B424F">
        <w:rPr>
          <w:i/>
          <w:snapToGrid w:val="0"/>
          <w:color w:val="auto"/>
          <w:szCs w:val="22"/>
        </w:rPr>
        <w:tab/>
        <w:t>Johnson, Michael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Kimpson</w:t>
      </w:r>
      <w:r w:rsidRPr="000B424F">
        <w:rPr>
          <w:snapToGrid w:val="0"/>
          <w:color w:val="auto"/>
          <w:szCs w:val="22"/>
        </w:rPr>
        <w:tab/>
        <w:t>Malloy</w:t>
      </w:r>
      <w:r w:rsidRPr="000B424F">
        <w:rPr>
          <w:snapToGrid w:val="0"/>
          <w:color w:val="auto"/>
          <w:szCs w:val="22"/>
        </w:rPr>
        <w:tab/>
        <w:t>Massey</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Matthews</w:t>
      </w:r>
      <w:r w:rsidRPr="000B424F">
        <w:rPr>
          <w:snapToGrid w:val="0"/>
          <w:color w:val="auto"/>
          <w:szCs w:val="22"/>
        </w:rPr>
        <w:tab/>
        <w:t>McElveen</w:t>
      </w:r>
      <w:r w:rsidRPr="000B424F">
        <w:rPr>
          <w:snapToGrid w:val="0"/>
          <w:color w:val="auto"/>
          <w:szCs w:val="22"/>
        </w:rPr>
        <w:tab/>
        <w:t>McLeod</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Sabb</w:t>
      </w:r>
      <w:r w:rsidRPr="000B424F">
        <w:rPr>
          <w:snapToGrid w:val="0"/>
          <w:color w:val="auto"/>
          <w:szCs w:val="22"/>
        </w:rPr>
        <w:tab/>
        <w:t>Scott</w:t>
      </w:r>
      <w:r w:rsidRPr="000B424F">
        <w:rPr>
          <w:snapToGrid w:val="0"/>
          <w:color w:val="auto"/>
          <w:szCs w:val="22"/>
        </w:rPr>
        <w:tab/>
        <w:t>Stephens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Talley</w:t>
      </w:r>
      <w:r w:rsidRPr="000B424F">
        <w:rPr>
          <w:snapToGrid w:val="0"/>
          <w:color w:val="auto"/>
          <w:szCs w:val="22"/>
        </w:rPr>
        <w:tab/>
        <w:t>Turner</w:t>
      </w:r>
      <w:r w:rsidRPr="000B424F">
        <w:rPr>
          <w:snapToGrid w:val="0"/>
          <w:color w:val="auto"/>
          <w:szCs w:val="22"/>
        </w:rPr>
        <w:tab/>
        <w:t>Williams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Young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B424F">
        <w:rPr>
          <w:b/>
          <w:snapToGrid w:val="0"/>
          <w:color w:val="auto"/>
          <w:szCs w:val="22"/>
        </w:rPr>
        <w:t>Total--22</w:t>
      </w:r>
    </w:p>
    <w:p w:rsidR="000B424F" w:rsidRPr="000B424F" w:rsidRDefault="000B424F" w:rsidP="000B424F">
      <w:pPr>
        <w:rPr>
          <w:snapToGrid w:val="0"/>
          <w:szCs w:val="22"/>
        </w:rPr>
      </w:pPr>
    </w:p>
    <w:p w:rsidR="000B424F" w:rsidRPr="000B424F" w:rsidRDefault="000B424F" w:rsidP="000B424F">
      <w:pPr>
        <w:tabs>
          <w:tab w:val="clear" w:pos="216"/>
          <w:tab w:val="clear" w:pos="432"/>
          <w:tab w:val="clear" w:pos="648"/>
          <w:tab w:val="left" w:pos="720"/>
        </w:tabs>
        <w:jc w:val="center"/>
        <w:rPr>
          <w:b/>
          <w:snapToGrid w:val="0"/>
          <w:color w:val="auto"/>
          <w:szCs w:val="22"/>
        </w:rPr>
      </w:pPr>
      <w:r w:rsidRPr="000B424F">
        <w:rPr>
          <w:b/>
          <w:snapToGrid w:val="0"/>
          <w:color w:val="auto"/>
          <w:szCs w:val="22"/>
        </w:rPr>
        <w:t>PRESENT</w:t>
      </w:r>
    </w:p>
    <w:p w:rsid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Martin</w:t>
      </w:r>
    </w:p>
    <w:p w:rsidR="00603C0F" w:rsidRPr="000B424F" w:rsidRDefault="00603C0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B424F">
        <w:rPr>
          <w:b/>
          <w:snapToGrid w:val="0"/>
          <w:color w:val="auto"/>
          <w:szCs w:val="22"/>
        </w:rPr>
        <w:t>Total--1</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amendment was not adopted.</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On motion of Senator GROOMS, with unanimous consent</w:t>
      </w:r>
      <w:proofErr w:type="gramStart"/>
      <w:r w:rsidRPr="000B424F">
        <w:rPr>
          <w:snapToGrid w:val="0"/>
          <w:color w:val="auto"/>
          <w:szCs w:val="22"/>
        </w:rPr>
        <w:t>,  Amendment</w:t>
      </w:r>
      <w:proofErr w:type="gramEnd"/>
      <w:r w:rsidRPr="000B424F">
        <w:rPr>
          <w:snapToGrid w:val="0"/>
          <w:color w:val="auto"/>
          <w:szCs w:val="22"/>
        </w:rPr>
        <w:t xml:space="preserve"> No. 44 was withdrawn.</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On motion of Senator BENNETT, with unanimous consent</w:t>
      </w:r>
      <w:proofErr w:type="gramStart"/>
      <w:r w:rsidRPr="000B424F">
        <w:rPr>
          <w:snapToGrid w:val="0"/>
          <w:color w:val="auto"/>
          <w:szCs w:val="22"/>
        </w:rPr>
        <w:t>,  Amendment</w:t>
      </w:r>
      <w:proofErr w:type="gramEnd"/>
      <w:r w:rsidRPr="000B424F">
        <w:rPr>
          <w:snapToGrid w:val="0"/>
          <w:color w:val="auto"/>
          <w:szCs w:val="22"/>
        </w:rPr>
        <w:t xml:space="preserve"> No. 47 was withdrawn.</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question then was second reading of the Bill.</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 "ayes" and "nays" were demanded and taken, resulting as follows:</w:t>
      </w:r>
    </w:p>
    <w:p w:rsidR="000B424F" w:rsidRPr="000B424F" w:rsidRDefault="000B424F" w:rsidP="000B424F">
      <w:pPr>
        <w:jc w:val="center"/>
        <w:rPr>
          <w:b/>
          <w:snapToGrid w:val="0"/>
          <w:color w:val="auto"/>
          <w:szCs w:val="22"/>
        </w:rPr>
      </w:pPr>
      <w:r w:rsidRPr="000B424F">
        <w:rPr>
          <w:b/>
          <w:snapToGrid w:val="0"/>
          <w:color w:val="auto"/>
          <w:szCs w:val="22"/>
        </w:rPr>
        <w:t>Ayes 25; Nays 15</w:t>
      </w:r>
    </w:p>
    <w:p w:rsidR="000B424F" w:rsidRPr="000B424F" w:rsidRDefault="000B424F" w:rsidP="000B424F">
      <w:pPr>
        <w:rPr>
          <w:snapToGrid w:val="0"/>
          <w:szCs w:val="22"/>
        </w:rPr>
      </w:pPr>
    </w:p>
    <w:p w:rsidR="000B424F" w:rsidRPr="000B424F" w:rsidRDefault="000B424F" w:rsidP="000B424F">
      <w:pPr>
        <w:tabs>
          <w:tab w:val="clear" w:pos="216"/>
          <w:tab w:val="clear" w:pos="432"/>
          <w:tab w:val="clear" w:pos="648"/>
          <w:tab w:val="left" w:pos="720"/>
        </w:tabs>
        <w:jc w:val="center"/>
        <w:rPr>
          <w:b/>
          <w:snapToGrid w:val="0"/>
          <w:color w:val="auto"/>
          <w:szCs w:val="22"/>
        </w:rPr>
      </w:pPr>
      <w:r w:rsidRPr="000B424F">
        <w:rPr>
          <w:b/>
          <w:snapToGrid w:val="0"/>
          <w:color w:val="auto"/>
          <w:szCs w:val="22"/>
        </w:rPr>
        <w:t>AYES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Adams</w:t>
      </w:r>
      <w:r w:rsidRPr="000B424F">
        <w:rPr>
          <w:snapToGrid w:val="0"/>
          <w:color w:val="auto"/>
          <w:szCs w:val="22"/>
        </w:rPr>
        <w:tab/>
        <w:t>Alexander</w:t>
      </w:r>
      <w:r w:rsidRPr="000B424F">
        <w:rPr>
          <w:snapToGrid w:val="0"/>
          <w:color w:val="auto"/>
          <w:szCs w:val="22"/>
        </w:rPr>
        <w:tab/>
        <w:t>Bennett</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Cash</w:t>
      </w:r>
      <w:r w:rsidRPr="000B424F">
        <w:rPr>
          <w:snapToGrid w:val="0"/>
          <w:color w:val="auto"/>
          <w:szCs w:val="22"/>
        </w:rPr>
        <w:tab/>
        <w:t>Climer</w:t>
      </w:r>
      <w:r w:rsidRPr="000B424F">
        <w:rPr>
          <w:snapToGrid w:val="0"/>
          <w:color w:val="auto"/>
          <w:szCs w:val="22"/>
        </w:rPr>
        <w:tab/>
        <w:t>Corbin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Cromer</w:t>
      </w:r>
      <w:r w:rsidRPr="000B424F">
        <w:rPr>
          <w:snapToGrid w:val="0"/>
          <w:color w:val="auto"/>
          <w:szCs w:val="22"/>
        </w:rPr>
        <w:tab/>
        <w:t>Davis</w:t>
      </w:r>
      <w:r w:rsidRPr="000B424F">
        <w:rPr>
          <w:snapToGrid w:val="0"/>
          <w:color w:val="auto"/>
          <w:szCs w:val="22"/>
        </w:rPr>
        <w:tab/>
        <w:t>Gambrell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Garrett</w:t>
      </w:r>
      <w:r w:rsidRPr="000B424F">
        <w:rPr>
          <w:snapToGrid w:val="0"/>
          <w:color w:val="auto"/>
          <w:szCs w:val="22"/>
        </w:rPr>
        <w:tab/>
        <w:t>Grooms</w:t>
      </w:r>
      <w:r w:rsidRPr="000B424F">
        <w:rPr>
          <w:snapToGrid w:val="0"/>
          <w:color w:val="auto"/>
          <w:szCs w:val="22"/>
        </w:rPr>
        <w:tab/>
        <w:t>Gustafson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Hembree</w:t>
      </w:r>
      <w:r w:rsidRPr="000B424F">
        <w:rPr>
          <w:snapToGrid w:val="0"/>
          <w:color w:val="auto"/>
          <w:szCs w:val="22"/>
        </w:rPr>
        <w:tab/>
      </w:r>
      <w:r w:rsidRPr="000B424F">
        <w:rPr>
          <w:i/>
          <w:snapToGrid w:val="0"/>
          <w:color w:val="auto"/>
          <w:szCs w:val="22"/>
        </w:rPr>
        <w:t>Johnson, Michael</w:t>
      </w:r>
      <w:r w:rsidRPr="000B424F">
        <w:rPr>
          <w:i/>
          <w:snapToGrid w:val="0"/>
          <w:color w:val="auto"/>
          <w:szCs w:val="22"/>
        </w:rPr>
        <w:tab/>
      </w:r>
      <w:r w:rsidRPr="000B424F">
        <w:rPr>
          <w:snapToGrid w:val="0"/>
          <w:color w:val="auto"/>
          <w:szCs w:val="22"/>
        </w:rPr>
        <w:t>Kimbrell</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Loftis</w:t>
      </w:r>
      <w:r w:rsidRPr="000B424F">
        <w:rPr>
          <w:snapToGrid w:val="0"/>
          <w:color w:val="auto"/>
          <w:szCs w:val="22"/>
        </w:rPr>
        <w:tab/>
        <w:t>Massey</w:t>
      </w:r>
      <w:r w:rsidRPr="000B424F">
        <w:rPr>
          <w:snapToGrid w:val="0"/>
          <w:color w:val="auto"/>
          <w:szCs w:val="22"/>
        </w:rPr>
        <w:tab/>
        <w:t>Peeler</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Rankin</w:t>
      </w:r>
      <w:r w:rsidRPr="000B424F">
        <w:rPr>
          <w:snapToGrid w:val="0"/>
          <w:color w:val="auto"/>
          <w:szCs w:val="22"/>
        </w:rPr>
        <w:tab/>
        <w:t>Rice</w:t>
      </w:r>
      <w:r w:rsidRPr="000B424F">
        <w:rPr>
          <w:snapToGrid w:val="0"/>
          <w:color w:val="auto"/>
          <w:szCs w:val="22"/>
        </w:rPr>
        <w:tab/>
        <w:t>Senn</w:t>
      </w:r>
      <w:r w:rsidR="00603C0F">
        <w:rPr>
          <w:snapToGrid w:val="0"/>
          <w:color w:val="auto"/>
          <w:szCs w:val="22"/>
        </w:rPr>
        <w:br/>
      </w:r>
      <w:r w:rsidR="00603C0F">
        <w:rPr>
          <w:snapToGrid w:val="0"/>
          <w:color w:val="auto"/>
          <w:szCs w:val="22"/>
        </w:rPr>
        <w:br/>
      </w:r>
      <w:r w:rsidR="00603C0F">
        <w:rPr>
          <w:snapToGrid w:val="0"/>
          <w:color w:val="auto"/>
          <w:szCs w:val="22"/>
        </w:rPr>
        <w:br/>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Talley</w:t>
      </w:r>
      <w:r w:rsidRPr="000B424F">
        <w:rPr>
          <w:snapToGrid w:val="0"/>
          <w:color w:val="auto"/>
          <w:szCs w:val="22"/>
        </w:rPr>
        <w:tab/>
        <w:t>Turner</w:t>
      </w:r>
      <w:r w:rsidRPr="000B424F">
        <w:rPr>
          <w:snapToGrid w:val="0"/>
          <w:color w:val="auto"/>
          <w:szCs w:val="22"/>
        </w:rPr>
        <w:tab/>
        <w:t>Verdin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Young</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B424F">
        <w:rPr>
          <w:b/>
          <w:snapToGrid w:val="0"/>
          <w:color w:val="auto"/>
          <w:szCs w:val="22"/>
        </w:rPr>
        <w:t>Total--25</w:t>
      </w:r>
    </w:p>
    <w:p w:rsidR="000B424F" w:rsidRPr="000B424F" w:rsidRDefault="000B424F" w:rsidP="000B424F">
      <w:pPr>
        <w:rPr>
          <w:snapToGrid w:val="0"/>
          <w:szCs w:val="22"/>
        </w:rPr>
      </w:pPr>
    </w:p>
    <w:p w:rsidR="000B424F" w:rsidRPr="000B424F" w:rsidRDefault="000B424F" w:rsidP="000B424F">
      <w:pPr>
        <w:tabs>
          <w:tab w:val="clear" w:pos="216"/>
          <w:tab w:val="clear" w:pos="432"/>
          <w:tab w:val="clear" w:pos="648"/>
          <w:tab w:val="left" w:pos="720"/>
        </w:tabs>
        <w:jc w:val="center"/>
        <w:rPr>
          <w:b/>
          <w:snapToGrid w:val="0"/>
          <w:color w:val="auto"/>
          <w:szCs w:val="22"/>
        </w:rPr>
      </w:pPr>
      <w:r w:rsidRPr="000B424F">
        <w:rPr>
          <w:b/>
          <w:snapToGrid w:val="0"/>
          <w:color w:val="auto"/>
          <w:szCs w:val="22"/>
        </w:rPr>
        <w:t>NAYS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Allen</w:t>
      </w:r>
      <w:r w:rsidRPr="000B424F">
        <w:rPr>
          <w:snapToGrid w:val="0"/>
          <w:color w:val="auto"/>
          <w:szCs w:val="22"/>
        </w:rPr>
        <w:tab/>
        <w:t>Fanning</w:t>
      </w:r>
      <w:r w:rsidRPr="000B424F">
        <w:rPr>
          <w:snapToGrid w:val="0"/>
          <w:color w:val="auto"/>
          <w:szCs w:val="22"/>
        </w:rPr>
        <w:tab/>
        <w:t>Hutto</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Jackson</w:t>
      </w:r>
      <w:r w:rsidRPr="000B424F">
        <w:rPr>
          <w:snapToGrid w:val="0"/>
          <w:color w:val="auto"/>
          <w:szCs w:val="22"/>
        </w:rPr>
        <w:tab/>
      </w:r>
      <w:r w:rsidRPr="000B424F">
        <w:rPr>
          <w:i/>
          <w:snapToGrid w:val="0"/>
          <w:color w:val="auto"/>
          <w:szCs w:val="22"/>
        </w:rPr>
        <w:t>Johnson, Kevin</w:t>
      </w:r>
      <w:r w:rsidRPr="000B424F">
        <w:rPr>
          <w:i/>
          <w:snapToGrid w:val="0"/>
          <w:color w:val="auto"/>
          <w:szCs w:val="22"/>
        </w:rPr>
        <w:tab/>
      </w:r>
      <w:r w:rsidRPr="000B424F">
        <w:rPr>
          <w:snapToGrid w:val="0"/>
          <w:color w:val="auto"/>
          <w:szCs w:val="22"/>
        </w:rPr>
        <w:t>Kimpson</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Malloy</w:t>
      </w:r>
      <w:r w:rsidRPr="000B424F">
        <w:rPr>
          <w:snapToGrid w:val="0"/>
          <w:color w:val="auto"/>
          <w:szCs w:val="22"/>
        </w:rPr>
        <w:tab/>
        <w:t>Martin</w:t>
      </w:r>
      <w:r w:rsidRPr="000B424F">
        <w:rPr>
          <w:snapToGrid w:val="0"/>
          <w:color w:val="auto"/>
          <w:szCs w:val="22"/>
        </w:rPr>
        <w:tab/>
        <w:t>Matthews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McElveen</w:t>
      </w:r>
      <w:r w:rsidRPr="000B424F">
        <w:rPr>
          <w:snapToGrid w:val="0"/>
          <w:color w:val="auto"/>
          <w:szCs w:val="22"/>
        </w:rPr>
        <w:tab/>
        <w:t>McLeod</w:t>
      </w:r>
      <w:r w:rsidRPr="000B424F">
        <w:rPr>
          <w:snapToGrid w:val="0"/>
          <w:color w:val="auto"/>
          <w:szCs w:val="22"/>
        </w:rPr>
        <w:tab/>
        <w:t>Sabb</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B424F">
        <w:rPr>
          <w:snapToGrid w:val="0"/>
          <w:color w:val="auto"/>
          <w:szCs w:val="22"/>
        </w:rPr>
        <w:t>Scott</w:t>
      </w:r>
      <w:r w:rsidRPr="000B424F">
        <w:rPr>
          <w:snapToGrid w:val="0"/>
          <w:color w:val="auto"/>
          <w:szCs w:val="22"/>
        </w:rPr>
        <w:tab/>
        <w:t>Stephens</w:t>
      </w:r>
      <w:r w:rsidRPr="000B424F">
        <w:rPr>
          <w:snapToGrid w:val="0"/>
          <w:color w:val="auto"/>
          <w:szCs w:val="22"/>
        </w:rPr>
        <w:tab/>
        <w:t>Williams</w:t>
      </w: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B424F" w:rsidRPr="000B424F" w:rsidRDefault="000B424F" w:rsidP="000B42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B424F">
        <w:rPr>
          <w:b/>
          <w:snapToGrid w:val="0"/>
          <w:color w:val="auto"/>
          <w:szCs w:val="22"/>
        </w:rPr>
        <w:t>T</w:t>
      </w:r>
      <w:bookmarkStart w:id="1" w:name="_GoBack"/>
      <w:bookmarkEnd w:id="1"/>
      <w:r w:rsidRPr="000B424F">
        <w:rPr>
          <w:b/>
          <w:snapToGrid w:val="0"/>
          <w:color w:val="auto"/>
          <w:szCs w:val="22"/>
        </w:rPr>
        <w:t>otal--15</w:t>
      </w:r>
    </w:p>
    <w:p w:rsidR="000B424F" w:rsidRPr="000B424F" w:rsidRDefault="000B424F" w:rsidP="000B424F">
      <w:pPr>
        <w:rPr>
          <w:snapToGrid w:val="0"/>
          <w:szCs w:val="22"/>
        </w:rPr>
      </w:pPr>
    </w:p>
    <w:p w:rsidR="000B424F" w:rsidRPr="000B424F" w:rsidRDefault="000B424F" w:rsidP="000B424F">
      <w:pPr>
        <w:rPr>
          <w:snapToGrid w:val="0"/>
          <w:color w:val="auto"/>
          <w:szCs w:val="22"/>
        </w:rPr>
      </w:pPr>
      <w:r w:rsidRPr="000B424F">
        <w:rPr>
          <w:snapToGrid w:val="0"/>
          <w:color w:val="auto"/>
          <w:szCs w:val="22"/>
        </w:rPr>
        <w:tab/>
        <w:t>There being no further amendments, the Bill, as amended, was read the second time, passed and ordered to a third reading.</w:t>
      </w:r>
    </w:p>
    <w:p w:rsidR="000B424F" w:rsidRPr="000B424F" w:rsidRDefault="000B424F" w:rsidP="000B424F">
      <w:pPr>
        <w:rPr>
          <w:snapToGrid w:val="0"/>
          <w:szCs w:val="22"/>
        </w:rPr>
      </w:pPr>
    </w:p>
    <w:p w:rsidR="000B424F" w:rsidRPr="000B424F" w:rsidRDefault="000B424F" w:rsidP="00F46F2C">
      <w:pPr>
        <w:keepNext/>
        <w:keepLines/>
        <w:tabs>
          <w:tab w:val="center" w:pos="4320"/>
          <w:tab w:val="right" w:pos="8640"/>
        </w:tabs>
        <w:jc w:val="center"/>
        <w:rPr>
          <w:b/>
          <w:szCs w:val="22"/>
        </w:rPr>
      </w:pPr>
      <w:r w:rsidRPr="000B424F">
        <w:rPr>
          <w:b/>
          <w:szCs w:val="22"/>
        </w:rPr>
        <w:t>Motion Adopted</w:t>
      </w:r>
    </w:p>
    <w:p w:rsidR="000B424F" w:rsidRPr="000B424F" w:rsidRDefault="000B424F" w:rsidP="00F46F2C">
      <w:pPr>
        <w:keepNext/>
        <w:keepLines/>
        <w:tabs>
          <w:tab w:val="right" w:pos="8640"/>
        </w:tabs>
        <w:rPr>
          <w:szCs w:val="22"/>
        </w:rPr>
      </w:pPr>
      <w:r w:rsidRPr="000B424F">
        <w:rPr>
          <w:szCs w:val="22"/>
        </w:rPr>
        <w:tab/>
        <w:t>On motion of Senator MASSEY, the Senate agreed to stand adjourned.</w:t>
      </w:r>
    </w:p>
    <w:p w:rsidR="000B424F" w:rsidRPr="000B424F" w:rsidRDefault="000B424F" w:rsidP="000B424F">
      <w:pPr>
        <w:tabs>
          <w:tab w:val="right" w:pos="8640"/>
        </w:tabs>
        <w:rPr>
          <w:szCs w:val="22"/>
        </w:rPr>
      </w:pPr>
    </w:p>
    <w:p w:rsidR="000B424F" w:rsidRPr="000B424F" w:rsidRDefault="000B424F" w:rsidP="00F46F2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B424F">
        <w:rPr>
          <w:b/>
          <w:szCs w:val="22"/>
        </w:rPr>
        <w:t>MOTION ADOPTED</w:t>
      </w:r>
    </w:p>
    <w:p w:rsidR="000B424F" w:rsidRPr="000B424F" w:rsidRDefault="000B424F" w:rsidP="00F46F2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B424F">
        <w:rPr>
          <w:szCs w:val="22"/>
        </w:rPr>
        <w:tab/>
      </w:r>
      <w:r w:rsidRPr="000B424F">
        <w:rPr>
          <w:szCs w:val="22"/>
        </w:rPr>
        <w:tab/>
        <w:t xml:space="preserve">On motion of Senator GROOMS, with unanimous consent, the Senate stood adjourned out of respect to the memory of Mr. George R. “Robbie” McClure of Edisto Island, S.C.  Robbie was a track and field star at Walterboro High School and was later inducted into the Colleton County Athletic Hall of Fame.  He graduated from The Citadel and enjoyed a 25 year volunteer coaching tenure.  Robbie began McClure and Associates in 1987.  He was a member of Evergreen Christian Church in Walterboro and attended Redeemer Fellowship on Edisto Island.  Robbie enjoyed coaching, Alabama football and spending time with his family.  Robbie was a loving husband, devoted father and doting grandfather who will be dearly missed. </w:t>
      </w:r>
    </w:p>
    <w:p w:rsidR="000B424F" w:rsidRPr="000B424F" w:rsidRDefault="000B424F" w:rsidP="000B424F">
      <w:pPr>
        <w:tabs>
          <w:tab w:val="right" w:pos="8640"/>
        </w:tabs>
        <w:rPr>
          <w:szCs w:val="22"/>
        </w:rPr>
      </w:pPr>
    </w:p>
    <w:p w:rsidR="000B424F" w:rsidRPr="000B424F" w:rsidRDefault="000B424F" w:rsidP="000B424F">
      <w:pPr>
        <w:keepNext/>
        <w:keepLines/>
        <w:tabs>
          <w:tab w:val="right" w:pos="8640"/>
        </w:tabs>
        <w:jc w:val="center"/>
        <w:rPr>
          <w:szCs w:val="22"/>
        </w:rPr>
      </w:pPr>
      <w:r w:rsidRPr="000B424F">
        <w:rPr>
          <w:b/>
          <w:szCs w:val="22"/>
        </w:rPr>
        <w:t>ADJOURNMENT</w:t>
      </w:r>
    </w:p>
    <w:p w:rsidR="000B424F" w:rsidRPr="000B424F" w:rsidRDefault="000B424F" w:rsidP="000B424F">
      <w:pPr>
        <w:keepNext/>
        <w:keepLines/>
        <w:tabs>
          <w:tab w:val="right" w:pos="8640"/>
        </w:tabs>
        <w:rPr>
          <w:szCs w:val="22"/>
        </w:rPr>
      </w:pPr>
      <w:r w:rsidRPr="000B424F">
        <w:rPr>
          <w:szCs w:val="22"/>
        </w:rPr>
        <w:tab/>
        <w:t>At 8:53 P.M., on motion of Senator MASSEY, the Senate adjourned to meet tomorrow at 11:00 A.M.</w:t>
      </w:r>
    </w:p>
    <w:p w:rsidR="000B424F" w:rsidRPr="000B424F" w:rsidRDefault="000B424F" w:rsidP="000B424F">
      <w:pPr>
        <w:keepLines/>
        <w:tabs>
          <w:tab w:val="right" w:pos="8640"/>
        </w:tabs>
        <w:rPr>
          <w:szCs w:val="22"/>
        </w:rPr>
      </w:pPr>
    </w:p>
    <w:p w:rsidR="000B424F" w:rsidRPr="000B424F" w:rsidRDefault="000B424F" w:rsidP="000B424F">
      <w:pPr>
        <w:keepLines/>
        <w:tabs>
          <w:tab w:val="right" w:pos="8640"/>
        </w:tabs>
        <w:jc w:val="center"/>
        <w:rPr>
          <w:szCs w:val="22"/>
        </w:rPr>
      </w:pPr>
      <w:r w:rsidRPr="000B424F">
        <w:rPr>
          <w:szCs w:val="22"/>
        </w:rPr>
        <w:t>* * *</w:t>
      </w:r>
    </w:p>
    <w:sectPr w:rsidR="000B424F" w:rsidRPr="000B424F" w:rsidSect="002906F0">
      <w:headerReference w:type="default" r:id="rId7"/>
      <w:footerReference w:type="default" r:id="rId8"/>
      <w:footerReference w:type="first" r:id="rId9"/>
      <w:type w:val="continuous"/>
      <w:pgSz w:w="12240" w:h="15840"/>
      <w:pgMar w:top="1008" w:right="4666" w:bottom="3499" w:left="1238" w:header="1008" w:footer="3499" w:gutter="0"/>
      <w:pgNumType w:start="20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4F" w:rsidRDefault="000B424F">
      <w:r>
        <w:separator/>
      </w:r>
    </w:p>
  </w:endnote>
  <w:endnote w:type="continuationSeparator" w:id="0">
    <w:p w:rsidR="000B424F" w:rsidRDefault="000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24F" w:rsidRDefault="000B424F" w:rsidP="00E90EB4">
    <w:pPr>
      <w:pStyle w:val="Footer"/>
      <w:spacing w:before="120"/>
      <w:jc w:val="center"/>
    </w:pPr>
    <w:r>
      <w:fldChar w:fldCharType="begin"/>
    </w:r>
    <w:r>
      <w:instrText xml:space="preserve"> PAGE   \* MERGEFORMAT </w:instrText>
    </w:r>
    <w:r>
      <w:fldChar w:fldCharType="separate"/>
    </w:r>
    <w:r w:rsidR="002906F0">
      <w:rPr>
        <w:noProof/>
      </w:rPr>
      <w:t>2043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24F" w:rsidRDefault="000B424F" w:rsidP="00E90EB4">
    <w:pPr>
      <w:pStyle w:val="Footer"/>
      <w:spacing w:before="120"/>
      <w:jc w:val="center"/>
    </w:pPr>
    <w:r>
      <w:fldChar w:fldCharType="begin"/>
    </w:r>
    <w:r>
      <w:instrText xml:space="preserve"> PAGE   \* MERGEFORMAT </w:instrText>
    </w:r>
    <w:r>
      <w:fldChar w:fldCharType="separate"/>
    </w:r>
    <w:r w:rsidR="002906F0">
      <w:rPr>
        <w:noProof/>
      </w:rPr>
      <w:t>2000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4F" w:rsidRDefault="000B424F">
      <w:r>
        <w:separator/>
      </w:r>
    </w:p>
  </w:footnote>
  <w:footnote w:type="continuationSeparator" w:id="0">
    <w:p w:rsidR="000B424F" w:rsidRDefault="000B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24F" w:rsidRPr="00BB21DE" w:rsidRDefault="000B424F">
    <w:pPr>
      <w:pStyle w:val="Header"/>
      <w:spacing w:after="120"/>
      <w:jc w:val="center"/>
      <w:rPr>
        <w:b/>
      </w:rPr>
    </w:pPr>
    <w:r>
      <w:rPr>
        <w:b/>
      </w:rPr>
      <w:t>WEDNESDAY, MARCH 30,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4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24F"/>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497F"/>
    <w:rsid w:val="002564BD"/>
    <w:rsid w:val="00257B63"/>
    <w:rsid w:val="002602BE"/>
    <w:rsid w:val="0027639F"/>
    <w:rsid w:val="002906F0"/>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3C0F"/>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27F51"/>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119AF"/>
    <w:rsid w:val="00A447F5"/>
    <w:rsid w:val="00A45F58"/>
    <w:rsid w:val="00A46467"/>
    <w:rsid w:val="00A627C2"/>
    <w:rsid w:val="00A66623"/>
    <w:rsid w:val="00A81179"/>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7593"/>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46F2C"/>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5BCC86A-3DC8-4F6D-B65E-73D517AF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24F"/>
    <w:rPr>
      <w:b/>
      <w:color w:val="000000"/>
      <w:sz w:val="22"/>
    </w:rPr>
  </w:style>
  <w:style w:type="character" w:customStyle="1" w:styleId="Heading2Char">
    <w:name w:val="Heading 2 Char"/>
    <w:basedOn w:val="DefaultParagraphFont"/>
    <w:link w:val="Heading2"/>
    <w:rsid w:val="000B424F"/>
    <w:rPr>
      <w:color w:val="000000"/>
      <w:sz w:val="22"/>
      <w:u w:val="single"/>
    </w:rPr>
  </w:style>
  <w:style w:type="character" w:customStyle="1" w:styleId="Heading3Char">
    <w:name w:val="Heading 3 Char"/>
    <w:basedOn w:val="DefaultParagraphFont"/>
    <w:link w:val="Heading3"/>
    <w:rsid w:val="000B424F"/>
    <w:rPr>
      <w:b/>
      <w:color w:val="000000"/>
      <w:sz w:val="22"/>
    </w:rPr>
  </w:style>
  <w:style w:type="character" w:customStyle="1" w:styleId="Heading4Char">
    <w:name w:val="Heading 4 Char"/>
    <w:basedOn w:val="DefaultParagraphFont"/>
    <w:link w:val="Heading4"/>
    <w:rsid w:val="000B424F"/>
    <w:rPr>
      <w:b/>
      <w:color w:val="000000"/>
      <w:sz w:val="32"/>
    </w:rPr>
  </w:style>
  <w:style w:type="character" w:customStyle="1" w:styleId="Heading5Char">
    <w:name w:val="Heading 5 Char"/>
    <w:basedOn w:val="DefaultParagraphFont"/>
    <w:link w:val="Heading5"/>
    <w:rsid w:val="000B424F"/>
    <w:rPr>
      <w:b/>
      <w:color w:val="000000"/>
      <w:sz w:val="21"/>
    </w:rPr>
  </w:style>
  <w:style w:type="character" w:customStyle="1" w:styleId="Heading6Char">
    <w:name w:val="Heading 6 Char"/>
    <w:basedOn w:val="DefaultParagraphFont"/>
    <w:link w:val="Heading6"/>
    <w:rsid w:val="000B424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0B424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0B424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234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97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038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84E7-C48A-4DE4-B3D5-CB33F232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60</TotalTime>
  <Pages>44</Pages>
  <Words>11617</Words>
  <Characters>64801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2022-06-23T19:19:00Z</cp:lastPrinted>
  <dcterms:created xsi:type="dcterms:W3CDTF">2022-06-13T13:19:00Z</dcterms:created>
  <dcterms:modified xsi:type="dcterms:W3CDTF">2022-08-31T16:33:00Z</dcterms:modified>
</cp:coreProperties>
</file>