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Companion/Similar bill(s): 50, 4142</w:t>
      </w:r>
    </w:p>
    <w:p>
      <w:pPr>
        <w:widowControl w:val="false"/>
        <w:spacing w:after="0"/>
        <w:jc w:val="left"/>
      </w:pPr>
      <w:r>
        <w:rPr>
          <w:rFonts w:ascii="Times New Roman"/>
          <w:sz w:val="22"/>
        </w:rPr>
        <w:t xml:space="preserve">Document Path: SJ-0012PB23.docx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Increase Magistrate Civil Jurisdiction to $15,000</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132f49778144dec">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440d96b9ca4d41dd">
        <w:r w:rsidRPr="00770434">
          <w:rPr>
            <w:rStyle w:val="Hyperlink"/>
          </w:rPr>
          <w:t>Senate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9857020fdc4b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87b6ed726b4514">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B1EC1" w14:paraId="40FEFADA" w14:textId="049E1A80">
          <w:pPr>
            <w:pStyle w:val="scbilltitle"/>
            <w:tabs>
              <w:tab w:val="left" w:pos="2104"/>
            </w:tabs>
          </w:pPr>
          <w:r>
            <w:t>to amend the South Carolina Code of Laws by amending Section 22‑3‑10, relating to THE CIVIL JURISDICTION OF THE MAGISTRATES COURT, SO AS TO INCREASE THE CIVIL JURISDICTION FROM SEVEN THOUSAND FIVE HUNDRED DOLLARS TO FIFTEEN THOUSAND DOLLARS.</w:t>
          </w:r>
        </w:p>
      </w:sdtContent>
    </w:sdt>
    <w:bookmarkStart w:name="at_9ac27db4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c21db045" w:id="1"/>
      <w:r w:rsidRPr="0094541D">
        <w:t>B</w:t>
      </w:r>
      <w:bookmarkEnd w:id="1"/>
      <w:r w:rsidRPr="0094541D">
        <w:t>e it enacted by the General Assembly of the State of South Carolina:</w:t>
      </w:r>
    </w:p>
    <w:p w:rsidR="00E12914" w:rsidP="00056B8F" w:rsidRDefault="00E12914" w14:paraId="5DCCAB2C" w14:textId="77777777">
      <w:pPr>
        <w:pStyle w:val="scemptyline"/>
      </w:pPr>
    </w:p>
    <w:p w:rsidR="00E12914" w:rsidP="00056B8F" w:rsidRDefault="00A25666" w14:paraId="51F9FF27" w14:textId="6A12800F">
      <w:pPr>
        <w:pStyle w:val="scdirectionallanguage"/>
      </w:pPr>
      <w:bookmarkStart w:name="bs_num_1_ecaeb38ae" w:id="2"/>
      <w:r>
        <w:t>S</w:t>
      </w:r>
      <w:bookmarkEnd w:id="2"/>
      <w:r>
        <w:t>ECTION 1.</w:t>
      </w:r>
      <w:r w:rsidR="00E12914">
        <w:tab/>
      </w:r>
      <w:bookmarkStart w:name="dl_7e3ae0bf2" w:id="3"/>
      <w:r w:rsidR="00E12914">
        <w:t>S</w:t>
      </w:r>
      <w:bookmarkEnd w:id="3"/>
      <w:r w:rsidR="00E12914">
        <w:t>ection 22‑3‑10 of the S.C. Code is amended to read:</w:t>
      </w:r>
    </w:p>
    <w:p w:rsidR="00E12914" w:rsidP="00056B8F" w:rsidRDefault="00E12914" w14:paraId="66BEC02C" w14:textId="77777777">
      <w:pPr>
        <w:pStyle w:val="scemptyline"/>
      </w:pPr>
    </w:p>
    <w:p w:rsidR="00E12914" w:rsidP="00E12914" w:rsidRDefault="00E12914" w14:paraId="172A936D" w14:textId="77777777">
      <w:pPr>
        <w:pStyle w:val="sccodifiedsection"/>
      </w:pPr>
      <w:r>
        <w:tab/>
      </w:r>
      <w:bookmarkStart w:name="cs_T22C3N10_dbe9aafa5" w:id="4"/>
      <w:r>
        <w:t>S</w:t>
      </w:r>
      <w:bookmarkEnd w:id="4"/>
      <w:r>
        <w:t>ection 22‑3‑10.</w:t>
      </w:r>
      <w:r>
        <w:tab/>
        <w:t>Magistrates have concurrent civil jurisdiction in the following cases:</w:t>
      </w:r>
    </w:p>
    <w:p w:rsidR="00E12914" w:rsidP="00E12914" w:rsidRDefault="00E12914" w14:paraId="10F48E6C" w14:textId="57FF270E">
      <w:pPr>
        <w:pStyle w:val="sccodifiedsection"/>
      </w:pPr>
      <w:r>
        <w:tab/>
      </w:r>
      <w:bookmarkStart w:name="ss_T22C3N10S1_lv1_e3f915852" w:id="5"/>
      <w:r>
        <w:t>(</w:t>
      </w:r>
      <w:bookmarkEnd w:id="5"/>
      <w:r>
        <w:t xml:space="preserve">1) in actions arising on contracts for the recovery of money only, if the sum claimed does not exceed </w:t>
      </w:r>
      <w:r>
        <w:rPr>
          <w:rStyle w:val="scstrike"/>
        </w:rPr>
        <w:t>seven</w:t>
      </w:r>
      <w:r>
        <w:t xml:space="preserve"> </w:t>
      </w:r>
      <w:r>
        <w:rPr>
          <w:rStyle w:val="scinsert"/>
        </w:rPr>
        <w:t xml:space="preserve">fifteen </w:t>
      </w:r>
      <w:r>
        <w:t xml:space="preserve">thousand </w:t>
      </w:r>
      <w:r>
        <w:rPr>
          <w:rStyle w:val="scstrike"/>
        </w:rPr>
        <w:t>five hundred</w:t>
      </w:r>
      <w:r>
        <w:t xml:space="preserve"> dollars;</w:t>
      </w:r>
    </w:p>
    <w:p w:rsidR="00E12914" w:rsidP="00E12914" w:rsidRDefault="00E12914" w14:paraId="0C6AB709" w14:textId="21B2143C">
      <w:pPr>
        <w:pStyle w:val="sccodifiedsection"/>
      </w:pPr>
      <w:r>
        <w:tab/>
      </w:r>
      <w:bookmarkStart w:name="ss_T22C3N10S2_lv1_ce04e4253" w:id="6"/>
      <w:r>
        <w:t>(</w:t>
      </w:r>
      <w:bookmarkEnd w:id="6"/>
      <w:r>
        <w:t xml:space="preserve">2) in actions for damages for injury to rights pertaining to the person or personal or real property, if the damages claimed do not exceed </w:t>
      </w:r>
      <w:r>
        <w:rPr>
          <w:rStyle w:val="scstrike"/>
        </w:rPr>
        <w:t>seven</w:t>
      </w:r>
      <w:r>
        <w:rPr>
          <w:rStyle w:val="scinsert"/>
        </w:rPr>
        <w:t xml:space="preserve"> fifteen</w:t>
      </w:r>
      <w:r>
        <w:t xml:space="preserve"> thousand </w:t>
      </w:r>
      <w:r>
        <w:rPr>
          <w:rStyle w:val="scstrike"/>
        </w:rPr>
        <w:t>five hundred</w:t>
      </w:r>
      <w:r>
        <w:t xml:space="preserve"> dollars;</w:t>
      </w:r>
    </w:p>
    <w:p w:rsidR="00E12914" w:rsidP="00E12914" w:rsidRDefault="00E12914" w14:paraId="16F63BCE" w14:textId="4CB19CE7">
      <w:pPr>
        <w:pStyle w:val="sccodifiedsection"/>
      </w:pPr>
      <w:r>
        <w:tab/>
      </w:r>
      <w:bookmarkStart w:name="ss_T22C3N10S3_lv1_f95adf071" w:id="7"/>
      <w:r>
        <w:t>(</w:t>
      </w:r>
      <w:bookmarkEnd w:id="7"/>
      <w:r>
        <w:t xml:space="preserve">3) in actions for a penalty, fine, or forfeiture, when the amount claimed or forfeited does not exceed </w:t>
      </w:r>
      <w:r>
        <w:rPr>
          <w:rStyle w:val="scstrike"/>
        </w:rPr>
        <w:t>seven</w:t>
      </w:r>
      <w:r>
        <w:t xml:space="preserve"> </w:t>
      </w:r>
      <w:r>
        <w:rPr>
          <w:rStyle w:val="scinsert"/>
        </w:rPr>
        <w:t xml:space="preserve">fifteen </w:t>
      </w:r>
      <w:r>
        <w:t xml:space="preserve">thousand </w:t>
      </w:r>
      <w:r>
        <w:rPr>
          <w:rStyle w:val="scstrike"/>
        </w:rPr>
        <w:t>five hundred</w:t>
      </w:r>
      <w:r>
        <w:t xml:space="preserve"> dollars;</w:t>
      </w:r>
    </w:p>
    <w:p w:rsidR="00E12914" w:rsidP="00E12914" w:rsidRDefault="00E12914" w14:paraId="462EBABC" w14:textId="0DB8A38F">
      <w:pPr>
        <w:pStyle w:val="sccodifiedsection"/>
      </w:pPr>
      <w:r>
        <w:tab/>
      </w:r>
      <w:bookmarkStart w:name="ss_T22C3N10S4_lv1_5aa700931" w:id="8"/>
      <w:r>
        <w:t>(</w:t>
      </w:r>
      <w:bookmarkEnd w:id="8"/>
      <w:r>
        <w:t xml:space="preserve">4) in actions commenced by attachment of property, as provided by statute, if the debt or damages claimed do not exceed </w:t>
      </w:r>
      <w:r>
        <w:rPr>
          <w:rStyle w:val="scstrike"/>
        </w:rPr>
        <w:t>seven</w:t>
      </w:r>
      <w:r>
        <w:t xml:space="preserve"> </w:t>
      </w:r>
      <w:r>
        <w:rPr>
          <w:rStyle w:val="scinsert"/>
        </w:rPr>
        <w:t xml:space="preserve">fifteen </w:t>
      </w:r>
      <w:r>
        <w:t xml:space="preserve">thousand </w:t>
      </w:r>
      <w:r>
        <w:rPr>
          <w:rStyle w:val="scstrike"/>
        </w:rPr>
        <w:t>five hundred</w:t>
      </w:r>
      <w:r>
        <w:t xml:space="preserve"> dollars;</w:t>
      </w:r>
    </w:p>
    <w:p w:rsidR="00E12914" w:rsidP="00E12914" w:rsidRDefault="00E12914" w14:paraId="53B8CDFD" w14:textId="278BE713">
      <w:pPr>
        <w:pStyle w:val="sccodifiedsection"/>
      </w:pPr>
      <w:r>
        <w:tab/>
      </w:r>
      <w:bookmarkStart w:name="ss_T22C3N10S5_lv1_e8636c1f3" w:id="9"/>
      <w:r>
        <w:t>(</w:t>
      </w:r>
      <w:bookmarkEnd w:id="9"/>
      <w:r>
        <w:t xml:space="preserve">5) in actions upon a bond conditioned for the payment of money, not exceeding </w:t>
      </w:r>
      <w:r>
        <w:rPr>
          <w:rStyle w:val="scstrike"/>
        </w:rPr>
        <w:t>seven</w:t>
      </w:r>
      <w:r>
        <w:t xml:space="preserve"> </w:t>
      </w:r>
      <w:r>
        <w:rPr>
          <w:rStyle w:val="scinsert"/>
        </w:rPr>
        <w:t xml:space="preserve">fifteen </w:t>
      </w:r>
      <w:r>
        <w:t xml:space="preserve">thousand </w:t>
      </w:r>
      <w:r>
        <w:rPr>
          <w:rStyle w:val="scstrike"/>
        </w:rPr>
        <w:t>five hundred</w:t>
      </w:r>
      <w:r>
        <w:t xml:space="preserve"> dollars, though the penalty exceeds that sum, the judgment to be given for the sum actually due, and when the payments are to be made by installments an action may be brought for each installment as it becomes due;</w:t>
      </w:r>
    </w:p>
    <w:p w:rsidR="00E12914" w:rsidP="00E12914" w:rsidRDefault="00E12914" w14:paraId="23CAA5C0" w14:textId="593EA9B0">
      <w:pPr>
        <w:pStyle w:val="sccodifiedsection"/>
      </w:pPr>
      <w:r>
        <w:tab/>
      </w:r>
      <w:bookmarkStart w:name="ss_T22C3N10S6_lv1_79b435eb5" w:id="10"/>
      <w:r>
        <w:t>(</w:t>
      </w:r>
      <w:bookmarkEnd w:id="10"/>
      <w:r>
        <w:t xml:space="preserve">6) in any action upon a surety bond taken by them, when the penalty or amount claimed does not exceed </w:t>
      </w:r>
      <w:r>
        <w:rPr>
          <w:rStyle w:val="scstrike"/>
        </w:rPr>
        <w:t>seven</w:t>
      </w:r>
      <w:r>
        <w:t xml:space="preserve"> </w:t>
      </w:r>
      <w:r>
        <w:rPr>
          <w:rStyle w:val="scinsert"/>
        </w:rPr>
        <w:t xml:space="preserve">fifteen </w:t>
      </w:r>
      <w:r>
        <w:t xml:space="preserve">thousand </w:t>
      </w:r>
      <w:r>
        <w:rPr>
          <w:rStyle w:val="scstrike"/>
        </w:rPr>
        <w:t>five hundred</w:t>
      </w:r>
      <w:r>
        <w:t xml:space="preserve"> dollars;</w:t>
      </w:r>
    </w:p>
    <w:p w:rsidR="00E12914" w:rsidP="00E12914" w:rsidRDefault="00E12914" w14:paraId="7755C7B3" w14:textId="77777777">
      <w:pPr>
        <w:pStyle w:val="sccodifiedsection"/>
      </w:pPr>
      <w:r>
        <w:tab/>
      </w:r>
      <w:bookmarkStart w:name="ss_T22C3N10S7_lv1_d80ff5622" w:id="11"/>
      <w:r>
        <w:t>(</w:t>
      </w:r>
      <w:bookmarkEnd w:id="11"/>
      <w:r>
        <w:t>7) in any action upon a judgment rendered in a court of a magistrate or an inferior court when it is not prohibited by the South Carolina Rules of Civil Procedure;</w:t>
      </w:r>
    </w:p>
    <w:p w:rsidR="00E12914" w:rsidP="00E12914" w:rsidRDefault="00E12914" w14:paraId="5D077E83" w14:textId="76A67018">
      <w:pPr>
        <w:pStyle w:val="sccodifiedsection"/>
      </w:pPr>
      <w:r>
        <w:tab/>
      </w:r>
      <w:bookmarkStart w:name="ss_T22C3N10S8_lv1_703810b9d" w:id="12"/>
      <w:r>
        <w:t>(</w:t>
      </w:r>
      <w:bookmarkEnd w:id="12"/>
      <w:r>
        <w:t xml:space="preserve">8) to take and enter judgment on the confession of a defendant in the manner prescribed by law when the amount confessed does not exceed </w:t>
      </w:r>
      <w:r>
        <w:rPr>
          <w:rStyle w:val="scstrike"/>
        </w:rPr>
        <w:t xml:space="preserve">seven </w:t>
      </w:r>
      <w:r>
        <w:rPr>
          <w:rStyle w:val="scinsert"/>
        </w:rPr>
        <w:t xml:space="preserve">fifteen </w:t>
      </w:r>
      <w:r>
        <w:t xml:space="preserve">thousand </w:t>
      </w:r>
      <w:r>
        <w:rPr>
          <w:rStyle w:val="scstrike"/>
        </w:rPr>
        <w:t>five hundred</w:t>
      </w:r>
      <w:r>
        <w:t xml:space="preserve"> dollars;</w:t>
      </w:r>
    </w:p>
    <w:p w:rsidR="00E12914" w:rsidP="00E12914" w:rsidRDefault="00E12914" w14:paraId="5FDFAA6E" w14:textId="4C10652B">
      <w:pPr>
        <w:pStyle w:val="sccodifiedsection"/>
      </w:pPr>
      <w:r>
        <w:tab/>
      </w:r>
      <w:bookmarkStart w:name="ss_T22C3N10S9_lv1_5d00d0c4f" w:id="13"/>
      <w:r>
        <w:t>(</w:t>
      </w:r>
      <w:bookmarkEnd w:id="13"/>
      <w:r>
        <w:t xml:space="preserve">9) in any action for damages or for fraud in the sale, purchase, or exchange of personal property, if the damages claimed do not exceed </w:t>
      </w:r>
      <w:r>
        <w:rPr>
          <w:rStyle w:val="scstrike"/>
        </w:rPr>
        <w:t>seven</w:t>
      </w:r>
      <w:r>
        <w:t xml:space="preserve"> </w:t>
      </w:r>
      <w:r>
        <w:rPr>
          <w:rStyle w:val="scinsert"/>
        </w:rPr>
        <w:t xml:space="preserve">fifteen </w:t>
      </w:r>
      <w:r>
        <w:t xml:space="preserve">thousand </w:t>
      </w:r>
      <w:r>
        <w:rPr>
          <w:rStyle w:val="scstrike"/>
        </w:rPr>
        <w:t>five hundred</w:t>
      </w:r>
      <w:r>
        <w:t xml:space="preserve"> dollars;</w:t>
      </w:r>
    </w:p>
    <w:p w:rsidR="00E12914" w:rsidP="00E12914" w:rsidRDefault="00E12914" w14:paraId="0DF1753E" w14:textId="77777777">
      <w:pPr>
        <w:pStyle w:val="sccodifiedsection"/>
      </w:pPr>
      <w:r>
        <w:lastRenderedPageBreak/>
        <w:tab/>
      </w:r>
      <w:bookmarkStart w:name="ss_T22C3N10S10_lv1_059d4e300" w:id="14"/>
      <w:r>
        <w:t>(</w:t>
      </w:r>
      <w:bookmarkEnd w:id="14"/>
      <w:r>
        <w:t>10) in all matters between landlord and tenant and the possession of land as provided in Chapters 33 through 41 of Title 27;</w:t>
      </w:r>
    </w:p>
    <w:p w:rsidR="00E12914" w:rsidP="00E12914" w:rsidRDefault="00E12914" w14:paraId="3569638C" w14:textId="6D67B8AE">
      <w:pPr>
        <w:pStyle w:val="sccodifiedsection"/>
      </w:pPr>
      <w:r>
        <w:tab/>
      </w:r>
      <w:bookmarkStart w:name="ss_T22C3N10S11_lv1_bcc338777" w:id="15"/>
      <w:r>
        <w:t>(</w:t>
      </w:r>
      <w:bookmarkEnd w:id="15"/>
      <w:r>
        <w:t xml:space="preserve">11) in any action to recover the possession of personal property claimed, the value of which, as stated in the affidavit of the plaintiff, his agent, or attorney, does not exceed the sum of </w:t>
      </w:r>
      <w:r>
        <w:rPr>
          <w:rStyle w:val="scstrike"/>
        </w:rPr>
        <w:t>seven</w:t>
      </w:r>
      <w:r>
        <w:t xml:space="preserve"> </w:t>
      </w:r>
      <w:r>
        <w:rPr>
          <w:rStyle w:val="scinsert"/>
        </w:rPr>
        <w:t xml:space="preserve">fifteen </w:t>
      </w:r>
      <w:r>
        <w:t xml:space="preserve">thousand </w:t>
      </w:r>
      <w:r>
        <w:rPr>
          <w:rStyle w:val="scstrike"/>
        </w:rPr>
        <w:t>five hundred</w:t>
      </w:r>
      <w:r>
        <w:t xml:space="preserve"> dollars;</w:t>
      </w:r>
    </w:p>
    <w:p w:rsidR="00E12914" w:rsidP="00E12914" w:rsidRDefault="00E12914" w14:paraId="2021B690" w14:textId="079C83CE">
      <w:pPr>
        <w:pStyle w:val="sccodifiedsection"/>
      </w:pPr>
      <w:r>
        <w:tab/>
      </w:r>
      <w:bookmarkStart w:name="ss_T22C3N10S12_lv1_76fe25ff8" w:id="16"/>
      <w:r>
        <w:t>(</w:t>
      </w:r>
      <w:bookmarkEnd w:id="16"/>
      <w:r>
        <w:t xml:space="preserve">12) in all actions provided for in this section when a filed counterclaim involves a sum not to exceed </w:t>
      </w:r>
      <w:r>
        <w:rPr>
          <w:rStyle w:val="scstrike"/>
        </w:rPr>
        <w:t>seven</w:t>
      </w:r>
      <w:r>
        <w:t xml:space="preserve"> </w:t>
      </w:r>
      <w:r>
        <w:rPr>
          <w:rStyle w:val="scinsert"/>
        </w:rPr>
        <w:t xml:space="preserve">fifteen </w:t>
      </w:r>
      <w:r>
        <w:t xml:space="preserve">thousand </w:t>
      </w:r>
      <w:r>
        <w:rPr>
          <w:rStyle w:val="scstrike"/>
        </w:rPr>
        <w:t>five hundred</w:t>
      </w:r>
      <w:r>
        <w:t xml:space="preserve"> dollars, except that this limitation does not apply to counterclaims filed in matters between landlord and tenant and the possession of land;</w:t>
      </w:r>
    </w:p>
    <w:p w:rsidR="00E12914" w:rsidP="00E12914" w:rsidRDefault="00E12914" w14:paraId="77744BBB" w14:textId="624312BB">
      <w:pPr>
        <w:pStyle w:val="sccodifiedsection"/>
      </w:pPr>
      <w:r>
        <w:tab/>
      </w:r>
      <w:bookmarkStart w:name="ss_T22C3N10S13_lv1_a209d60fd" w:id="17"/>
      <w:r>
        <w:t>(</w:t>
      </w:r>
      <w:bookmarkEnd w:id="17"/>
      <w:r>
        <w:t xml:space="preserve">13) in interpleader actions arising from real estate contracts for the recovery of earnest money, only if the sum claimed does not exceed </w:t>
      </w:r>
      <w:r>
        <w:rPr>
          <w:rStyle w:val="scstrike"/>
        </w:rPr>
        <w:t>seven</w:t>
      </w:r>
      <w:r>
        <w:t xml:space="preserve"> </w:t>
      </w:r>
      <w:r>
        <w:rPr>
          <w:rStyle w:val="scinsert"/>
        </w:rPr>
        <w:t xml:space="preserve">fifteen </w:t>
      </w:r>
      <w:r>
        <w:t xml:space="preserve">thousand </w:t>
      </w:r>
      <w:r>
        <w:rPr>
          <w:rStyle w:val="scstrike"/>
        </w:rPr>
        <w:t>five hundred</w:t>
      </w:r>
      <w:r>
        <w:t xml:space="preserve"> dollars; and</w:t>
      </w:r>
    </w:p>
    <w:p w:rsidR="00E12914" w:rsidP="00E12914" w:rsidRDefault="00E12914" w14:paraId="2ABFABA2" w14:textId="5B4FBC5D">
      <w:pPr>
        <w:pStyle w:val="sccodifiedsection"/>
      </w:pPr>
      <w:r>
        <w:tab/>
      </w:r>
      <w:bookmarkStart w:name="ss_T22C3N10S14_lv1_4d6bef778" w:id="18"/>
      <w:r>
        <w:t>(</w:t>
      </w:r>
      <w:bookmarkEnd w:id="18"/>
      <w:r>
        <w:t xml:space="preserve">14) in actions for damages arising from a person's failure to return leased or rented personal property within seventy‑two hours after the expiration of the lease or rental agreement, such damages to be based on the loss of revenue or replacement value of the property, whichever is less, if the damages claimed do not exceed </w:t>
      </w:r>
      <w:r>
        <w:rPr>
          <w:rStyle w:val="scstrike"/>
        </w:rPr>
        <w:t>seven</w:t>
      </w:r>
      <w:r>
        <w:t xml:space="preserve"> </w:t>
      </w:r>
      <w:r>
        <w:rPr>
          <w:rStyle w:val="scinsert"/>
        </w:rPr>
        <w:t xml:space="preserve">fifteen </w:t>
      </w:r>
      <w:r>
        <w:t xml:space="preserve">thousand </w:t>
      </w:r>
      <w:r>
        <w:rPr>
          <w:rStyle w:val="scstrike"/>
        </w:rPr>
        <w:t>five hundred</w:t>
      </w:r>
      <w:r>
        <w:t xml:space="preserve"> dollars; however, the lease or rental agreement must set forth the manner in which the amount of the loss of revenue or replacement value of the item leased or rented is calculated.</w:t>
      </w:r>
    </w:p>
    <w:p w:rsidR="009A259D" w:rsidP="00056B8F" w:rsidRDefault="009A259D" w14:paraId="551E1E39" w14:textId="77777777">
      <w:pPr>
        <w:pStyle w:val="scemptyline"/>
      </w:pPr>
    </w:p>
    <w:p w:rsidR="007B3F3B" w:rsidP="007B3F3B" w:rsidRDefault="00A25666" w14:paraId="094FE54E" w14:textId="21E5744D">
      <w:pPr>
        <w:pStyle w:val="scnoncodifiedsection"/>
      </w:pPr>
      <w:bookmarkStart w:name="bs_num_2_94926763a" w:id="19"/>
      <w:bookmarkStart w:name="savings_d21ac5a72" w:id="20"/>
      <w:r>
        <w:t>S</w:t>
      </w:r>
      <w:bookmarkEnd w:id="19"/>
      <w:r>
        <w:t>ECTION 2.</w:t>
      </w:r>
      <w:r w:rsidR="009A259D">
        <w:tab/>
      </w:r>
      <w:bookmarkEnd w:id="20"/>
      <w:r w:rsidRPr="00683A6D" w:rsidR="007B3F3B">
        <w:t xml:space="preserve">The repeal or amendment by this act of any law, whether temporary or permanent or civil or criminal, does not </w:t>
      </w:r>
      <w:r w:rsidR="007B3F3B">
        <w:t>a</w:t>
      </w:r>
      <w:r w:rsidRPr="00683A6D" w:rsidR="007B3F3B">
        <w:t>ffect pending actions, rights, duties, or liabilities founded thereon, or alter</w:t>
      </w:r>
      <w:r w:rsidRPr="007E38A7" w:rsidR="007B3F3B">
        <w:t>,</w:t>
      </w:r>
      <w:r w:rsidRPr="00683A6D" w:rsidR="007B3F3B">
        <w:t xml:space="preserve"> discharge, release or extinguish any penalty, forfeiture, or liability</w:t>
      </w:r>
      <w:r w:rsidRPr="007E38A7" w:rsidR="007B3F3B">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B3F3B">
        <w:t>.</w:t>
      </w:r>
    </w:p>
    <w:p w:rsidRPr="00DF3B44" w:rsidR="007E06BB" w:rsidP="00056B8F" w:rsidRDefault="007E06BB" w14:paraId="3D8F1FED" w14:textId="7F7A42C0">
      <w:pPr>
        <w:pStyle w:val="scemptyline"/>
      </w:pPr>
    </w:p>
    <w:p w:rsidRPr="00DF3B44" w:rsidR="007A10F1" w:rsidP="007A10F1" w:rsidRDefault="00A25666" w14:paraId="0E9393B4" w14:textId="1FEAFABB">
      <w:pPr>
        <w:pStyle w:val="scnoncodifiedsection"/>
      </w:pPr>
      <w:bookmarkStart w:name="bs_num_3_lastsection" w:id="21"/>
      <w:bookmarkStart w:name="eff_date_section" w:id="22"/>
      <w:bookmarkStart w:name="_Hlk77157096" w:id="23"/>
      <w:r>
        <w:t>S</w:t>
      </w:r>
      <w:bookmarkEnd w:id="21"/>
      <w:r>
        <w:t>ECTION 3.</w:t>
      </w:r>
      <w:r w:rsidRPr="00DF3B44" w:rsidR="005D3013">
        <w:tab/>
      </w:r>
      <w:r w:rsidRPr="00DF3B44" w:rsidR="007A10F1">
        <w:t>This act takes effect upon approval by the Governor.</w:t>
      </w:r>
      <w:bookmarkEnd w:id="22"/>
    </w:p>
    <w:bookmarkEnd w:id="2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D73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2C88E3" w:rsidR="00685035" w:rsidRPr="007B4AF7" w:rsidRDefault="003262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B8F"/>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0DEA"/>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187B"/>
    <w:rsid w:val="002E315A"/>
    <w:rsid w:val="002E4F8C"/>
    <w:rsid w:val="002F560C"/>
    <w:rsid w:val="002F5847"/>
    <w:rsid w:val="0030425A"/>
    <w:rsid w:val="003262C0"/>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611B"/>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1EC1"/>
    <w:rsid w:val="007B2D29"/>
    <w:rsid w:val="007B3F3B"/>
    <w:rsid w:val="007B412F"/>
    <w:rsid w:val="007B4AF7"/>
    <w:rsid w:val="007B4DBF"/>
    <w:rsid w:val="007C5458"/>
    <w:rsid w:val="007D2C67"/>
    <w:rsid w:val="007E06BB"/>
    <w:rsid w:val="007F50D1"/>
    <w:rsid w:val="007F5F52"/>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597C"/>
    <w:rsid w:val="0098366F"/>
    <w:rsid w:val="00983A03"/>
    <w:rsid w:val="00986063"/>
    <w:rsid w:val="00991F67"/>
    <w:rsid w:val="00992876"/>
    <w:rsid w:val="009A0DCE"/>
    <w:rsid w:val="009A22CD"/>
    <w:rsid w:val="009A259D"/>
    <w:rsid w:val="009A3E4B"/>
    <w:rsid w:val="009B35FD"/>
    <w:rsid w:val="009B6815"/>
    <w:rsid w:val="009D2967"/>
    <w:rsid w:val="009D3C2B"/>
    <w:rsid w:val="009E04AB"/>
    <w:rsid w:val="009E4191"/>
    <w:rsid w:val="009F2AB1"/>
    <w:rsid w:val="009F4FAF"/>
    <w:rsid w:val="009F68F1"/>
    <w:rsid w:val="00A04529"/>
    <w:rsid w:val="00A0584B"/>
    <w:rsid w:val="00A17135"/>
    <w:rsid w:val="00A21A6F"/>
    <w:rsid w:val="00A24E56"/>
    <w:rsid w:val="00A2566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0FE9"/>
    <w:rsid w:val="00C970DF"/>
    <w:rsid w:val="00CA7E71"/>
    <w:rsid w:val="00CB2673"/>
    <w:rsid w:val="00CB701D"/>
    <w:rsid w:val="00CC3F0E"/>
    <w:rsid w:val="00CD08C9"/>
    <w:rsid w:val="00CD1FE8"/>
    <w:rsid w:val="00CD38CD"/>
    <w:rsid w:val="00CD3E0C"/>
    <w:rsid w:val="00CD5565"/>
    <w:rsid w:val="00CD616C"/>
    <w:rsid w:val="00CD7343"/>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291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70E7"/>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1291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amp;session=125&amp;summary=B" TargetMode="External" Id="Re59857020fdc4bfe" /><Relationship Type="http://schemas.openxmlformats.org/officeDocument/2006/relationships/hyperlink" Target="https://www.scstatehouse.gov/sess125_2023-2024/prever/103_20221201.docx" TargetMode="External" Id="Rb387b6ed726b4514" /><Relationship Type="http://schemas.openxmlformats.org/officeDocument/2006/relationships/hyperlink" Target="h:\sj\20230110.docx" TargetMode="External" Id="R4132f49778144dec" /><Relationship Type="http://schemas.openxmlformats.org/officeDocument/2006/relationships/hyperlink" Target="h:\sj\20230110.docx" TargetMode="External" Id="R440d96b9ca4d41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d011303d-0006-46e9-94ae-6d9edfe835d2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8fd10a1e-8f67-4bac-89a2-48b606fa6318</T_BILL_REQUEST_REQUEST>
  <T_BILL_R_ORIGINALDRAFT>eb05cdf7-7532-4bf8-9760-504ce32ae4fa</T_BILL_R_ORIGINALDRAFT>
  <T_BILL_SPONSOR_SPONSOR>2126be4b-3af7-46e5-8eab-a81a01620028</T_BILL_SPONSOR_SPONSOR>
  <T_BILL_T_ACTNUMBER>None</T_BILL_T_ACTNUMBER>
  <T_BILL_T_BILLNAME>[0103]</T_BILL_T_BILLNAME>
  <T_BILL_T_BILLNUMBER>103</T_BILL_T_BILLNUMBER>
  <T_BILL_T_BILLTITLE>to amend the South Carolina Code of Laws by amending Section 22‑3‑10, relating to THE CIVIL JURISDICTION OF THE MAGISTRATES COURT, SO AS TO INCREASE THE CIVIL JURISDICTION FROM SEVEN THOUSAND FIVE HUNDRED DOLLARS TO FIFTEEN THOUSAND DOLLARS.</T_BILL_T_BILLTITLE>
  <T_BILL_T_CHAMBER>senate</T_BILL_T_CHAMBER>
  <T_BILL_T_FILENAME> </T_BILL_T_FILENAME>
  <T_BILL_T_LEGTYPE>bill_statewide</T_BILL_T_LEGTYPE>
  <T_BILL_T_RATNUMBER>None</T_BILL_T_RATNUMBER>
  <T_BILL_T_SECTIONS>[{"SectionUUID":"4e966f2a-72ae-4598-b75f-0959d20b9234","SectionName":"code_section","SectionNumber":1,"SectionType":"code_section","CodeSections":[{"CodeSectionBookmarkName":"cs_T22C3N10_dbe9aafa5","IsConstitutionSection":false,"Identity":"22-3-10","IsNew":false,"SubSections":[{"Level":1,"Identity":"T22C3N10S1","SubSectionBookmarkName":"ss_T22C3N10S1_lv1_e3f915852","IsNewSubSection":false},{"Level":1,"Identity":"T22C3N10S2","SubSectionBookmarkName":"ss_T22C3N10S2_lv1_ce04e4253","IsNewSubSection":false},{"Level":1,"Identity":"T22C3N10S3","SubSectionBookmarkName":"ss_T22C3N10S3_lv1_f95adf071","IsNewSubSection":false},{"Level":1,"Identity":"T22C3N10S4","SubSectionBookmarkName":"ss_T22C3N10S4_lv1_5aa700931","IsNewSubSection":false},{"Level":1,"Identity":"T22C3N10S5","SubSectionBookmarkName":"ss_T22C3N10S5_lv1_e8636c1f3","IsNewSubSection":false},{"Level":1,"Identity":"T22C3N10S6","SubSectionBookmarkName":"ss_T22C3N10S6_lv1_79b435eb5","IsNewSubSection":false},{"Level":1,"Identity":"T22C3N10S7","SubSectionBookmarkName":"ss_T22C3N10S7_lv1_d80ff5622","IsNewSubSection":false},{"Level":1,"Identity":"T22C3N10S8","SubSectionBookmarkName":"ss_T22C3N10S8_lv1_703810b9d","IsNewSubSection":false},{"Level":1,"Identity":"T22C3N10S9","SubSectionBookmarkName":"ss_T22C3N10S9_lv1_5d00d0c4f","IsNewSubSection":false},{"Level":1,"Identity":"T22C3N10S10","SubSectionBookmarkName":"ss_T22C3N10S10_lv1_059d4e300","IsNewSubSection":false},{"Level":1,"Identity":"T22C3N10S11","SubSectionBookmarkName":"ss_T22C3N10S11_lv1_bcc338777","IsNewSubSection":false},{"Level":1,"Identity":"T22C3N10S12","SubSectionBookmarkName":"ss_T22C3N10S12_lv1_76fe25ff8","IsNewSubSection":false},{"Level":1,"Identity":"T22C3N10S13","SubSectionBookmarkName":"ss_T22C3N10S13_lv1_a209d60fd","IsNewSubSection":false},{"Level":1,"Identity":"T22C3N10S14","SubSectionBookmarkName":"ss_T22C3N10S14_lv1_4d6bef778","IsNewSubSection":false}],"TitleRelatedTo":"THE CIVIL JURISDICTION OF THE MAGISTRATES COURT","TitleSoAsTo":"SO AS TO INCREASE THE CIVIL JURISDICTION FROM SEVEN THOUSAND FIVE HUNDRED DOLLARS TO FIFTEEN THOUSAND DOLLARS","Deleted":false}],"TitleText":"","DisableControls":false,"Deleted":false,"SectionBookmarkName":"bs_num_1_ecaeb38ae"},{"SectionUUID":"19677de0-45b9-4149-b578-01000af115c4","SectionName":"Savings","SectionNumber":2,"SectionType":"new","CodeSections":[],"TitleText":"","DisableControls":false,"Deleted":false,"SectionBookmarkName":"bs_num_2_94926763a"},{"SectionUUID":"8f03ca95-8faa-4d43-a9c2-8afc498075bd","SectionName":"standard_eff_date_section","SectionNumber":3,"SectionType":"drafting_clause","CodeSections":[],"TitleText":"","DisableControls":false,"Deleted":false,"SectionBookmarkName":"bs_num_3_lastsection"}]</T_BILL_T_SECTIONS>
  <T_BILL_T_SECTIONSHISTORY>[{"Id":6,"SectionsList":[{"SectionUUID":"4e966f2a-72ae-4598-b75f-0959d20b9234","SectionName":"code_section","SectionNumber":1,"SectionType":"code_section","CodeSections":[{"CodeSectionBookmarkName":"cs_T22C3N10_dbe9aafa5","IsConstitutionSection":false,"Identity":"22-3-10","IsNew":false,"SubSections":[{"Level":1,"Identity":"T22C3N10S1","SubSectionBookmarkName":"ss_T22C3N10S1_lv1_e3f915852","IsNewSubSection":false},{"Level":1,"Identity":"T22C3N10S2","SubSectionBookmarkName":"ss_T22C3N10S2_lv1_ce04e4253","IsNewSubSection":false},{"Level":1,"Identity":"T22C3N10S3","SubSectionBookmarkName":"ss_T22C3N10S3_lv1_f95adf071","IsNewSubSection":false},{"Level":1,"Identity":"T22C3N10S4","SubSectionBookmarkName":"ss_T22C3N10S4_lv1_5aa700931","IsNewSubSection":false},{"Level":1,"Identity":"T22C3N10S5","SubSectionBookmarkName":"ss_T22C3N10S5_lv1_e8636c1f3","IsNewSubSection":false},{"Level":1,"Identity":"T22C3N10S6","SubSectionBookmarkName":"ss_T22C3N10S6_lv1_79b435eb5","IsNewSubSection":false},{"Level":1,"Identity":"T22C3N10S7","SubSectionBookmarkName":"ss_T22C3N10S7_lv1_d80ff5622","IsNewSubSection":false},{"Level":1,"Identity":"T22C3N10S8","SubSectionBookmarkName":"ss_T22C3N10S8_lv1_703810b9d","IsNewSubSection":false},{"Level":1,"Identity":"T22C3N10S9","SubSectionBookmarkName":"ss_T22C3N10S9_lv1_5d00d0c4f","IsNewSubSection":false},{"Level":1,"Identity":"T22C3N10S10","SubSectionBookmarkName":"ss_T22C3N10S10_lv1_059d4e300","IsNewSubSection":false},{"Level":1,"Identity":"T22C3N10S11","SubSectionBookmarkName":"ss_T22C3N10S11_lv1_bcc338777","IsNewSubSection":false},{"Level":1,"Identity":"T22C3N10S12","SubSectionBookmarkName":"ss_T22C3N10S12_lv1_76fe25ff8","IsNewSubSection":false},{"Level":1,"Identity":"T22C3N10S13","SubSectionBookmarkName":"ss_T22C3N10S13_lv1_a209d60fd","IsNewSubSection":false},{"Level":1,"Identity":"T22C3N10S14","SubSectionBookmarkName":"ss_T22C3N10S14_lv1_4d6bef778","IsNewSubSection":false}],"TitleRelatedTo":"THE CIVIL JURISDICTION OF THE MAGISTRATES COURT","TitleSoAsTo":"SO AS TO INCREASE THE CIVIL JURISDICTION FROM SEVEN THOUSAND FIVE HUNDRED DOLLARS TO FIFTEEN THOUSAND DOLLARS","Deleted":false}],"TitleText":"","DisableControls":false,"Deleted":false,"SectionBookmarkName":"bs_num_1_ecaeb38ae"},{"SectionUUID":"8f03ca95-8faa-4d43-a9c2-8afc498075bd","SectionName":"standard_eff_date_section","SectionNumber":3,"SectionType":"drafting_clause","CodeSections":[],"TitleText":"","DisableControls":false,"Deleted":false,"SectionBookmarkName":"bs_num_3_lastsection"},{"SectionUUID":"19677de0-45b9-4149-b578-01000af115c4","SectionName":"Savings","SectionNumber":2,"SectionType":"new","CodeSections":[],"TitleText":"","DisableControls":false,"Deleted":false,"SectionBookmarkName":"bs_num_2_94926763a"}],"Timestamp":"2022-11-21T12:57:24.9987711-05:00","Username":null},{"Id":5,"SectionsList":[{"SectionUUID":"4e966f2a-72ae-4598-b75f-0959d20b9234","SectionName":"code_section","SectionNumber":1,"SectionType":"code_section","CodeSections":[{"CodeSectionBookmarkName":"cs_T22C3N10_dbe9aafa5","IsConstitutionSection":false,"Identity":"22-3-10","IsNew":false,"SubSections":[{"Level":1,"Identity":"T22C3N10S1","SubSectionBookmarkName":"ss_T22C3N10S1_lv1_e3f915852","IsNewSubSection":false},{"Level":1,"Identity":"T22C3N10S2","SubSectionBookmarkName":"ss_T22C3N10S2_lv1_ce04e4253","IsNewSubSection":false},{"Level":1,"Identity":"T22C3N10S3","SubSectionBookmarkName":"ss_T22C3N10S3_lv1_f95adf071","IsNewSubSection":false},{"Level":1,"Identity":"T22C3N10S4","SubSectionBookmarkName":"ss_T22C3N10S4_lv1_5aa700931","IsNewSubSection":false},{"Level":1,"Identity":"T22C3N10S5","SubSectionBookmarkName":"ss_T22C3N10S5_lv1_e8636c1f3","IsNewSubSection":false},{"Level":1,"Identity":"T22C3N10S6","SubSectionBookmarkName":"ss_T22C3N10S6_lv1_79b435eb5","IsNewSubSection":false},{"Level":1,"Identity":"T22C3N10S7","SubSectionBookmarkName":"ss_T22C3N10S7_lv1_d80ff5622","IsNewSubSection":false},{"Level":1,"Identity":"T22C3N10S8","SubSectionBookmarkName":"ss_T22C3N10S8_lv1_703810b9d","IsNewSubSection":false},{"Level":1,"Identity":"T22C3N10S9","SubSectionBookmarkName":"ss_T22C3N10S9_lv1_5d00d0c4f","IsNewSubSection":false},{"Level":1,"Identity":"T22C3N10S10","SubSectionBookmarkName":"ss_T22C3N10S10_lv1_059d4e300","IsNewSubSection":false},{"Level":1,"Identity":"T22C3N10S11","SubSectionBookmarkName":"ss_T22C3N10S11_lv1_bcc338777","IsNewSubSection":false},{"Level":1,"Identity":"T22C3N10S12","SubSectionBookmarkName":"ss_T22C3N10S12_lv1_76fe25ff8","IsNewSubSection":false},{"Level":1,"Identity":"T22C3N10S13","SubSectionBookmarkName":"ss_T22C3N10S13_lv1_a209d60fd","IsNewSubSection":false},{"Level":1,"Identity":"T22C3N10S14","SubSectionBookmarkName":"ss_T22C3N10S14_lv1_4d6bef778","IsNewSubSection":false}],"TitleRelatedTo":"THE CIVIL JURISDICTION OF THE MAGISTRATES COURT","TitleSoAsTo":"SO AS TO INCREASE THE CIVIL JURISDICTION FROM SEVEN THOUSAND FIVE HUNDRED DOLLARS TO FIFTEEN THOUSAND DOLLARS","Deleted":false}],"TitleText":"","DisableControls":false,"Deleted":false,"SectionBookmarkName":"bs_num_1_ecaeb38ae"},{"SectionUUID":"67ad0f26-640b-4efb-be13-61a80c38c6ce","SectionName":"New Blank SECTION","SectionNumber":2,"SectionType":"new","CodeSections":[],"TitleText":"","DisableControls":false,"Deleted":false,"SectionBookmarkName":"bs_num_2_fa3fb5085"},{"SectionUUID":"8f03ca95-8faa-4d43-a9c2-8afc498075bd","SectionName":"standard_eff_date_section","SectionNumber":4,"SectionType":"drafting_clause","CodeSections":[],"TitleText":"","DisableControls":false,"Deleted":false,"SectionBookmarkName":"bs_num_4_lastsection"},{"SectionUUID":"19677de0-45b9-4149-b578-01000af115c4","SectionName":"Savings","SectionNumber":3,"SectionType":"new","CodeSections":[],"TitleText":"","DisableControls":false,"Deleted":false,"SectionBookmarkName":"bs_num_3_94926763a"}],"Timestamp":"2022-11-21T12:56:49.9919524-05:00","Username":null},{"Id":4,"SectionsList":[{"SectionUUID":"4e966f2a-72ae-4598-b75f-0959d20b9234","SectionName":"code_section","SectionNumber":1,"SectionType":"code_section","CodeSections":[{"CodeSectionBookmarkName":"cs_T22C3N10_dbe9aafa5","IsConstitutionSection":false,"Identity":"22-3-10","IsNew":false,"SubSections":[{"Level":1,"Identity":"T22C3N10S1","SubSectionBookmarkName":"ss_T22C3N10S1_lv1_e3f915852","IsNewSubSection":false},{"Level":1,"Identity":"T22C3N10S2","SubSectionBookmarkName":"ss_T22C3N10S2_lv1_ce04e4253","IsNewSubSection":false},{"Level":1,"Identity":"T22C3N10S3","SubSectionBookmarkName":"ss_T22C3N10S3_lv1_f95adf071","IsNewSubSection":false},{"Level":1,"Identity":"T22C3N10S4","SubSectionBookmarkName":"ss_T22C3N10S4_lv1_5aa700931","IsNewSubSection":false},{"Level":1,"Identity":"T22C3N10S5","SubSectionBookmarkName":"ss_T22C3N10S5_lv1_e8636c1f3","IsNewSubSection":false},{"Level":1,"Identity":"T22C3N10S6","SubSectionBookmarkName":"ss_T22C3N10S6_lv1_79b435eb5","IsNewSubSection":false},{"Level":1,"Identity":"T22C3N10S7","SubSectionBookmarkName":"ss_T22C3N10S7_lv1_d80ff5622","IsNewSubSection":false},{"Level":1,"Identity":"T22C3N10S8","SubSectionBookmarkName":"ss_T22C3N10S8_lv1_703810b9d","IsNewSubSection":false},{"Level":1,"Identity":"T22C3N10S9","SubSectionBookmarkName":"ss_T22C3N10S9_lv1_5d00d0c4f","IsNewSubSection":false},{"Level":1,"Identity":"T22C3N10S10","SubSectionBookmarkName":"ss_T22C3N10S10_lv1_059d4e300","IsNewSubSection":false},{"Level":1,"Identity":"T22C3N10S11","SubSectionBookmarkName":"ss_T22C3N10S11_lv1_bcc338777","IsNewSubSection":false},{"Level":1,"Identity":"T22C3N10S12","SubSectionBookmarkName":"ss_T22C3N10S12_lv1_76fe25ff8","IsNewSubSection":false},{"Level":1,"Identity":"T22C3N10S13","SubSectionBookmarkName":"ss_T22C3N10S13_lv1_a209d60fd","IsNewSubSection":false},{"Level":1,"Identity":"T22C3N10S14","SubSectionBookmarkName":"ss_T22C3N10S14_lv1_4d6bef778","IsNewSubSection":false}],"TitleRelatedTo":"THE CIVIL JURISDICTION OF THE MAGISTRATES COURT","TitleSoAsTo":"SO AS TO INCREASE THE CIVIL JURISDICTION FROM SEVEN THOUSAND FIVE HUNDRED DOLLARS TO FIFTEEN THOUSAND DOLLARS","Deleted":false}],"TitleText":"","DisableControls":false,"Deleted":false,"SectionBookmarkName":"bs_num_1_ecaeb38ae"},{"SectionUUID":"8f03ca95-8faa-4d43-a9c2-8afc498075bd","SectionName":"standard_eff_date_section","SectionNumber":3,"SectionType":"drafting_clause","CodeSections":[],"TitleText":"","DisableControls":false,"Deleted":false,"SectionBookmarkName":"bs_num_3_lastsection"},{"SectionUUID":"67ad0f26-640b-4efb-be13-61a80c38c6ce","SectionName":"New Blank SECTION","SectionNumber":2,"SectionType":"new","CodeSections":[],"TitleText":"","DisableControls":false,"Deleted":false,"SectionBookmarkName":"bs_num_2_fa3fb5085"}],"Timestamp":"2022-11-21T12:50:09.2868153-05:00","Username":null},{"Id":3,"SectionsList":[{"SectionUUID":"4e966f2a-72ae-4598-b75f-0959d20b9234","SectionName":"code_section","SectionNumber":1,"SectionType":"code_section","CodeSections":[{"CodeSectionBookmarkName":"cs_T22C3N10_dbe9aafa5","IsConstitutionSection":false,"Identity":"22-3-10","IsNew":false,"SubSections":[{"Level":1,"Identity":"T22C3N10S1","SubSectionBookmarkName":"ss_T22C3N10S1_lv1_e3f915852","IsNewSubSection":false},{"Level":1,"Identity":"T22C3N10S2","SubSectionBookmarkName":"ss_T22C3N10S2_lv1_ce04e4253","IsNewSubSection":false},{"Level":1,"Identity":"T22C3N10S3","SubSectionBookmarkName":"ss_T22C3N10S3_lv1_f95adf071","IsNewSubSection":false},{"Level":1,"Identity":"T22C3N10S4","SubSectionBookmarkName":"ss_T22C3N10S4_lv1_5aa700931","IsNewSubSection":false},{"Level":1,"Identity":"T22C3N10S5","SubSectionBookmarkName":"ss_T22C3N10S5_lv1_e8636c1f3","IsNewSubSection":false},{"Level":1,"Identity":"T22C3N10S6","SubSectionBookmarkName":"ss_T22C3N10S6_lv1_79b435eb5","IsNewSubSection":false},{"Level":1,"Identity":"T22C3N10S7","SubSectionBookmarkName":"ss_T22C3N10S7_lv1_d80ff5622","IsNewSubSection":false},{"Level":1,"Identity":"T22C3N10S8","SubSectionBookmarkName":"ss_T22C3N10S8_lv1_703810b9d","IsNewSubSection":false},{"Level":1,"Identity":"T22C3N10S9","SubSectionBookmarkName":"ss_T22C3N10S9_lv1_5d00d0c4f","IsNewSubSection":false},{"Level":1,"Identity":"T22C3N10S10","SubSectionBookmarkName":"ss_T22C3N10S10_lv1_059d4e300","IsNewSubSection":false},{"Level":1,"Identity":"T22C3N10S11","SubSectionBookmarkName":"ss_T22C3N10S11_lv1_bcc338777","IsNewSubSection":false},{"Level":1,"Identity":"T22C3N10S12","SubSectionBookmarkName":"ss_T22C3N10S12_lv1_76fe25ff8","IsNewSubSection":false},{"Level":1,"Identity":"T22C3N10S13","SubSectionBookmarkName":"ss_T22C3N10S13_lv1_a209d60fd","IsNewSubSection":false},{"Level":1,"Identity":"T22C3N10S14","SubSectionBookmarkName":"ss_T22C3N10S14_lv1_4d6bef778","IsNewSubSection":false}],"TitleRelatedTo":"THE CIVIL JURISDICTION OF THE MAGISTRATES COURT","TitleSoAsTo":"SO AS TO INCREASE THE CIVIL JURISDICTION FROM SEVEN THOUSAND FIVE HUNDRED DOLLARS TO FIFTEEN THOUSAND DOLLARS","Deleted":false}],"TitleText":"","DisableControls":false,"Deleted":false,"SectionBookmarkName":"bs_num_1_ecaeb38ae"},{"SectionUUID":"8f03ca95-8faa-4d43-a9c2-8afc498075bd","SectionName":"standard_eff_date_section","SectionNumber":3,"SectionType":"drafting_clause","CodeSections":[],"TitleText":"","DisableControls":false,"Deleted":false,"SectionBookmarkName":"bs_num_3_lastsection"},{"SectionUUID":"67ad0f26-640b-4efb-be13-61a80c38c6ce","SectionName":"New Blank SECTION","SectionNumber":2,"SectionType":"new","CodeSections":[],"TitleText":"","DisableControls":false,"Deleted":false,"SectionBookmarkName":"bs_num_2_fa3fb5085"}],"Timestamp":"2022-11-21T12:50:08.5651556-05:00","Username":null},{"Id":2,"SectionsList":[{"SectionUUID":"8f03ca95-8faa-4d43-a9c2-8afc498075bd","SectionName":"standard_eff_date_section","SectionNumber":2,"SectionType":"drafting_clause","CodeSections":[],"TitleText":"","DisableControls":false,"Deleted":false,"SectionBookmarkName":"bs_num_2_lastsection"},{"SectionUUID":"4e966f2a-72ae-4598-b75f-0959d20b9234","SectionName":"code_section","SectionNumber":1,"SectionType":"code_section","CodeSections":[{"CodeSectionBookmarkName":"cs_T22C3N10_dbe9aafa5","IsConstitutionSection":false,"Identity":"22-3-10","IsNew":false,"SubSections":[{"Level":1,"Identity":"T22C3N10S1","SubSectionBookmarkName":"ss_T22C3N10S1_lv1_e3f915852","IsNewSubSection":false},{"Level":1,"Identity":"T22C3N10S2","SubSectionBookmarkName":"ss_T22C3N10S2_lv1_ce04e4253","IsNewSubSection":false},{"Level":1,"Identity":"T22C3N10S3","SubSectionBookmarkName":"ss_T22C3N10S3_lv1_f95adf071","IsNewSubSection":false},{"Level":1,"Identity":"T22C3N10S4","SubSectionBookmarkName":"ss_T22C3N10S4_lv1_5aa700931","IsNewSubSection":false},{"Level":1,"Identity":"T22C3N10S5","SubSectionBookmarkName":"ss_T22C3N10S5_lv1_e8636c1f3","IsNewSubSection":false},{"Level":1,"Identity":"T22C3N10S6","SubSectionBookmarkName":"ss_T22C3N10S6_lv1_79b435eb5","IsNewSubSection":false},{"Level":1,"Identity":"T22C3N10S7","SubSectionBookmarkName":"ss_T22C3N10S7_lv1_d80ff5622","IsNewSubSection":false},{"Level":1,"Identity":"T22C3N10S8","SubSectionBookmarkName":"ss_T22C3N10S8_lv1_703810b9d","IsNewSubSection":false},{"Level":1,"Identity":"T22C3N10S9","SubSectionBookmarkName":"ss_T22C3N10S9_lv1_5d00d0c4f","IsNewSubSection":false},{"Level":1,"Identity":"T22C3N10S10","SubSectionBookmarkName":"ss_T22C3N10S10_lv1_059d4e300","IsNewSubSection":false},{"Level":1,"Identity":"T22C3N10S11","SubSectionBookmarkName":"ss_T22C3N10S11_lv1_bcc338777","IsNewSubSection":false},{"Level":1,"Identity":"T22C3N10S12","SubSectionBookmarkName":"ss_T22C3N10S12_lv1_76fe25ff8","IsNewSubSection":false},{"Level":1,"Identity":"T22C3N10S13","SubSectionBookmarkName":"ss_T22C3N10S13_lv1_a209d60fd","IsNewSubSection":false},{"Level":1,"Identity":"T22C3N10S14","SubSectionBookmarkName":"ss_T22C3N10S14_lv1_4d6bef778","IsNewSubSection":false}],"TitleRelatedTo":"THE CIVIL JURISDICTION OF THE MAGISTRATES COURT","TitleSoAsTo":"SO AS TO INCREASE THE CIVIL JURISDICTION FROM SEVEN THOUSAND FIVE HUNDRED DOLLARS TO FIFTEEN THOUSAND DOLLARS","Deleted":false}],"TitleText":"","DisableControls":false,"Deleted":false,"SectionBookmarkName":"bs_num_1_ecaeb38ae"}],"Timestamp":"2022-11-21T12:32:26.3751003-05:00","Username":null},{"Id":1,"SectionsList":[{"SectionUUID":"8f03ca95-8faa-4d43-a9c2-8afc498075bd","SectionName":"standard_eff_date_section","SectionNumber":2,"SectionType":"drafting_clause","CodeSections":[],"TitleText":"","DisableControls":false,"Deleted":false,"SectionBookmarkName":"bs_num_2_lastsection"},{"SectionUUID":"4e966f2a-72ae-4598-b75f-0959d20b9234","SectionName":"code_section","SectionNumber":1,"SectionType":"code_section","CodeSections":[{"CodeSectionBookmarkName":"cs_T22C3N10_dbe9aafa5","IsConstitutionSection":false,"Identity":"22-3-10","IsNew":false,"SubSections":[{"Level":1,"Identity":"T22C3N10S1","SubSectionBookmarkName":"ss_T22C3N10S1_lv1_e3f915852","IsNewSubSection":false},{"Level":1,"Identity":"T22C3N10S2","SubSectionBookmarkName":"ss_T22C3N10S2_lv1_ce04e4253","IsNewSubSection":false},{"Level":1,"Identity":"T22C3N10S3","SubSectionBookmarkName":"ss_T22C3N10S3_lv1_f95adf071","IsNewSubSection":false},{"Level":1,"Identity":"T22C3N10S4","SubSectionBookmarkName":"ss_T22C3N10S4_lv1_5aa700931","IsNewSubSection":false},{"Level":1,"Identity":"T22C3N10S5","SubSectionBookmarkName":"ss_T22C3N10S5_lv1_e8636c1f3","IsNewSubSection":false},{"Level":1,"Identity":"T22C3N10S6","SubSectionBookmarkName":"ss_T22C3N10S6_lv1_79b435eb5","IsNewSubSection":false},{"Level":1,"Identity":"T22C3N10S7","SubSectionBookmarkName":"ss_T22C3N10S7_lv1_d80ff5622","IsNewSubSection":false},{"Level":1,"Identity":"T22C3N10S8","SubSectionBookmarkName":"ss_T22C3N10S8_lv1_703810b9d","IsNewSubSection":false},{"Level":1,"Identity":"T22C3N10S9","SubSectionBookmarkName":"ss_T22C3N10S9_lv1_5d00d0c4f","IsNewSubSection":false},{"Level":1,"Identity":"T22C3N10S10","SubSectionBookmarkName":"ss_T22C3N10S10_lv1_059d4e300","IsNewSubSection":false},{"Level":1,"Identity":"T22C3N10S11","SubSectionBookmarkName":"ss_T22C3N10S11_lv1_bcc338777","IsNewSubSection":false},{"Level":1,"Identity":"T22C3N10S12","SubSectionBookmarkName":"ss_T22C3N10S12_lv1_76fe25ff8","IsNewSubSection":false},{"Level":1,"Identity":"T22C3N10S13","SubSectionBookmarkName":"ss_T22C3N10S13_lv1_a209d60fd","IsNewSubSection":false},{"Level":1,"Identity":"T22C3N10S14","SubSectionBookmarkName":"ss_T22C3N10S14_lv1_4d6bef778","IsNewSubSection":false}],"TitleRelatedTo":"Concurrent civil jurisdiction.","TitleSoAsTo":"","Deleted":false}],"TitleText":"","DisableControls":false,"Deleted":false,"SectionBookmarkName":"bs_num_1_ecaeb38ae"}],"Timestamp":"2022-11-21T12:25:14.2876577-05:00","Username":null},{"Id":7,"SectionsList":[{"SectionUUID":"4e966f2a-72ae-4598-b75f-0959d20b9234","SectionName":"code_section","SectionNumber":1,"SectionType":"code_section","CodeSections":[{"CodeSectionBookmarkName":"cs_T22C3N10_dbe9aafa5","IsConstitutionSection":false,"Identity":"22-3-10","IsNew":false,"SubSections":[{"Level":1,"Identity":"T22C3N10S1","SubSectionBookmarkName":"ss_T22C3N10S1_lv1_e3f915852","IsNewSubSection":false},{"Level":1,"Identity":"T22C3N10S2","SubSectionBookmarkName":"ss_T22C3N10S2_lv1_ce04e4253","IsNewSubSection":false},{"Level":1,"Identity":"T22C3N10S3","SubSectionBookmarkName":"ss_T22C3N10S3_lv1_f95adf071","IsNewSubSection":false},{"Level":1,"Identity":"T22C3N10S4","SubSectionBookmarkName":"ss_T22C3N10S4_lv1_5aa700931","IsNewSubSection":false},{"Level":1,"Identity":"T22C3N10S5","SubSectionBookmarkName":"ss_T22C3N10S5_lv1_e8636c1f3","IsNewSubSection":false},{"Level":1,"Identity":"T22C3N10S6","SubSectionBookmarkName":"ss_T22C3N10S6_lv1_79b435eb5","IsNewSubSection":false},{"Level":1,"Identity":"T22C3N10S7","SubSectionBookmarkName":"ss_T22C3N10S7_lv1_d80ff5622","IsNewSubSection":false},{"Level":1,"Identity":"T22C3N10S8","SubSectionBookmarkName":"ss_T22C3N10S8_lv1_703810b9d","IsNewSubSection":false},{"Level":1,"Identity":"T22C3N10S9","SubSectionBookmarkName":"ss_T22C3N10S9_lv1_5d00d0c4f","IsNewSubSection":false},{"Level":1,"Identity":"T22C3N10S10","SubSectionBookmarkName":"ss_T22C3N10S10_lv1_059d4e300","IsNewSubSection":false},{"Level":1,"Identity":"T22C3N10S11","SubSectionBookmarkName":"ss_T22C3N10S11_lv1_bcc338777","IsNewSubSection":false},{"Level":1,"Identity":"T22C3N10S12","SubSectionBookmarkName":"ss_T22C3N10S12_lv1_76fe25ff8","IsNewSubSection":false},{"Level":1,"Identity":"T22C3N10S13","SubSectionBookmarkName":"ss_T22C3N10S13_lv1_a209d60fd","IsNewSubSection":false},{"Level":1,"Identity":"T22C3N10S14","SubSectionBookmarkName":"ss_T22C3N10S14_lv1_4d6bef778","IsNewSubSection":false}],"TitleRelatedTo":"THE CIVIL JURISDICTION OF THE MAGISTRATES COURT","TitleSoAsTo":"SO AS TO INCREASE THE CIVIL JURISDICTION FROM SEVEN THOUSAND FIVE HUNDRED DOLLARS TO FIFTEEN THOUSAND DOLLARS","Deleted":false}],"TitleText":"","DisableControls":false,"Deleted":false,"SectionBookmarkName":"bs_num_1_ecaeb38ae"},{"SectionUUID":"8f03ca95-8faa-4d43-a9c2-8afc498075bd","SectionName":"standard_eff_date_section","SectionNumber":3,"SectionType":"drafting_clause","CodeSections":[],"TitleText":"","DisableControls":false,"Deleted":false,"SectionBookmarkName":"bs_num_3_lastsection"},{"SectionUUID":"19677de0-45b9-4149-b578-01000af115c4","SectionName":"Savings","SectionNumber":2,"SectionType":"new","CodeSections":[],"TitleText":"","DisableControls":false,"Deleted":false,"SectionBookmarkName":"bs_num_2_94926763a"}],"Timestamp":"2022-11-21T12:58:04.9510878-05:00","Username":"paulabenson@scsenate.gov"}]</T_BILL_T_SECTIONSHISTORY>
  <T_BILL_T_SUBJECT>Increase Magistrate Civil Jurisdiction to $15,000</T_BILL_T_SUBJECT>
  <T_BILL_UR_DRAFTER>paulabenson@scsenate.gov</T_BILL_UR_DRAFTER>
  <T_BILL_UR_DRAFTINGASSISTANT>maxinehenry@scsenate.gov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35</cp:revision>
  <dcterms:created xsi:type="dcterms:W3CDTF">2022-06-03T11:45:00Z</dcterms:created>
  <dcterms:modified xsi:type="dcterms:W3CDTF">2022-12-23T14:40:00Z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