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Grooms and Climer</w:t>
      </w:r>
    </w:p>
    <w:p>
      <w:pPr>
        <w:widowControl w:val="false"/>
        <w:spacing w:after="0"/>
        <w:jc w:val="left"/>
      </w:pPr>
      <w:r>
        <w:rPr>
          <w:rFonts w:ascii="Times New Roman"/>
          <w:sz w:val="22"/>
        </w:rPr>
        <w:t xml:space="preserve">Companion/Similar bill(s): 150, 4125</w:t>
      </w:r>
    </w:p>
    <w:p>
      <w:pPr>
        <w:widowControl w:val="false"/>
        <w:spacing w:after="0"/>
        <w:jc w:val="left"/>
      </w:pPr>
      <w:r>
        <w:rPr>
          <w:rFonts w:ascii="Times New Roman"/>
          <w:sz w:val="22"/>
        </w:rPr>
        <w:t xml:space="preserve">Document Path: SR-0120KM23.docx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Private School Students in Public School Sports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c543a5ff43fc4d4d">
        <w:r w:rsidRPr="00770434">
          <w:rPr>
            <w:rStyle w:val="Hyperlink"/>
          </w:rPr>
          <w:t>Senate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7b1be328dfed4c29">
        <w:r w:rsidRPr="00770434">
          <w:rPr>
            <w:rStyle w:val="Hyperlink"/>
          </w:rPr>
          <w:t>Senate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4/16/2024</w:t>
      </w:r>
      <w:r>
        <w:tab/>
        <w:t>Senate</w:t>
      </w:r>
      <w:r>
        <w:tab/>
        <w:t xml:space="preserve">Committee report: Favorable with amendment</w:t>
      </w:r>
      <w:r>
        <w:rPr>
          <w:b/>
        </w:rPr>
        <w:t xml:space="preserve"> Education</w:t>
      </w:r>
      <w:r>
        <w:t xml:space="preserve"> (</w:t>
      </w:r>
      <w:hyperlink w:history="true" r:id="Rb288855359394714">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4/17/2024</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2ec960dc83c45d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ffc40143574aa6">
        <w:r>
          <w:rPr>
            <w:rStyle w:val="Hyperlink"/>
            <w:u w:val="single"/>
          </w:rPr>
          <w:t>11/30/2022</w:t>
        </w:r>
      </w:hyperlink>
      <w:r>
        <w:t xml:space="preserve"/>
      </w:r>
    </w:p>
    <w:p>
      <w:pPr>
        <w:widowControl w:val="true"/>
        <w:spacing w:after="0"/>
        <w:jc w:val="left"/>
      </w:pPr>
      <w:r>
        <w:rPr>
          <w:rFonts w:ascii="Times New Roman"/>
          <w:sz w:val="22"/>
        </w:rPr>
        <w:t xml:space="preserve"/>
      </w:r>
      <w:hyperlink r:id="R5db7feb7a2484fe9">
        <w:r>
          <w:rPr>
            <w:rStyle w:val="Hyperlink"/>
            <w:u w:val="single"/>
          </w:rPr>
          <w:t>04/16/2024</w:t>
        </w:r>
      </w:hyperlink>
      <w:r>
        <w:t xml:space="preserve"/>
      </w:r>
    </w:p>
    <w:p>
      <w:pPr>
        <w:widowControl w:val="true"/>
        <w:spacing w:after="0"/>
        <w:jc w:val="left"/>
      </w:pPr>
      <w:r>
        <w:rPr>
          <w:rFonts w:ascii="Times New Roman"/>
          <w:sz w:val="22"/>
        </w:rPr>
        <w:t xml:space="preserve"/>
      </w:r>
      <w:hyperlink r:id="R4835d386d54d47de">
        <w:r>
          <w:rPr>
            <w:rStyle w:val="Hyperlink"/>
            <w:u w:val="single"/>
          </w:rPr>
          <w:t>04/17/2024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D4A93" w:rsidP="00DD4A93" w:rsidRDefault="00DD4A93" w14:paraId="394DCB28" w14:textId="77777777">
      <w:pPr>
        <w:pStyle w:val="sccoversheetstricken"/>
      </w:pPr>
      <w:r w:rsidRPr="00B07BF4">
        <w:t>Indicates Matter Stricken</w:t>
      </w:r>
    </w:p>
    <w:p w:rsidRPr="00B07BF4" w:rsidR="00DD4A93" w:rsidP="00DD4A93" w:rsidRDefault="00DD4A93" w14:paraId="78779FC2" w14:textId="77777777">
      <w:pPr>
        <w:pStyle w:val="sccoversheetunderline"/>
      </w:pPr>
      <w:r w:rsidRPr="00B07BF4">
        <w:t>Indicates New Matter</w:t>
      </w:r>
    </w:p>
    <w:p w:rsidRPr="00B07BF4" w:rsidR="00DD4A93" w:rsidP="00DD4A93" w:rsidRDefault="00DD4A93" w14:paraId="2038DAB4" w14:textId="77777777">
      <w:pPr>
        <w:pStyle w:val="sccoversheetemptyline"/>
      </w:pPr>
    </w:p>
    <w:sdt>
      <w:sdtPr>
        <w:alias w:val="status"/>
        <w:tag w:val="status"/>
        <w:id w:val="854397200"/>
        <w:placeholder>
          <w:docPart w:val="5D8A4A18883A447596334D113F31C48D"/>
        </w:placeholder>
      </w:sdtPr>
      <w:sdtContent>
        <w:p w:rsidRPr="00B07BF4" w:rsidR="00DD4A93" w:rsidP="00DD4A93" w:rsidRDefault="00DD4A93" w14:paraId="402ADD5E" w14:textId="6CA9D370">
          <w:pPr>
            <w:pStyle w:val="sccoversheetstatus"/>
          </w:pPr>
          <w:r>
            <w:t>Committee Report</w:t>
          </w:r>
        </w:p>
      </w:sdtContent>
    </w:sdt>
    <w:sdt>
      <w:sdtPr>
        <w:alias w:val="printed1"/>
        <w:tag w:val="printed1"/>
        <w:id w:val="-1779714481"/>
        <w:placeholder>
          <w:docPart w:val="5D8A4A18883A447596334D113F31C48D"/>
        </w:placeholder>
        <w:text/>
      </w:sdtPr>
      <w:sdtContent>
        <w:p w:rsidR="00DD4A93" w:rsidP="00DD4A93" w:rsidRDefault="00DD4A93" w14:paraId="477B3EE8" w14:textId="0C19DC79">
          <w:pPr>
            <w:pStyle w:val="sccoversheetinfo"/>
          </w:pPr>
          <w:r>
            <w:t>April 16, 2024</w:t>
          </w:r>
        </w:p>
      </w:sdtContent>
    </w:sdt>
    <w:p w:rsidR="00DD4A93" w:rsidP="00DD4A93" w:rsidRDefault="00DD4A93" w14:paraId="5E29295D" w14:textId="77777777">
      <w:pPr>
        <w:pStyle w:val="sccoversheetinfo"/>
      </w:pPr>
    </w:p>
    <w:sdt>
      <w:sdtPr>
        <w:alias w:val="billnumber"/>
        <w:tag w:val="billnumber"/>
        <w:id w:val="-897512070"/>
        <w:placeholder>
          <w:docPart w:val="5D8A4A18883A447596334D113F31C48D"/>
        </w:placeholder>
        <w:text/>
      </w:sdtPr>
      <w:sdtContent>
        <w:p w:rsidRPr="00B07BF4" w:rsidR="00DD4A93" w:rsidP="00DD4A93" w:rsidRDefault="00DD4A93" w14:paraId="6C24C1E1" w14:textId="6E3CF36E">
          <w:pPr>
            <w:pStyle w:val="sccoversheetbillno"/>
          </w:pPr>
          <w:r>
            <w:t>S. 161</w:t>
          </w:r>
        </w:p>
      </w:sdtContent>
    </w:sdt>
    <w:p w:rsidR="00DD4A93" w:rsidP="00DD4A93" w:rsidRDefault="00DD4A93" w14:paraId="592EC08F" w14:textId="77777777">
      <w:pPr>
        <w:pStyle w:val="sccoversheetsponsor6"/>
        <w:jc w:val="center"/>
      </w:pPr>
    </w:p>
    <w:p w:rsidR="00DD4A93" w:rsidP="00DD4A93" w:rsidRDefault="00DD4A93" w14:paraId="719E1679" w14:textId="77777777">
      <w:pPr>
        <w:pStyle w:val="sccoversheetsponsor6"/>
      </w:pPr>
    </w:p>
    <w:p w:rsidRPr="00B07BF4" w:rsidR="00DD4A93" w:rsidP="00DD4A93" w:rsidRDefault="00DD4A93" w14:paraId="58D108B5" w14:textId="5F9784D6">
      <w:pPr>
        <w:pStyle w:val="sccoversheetsponsor6"/>
        <w:jc w:val="center"/>
      </w:pPr>
      <w:r w:rsidRPr="00B07BF4">
        <w:t xml:space="preserve">Introduced by </w:t>
      </w:r>
      <w:sdt>
        <w:sdtPr>
          <w:alias w:val="sponsortype"/>
          <w:tag w:val="sponsortype"/>
          <w:id w:val="1707217765"/>
          <w:placeholder>
            <w:docPart w:val="5D8A4A18883A447596334D113F31C48D"/>
          </w:placeholder>
          <w:text/>
        </w:sdtPr>
        <w:sdtContent>
          <w:r>
            <w:t>Senators</w:t>
          </w:r>
        </w:sdtContent>
      </w:sdt>
      <w:r w:rsidRPr="00B07BF4">
        <w:t xml:space="preserve"> </w:t>
      </w:r>
      <w:sdt>
        <w:sdtPr>
          <w:alias w:val="sponsors"/>
          <w:tag w:val="sponsors"/>
          <w:id w:val="716862734"/>
          <w:placeholder>
            <w:docPart w:val="5D8A4A18883A447596334D113F31C48D"/>
          </w:placeholder>
          <w:text/>
        </w:sdtPr>
        <w:sdtContent>
          <w:r>
            <w:t>Young, Grooms and Climer</w:t>
          </w:r>
        </w:sdtContent>
      </w:sdt>
      <w:r w:rsidRPr="00B07BF4">
        <w:t xml:space="preserve"> </w:t>
      </w:r>
    </w:p>
    <w:p w:rsidRPr="00B07BF4" w:rsidR="00DD4A93" w:rsidP="00DD4A93" w:rsidRDefault="00DD4A93" w14:paraId="6647DF31" w14:textId="77777777">
      <w:pPr>
        <w:pStyle w:val="sccoversheetsponsor6"/>
      </w:pPr>
    </w:p>
    <w:p w:rsidRPr="00B07BF4" w:rsidR="00DD4A93" w:rsidP="00D52242" w:rsidRDefault="00DD4A93" w14:paraId="6E4A5A07" w14:textId="4BAAF091">
      <w:pPr>
        <w:pStyle w:val="sccoversheetreadfirst"/>
      </w:pPr>
      <w:sdt>
        <w:sdtPr>
          <w:alias w:val="typeinitial"/>
          <w:tag w:val="typeinitial"/>
          <w:id w:val="98301346"/>
          <w:placeholder>
            <w:docPart w:val="5D8A4A18883A447596334D113F31C48D"/>
          </w:placeholder>
          <w:text/>
        </w:sdtPr>
        <w:sdtContent>
          <w:r>
            <w:t>S</w:t>
          </w:r>
        </w:sdtContent>
      </w:sdt>
      <w:r w:rsidRPr="00B07BF4">
        <w:t xml:space="preserve">. Printed </w:t>
      </w:r>
      <w:sdt>
        <w:sdtPr>
          <w:alias w:val="printed2"/>
          <w:tag w:val="printed2"/>
          <w:id w:val="-774643221"/>
          <w:placeholder>
            <w:docPart w:val="5D8A4A18883A447596334D113F31C48D"/>
          </w:placeholder>
          <w:text/>
        </w:sdtPr>
        <w:sdtContent>
          <w:r>
            <w:t>04/16/24</w:t>
          </w:r>
        </w:sdtContent>
      </w:sdt>
      <w:r w:rsidRPr="00B07BF4">
        <w:t>--</w:t>
      </w:r>
      <w:sdt>
        <w:sdtPr>
          <w:alias w:val="residingchamber"/>
          <w:tag w:val="residingchamber"/>
          <w:id w:val="1651789982"/>
          <w:placeholder>
            <w:docPart w:val="5D8A4A18883A447596334D113F31C48D"/>
          </w:placeholder>
          <w:text/>
        </w:sdtPr>
        <w:sdtContent>
          <w:r>
            <w:t>S</w:t>
          </w:r>
        </w:sdtContent>
      </w:sdt>
      <w:r w:rsidRPr="00B07BF4">
        <w:t>.</w:t>
      </w:r>
      <w:r w:rsidR="00D52242">
        <w:tab/>
        <w:t>[SEC 4/17/2024 11:47 AM]</w:t>
      </w:r>
    </w:p>
    <w:p w:rsidRPr="00B07BF4" w:rsidR="00DD4A93" w:rsidP="00DD4A93" w:rsidRDefault="00DD4A93" w14:paraId="356CA8B8" w14:textId="6C81EBF2">
      <w:pPr>
        <w:pStyle w:val="sccoversheetreadfirst"/>
      </w:pPr>
      <w:r w:rsidRPr="00B07BF4">
        <w:t xml:space="preserve">Read the first time </w:t>
      </w:r>
      <w:sdt>
        <w:sdtPr>
          <w:alias w:val="readfirst"/>
          <w:tag w:val="readfirst"/>
          <w:id w:val="-1145275273"/>
          <w:placeholder>
            <w:docPart w:val="5D8A4A18883A447596334D113F31C48D"/>
          </w:placeholder>
          <w:text/>
        </w:sdtPr>
        <w:sdtContent>
          <w:r>
            <w:t>January 10, 2023</w:t>
          </w:r>
        </w:sdtContent>
      </w:sdt>
    </w:p>
    <w:p w:rsidRPr="00B07BF4" w:rsidR="00DD4A93" w:rsidP="00DD4A93" w:rsidRDefault="00DD4A93" w14:paraId="24915D28" w14:textId="77777777">
      <w:pPr>
        <w:pStyle w:val="sccoversheetemptyline"/>
      </w:pPr>
    </w:p>
    <w:p w:rsidRPr="00B07BF4" w:rsidR="00DD4A93" w:rsidP="00DD4A93" w:rsidRDefault="00DD4A93" w14:paraId="77AF97DA" w14:textId="77777777">
      <w:pPr>
        <w:pStyle w:val="sccoversheetemptyline"/>
        <w:tabs>
          <w:tab w:val="center" w:pos="4493"/>
          <w:tab w:val="right" w:pos="8986"/>
        </w:tabs>
        <w:jc w:val="center"/>
      </w:pPr>
      <w:r w:rsidRPr="00B07BF4">
        <w:t>________</w:t>
      </w:r>
    </w:p>
    <w:p w:rsidRPr="00B07BF4" w:rsidR="00DD4A93" w:rsidP="00DD4A93" w:rsidRDefault="00DD4A93" w14:paraId="26617B9C" w14:textId="77777777">
      <w:pPr>
        <w:pStyle w:val="sccoversheetemptyline"/>
        <w:jc w:val="center"/>
        <w:rPr>
          <w:u w:val="single"/>
        </w:rPr>
      </w:pPr>
    </w:p>
    <w:p w:rsidRPr="00B07BF4" w:rsidR="00DD4A93" w:rsidP="00DD4A93" w:rsidRDefault="00DD4A93" w14:paraId="04CFDB6E" w14:textId="5AC35C00">
      <w:pPr>
        <w:pStyle w:val="sccoversheetcommitteereportheader"/>
      </w:pPr>
      <w:r w:rsidRPr="00B07BF4">
        <w:t xml:space="preserve">The committee on </w:t>
      </w:r>
      <w:sdt>
        <w:sdtPr>
          <w:alias w:val="committeename"/>
          <w:tag w:val="committeename"/>
          <w:id w:val="-1151050561"/>
          <w:placeholder>
            <w:docPart w:val="5D8A4A18883A447596334D113F31C48D"/>
          </w:placeholder>
          <w:text/>
        </w:sdtPr>
        <w:sdtContent>
          <w:r>
            <w:t>Senate Education</w:t>
          </w:r>
        </w:sdtContent>
      </w:sdt>
    </w:p>
    <w:p w:rsidRPr="00B07BF4" w:rsidR="00DD4A93" w:rsidP="00DD4A93" w:rsidRDefault="00DD4A93" w14:paraId="3521B093" w14:textId="0C4506F6">
      <w:pPr>
        <w:pStyle w:val="sccommitteereporttitle"/>
      </w:pPr>
      <w:r w:rsidRPr="00B07BF4">
        <w:t>To who</w:t>
      </w:r>
      <w:r>
        <w:t>m</w:t>
      </w:r>
      <w:r w:rsidRPr="00B07BF4">
        <w:t xml:space="preserve"> was referred a </w:t>
      </w:r>
      <w:sdt>
        <w:sdtPr>
          <w:alias w:val="doctype"/>
          <w:tag w:val="doctype"/>
          <w:id w:val="-95182141"/>
          <w:placeholder>
            <w:docPart w:val="5D8A4A18883A447596334D113F31C48D"/>
          </w:placeholder>
          <w:text/>
        </w:sdtPr>
        <w:sdtContent>
          <w:r>
            <w:t>Bill</w:t>
          </w:r>
        </w:sdtContent>
      </w:sdt>
      <w:r w:rsidRPr="00B07BF4">
        <w:t xml:space="preserve"> (</w:t>
      </w:r>
      <w:sdt>
        <w:sdtPr>
          <w:alias w:val="billnumber"/>
          <w:tag w:val="billnumber"/>
          <w:id w:val="249784876"/>
          <w:placeholder>
            <w:docPart w:val="5D8A4A18883A447596334D113F31C48D"/>
          </w:placeholder>
          <w:text/>
        </w:sdtPr>
        <w:sdtContent>
          <w:r>
            <w:t>S. 161</w:t>
          </w:r>
        </w:sdtContent>
      </w:sdt>
      <w:r w:rsidRPr="00B07BF4">
        <w:t xml:space="preserve">) </w:t>
      </w:r>
      <w:sdt>
        <w:sdtPr>
          <w:alias w:val="billtitle"/>
          <w:tag w:val="billtitle"/>
          <w:id w:val="660268815"/>
          <w:placeholder>
            <w:docPart w:val="5D8A4A18883A447596334D113F31C48D"/>
          </w:placeholder>
          <w:text/>
        </w:sdtPr>
        <w:sdtContent>
          <w:r>
            <w:t>to amend the South Carolina Code of Laws by amending Section 59‑63‑100, relating to nonpublic school student participation in the interscholastic activities of public</w:t>
          </w:r>
        </w:sdtContent>
      </w:sdt>
      <w:r w:rsidRPr="00B07BF4">
        <w:t xml:space="preserve">, etc., </w:t>
      </w:r>
      <w:proofErr w:type="gramStart"/>
      <w:r w:rsidRPr="00B07BF4">
        <w:t>respectfully</w:t>
      </w:r>
      <w:proofErr w:type="gramEnd"/>
    </w:p>
    <w:p w:rsidRPr="00B07BF4" w:rsidR="00DD4A93" w:rsidP="00DD4A93" w:rsidRDefault="00DD4A93" w14:paraId="687FD848" w14:textId="77777777">
      <w:pPr>
        <w:pStyle w:val="sccoversheetcommitteereportheader"/>
      </w:pPr>
      <w:r w:rsidRPr="00B07BF4">
        <w:t>Report:</w:t>
      </w:r>
    </w:p>
    <w:sdt>
      <w:sdtPr>
        <w:alias w:val="committeetitle"/>
        <w:tag w:val="committeetitle"/>
        <w:id w:val="1407110167"/>
        <w:placeholder>
          <w:docPart w:val="5D8A4A18883A447596334D113F31C48D"/>
        </w:placeholder>
        <w:text/>
      </w:sdtPr>
      <w:sdtContent>
        <w:p w:rsidRPr="00B07BF4" w:rsidR="00DD4A93" w:rsidP="00DD4A93" w:rsidRDefault="00DD4A93" w14:paraId="0B993D0B" w14:textId="42B9A807">
          <w:pPr>
            <w:pStyle w:val="sccommitteereporttitle"/>
          </w:pPr>
          <w:r>
            <w:t>That they have duly and carefully considered the same, and recommend that the same do pass with amendment:</w:t>
          </w:r>
        </w:p>
      </w:sdtContent>
    </w:sdt>
    <w:p w:rsidRPr="00B07BF4" w:rsidR="00DD4A93" w:rsidP="00DD4A93" w:rsidRDefault="00DD4A93" w14:paraId="10C77E47" w14:textId="77777777">
      <w:pPr>
        <w:pStyle w:val="sccoversheetcommitteereportemplyline"/>
      </w:pPr>
    </w:p>
    <w:p w:rsidRPr="004A18C0" w:rsidR="00D52242" w:rsidP="00D52242" w:rsidRDefault="00DD4A93" w14:paraId="29F5B958" w14:textId="77777777">
      <w:pPr>
        <w:pStyle w:val="scamendlanginstruction"/>
        <w:spacing w:before="0" w:after="120"/>
      </w:pPr>
      <w:r w:rsidRPr="00B07BF4">
        <w:tab/>
      </w:r>
      <w:bookmarkStart w:name="instruction_13702741f" w:id="0"/>
      <w:r w:rsidRPr="00D52242" w:rsidR="00D52242">
        <w:rPr>
          <w:sz w:val="22"/>
          <w:szCs w:val="22"/>
        </w:rPr>
        <w:t>Amend the bill, as and if amended, SECTION 1.A., by striking Section 59-63-100</w:t>
      </w:r>
      <w:r w:rsidRPr="00D52242" w:rsidR="00D52242">
        <w:rPr>
          <w:sz w:val="22"/>
          <w:szCs w:val="22"/>
          <w:u w:color="000000" w:themeColor="text1"/>
        </w:rPr>
        <w:t>(G)(1)</w:t>
      </w:r>
      <w:r w:rsidRPr="00D52242" w:rsidR="00D52242">
        <w:rPr>
          <w:sz w:val="22"/>
          <w:szCs w:val="22"/>
        </w:rPr>
        <w:t xml:space="preserve">, </w:t>
      </w:r>
      <w:r w:rsidRPr="00D52242" w:rsidR="00D52242">
        <w:rPr>
          <w:sz w:val="22"/>
          <w:szCs w:val="22"/>
          <w:u w:color="000000" w:themeColor="text1"/>
        </w:rPr>
        <w:t>(2)</w:t>
      </w:r>
      <w:r w:rsidRPr="00D52242" w:rsidR="00D52242">
        <w:rPr>
          <w:sz w:val="22"/>
          <w:szCs w:val="22"/>
        </w:rPr>
        <w:t xml:space="preserve">, and </w:t>
      </w:r>
      <w:r w:rsidRPr="00D52242" w:rsidR="00D52242">
        <w:rPr>
          <w:sz w:val="22"/>
          <w:szCs w:val="22"/>
          <w:u w:color="000000" w:themeColor="text1"/>
        </w:rPr>
        <w:t>(3)</w:t>
      </w:r>
      <w:r w:rsidRPr="00D52242" w:rsidR="00D52242">
        <w:rPr>
          <w:sz w:val="22"/>
          <w:szCs w:val="22"/>
        </w:rPr>
        <w:t xml:space="preserve"> and inserting:</w:t>
      </w:r>
    </w:p>
    <w:sdt>
      <w:sdtPr>
        <w:rPr>
          <w:u w:color="000000" w:themeColor="text1"/>
        </w:rPr>
        <w:alias w:val="Cannot be edited"/>
        <w:tag w:val="Cannot be edited"/>
        <w:id w:val="-1918542505"/>
        <w:lock w:val="sdtContentLocked"/>
        <w:placeholder>
          <w:docPart w:val="CF4DC93839B14756B0F356C7450DFF6B"/>
        </w:placeholder>
      </w:sdtPr>
      <w:sdtContent>
        <w:p w:rsidRPr="004A18C0" w:rsidR="00D52242" w:rsidP="004A18C0" w:rsidRDefault="00D52242" w14:paraId="52D425DB" w14:textId="77777777">
          <w:pPr>
            <w:pStyle w:val="scnewcodesection"/>
          </w:pPr>
          <w:r w:rsidRPr="004A18C0">
            <w:rPr>
              <w:u w:color="000000" w:themeColor="text1"/>
            </w:rPr>
            <w:t>(1)</w:t>
          </w:r>
          <w:r w:rsidRPr="004A18C0">
            <w:t xml:space="preserve"> </w:t>
          </w:r>
          <w:r w:rsidRPr="004A18C0">
            <w:rPr>
              <w:u w:color="000000" w:themeColor="text1"/>
            </w:rPr>
            <w:t>Notwithstanding the provisions of this section, individual students who attend independent schools in this State may not be denied by a public school district the opportunity to try out for and, if selected, participate in an interscholastic athletic program offered at a public school in the district if the:</w:t>
          </w:r>
        </w:p>
        <w:p w:rsidRPr="004A18C0" w:rsidR="00D52242" w:rsidP="004A18C0" w:rsidRDefault="00D52242" w14:paraId="2FBD27F0" w14:textId="77777777">
          <w:pPr>
            <w:pStyle w:val="scnewcodesection"/>
          </w:pPr>
          <w:r w:rsidRPr="004A18C0">
            <w:rPr>
              <w:u w:color="000000" w:themeColor="text1"/>
            </w:rPr>
            <w:tab/>
          </w:r>
          <w:r w:rsidRPr="004A18C0">
            <w:rPr>
              <w:u w:color="000000" w:themeColor="text1"/>
            </w:rPr>
            <w:tab/>
          </w:r>
          <w:r w:rsidRPr="004A18C0">
            <w:rPr>
              <w:u w:color="000000" w:themeColor="text1"/>
            </w:rPr>
            <w:tab/>
            <w:t>(a)</w:t>
          </w:r>
          <w:r w:rsidRPr="004A18C0">
            <w:t xml:space="preserve"> </w:t>
          </w:r>
          <w:r w:rsidRPr="004A18C0">
            <w:rPr>
              <w:u w:color="000000" w:themeColor="text1"/>
            </w:rPr>
            <w:t>student resides within the attendance zone boundaries of the public school;</w:t>
          </w:r>
        </w:p>
        <w:p w:rsidRPr="004A18C0" w:rsidR="00D52242" w:rsidP="004A18C0" w:rsidRDefault="00D52242" w14:paraId="06B1F2D0" w14:textId="77777777">
          <w:pPr>
            <w:pStyle w:val="scnewcodesection"/>
          </w:pPr>
          <w:r w:rsidRPr="004A18C0">
            <w:rPr>
              <w:u w:color="000000" w:themeColor="text1"/>
            </w:rPr>
            <w:tab/>
          </w:r>
          <w:r w:rsidRPr="004A18C0">
            <w:rPr>
              <w:u w:color="000000" w:themeColor="text1"/>
            </w:rPr>
            <w:tab/>
          </w:r>
          <w:r w:rsidRPr="004A18C0">
            <w:rPr>
              <w:u w:color="000000" w:themeColor="text1"/>
            </w:rPr>
            <w:tab/>
            <w:t>(b)</w:t>
          </w:r>
          <w:r w:rsidRPr="004A18C0">
            <w:t xml:space="preserve"> </w:t>
          </w:r>
          <w:r w:rsidRPr="004A18C0">
            <w:rPr>
              <w:u w:color="000000" w:themeColor="text1"/>
            </w:rPr>
            <w:t>independent school that the student attends is not a member of the South Carolina High School League and the private school’s enrollment for grades nine through twelve does not exceed two hundred students;</w:t>
          </w:r>
        </w:p>
        <w:p w:rsidRPr="004A18C0" w:rsidR="00D52242" w:rsidP="004A18C0" w:rsidRDefault="00D52242" w14:paraId="73BCDA1E" w14:textId="77777777">
          <w:pPr>
            <w:pStyle w:val="scnewcodesection"/>
          </w:pPr>
          <w:r w:rsidRPr="004A18C0">
            <w:rPr>
              <w:u w:color="000000" w:themeColor="text1"/>
            </w:rPr>
            <w:tab/>
          </w:r>
          <w:r w:rsidRPr="004A18C0">
            <w:rPr>
              <w:u w:color="000000" w:themeColor="text1"/>
            </w:rPr>
            <w:tab/>
          </w:r>
          <w:r w:rsidRPr="004A18C0">
            <w:rPr>
              <w:u w:color="000000" w:themeColor="text1"/>
            </w:rPr>
            <w:tab/>
            <w:t>(c)</w:t>
          </w:r>
          <w:r w:rsidRPr="004A18C0">
            <w:t xml:space="preserve"> </w:t>
          </w:r>
          <w:r w:rsidRPr="004A18C0">
            <w:rPr>
              <w:u w:color="000000" w:themeColor="text1"/>
            </w:rPr>
            <w:t>independent school attended by the student does not offer the particular sport for the student’s gender;</w:t>
          </w:r>
        </w:p>
        <w:p w:rsidRPr="004A18C0" w:rsidR="00D52242" w:rsidP="004A18C0" w:rsidRDefault="00D52242" w14:paraId="2F08B8D2" w14:textId="77777777">
          <w:pPr>
            <w:pStyle w:val="scnewcodesection"/>
          </w:pPr>
          <w:r w:rsidRPr="004A18C0">
            <w:rPr>
              <w:u w:color="000000" w:themeColor="text1"/>
            </w:rPr>
            <w:tab/>
          </w:r>
          <w:r w:rsidRPr="004A18C0">
            <w:rPr>
              <w:u w:color="000000" w:themeColor="text1"/>
            </w:rPr>
            <w:tab/>
          </w:r>
          <w:r w:rsidRPr="004A18C0">
            <w:rPr>
              <w:u w:color="000000" w:themeColor="text1"/>
            </w:rPr>
            <w:tab/>
            <w:t>(d)</w:t>
          </w:r>
          <w:r w:rsidRPr="004A18C0">
            <w:t xml:space="preserve"> </w:t>
          </w:r>
          <w:r w:rsidRPr="004A18C0">
            <w:rPr>
              <w:u w:color="000000" w:themeColor="text1"/>
            </w:rPr>
            <w:t>particular sport in which the student seeks to participate is offered at the public school located in the attendance zone where the student resides;</w:t>
          </w:r>
        </w:p>
        <w:p w:rsidRPr="004A18C0" w:rsidR="00D52242" w:rsidP="004A18C0" w:rsidRDefault="00D52242" w14:paraId="7CA716F1" w14:textId="77777777">
          <w:pPr>
            <w:pStyle w:val="scnewcodesection"/>
          </w:pPr>
          <w:r w:rsidRPr="004A18C0">
            <w:rPr>
              <w:u w:color="000000" w:themeColor="text1"/>
            </w:rPr>
            <w:tab/>
          </w:r>
          <w:r w:rsidRPr="004A18C0">
            <w:rPr>
              <w:u w:color="000000" w:themeColor="text1"/>
            </w:rPr>
            <w:tab/>
          </w:r>
          <w:r w:rsidRPr="004A18C0">
            <w:rPr>
              <w:u w:color="000000" w:themeColor="text1"/>
            </w:rPr>
            <w:tab/>
            <w:t>(e)</w:t>
          </w:r>
          <w:r w:rsidRPr="004A18C0">
            <w:t xml:space="preserve"> </w:t>
          </w:r>
          <w:r w:rsidRPr="004A18C0">
            <w:rPr>
              <w:u w:color="000000" w:themeColor="text1"/>
            </w:rPr>
            <w:t>student notifies the superintendent of the public school district in writing of his intent to try out in the particular sport as a representative of the public school before the beginning date of the season for the sport in which he wishes to try out;</w:t>
          </w:r>
        </w:p>
        <w:p w:rsidRPr="004A18C0" w:rsidR="00D52242" w:rsidP="004A18C0" w:rsidRDefault="00D52242" w14:paraId="312826C5" w14:textId="77777777">
          <w:pPr>
            <w:pStyle w:val="scnewcodesection"/>
          </w:pPr>
          <w:r w:rsidRPr="004A18C0">
            <w:rPr>
              <w:u w:color="000000" w:themeColor="text1"/>
            </w:rPr>
            <w:tab/>
          </w:r>
          <w:r w:rsidRPr="004A18C0">
            <w:rPr>
              <w:u w:color="000000" w:themeColor="text1"/>
            </w:rPr>
            <w:tab/>
          </w:r>
          <w:r w:rsidRPr="004A18C0">
            <w:rPr>
              <w:u w:color="000000" w:themeColor="text1"/>
            </w:rPr>
            <w:tab/>
            <w:t>(f)</w:t>
          </w:r>
          <w:r w:rsidRPr="004A18C0">
            <w:t xml:space="preserve"> </w:t>
          </w:r>
          <w:r w:rsidRPr="004A18C0">
            <w:rPr>
              <w:u w:color="000000" w:themeColor="text1"/>
            </w:rPr>
            <w:t>student pays for all sport‑specific fees charged by the public school for an individual student to participate in the particular sport; and</w:t>
          </w:r>
        </w:p>
        <w:p w:rsidRPr="004A18C0" w:rsidR="00D52242" w:rsidP="004A18C0" w:rsidRDefault="00D52242" w14:paraId="6C6419EC" w14:textId="77777777">
          <w:pPr>
            <w:pStyle w:val="scnewcodesection"/>
          </w:pPr>
          <w:r w:rsidRPr="004A18C0">
            <w:rPr>
              <w:u w:color="000000" w:themeColor="text1"/>
            </w:rPr>
            <w:lastRenderedPageBreak/>
            <w:tab/>
          </w:r>
          <w:r w:rsidRPr="004A18C0">
            <w:rPr>
              <w:u w:color="000000" w:themeColor="text1"/>
            </w:rPr>
            <w:tab/>
          </w:r>
          <w:r w:rsidRPr="004A18C0">
            <w:rPr>
              <w:u w:color="000000" w:themeColor="text1"/>
            </w:rPr>
            <w:tab/>
            <w:t>(g)</w:t>
          </w:r>
          <w:r w:rsidRPr="004A18C0">
            <w:t xml:space="preserve"> </w:t>
          </w:r>
          <w:r w:rsidRPr="004A18C0">
            <w:rPr>
              <w:u w:color="000000" w:themeColor="text1"/>
            </w:rPr>
            <w:t>student meets all public school district eligibility requirements with the exception of the:</w:t>
          </w:r>
        </w:p>
        <w:p w:rsidRPr="004A18C0" w:rsidR="00D52242" w:rsidP="004A18C0" w:rsidRDefault="00D52242" w14:paraId="57436214" w14:textId="77777777">
          <w:pPr>
            <w:pStyle w:val="scnewcodesection"/>
          </w:pPr>
          <w:r w:rsidRPr="004A18C0">
            <w:rPr>
              <w:u w:color="000000" w:themeColor="text1"/>
            </w:rPr>
            <w:tab/>
          </w:r>
          <w:r w:rsidRPr="004A18C0">
            <w:rPr>
              <w:u w:color="000000" w:themeColor="text1"/>
            </w:rPr>
            <w:tab/>
          </w:r>
          <w:r w:rsidRPr="004A18C0">
            <w:rPr>
              <w:u w:color="000000" w:themeColor="text1"/>
            </w:rPr>
            <w:tab/>
          </w:r>
          <w:r w:rsidRPr="004A18C0">
            <w:rPr>
              <w:u w:color="000000" w:themeColor="text1"/>
            </w:rPr>
            <w:tab/>
            <w:t>(i)</w:t>
          </w:r>
          <w:r w:rsidRPr="004A18C0">
            <w:t xml:space="preserve"> </w:t>
          </w:r>
          <w:r w:rsidRPr="004A18C0">
            <w:rPr>
              <w:u w:color="000000" w:themeColor="text1"/>
            </w:rPr>
            <w:t>school district’s school or class attendance requirements; and</w:t>
          </w:r>
        </w:p>
        <w:p w:rsidRPr="004A18C0" w:rsidR="00D52242" w:rsidP="004A18C0" w:rsidRDefault="00D52242" w14:paraId="4F16701B" w14:textId="77777777">
          <w:pPr>
            <w:pStyle w:val="scnewcodesection"/>
          </w:pPr>
          <w:r w:rsidRPr="004A18C0">
            <w:rPr>
              <w:u w:color="000000" w:themeColor="text1"/>
            </w:rPr>
            <w:tab/>
          </w:r>
          <w:r w:rsidRPr="004A18C0">
            <w:rPr>
              <w:u w:color="000000" w:themeColor="text1"/>
            </w:rPr>
            <w:tab/>
          </w:r>
          <w:r w:rsidRPr="004A18C0">
            <w:rPr>
              <w:u w:color="000000" w:themeColor="text1"/>
            </w:rPr>
            <w:tab/>
          </w:r>
          <w:r w:rsidRPr="004A18C0">
            <w:rPr>
              <w:u w:color="000000" w:themeColor="text1"/>
            </w:rPr>
            <w:tab/>
            <w:t>(ii)</w:t>
          </w:r>
          <w:r w:rsidRPr="004A18C0">
            <w:t xml:space="preserve"> </w:t>
          </w:r>
          <w:r w:rsidRPr="004A18C0">
            <w:rPr>
              <w:u w:color="000000" w:themeColor="text1"/>
            </w:rPr>
            <w:t>class and enrollment requirements of the association administering the interscholastic sports.</w:t>
          </w:r>
        </w:p>
        <w:p w:rsidRPr="004A18C0" w:rsidR="00D52242" w:rsidP="004A18C0" w:rsidRDefault="00D52242" w14:paraId="2AD7A9A8" w14:textId="77777777">
          <w:pPr>
            <w:pStyle w:val="scnewcodesection"/>
          </w:pPr>
          <w:r w:rsidRPr="004A18C0">
            <w:rPr>
              <w:u w:color="000000" w:themeColor="text1"/>
            </w:rPr>
            <w:tab/>
          </w:r>
          <w:r w:rsidRPr="004A18C0">
            <w:rPr>
              <w:u w:color="000000" w:themeColor="text1"/>
            </w:rPr>
            <w:tab/>
            <w:t>(2)</w:t>
          </w:r>
          <w:r w:rsidRPr="004A18C0">
            <w:t xml:space="preserve"> </w:t>
          </w:r>
          <w:r w:rsidRPr="004A18C0">
            <w:rPr>
              <w:u w:color="000000" w:themeColor="text1"/>
            </w:rPr>
            <w:t>A public school district may not contract with a private entity that supervises interscholastic athletic programs if the private entity prohibits the participation of independent school students in interscholastic athletic programs supervised by the entity.</w:t>
          </w:r>
        </w:p>
        <w:p w:rsidR="00D52242" w:rsidP="004A18C0" w:rsidRDefault="00D52242" w14:paraId="2E945073" w14:textId="77777777">
          <w:pPr>
            <w:pStyle w:val="scnewcodesection"/>
            <w:rPr>
              <w:u w:color="000000" w:themeColor="text1"/>
            </w:rPr>
          </w:pPr>
          <w:r w:rsidRPr="004A18C0">
            <w:rPr>
              <w:snapToGrid w:val="0"/>
            </w:rPr>
            <w:tab/>
          </w:r>
          <w:r w:rsidRPr="004A18C0">
            <w:rPr>
              <w:snapToGrid w:val="0"/>
            </w:rPr>
            <w:tab/>
          </w:r>
          <w:r w:rsidRPr="004A18C0">
            <w:rPr>
              <w:u w:color="000000" w:themeColor="text1"/>
            </w:rPr>
            <w:t>(3)</w:t>
          </w:r>
          <w:r w:rsidRPr="004A18C0">
            <w:t xml:space="preserve"> </w:t>
          </w:r>
          <w:r w:rsidRPr="004A18C0">
            <w:rPr>
              <w:u w:color="000000" w:themeColor="text1"/>
            </w:rPr>
            <w:t>Eligibility requirements for new students to participate in interscholastic athletics shall be no more restrictive in language or application than the rules or policies of the association, body, or entity that were in effect on January 1, 2020.</w:t>
          </w:r>
        </w:p>
      </w:sdtContent>
    </w:sdt>
    <w:p w:rsidRPr="00D52242" w:rsidR="00D52242" w:rsidP="004A18C0" w:rsidRDefault="00D52242" w14:paraId="0ADF0B05" w14:textId="77777777">
      <w:pPr>
        <w:pStyle w:val="scamendlanginstruction"/>
        <w:rPr>
          <w:sz w:val="22"/>
          <w:szCs w:val="22"/>
        </w:rPr>
      </w:pPr>
      <w:bookmarkStart w:name="instruction_293df41de" w:id="1"/>
      <w:bookmarkEnd w:id="0"/>
      <w:r w:rsidRPr="00D52242">
        <w:rPr>
          <w:sz w:val="22"/>
          <w:szCs w:val="22"/>
        </w:rPr>
        <w:t>Amend the bill further, SECTION 1.B., by striking Section 59-63-100</w:t>
      </w:r>
      <w:r w:rsidRPr="00D52242">
        <w:rPr>
          <w:sz w:val="22"/>
          <w:szCs w:val="22"/>
          <w:u w:color="000000" w:themeColor="text1"/>
        </w:rPr>
        <w:t>(H)</w:t>
      </w:r>
      <w:r w:rsidRPr="00D52242">
        <w:rPr>
          <w:sz w:val="22"/>
          <w:szCs w:val="22"/>
        </w:rPr>
        <w:t xml:space="preserve"> and inserting:</w:t>
      </w:r>
      <w:bookmarkStart w:name="open_doc_here" w:id="2"/>
      <w:bookmarkEnd w:id="2"/>
    </w:p>
    <w:sdt>
      <w:sdtPr>
        <w:alias w:val="Cannot be edited"/>
        <w:tag w:val="Cannot be edited"/>
        <w:id w:val="-1021702132"/>
        <w:lock w:val="sdtContentLocked"/>
        <w:placeholder>
          <w:docPart w:val="CF4DC93839B14756B0F356C7450DFF6B"/>
        </w:placeholder>
      </w:sdtPr>
      <w:sdtEndPr>
        <w:rPr>
          <w:u w:color="000000" w:themeColor="text1"/>
        </w:rPr>
      </w:sdtEndPr>
      <w:sdtContent>
        <w:p w:rsidRPr="004A18C0" w:rsidR="00D52242" w:rsidP="004A18C0" w:rsidRDefault="00D52242" w14:paraId="29B67DFC" w14:textId="77777777">
          <w:pPr>
            <w:pStyle w:val="scnewcodesection"/>
          </w:pPr>
          <w:r w:rsidRPr="004A18C0">
            <w:tab/>
          </w:r>
          <w:r w:rsidRPr="004A18C0">
            <w:rPr>
              <w:u w:color="000000" w:themeColor="text1"/>
            </w:rPr>
            <w:t>(H)</w:t>
          </w:r>
          <w:r w:rsidRPr="004A18C0">
            <w:rPr>
              <w:u w:color="000000" w:themeColor="text1"/>
            </w:rPr>
            <w:tab/>
            <w:t>“Independent school” means a school:</w:t>
          </w:r>
        </w:p>
        <w:p w:rsidRPr="004A18C0" w:rsidR="00D52242" w:rsidP="004A18C0" w:rsidRDefault="00D52242" w14:paraId="590BE4BE" w14:textId="77777777">
          <w:pPr>
            <w:pStyle w:val="scnewcodesection"/>
          </w:pPr>
          <w:r w:rsidRPr="004A18C0">
            <w:rPr>
              <w:u w:color="000000" w:themeColor="text1"/>
            </w:rPr>
            <w:tab/>
          </w:r>
          <w:r w:rsidRPr="004A18C0">
            <w:rPr>
              <w:u w:color="000000" w:themeColor="text1"/>
            </w:rPr>
            <w:tab/>
            <w:t>(a)</w:t>
          </w:r>
          <w:r w:rsidRPr="004A18C0">
            <w:t xml:space="preserve"> </w:t>
          </w:r>
          <w:r w:rsidRPr="004A18C0">
            <w:rPr>
              <w:u w:color="000000" w:themeColor="text1"/>
            </w:rPr>
            <w:t>established by an entity other than the State or a subdivision of the State;</w:t>
          </w:r>
        </w:p>
        <w:p w:rsidRPr="004A18C0" w:rsidR="00D52242" w:rsidP="004A18C0" w:rsidRDefault="00D52242" w14:paraId="38532FB4" w14:textId="77777777">
          <w:pPr>
            <w:pStyle w:val="scnewcodesection"/>
          </w:pPr>
          <w:r w:rsidRPr="004A18C0">
            <w:rPr>
              <w:u w:color="000000" w:themeColor="text1"/>
            </w:rPr>
            <w:tab/>
          </w:r>
          <w:r w:rsidRPr="004A18C0">
            <w:rPr>
              <w:u w:color="000000" w:themeColor="text1"/>
            </w:rPr>
            <w:tab/>
            <w:t>(b)</w:t>
          </w:r>
          <w:r w:rsidRPr="004A18C0">
            <w:t xml:space="preserve"> </w:t>
          </w:r>
          <w:r w:rsidRPr="004A18C0">
            <w:rPr>
              <w:u w:color="000000" w:themeColor="text1"/>
            </w:rPr>
            <w:t>supported primarily by private or nonpublic funds; and</w:t>
          </w:r>
        </w:p>
        <w:p w:rsidR="00D52242" w:rsidP="004A18C0" w:rsidRDefault="00D52242" w14:paraId="6A59EEB2" w14:textId="77777777">
          <w:pPr>
            <w:pStyle w:val="scnewcodesection"/>
            <w:rPr>
              <w:u w:color="000000" w:themeColor="text1"/>
            </w:rPr>
          </w:pPr>
          <w:r w:rsidRPr="004A18C0">
            <w:rPr>
              <w:u w:color="000000" w:themeColor="text1"/>
            </w:rPr>
            <w:tab/>
          </w:r>
          <w:r w:rsidRPr="004A18C0">
            <w:rPr>
              <w:u w:color="000000" w:themeColor="text1"/>
            </w:rPr>
            <w:tab/>
            <w:t>(c)</w:t>
          </w:r>
          <w:r w:rsidRPr="004A18C0">
            <w:t xml:space="preserve"> </w:t>
          </w:r>
          <w:r w:rsidRPr="004A18C0">
            <w:rPr>
              <w:u w:color="000000" w:themeColor="text1"/>
            </w:rPr>
            <w:t>operated by private individuals operating in their private capacity and not by people who are publicly elected or appointed to operate the school.</w:t>
          </w:r>
        </w:p>
      </w:sdtContent>
    </w:sdt>
    <w:p w:rsidRPr="00D52242" w:rsidR="00D52242" w:rsidP="004A18C0" w:rsidRDefault="00D52242" w14:paraId="1727087F" w14:textId="77777777">
      <w:pPr>
        <w:pStyle w:val="scamendlanginstruction"/>
        <w:rPr>
          <w:sz w:val="22"/>
          <w:szCs w:val="22"/>
        </w:rPr>
      </w:pPr>
      <w:bookmarkStart w:name="instruction_ae99816b1" w:id="3"/>
      <w:bookmarkEnd w:id="1"/>
      <w:r w:rsidRPr="00D52242">
        <w:rPr>
          <w:sz w:val="22"/>
          <w:szCs w:val="22"/>
        </w:rPr>
        <w:t>Amend the bill further, by striking SECTION 2 and inserting:</w:t>
      </w:r>
    </w:p>
    <w:p w:rsidR="00D52242" w:rsidP="004A18C0" w:rsidRDefault="00D52242" w14:paraId="4F7D9DD8" w14:textId="2065736A">
      <w:pPr>
        <w:pStyle w:val="scnoncodifiedsection"/>
        <w:rPr>
          <w:snapToGrid w:val="0"/>
        </w:rPr>
      </w:pPr>
      <w:r w:rsidRPr="004A18C0">
        <w:rPr>
          <w:snapToGrid w:val="0"/>
        </w:rPr>
        <w:t>S</w:t>
      </w:r>
      <w:r w:rsidRPr="004A18C0">
        <w:t xml:space="preserve">ECTION </w:t>
      </w:r>
      <w:r w:rsidRPr="004A18C0">
        <w:rPr>
          <w:snapToGrid w:val="0"/>
        </w:rPr>
        <w:t>2.</w:t>
      </w:r>
      <w:r w:rsidRPr="004A18C0">
        <w:rPr>
          <w:snapToGrid w:val="0"/>
        </w:rPr>
        <w:tab/>
        <w:t>The provisions of this act shall not be construed as imputing any public school academic, athletic, or extracurricular policies or procedures to any independent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bookmarkEnd w:id="3"/>
    <w:p w:rsidR="00D52242" w:rsidP="00D52242" w:rsidRDefault="00D52242" w14:paraId="1418C283" w14:textId="77777777">
      <w:pPr>
        <w:pStyle w:val="sccoversheetcommitteereportemplyline"/>
      </w:pPr>
    </w:p>
    <w:p w:rsidRPr="00F94AF6" w:rsidR="00D52242" w:rsidP="00D52242" w:rsidRDefault="00D52242" w14:paraId="211D39AB" w14:textId="6F00FDE2">
      <w:pPr>
        <w:pStyle w:val="sccommitteereporttitle"/>
      </w:pPr>
      <w:r w:rsidRPr="00F94AF6">
        <w:t>Renumber sections to conform.</w:t>
      </w:r>
    </w:p>
    <w:p w:rsidRPr="00F94AF6" w:rsidR="00D52242" w:rsidP="00D52242" w:rsidRDefault="00D52242" w14:paraId="793A128F" w14:textId="77777777">
      <w:pPr>
        <w:pStyle w:val="sccommitteereporttitle"/>
      </w:pPr>
      <w:r w:rsidRPr="00F94AF6">
        <w:t>Amend title to conform.</w:t>
      </w:r>
    </w:p>
    <w:p w:rsidRPr="00B07BF4" w:rsidR="00DD4A93" w:rsidP="00DD4A93" w:rsidRDefault="00DD4A93" w14:paraId="63AD2900" w14:textId="6F09752F">
      <w:pPr>
        <w:pStyle w:val="sccoversheetcommitteereportemplyline"/>
      </w:pPr>
    </w:p>
    <w:p w:rsidRPr="00B07BF4" w:rsidR="00DD4A93" w:rsidP="00DD4A93" w:rsidRDefault="00DD4A93" w14:paraId="050AC49D" w14:textId="7892DC2B">
      <w:pPr>
        <w:pStyle w:val="sccoversheetcommitteereportchairperson"/>
      </w:pPr>
      <w:sdt>
        <w:sdtPr>
          <w:alias w:val="chairperson"/>
          <w:tag w:val="chairperson"/>
          <w:id w:val="-1033958730"/>
          <w:placeholder>
            <w:docPart w:val="5D8A4A18883A447596334D113F31C48D"/>
          </w:placeholder>
          <w:text/>
        </w:sdtPr>
        <w:sdtContent>
          <w:r>
            <w:t>GREG HEMBREE</w:t>
          </w:r>
        </w:sdtContent>
      </w:sdt>
      <w:r w:rsidRPr="00B07BF4">
        <w:t xml:space="preserve"> for Committee.</w:t>
      </w:r>
    </w:p>
    <w:p w:rsidRPr="00B07BF4" w:rsidR="00DD4A93" w:rsidP="00DD4A93" w:rsidRDefault="00DD4A93" w14:paraId="092565D3" w14:textId="77777777">
      <w:pPr>
        <w:pStyle w:val="sccoversheetcommitteereportemplyline"/>
      </w:pPr>
    </w:p>
    <w:p w:rsidRPr="00B07BF4" w:rsidR="00DD4A93" w:rsidP="00DD4A93" w:rsidRDefault="00DD4A93" w14:paraId="005B85B8" w14:textId="77777777">
      <w:pPr>
        <w:pStyle w:val="sccoversheetcommitteereportemplyline"/>
      </w:pPr>
    </w:p>
    <w:p w:rsidRPr="00B07BF4" w:rsidR="00DD4A93" w:rsidP="00DD4A93" w:rsidRDefault="00DD4A93" w14:paraId="47DDE920" w14:textId="77777777">
      <w:pPr>
        <w:pStyle w:val="sccoversheetFISheader"/>
      </w:pPr>
    </w:p>
    <w:p w:rsidR="00DD4A93" w:rsidP="00DD4A93" w:rsidRDefault="00DD4A93" w14:paraId="274555A1" w14:textId="77777777">
      <w:pPr>
        <w:pStyle w:val="sccoversheetemptyline"/>
        <w:jc w:val="center"/>
        <w:sectPr w:rsidR="00DD4A93" w:rsidSect="00DD4A93">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DD4A93" w:rsidP="00DD4A93" w:rsidRDefault="00DD4A93" w14:paraId="29F2D5A2"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DD4A93" w:rsidP="00446987" w:rsidRDefault="00DD4A93" w14:paraId="2A6717B3" w14:textId="77777777">
      <w:pPr>
        <w:pStyle w:val="scemptylineheader"/>
      </w:pPr>
    </w:p>
    <w:p w:rsidRPr="00DF3B44" w:rsidR="008E61A1" w:rsidP="00446987" w:rsidRDefault="008E61A1" w14:paraId="3B5B27A6" w14:textId="569B99C6">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76283" w14:paraId="40FEFADA" w14:textId="0A0451F1">
          <w:pPr>
            <w:pStyle w:val="scbilltitle"/>
            <w:tabs>
              <w:tab w:val="left" w:pos="2104"/>
            </w:tabs>
          </w:pPr>
          <w:r>
            <w:t xml:space="preserve">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w:t>
          </w:r>
          <w:r w:rsidR="00DA28EE">
            <w:t xml:space="preserve">Further </w:t>
          </w:r>
          <w:r>
            <w:t xml:space="preserve">amending Section 59‑63‑100, relating to Participation in interscholastic activities of </w:t>
          </w:r>
          <w:r w:rsidR="003648FC">
            <w:t xml:space="preserve">a </w:t>
          </w:r>
          <w:r>
            <w:t>public school district by home school, charter school, and Governor’s school students, so as to define necessary terms.</w:t>
          </w:r>
        </w:p>
      </w:sdtContent>
    </w:sdt>
    <w:bookmarkStart w:name="at_cfde629e4" w:displacedByCustomXml="prev" w:id="4"/>
    <w:bookmarkEnd w:id="4"/>
    <w:p w:rsidRPr="00DF3B44" w:rsidR="006C18F0" w:rsidP="006C18F0" w:rsidRDefault="006C18F0" w14:paraId="5BAAC1B7" w14:textId="77777777">
      <w:pPr>
        <w:pStyle w:val="scbillwhereasclause"/>
      </w:pPr>
    </w:p>
    <w:p w:rsidRPr="00C83CE0" w:rsidR="00113322" w:rsidP="00113322" w:rsidRDefault="00113322" w14:paraId="5340C01B" w14:textId="77777777">
      <w:pPr>
        <w:pStyle w:val="scenactingwords"/>
      </w:pPr>
      <w:bookmarkStart w:name="ew_57d0fc662" w:id="5"/>
      <w:r w:rsidRPr="00C83CE0">
        <w:t>B</w:t>
      </w:r>
      <w:bookmarkEnd w:id="5"/>
      <w:r w:rsidRPr="00C83CE0">
        <w:t>e it enacted by the General Assembly of the State of South Carolina:</w:t>
      </w:r>
    </w:p>
    <w:p w:rsidRPr="00C83CE0" w:rsidR="00113322" w:rsidP="00113322" w:rsidRDefault="00113322" w14:paraId="7616A771" w14:textId="77777777">
      <w:pPr>
        <w:pStyle w:val="scemptyline"/>
      </w:pPr>
    </w:p>
    <w:p w:rsidRPr="000F7963" w:rsidR="00113322" w:rsidP="00113322" w:rsidRDefault="00113322" w14:paraId="5E229FDF" w14:textId="1E70AFCA">
      <w:pPr>
        <w:pStyle w:val="scdirectionallanguage"/>
      </w:pPr>
      <w:bookmarkStart w:name="bs_num_1_sub_A_cab5d5d0d" w:id="6"/>
      <w:r w:rsidRPr="00C83CE0">
        <w:t>S</w:t>
      </w:r>
      <w:bookmarkEnd w:id="6"/>
      <w:r>
        <w:t xml:space="preserve">ECTION </w:t>
      </w:r>
      <w:r w:rsidRPr="00C83CE0">
        <w:t>1.</w:t>
      </w:r>
      <w:r>
        <w:tab/>
      </w:r>
      <w:bookmarkStart w:name="dl_b889c924c" w:id="7"/>
      <w:r w:rsidRPr="00C83CE0">
        <w:t>A</w:t>
      </w:r>
      <w:bookmarkEnd w:id="7"/>
      <w:r>
        <w:t>.</w:t>
      </w:r>
      <w:r w:rsidR="003648FC">
        <w:t xml:space="preserve"> </w:t>
      </w:r>
      <w:r w:rsidRPr="00C83CE0">
        <w:tab/>
      </w:r>
      <w:r w:rsidRPr="00C83CE0">
        <w:rPr>
          <w:color w:val="000000" w:themeColor="text1"/>
          <w:u w:color="000000" w:themeColor="text1"/>
        </w:rPr>
        <w:t>Section 59</w:t>
      </w:r>
      <w:r w:rsidRPr="00C83CE0">
        <w:rPr>
          <w:color w:val="000000" w:themeColor="text1"/>
          <w:u w:color="000000" w:themeColor="text1"/>
        </w:rPr>
        <w:noBreakHyphen/>
        <w:t>63</w:t>
      </w:r>
      <w:r w:rsidRPr="00C83CE0">
        <w:rPr>
          <w:color w:val="000000" w:themeColor="text1"/>
          <w:u w:color="000000" w:themeColor="text1"/>
        </w:rPr>
        <w:noBreakHyphen/>
        <w:t xml:space="preserve">100 of the </w:t>
      </w:r>
      <w:r w:rsidR="00343CFA">
        <w:rPr>
          <w:color w:val="000000" w:themeColor="text1"/>
          <w:u w:color="000000" w:themeColor="text1"/>
        </w:rPr>
        <w:t>S.C.</w:t>
      </w:r>
      <w:r w:rsidRPr="00C83CE0">
        <w:rPr>
          <w:color w:val="000000" w:themeColor="text1"/>
          <w:u w:color="000000" w:themeColor="text1"/>
        </w:rPr>
        <w:t xml:space="preserve"> Code is amended </w:t>
      </w:r>
      <w:r w:rsidRPr="000F7963">
        <w:rPr>
          <w:u w:color="000000" w:themeColor="text1"/>
        </w:rPr>
        <w:t>by adding:</w:t>
      </w:r>
    </w:p>
    <w:p w:rsidRPr="000F7963" w:rsidR="00113322" w:rsidP="00113322" w:rsidRDefault="00113322" w14:paraId="715C17BC" w14:textId="77777777">
      <w:pPr>
        <w:pStyle w:val="scemptyline"/>
      </w:pPr>
    </w:p>
    <w:p w:rsidRPr="000F7963" w:rsidR="00113322" w:rsidP="001731F8" w:rsidRDefault="00113322" w14:paraId="75076C72" w14:textId="7863BEEC">
      <w:pPr>
        <w:pStyle w:val="scnewcodesection"/>
      </w:pPr>
      <w:bookmarkStart w:name="cs_T59C63N100_9b475c2ba" w:id="8"/>
      <w:r>
        <w:tab/>
      </w:r>
      <w:bookmarkStart w:name="ss_T59C63N100SG_lv1_a5d22ecba" w:id="9"/>
      <w:bookmarkEnd w:id="8"/>
      <w:r w:rsidRPr="000F7963">
        <w:rPr>
          <w:u w:color="000000" w:themeColor="text1"/>
        </w:rPr>
        <w:t>(</w:t>
      </w:r>
      <w:bookmarkEnd w:id="9"/>
      <w:r w:rsidR="001731F8">
        <w:rPr>
          <w:u w:color="000000" w:themeColor="text1"/>
        </w:rPr>
        <w:t>G</w:t>
      </w:r>
      <w:r w:rsidRPr="000F7963">
        <w:rPr>
          <w:u w:color="000000" w:themeColor="text1"/>
        </w:rPr>
        <w:t>)</w:t>
      </w:r>
      <w:bookmarkStart w:name="ss_T59C63N100S1_lv2_f1944f341" w:id="10"/>
      <w:r w:rsidRPr="000F7963">
        <w:rPr>
          <w:u w:color="000000" w:themeColor="text1"/>
        </w:rPr>
        <w:t>(</w:t>
      </w:r>
      <w:bookmarkEnd w:id="10"/>
      <w:r w:rsidRPr="000F7963">
        <w:rPr>
          <w:u w:color="000000" w:themeColor="text1"/>
        </w:rPr>
        <w:t>1)</w:t>
      </w:r>
      <w:r w:rsidRPr="000F7963">
        <w:t xml:space="preserve"> </w:t>
      </w:r>
      <w:r w:rsidRPr="000F7963">
        <w:rPr>
          <w:u w:color="000000" w:themeColor="text1"/>
        </w:rPr>
        <w:t>Notwithstanding the provisions of this section, individual students who attend private schools in this State may not be denied by a public school district the opportunity to try out for and, if selected, participate in an interscholastic athletic program offered at a public school in the district if the:</w:t>
      </w:r>
    </w:p>
    <w:p w:rsidRPr="000F7963" w:rsidR="00113322" w:rsidP="001731F8" w:rsidRDefault="00113322" w14:paraId="38D85A02" w14:textId="77777777">
      <w:pPr>
        <w:pStyle w:val="scnewcodesection"/>
      </w:pPr>
      <w:r w:rsidRPr="000F7963">
        <w:rPr>
          <w:u w:color="000000" w:themeColor="text1"/>
        </w:rPr>
        <w:tab/>
      </w:r>
      <w:r w:rsidRPr="000F7963">
        <w:rPr>
          <w:u w:color="000000" w:themeColor="text1"/>
        </w:rPr>
        <w:tab/>
      </w:r>
      <w:r w:rsidRPr="000F7963">
        <w:rPr>
          <w:u w:color="000000" w:themeColor="text1"/>
        </w:rPr>
        <w:tab/>
      </w:r>
      <w:bookmarkStart w:name="ss_T59C63N100Sa_lv3_396dd5226" w:id="11"/>
      <w:r w:rsidRPr="000F7963">
        <w:rPr>
          <w:u w:color="000000" w:themeColor="text1"/>
        </w:rPr>
        <w:t>(</w:t>
      </w:r>
      <w:bookmarkEnd w:id="11"/>
      <w:r w:rsidRPr="000F7963">
        <w:rPr>
          <w:u w:color="000000" w:themeColor="text1"/>
        </w:rPr>
        <w:t>a)</w:t>
      </w:r>
      <w:r w:rsidRPr="000F7963">
        <w:t xml:space="preserve"> </w:t>
      </w:r>
      <w:r w:rsidRPr="000F7963">
        <w:rPr>
          <w:u w:color="000000" w:themeColor="text1"/>
        </w:rPr>
        <w:t xml:space="preserve">student resides within the attendance zone boundaries of the public </w:t>
      </w:r>
      <w:proofErr w:type="gramStart"/>
      <w:r w:rsidRPr="000F7963">
        <w:rPr>
          <w:u w:color="000000" w:themeColor="text1"/>
        </w:rPr>
        <w:t>school;</w:t>
      </w:r>
      <w:proofErr w:type="gramEnd"/>
    </w:p>
    <w:p w:rsidRPr="000F7963" w:rsidR="00113322" w:rsidP="001731F8" w:rsidRDefault="00113322" w14:paraId="5F01DDA9" w14:textId="70E1E88F">
      <w:pPr>
        <w:pStyle w:val="scnewcodesection"/>
      </w:pPr>
      <w:r w:rsidRPr="000F7963">
        <w:rPr>
          <w:u w:color="000000" w:themeColor="text1"/>
        </w:rPr>
        <w:tab/>
      </w:r>
      <w:r w:rsidRPr="000F7963">
        <w:rPr>
          <w:u w:color="000000" w:themeColor="text1"/>
        </w:rPr>
        <w:tab/>
      </w:r>
      <w:r w:rsidRPr="000F7963">
        <w:rPr>
          <w:u w:color="000000" w:themeColor="text1"/>
        </w:rPr>
        <w:tab/>
      </w:r>
      <w:bookmarkStart w:name="ss_T59C63N100Sb_lv3_7f8ec1d99" w:id="12"/>
      <w:r w:rsidRPr="000F7963">
        <w:rPr>
          <w:u w:color="000000" w:themeColor="text1"/>
        </w:rPr>
        <w:t>(</w:t>
      </w:r>
      <w:bookmarkEnd w:id="12"/>
      <w:r w:rsidRPr="000F7963">
        <w:rPr>
          <w:u w:color="000000" w:themeColor="text1"/>
        </w:rPr>
        <w:t>b)</w:t>
      </w:r>
      <w:r w:rsidRPr="000F7963">
        <w:t xml:space="preserve"> </w:t>
      </w:r>
      <w:r w:rsidRPr="000F7963">
        <w:rPr>
          <w:u w:color="000000" w:themeColor="text1"/>
        </w:rPr>
        <w:t xml:space="preserve">private school that the student attends </w:t>
      </w:r>
      <w:proofErr w:type="gramStart"/>
      <w:r w:rsidRPr="000F7963">
        <w:rPr>
          <w:u w:color="000000" w:themeColor="text1"/>
        </w:rPr>
        <w:t>is</w:t>
      </w:r>
      <w:proofErr w:type="gramEnd"/>
      <w:r w:rsidRPr="000F7963">
        <w:rPr>
          <w:u w:color="000000" w:themeColor="text1"/>
        </w:rPr>
        <w:t xml:space="preserve"> not a member of the South Carolina High School League and the private school’s enrollment for grades nine through twelve does not exceed two hundred students;</w:t>
      </w:r>
    </w:p>
    <w:p w:rsidRPr="000F7963" w:rsidR="00113322" w:rsidP="001731F8" w:rsidRDefault="00113322" w14:paraId="65A17B8D" w14:textId="77777777">
      <w:pPr>
        <w:pStyle w:val="scnewcodesection"/>
      </w:pPr>
      <w:r w:rsidRPr="000F7963">
        <w:rPr>
          <w:u w:color="000000" w:themeColor="text1"/>
        </w:rPr>
        <w:tab/>
      </w:r>
      <w:r w:rsidRPr="000F7963">
        <w:rPr>
          <w:u w:color="000000" w:themeColor="text1"/>
        </w:rPr>
        <w:tab/>
      </w:r>
      <w:r w:rsidRPr="000F7963">
        <w:rPr>
          <w:u w:color="000000" w:themeColor="text1"/>
        </w:rPr>
        <w:tab/>
      </w:r>
      <w:bookmarkStart w:name="ss_T59C63N100Sc_lv3_cd638f72d" w:id="13"/>
      <w:r w:rsidRPr="000F7963">
        <w:rPr>
          <w:u w:color="000000" w:themeColor="text1"/>
        </w:rPr>
        <w:t>(</w:t>
      </w:r>
      <w:bookmarkEnd w:id="13"/>
      <w:r w:rsidRPr="000F7963">
        <w:rPr>
          <w:u w:color="000000" w:themeColor="text1"/>
        </w:rPr>
        <w:t>c)</w:t>
      </w:r>
      <w:r w:rsidRPr="000F7963">
        <w:t xml:space="preserve"> </w:t>
      </w:r>
      <w:r w:rsidRPr="000F7963">
        <w:rPr>
          <w:u w:color="000000" w:themeColor="text1"/>
        </w:rPr>
        <w:t xml:space="preserve">private school attended by the student does not offer the particular sport for the student’s </w:t>
      </w:r>
      <w:proofErr w:type="gramStart"/>
      <w:r w:rsidRPr="000F7963">
        <w:rPr>
          <w:u w:color="000000" w:themeColor="text1"/>
        </w:rPr>
        <w:t>gender;</w:t>
      </w:r>
      <w:proofErr w:type="gramEnd"/>
    </w:p>
    <w:p w:rsidRPr="000F7963" w:rsidR="00113322" w:rsidP="001731F8" w:rsidRDefault="00113322" w14:paraId="7F0DC448" w14:textId="77777777">
      <w:pPr>
        <w:pStyle w:val="scnewcodesection"/>
      </w:pPr>
      <w:r w:rsidRPr="000F7963">
        <w:rPr>
          <w:u w:color="000000" w:themeColor="text1"/>
        </w:rPr>
        <w:tab/>
      </w:r>
      <w:r w:rsidRPr="000F7963">
        <w:rPr>
          <w:u w:color="000000" w:themeColor="text1"/>
        </w:rPr>
        <w:tab/>
      </w:r>
      <w:r w:rsidRPr="000F7963">
        <w:rPr>
          <w:u w:color="000000" w:themeColor="text1"/>
        </w:rPr>
        <w:tab/>
      </w:r>
      <w:bookmarkStart w:name="ss_T59C63N100Sd_lv3_7fe8e3362" w:id="14"/>
      <w:r w:rsidRPr="000F7963">
        <w:rPr>
          <w:u w:color="000000" w:themeColor="text1"/>
        </w:rPr>
        <w:t>(</w:t>
      </w:r>
      <w:bookmarkEnd w:id="14"/>
      <w:r w:rsidRPr="000F7963">
        <w:rPr>
          <w:u w:color="000000" w:themeColor="text1"/>
        </w:rPr>
        <w:t>d)</w:t>
      </w:r>
      <w:r w:rsidRPr="000F7963">
        <w:t xml:space="preserve"> </w:t>
      </w:r>
      <w:r w:rsidRPr="000F7963">
        <w:rPr>
          <w:u w:color="000000" w:themeColor="text1"/>
        </w:rPr>
        <w:t xml:space="preserve">particular sport in which the student seeks to participate is offered at the public school located in the attendance zone where the student </w:t>
      </w:r>
      <w:proofErr w:type="gramStart"/>
      <w:r w:rsidRPr="000F7963">
        <w:rPr>
          <w:u w:color="000000" w:themeColor="text1"/>
        </w:rPr>
        <w:t>resides;</w:t>
      </w:r>
      <w:proofErr w:type="gramEnd"/>
    </w:p>
    <w:p w:rsidRPr="000F7963" w:rsidR="00113322" w:rsidP="001731F8" w:rsidRDefault="00113322" w14:paraId="4E300C38" w14:textId="77777777">
      <w:pPr>
        <w:pStyle w:val="scnewcodesection"/>
      </w:pPr>
      <w:r w:rsidRPr="000F7963">
        <w:rPr>
          <w:u w:color="000000" w:themeColor="text1"/>
        </w:rPr>
        <w:tab/>
      </w:r>
      <w:r w:rsidRPr="000F7963">
        <w:rPr>
          <w:u w:color="000000" w:themeColor="text1"/>
        </w:rPr>
        <w:tab/>
      </w:r>
      <w:r w:rsidRPr="000F7963">
        <w:rPr>
          <w:u w:color="000000" w:themeColor="text1"/>
        </w:rPr>
        <w:tab/>
      </w:r>
      <w:bookmarkStart w:name="ss_T59C63N100Se_lv3_ec2e125be" w:id="15"/>
      <w:r w:rsidRPr="000F7963">
        <w:rPr>
          <w:u w:color="000000" w:themeColor="text1"/>
        </w:rPr>
        <w:t>(</w:t>
      </w:r>
      <w:bookmarkEnd w:id="15"/>
      <w:r w:rsidRPr="000F7963">
        <w:rPr>
          <w:u w:color="000000" w:themeColor="text1"/>
        </w:rPr>
        <w:t>e)</w:t>
      </w:r>
      <w:r w:rsidRPr="000F7963">
        <w:t xml:space="preserve"> </w:t>
      </w:r>
      <w:r w:rsidRPr="000F7963">
        <w:rPr>
          <w:u w:color="000000" w:themeColor="text1"/>
        </w:rPr>
        <w:t xml:space="preserve">student notifies the superintendent of the public school district in writing of his intent to try out in the particular sport as a representative of the public school before the beginning date of the season for the sport in which he wishes to try </w:t>
      </w:r>
      <w:proofErr w:type="gramStart"/>
      <w:r w:rsidRPr="000F7963">
        <w:rPr>
          <w:u w:color="000000" w:themeColor="text1"/>
        </w:rPr>
        <w:t>out;</w:t>
      </w:r>
      <w:proofErr w:type="gramEnd"/>
    </w:p>
    <w:p w:rsidRPr="000F7963" w:rsidR="00113322" w:rsidP="001731F8" w:rsidRDefault="00113322" w14:paraId="2451A92C" w14:textId="77777777">
      <w:pPr>
        <w:pStyle w:val="scnewcodesection"/>
      </w:pPr>
      <w:r w:rsidRPr="000F7963">
        <w:rPr>
          <w:u w:color="000000" w:themeColor="text1"/>
        </w:rPr>
        <w:tab/>
      </w:r>
      <w:r w:rsidRPr="000F7963">
        <w:rPr>
          <w:u w:color="000000" w:themeColor="text1"/>
        </w:rPr>
        <w:tab/>
      </w:r>
      <w:r w:rsidRPr="000F7963">
        <w:rPr>
          <w:u w:color="000000" w:themeColor="text1"/>
        </w:rPr>
        <w:tab/>
      </w:r>
      <w:bookmarkStart w:name="ss_T59C63N100Sf_lv3_280824082" w:id="16"/>
      <w:r w:rsidRPr="000F7963">
        <w:rPr>
          <w:u w:color="000000" w:themeColor="text1"/>
        </w:rPr>
        <w:t>(</w:t>
      </w:r>
      <w:bookmarkEnd w:id="16"/>
      <w:r w:rsidRPr="000F7963">
        <w:rPr>
          <w:u w:color="000000" w:themeColor="text1"/>
        </w:rPr>
        <w:t>f)</w:t>
      </w:r>
      <w:r w:rsidRPr="000F7963">
        <w:t xml:space="preserve"> </w:t>
      </w:r>
      <w:r w:rsidRPr="000F7963">
        <w:rPr>
          <w:u w:color="000000" w:themeColor="text1"/>
        </w:rPr>
        <w:t xml:space="preserve">student pays for all sport‑specific fees charged by the public school for an individual student to participate in the </w:t>
      </w:r>
      <w:proofErr w:type="gramStart"/>
      <w:r w:rsidRPr="000F7963">
        <w:rPr>
          <w:u w:color="000000" w:themeColor="text1"/>
        </w:rPr>
        <w:t>particular sport</w:t>
      </w:r>
      <w:proofErr w:type="gramEnd"/>
      <w:r w:rsidRPr="000F7963">
        <w:rPr>
          <w:u w:color="000000" w:themeColor="text1"/>
        </w:rPr>
        <w:t>; and</w:t>
      </w:r>
    </w:p>
    <w:p w:rsidRPr="000F7963" w:rsidR="00113322" w:rsidP="001731F8" w:rsidRDefault="00113322" w14:paraId="6BD3B4E1" w14:textId="77777777">
      <w:pPr>
        <w:pStyle w:val="scnewcodesection"/>
      </w:pPr>
      <w:r w:rsidRPr="000F7963">
        <w:rPr>
          <w:u w:color="000000" w:themeColor="text1"/>
        </w:rPr>
        <w:tab/>
      </w:r>
      <w:r w:rsidRPr="000F7963">
        <w:rPr>
          <w:u w:color="000000" w:themeColor="text1"/>
        </w:rPr>
        <w:tab/>
      </w:r>
      <w:r w:rsidRPr="000F7963">
        <w:rPr>
          <w:u w:color="000000" w:themeColor="text1"/>
        </w:rPr>
        <w:tab/>
      </w:r>
      <w:bookmarkStart w:name="ss_T59C63N100Sg_lv3_0122bc210" w:id="17"/>
      <w:r w:rsidRPr="000F7963">
        <w:rPr>
          <w:u w:color="000000" w:themeColor="text1"/>
        </w:rPr>
        <w:t>(</w:t>
      </w:r>
      <w:bookmarkEnd w:id="17"/>
      <w:r w:rsidRPr="000F7963">
        <w:rPr>
          <w:u w:color="000000" w:themeColor="text1"/>
        </w:rPr>
        <w:t>g)</w:t>
      </w:r>
      <w:r w:rsidRPr="000F7963">
        <w:t xml:space="preserve"> </w:t>
      </w:r>
      <w:r w:rsidRPr="000F7963">
        <w:rPr>
          <w:u w:color="000000" w:themeColor="text1"/>
        </w:rPr>
        <w:t xml:space="preserve">student meets all public school district eligibility requirements </w:t>
      </w:r>
      <w:proofErr w:type="gramStart"/>
      <w:r w:rsidRPr="000F7963">
        <w:rPr>
          <w:u w:color="000000" w:themeColor="text1"/>
        </w:rPr>
        <w:t>with the exception of</w:t>
      </w:r>
      <w:proofErr w:type="gramEnd"/>
      <w:r w:rsidRPr="000F7963">
        <w:rPr>
          <w:u w:color="000000" w:themeColor="text1"/>
        </w:rPr>
        <w:t xml:space="preserve"> the:</w:t>
      </w:r>
    </w:p>
    <w:p w:rsidRPr="000F7963" w:rsidR="00113322" w:rsidP="001731F8" w:rsidRDefault="00113322" w14:paraId="33CF08E9" w14:textId="77777777">
      <w:pPr>
        <w:pStyle w:val="scnewcodesection"/>
      </w:pPr>
      <w:r w:rsidRPr="000F7963">
        <w:rPr>
          <w:u w:color="000000" w:themeColor="text1"/>
        </w:rPr>
        <w:lastRenderedPageBreak/>
        <w:tab/>
      </w:r>
      <w:r w:rsidRPr="000F7963">
        <w:rPr>
          <w:u w:color="000000" w:themeColor="text1"/>
        </w:rPr>
        <w:tab/>
      </w:r>
      <w:r w:rsidRPr="000F7963">
        <w:rPr>
          <w:u w:color="000000" w:themeColor="text1"/>
        </w:rPr>
        <w:tab/>
      </w:r>
      <w:r w:rsidRPr="000F7963">
        <w:rPr>
          <w:u w:color="000000" w:themeColor="text1"/>
        </w:rPr>
        <w:tab/>
      </w:r>
      <w:bookmarkStart w:name="ss_T59C63N100Si_lv4_64b83e367" w:id="18"/>
      <w:r w:rsidRPr="000F7963">
        <w:rPr>
          <w:u w:color="000000" w:themeColor="text1"/>
        </w:rPr>
        <w:t>(</w:t>
      </w:r>
      <w:bookmarkEnd w:id="18"/>
      <w:proofErr w:type="spellStart"/>
      <w:r w:rsidRPr="000F7963">
        <w:rPr>
          <w:u w:color="000000" w:themeColor="text1"/>
        </w:rPr>
        <w:t>i</w:t>
      </w:r>
      <w:proofErr w:type="spellEnd"/>
      <w:r w:rsidRPr="000F7963">
        <w:rPr>
          <w:u w:color="000000" w:themeColor="text1"/>
        </w:rPr>
        <w:t>)</w:t>
      </w:r>
      <w:r w:rsidRPr="000F7963">
        <w:t xml:space="preserve"> </w:t>
      </w:r>
      <w:r w:rsidRPr="000F7963">
        <w:rPr>
          <w:u w:color="000000" w:themeColor="text1"/>
        </w:rPr>
        <w:t>school district’s school or class attendance requirements; and</w:t>
      </w:r>
    </w:p>
    <w:p w:rsidRPr="000F7963" w:rsidR="00113322" w:rsidP="001731F8" w:rsidRDefault="00113322" w14:paraId="28959F26" w14:textId="77777777">
      <w:pPr>
        <w:pStyle w:val="scnewcodesection"/>
      </w:pPr>
      <w:r w:rsidRPr="000F7963">
        <w:rPr>
          <w:u w:color="000000" w:themeColor="text1"/>
        </w:rPr>
        <w:tab/>
      </w:r>
      <w:r w:rsidRPr="000F7963">
        <w:rPr>
          <w:u w:color="000000" w:themeColor="text1"/>
        </w:rPr>
        <w:tab/>
      </w:r>
      <w:r w:rsidRPr="000F7963">
        <w:rPr>
          <w:u w:color="000000" w:themeColor="text1"/>
        </w:rPr>
        <w:tab/>
      </w:r>
      <w:r w:rsidRPr="000F7963">
        <w:rPr>
          <w:u w:color="000000" w:themeColor="text1"/>
        </w:rPr>
        <w:tab/>
      </w:r>
      <w:bookmarkStart w:name="ss_T59C63N100Sii_lv4_9f956fb62" w:id="19"/>
      <w:r w:rsidRPr="000F7963">
        <w:rPr>
          <w:u w:color="000000" w:themeColor="text1"/>
        </w:rPr>
        <w:t>(</w:t>
      </w:r>
      <w:bookmarkEnd w:id="19"/>
      <w:r w:rsidRPr="000F7963">
        <w:rPr>
          <w:u w:color="000000" w:themeColor="text1"/>
        </w:rPr>
        <w:t>ii)</w:t>
      </w:r>
      <w:r w:rsidRPr="000F7963">
        <w:t xml:space="preserve"> </w:t>
      </w:r>
      <w:r w:rsidRPr="000F7963">
        <w:rPr>
          <w:u w:color="000000" w:themeColor="text1"/>
        </w:rPr>
        <w:t>class and enrollment requirements of the association administering the interscholastic sports.</w:t>
      </w:r>
    </w:p>
    <w:p w:rsidRPr="000F7963" w:rsidR="00113322" w:rsidP="001731F8" w:rsidRDefault="00113322" w14:paraId="0F0739BE" w14:textId="5F9D17E7">
      <w:pPr>
        <w:pStyle w:val="scnewcodesection"/>
      </w:pPr>
      <w:r w:rsidRPr="000F7963">
        <w:rPr>
          <w:u w:color="000000" w:themeColor="text1"/>
        </w:rPr>
        <w:tab/>
      </w:r>
      <w:r w:rsidRPr="000F7963">
        <w:rPr>
          <w:u w:color="000000" w:themeColor="text1"/>
        </w:rPr>
        <w:tab/>
      </w:r>
      <w:bookmarkStart w:name="ss_T59C63N100S2_lv2_5d968e620" w:id="20"/>
      <w:r w:rsidRPr="000F7963">
        <w:rPr>
          <w:u w:color="000000" w:themeColor="text1"/>
        </w:rPr>
        <w:t>(</w:t>
      </w:r>
      <w:bookmarkEnd w:id="20"/>
      <w:r w:rsidRPr="000F7963">
        <w:rPr>
          <w:u w:color="000000" w:themeColor="text1"/>
        </w:rPr>
        <w:t>2)</w:t>
      </w:r>
      <w:r w:rsidRPr="000F7963">
        <w:t xml:space="preserve"> </w:t>
      </w:r>
      <w:r w:rsidRPr="000F7963">
        <w:rPr>
          <w:u w:color="000000" w:themeColor="text1"/>
        </w:rPr>
        <w:t>A public school district may not contract with a private entity that supervises interscholastic athletic programs if the private entity prohibits the participation of private school students in interscholastic athletic programs supervised by the entity.</w:t>
      </w:r>
    </w:p>
    <w:p w:rsidRPr="000F7963" w:rsidR="00113322" w:rsidP="001731F8" w:rsidRDefault="00113322" w14:paraId="233EE5B2" w14:textId="46DC4391">
      <w:pPr>
        <w:pStyle w:val="scnewcodesection"/>
      </w:pPr>
      <w:r w:rsidRPr="000F7963">
        <w:rPr>
          <w:snapToGrid w:val="0"/>
        </w:rPr>
        <w:tab/>
      </w:r>
      <w:r w:rsidRPr="000F7963">
        <w:rPr>
          <w:snapToGrid w:val="0"/>
        </w:rPr>
        <w:tab/>
      </w:r>
      <w:bookmarkStart w:name="ss_T59C63N100S3_lv2_6959bce64" w:id="21"/>
      <w:r w:rsidRPr="000F7963">
        <w:rPr>
          <w:u w:color="000000" w:themeColor="text1"/>
        </w:rPr>
        <w:t>(</w:t>
      </w:r>
      <w:bookmarkEnd w:id="21"/>
      <w:r w:rsidRPr="000F7963">
        <w:rPr>
          <w:u w:color="000000" w:themeColor="text1"/>
        </w:rPr>
        <w:t>3)</w:t>
      </w:r>
      <w:r w:rsidRPr="000F7963">
        <w:t xml:space="preserve"> </w:t>
      </w:r>
      <w:r w:rsidRPr="000F7963">
        <w:rPr>
          <w:u w:color="000000" w:themeColor="text1"/>
        </w:rPr>
        <w:t>Eligibility requirements for new students to participate in interscholastic athletics shall be no more restrictive in language or application than the rules or policies of the association, body, or entity that were in effect on January 1, 202</w:t>
      </w:r>
      <w:r w:rsidR="00DA28EE">
        <w:rPr>
          <w:u w:color="000000" w:themeColor="text1"/>
        </w:rPr>
        <w:t>2</w:t>
      </w:r>
      <w:r w:rsidRPr="000F7963">
        <w:rPr>
          <w:u w:color="000000" w:themeColor="text1"/>
        </w:rPr>
        <w:t>.</w:t>
      </w:r>
    </w:p>
    <w:p w:rsidRPr="000F7963" w:rsidR="00113322" w:rsidP="00113322" w:rsidRDefault="00113322" w14:paraId="3EFEB5EE" w14:textId="77777777">
      <w:pPr>
        <w:pStyle w:val="sccodifiedsection"/>
      </w:pPr>
    </w:p>
    <w:p w:rsidRPr="000F7963" w:rsidR="00113322" w:rsidP="00113322" w:rsidRDefault="00113322" w14:paraId="4C964440" w14:textId="1780C128">
      <w:pPr>
        <w:pStyle w:val="scdirectionallanguage"/>
      </w:pPr>
      <w:bookmarkStart w:name="bs_num_1_sub_B_aa6dd7712" w:id="22"/>
      <w:bookmarkStart w:name="dl_1e882fbf5" w:id="23"/>
      <w:r w:rsidRPr="000F7963">
        <w:rPr>
          <w:u w:color="000000" w:themeColor="text1"/>
        </w:rPr>
        <w:t>B</w:t>
      </w:r>
      <w:bookmarkEnd w:id="22"/>
      <w:bookmarkEnd w:id="23"/>
      <w:r>
        <w:t>.</w:t>
      </w:r>
      <w:r w:rsidRPr="000F7963">
        <w:rPr>
          <w:u w:color="000000" w:themeColor="text1"/>
        </w:rPr>
        <w:tab/>
        <w:t xml:space="preserve"> Section 59</w:t>
      </w:r>
      <w:r w:rsidRPr="000F7963">
        <w:rPr>
          <w:u w:color="000000" w:themeColor="text1"/>
        </w:rPr>
        <w:noBreakHyphen/>
        <w:t>63</w:t>
      </w:r>
      <w:r w:rsidRPr="000F7963">
        <w:rPr>
          <w:u w:color="000000" w:themeColor="text1"/>
        </w:rPr>
        <w:noBreakHyphen/>
        <w:t xml:space="preserve">100(A) of the </w:t>
      </w:r>
      <w:r w:rsidR="00343CFA">
        <w:rPr>
          <w:u w:color="000000" w:themeColor="text1"/>
        </w:rPr>
        <w:t>S.C.</w:t>
      </w:r>
      <w:r w:rsidRPr="000F7963">
        <w:rPr>
          <w:u w:color="000000" w:themeColor="text1"/>
        </w:rPr>
        <w:t xml:space="preserve"> Code is amended by adding:</w:t>
      </w:r>
    </w:p>
    <w:p w:rsidRPr="000F7963" w:rsidR="00113322" w:rsidP="00113322" w:rsidRDefault="00113322" w14:paraId="3BC52E75" w14:textId="77777777">
      <w:pPr>
        <w:pStyle w:val="scemptyline"/>
      </w:pPr>
    </w:p>
    <w:p w:rsidRPr="000F7963" w:rsidR="00113322" w:rsidP="0043011A" w:rsidRDefault="00113322" w14:paraId="169404DD" w14:textId="473620ED">
      <w:pPr>
        <w:pStyle w:val="scnewcodesection"/>
      </w:pPr>
      <w:bookmarkStart w:name="cs_T59C63N100_b4dec14d3" w:id="24"/>
      <w:r>
        <w:tab/>
      </w:r>
      <w:bookmarkStart w:name="ss_T59C63N100SH_lv1_287a0a122" w:id="25"/>
      <w:bookmarkEnd w:id="24"/>
      <w:r w:rsidRPr="000F7963">
        <w:rPr>
          <w:u w:color="000000" w:themeColor="text1"/>
        </w:rPr>
        <w:t>(</w:t>
      </w:r>
      <w:bookmarkEnd w:id="25"/>
      <w:r w:rsidR="0043011A">
        <w:rPr>
          <w:u w:color="000000" w:themeColor="text1"/>
        </w:rPr>
        <w:t>H</w:t>
      </w:r>
      <w:r w:rsidRPr="000F7963">
        <w:rPr>
          <w:u w:color="000000" w:themeColor="text1"/>
        </w:rPr>
        <w:t>)</w:t>
      </w:r>
      <w:r w:rsidRPr="000F7963">
        <w:rPr>
          <w:u w:color="000000" w:themeColor="text1"/>
        </w:rPr>
        <w:tab/>
      </w:r>
      <w:r w:rsidR="0043011A">
        <w:rPr>
          <w:u w:color="000000" w:themeColor="text1"/>
        </w:rPr>
        <w:t>“</w:t>
      </w:r>
      <w:r w:rsidRPr="000F7963">
        <w:rPr>
          <w:u w:color="000000" w:themeColor="text1"/>
        </w:rPr>
        <w:t>Private school</w:t>
      </w:r>
      <w:r w:rsidR="0043011A">
        <w:rPr>
          <w:u w:color="000000" w:themeColor="text1"/>
        </w:rPr>
        <w:t>”</w:t>
      </w:r>
      <w:r w:rsidRPr="000F7963">
        <w:rPr>
          <w:u w:color="000000" w:themeColor="text1"/>
        </w:rPr>
        <w:t xml:space="preserve"> means a school:</w:t>
      </w:r>
    </w:p>
    <w:p w:rsidRPr="000F7963" w:rsidR="00113322" w:rsidP="0043011A" w:rsidRDefault="00113322" w14:paraId="478B5B44" w14:textId="77777777">
      <w:pPr>
        <w:pStyle w:val="scnewcodesection"/>
      </w:pPr>
      <w:r w:rsidRPr="000F7963">
        <w:rPr>
          <w:u w:color="000000" w:themeColor="text1"/>
        </w:rPr>
        <w:tab/>
      </w:r>
      <w:r w:rsidRPr="000F7963">
        <w:rPr>
          <w:u w:color="000000" w:themeColor="text1"/>
        </w:rPr>
        <w:tab/>
      </w:r>
      <w:bookmarkStart w:name="ss_T59C63N100Sa_lv2_726ebff00" w:id="26"/>
      <w:r w:rsidRPr="000F7963">
        <w:rPr>
          <w:u w:color="000000" w:themeColor="text1"/>
        </w:rPr>
        <w:t>(</w:t>
      </w:r>
      <w:bookmarkEnd w:id="26"/>
      <w:r w:rsidRPr="000F7963">
        <w:rPr>
          <w:u w:color="000000" w:themeColor="text1"/>
        </w:rPr>
        <w:t>a)</w:t>
      </w:r>
      <w:r w:rsidRPr="000F7963">
        <w:t xml:space="preserve"> </w:t>
      </w:r>
      <w:r w:rsidRPr="000F7963">
        <w:rPr>
          <w:u w:color="000000" w:themeColor="text1"/>
        </w:rPr>
        <w:t xml:space="preserve">established by an entity other than the State or a subdivision of the </w:t>
      </w:r>
      <w:proofErr w:type="gramStart"/>
      <w:r w:rsidRPr="000F7963">
        <w:rPr>
          <w:u w:color="000000" w:themeColor="text1"/>
        </w:rPr>
        <w:t>State;</w:t>
      </w:r>
      <w:proofErr w:type="gramEnd"/>
    </w:p>
    <w:p w:rsidRPr="000F7963" w:rsidR="00113322" w:rsidP="0043011A" w:rsidRDefault="00113322" w14:paraId="48391665" w14:textId="77777777">
      <w:pPr>
        <w:pStyle w:val="scnewcodesection"/>
      </w:pPr>
      <w:r w:rsidRPr="000F7963">
        <w:rPr>
          <w:u w:color="000000" w:themeColor="text1"/>
        </w:rPr>
        <w:tab/>
      </w:r>
      <w:r w:rsidRPr="000F7963">
        <w:rPr>
          <w:u w:color="000000" w:themeColor="text1"/>
        </w:rPr>
        <w:tab/>
      </w:r>
      <w:bookmarkStart w:name="ss_T59C63N100Sb_lv2_69f393c9f" w:id="27"/>
      <w:r w:rsidRPr="000F7963">
        <w:rPr>
          <w:u w:color="000000" w:themeColor="text1"/>
        </w:rPr>
        <w:t>(</w:t>
      </w:r>
      <w:bookmarkEnd w:id="27"/>
      <w:r w:rsidRPr="000F7963">
        <w:rPr>
          <w:u w:color="000000" w:themeColor="text1"/>
        </w:rPr>
        <w:t>b)</w:t>
      </w:r>
      <w:r w:rsidRPr="000F7963">
        <w:t xml:space="preserve"> </w:t>
      </w:r>
      <w:r w:rsidRPr="000F7963">
        <w:rPr>
          <w:u w:color="000000" w:themeColor="text1"/>
        </w:rPr>
        <w:t>supported primarily by private or nonpublic funds; and</w:t>
      </w:r>
    </w:p>
    <w:p w:rsidRPr="000F7963" w:rsidR="00113322" w:rsidP="0043011A" w:rsidRDefault="00113322" w14:paraId="511D0099" w14:textId="77777777">
      <w:pPr>
        <w:pStyle w:val="scnewcodesection"/>
      </w:pPr>
      <w:r w:rsidRPr="000F7963">
        <w:rPr>
          <w:u w:color="000000" w:themeColor="text1"/>
        </w:rPr>
        <w:tab/>
      </w:r>
      <w:r w:rsidRPr="000F7963">
        <w:rPr>
          <w:u w:color="000000" w:themeColor="text1"/>
        </w:rPr>
        <w:tab/>
      </w:r>
      <w:bookmarkStart w:name="ss_T59C63N100Sc_lv2_2345f7c11" w:id="28"/>
      <w:r w:rsidRPr="000F7963">
        <w:rPr>
          <w:u w:color="000000" w:themeColor="text1"/>
        </w:rPr>
        <w:t>(</w:t>
      </w:r>
      <w:bookmarkEnd w:id="28"/>
      <w:r w:rsidRPr="000F7963">
        <w:rPr>
          <w:u w:color="000000" w:themeColor="text1"/>
        </w:rPr>
        <w:t>c)</w:t>
      </w:r>
      <w:r w:rsidRPr="000F7963">
        <w:t xml:space="preserve"> </w:t>
      </w:r>
      <w:r w:rsidRPr="000F7963">
        <w:rPr>
          <w:u w:color="000000" w:themeColor="text1"/>
        </w:rPr>
        <w:t>operated by private individuals operating in their private capacity and not by people who are publicly elected or appointed to operate the school.</w:t>
      </w:r>
    </w:p>
    <w:p w:rsidRPr="000F7963" w:rsidR="00113322" w:rsidP="0043011A" w:rsidRDefault="00113322" w14:paraId="60ACDA9A" w14:textId="77777777">
      <w:pPr>
        <w:pStyle w:val="scnewcodesection"/>
      </w:pPr>
    </w:p>
    <w:p w:rsidRPr="000F7963" w:rsidR="00113322" w:rsidP="00113322" w:rsidRDefault="00113322" w14:paraId="78B5C0AD" w14:textId="2D12D641">
      <w:pPr>
        <w:pStyle w:val="scnoncodifiedsection"/>
      </w:pPr>
      <w:bookmarkStart w:name="bs_num_2_f1b1fce2d" w:id="29"/>
      <w:r w:rsidRPr="000F7963">
        <w:rPr>
          <w:snapToGrid w:val="0"/>
        </w:rPr>
        <w:t>S</w:t>
      </w:r>
      <w:bookmarkEnd w:id="29"/>
      <w:r>
        <w:t xml:space="preserve">ECTION </w:t>
      </w:r>
      <w:r w:rsidRPr="000F7963">
        <w:rPr>
          <w:snapToGrid w:val="0"/>
        </w:rPr>
        <w:t>2.</w:t>
      </w:r>
      <w:r w:rsidRPr="000F7963">
        <w:rPr>
          <w:snapToGrid w:val="0"/>
        </w:rPr>
        <w:tab/>
        <w:t>The provisions of this act shall not be construed as imputing any public school academic, athletic, or extracurricular policies or procedures to any private school that a student attends if that student also participates in a public high school league sport pursuant to the terms of this act outside of the requirements related to maintaining a certain grade‑point average and grade level for participating in and attending regularly scheduled practices of the sports team.</w:t>
      </w:r>
    </w:p>
    <w:p w:rsidRPr="000F7963" w:rsidR="00113322" w:rsidP="00113322" w:rsidRDefault="00113322" w14:paraId="6FADB49D" w14:textId="77777777">
      <w:pPr>
        <w:pStyle w:val="scemptyline"/>
      </w:pPr>
    </w:p>
    <w:p w:rsidRPr="000F7963" w:rsidR="00113322" w:rsidP="00113322" w:rsidRDefault="00113322" w14:paraId="75F6F054" w14:textId="77777777">
      <w:pPr>
        <w:pStyle w:val="scnoncodifiedsection"/>
      </w:pPr>
      <w:bookmarkStart w:name="bs_num_3_1fe4ba502" w:id="30"/>
      <w:r w:rsidRPr="000F7963">
        <w:rPr>
          <w:u w:color="000000" w:themeColor="text1"/>
        </w:rPr>
        <w:t>S</w:t>
      </w:r>
      <w:bookmarkEnd w:id="30"/>
      <w:r>
        <w:t xml:space="preserve">ECTION </w:t>
      </w:r>
      <w:r w:rsidRPr="000F7963">
        <w:rPr>
          <w:u w:color="000000" w:themeColor="text1"/>
        </w:rPr>
        <w:t>3.</w:t>
      </w:r>
      <w:r w:rsidRPr="000F7963">
        <w:rPr>
          <w:u w:color="000000" w:themeColor="text1"/>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0F7963" w:rsidR="00113322" w:rsidP="00113322" w:rsidRDefault="00113322" w14:paraId="1D6ECC1D" w14:textId="77777777">
      <w:pPr>
        <w:pStyle w:val="scemptyline"/>
      </w:pPr>
    </w:p>
    <w:p w:rsidRPr="00522CE0" w:rsidR="00113322" w:rsidP="00113322" w:rsidRDefault="00113322" w14:paraId="3E994948" w14:textId="77777777">
      <w:pPr>
        <w:pStyle w:val="scnoncodifiedsection"/>
      </w:pPr>
      <w:bookmarkStart w:name="eff_date_section" w:id="31"/>
      <w:bookmarkStart w:name="bs_num_4_lastsection" w:id="32"/>
      <w:bookmarkEnd w:id="31"/>
      <w:r w:rsidRPr="00C83CE0">
        <w:t>S</w:t>
      </w:r>
      <w:bookmarkEnd w:id="32"/>
      <w:r>
        <w:t xml:space="preserve">ECTION </w:t>
      </w:r>
      <w:r w:rsidRPr="00C83CE0">
        <w:t>4.</w:t>
      </w:r>
      <w:r w:rsidRPr="00C83CE0">
        <w:tab/>
        <w:t>This act takes effect upon approval by the Governor.</w:t>
      </w:r>
    </w:p>
    <w:p w:rsidRPr="00DF3B44" w:rsidR="005516F6" w:rsidP="009E4191" w:rsidRDefault="00113322" w14:paraId="7389F665" w14:textId="5ED6A51E">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F74A6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954D5" w14:textId="2872FB23" w:rsidR="00DD4A93" w:rsidRPr="00BC78CD" w:rsidRDefault="00DD4A93" w:rsidP="0057453C">
    <w:pPr>
      <w:pStyle w:val="sccoversheetfooter"/>
    </w:pPr>
    <w:r w:rsidRPr="00BC78CD">
      <w:t>[</w:t>
    </w:r>
    <w:sdt>
      <w:sdtPr>
        <w:alias w:val="footer_billnumber"/>
        <w:tag w:val="footer_billnumber"/>
        <w:id w:val="-772316136"/>
        <w:placeholder>
          <w:docPart w:val="DefaultPlaceholder_-1854013440"/>
        </w:placeholder>
        <w:text/>
      </w:sdtPr>
      <w:sdtContent>
        <w:r>
          <w:t>161</w:t>
        </w:r>
      </w:sdtContent>
    </w:sdt>
    <w:r>
      <w:t>-</w:t>
    </w:r>
    <w:sdt>
      <w:sdtPr>
        <w:id w:val="-940296088"/>
        <w:docPartObj>
          <w:docPartGallery w:val="Page Numbers (Bottom of Page)"/>
          <w:docPartUnique/>
        </w:docPartObj>
      </w:sdt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EA05C3C" w:rsidR="00685035" w:rsidRPr="007B4AF7" w:rsidRDefault="00AE3748" w:rsidP="00D14995">
        <w:pPr>
          <w:pStyle w:val="scbillfooter"/>
        </w:pPr>
        <w:sdt>
          <w:sdtPr>
            <w:alias w:val="footer_billname"/>
            <w:tag w:val="footer_billname"/>
            <w:id w:val="457382597"/>
            <w:lock w:val="sdtContentLocked"/>
            <w:placeholder>
              <w:docPart w:val="5B44645F01FD46F785725B8BBAB8D286"/>
            </w:placeholder>
            <w:dataBinding w:prefixMappings="xmlns:ns0='http://schemas.openxmlformats.org/package/2006/metadata/lwb360-metadata' " w:xpath="/ns0:lwb360Metadata[1]/ns0:T_BILL_T_BILLNAME[1]" w:storeItemID="{A70AC2F9-CF59-46A9-A8A7-29CBD0ED4110}"/>
            <w:text/>
          </w:sdtPr>
          <w:sdtEndPr/>
          <w:sdtContent>
            <w:r w:rsidR="007655E7">
              <w:t>[0161]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5B44645F01FD46F785725B8BBAB8D286"/>
            </w:placeholder>
            <w:dataBinding w:prefixMappings="xmlns:ns0='http://schemas.openxmlformats.org/package/2006/metadata/lwb360-metadata' " w:xpath="/ns0:lwb360Metadata[1]/ns0:T_BILL_T_FILENAME[1]" w:storeItemID="{A70AC2F9-CF59-46A9-A8A7-29CBD0ED4110}"/>
            <w:text/>
          </w:sdtPr>
          <w:sdtEndPr/>
          <w:sdtContent>
            <w:r w:rsidR="007655E7">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3322"/>
    <w:rsid w:val="001164F9"/>
    <w:rsid w:val="0011719C"/>
    <w:rsid w:val="00140049"/>
    <w:rsid w:val="00171601"/>
    <w:rsid w:val="001730EB"/>
    <w:rsid w:val="001731F8"/>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43CFA"/>
    <w:rsid w:val="00354F64"/>
    <w:rsid w:val="003559A1"/>
    <w:rsid w:val="00361563"/>
    <w:rsid w:val="003648FC"/>
    <w:rsid w:val="00371D36"/>
    <w:rsid w:val="00373E17"/>
    <w:rsid w:val="00376283"/>
    <w:rsid w:val="003775E6"/>
    <w:rsid w:val="00381998"/>
    <w:rsid w:val="003A5ACA"/>
    <w:rsid w:val="003A5F1C"/>
    <w:rsid w:val="003C3E2E"/>
    <w:rsid w:val="003D4A3C"/>
    <w:rsid w:val="003D55B2"/>
    <w:rsid w:val="003E0033"/>
    <w:rsid w:val="003E5452"/>
    <w:rsid w:val="003E7165"/>
    <w:rsid w:val="003E7FF6"/>
    <w:rsid w:val="004046B5"/>
    <w:rsid w:val="00406F27"/>
    <w:rsid w:val="004141B8"/>
    <w:rsid w:val="004203B9"/>
    <w:rsid w:val="0043011A"/>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43B"/>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5D67"/>
    <w:rsid w:val="006C7E01"/>
    <w:rsid w:val="006D64A5"/>
    <w:rsid w:val="006E0935"/>
    <w:rsid w:val="006E353F"/>
    <w:rsid w:val="006E35AB"/>
    <w:rsid w:val="00711AA9"/>
    <w:rsid w:val="00722155"/>
    <w:rsid w:val="00737F19"/>
    <w:rsid w:val="007655E7"/>
    <w:rsid w:val="00782BF8"/>
    <w:rsid w:val="00783C75"/>
    <w:rsid w:val="007849D9"/>
    <w:rsid w:val="00787433"/>
    <w:rsid w:val="007A10F1"/>
    <w:rsid w:val="007A3D50"/>
    <w:rsid w:val="007B2D29"/>
    <w:rsid w:val="007B412F"/>
    <w:rsid w:val="007B4AF7"/>
    <w:rsid w:val="007B4DBF"/>
    <w:rsid w:val="007C5458"/>
    <w:rsid w:val="007D2C67"/>
    <w:rsid w:val="007E06BB"/>
    <w:rsid w:val="007F50D1"/>
    <w:rsid w:val="007F7126"/>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0E97"/>
    <w:rsid w:val="00A504A7"/>
    <w:rsid w:val="00A53677"/>
    <w:rsid w:val="00A53BF2"/>
    <w:rsid w:val="00A60D68"/>
    <w:rsid w:val="00A73EFA"/>
    <w:rsid w:val="00A77A3B"/>
    <w:rsid w:val="00A92F6F"/>
    <w:rsid w:val="00A97523"/>
    <w:rsid w:val="00AA40CD"/>
    <w:rsid w:val="00AB0FA3"/>
    <w:rsid w:val="00AB73BF"/>
    <w:rsid w:val="00AC335C"/>
    <w:rsid w:val="00AC463E"/>
    <w:rsid w:val="00AD3BE2"/>
    <w:rsid w:val="00AD3E3D"/>
    <w:rsid w:val="00AE1EE4"/>
    <w:rsid w:val="00AE36EC"/>
    <w:rsid w:val="00AE3748"/>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D7E4E"/>
    <w:rsid w:val="00BE08A7"/>
    <w:rsid w:val="00BE4391"/>
    <w:rsid w:val="00BF3E48"/>
    <w:rsid w:val="00C15F1B"/>
    <w:rsid w:val="00C16288"/>
    <w:rsid w:val="00C17D1D"/>
    <w:rsid w:val="00C24F53"/>
    <w:rsid w:val="00C45923"/>
    <w:rsid w:val="00C543E7"/>
    <w:rsid w:val="00C70225"/>
    <w:rsid w:val="00C72198"/>
    <w:rsid w:val="00C73C7D"/>
    <w:rsid w:val="00C75005"/>
    <w:rsid w:val="00C970DF"/>
    <w:rsid w:val="00CA7E71"/>
    <w:rsid w:val="00CB2673"/>
    <w:rsid w:val="00CB6091"/>
    <w:rsid w:val="00CB701D"/>
    <w:rsid w:val="00CC3F0E"/>
    <w:rsid w:val="00CD08C9"/>
    <w:rsid w:val="00CD1FE8"/>
    <w:rsid w:val="00CD38CD"/>
    <w:rsid w:val="00CD3E0C"/>
    <w:rsid w:val="00CD5565"/>
    <w:rsid w:val="00CD595F"/>
    <w:rsid w:val="00CD616C"/>
    <w:rsid w:val="00CF68D6"/>
    <w:rsid w:val="00CF7B4A"/>
    <w:rsid w:val="00D009F8"/>
    <w:rsid w:val="00D078DA"/>
    <w:rsid w:val="00D14995"/>
    <w:rsid w:val="00D2455C"/>
    <w:rsid w:val="00D25023"/>
    <w:rsid w:val="00D27F8C"/>
    <w:rsid w:val="00D33843"/>
    <w:rsid w:val="00D440B0"/>
    <w:rsid w:val="00D52242"/>
    <w:rsid w:val="00D54A6F"/>
    <w:rsid w:val="00D57D57"/>
    <w:rsid w:val="00D62E42"/>
    <w:rsid w:val="00D772FB"/>
    <w:rsid w:val="00DA1AA0"/>
    <w:rsid w:val="00DA28EE"/>
    <w:rsid w:val="00DB5D98"/>
    <w:rsid w:val="00DC44A8"/>
    <w:rsid w:val="00DD4A93"/>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64B3"/>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3ED7"/>
    <w:rsid w:val="00F74A6B"/>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B3"/>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764B3"/>
    <w:rPr>
      <w:rFonts w:ascii="Times New Roman" w:hAnsi="Times New Roman"/>
      <w:b w:val="0"/>
      <w:i w:val="0"/>
      <w:sz w:val="22"/>
    </w:rPr>
  </w:style>
  <w:style w:type="paragraph" w:styleId="NoSpacing">
    <w:name w:val="No Spacing"/>
    <w:uiPriority w:val="1"/>
    <w:qFormat/>
    <w:rsid w:val="00E764B3"/>
    <w:pPr>
      <w:spacing w:after="0" w:line="240" w:lineRule="auto"/>
    </w:pPr>
  </w:style>
  <w:style w:type="paragraph" w:customStyle="1" w:styleId="scemptylineheader">
    <w:name w:val="sc_emptyline_header"/>
    <w:qFormat/>
    <w:rsid w:val="00E764B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764B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764B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764B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764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764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764B3"/>
    <w:rPr>
      <w:color w:val="808080"/>
    </w:rPr>
  </w:style>
  <w:style w:type="paragraph" w:customStyle="1" w:styleId="scdirectionallanguage">
    <w:name w:val="sc_directional_language"/>
    <w:qFormat/>
    <w:rsid w:val="00E764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764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764B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764B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764B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764B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764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764B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764B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764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764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764B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764B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764B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764B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764B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764B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764B3"/>
    <w:rPr>
      <w:rFonts w:ascii="Times New Roman" w:hAnsi="Times New Roman"/>
      <w:color w:val="auto"/>
      <w:sz w:val="22"/>
    </w:rPr>
  </w:style>
  <w:style w:type="paragraph" w:customStyle="1" w:styleId="scclippagebillheader">
    <w:name w:val="sc_clip_page_bill_header"/>
    <w:qFormat/>
    <w:rsid w:val="00E764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764B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764B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76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64B3"/>
    <w:rPr>
      <w:lang w:val="en-US"/>
    </w:rPr>
  </w:style>
  <w:style w:type="paragraph" w:styleId="Footer">
    <w:name w:val="footer"/>
    <w:basedOn w:val="Normal"/>
    <w:link w:val="FooterChar"/>
    <w:uiPriority w:val="99"/>
    <w:unhideWhenUsed/>
    <w:rsid w:val="00E764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64B3"/>
    <w:rPr>
      <w:lang w:val="en-US"/>
    </w:rPr>
  </w:style>
  <w:style w:type="paragraph" w:styleId="ListParagraph">
    <w:name w:val="List Paragraph"/>
    <w:basedOn w:val="Normal"/>
    <w:uiPriority w:val="34"/>
    <w:qFormat/>
    <w:rsid w:val="00E764B3"/>
    <w:pPr>
      <w:ind w:left="720"/>
      <w:contextualSpacing/>
    </w:pPr>
  </w:style>
  <w:style w:type="paragraph" w:customStyle="1" w:styleId="scbillfooter">
    <w:name w:val="sc_bill_footer"/>
    <w:qFormat/>
    <w:rsid w:val="00E764B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764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764B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764B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764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764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764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764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764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764B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764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764B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764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764B3"/>
    <w:pPr>
      <w:widowControl w:val="0"/>
      <w:suppressAutoHyphens/>
      <w:spacing w:after="0" w:line="360" w:lineRule="auto"/>
    </w:pPr>
    <w:rPr>
      <w:rFonts w:ascii="Times New Roman" w:hAnsi="Times New Roman"/>
      <w:lang w:val="en-US"/>
    </w:rPr>
  </w:style>
  <w:style w:type="paragraph" w:customStyle="1" w:styleId="sctableln">
    <w:name w:val="sc_table_ln"/>
    <w:qFormat/>
    <w:rsid w:val="00E764B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64B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764B3"/>
    <w:rPr>
      <w:strike/>
      <w:dstrike w:val="0"/>
    </w:rPr>
  </w:style>
  <w:style w:type="character" w:customStyle="1" w:styleId="scinsert">
    <w:name w:val="sc_insert"/>
    <w:uiPriority w:val="1"/>
    <w:qFormat/>
    <w:rsid w:val="00E764B3"/>
    <w:rPr>
      <w:caps w:val="0"/>
      <w:smallCaps w:val="0"/>
      <w:strike w:val="0"/>
      <w:dstrike w:val="0"/>
      <w:vanish w:val="0"/>
      <w:u w:val="single"/>
      <w:vertAlign w:val="baseline"/>
    </w:rPr>
  </w:style>
  <w:style w:type="character" w:customStyle="1" w:styleId="scinsertred">
    <w:name w:val="sc_insert_red"/>
    <w:uiPriority w:val="1"/>
    <w:qFormat/>
    <w:rsid w:val="00E764B3"/>
    <w:rPr>
      <w:caps w:val="0"/>
      <w:smallCaps w:val="0"/>
      <w:strike w:val="0"/>
      <w:dstrike w:val="0"/>
      <w:vanish w:val="0"/>
      <w:color w:val="FF0000"/>
      <w:u w:val="single"/>
      <w:vertAlign w:val="baseline"/>
    </w:rPr>
  </w:style>
  <w:style w:type="character" w:customStyle="1" w:styleId="scinsertblue">
    <w:name w:val="sc_insert_blue"/>
    <w:uiPriority w:val="1"/>
    <w:qFormat/>
    <w:rsid w:val="00E764B3"/>
    <w:rPr>
      <w:caps w:val="0"/>
      <w:smallCaps w:val="0"/>
      <w:strike w:val="0"/>
      <w:dstrike w:val="0"/>
      <w:vanish w:val="0"/>
      <w:color w:val="0070C0"/>
      <w:u w:val="single"/>
      <w:vertAlign w:val="baseline"/>
    </w:rPr>
  </w:style>
  <w:style w:type="character" w:customStyle="1" w:styleId="scstrikered">
    <w:name w:val="sc_strike_red"/>
    <w:uiPriority w:val="1"/>
    <w:qFormat/>
    <w:rsid w:val="00E764B3"/>
    <w:rPr>
      <w:strike/>
      <w:dstrike w:val="0"/>
      <w:color w:val="FF0000"/>
    </w:rPr>
  </w:style>
  <w:style w:type="character" w:customStyle="1" w:styleId="scstrikeblue">
    <w:name w:val="sc_strike_blue"/>
    <w:uiPriority w:val="1"/>
    <w:qFormat/>
    <w:rsid w:val="00E764B3"/>
    <w:rPr>
      <w:strike/>
      <w:dstrike w:val="0"/>
      <w:color w:val="0070C0"/>
    </w:rPr>
  </w:style>
  <w:style w:type="character" w:customStyle="1" w:styleId="scinsertbluenounderline">
    <w:name w:val="sc_insert_blue_no_underline"/>
    <w:uiPriority w:val="1"/>
    <w:qFormat/>
    <w:rsid w:val="00E764B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764B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764B3"/>
    <w:rPr>
      <w:strike/>
      <w:dstrike w:val="0"/>
      <w:color w:val="0070C0"/>
      <w:lang w:val="en-US"/>
    </w:rPr>
  </w:style>
  <w:style w:type="character" w:customStyle="1" w:styleId="scstrikerednoncodified">
    <w:name w:val="sc_strike_red_non_codified"/>
    <w:uiPriority w:val="1"/>
    <w:qFormat/>
    <w:rsid w:val="00E764B3"/>
    <w:rPr>
      <w:strike/>
      <w:dstrike w:val="0"/>
      <w:color w:val="FF0000"/>
    </w:rPr>
  </w:style>
  <w:style w:type="paragraph" w:customStyle="1" w:styleId="scbillsiglines">
    <w:name w:val="sc_bill_sig_lines"/>
    <w:qFormat/>
    <w:rsid w:val="00E764B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764B3"/>
    <w:rPr>
      <w:bdr w:val="none" w:sz="0" w:space="0" w:color="auto"/>
      <w:shd w:val="clear" w:color="auto" w:fill="FEC6C6"/>
    </w:rPr>
  </w:style>
  <w:style w:type="paragraph" w:styleId="Revision">
    <w:name w:val="Revision"/>
    <w:hidden/>
    <w:uiPriority w:val="99"/>
    <w:semiHidden/>
    <w:rsid w:val="001731F8"/>
    <w:pPr>
      <w:spacing w:after="0" w:line="240" w:lineRule="auto"/>
    </w:pPr>
    <w:rPr>
      <w:lang w:val="en-US"/>
    </w:rPr>
  </w:style>
  <w:style w:type="character" w:customStyle="1" w:styleId="screstoreblue">
    <w:name w:val="sc_restore_blue"/>
    <w:uiPriority w:val="1"/>
    <w:qFormat/>
    <w:rsid w:val="00E764B3"/>
    <w:rPr>
      <w:color w:val="4472C4" w:themeColor="accent1"/>
      <w:bdr w:val="none" w:sz="0" w:space="0" w:color="auto"/>
      <w:shd w:val="clear" w:color="auto" w:fill="auto"/>
    </w:rPr>
  </w:style>
  <w:style w:type="character" w:customStyle="1" w:styleId="screstorered">
    <w:name w:val="sc_restore_red"/>
    <w:uiPriority w:val="1"/>
    <w:qFormat/>
    <w:rsid w:val="00E764B3"/>
    <w:rPr>
      <w:color w:val="FF0000"/>
      <w:bdr w:val="none" w:sz="0" w:space="0" w:color="auto"/>
      <w:shd w:val="clear" w:color="auto" w:fill="auto"/>
    </w:rPr>
  </w:style>
  <w:style w:type="character" w:customStyle="1" w:styleId="scstrikenewblue">
    <w:name w:val="sc_strike_new_blue"/>
    <w:uiPriority w:val="1"/>
    <w:qFormat/>
    <w:rsid w:val="00E764B3"/>
    <w:rPr>
      <w:strike w:val="0"/>
      <w:dstrike/>
      <w:color w:val="0070C0"/>
      <w:u w:val="none"/>
    </w:rPr>
  </w:style>
  <w:style w:type="character" w:customStyle="1" w:styleId="scstrikenewred">
    <w:name w:val="sc_strike_new_red"/>
    <w:uiPriority w:val="1"/>
    <w:qFormat/>
    <w:rsid w:val="00E764B3"/>
    <w:rPr>
      <w:strike w:val="0"/>
      <w:dstrike/>
      <w:color w:val="FF0000"/>
      <w:u w:val="none"/>
    </w:rPr>
  </w:style>
  <w:style w:type="character" w:customStyle="1" w:styleId="scamendsenate">
    <w:name w:val="sc_amend_senate"/>
    <w:uiPriority w:val="1"/>
    <w:qFormat/>
    <w:rsid w:val="00E764B3"/>
    <w:rPr>
      <w:bdr w:val="none" w:sz="0" w:space="0" w:color="auto"/>
      <w:shd w:val="clear" w:color="auto" w:fill="FFF2CC" w:themeFill="accent4" w:themeFillTint="33"/>
    </w:rPr>
  </w:style>
  <w:style w:type="character" w:customStyle="1" w:styleId="scamendhouse">
    <w:name w:val="sc_amend_house"/>
    <w:uiPriority w:val="1"/>
    <w:qFormat/>
    <w:rsid w:val="00E764B3"/>
    <w:rPr>
      <w:bdr w:val="none" w:sz="0" w:space="0" w:color="auto"/>
      <w:shd w:val="clear" w:color="auto" w:fill="E2EFD9" w:themeFill="accent6" w:themeFillTint="33"/>
    </w:rPr>
  </w:style>
  <w:style w:type="paragraph" w:customStyle="1" w:styleId="sccoversheetfooter">
    <w:name w:val="sc_coversheet_footer"/>
    <w:qFormat/>
    <w:rsid w:val="00DD4A93"/>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DD4A93"/>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D4A93"/>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D4A93"/>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D4A93"/>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D4A93"/>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D4A93"/>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D4A93"/>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DD4A93"/>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D4A93"/>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D4A93"/>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D52242"/>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D52242"/>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D52242"/>
    <w:pPr>
      <w:widowControl w:val="0"/>
      <w:spacing w:before="720" w:after="0" w:line="240" w:lineRule="auto"/>
      <w:ind w:left="216"/>
    </w:pPr>
    <w:rPr>
      <w:rFonts w:ascii="Times New Roman" w:eastAsiaTheme="majorEastAsia" w:hAnsi="Times New Roman" w:cstheme="majorBidi"/>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61&amp;session=125&amp;summary=B" TargetMode="External" Id="Re2ec960dc83c45d5" /><Relationship Type="http://schemas.openxmlformats.org/officeDocument/2006/relationships/hyperlink" Target="https://www.scstatehouse.gov/sess125_2023-2024/prever/161_20221130.docx" TargetMode="External" Id="R98ffc40143574aa6" /><Relationship Type="http://schemas.openxmlformats.org/officeDocument/2006/relationships/hyperlink" Target="https://www.scstatehouse.gov/sess125_2023-2024/prever/161_20240416.docx" TargetMode="External" Id="R5db7feb7a2484fe9" /><Relationship Type="http://schemas.openxmlformats.org/officeDocument/2006/relationships/hyperlink" Target="https://www.scstatehouse.gov/sess125_2023-2024/prever/161_20240417.docx" TargetMode="External" Id="R4835d386d54d47de" /><Relationship Type="http://schemas.openxmlformats.org/officeDocument/2006/relationships/hyperlink" Target="h:\sj\20230110.docx" TargetMode="External" Id="Rc543a5ff43fc4d4d" /><Relationship Type="http://schemas.openxmlformats.org/officeDocument/2006/relationships/hyperlink" Target="h:\sj\20230110.docx" TargetMode="External" Id="R7b1be328dfed4c29" /><Relationship Type="http://schemas.openxmlformats.org/officeDocument/2006/relationships/hyperlink" Target="h:\sj\20240416.docx" TargetMode="External" Id="Rb2888553593947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D8A4A18883A447596334D113F31C48D"/>
        <w:category>
          <w:name w:val="General"/>
          <w:gallery w:val="placeholder"/>
        </w:category>
        <w:types>
          <w:type w:val="bbPlcHdr"/>
        </w:types>
        <w:behaviors>
          <w:behavior w:val="content"/>
        </w:behaviors>
        <w:guid w:val="{C1878A1A-0DD7-49B5-A0EC-772196F325DC}"/>
      </w:docPartPr>
      <w:docPartBody>
        <w:p w:rsidR="00B32083" w:rsidRDefault="00B32083" w:rsidP="00B32083">
          <w:pPr>
            <w:pStyle w:val="5D8A4A18883A447596334D113F31C48D"/>
          </w:pPr>
          <w:r w:rsidRPr="007B495D">
            <w:rPr>
              <w:rStyle w:val="PlaceholderText"/>
            </w:rPr>
            <w:t>Click or tap here to enter text.</w:t>
          </w:r>
        </w:p>
      </w:docPartBody>
    </w:docPart>
    <w:docPart>
      <w:docPartPr>
        <w:name w:val="5B44645F01FD46F785725B8BBAB8D286"/>
        <w:category>
          <w:name w:val="General"/>
          <w:gallery w:val="placeholder"/>
        </w:category>
        <w:types>
          <w:type w:val="bbPlcHdr"/>
        </w:types>
        <w:behaviors>
          <w:behavior w:val="content"/>
        </w:behaviors>
        <w:guid w:val="{D896456F-48DE-405A-ABD9-109CBA37873E}"/>
      </w:docPartPr>
      <w:docPartBody>
        <w:p w:rsidR="00B32083" w:rsidRDefault="00B32083" w:rsidP="00B32083">
          <w:pPr>
            <w:pStyle w:val="5B44645F01FD46F785725B8BBAB8D286"/>
          </w:pPr>
          <w:r w:rsidRPr="007B495D">
            <w:rPr>
              <w:rStyle w:val="PlaceholderText"/>
            </w:rPr>
            <w:t>Click or tap here to enter text.</w:t>
          </w:r>
        </w:p>
      </w:docPartBody>
    </w:docPart>
    <w:docPart>
      <w:docPartPr>
        <w:name w:val="CF4DC93839B14756B0F356C7450DFF6B"/>
        <w:category>
          <w:name w:val="General"/>
          <w:gallery w:val="placeholder"/>
        </w:category>
        <w:types>
          <w:type w:val="bbPlcHdr"/>
        </w:types>
        <w:behaviors>
          <w:behavior w:val="content"/>
        </w:behaviors>
        <w:guid w:val="{DF44D6E7-05EB-4043-975E-3F60510D3CC1}"/>
      </w:docPartPr>
      <w:docPartBody>
        <w:p w:rsidR="00B32083" w:rsidRDefault="00B32083" w:rsidP="00B32083">
          <w:pPr>
            <w:pStyle w:val="CF4DC93839B14756B0F356C7450DFF6B"/>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32083"/>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2083"/>
    <w:rPr>
      <w:color w:val="808080"/>
    </w:rPr>
  </w:style>
  <w:style w:type="paragraph" w:customStyle="1" w:styleId="5D8A4A18883A447596334D113F31C48D">
    <w:name w:val="5D8A4A18883A447596334D113F31C48D"/>
    <w:rsid w:val="00B32083"/>
    <w:rPr>
      <w:kern w:val="2"/>
      <w14:ligatures w14:val="standardContextual"/>
    </w:rPr>
  </w:style>
  <w:style w:type="paragraph" w:customStyle="1" w:styleId="5B44645F01FD46F785725B8BBAB8D286">
    <w:name w:val="5B44645F01FD46F785725B8BBAB8D286"/>
    <w:rsid w:val="00B32083"/>
    <w:rPr>
      <w:kern w:val="2"/>
      <w14:ligatures w14:val="standardContextual"/>
    </w:rPr>
  </w:style>
  <w:style w:type="paragraph" w:customStyle="1" w:styleId="CF4DC93839B14756B0F356C7450DFF6B">
    <w:name w:val="CF4DC93839B14756B0F356C7450DFF6B"/>
    <w:rsid w:val="00B3208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ecf34d6c-4b05-49c0-9c58-05fc9b19af32</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a501a574-ff7a-4038-b8d9-802dd42d3005</T_BILL_REQUEST_REQUEST>
  <T_BILL_R_ORIGINALDRAFT>76b9343e-6615-471a-a1f7-4d0b6a97c966</T_BILL_R_ORIGINALDRAFT>
  <T_BILL_SPONSOR_SPONSOR>39ce2034-c229-46c8-9d0c-a97b6c8f578d</T_BILL_SPONSOR_SPONSOR>
  <T_BILL_T_ACTNUMBER>None</T_BILL_T_ACTNUMBER>
  <T_BILL_T_BILLNAME>[0161]</T_BILL_T_BILLNAME>
  <T_BILL_T_BILLNUMBER>161</T_BILL_T_BILLNUMBER>
  <T_BILL_T_BILLTITLE>to amend the South Carolina Code of Laws by amending Section 59‑63‑100, relating to NONPUBLIC SCHOOL STUDENT PARTICIPATION IN THE INTERSCHOLASTIC ACTIVITIES OF PUBLIC SCHOOLS, so as to PROVIDE LIMITED SITUATIONS IN WHICH HIGH SCHOOL STUDENTS WHO ATTEND PRIVATE SCHOOLS MAY PARTICIPATE IN HIGH SCHOOL LEAGUE SPORTS OFFERED AT PUBLIC HIGH SCHOOLS; and by Further amending Section 59‑63‑100, relating to Participation in interscholastic activities of a public school district by home school, charter school, and Governor’s school students, so as to define necessary terms.</T_BILL_T_BILLTITLE>
  <T_BILL_T_CHAMBER>senate</T_BILL_T_CHAMBER>
  <T_BILL_T_FILENAME> </T_BILL_T_FILENAME>
  <T_BILL_T_LEGTYPE>bill_statewide</T_BILL_T_LEGTYPE>
  <T_BILL_T_RATNUMBER>None</T_BILL_T_RATNUMBER>
  <T_BILL_T_SECTIONS>[{"SectionUUID":"2acebc2a-55fa-48dc-95b0-e3eccb65d13d","SectionName":"code_section","SectionNumber":1,"SectionType":"code_section","CodeSections":[{"CodeSectionBookmarkName":"cs_T59C63N100_9b475c2ba","IsConstitutionSection":false,"Identity":"59-63-100","IsNew":false,"SubSections":[{"Level":1,"Identity":"T59C63N100SG","SubSectionBookmarkName":"ss_T59C63N100SG_lv1_a5d22ecba","IsNewSubSection":false},{"Level":2,"Identity":"T59C63N100S1","SubSectionBookmarkName":"ss_T59C63N100S1_lv2_f1944f341","IsNewSubSection":false},{"Level":3,"Identity":"T59C63N100Sa","SubSectionBookmarkName":"ss_T59C63N100Sa_lv3_396dd5226","IsNewSubSection":false},{"Level":3,"Identity":"T59C63N100Sb","SubSectionBookmarkName":"ss_T59C63N100Sb_lv3_7f8ec1d99","IsNewSubSection":false},{"Level":3,"Identity":"T59C63N100Sc","SubSectionBookmarkName":"ss_T59C63N100Sc_lv3_cd638f72d","IsNewSubSection":false},{"Level":3,"Identity":"T59C63N100Sd","SubSectionBookmarkName":"ss_T59C63N100Sd_lv3_7fe8e3362","IsNewSubSection":false},{"Level":3,"Identity":"T59C63N100Se","SubSectionBookmarkName":"ss_T59C63N100Se_lv3_ec2e125be","IsNewSubSection":false},{"Level":3,"Identity":"T59C63N100Sf","SubSectionBookmarkName":"ss_T59C63N100Sf_lv3_280824082","IsNewSubSection":false},{"Level":3,"Identity":"T59C63N100Sg","SubSectionBookmarkName":"ss_T59C63N100Sg_lv3_0122bc210","IsNewSubSection":false},{"Level":4,"Identity":"T59C63N100Si","SubSectionBookmarkName":"ss_T59C63N100Si_lv4_64b83e367","IsNewSubSection":false},{"Level":4,"Identity":"T59C63N100Sii","SubSectionBookmarkName":"ss_T59C63N100Sii_lv4_9f956fb62","IsNewSubSection":false},{"Level":2,"Identity":"T59C63N100S2","SubSectionBookmarkName":"ss_T59C63N100S2_lv2_5d968e620","IsNewSubSection":false},{"Level":2,"Identity":"T59C63N100S3","SubSectionBookmarkName":"ss_T59C63N100S3_lv2_6959bce64","IsNewSubSection":false}],"TitleRelatedTo":"NONPUBLIC SCHOOL STUDENT PARTICIPATION IN THE INTERSCHOLASTIC ACTIVITIES OF PUBLIC SCHOOLS","TitleSoAsTo":"PROVIDE LIMITED SITUATIONS IN WHICH HIGH SCHOOL STUDENTS WHO ATTEND PRIVATE SCHOOLS MAY PARTICIPATE IN HIGH SCHOOL LEAGUE SPORTS OFFERED AT PUBLIC HIGH SCHOOLS","Deleted":false}],"TitleText":"","DisableControls":false,"Deleted":false,"SectionBookmarkName":"bs_num_1_sub_A_cab5d5d0d"},{"SectionUUID":"cecb76a7-001f-460c-9627-e7f62ca981a4","SectionName":"code_section","SectionNumber":1,"SectionType":"code_section","CodeSections":[{"CodeSectionBookmarkName":"cs_T59C63N100_b4dec14d3","IsConstitutionSection":false,"Identity":"59-63-100","IsNew":false,"SubSections":[{"Level":1,"Identity":"T59C63N100SH","SubSectionBookmarkName":"ss_T59C63N100SH_lv1_287a0a122","IsNewSubSection":false},{"Level":2,"Identity":"T59C63N100Sa","SubSectionBookmarkName":"ss_T59C63N100Sa_lv2_726ebff00","IsNewSubSection":false},{"Level":2,"Identity":"T59C63N100Sb","SubSectionBookmarkName":"ss_T59C63N100Sb_lv2_69f393c9f","IsNewSubSection":false},{"Level":2,"Identity":"T59C63N100Sc","SubSectionBookmarkName":"ss_T59C63N100Sc_lv2_2345f7c11","IsNewSubSection":false}],"TitleRelatedTo":"Participation in interscholastic activities of public school district by home school, charter school, and Governor’s school students","TitleSoAsTo":"define necessary terms","Deleted":false}],"TitleText":"","DisableControls":false,"Deleted":false,"SectionBookmarkName":"bs_num_1_sub_B_aa6dd7712"},{"SectionUUID":"e5ffc672-3eb7-45af-8505-8d107121994a","SectionName":"code_section","SectionNumber":2,"SectionType":"code_section","CodeSections":[],"TitleText":"","DisableControls":false,"Deleted":false,"SectionBookmarkName":"bs_num_2_f1b1fce2d"},{"SectionUUID":"4b119488-8b3d-4c02-a62e-b7e791ced348","SectionName":"code_section","SectionNumber":3,"SectionType":"code_section","CodeSections":[],"TitleText":"","DisableControls":false,"Deleted":false,"SectionBookmarkName":"bs_num_3_1fe4ba502"},{"SectionUUID":"bbe97210-6e3d-4b89-ab1f-6d85590eb8ad","SectionName":"standard_eff_date_section","SectionNumber":4,"SectionType":"drafting_clause","CodeSections":[],"TitleText":"","DisableControls":false,"Deleted":false,"SectionBookmarkName":"bs_num_4_lastsection"}]</T_BILL_T_SECTIONS>
  <T_BILL_T_SECTIONSHISTORY>[{"Id":2,"SectionsList":[{"SectionUUID":"2acebc2a-55fa-48dc-95b0-e3eccb65d13d","SectionName":"code_section","SectionNumber":1,"SectionType":"code_section","CodeSections":[{"CodeSectionBookmarkName":"cs_T59C63N100_9b475c2ba","IsConstitutionSection":false,"Identity":"59-63-100","IsNew":false,"SubSections":[],"TitleRelatedTo":"NONPUBLIC SCHOOL STUDENT PARTICIPATION IN THE INTERSCHOLASTIC ACTIVITIES OF PUBLIC SCHOOLS","TitleSoAsTo":"PROVIDE LIMITED SITUATIONS IN WHICH HIGH SCHOOL STUDENTS WHO ATTEND PRIVATE SCHOOLS MAY PARTICIPATE IN HIGH SCHOOL LEAGUE SPORTS OFFERED AT PUBLIC HIGH SCHOOLS","Deleted":false}],"TitleText":"","DisableControls":false,"Deleted":false,"SectionBookmarkName":"bs_num_1_sub_A_cab5d5d0d"},{"SectionUUID":"cecb76a7-001f-460c-9627-e7f62ca981a4","SectionName":"code_section","SectionNumber":1,"SectionType":"code_section","CodeSections":[{"CodeSectionBookmarkName":"cs_T59C63N100_b4dec14d3","IsConstitutionSection":false,"Identity":"59-63-100","IsNew":false,"SubSections":[],"TitleRelatedTo":"Participation in interscholastic activities of public school district by home school, charter school, and Governor’s school students","TitleSoAsTo":"define necessary terms","Deleted":false}],"TitleText":"","DisableControls":false,"Deleted":false,"SectionBookmarkName":"bs_num_1_sub_B_aa6dd7712"},{"SectionUUID":"e5ffc672-3eb7-45af-8505-8d107121994a","SectionName":"code_section","SectionNumber":2,"SectionType":"code_section","CodeSections":[],"TitleText":"","DisableControls":false,"Deleted":false,"SectionBookmarkName":"bs_num_2_f1b1fce2d"},{"SectionUUID":"4b119488-8b3d-4c02-a62e-b7e791ced348","SectionName":"code_section","SectionNumber":3,"SectionType":"code_section","CodeSections":[],"TitleText":"","DisableControls":false,"Deleted":false,"SectionBookmarkName":"bs_num_3_1fe4ba502"},{"SectionUUID":"bbe97210-6e3d-4b89-ab1f-6d85590eb8ad","SectionName":"standard_eff_date_section","SectionNumber":4,"SectionType":"drafting_clause","CodeSections":[],"TitleText":"","DisableControls":false,"Deleted":false,"SectionBookmarkName":"bs_num_4_lastsection"}],"Timestamp":"2022-11-28T15:12:02.8933775-05:00","Username":null},{"Id":1,"SectionsList":[{"SectionUUID":"2acebc2a-55fa-48dc-95b0-e3eccb65d13d","SectionName":"code_section","SectionNumber":1,"SectionType":"code_section","CodeSections":[{"CodeSectionBookmarkName":"cs_T59C63N100_9b475c2ba","IsConstitutionSection":false,"Identity":"59-63-100","IsNew":false,"SubSections":[],"TitleRelatedTo":"Participation in interscholastic activities of public school district by home school, charter school, and Governor’s school students.","TitleSoAsTo":"","Deleted":false}],"TitleText":"","DisableControls":false,"Deleted":false,"SectionBookmarkName":"bs_num_1_sub_A_cab5d5d0d"},{"SectionUUID":"cecb76a7-001f-460c-9627-e7f62ca981a4","SectionName":"code_section","SectionNumber":1,"SectionType":"code_section","CodeSections":[{"CodeSectionBookmarkName":"cs_T59C63N100_b4dec14d3","IsConstitutionSection":false,"Identity":"59-63-100","IsNew":false,"SubSections":[],"TitleRelatedTo":"Participation in interscholastic activities of public school district by home school, charter school, and Governor’s school students.","TitleSoAsTo":"","Deleted":false}],"TitleText":"","DisableControls":false,"Deleted":false,"SectionBookmarkName":"bs_num_1_sub_B_aa6dd7712"},{"SectionUUID":"e5ffc672-3eb7-45af-8505-8d107121994a","SectionName":"code_section","SectionNumber":2,"SectionType":"code_section","CodeSections":[],"TitleText":"","DisableControls":false,"Deleted":false,"SectionBookmarkName":"bs_num_2_f1b1fce2d"},{"SectionUUID":"4b119488-8b3d-4c02-a62e-b7e791ced348","SectionName":"code_section","SectionNumber":3,"SectionType":"code_section","CodeSections":[],"TitleText":"","DisableControls":false,"Deleted":false,"SectionBookmarkName":"bs_num_3_1fe4ba502"},{"SectionUUID":"bbe97210-6e3d-4b89-ab1f-6d85590eb8ad","SectionName":"standard_eff_date_section","SectionNumber":4,"SectionType":"drafting_clause","CodeSections":[],"TitleText":"","DisableControls":false,"Deleted":false,"SectionBookmarkName":"bs_num_4_lastsection"}],"Timestamp":"2022-11-28T15:10:34.446985-05:00","Username":null},{"Id":3,"SectionsList":[{"SectionUUID":"2acebc2a-55fa-48dc-95b0-e3eccb65d13d","SectionName":"code_section","SectionNumber":1,"SectionType":"code_section","CodeSections":[{"CodeSectionBookmarkName":"cs_T59C63N100_9b475c2ba","IsConstitutionSection":false,"Identity":"59-63-100","IsNew":false,"SubSections":[{"Level":1,"Identity":"T59C63N100SG","SubSectionBookmarkName":"ss_T59C63N100SG_lv1_a5d22ecba","IsNewSubSection":false},{"Level":2,"Identity":"T59C63N100S1","SubSectionBookmarkName":"ss_T59C63N100S1_lv2_f1944f341","IsNewSubSection":false},{"Level":3,"Identity":"T59C63N100Sa","SubSectionBookmarkName":"ss_T59C63N100Sa_lv3_396dd5226","IsNewSubSection":false},{"Level":3,"Identity":"T59C63N100Sb","SubSectionBookmarkName":"ss_T59C63N100Sb_lv3_7f8ec1d99","IsNewSubSection":false},{"Level":3,"Identity":"T59C63N100Sc","SubSectionBookmarkName":"ss_T59C63N100Sc_lv3_cd638f72d","IsNewSubSection":false},{"Level":3,"Identity":"T59C63N100Sd","SubSectionBookmarkName":"ss_T59C63N100Sd_lv3_7fe8e3362","IsNewSubSection":false},{"Level":3,"Identity":"T59C63N100Se","SubSectionBookmarkName":"ss_T59C63N100Se_lv3_ec2e125be","IsNewSubSection":false},{"Level":3,"Identity":"T59C63N100Sf","SubSectionBookmarkName":"ss_T59C63N100Sf_lv3_280824082","IsNewSubSection":false},{"Level":3,"Identity":"T59C63N100Sg","SubSectionBookmarkName":"ss_T59C63N100Sg_lv3_0122bc210","IsNewSubSection":false},{"Level":4,"Identity":"T59C63N100Si","SubSectionBookmarkName":"ss_T59C63N100Si_lv4_64b83e367","IsNewSubSection":false},{"Level":4,"Identity":"T59C63N100Sii","SubSectionBookmarkName":"ss_T59C63N100Sii_lv4_9f956fb62","IsNewSubSection":false},{"Level":2,"Identity":"T59C63N100S2","SubSectionBookmarkName":"ss_T59C63N100S2_lv2_5d968e620","IsNewSubSection":false},{"Level":2,"Identity":"T59C63N100S3","SubSectionBookmarkName":"ss_T59C63N100S3_lv2_6959bce64","IsNewSubSection":false}],"TitleRelatedTo":"NONPUBLIC SCHOOL STUDENT PARTICIPATION IN THE INTERSCHOLASTIC ACTIVITIES OF PUBLIC SCHOOLS","TitleSoAsTo":"PROVIDE LIMITED SITUATIONS IN WHICH HIGH SCHOOL STUDENTS WHO ATTEND PRIVATE SCHOOLS MAY PARTICIPATE IN HIGH SCHOOL LEAGUE SPORTS OFFERED AT PUBLIC HIGH SCHOOLS","Deleted":false}],"TitleText":"","DisableControls":false,"Deleted":false,"SectionBookmarkName":"bs_num_1_sub_A_cab5d5d0d"},{"SectionUUID":"cecb76a7-001f-460c-9627-e7f62ca981a4","SectionName":"code_section","SectionNumber":1,"SectionType":"code_section","CodeSections":[{"CodeSectionBookmarkName":"cs_T59C63N100_b4dec14d3","IsConstitutionSection":false,"Identity":"59-63-100","IsNew":false,"SubSections":[{"Level":1,"Identity":"T59C63N100SH","SubSectionBookmarkName":"ss_T59C63N100SH_lv1_287a0a122","IsNewSubSection":false},{"Level":2,"Identity":"T59C63N100Sa","SubSectionBookmarkName":"ss_T59C63N100Sa_lv2_726ebff00","IsNewSubSection":false},{"Level":2,"Identity":"T59C63N100Sb","SubSectionBookmarkName":"ss_T59C63N100Sb_lv2_69f393c9f","IsNewSubSection":false},{"Level":2,"Identity":"T59C63N100Sc","SubSectionBookmarkName":"ss_T59C63N100Sc_lv2_2345f7c11","IsNewSubSection":false}],"TitleRelatedTo":"Participation in interscholastic activities of public school district by home school, charter school, and Governor’s school students","TitleSoAsTo":"define necessary terms","Deleted":false}],"TitleText":"","DisableControls":false,"Deleted":false,"SectionBookmarkName":"bs_num_1_sub_B_aa6dd7712"},{"SectionUUID":"e5ffc672-3eb7-45af-8505-8d107121994a","SectionName":"code_section","SectionNumber":2,"SectionType":"code_section","CodeSections":[],"TitleText":"","DisableControls":false,"Deleted":false,"SectionBookmarkName":"bs_num_2_f1b1fce2d"},{"SectionUUID":"4b119488-8b3d-4c02-a62e-b7e791ced348","SectionName":"code_section","SectionNumber":3,"SectionType":"code_section","CodeSections":[],"TitleText":"","DisableControls":false,"Deleted":false,"SectionBookmarkName":"bs_num_3_1fe4ba502"},{"SectionUUID":"bbe97210-6e3d-4b89-ab1f-6d85590eb8ad","SectionName":"standard_eff_date_section","SectionNumber":4,"SectionType":"drafting_clause","CodeSections":[],"TitleText":"","DisableControls":false,"Deleted":false,"SectionBookmarkName":"bs_num_4_lastsection"}],"Timestamp":"2022-11-29T10:22:32.752011-05:00","Username":"victoriachandler@scsenate.gov"}]</T_BILL_T_SECTIONSHISTORY>
  <T_BILL_T_SUBJECT>Private School Students in Public School Sports</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1300</Words>
  <Characters>7047</Characters>
  <Application>Microsoft Office Word</Application>
  <DocSecurity>0</DocSecurity>
  <Lines>153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Tucker Smoak</cp:lastModifiedBy>
  <cp:revision>4</cp:revision>
  <dcterms:created xsi:type="dcterms:W3CDTF">2024-04-17T15:48:00Z</dcterms:created>
  <dcterms:modified xsi:type="dcterms:W3CDTF">2024-04-17T15:48:00Z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