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LC-0039AHB-AHB23.docx</w:t>
      </w:r>
    </w:p>
    <w:p>
      <w:pPr>
        <w:widowControl w:val="false"/>
        <w:spacing w:after="0"/>
        <w:jc w:val="left"/>
      </w:pPr>
    </w:p>
    <w:p>
      <w:pPr>
        <w:widowControl w:val="false"/>
        <w:spacing w:after="0"/>
        <w:jc w:val="left"/>
      </w:pPr>
      <w:r>
        <w:rPr>
          <w:rFonts w:ascii="Times New Roman"/>
          <w:sz w:val="22"/>
        </w:rPr>
        <w:t xml:space="preserve">Introduced in the House on December 6, 2022</w:t>
      </w:r>
    </w:p>
    <w:p>
      <w:pPr>
        <w:widowControl w:val="false"/>
        <w:spacing w:after="0"/>
        <w:jc w:val="left"/>
      </w:pPr>
      <w:r>
        <w:rPr>
          <w:rFonts w:ascii="Times New Roman"/>
          <w:sz w:val="22"/>
        </w:rPr>
        <w:t xml:space="preserve">Adopted by the House on December 6, 2022</w:t>
      </w:r>
    </w:p>
    <w:p>
      <w:pPr>
        <w:widowControl w:val="false"/>
        <w:spacing w:after="0"/>
        <w:jc w:val="left"/>
      </w:pPr>
    </w:p>
    <w:p>
      <w:pPr>
        <w:widowControl w:val="false"/>
        <w:spacing w:after="0"/>
        <w:jc w:val="left"/>
      </w:pPr>
      <w:r>
        <w:rPr>
          <w:rFonts w:ascii="Times New Roman"/>
          <w:sz w:val="22"/>
        </w:rPr>
        <w:t xml:space="preserve">Summary: House Seat Assignment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12/6/2022</w:t>
      </w:r>
      <w:r>
        <w:tab/>
        <w:t>House</w:t>
      </w:r>
      <w:r>
        <w:tab/>
        <w:t xml:space="preserve">Introduced and adopted</w:t>
      </w:r>
      <w:r>
        <w:t xml:space="preserve"> (</w:t>
      </w:r>
      <w:hyperlink w:history="true" r:id="Rcfc891d47e1549ec">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3a5ec6267b41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386faaef9a4ffc">
        <w:r>
          <w:rPr>
            <w:rStyle w:val="Hyperlink"/>
            <w:u w:val="single"/>
          </w:rPr>
          <w:t>12/06/2022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E92452" w:rsidRDefault="002F4473" w14:paraId="48DB32C6" w14:textId="001BE6EC">
      <w:pPr>
        <w:pStyle w:val="scemptylineheader"/>
      </w:pPr>
    </w:p>
    <w:p w:rsidRPr="00040E43" w:rsidR="002F4473" w:rsidP="00E92452" w:rsidRDefault="002F4473" w14:paraId="48DB32C7" w14:textId="4976A401">
      <w:pPr>
        <w:pStyle w:val="scemptylineheader"/>
      </w:pPr>
    </w:p>
    <w:p w:rsidRPr="00040E43" w:rsidR="002F4473" w:rsidP="00E92452" w:rsidRDefault="002F4473" w14:paraId="48DB32C8" w14:textId="677EA403">
      <w:pPr>
        <w:pStyle w:val="scemptylineheader"/>
      </w:pPr>
    </w:p>
    <w:p w:rsidRPr="00040E43" w:rsidR="002F4473" w:rsidP="00E92452" w:rsidRDefault="002F4473" w14:paraId="48DB32C9" w14:textId="0066F3AA">
      <w:pPr>
        <w:pStyle w:val="scemptylineheader"/>
      </w:pPr>
    </w:p>
    <w:p w:rsidRPr="00040E43" w:rsidR="002F4473" w:rsidP="00E92452" w:rsidRDefault="002F4473" w14:paraId="48DB32CA" w14:textId="089E7BCE">
      <w:pPr>
        <w:pStyle w:val="scemptylineheader"/>
      </w:pPr>
    </w:p>
    <w:p w:rsidRPr="00040E43" w:rsidR="002F4473" w:rsidP="00E92452" w:rsidRDefault="002F4473" w14:paraId="48DB32CB" w14:textId="43004669">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0D86AB8">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8B08FE">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60C01" w14:paraId="48DB32D0" w14:textId="2D70E7FD">
          <w:pPr>
            <w:pStyle w:val="scresolutiontitle"/>
          </w:pPr>
          <w:r>
            <w:t>TO PROVIDE A PROCEDURE FOR ALLOTTING SEATS TO MEMBERS OF THE HOUSE OF REPRESENTATIVES FOR THE 202</w:t>
          </w:r>
          <w:r w:rsidR="008C1A12">
            <w:t>3</w:t>
          </w:r>
          <w:r>
            <w:t xml:space="preserve"> AND 202</w:t>
          </w:r>
          <w:r w:rsidR="008C1A12">
            <w:t>4</w:t>
          </w:r>
          <w:r>
            <w:t xml:space="preserve"> SESSIONS OF THE GENERAL ASSEMBLY.</w:t>
          </w:r>
        </w:p>
      </w:sdtContent>
    </w:sdt>
    <w:bookmarkStart w:name="at_fabd7f957" w:displacedByCustomXml="prev" w:id="0"/>
    <w:bookmarkEnd w:id="0"/>
    <w:p w:rsidR="0010776B" w:rsidP="00091FD9" w:rsidRDefault="0010776B" w14:paraId="48DB32D1" w14:textId="56627158">
      <w:pPr>
        <w:pStyle w:val="scresolutiontitle"/>
      </w:pPr>
    </w:p>
    <w:p w:rsidRPr="00211E3D" w:rsidR="00C60C01" w:rsidP="00C60C01" w:rsidRDefault="00C60C01" w14:paraId="68B2D379" w14:textId="77777777">
      <w:pPr>
        <w:pStyle w:val="scresolutionbody"/>
      </w:pPr>
      <w:bookmarkStart w:name="up_a8d002246" w:id="1"/>
      <w:r>
        <w:rPr>
          <w:color w:val="000000" w:themeColor="text1"/>
          <w:u w:color="000000" w:themeColor="text1"/>
        </w:rPr>
        <w:t>B</w:t>
      </w:r>
      <w:bookmarkEnd w:id="1"/>
      <w:r w:rsidRPr="00211E3D">
        <w:rPr>
          <w:color w:val="000000" w:themeColor="text1"/>
          <w:u w:color="000000" w:themeColor="text1"/>
        </w:rPr>
        <w:t>e it resolved by the House of Representatives:</w:t>
      </w:r>
    </w:p>
    <w:p w:rsidR="00C60C01" w:rsidP="00C60C01" w:rsidRDefault="00C60C01" w14:paraId="2F67C8A3" w14:textId="77777777">
      <w:pPr>
        <w:pStyle w:val="scresolutionbody"/>
      </w:pPr>
    </w:p>
    <w:p w:rsidRPr="00211E3D" w:rsidR="00C60C01" w:rsidP="00C60C01" w:rsidRDefault="00C60C01" w14:paraId="3B88DC79" w14:textId="1D067B85">
      <w:pPr>
        <w:pStyle w:val="scresolutionbody"/>
      </w:pPr>
      <w:bookmarkStart w:name="up_f2410228c" w:id="2"/>
      <w:bookmarkStart w:name="open_doc_here" w:id="3"/>
      <w:bookmarkEnd w:id="3"/>
      <w:r w:rsidRPr="00211E3D">
        <w:rPr>
          <w:color w:val="000000" w:themeColor="text1"/>
          <w:u w:color="000000" w:themeColor="text1"/>
        </w:rPr>
        <w:t>T</w:t>
      </w:r>
      <w:bookmarkEnd w:id="2"/>
      <w:r w:rsidRPr="00211E3D">
        <w:rPr>
          <w:color w:val="000000" w:themeColor="text1"/>
          <w:u w:color="000000" w:themeColor="text1"/>
        </w:rPr>
        <w:t>hat for the purposes of allotting seats to members of the Hous</w:t>
      </w:r>
      <w:r>
        <w:rPr>
          <w:color w:val="000000" w:themeColor="text1"/>
          <w:u w:color="000000" w:themeColor="text1"/>
        </w:rPr>
        <w:t>e of Representatives for the 202</w:t>
      </w:r>
      <w:r w:rsidR="008C1A12">
        <w:rPr>
          <w:color w:val="000000" w:themeColor="text1"/>
          <w:u w:color="000000" w:themeColor="text1"/>
        </w:rPr>
        <w:t>3</w:t>
      </w:r>
      <w:r w:rsidRPr="00211E3D">
        <w:rPr>
          <w:color w:val="000000" w:themeColor="text1"/>
          <w:u w:color="000000" w:themeColor="text1"/>
        </w:rPr>
        <w:t xml:space="preserve"> and 20</w:t>
      </w:r>
      <w:r>
        <w:rPr>
          <w:color w:val="000000" w:themeColor="text1"/>
          <w:u w:color="000000" w:themeColor="text1"/>
        </w:rPr>
        <w:t>2</w:t>
      </w:r>
      <w:r w:rsidR="008C1A12">
        <w:rPr>
          <w:color w:val="000000" w:themeColor="text1"/>
          <w:u w:color="000000" w:themeColor="text1"/>
        </w:rPr>
        <w:t>4</w:t>
      </w:r>
      <w:r w:rsidRPr="00211E3D">
        <w:rPr>
          <w:color w:val="000000" w:themeColor="text1"/>
          <w:u w:color="000000" w:themeColor="text1"/>
        </w:rPr>
        <w:t xml:space="preserve"> Sessions of the General Assembly</w:t>
      </w:r>
      <w:r>
        <w:rPr>
          <w:color w:val="000000" w:themeColor="text1"/>
          <w:u w:color="000000" w:themeColor="text1"/>
        </w:rPr>
        <w:t>,</w:t>
      </w:r>
      <w:r w:rsidRPr="00211E3D">
        <w:rPr>
          <w:color w:val="000000" w:themeColor="text1"/>
          <w:u w:color="000000" w:themeColor="text1"/>
        </w:rPr>
        <w:t xml:space="preserve"> the following procedure is adopted:</w:t>
      </w:r>
    </w:p>
    <w:p w:rsidRPr="00211E3D" w:rsidR="00C60C01" w:rsidP="00C60C01" w:rsidRDefault="00C60C01" w14:paraId="0C7EDDD6" w14:textId="77777777">
      <w:pPr>
        <w:pStyle w:val="scresolutionbody"/>
      </w:pPr>
    </w:p>
    <w:p w:rsidRPr="00211E3D" w:rsidR="00C60C01" w:rsidP="00C60C01" w:rsidRDefault="00C60C01" w14:paraId="7A10FFFA" w14:textId="47F9AEBE">
      <w:pPr>
        <w:pStyle w:val="scresolutionbody"/>
      </w:pPr>
      <w:r w:rsidRPr="00211E3D">
        <w:rPr>
          <w:color w:val="000000" w:themeColor="text1"/>
          <w:u w:color="000000" w:themeColor="text1"/>
        </w:rPr>
        <w:tab/>
      </w:r>
      <w:bookmarkStart w:name="up_7127b5393" w:id="4"/>
      <w:r w:rsidRPr="00211E3D">
        <w:rPr>
          <w:color w:val="000000" w:themeColor="text1"/>
          <w:u w:color="000000" w:themeColor="text1"/>
        </w:rPr>
        <w:t>A</w:t>
      </w:r>
      <w:bookmarkEnd w:id="4"/>
      <w:r w:rsidRPr="00211E3D">
        <w:rPr>
          <w:color w:val="000000" w:themeColor="text1"/>
          <w:u w:color="000000" w:themeColor="text1"/>
        </w:rPr>
        <w:t>s soon as practicable, after the House has been organized, the seats of the members must be allotted as follows:</w:t>
      </w:r>
    </w:p>
    <w:p w:rsidRPr="00211E3D" w:rsidR="00C60C01" w:rsidP="00C60C01" w:rsidRDefault="00C60C01" w14:paraId="79392496" w14:textId="77777777">
      <w:pPr>
        <w:pStyle w:val="scresolutionbody"/>
      </w:pPr>
    </w:p>
    <w:p w:rsidRPr="00211E3D" w:rsidR="00C60C01" w:rsidP="00C60C01" w:rsidRDefault="00C60C01" w14:paraId="203D779E" w14:textId="7FE3F4D7">
      <w:pPr>
        <w:pStyle w:val="scresolutionbody"/>
      </w:pPr>
      <w:r w:rsidRPr="00211E3D">
        <w:rPr>
          <w:color w:val="000000" w:themeColor="text1"/>
          <w:u w:color="000000" w:themeColor="text1"/>
        </w:rPr>
        <w:tab/>
      </w:r>
      <w:bookmarkStart w:name="up_4a5dbb33e" w:id="5"/>
      <w:r w:rsidRPr="00211E3D">
        <w:rPr>
          <w:color w:val="000000" w:themeColor="text1"/>
          <w:u w:color="000000" w:themeColor="text1"/>
        </w:rPr>
        <w:t>T</w:t>
      </w:r>
      <w:bookmarkEnd w:id="5"/>
      <w:r w:rsidRPr="00211E3D">
        <w:rPr>
          <w:color w:val="000000" w:themeColor="text1"/>
          <w:u w:color="000000" w:themeColor="text1"/>
        </w:rPr>
        <w:t>he Clerk shall prepare a ballot for each county wit</w:t>
      </w:r>
      <w:r>
        <w:rPr>
          <w:color w:val="000000" w:themeColor="text1"/>
          <w:u w:color="000000" w:themeColor="text1"/>
        </w:rPr>
        <w:t xml:space="preserve">h only its name printed on it. </w:t>
      </w:r>
      <w:r w:rsidRPr="00211E3D">
        <w:rPr>
          <w:color w:val="000000" w:themeColor="text1"/>
          <w:u w:color="000000" w:themeColor="text1"/>
        </w:rPr>
        <w:t>Thes</w:t>
      </w:r>
      <w:r>
        <w:rPr>
          <w:color w:val="000000" w:themeColor="text1"/>
          <w:u w:color="000000" w:themeColor="text1"/>
        </w:rPr>
        <w:t xml:space="preserve">e must be put in a closed box. </w:t>
      </w:r>
      <w:r w:rsidRPr="00211E3D">
        <w:rPr>
          <w:color w:val="000000" w:themeColor="text1"/>
          <w:u w:color="000000" w:themeColor="text1"/>
        </w:rPr>
        <w:t>The Speaker shall then direct a person or persons to draw them out, one by one. As each ballot is drawn, the delegation from that county shall select their seats, in accordance with the county in which the member resides. In the event a member</w:t>
      </w:r>
      <w:r w:rsidRPr="00D11C4C">
        <w:rPr>
          <w:color w:val="000000" w:themeColor="text1"/>
          <w:u w:color="000000" w:themeColor="text1"/>
        </w:rPr>
        <w:t>’</w:t>
      </w:r>
      <w:r w:rsidRPr="00211E3D">
        <w:rPr>
          <w:color w:val="000000" w:themeColor="text1"/>
          <w:u w:color="000000" w:themeColor="text1"/>
        </w:rPr>
        <w:t>s district consists of more than one county, the member may elect to be seated with the delegation the member desires, provided the member indicates the preference to the Clerk of</w:t>
      </w:r>
      <w:r>
        <w:rPr>
          <w:color w:val="000000" w:themeColor="text1"/>
          <w:u w:color="000000" w:themeColor="text1"/>
        </w:rPr>
        <w:t xml:space="preserve"> the House prior to balloting. </w:t>
      </w:r>
      <w:r w:rsidRPr="00211E3D">
        <w:rPr>
          <w:color w:val="000000" w:themeColor="text1"/>
          <w:u w:color="000000" w:themeColor="text1"/>
        </w:rPr>
        <w:t>No delegation may select more than one seat on the main aisle.</w:t>
      </w:r>
    </w:p>
    <w:p w:rsidRPr="00211E3D" w:rsidR="00C60C01" w:rsidP="00C60C01" w:rsidRDefault="00C60C01" w14:paraId="7122BC3E" w14:textId="77777777">
      <w:pPr>
        <w:pStyle w:val="scresolutionbody"/>
      </w:pPr>
    </w:p>
    <w:p w:rsidR="00C60C01" w:rsidP="00C60C01" w:rsidRDefault="00C60C01" w14:paraId="5C9C7A2D" w14:textId="463EEE51">
      <w:pPr>
        <w:pStyle w:val="scresolutionbody"/>
      </w:pPr>
      <w:bookmarkStart w:name="up_547d2f264" w:id="6"/>
      <w:r w:rsidRPr="00211E3D">
        <w:rPr>
          <w:color w:val="000000" w:themeColor="text1"/>
          <w:u w:color="000000" w:themeColor="text1"/>
        </w:rPr>
        <w:t>B</w:t>
      </w:r>
      <w:bookmarkEnd w:id="6"/>
      <w:r w:rsidRPr="00211E3D">
        <w:rPr>
          <w:color w:val="000000" w:themeColor="text1"/>
          <w:u w:color="000000" w:themeColor="text1"/>
        </w:rPr>
        <w:t>e it further resolved that when the Ho</w:t>
      </w:r>
      <w:r>
        <w:rPr>
          <w:color w:val="000000" w:themeColor="text1"/>
          <w:u w:color="000000" w:themeColor="text1"/>
        </w:rPr>
        <w:t>use adopts its rules for the 202</w:t>
      </w:r>
      <w:r w:rsidR="008C1A12">
        <w:rPr>
          <w:color w:val="000000" w:themeColor="text1"/>
          <w:u w:color="000000" w:themeColor="text1"/>
        </w:rPr>
        <w:t>3</w:t>
      </w:r>
      <w:r w:rsidRPr="00211E3D">
        <w:rPr>
          <w:color w:val="000000" w:themeColor="text1"/>
          <w:u w:color="000000" w:themeColor="text1"/>
        </w:rPr>
        <w:t xml:space="preserve"> and 20</w:t>
      </w:r>
      <w:r>
        <w:rPr>
          <w:color w:val="000000" w:themeColor="text1"/>
          <w:u w:color="000000" w:themeColor="text1"/>
        </w:rPr>
        <w:t>2</w:t>
      </w:r>
      <w:r w:rsidR="008C1A12">
        <w:rPr>
          <w:color w:val="000000" w:themeColor="text1"/>
          <w:u w:color="000000" w:themeColor="text1"/>
        </w:rPr>
        <w:t>4</w:t>
      </w:r>
      <w:r>
        <w:rPr>
          <w:color w:val="000000" w:themeColor="text1"/>
          <w:u w:color="000000" w:themeColor="text1"/>
        </w:rPr>
        <w:t xml:space="preserve"> </w:t>
      </w:r>
      <w:r w:rsidRPr="00211E3D">
        <w:rPr>
          <w:color w:val="000000" w:themeColor="text1"/>
          <w:u w:color="000000" w:themeColor="text1"/>
        </w:rPr>
        <w:t>Sessions of the General Assembly, they shall incorporate the above provision as part of the Rules of the House of Representatives with an appropriate numerical designation.</w:t>
      </w:r>
    </w:p>
    <w:p w:rsidRPr="00040E43" w:rsidR="000F1901" w:rsidP="0096528D" w:rsidRDefault="00C60C01" w14:paraId="1FF4F498" w14:textId="6F0D065D">
      <w:pPr>
        <w:pStyle w:val="scresolutionxx"/>
      </w:pPr>
      <w:r>
        <w:noBreakHyphen/>
      </w:r>
      <w:r>
        <w:noBreakHyphen/>
      </w:r>
      <w:r>
        <w:noBreakHyphen/>
      </w:r>
      <w:r>
        <w:noBreakHyphen/>
        <w:t>XX</w:t>
      </w:r>
      <w:r>
        <w:noBreakHyphen/>
      </w:r>
      <w:r>
        <w:noBreakHyphen/>
      </w:r>
      <w:r>
        <w:noBreakHyphen/>
      </w:r>
      <w:r>
        <w:noBreakHyphen/>
      </w:r>
    </w:p>
    <w:sectPr w:rsidRPr="00040E43" w:rsidR="000F1901" w:rsidSect="00E9245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3CD79A3A" w:rsidR="007003E1" w:rsidRDefault="00D00A2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5687F">
              <w:t>[3000]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687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73F6"/>
    <w:rsid w:val="001435A3"/>
    <w:rsid w:val="00146ED3"/>
    <w:rsid w:val="00151044"/>
    <w:rsid w:val="00187057"/>
    <w:rsid w:val="001943A5"/>
    <w:rsid w:val="001A022F"/>
    <w:rsid w:val="001A2C0B"/>
    <w:rsid w:val="001A72A6"/>
    <w:rsid w:val="001C4F58"/>
    <w:rsid w:val="001D08F2"/>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6DFC"/>
    <w:rsid w:val="002B451A"/>
    <w:rsid w:val="002D55D2"/>
    <w:rsid w:val="002E5912"/>
    <w:rsid w:val="002F4473"/>
    <w:rsid w:val="00301B21"/>
    <w:rsid w:val="00325348"/>
    <w:rsid w:val="0032732C"/>
    <w:rsid w:val="003321E4"/>
    <w:rsid w:val="00336AD0"/>
    <w:rsid w:val="00364B3F"/>
    <w:rsid w:val="0037079A"/>
    <w:rsid w:val="003A4798"/>
    <w:rsid w:val="003A4F41"/>
    <w:rsid w:val="003C4DAB"/>
    <w:rsid w:val="003D01E8"/>
    <w:rsid w:val="003D0BC2"/>
    <w:rsid w:val="003E5288"/>
    <w:rsid w:val="003F6D79"/>
    <w:rsid w:val="00404DE5"/>
    <w:rsid w:val="0041760A"/>
    <w:rsid w:val="00417C01"/>
    <w:rsid w:val="004252D4"/>
    <w:rsid w:val="00436096"/>
    <w:rsid w:val="004403BD"/>
    <w:rsid w:val="0045687F"/>
    <w:rsid w:val="00461441"/>
    <w:rsid w:val="004623E6"/>
    <w:rsid w:val="0046488E"/>
    <w:rsid w:val="004669F5"/>
    <w:rsid w:val="004809EE"/>
    <w:rsid w:val="004B7339"/>
    <w:rsid w:val="004E7D54"/>
    <w:rsid w:val="00511974"/>
    <w:rsid w:val="0052116B"/>
    <w:rsid w:val="005273C6"/>
    <w:rsid w:val="005275A2"/>
    <w:rsid w:val="00530A69"/>
    <w:rsid w:val="00545593"/>
    <w:rsid w:val="00545C09"/>
    <w:rsid w:val="00551C74"/>
    <w:rsid w:val="00556EBF"/>
    <w:rsid w:val="0055760A"/>
    <w:rsid w:val="0057560B"/>
    <w:rsid w:val="00577C6C"/>
    <w:rsid w:val="005834ED"/>
    <w:rsid w:val="005A62FE"/>
    <w:rsid w:val="005B0F8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6A58"/>
    <w:rsid w:val="007720AC"/>
    <w:rsid w:val="00781DF8"/>
    <w:rsid w:val="00787728"/>
    <w:rsid w:val="007917CE"/>
    <w:rsid w:val="007A70AE"/>
    <w:rsid w:val="007C0EE1"/>
    <w:rsid w:val="007E01B6"/>
    <w:rsid w:val="007F6D64"/>
    <w:rsid w:val="00815346"/>
    <w:rsid w:val="008362E8"/>
    <w:rsid w:val="008402AB"/>
    <w:rsid w:val="008410D3"/>
    <w:rsid w:val="00843D27"/>
    <w:rsid w:val="00846FE5"/>
    <w:rsid w:val="0085786E"/>
    <w:rsid w:val="0086328C"/>
    <w:rsid w:val="00870570"/>
    <w:rsid w:val="008A1768"/>
    <w:rsid w:val="008A489F"/>
    <w:rsid w:val="008A7625"/>
    <w:rsid w:val="008B08FE"/>
    <w:rsid w:val="008B4AC4"/>
    <w:rsid w:val="008C1A12"/>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F0C77"/>
    <w:rsid w:val="009F4DD1"/>
    <w:rsid w:val="009F7B81"/>
    <w:rsid w:val="00A02543"/>
    <w:rsid w:val="00A41684"/>
    <w:rsid w:val="00A64E80"/>
    <w:rsid w:val="00A65F5F"/>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C02C1B"/>
    <w:rsid w:val="00C0345E"/>
    <w:rsid w:val="00C21775"/>
    <w:rsid w:val="00C21ABE"/>
    <w:rsid w:val="00C31C95"/>
    <w:rsid w:val="00C3483A"/>
    <w:rsid w:val="00C41EB9"/>
    <w:rsid w:val="00C433D3"/>
    <w:rsid w:val="00C60C01"/>
    <w:rsid w:val="00C7322B"/>
    <w:rsid w:val="00C73AFC"/>
    <w:rsid w:val="00C74E9D"/>
    <w:rsid w:val="00C826DD"/>
    <w:rsid w:val="00C82FD3"/>
    <w:rsid w:val="00C92819"/>
    <w:rsid w:val="00C93C2C"/>
    <w:rsid w:val="00CC6B7B"/>
    <w:rsid w:val="00CD2089"/>
    <w:rsid w:val="00CD3CCF"/>
    <w:rsid w:val="00CE4EE6"/>
    <w:rsid w:val="00D00A26"/>
    <w:rsid w:val="00D1567E"/>
    <w:rsid w:val="00D66B80"/>
    <w:rsid w:val="00D73A67"/>
    <w:rsid w:val="00D8028D"/>
    <w:rsid w:val="00D80E2A"/>
    <w:rsid w:val="00D970A9"/>
    <w:rsid w:val="00DB1F5E"/>
    <w:rsid w:val="00DC47B1"/>
    <w:rsid w:val="00DF3845"/>
    <w:rsid w:val="00E071A0"/>
    <w:rsid w:val="00E15195"/>
    <w:rsid w:val="00E32D96"/>
    <w:rsid w:val="00E41911"/>
    <w:rsid w:val="00E44B57"/>
    <w:rsid w:val="00E64FB1"/>
    <w:rsid w:val="00E658FD"/>
    <w:rsid w:val="00E92452"/>
    <w:rsid w:val="00E92EEF"/>
    <w:rsid w:val="00E97AB4"/>
    <w:rsid w:val="00EA150E"/>
    <w:rsid w:val="00EE1E7E"/>
    <w:rsid w:val="00EF2368"/>
    <w:rsid w:val="00EF5F4D"/>
    <w:rsid w:val="00F24442"/>
    <w:rsid w:val="00F42BA9"/>
    <w:rsid w:val="00F477DA"/>
    <w:rsid w:val="00F50AE3"/>
    <w:rsid w:val="00F655B7"/>
    <w:rsid w:val="00F656BA"/>
    <w:rsid w:val="00F67CF1"/>
    <w:rsid w:val="00F7053B"/>
    <w:rsid w:val="00F728AA"/>
    <w:rsid w:val="00F840F0"/>
    <w:rsid w:val="00F935A0"/>
    <w:rsid w:val="00FB0D0D"/>
    <w:rsid w:val="00FB1272"/>
    <w:rsid w:val="00FB43B4"/>
    <w:rsid w:val="00FB6B0B"/>
    <w:rsid w:val="00FB6FC2"/>
    <w:rsid w:val="00FE52B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2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0E2A"/>
    <w:pPr>
      <w:keepNext/>
      <w:suppressAutoHyphens/>
      <w:jc w:val="center"/>
      <w:outlineLvl w:val="0"/>
    </w:pPr>
    <w:rPr>
      <w:b/>
      <w:sz w:val="30"/>
    </w:rPr>
  </w:style>
  <w:style w:type="character" w:default="1" w:styleId="DefaultParagraphFont">
    <w:name w:val="Default Paragraph Font"/>
    <w:uiPriority w:val="1"/>
    <w:semiHidden/>
    <w:unhideWhenUsed/>
    <w:rsid w:val="00D80E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0E2A"/>
  </w:style>
  <w:style w:type="character" w:customStyle="1" w:styleId="Heading1Char">
    <w:name w:val="Heading 1 Char"/>
    <w:basedOn w:val="DefaultParagraphFont"/>
    <w:link w:val="Heading1"/>
    <w:uiPriority w:val="9"/>
    <w:rsid w:val="00D80E2A"/>
    <w:rPr>
      <w:rFonts w:eastAsia="Times New Roman" w:cs="Times New Roman"/>
      <w:b/>
      <w:sz w:val="30"/>
      <w:szCs w:val="20"/>
    </w:rPr>
  </w:style>
  <w:style w:type="paragraph" w:styleId="Header">
    <w:name w:val="header"/>
    <w:basedOn w:val="Normal"/>
    <w:link w:val="HeaderChar"/>
    <w:uiPriority w:val="99"/>
    <w:unhideWhenUsed/>
    <w:rsid w:val="00D80E2A"/>
    <w:pPr>
      <w:tabs>
        <w:tab w:val="center" w:pos="4680"/>
        <w:tab w:val="right" w:pos="9360"/>
      </w:tabs>
    </w:pPr>
  </w:style>
  <w:style w:type="character" w:customStyle="1" w:styleId="HeaderChar">
    <w:name w:val="Header Char"/>
    <w:basedOn w:val="DefaultParagraphFont"/>
    <w:link w:val="Header"/>
    <w:uiPriority w:val="99"/>
    <w:rsid w:val="00D80E2A"/>
    <w:rPr>
      <w:rFonts w:eastAsia="Times New Roman" w:cs="Times New Roman"/>
      <w:szCs w:val="20"/>
    </w:rPr>
  </w:style>
  <w:style w:type="paragraph" w:styleId="Footer">
    <w:name w:val="footer"/>
    <w:basedOn w:val="Normal"/>
    <w:link w:val="FooterChar"/>
    <w:uiPriority w:val="99"/>
    <w:unhideWhenUsed/>
    <w:rsid w:val="00D80E2A"/>
    <w:pPr>
      <w:tabs>
        <w:tab w:val="center" w:pos="4680"/>
        <w:tab w:val="right" w:pos="9360"/>
      </w:tabs>
    </w:pPr>
  </w:style>
  <w:style w:type="character" w:customStyle="1" w:styleId="FooterChar">
    <w:name w:val="Footer Char"/>
    <w:basedOn w:val="DefaultParagraphFont"/>
    <w:link w:val="Footer"/>
    <w:uiPriority w:val="99"/>
    <w:rsid w:val="00D80E2A"/>
    <w:rPr>
      <w:rFonts w:eastAsia="Times New Roman" w:cs="Times New Roman"/>
      <w:szCs w:val="20"/>
    </w:rPr>
  </w:style>
  <w:style w:type="character" w:styleId="PageNumber">
    <w:name w:val="page number"/>
    <w:basedOn w:val="DefaultParagraphFont"/>
    <w:uiPriority w:val="99"/>
    <w:semiHidden/>
    <w:unhideWhenUsed/>
    <w:rsid w:val="00D80E2A"/>
  </w:style>
  <w:style w:type="character" w:styleId="LineNumber">
    <w:name w:val="line number"/>
    <w:basedOn w:val="DefaultParagraphFont"/>
    <w:uiPriority w:val="99"/>
    <w:semiHidden/>
    <w:unhideWhenUsed/>
    <w:rsid w:val="00D80E2A"/>
  </w:style>
  <w:style w:type="paragraph" w:customStyle="1" w:styleId="BillDots">
    <w:name w:val="Bill Dots"/>
    <w:basedOn w:val="Normal"/>
    <w:qFormat/>
    <w:rsid w:val="00D80E2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0E2A"/>
    <w:pPr>
      <w:tabs>
        <w:tab w:val="right" w:pos="5904"/>
      </w:tabs>
    </w:pPr>
  </w:style>
  <w:style w:type="paragraph" w:styleId="BalloonText">
    <w:name w:val="Balloon Text"/>
    <w:basedOn w:val="Normal"/>
    <w:link w:val="BalloonTextChar"/>
    <w:uiPriority w:val="99"/>
    <w:semiHidden/>
    <w:unhideWhenUsed/>
    <w:rsid w:val="00D80E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E2A"/>
    <w:rPr>
      <w:rFonts w:ascii="Segoe UI" w:eastAsia="Times New Roman" w:hAnsi="Segoe UI" w:cs="Segoe UI"/>
      <w:sz w:val="18"/>
      <w:szCs w:val="18"/>
    </w:rPr>
  </w:style>
  <w:style w:type="paragraph" w:styleId="ListParagraph">
    <w:name w:val="List Paragraph"/>
    <w:basedOn w:val="Normal"/>
    <w:uiPriority w:val="34"/>
    <w:qFormat/>
    <w:rsid w:val="00D80E2A"/>
    <w:pPr>
      <w:ind w:left="720"/>
      <w:contextualSpacing/>
    </w:pPr>
  </w:style>
  <w:style w:type="paragraph" w:customStyle="1" w:styleId="scbillheader">
    <w:name w:val="sc_bill_header"/>
    <w:qFormat/>
    <w:rsid w:val="00D80E2A"/>
    <w:pPr>
      <w:widowControl w:val="0"/>
      <w:suppressAutoHyphens/>
      <w:spacing w:after="0" w:line="240" w:lineRule="auto"/>
      <w:jc w:val="center"/>
    </w:pPr>
    <w:rPr>
      <w:b/>
      <w:caps/>
      <w:sz w:val="30"/>
    </w:rPr>
  </w:style>
  <w:style w:type="paragraph" w:customStyle="1" w:styleId="schouseresolutionbythis">
    <w:name w:val="sc_house_resolution_by_this"/>
    <w:qFormat/>
    <w:rsid w:val="00D80E2A"/>
    <w:pPr>
      <w:widowControl w:val="0"/>
      <w:suppressAutoHyphens/>
      <w:spacing w:after="0" w:line="240" w:lineRule="auto"/>
      <w:jc w:val="both"/>
    </w:pPr>
  </w:style>
  <w:style w:type="paragraph" w:customStyle="1" w:styleId="schouseresolutionclippageattorney">
    <w:name w:val="sc_house_resolution_clip_page_attorney"/>
    <w:qFormat/>
    <w:rsid w:val="00D80E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0E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0E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0E2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0E2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0E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0E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0E2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80E2A"/>
    <w:pPr>
      <w:widowControl w:val="0"/>
      <w:suppressAutoHyphens/>
      <w:spacing w:after="0" w:line="240" w:lineRule="auto"/>
      <w:jc w:val="both"/>
    </w:pPr>
    <w:rPr>
      <w:caps/>
    </w:rPr>
  </w:style>
  <w:style w:type="paragraph" w:customStyle="1" w:styleId="schouseresolutionemptyline">
    <w:name w:val="sc_house_resolution_empty_line"/>
    <w:qFormat/>
    <w:rsid w:val="00D80E2A"/>
    <w:pPr>
      <w:widowControl w:val="0"/>
      <w:suppressAutoHyphens/>
      <w:spacing w:after="0" w:line="240" w:lineRule="auto"/>
      <w:jc w:val="both"/>
    </w:pPr>
  </w:style>
  <w:style w:type="paragraph" w:customStyle="1" w:styleId="schouseresolutionfurtherresolved">
    <w:name w:val="sc_house_resolution_further_resolved"/>
    <w:qFormat/>
    <w:rsid w:val="00D80E2A"/>
    <w:pPr>
      <w:widowControl w:val="0"/>
      <w:suppressAutoHyphens/>
      <w:spacing w:after="0" w:line="240" w:lineRule="auto"/>
      <w:jc w:val="both"/>
    </w:pPr>
  </w:style>
  <w:style w:type="paragraph" w:customStyle="1" w:styleId="schouseresolutionheader">
    <w:name w:val="sc_house_resolution_header"/>
    <w:qFormat/>
    <w:rsid w:val="00D80E2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0E2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0E2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80E2A"/>
    <w:pPr>
      <w:widowControl w:val="0"/>
      <w:suppressLineNumbers/>
      <w:suppressAutoHyphens/>
      <w:jc w:val="left"/>
    </w:pPr>
    <w:rPr>
      <w:b/>
    </w:rPr>
  </w:style>
  <w:style w:type="paragraph" w:customStyle="1" w:styleId="schouseresolutionjackettitle">
    <w:name w:val="sc_house_resolution_jacket_title"/>
    <w:qFormat/>
    <w:rsid w:val="00D80E2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0E2A"/>
    <w:pPr>
      <w:widowControl w:val="0"/>
      <w:suppressAutoHyphens/>
      <w:spacing w:after="0" w:line="360" w:lineRule="auto"/>
      <w:jc w:val="both"/>
    </w:pPr>
  </w:style>
  <w:style w:type="paragraph" w:customStyle="1" w:styleId="scresolutionwhereas">
    <w:name w:val="sc_resolution_whereas"/>
    <w:qFormat/>
    <w:rsid w:val="00D80E2A"/>
    <w:pPr>
      <w:widowControl w:val="0"/>
      <w:suppressAutoHyphens/>
      <w:spacing w:after="0" w:line="360" w:lineRule="auto"/>
      <w:jc w:val="both"/>
    </w:pPr>
  </w:style>
  <w:style w:type="paragraph" w:customStyle="1" w:styleId="schouseresolutionxx">
    <w:name w:val="sc_house_resolution_xx"/>
    <w:qFormat/>
    <w:rsid w:val="00D80E2A"/>
    <w:pPr>
      <w:widowControl w:val="0"/>
      <w:suppressAutoHyphens/>
      <w:spacing w:after="0" w:line="240" w:lineRule="auto"/>
      <w:jc w:val="center"/>
    </w:pPr>
  </w:style>
  <w:style w:type="paragraph" w:customStyle="1" w:styleId="BillDots0">
    <w:name w:val="BillDots"/>
    <w:basedOn w:val="Normal"/>
    <w:autoRedefine/>
    <w:qFormat/>
    <w:rsid w:val="00D80E2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80E2A"/>
    <w:rPr>
      <w:color w:val="0000FF" w:themeColor="hyperlink"/>
      <w:u w:val="single"/>
    </w:rPr>
  </w:style>
  <w:style w:type="paragraph" w:customStyle="1" w:styleId="Numbers">
    <w:name w:val="Numbers"/>
    <w:basedOn w:val="BillDots0"/>
    <w:qFormat/>
    <w:rsid w:val="00D80E2A"/>
    <w:pPr>
      <w:tabs>
        <w:tab w:val="right" w:pos="5904"/>
      </w:tabs>
    </w:pPr>
  </w:style>
  <w:style w:type="character" w:customStyle="1" w:styleId="scclippagepath">
    <w:name w:val="sc_clip_page_path"/>
    <w:uiPriority w:val="1"/>
    <w:qFormat/>
    <w:rsid w:val="00D80E2A"/>
    <w:rPr>
      <w:rFonts w:ascii="Times New Roman" w:hAnsi="Times New Roman"/>
      <w:caps/>
      <w:smallCaps w:val="0"/>
      <w:sz w:val="22"/>
    </w:rPr>
  </w:style>
  <w:style w:type="paragraph" w:customStyle="1" w:styleId="scconresoattyda">
    <w:name w:val="sc_con_reso_atty_da"/>
    <w:qFormat/>
    <w:rsid w:val="00D80E2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0E2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80E2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80E2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80E2A"/>
    <w:pPr>
      <w:widowControl w:val="0"/>
      <w:suppressAutoHyphens/>
      <w:spacing w:after="0" w:line="240" w:lineRule="auto"/>
      <w:jc w:val="both"/>
    </w:pPr>
  </w:style>
  <w:style w:type="paragraph" w:customStyle="1" w:styleId="scjrregattydadocno">
    <w:name w:val="sc_jrreg_atty_da_docno"/>
    <w:basedOn w:val="Normal"/>
    <w:qFormat/>
    <w:rsid w:val="00D80E2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80E2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80E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80E2A"/>
    <w:rPr>
      <w:rFonts w:ascii="Times New Roman" w:hAnsi="Times New Roman"/>
      <w:b/>
      <w:caps/>
      <w:smallCaps w:val="0"/>
      <w:sz w:val="24"/>
    </w:rPr>
  </w:style>
  <w:style w:type="paragraph" w:customStyle="1" w:styleId="scjrregfooter">
    <w:name w:val="sc_jrreg_footer"/>
    <w:qFormat/>
    <w:rsid w:val="00D80E2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80E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80E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80E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80E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80E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80E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80E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80E2A"/>
    <w:pPr>
      <w:widowControl w:val="0"/>
      <w:suppressAutoHyphens/>
      <w:spacing w:after="0" w:line="360" w:lineRule="auto"/>
      <w:jc w:val="both"/>
    </w:pPr>
  </w:style>
  <w:style w:type="paragraph" w:customStyle="1" w:styleId="scresolutionbody">
    <w:name w:val="sc_resolution_body"/>
    <w:qFormat/>
    <w:rsid w:val="00D80E2A"/>
    <w:pPr>
      <w:widowControl w:val="0"/>
      <w:suppressAutoHyphens/>
      <w:spacing w:after="0" w:line="360" w:lineRule="auto"/>
      <w:jc w:val="both"/>
    </w:pPr>
  </w:style>
  <w:style w:type="paragraph" w:customStyle="1" w:styleId="scresolutionclippagebottom">
    <w:name w:val="sc_resolution_clip_page_bottom"/>
    <w:qFormat/>
    <w:rsid w:val="00D80E2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80E2A"/>
    <w:pPr>
      <w:widowControl w:val="0"/>
      <w:suppressAutoHyphens/>
      <w:spacing w:after="0" w:line="240" w:lineRule="auto"/>
      <w:jc w:val="both"/>
    </w:pPr>
  </w:style>
  <w:style w:type="paragraph" w:customStyle="1" w:styleId="scresolutionfooter">
    <w:name w:val="sc_resolution_footer"/>
    <w:link w:val="scresolutionfooterChar"/>
    <w:qFormat/>
    <w:rsid w:val="00D80E2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0E2A"/>
    <w:rPr>
      <w:rFonts w:eastAsia="Times New Roman" w:cs="Times New Roman"/>
      <w:szCs w:val="20"/>
    </w:rPr>
  </w:style>
  <w:style w:type="paragraph" w:customStyle="1" w:styleId="scresolutionheader">
    <w:name w:val="sc_resolution_header"/>
    <w:qFormat/>
    <w:rsid w:val="00D80E2A"/>
    <w:pPr>
      <w:widowControl w:val="0"/>
      <w:suppressAutoHyphens/>
      <w:spacing w:after="0" w:line="240" w:lineRule="auto"/>
      <w:jc w:val="center"/>
    </w:pPr>
    <w:rPr>
      <w:b/>
      <w:caps/>
      <w:sz w:val="30"/>
    </w:rPr>
  </w:style>
  <w:style w:type="paragraph" w:customStyle="1" w:styleId="scresolutiontitle">
    <w:name w:val="sc_resolution_title"/>
    <w:qFormat/>
    <w:rsid w:val="00D80E2A"/>
    <w:pPr>
      <w:widowControl w:val="0"/>
      <w:suppressAutoHyphens/>
      <w:spacing w:after="0" w:line="240" w:lineRule="auto"/>
      <w:jc w:val="both"/>
    </w:pPr>
    <w:rPr>
      <w:caps/>
    </w:rPr>
  </w:style>
  <w:style w:type="paragraph" w:customStyle="1" w:styleId="scresolutionxx">
    <w:name w:val="sc_resolution_xx"/>
    <w:qFormat/>
    <w:rsid w:val="00D80E2A"/>
    <w:pPr>
      <w:widowControl w:val="0"/>
      <w:suppressAutoHyphens/>
      <w:spacing w:after="0" w:line="240" w:lineRule="auto"/>
      <w:jc w:val="center"/>
    </w:pPr>
  </w:style>
  <w:style w:type="character" w:customStyle="1" w:styleId="scSECTIONS">
    <w:name w:val="sc_SECTIONS"/>
    <w:uiPriority w:val="1"/>
    <w:qFormat/>
    <w:rsid w:val="00D80E2A"/>
    <w:rPr>
      <w:rFonts w:ascii="Times New Roman" w:hAnsi="Times New Roman"/>
      <w:b w:val="0"/>
      <w:i w:val="0"/>
      <w:caps/>
      <w:smallCaps w:val="0"/>
      <w:color w:val="auto"/>
      <w:sz w:val="22"/>
    </w:rPr>
  </w:style>
  <w:style w:type="character" w:customStyle="1" w:styleId="scsenateclippagepath">
    <w:name w:val="sc_senate_clip_page_path"/>
    <w:uiPriority w:val="1"/>
    <w:qFormat/>
    <w:rsid w:val="00D80E2A"/>
    <w:rPr>
      <w:rFonts w:ascii="Times New Roman" w:hAnsi="Times New Roman"/>
      <w:caps/>
      <w:smallCaps w:val="0"/>
      <w:sz w:val="22"/>
    </w:rPr>
  </w:style>
  <w:style w:type="paragraph" w:customStyle="1" w:styleId="scsenateresolutionbody">
    <w:name w:val="sc_senate_resolution_body"/>
    <w:qFormat/>
    <w:rsid w:val="00D80E2A"/>
    <w:pPr>
      <w:widowControl w:val="0"/>
      <w:suppressAutoHyphens/>
      <w:spacing w:after="0" w:line="360" w:lineRule="auto"/>
      <w:jc w:val="both"/>
    </w:pPr>
  </w:style>
  <w:style w:type="paragraph" w:customStyle="1" w:styleId="scsenateresolutionclippagebottom">
    <w:name w:val="sc_senate_resolution_clip_page_bottom"/>
    <w:qFormat/>
    <w:rsid w:val="00D80E2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0E2A"/>
    <w:pPr>
      <w:widowControl w:val="0"/>
      <w:suppressLineNumbers/>
      <w:suppressAutoHyphens/>
    </w:pPr>
  </w:style>
  <w:style w:type="paragraph" w:customStyle="1" w:styleId="scsenateresolutionclippagerepdocumentname">
    <w:name w:val="sc_senate_resolution_clip_page_rep_document_name"/>
    <w:qFormat/>
    <w:rsid w:val="00D80E2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0E2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80E2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80E2A"/>
    <w:rPr>
      <w:color w:val="808080"/>
    </w:rPr>
  </w:style>
  <w:style w:type="paragraph" w:customStyle="1" w:styleId="sctablecodifiedsection">
    <w:name w:val="sc_table_codified_section"/>
    <w:qFormat/>
    <w:rsid w:val="00D80E2A"/>
    <w:pPr>
      <w:widowControl w:val="0"/>
      <w:suppressAutoHyphens/>
      <w:spacing w:after="0" w:line="360" w:lineRule="auto"/>
    </w:pPr>
  </w:style>
  <w:style w:type="paragraph" w:customStyle="1" w:styleId="sctableln">
    <w:name w:val="sc_table_ln"/>
    <w:qFormat/>
    <w:rsid w:val="00D80E2A"/>
    <w:pPr>
      <w:widowControl w:val="0"/>
      <w:suppressAutoHyphens/>
      <w:spacing w:after="0" w:line="360" w:lineRule="auto"/>
      <w:jc w:val="right"/>
    </w:pPr>
  </w:style>
  <w:style w:type="paragraph" w:customStyle="1" w:styleId="sctablenoncodifiedsection">
    <w:name w:val="sc_table_non_codified_section"/>
    <w:qFormat/>
    <w:rsid w:val="00D80E2A"/>
    <w:pPr>
      <w:widowControl w:val="0"/>
      <w:suppressAutoHyphens/>
      <w:spacing w:after="0" w:line="360" w:lineRule="auto"/>
    </w:pPr>
  </w:style>
  <w:style w:type="paragraph" w:customStyle="1" w:styleId="scresolutionmembers">
    <w:name w:val="sc_resolution_members"/>
    <w:qFormat/>
    <w:rsid w:val="00D80E2A"/>
    <w:pPr>
      <w:widowControl w:val="0"/>
      <w:suppressAutoHyphens/>
      <w:spacing w:after="0" w:line="360" w:lineRule="auto"/>
      <w:jc w:val="both"/>
    </w:pPr>
  </w:style>
  <w:style w:type="paragraph" w:customStyle="1" w:styleId="scdraftheader">
    <w:name w:val="sc_draft_header"/>
    <w:qFormat/>
    <w:rsid w:val="00D80E2A"/>
    <w:pPr>
      <w:widowControl w:val="0"/>
      <w:suppressAutoHyphens/>
      <w:spacing w:after="0" w:line="240" w:lineRule="auto"/>
    </w:pPr>
  </w:style>
  <w:style w:type="paragraph" w:customStyle="1" w:styleId="scemptyline">
    <w:name w:val="sc_empty_line"/>
    <w:qFormat/>
    <w:rsid w:val="00D80E2A"/>
    <w:pPr>
      <w:widowControl w:val="0"/>
      <w:suppressAutoHyphens/>
      <w:spacing w:after="0" w:line="360" w:lineRule="auto"/>
      <w:jc w:val="both"/>
    </w:pPr>
  </w:style>
  <w:style w:type="paragraph" w:customStyle="1" w:styleId="scemptylineheader">
    <w:name w:val="sc_emptyline_header"/>
    <w:qFormat/>
    <w:rsid w:val="00D80E2A"/>
    <w:pPr>
      <w:widowControl w:val="0"/>
      <w:suppressAutoHyphens/>
      <w:spacing w:after="0" w:line="240" w:lineRule="auto"/>
      <w:jc w:val="both"/>
    </w:pPr>
  </w:style>
  <w:style w:type="character" w:customStyle="1" w:styleId="scinsert">
    <w:name w:val="sc_insert"/>
    <w:uiPriority w:val="1"/>
    <w:qFormat/>
    <w:rsid w:val="00D80E2A"/>
    <w:rPr>
      <w:caps w:val="0"/>
      <w:smallCaps w:val="0"/>
      <w:strike w:val="0"/>
      <w:dstrike w:val="0"/>
      <w:vanish w:val="0"/>
      <w:u w:val="single"/>
      <w:vertAlign w:val="baseline"/>
    </w:rPr>
  </w:style>
  <w:style w:type="character" w:customStyle="1" w:styleId="scinsertblue">
    <w:name w:val="sc_insert_blue"/>
    <w:uiPriority w:val="1"/>
    <w:qFormat/>
    <w:rsid w:val="00D80E2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0E2A"/>
    <w:rPr>
      <w:caps w:val="0"/>
      <w:smallCaps w:val="0"/>
      <w:strike w:val="0"/>
      <w:dstrike w:val="0"/>
      <w:vanish w:val="0"/>
      <w:color w:val="0070C0"/>
      <w:u w:val="none"/>
      <w:vertAlign w:val="baseline"/>
    </w:rPr>
  </w:style>
  <w:style w:type="character" w:customStyle="1" w:styleId="scinsertred">
    <w:name w:val="sc_insert_red"/>
    <w:uiPriority w:val="1"/>
    <w:qFormat/>
    <w:rsid w:val="00D80E2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0E2A"/>
    <w:rPr>
      <w:caps w:val="0"/>
      <w:smallCaps w:val="0"/>
      <w:strike w:val="0"/>
      <w:dstrike w:val="0"/>
      <w:vanish w:val="0"/>
      <w:color w:val="FF0000"/>
      <w:u w:val="none"/>
      <w:vertAlign w:val="baseline"/>
    </w:rPr>
  </w:style>
  <w:style w:type="character" w:customStyle="1" w:styleId="scstrike">
    <w:name w:val="sc_strike"/>
    <w:uiPriority w:val="1"/>
    <w:qFormat/>
    <w:rsid w:val="00D80E2A"/>
    <w:rPr>
      <w:strike/>
      <w:dstrike w:val="0"/>
    </w:rPr>
  </w:style>
  <w:style w:type="character" w:customStyle="1" w:styleId="scstrikeblue">
    <w:name w:val="sc_strike_blue"/>
    <w:uiPriority w:val="1"/>
    <w:qFormat/>
    <w:rsid w:val="00D80E2A"/>
    <w:rPr>
      <w:strike/>
      <w:dstrike w:val="0"/>
      <w:color w:val="0070C0"/>
    </w:rPr>
  </w:style>
  <w:style w:type="character" w:customStyle="1" w:styleId="scstrikered">
    <w:name w:val="sc_strike_red"/>
    <w:uiPriority w:val="1"/>
    <w:qFormat/>
    <w:rsid w:val="00D80E2A"/>
    <w:rPr>
      <w:strike/>
      <w:dstrike w:val="0"/>
      <w:color w:val="FF0000"/>
    </w:rPr>
  </w:style>
  <w:style w:type="character" w:customStyle="1" w:styleId="scstrikebluenoncodified">
    <w:name w:val="sc_strike_blue_non_codified"/>
    <w:uiPriority w:val="1"/>
    <w:qFormat/>
    <w:rsid w:val="00D80E2A"/>
    <w:rPr>
      <w:strike/>
      <w:dstrike w:val="0"/>
      <w:color w:val="0070C0"/>
      <w:lang w:val="en-US"/>
    </w:rPr>
  </w:style>
  <w:style w:type="character" w:customStyle="1" w:styleId="scstrikerednoncodified">
    <w:name w:val="sc_strike_red_non_codified"/>
    <w:uiPriority w:val="1"/>
    <w:qFormat/>
    <w:rsid w:val="00D80E2A"/>
    <w:rPr>
      <w:strike/>
      <w:dstrike w:val="0"/>
      <w:color w:val="FF0000"/>
    </w:rPr>
  </w:style>
  <w:style w:type="paragraph" w:customStyle="1" w:styleId="scnowthereforebold">
    <w:name w:val="sc_now_therefore_bold"/>
    <w:uiPriority w:val="1"/>
    <w:qFormat/>
    <w:rsid w:val="00D80E2A"/>
    <w:pPr>
      <w:widowControl w:val="0"/>
      <w:suppressAutoHyphens/>
      <w:spacing w:after="0" w:line="480" w:lineRule="auto"/>
    </w:pPr>
    <w:rPr>
      <w:rFonts w:eastAsia="Calibri" w:cs="Times New Roman"/>
    </w:rPr>
  </w:style>
  <w:style w:type="paragraph" w:customStyle="1" w:styleId="scbillsiglines">
    <w:name w:val="sc_bill_sig_lines"/>
    <w:qFormat/>
    <w:rsid w:val="00D80E2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80E2A"/>
  </w:style>
  <w:style w:type="paragraph" w:customStyle="1" w:styleId="scbillendxx">
    <w:name w:val="sc_bill_end_xx"/>
    <w:qFormat/>
    <w:rsid w:val="00D80E2A"/>
    <w:pPr>
      <w:widowControl w:val="0"/>
      <w:suppressAutoHyphens/>
      <w:spacing w:after="0" w:line="240" w:lineRule="auto"/>
      <w:jc w:val="center"/>
    </w:pPr>
  </w:style>
  <w:style w:type="character" w:customStyle="1" w:styleId="scbillheader1">
    <w:name w:val="sc_bill_header1"/>
    <w:uiPriority w:val="1"/>
    <w:qFormat/>
    <w:rsid w:val="00D80E2A"/>
  </w:style>
  <w:style w:type="character" w:customStyle="1" w:styleId="scresolutionbody1">
    <w:name w:val="sc_resolution_body1"/>
    <w:uiPriority w:val="1"/>
    <w:qFormat/>
    <w:rsid w:val="00D80E2A"/>
  </w:style>
  <w:style w:type="character" w:styleId="Strong">
    <w:name w:val="Strong"/>
    <w:basedOn w:val="DefaultParagraphFont"/>
    <w:uiPriority w:val="22"/>
    <w:qFormat/>
    <w:rsid w:val="00D80E2A"/>
    <w:rPr>
      <w:b/>
      <w:bCs/>
    </w:rPr>
  </w:style>
  <w:style w:type="character" w:customStyle="1" w:styleId="scamendhouse">
    <w:name w:val="sc_amend_house"/>
    <w:uiPriority w:val="1"/>
    <w:qFormat/>
    <w:rsid w:val="00D80E2A"/>
    <w:rPr>
      <w:bdr w:val="none" w:sz="0" w:space="0" w:color="auto"/>
      <w:shd w:val="clear" w:color="auto" w:fill="FDE9D9" w:themeFill="accent6" w:themeFillTint="33"/>
    </w:rPr>
  </w:style>
  <w:style w:type="character" w:customStyle="1" w:styleId="scamendsenate">
    <w:name w:val="sc_amend_senate"/>
    <w:uiPriority w:val="1"/>
    <w:qFormat/>
    <w:rsid w:val="00D80E2A"/>
    <w:rPr>
      <w:bdr w:val="none" w:sz="0" w:space="0" w:color="auto"/>
      <w:shd w:val="clear" w:color="auto" w:fill="E5DFEC" w:themeFill="accent4" w:themeFillTint="33"/>
    </w:rPr>
  </w:style>
  <w:style w:type="paragraph" w:styleId="Revision">
    <w:name w:val="Revision"/>
    <w:hidden/>
    <w:uiPriority w:val="99"/>
    <w:semiHidden/>
    <w:rsid w:val="00D80E2A"/>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15346"/>
    <w:rPr>
      <w:color w:val="800080" w:themeColor="followedHyperlink"/>
      <w:u w:val="single"/>
    </w:rPr>
  </w:style>
  <w:style w:type="paragraph" w:customStyle="1" w:styleId="sccoversheetitalics">
    <w:name w:val="sc_coversheet_italics"/>
    <w:qFormat/>
    <w:rsid w:val="00D80E2A"/>
    <w:pPr>
      <w:spacing w:after="0" w:line="240" w:lineRule="auto"/>
    </w:pPr>
    <w:rPr>
      <w:i/>
    </w:rPr>
  </w:style>
  <w:style w:type="paragraph" w:customStyle="1" w:styleId="sccoversheetsenate">
    <w:name w:val="sc_coversheet_senate"/>
    <w:qFormat/>
    <w:rsid w:val="00D80E2A"/>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00&amp;session=125&amp;summary=B" TargetMode="External" Id="R6c3a5ec6267b41e2" /><Relationship Type="http://schemas.openxmlformats.org/officeDocument/2006/relationships/hyperlink" Target="https://www.scstatehouse.gov/sess125_2023-2024/prever/3000_20221206.docx" TargetMode="External" Id="R4d386faaef9a4ffc" /><Relationship Type="http://schemas.openxmlformats.org/officeDocument/2006/relationships/hyperlink" Target="h:\hj\20221206.docx" TargetMode="External" Id="Rcfc891d47e1549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64FB1"/>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56b85f46-0410-4fff-a740-7241c42ddf2f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2022-12-06T00:00:00-05:00</T_BILL_DT_VERSION>
  <T_BILL_D_HOUSEINTRODATE>2022-12-06</T_BILL_D_HOUSEINTRODATE>
  <T_BILL_D_INTRODATE>2022-12-06</T_BILL_D_INTRODATE>
  <T_BILL_N_INTERNALVERSIONNUMBER>1</T_BILL_N_INTERNALVERSIONNUMBER>
  <T_BILL_N_SESSION>125</T_BILL_N_SESSION>
  <T_BILL_N_VERSIONNUMBER>1</T_BILL_N_VERSIONNUMBER>
  <T_BILL_N_YEAR>2023</T_BILL_N_YEAR>
  <T_BILL_REQUEST_REQUEST>49c18217-614f-41b6-bbec-cc70048edc41</T_BILL_REQUEST_REQUEST>
  <T_BILL_R_ORIGINALDRAFT>e75c9366-73f3-4a34-b6ac-73180d06aac6</T_BILL_R_ORIGINALDRAFT>
  <T_BILL_SPONSOR_SPONSOR>7dd4f309-dfcd-4edf-9cba-f0144eec17d6</T_BILL_SPONSOR_SPONSOR>
  <T_BILL_T_ACTNUMBER>None</T_BILL_T_ACTNUMBER>
  <T_BILL_T_BILLNAME>[3000]</T_BILL_T_BILLNAME>
  <T_BILL_T_BILLNUMBER>3000</T_BILL_T_BILLNUMBER>
  <T_BILL_T_BILLTITLE>TO PROVIDE A PROCEDURE FOR ALLOTTING SEATS TO MEMBERS OF THE HOUSE OF REPRESENTATIVES FOR THE 2023 AND 2024 SESSIONS OF THE GENERAL ASSEMBLY.</T_BILL_T_BILLTITLE>
  <T_BILL_T_CHAMBER>house</T_BILL_T_CHAMBER>
  <T_BILL_T_FILENAME> </T_BILL_T_FILENAME>
  <T_BILL_T_LEGTYPE>resolution</T_BILL_T_LEGTYPE>
  <T_BILL_T_RATNUMBER>None</T_BILL_T_RATNUMBER>
  <T_BILL_T_RATNUMBERSTRING>HNone</T_BILL_T_RATNUMBERSTRING>
  <T_BILL_T_SUBJECT>House Seat Assignment</T_BILL_T_SUBJECT>
  <T_BILL_UR_DRAFTER>ashleyharwellbeach@scstatehouse.gov</T_BILL_UR_DRAFTER>
  <T_BILL_UR_DRAFTINGASSISTANT>nikidowney@scstatehouse.gov</T_BILL_UR_DRAFTINGASSISTANT>
  <T_BILL_UR_RESOLUTIONWRITER>ashleyharwellbeach@scstatehouse.gov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247</Words>
  <Characters>1173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Elizabeth Wheeler</cp:lastModifiedBy>
  <cp:revision>4</cp:revision>
  <cp:lastPrinted>2021-01-26T15:56:00Z</cp:lastPrinted>
  <dcterms:created xsi:type="dcterms:W3CDTF">2024-10-17T13:20:00Z</dcterms:created>
  <dcterms:modified xsi:type="dcterms:W3CDTF">2024-10-17T13:28:00Z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