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A105, R106, H3799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Hyde and Nutt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LC-0183SA23.docx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February 5,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Water Professionals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26c76534fb1490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771adc4d5d6f47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3/2/2023</w:t>
      </w:r>
      <w:r>
        <w:tab/>
        <w:t>House</w:t>
      </w:r>
      <w:r>
        <w:tab/>
        <w:t>Member(s) request name added as sponsor: Nutt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Labor, Commerce and Industry</w:t>
      </w:r>
      <w:r>
        <w:t xml:space="preserve"> (</w:t>
      </w:r>
      <w:hyperlink w:history="true" r:id="R57398b5d3d134d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95bb723325e484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Roll call</w:t>
      </w:r>
      <w:r>
        <w:t xml:space="preserve"> Yeas-101  Nays-0</w:t>
      </w:r>
      <w:r>
        <w:t xml:space="preserve"> (</w:t>
      </w:r>
      <w:hyperlink w:history="true" r:id="R3caf040ae7894a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8e0dd5e4783341f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9d0f092171b548b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2d076a75d32d46a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Senate</w:t>
      </w:r>
      <w:r>
        <w:tab/>
        <w:t xml:space="preserve">Roll call</w:t>
      </w:r>
      <w:r>
        <w:t xml:space="preserve"> Ayes-43  Nays-0</w:t>
      </w:r>
      <w:r>
        <w:t xml:space="preserve"> (</w:t>
      </w:r>
      <w:hyperlink w:history="true" r:id="Rc1cafad147ba4a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c7bd4002be32424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/>
      </w:r>
      <w:r>
        <w:tab/>
        <w:t>Ratified R 106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2/9/2024</w:t>
      </w:r>
      <w:r>
        <w:tab/>
        <w:t/>
      </w:r>
      <w:r>
        <w:tab/>
        <w:t>Effective date 02/05/24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2/9/2024</w:t>
      </w:r>
      <w:r>
        <w:tab/>
        <w:t/>
      </w:r>
      <w:r>
        <w:tab/>
        <w:t>Act No. 105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3ec7b5ce80a48b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c05c8eeb874985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9d97c1261e4ab0">
        <w:r>
          <w:rPr>
            <w:rStyle w:val="Hyperlink"/>
            <w:u w:val="single"/>
          </w:rPr>
          <w:t>04/06/2023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23eeab8fc74c9e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D56694" w:rsidRDefault="00D56694">
      <w:pPr>
        <w:widowControl w:val="0"/>
        <w:spacing w:after="0"/>
      </w:pPr>
    </w:p>
    <w:p w:rsidR="00D56694" w:rsidRDefault="00D56694">
      <w:pPr>
        <w:widowControl w:val="0"/>
        <w:spacing w:after="0"/>
      </w:pPr>
    </w:p>
    <w:p w:rsidR="00D56694" w:rsidRDefault="00D56694">
      <w:pPr>
        <w:widowControl w:val="0"/>
        <w:spacing w:after="0"/>
      </w:pPr>
    </w:p>
    <w:p w:rsidR="00D56694" w:rsidRDefault="00D56694">
      <w:pPr>
        <w:suppressLineNumbers/>
        <w:sectPr w:rsidR="00D56694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403CC0" w:rsidP="00403CC0" w:rsidRDefault="00403CC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(A105, R106, H3799)</w:t>
      </w:r>
    </w:p>
    <w:p w:rsidRPr="00F60DB2" w:rsidR="00403CC0" w:rsidP="00403CC0" w:rsidRDefault="00403CC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1C586E" w:rsidR="00403CC0" w:rsidP="00403CC0" w:rsidRDefault="00403CC0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1C586E">
        <w:rPr>
          <w:rFonts w:cs="Times New Roman"/>
          <w:sz w:val="22"/>
        </w:rPr>
        <w:t>AN ACT TO AMEND THE SOUTH CAROLINA CODE OF LAWS BY ADDING SECTION 53‑3‑270 SO AS TO DECLARE THE FIRST MONDAY OF MARCH OF EACH YEAR AS “WATER PROFESSIONALS DAY”.</w:t>
      </w:r>
      <w:bookmarkStart w:name="at_7e55623ac" w:id="0"/>
    </w:p>
    <w:bookmarkEnd w:id="0"/>
    <w:p w:rsidRPr="00DF3B44" w:rsidR="00403CC0" w:rsidP="00403CC0" w:rsidRDefault="00403CC0">
      <w:pPr>
        <w:pStyle w:val="scbillwhereasclause"/>
      </w:pPr>
    </w:p>
    <w:p w:rsidRPr="0094541D" w:rsidR="00403CC0" w:rsidP="00403CC0" w:rsidRDefault="00403CC0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f62b25706" w:id="1"/>
      <w:r w:rsidRPr="0094541D">
        <w:t>B</w:t>
      </w:r>
      <w:bookmarkEnd w:id="1"/>
      <w:r w:rsidRPr="0094541D">
        <w:t>e it enacted by the General Assembly of the State of South Carolina:</w:t>
      </w:r>
    </w:p>
    <w:p w:rsidR="00403CC0" w:rsidP="00403CC0" w:rsidRDefault="00403C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03CC0" w:rsidP="00403CC0" w:rsidRDefault="00403C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Water Professionals Day</w:t>
      </w:r>
    </w:p>
    <w:p w:rsidR="00403CC0" w:rsidP="00403CC0" w:rsidRDefault="00403CC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03CC0" w:rsidP="00403CC0" w:rsidRDefault="00403CC0">
      <w:pPr>
        <w:pStyle w:val="scdirectionallanguage"/>
      </w:pPr>
      <w:bookmarkStart w:name="bs_num_1_e251edf48" w:id="2"/>
      <w:r>
        <w:t>S</w:t>
      </w:r>
      <w:bookmarkEnd w:id="2"/>
      <w:r>
        <w:t>ECTION 1.</w:t>
      </w:r>
      <w:r>
        <w:tab/>
      </w:r>
      <w:bookmarkStart w:name="dl_0ed7dd32e" w:id="3"/>
      <w:r>
        <w:t>C</w:t>
      </w:r>
      <w:bookmarkEnd w:id="3"/>
      <w:r>
        <w:t>hapter 3, Title 53 of the S.C. Code is amended by adding:</w:t>
      </w:r>
    </w:p>
    <w:p w:rsidR="00403CC0" w:rsidP="00403CC0" w:rsidRDefault="00403CC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03CC0" w:rsidP="00403CC0" w:rsidRDefault="00403CC0">
      <w:pPr>
        <w:pStyle w:val="scnewcodesection"/>
      </w:pPr>
      <w:r>
        <w:tab/>
      </w:r>
      <w:bookmarkStart w:name="ns_T53C3N270_73b1cd241" w:id="4"/>
      <w:r>
        <w:t>S</w:t>
      </w:r>
      <w:bookmarkEnd w:id="4"/>
      <w:r>
        <w:t>ection 53‑3‑270.</w:t>
      </w:r>
      <w:r>
        <w:tab/>
      </w:r>
      <w:r w:rsidRPr="004F0A75">
        <w:t xml:space="preserve">The first </w:t>
      </w:r>
      <w:r>
        <w:t>Monday</w:t>
      </w:r>
      <w:r w:rsidRPr="004F0A75">
        <w:t xml:space="preserve"> of </w:t>
      </w:r>
      <w:r>
        <w:t>March</w:t>
      </w:r>
      <w:r w:rsidRPr="004F0A75">
        <w:t xml:space="preserve"> of each year is designated as </w:t>
      </w:r>
      <w:r>
        <w:t>“Water Professionals</w:t>
      </w:r>
      <w:r w:rsidRPr="004F0A75">
        <w:t xml:space="preserve"> Day</w:t>
      </w:r>
      <w:r>
        <w:t>”</w:t>
      </w:r>
      <w:r w:rsidRPr="004F0A75">
        <w:t xml:space="preserve"> in South Carolina.</w:t>
      </w:r>
    </w:p>
    <w:p w:rsidR="00403CC0" w:rsidP="00403CC0" w:rsidRDefault="00403C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03CC0" w:rsidP="00403CC0" w:rsidRDefault="00403CC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403CC0" w:rsidP="00403CC0" w:rsidRDefault="00403CC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403CC0" w:rsidP="00403CC0" w:rsidRDefault="00403CC0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  <w:t>This act takes effect upon approval by the Governor.</w:t>
      </w:r>
      <w:bookmarkEnd w:id="6"/>
    </w:p>
    <w:p w:rsidR="00403CC0" w:rsidP="00403CC0" w:rsidRDefault="00403CC0">
      <w:pPr>
        <w:pStyle w:val="scnoncodifiedsection"/>
      </w:pPr>
    </w:p>
    <w:p w:rsidR="00403CC0" w:rsidP="00403CC0" w:rsidRDefault="00403CC0">
      <w:pPr>
        <w:pStyle w:val="scnoncodifiedsection"/>
      </w:pPr>
      <w:r>
        <w:t>Ratified the 30</w:t>
      </w:r>
      <w:r>
        <w:rPr>
          <w:vertAlign w:val="superscript"/>
        </w:rPr>
        <w:t>th</w:t>
      </w:r>
      <w:r>
        <w:t xml:space="preserve"> day of January, 2024.</w:t>
      </w:r>
    </w:p>
    <w:p w:rsidR="00403CC0" w:rsidP="00403CC0" w:rsidRDefault="00403CC0">
      <w:pPr>
        <w:pStyle w:val="scactchamber"/>
        <w:widowControl/>
        <w:suppressLineNumbers w:val="0"/>
        <w:suppressAutoHyphens w:val="0"/>
        <w:jc w:val="both"/>
      </w:pPr>
    </w:p>
    <w:p w:rsidR="00403CC0" w:rsidP="00403CC0" w:rsidRDefault="00403CC0">
      <w:pPr>
        <w:pStyle w:val="scactchamber"/>
        <w:widowControl/>
        <w:suppressLineNumbers w:val="0"/>
        <w:suppressAutoHyphens w:val="0"/>
        <w:jc w:val="both"/>
      </w:pPr>
      <w:r>
        <w:t>Approved the 5</w:t>
      </w:r>
      <w:r w:rsidRPr="00EC1E13">
        <w:rPr>
          <w:vertAlign w:val="superscript"/>
        </w:rPr>
        <w:t>th</w:t>
      </w:r>
      <w:r>
        <w:t xml:space="preserve"> day of February, 2024. </w:t>
      </w:r>
    </w:p>
    <w:p w:rsidR="00403CC0" w:rsidP="00403CC0" w:rsidRDefault="00403CC0">
      <w:pPr>
        <w:pStyle w:val="scactchamber"/>
        <w:widowControl/>
        <w:suppressLineNumbers w:val="0"/>
        <w:suppressAutoHyphens w:val="0"/>
        <w:jc w:val="center"/>
      </w:pPr>
    </w:p>
    <w:p w:rsidR="00403CC0" w:rsidP="00403CC0" w:rsidRDefault="00403CC0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1C586E" w:rsidP="00403CC0" w:rsidRDefault="001C586E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1C586E" w:rsidSect="00403CC0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1A91" w:rsidRDefault="00F91A91" w:rsidP="0010329A">
      <w:pPr>
        <w:spacing w:after="0" w:line="240" w:lineRule="auto"/>
      </w:pPr>
      <w:r>
        <w:separator/>
      </w:r>
    </w:p>
    <w:p w:rsidR="00F91A91" w:rsidRDefault="00F91A91"/>
    <w:p w:rsidR="00F91A91" w:rsidRDefault="00F91A91"/>
  </w:endnote>
  <w:endnote w:type="continuationSeparator" w:id="0">
    <w:p w:rsidR="00F91A91" w:rsidRDefault="00F91A91" w:rsidP="0010329A">
      <w:pPr>
        <w:spacing w:after="0" w:line="240" w:lineRule="auto"/>
      </w:pPr>
      <w:r>
        <w:continuationSeparator/>
      </w:r>
    </w:p>
    <w:p w:rsidR="00F91A91" w:rsidRDefault="00F91A91"/>
    <w:p w:rsidR="00F91A91" w:rsidRDefault="00F91A91"/>
  </w:endnote>
  <w:endnote w:type="continuationNotice" w:id="1">
    <w:p w:rsidR="00F91A91" w:rsidRDefault="00F91A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86E" w:rsidRPr="001C586E" w:rsidRDefault="001C586E" w:rsidP="001C586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86E" w:rsidRDefault="001C5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1A91" w:rsidRDefault="00F91A91" w:rsidP="0010329A">
      <w:pPr>
        <w:spacing w:after="0" w:line="240" w:lineRule="auto"/>
      </w:pPr>
      <w:r>
        <w:separator/>
      </w:r>
    </w:p>
    <w:p w:rsidR="00F91A91" w:rsidRDefault="00F91A91"/>
    <w:p w:rsidR="00F91A91" w:rsidRDefault="00F91A91"/>
  </w:footnote>
  <w:footnote w:type="continuationSeparator" w:id="0">
    <w:p w:rsidR="00F91A91" w:rsidRDefault="00F91A91" w:rsidP="0010329A">
      <w:pPr>
        <w:spacing w:after="0" w:line="240" w:lineRule="auto"/>
      </w:pPr>
      <w:r>
        <w:continuationSeparator/>
      </w:r>
    </w:p>
    <w:p w:rsidR="00F91A91" w:rsidRDefault="00F91A91"/>
    <w:p w:rsidR="00F91A91" w:rsidRDefault="00F91A91"/>
  </w:footnote>
  <w:footnote w:type="continuationNotice" w:id="1">
    <w:p w:rsidR="00F91A91" w:rsidRDefault="00F91A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799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6A9"/>
    <w:rsid w:val="00031E9A"/>
    <w:rsid w:val="00032AC5"/>
    <w:rsid w:val="00037F04"/>
    <w:rsid w:val="00044B84"/>
    <w:rsid w:val="000479D0"/>
    <w:rsid w:val="00051526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3475C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86E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0CCA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2C32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47A8B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03CC0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0566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D4DE1"/>
    <w:rsid w:val="004F0090"/>
    <w:rsid w:val="004F172C"/>
    <w:rsid w:val="004F1B45"/>
    <w:rsid w:val="005002ED"/>
    <w:rsid w:val="00500DBC"/>
    <w:rsid w:val="00505494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87A80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33073"/>
    <w:rsid w:val="00640C87"/>
    <w:rsid w:val="006454BB"/>
    <w:rsid w:val="00651C89"/>
    <w:rsid w:val="00656284"/>
    <w:rsid w:val="00657CF4"/>
    <w:rsid w:val="00663B8D"/>
    <w:rsid w:val="00664F85"/>
    <w:rsid w:val="006700F0"/>
    <w:rsid w:val="00671F37"/>
    <w:rsid w:val="0067345B"/>
    <w:rsid w:val="00681BE8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D3D4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C3795"/>
    <w:rsid w:val="00AD19E1"/>
    <w:rsid w:val="00AD3E3D"/>
    <w:rsid w:val="00AE36EC"/>
    <w:rsid w:val="00AF1688"/>
    <w:rsid w:val="00AF2DDF"/>
    <w:rsid w:val="00AF46E6"/>
    <w:rsid w:val="00AF5139"/>
    <w:rsid w:val="00B05A74"/>
    <w:rsid w:val="00B2797B"/>
    <w:rsid w:val="00B30516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92926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20CDB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085E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694"/>
    <w:rsid w:val="00D56E3F"/>
    <w:rsid w:val="00D574E4"/>
    <w:rsid w:val="00D57969"/>
    <w:rsid w:val="00D62E42"/>
    <w:rsid w:val="00D748B8"/>
    <w:rsid w:val="00D772FB"/>
    <w:rsid w:val="00D81150"/>
    <w:rsid w:val="00D85158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10D78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5EF0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91A91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7D3D48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7D3D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7D3D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7D3D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7D3D4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7D3D4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7D3D4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7D3D4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7D3D4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7D3D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7D3D48"/>
    <w:rPr>
      <w:noProof/>
    </w:rPr>
  </w:style>
  <w:style w:type="character" w:customStyle="1" w:styleId="sclocalcheck">
    <w:name w:val="sc_local_check"/>
    <w:uiPriority w:val="1"/>
    <w:qFormat/>
    <w:rsid w:val="007D3D48"/>
    <w:rPr>
      <w:noProof/>
    </w:rPr>
  </w:style>
  <w:style w:type="character" w:customStyle="1" w:styleId="sctempcheck">
    <w:name w:val="sc_temp_check"/>
    <w:uiPriority w:val="1"/>
    <w:qFormat/>
    <w:rsid w:val="007D3D48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1C58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125.docx" TargetMode="External" Id="rId13" /><Relationship Type="http://schemas.openxmlformats.org/officeDocument/2006/relationships/hyperlink" Target="file:///h:\sj\20240110.docx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116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125.docx" TargetMode="External" Id="rId12" /><Relationship Type="http://schemas.openxmlformats.org/officeDocument/2006/relationships/hyperlink" Target="file:///h:\hj\20230419.docx" TargetMode="External" Id="rId17" /><Relationship Type="http://schemas.openxmlformats.org/officeDocument/2006/relationships/hyperlink" Target="https://www.scstatehouse.gov/sess125_2023-2024/prever/3799_20240110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418.docx" TargetMode="External" Id="rId16" /><Relationship Type="http://schemas.openxmlformats.org/officeDocument/2006/relationships/hyperlink" Target="file:///h:\sj\20240111.docx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sess125_2023-2024/prever/3799_20230406.docx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file:///h:\hj\20230418.docx" TargetMode="External" Id="rId15" /><Relationship Type="http://schemas.openxmlformats.org/officeDocument/2006/relationships/hyperlink" Target="https://www.scstatehouse.gov/sess125_2023-2024/prever/3799_20230125.docx" TargetMode="Externa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hyperlink" Target="file:///h:\sj\20240111.docx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406.docx" TargetMode="External" Id="rId14" /><Relationship Type="http://schemas.openxmlformats.org/officeDocument/2006/relationships/hyperlink" Target="https://www.scstatehouse.gov/billsearch.php?billnumbers=3799&amp;session=125&amp;summary=B" TargetMode="External" Id="rId22" /><Relationship Type="http://schemas.openxmlformats.org/officeDocument/2006/relationships/footer" Target="footer2.xml" Id="rId27" /><Relationship Type="http://schemas.openxmlformats.org/officeDocument/2006/relationships/hyperlink" Target="https://www.scstatehouse.gov/billsearch.php?billnumbers=3799&amp;session=125&amp;summary=B" TargetMode="External" Id="Rd2841ebb323241be" /><Relationship Type="http://schemas.openxmlformats.org/officeDocument/2006/relationships/hyperlink" Target="https://www.scstatehouse.gov/sess125_2023-2024/prever/3799_20230125.docx" TargetMode="External" Id="Rdaac0644c4df49a9" /><Relationship Type="http://schemas.openxmlformats.org/officeDocument/2006/relationships/hyperlink" Target="https://www.scstatehouse.gov/sess125_2023-2024/prever/3799_20230406.docx" TargetMode="External" Id="R2d100f37d8b644e6" /><Relationship Type="http://schemas.openxmlformats.org/officeDocument/2006/relationships/hyperlink" Target="https://www.scstatehouse.gov/sess125_2023-2024/prever/3799_20240110.docx" TargetMode="External" Id="Rf5da44806f8b4376" /><Relationship Type="http://schemas.openxmlformats.org/officeDocument/2006/relationships/hyperlink" Target="h:\hj\20230125.docx" TargetMode="External" Id="R78eb66a98f0f460d" /><Relationship Type="http://schemas.openxmlformats.org/officeDocument/2006/relationships/hyperlink" Target="h:\hj\20230125.docx" TargetMode="External" Id="Rd8368b7dfcad4b28" /><Relationship Type="http://schemas.openxmlformats.org/officeDocument/2006/relationships/hyperlink" Target="h:\hj\20230406.docx" TargetMode="External" Id="R18516d2f45664f89" /><Relationship Type="http://schemas.openxmlformats.org/officeDocument/2006/relationships/hyperlink" Target="h:\hj\20230418.docx" TargetMode="External" Id="Red99792bba7043e4" /><Relationship Type="http://schemas.openxmlformats.org/officeDocument/2006/relationships/hyperlink" Target="h:\hj\20230418.docx" TargetMode="External" Id="Rf078ace091104fc1" /><Relationship Type="http://schemas.openxmlformats.org/officeDocument/2006/relationships/hyperlink" Target="h:\hj\20230419.docx" TargetMode="External" Id="R97a9e6a0bc364066" /><Relationship Type="http://schemas.openxmlformats.org/officeDocument/2006/relationships/hyperlink" Target="h:\sj\20240110.docx" TargetMode="External" Id="Rdde998b950be4958" /><Relationship Type="http://schemas.openxmlformats.org/officeDocument/2006/relationships/hyperlink" Target="h:\sj\20240111.docx" TargetMode="External" Id="Ra7bc7c1abbac4192" /><Relationship Type="http://schemas.openxmlformats.org/officeDocument/2006/relationships/hyperlink" Target="h:\sj\20240111.docx" TargetMode="External" Id="Rc99b0c42778c429c" /><Relationship Type="http://schemas.openxmlformats.org/officeDocument/2006/relationships/hyperlink" Target="h:\sj\20240116.docx" TargetMode="External" Id="Rc9a7b2811836453c" /><Relationship Type="http://schemas.openxmlformats.org/officeDocument/2006/relationships/hyperlink" Target="https://www.scstatehouse.gov/billsearch.php?billnumbers=3799&amp;session=125&amp;summary=B" TargetMode="External" Id="Rcb7de81fbc56475e" /><Relationship Type="http://schemas.openxmlformats.org/officeDocument/2006/relationships/hyperlink" Target="https://www.scstatehouse.gov/sess125_2023-2024/prever/3799_20230125.docx" TargetMode="External" Id="R9ab24b4660844052" /><Relationship Type="http://schemas.openxmlformats.org/officeDocument/2006/relationships/hyperlink" Target="https://www.scstatehouse.gov/sess125_2023-2024/prever/3799_20230406.docx" TargetMode="External" Id="R060450fca24648f2" /><Relationship Type="http://schemas.openxmlformats.org/officeDocument/2006/relationships/hyperlink" Target="https://www.scstatehouse.gov/sess125_2023-2024/prever/3799_20240110.docx" TargetMode="External" Id="Re27d372676b14e3f" /><Relationship Type="http://schemas.openxmlformats.org/officeDocument/2006/relationships/hyperlink" Target="h:\hj\20230125.docx" TargetMode="External" Id="Rb98e24321d3d4d3e" /><Relationship Type="http://schemas.openxmlformats.org/officeDocument/2006/relationships/hyperlink" Target="h:\hj\20230125.docx" TargetMode="External" Id="R57ff4dd771ba4421" /><Relationship Type="http://schemas.openxmlformats.org/officeDocument/2006/relationships/hyperlink" Target="h:\hj\20230406.docx" TargetMode="External" Id="Ra054bb00eea04c7f" /><Relationship Type="http://schemas.openxmlformats.org/officeDocument/2006/relationships/hyperlink" Target="h:\hj\20230418.docx" TargetMode="External" Id="R6af819c67382489a" /><Relationship Type="http://schemas.openxmlformats.org/officeDocument/2006/relationships/hyperlink" Target="h:\hj\20230418.docx" TargetMode="External" Id="Rc547977adb0c4961" /><Relationship Type="http://schemas.openxmlformats.org/officeDocument/2006/relationships/hyperlink" Target="h:\hj\20230419.docx" TargetMode="External" Id="R01bad8c21f764e53" /><Relationship Type="http://schemas.openxmlformats.org/officeDocument/2006/relationships/hyperlink" Target="h:\sj\20240110.docx" TargetMode="External" Id="Rca1773901d474cdd" /><Relationship Type="http://schemas.openxmlformats.org/officeDocument/2006/relationships/hyperlink" Target="h:\sj\20240111.docx" TargetMode="External" Id="R37572388a619465b" /><Relationship Type="http://schemas.openxmlformats.org/officeDocument/2006/relationships/hyperlink" Target="h:\sj\20240111.docx" TargetMode="External" Id="R3e6364382c374021" /><Relationship Type="http://schemas.openxmlformats.org/officeDocument/2006/relationships/hyperlink" Target="h:\sj\20240116.docx" TargetMode="External" Id="R59cd61f8e93941fd" /><Relationship Type="http://schemas.openxmlformats.org/officeDocument/2006/relationships/hyperlink" Target="https://www.scstatehouse.gov/billsearch.php?billnumbers=3799&amp;session=125&amp;summary=B" TargetMode="External" Id="R53ec7b5ce80a48b9" /><Relationship Type="http://schemas.openxmlformats.org/officeDocument/2006/relationships/hyperlink" Target="https://www.scstatehouse.gov/sess125_2023-2024/prever/3799_20230125.docx" TargetMode="External" Id="Rffc05c8eeb874985" /><Relationship Type="http://schemas.openxmlformats.org/officeDocument/2006/relationships/hyperlink" Target="https://www.scstatehouse.gov/sess125_2023-2024/prever/3799_20230406.docx" TargetMode="External" Id="Rd69d97c1261e4ab0" /><Relationship Type="http://schemas.openxmlformats.org/officeDocument/2006/relationships/hyperlink" Target="https://www.scstatehouse.gov/sess125_2023-2024/prever/3799_20240110.docx" TargetMode="External" Id="R7d23eeab8fc74c9e" /><Relationship Type="http://schemas.openxmlformats.org/officeDocument/2006/relationships/hyperlink" Target="h:\hj\20230125.docx" TargetMode="External" Id="Rb26c76534fb14907" /><Relationship Type="http://schemas.openxmlformats.org/officeDocument/2006/relationships/hyperlink" Target="h:\hj\20230125.docx" TargetMode="External" Id="R771adc4d5d6f473f" /><Relationship Type="http://schemas.openxmlformats.org/officeDocument/2006/relationships/hyperlink" Target="h:\hj\20230406.docx" TargetMode="External" Id="R57398b5d3d134d3a" /><Relationship Type="http://schemas.openxmlformats.org/officeDocument/2006/relationships/hyperlink" Target="h:\hj\20230418.docx" TargetMode="External" Id="R995bb723325e4848" /><Relationship Type="http://schemas.openxmlformats.org/officeDocument/2006/relationships/hyperlink" Target="h:\hj\20230418.docx" TargetMode="External" Id="R3caf040ae7894aa0" /><Relationship Type="http://schemas.openxmlformats.org/officeDocument/2006/relationships/hyperlink" Target="h:\hj\20230419.docx" TargetMode="External" Id="R8e0dd5e4783341fb" /><Relationship Type="http://schemas.openxmlformats.org/officeDocument/2006/relationships/hyperlink" Target="h:\sj\20240110.docx" TargetMode="External" Id="R9d0f092171b548b4" /><Relationship Type="http://schemas.openxmlformats.org/officeDocument/2006/relationships/hyperlink" Target="h:\sj\20240111.docx" TargetMode="External" Id="R2d076a75d32d46af" /><Relationship Type="http://schemas.openxmlformats.org/officeDocument/2006/relationships/hyperlink" Target="h:\sj\20240111.docx" TargetMode="External" Id="Rc1cafad147ba4ad9" /><Relationship Type="http://schemas.openxmlformats.org/officeDocument/2006/relationships/hyperlink" Target="h:\sj\20240116.docx" TargetMode="External" Id="Rc7bd4002be3242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ID>ab1565f1-6a2d-45fc-8285-cb8e42acecc6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N_YEAR>2023</T_BILL_N_YEAR>
  <T_BILL_REQUEST_REQUEST>1564d8b2-10fb-4ac2-b819-888c349ff439</T_BILL_REQUEST_REQUEST>
  <T_BILL_R_ORIGINALBILL>8655b2b5-a140-420e-8b87-e5117e76e0bb</T_BILL_R_ORIGINALBILL>
  <T_BILL_R_ORIGINALDRAFT>224377bd-f14b-4a15-8c26-7a2ef69e68a9</T_BILL_R_ORIGINALDRAFT>
  <T_BILL_SPONSOR_SPONSOR>0409cc52-b511-4db9-ae54-796126c2b961</T_BILL_SPONSOR_SPONSOR>
  <T_BILL_T_BILLNUMBER>3799</T_BILL_T_BILLNUMBER>
  <T_BILL_T_BILLTITLE>TO AMEND THE SOUTH CAROLINA CODE OF LAWS BY ADDING SECTION 53‑3‑270 SO AS TO DECLARE THE FIRST MONDAY OF MARCH OF EACH YEAR AS “WATER PROFESSIONALS DAY”.</T_BILL_T_BILLTITLE>
  <T_BILL_T_CHAMBER>house</T_BILL_T_CHAMBER>
  <T_BILL_T_LEGTYPE>bill_statewide</T_BILL_T_LEGTYPE>
  <T_BILL_T_SECTIONS>[{"SectionUUID":"b8aae5f9-98ca-459b-b6fa-0b763b868606","SectionName":"code_section","SectionNumber":1,"SectionType":"code_section","CodeSections":[{"CodeSectionBookmarkName":"ns_T53C3N270_73b1cd241","IsConstitutionSection":false,"Identity":"53-3-270","IsNew":true,"SubSections":[],"TitleRelatedTo":"","TitleSoAsTo":"declare the first monday of March of each year as \"Water Professionals Day\"","Deleted":false}],"TitleText":"","DisableControls":false,"Deleted":false,"RepealItems":[],"SectionBookmarkName":"bs_num_1_e251edf48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Water Professionals Day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2511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3799: Water Professionals Day - South Carolina Legislature Online</dc:title>
  <dc:subject/>
  <dc:creator>Sean Ryan</dc:creator>
  <cp:keywords/>
  <dc:description/>
  <cp:lastModifiedBy>Danny Crook</cp:lastModifiedBy>
  <cp:revision>2</cp:revision>
  <dcterms:created xsi:type="dcterms:W3CDTF">2024-03-20T14:52:00Z</dcterms:created>
  <dcterms:modified xsi:type="dcterms:W3CDTF">2024-03-20T14:52:00Z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