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Yow, Hayes, Mitchell,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Henderson-Myers,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Willis and Wooten</w:t>
      </w:r>
    </w:p>
    <w:p>
      <w:pPr>
        <w:widowControl w:val="false"/>
        <w:spacing w:after="0"/>
        <w:jc w:val="left"/>
      </w:pPr>
      <w:r>
        <w:rPr>
          <w:rFonts w:ascii="Times New Roman"/>
          <w:sz w:val="22"/>
        </w:rPr>
        <w:t xml:space="preserve">Document Path: LC-0432VR-BL24.docx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Doug Jennings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980744f48b384709">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bce59c01ef43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eda060005e493a">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BD5B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665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3E30" w14:paraId="48DB32D0" w14:textId="7794C945">
          <w:pPr>
            <w:pStyle w:val="scresolutiontitle"/>
          </w:pPr>
          <w:r>
            <w:t>To Honor Douglas Jennings</w:t>
          </w:r>
          <w:r w:rsidR="00E56E89">
            <w:t>,</w:t>
          </w:r>
          <w:r>
            <w:t xml:space="preserve"> Jr., of Bennettsville, for his accomplished ca</w:t>
          </w:r>
          <w:r w:rsidR="00027594">
            <w:t>ree</w:t>
          </w:r>
          <w:r>
            <w:t xml:space="preserve">r as an attorney and </w:t>
          </w:r>
          <w:r w:rsidR="00027594">
            <w:t>as a legislator in the South Carolina House of Representatives</w:t>
          </w:r>
          <w:r>
            <w:t xml:space="preserve">. </w:t>
          </w:r>
        </w:p>
      </w:sdtContent>
    </w:sdt>
    <w:p w:rsidR="0010776B" w:rsidP="00091FD9" w:rsidRDefault="0010776B" w14:paraId="48DB32D1" w14:textId="56627158">
      <w:pPr>
        <w:pStyle w:val="scresolutiontitle"/>
      </w:pPr>
    </w:p>
    <w:p w:rsidR="008C3A19" w:rsidP="00084D53" w:rsidRDefault="008C3A19" w14:paraId="5C7CA9E3" w14:textId="56C380F6">
      <w:pPr>
        <w:pStyle w:val="scresolutionwhereas"/>
      </w:pPr>
      <w:bookmarkStart w:name="wa_37165bae6" w:id="0"/>
      <w:r w:rsidRPr="00084D53">
        <w:t>W</w:t>
      </w:r>
      <w:bookmarkEnd w:id="0"/>
      <w:r w:rsidRPr="00084D53">
        <w:t>hereas,</w:t>
      </w:r>
      <w:r w:rsidR="001347EE">
        <w:t xml:space="preserve"> </w:t>
      </w:r>
      <w:r w:rsidR="005979B3">
        <w:t>Douglas Jennings</w:t>
      </w:r>
      <w:r w:rsidR="00E56E89">
        <w:t>,</w:t>
      </w:r>
      <w:r w:rsidR="005979B3">
        <w:t xml:space="preserve"> Jr.</w:t>
      </w:r>
      <w:r w:rsidR="00D735D8">
        <w:t>,</w:t>
      </w:r>
      <w:r w:rsidR="005979B3">
        <w:t xml:space="preserve"> was born on May 1</w:t>
      </w:r>
      <w:r w:rsidR="005D0EFC">
        <w:t>5</w:t>
      </w:r>
      <w:r w:rsidR="005979B3">
        <w:t>, 1956, in Bennettsville, where he attended local schools. In 1978</w:t>
      </w:r>
      <w:r w:rsidR="009155C1">
        <w:t>,</w:t>
      </w:r>
      <w:r w:rsidR="005979B3">
        <w:t xml:space="preserve"> he graduated from Clemson University with a </w:t>
      </w:r>
      <w:r w:rsidR="000A19EF">
        <w:t>bachelor’s degree</w:t>
      </w:r>
      <w:r w:rsidR="005979B3">
        <w:t xml:space="preserve"> in </w:t>
      </w:r>
      <w:r w:rsidR="00DA30CE">
        <w:t>p</w:t>
      </w:r>
      <w:r w:rsidR="005979B3">
        <w:t xml:space="preserve">olitical </w:t>
      </w:r>
      <w:r w:rsidR="00DA30CE">
        <w:t>s</w:t>
      </w:r>
      <w:r w:rsidR="005979B3">
        <w:t>cience</w:t>
      </w:r>
      <w:r w:rsidR="009155C1">
        <w:t xml:space="preserve"> and earned his law degree from </w:t>
      </w:r>
      <w:r w:rsidR="005979B3">
        <w:t xml:space="preserve">the University of South Carolina School of Law in 1982. </w:t>
      </w:r>
      <w:r w:rsidR="009155C1">
        <w:t>I</w:t>
      </w:r>
      <w:r w:rsidR="005979B3">
        <w:t>n 2002, he received an honorary doctorate from Francis Marion University</w:t>
      </w:r>
      <w:r w:rsidRPr="00084D53">
        <w:t>; and</w:t>
      </w:r>
    </w:p>
    <w:p w:rsidR="00F90165" w:rsidP="00084D53" w:rsidRDefault="00F90165" w14:paraId="7A15DA96" w14:textId="77777777">
      <w:pPr>
        <w:pStyle w:val="scresolutionwhereas"/>
      </w:pPr>
    </w:p>
    <w:p w:rsidR="00F90165" w:rsidP="00084D53" w:rsidRDefault="00F90165" w14:paraId="5CFF9456" w14:textId="5529EF5A">
      <w:pPr>
        <w:pStyle w:val="scresolutionwhereas"/>
      </w:pPr>
      <w:bookmarkStart w:name="wa_8273196aa" w:id="1"/>
      <w:r>
        <w:t>W</w:t>
      </w:r>
      <w:bookmarkEnd w:id="1"/>
      <w:r>
        <w:t xml:space="preserve">hereas, in May of 1982, </w:t>
      </w:r>
      <w:r w:rsidR="009155C1">
        <w:t>he</w:t>
      </w:r>
      <w:r>
        <w:t xml:space="preserve"> returned to Bennettsville to </w:t>
      </w:r>
      <w:r w:rsidR="00DA30CE">
        <w:t>work as</w:t>
      </w:r>
      <w:r>
        <w:t xml:space="preserve"> a </w:t>
      </w:r>
      <w:r w:rsidR="00F26245">
        <w:t>full‑time</w:t>
      </w:r>
      <w:r>
        <w:t xml:space="preserve"> </w:t>
      </w:r>
      <w:r w:rsidR="005D0EFC">
        <w:t>a</w:t>
      </w:r>
      <w:r>
        <w:t xml:space="preserve">ssistant </w:t>
      </w:r>
      <w:r w:rsidR="005D0EFC">
        <w:t>s</w:t>
      </w:r>
      <w:r>
        <w:t>olicitor for the Fourth Judicial Circuit</w:t>
      </w:r>
      <w:r w:rsidR="00DA30CE">
        <w:t xml:space="preserve">, </w:t>
      </w:r>
      <w:r w:rsidR="000A19EF">
        <w:t>transitioning</w:t>
      </w:r>
      <w:r w:rsidR="00DA30CE">
        <w:t xml:space="preserve"> to </w:t>
      </w:r>
      <w:r>
        <w:t>private practice in 1984</w:t>
      </w:r>
      <w:r w:rsidR="00DA30CE">
        <w:t>. The</w:t>
      </w:r>
      <w:r>
        <w:t xml:space="preserve"> Douglas Jennings Law Firm, LLC</w:t>
      </w:r>
      <w:r w:rsidR="00DA30CE">
        <w:t xml:space="preserve">, where he continues to work, focuses its practice </w:t>
      </w:r>
      <w:r w:rsidR="00A56F15">
        <w:t>primarily o</w:t>
      </w:r>
      <w:r w:rsidR="00DA30CE">
        <w:t>n</w:t>
      </w:r>
      <w:r w:rsidR="00A56F15">
        <w:t xml:space="preserve"> civil </w:t>
      </w:r>
      <w:r w:rsidR="00712631">
        <w:t>litigation</w:t>
      </w:r>
      <w:r w:rsidR="009155C1">
        <w:t xml:space="preserve">. In 1993, he was honored with the Compleat Lawyer Award, </w:t>
      </w:r>
      <w:r w:rsidR="00DA30CE">
        <w:t>given</w:t>
      </w:r>
      <w:r w:rsidR="009155C1">
        <w:t xml:space="preserve"> to law school alumni for outstanding civic and professional accomplishments</w:t>
      </w:r>
      <w:r w:rsidR="00DC64A2">
        <w:t>; and</w:t>
      </w:r>
    </w:p>
    <w:p w:rsidR="00A56F15" w:rsidP="00084D53" w:rsidRDefault="00A56F15" w14:paraId="1EA2C518" w14:textId="77777777">
      <w:pPr>
        <w:pStyle w:val="scresolutionwhereas"/>
      </w:pPr>
    </w:p>
    <w:p w:rsidR="009155C1" w:rsidP="00084D53" w:rsidRDefault="00A56F15" w14:paraId="1B87D859" w14:textId="49672F47">
      <w:pPr>
        <w:pStyle w:val="scresolutionwhereas"/>
      </w:pPr>
      <w:bookmarkStart w:name="wa_5f12604dc" w:id="2"/>
      <w:r>
        <w:t>W</w:t>
      </w:r>
      <w:bookmarkEnd w:id="2"/>
      <w:r>
        <w:t xml:space="preserve">hereas, </w:t>
      </w:r>
      <w:r w:rsidR="009155C1">
        <w:t xml:space="preserve">Douglas </w:t>
      </w:r>
      <w:r w:rsidR="002E35EC">
        <w:t>Jennings was elected to the South Carolina House of Representatives representing District 54 in March of 1991 to serve an unexpired term. He was reelected thereafter and served in the House until 2010</w:t>
      </w:r>
      <w:r w:rsidR="009155C1">
        <w:t xml:space="preserve">, holding leadership positions of </w:t>
      </w:r>
      <w:r w:rsidR="002E35EC">
        <w:t>first vice</w:t>
      </w:r>
      <w:r w:rsidR="00D735D8">
        <w:t xml:space="preserve"> </w:t>
      </w:r>
      <w:r w:rsidR="002E35EC">
        <w:t>chairman of the House Judiciary Committee</w:t>
      </w:r>
      <w:r w:rsidR="009155C1">
        <w:t xml:space="preserve"> and as chairman </w:t>
      </w:r>
      <w:r w:rsidR="002E35EC">
        <w:t xml:space="preserve">of the </w:t>
      </w:r>
      <w:r w:rsidR="007C1B7C">
        <w:t>committee’s</w:t>
      </w:r>
      <w:r w:rsidR="00DA30CE">
        <w:t xml:space="preserve"> </w:t>
      </w:r>
      <w:r w:rsidR="002E35EC">
        <w:t>Constitutional Laws Subcom</w:t>
      </w:r>
      <w:r w:rsidR="0093488B">
        <w:t>m</w:t>
      </w:r>
      <w:r w:rsidR="002E35EC">
        <w:t>ittee</w:t>
      </w:r>
      <w:r w:rsidR="004667D0">
        <w:t>, Special Laws Subcommittee, and Criminal Laws Subcommittee</w:t>
      </w:r>
      <w:r w:rsidR="009155C1">
        <w:t>; and</w:t>
      </w:r>
    </w:p>
    <w:p w:rsidR="009155C1" w:rsidP="00084D53" w:rsidRDefault="009155C1" w14:paraId="72AB093E" w14:textId="77777777">
      <w:pPr>
        <w:pStyle w:val="scresolutionwhereas"/>
      </w:pPr>
    </w:p>
    <w:p w:rsidR="00A56F15" w:rsidP="00084D53" w:rsidRDefault="009155C1" w14:paraId="4E666C32" w14:textId="236DA0BD">
      <w:pPr>
        <w:pStyle w:val="scresolutionwhereas"/>
      </w:pPr>
      <w:bookmarkStart w:name="wa_f94044a9b" w:id="3"/>
      <w:r>
        <w:t>W</w:t>
      </w:r>
      <w:bookmarkEnd w:id="3"/>
      <w:r>
        <w:t>hereas, d</w:t>
      </w:r>
      <w:r w:rsidR="001C3389">
        <w:t xml:space="preserve">uring his twenty years of legislative service, he strived to work “across the aisle” to create bipartisan working relationships. </w:t>
      </w:r>
      <w:r>
        <w:t>Upon his retirement</w:t>
      </w:r>
      <w:r w:rsidR="002E35EC">
        <w:t xml:space="preserve"> </w:t>
      </w:r>
      <w:r>
        <w:t xml:space="preserve">from the House of Representatives </w:t>
      </w:r>
      <w:r w:rsidR="002E35EC">
        <w:t>in 2010</w:t>
      </w:r>
      <w:r>
        <w:t xml:space="preserve">, he </w:t>
      </w:r>
      <w:r w:rsidR="002E35EC">
        <w:t xml:space="preserve">was awarded the Order of the Palmetto by former Governor Mark Sanford in July </w:t>
      </w:r>
      <w:r w:rsidR="004667D0">
        <w:t xml:space="preserve">of </w:t>
      </w:r>
      <w:r w:rsidR="005F3042">
        <w:t>that same year</w:t>
      </w:r>
      <w:r w:rsidR="002E35EC">
        <w:t xml:space="preserve">. The </w:t>
      </w:r>
      <w:r w:rsidR="006B3EAA">
        <w:t>South Carolina</w:t>
      </w:r>
      <w:r w:rsidR="002E35EC">
        <w:t xml:space="preserve"> General Assembly and </w:t>
      </w:r>
      <w:r w:rsidR="006B3EAA">
        <w:t>South Carolina Department of Transportation</w:t>
      </w:r>
      <w:r w:rsidR="002E35EC">
        <w:t xml:space="preserve"> further honored him by naming a portion of </w:t>
      </w:r>
      <w:r w:rsidR="006B3EAA">
        <w:t>South Carolina</w:t>
      </w:r>
      <w:r w:rsidR="002E35EC">
        <w:t xml:space="preserve"> Highway 38 from Bennettsville to Blenheim as the “Douglas Jennings, Jr.</w:t>
      </w:r>
      <w:r w:rsidR="004E0F16">
        <w:t xml:space="preserve"> </w:t>
      </w:r>
      <w:r w:rsidR="002E35EC">
        <w:t>Highway”</w:t>
      </w:r>
      <w:r w:rsidR="00A56F15">
        <w:t>; and</w:t>
      </w:r>
    </w:p>
    <w:p w:rsidR="008A7625" w:rsidP="007720AC" w:rsidRDefault="008A7625" w14:paraId="251CC829" w14:textId="0705D188">
      <w:pPr>
        <w:pStyle w:val="scemptyline"/>
      </w:pPr>
    </w:p>
    <w:p w:rsidR="0064331F" w:rsidP="00843D27" w:rsidRDefault="008A7625" w14:paraId="25C3A4AC" w14:textId="525BF964">
      <w:pPr>
        <w:pStyle w:val="scresolutionwhereas"/>
      </w:pPr>
      <w:bookmarkStart w:name="wa_f16454868" w:id="4"/>
      <w:r>
        <w:t>W</w:t>
      </w:r>
      <w:bookmarkEnd w:id="4"/>
      <w:r>
        <w:t>hereas,</w:t>
      </w:r>
      <w:r w:rsidR="001347EE">
        <w:t xml:space="preserve"> </w:t>
      </w:r>
      <w:r w:rsidR="009155C1">
        <w:t>Douglas</w:t>
      </w:r>
      <w:r w:rsidR="002E35EC">
        <w:t xml:space="preserve"> </w:t>
      </w:r>
      <w:r w:rsidR="00EA22F6">
        <w:t xml:space="preserve">Jennings has received </w:t>
      </w:r>
      <w:r w:rsidR="009155C1">
        <w:t>many</w:t>
      </w:r>
      <w:r w:rsidR="009E476C">
        <w:t xml:space="preserve"> awards and honors throughout his career</w:t>
      </w:r>
      <w:r w:rsidR="009155C1">
        <w:t xml:space="preserve">, including </w:t>
      </w:r>
      <w:r w:rsidR="002751B6">
        <w:t>Legislator of the Year in 1995 by the South Carolina Department of Revenue, Legislator of the Year in 1997 by the South Carolina Trooper’s Association</w:t>
      </w:r>
      <w:r w:rsidR="009155C1">
        <w:t xml:space="preserve">, the </w:t>
      </w:r>
      <w:r w:rsidR="002751B6">
        <w:t xml:space="preserve">President’s Award </w:t>
      </w:r>
      <w:r w:rsidR="009155C1">
        <w:t xml:space="preserve">in 1998 </w:t>
      </w:r>
      <w:r w:rsidR="002751B6">
        <w:t xml:space="preserve">from the Marlboro </w:t>
      </w:r>
      <w:r w:rsidR="002751B6">
        <w:lastRenderedPageBreak/>
        <w:t>County Branch of the NAACP</w:t>
      </w:r>
      <w:r w:rsidR="009155C1">
        <w:t xml:space="preserve"> </w:t>
      </w:r>
      <w:r w:rsidR="002751B6">
        <w:t>, the Governor’s Rural Economic Development Leadership Award</w:t>
      </w:r>
      <w:r w:rsidR="009155C1">
        <w:t xml:space="preserve"> in 1999</w:t>
      </w:r>
      <w:r w:rsidR="002751B6">
        <w:t xml:space="preserve">, </w:t>
      </w:r>
      <w:r w:rsidR="00DA30CE">
        <w:t xml:space="preserve">and </w:t>
      </w:r>
      <w:r w:rsidR="002751B6">
        <w:t>Legislator of the Year</w:t>
      </w:r>
      <w:r w:rsidR="005F3042">
        <w:t xml:space="preserve"> </w:t>
      </w:r>
      <w:r w:rsidR="009155C1">
        <w:t xml:space="preserve">in 2000 from three organizations: </w:t>
      </w:r>
      <w:r w:rsidR="006B3EAA">
        <w:t xml:space="preserve">the South Carolina Human Services Providers Association, </w:t>
      </w:r>
      <w:r w:rsidR="005F3042">
        <w:t xml:space="preserve">the </w:t>
      </w:r>
      <w:r w:rsidR="0024229A">
        <w:t>South Carolina Association of School Librarians</w:t>
      </w:r>
      <w:r w:rsidR="0032563B">
        <w:t>,</w:t>
      </w:r>
      <w:r w:rsidR="0024229A">
        <w:t xml:space="preserve"> and the South Carolina Recreation and Parks Association</w:t>
      </w:r>
      <w:r w:rsidR="001F2D60">
        <w:t>. In</w:t>
      </w:r>
      <w:r w:rsidR="00907D38">
        <w:t xml:space="preserve"> 2001</w:t>
      </w:r>
      <w:r w:rsidR="009155C1">
        <w:t>,</w:t>
      </w:r>
      <w:r w:rsidR="00907D38">
        <w:t xml:space="preserve"> he received the Marlboro County Board of Education Spotlight Award</w:t>
      </w:r>
      <w:r w:rsidR="009155C1">
        <w:t xml:space="preserve"> for his dedicated service to public education on behalf of the citizens of Marlboro County</w:t>
      </w:r>
      <w:r w:rsidR="00E56E89">
        <w:t>,</w:t>
      </w:r>
      <w:r w:rsidR="00907D38">
        <w:t xml:space="preserve"> </w:t>
      </w:r>
      <w:r w:rsidR="001F2D60">
        <w:t xml:space="preserve">an Award of Appreciation from the </w:t>
      </w:r>
      <w:r w:rsidR="00E56E89">
        <w:t>South Carolina Association of Community Development Corporations</w:t>
      </w:r>
      <w:r w:rsidR="001F2D60">
        <w:t>,</w:t>
      </w:r>
      <w:r w:rsidR="00E56E89">
        <w:t xml:space="preserve"> and a Distinguished Service Award from “Save the Seed Ministry” of The Bennettsville Circuit 1 of the United Methodist Church</w:t>
      </w:r>
      <w:r w:rsidR="0064331F">
        <w:t>; and</w:t>
      </w:r>
    </w:p>
    <w:p w:rsidR="0064331F" w:rsidP="00843D27" w:rsidRDefault="0064331F" w14:paraId="6E1B154F" w14:textId="77777777">
      <w:pPr>
        <w:pStyle w:val="scresolutionwhereas"/>
      </w:pPr>
    </w:p>
    <w:p w:rsidR="008A7625" w:rsidP="00843D27" w:rsidRDefault="0064331F" w14:paraId="44F28955" w14:textId="4FEA3A0A">
      <w:pPr>
        <w:pStyle w:val="scresolutionwhereas"/>
      </w:pPr>
      <w:bookmarkStart w:name="wa_da70187cd" w:id="5"/>
      <w:r>
        <w:t>W</w:t>
      </w:r>
      <w:bookmarkEnd w:id="5"/>
      <w:r>
        <w:t xml:space="preserve">hereas, </w:t>
      </w:r>
      <w:r w:rsidR="007C1B7C">
        <w:t>he</w:t>
      </w:r>
      <w:r>
        <w:t xml:space="preserve"> is married to the former Suzanne Cox of Marion and is the proud father of Douglas Edmund Jennings, </w:t>
      </w:r>
      <w:r w:rsidR="007C1B7C">
        <w:t>of</w:t>
      </w:r>
      <w:r>
        <w:t xml:space="preserve"> Charleston; Martha Grace Jennings, of Charleston; </w:t>
      </w:r>
      <w:r w:rsidR="00DA30CE">
        <w:t xml:space="preserve">and </w:t>
      </w:r>
      <w:r>
        <w:t xml:space="preserve">Shannon D. Young, of </w:t>
      </w:r>
      <w:r w:rsidR="0057002A">
        <w:t>Mount</w:t>
      </w:r>
      <w:r>
        <w:t xml:space="preserve"> Pleasant. He also has six grandchildren whom he enjoys spoiling.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7A2653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65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229C6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665B3">
            <w:rPr>
              <w:rStyle w:val="scresolutionbody1"/>
            </w:rPr>
            <w:t>House of Representatives</w:t>
          </w:r>
        </w:sdtContent>
      </w:sdt>
      <w:r w:rsidRPr="00040E43">
        <w:t xml:space="preserve">, by this resolution, </w:t>
      </w:r>
      <w:r w:rsidR="007F5F29">
        <w:t>honor Douglas Jennings</w:t>
      </w:r>
      <w:r w:rsidR="00DC64A2">
        <w:t>,</w:t>
      </w:r>
      <w:r w:rsidR="007F5F29">
        <w:t xml:space="preserve"> Jr., of Bennettsville, for his accomplished career as an attorney and </w:t>
      </w:r>
      <w:r w:rsidR="00027594">
        <w:t>as a legislator in the South Carolina House of Representatives</w:t>
      </w:r>
      <w:r w:rsidR="007F5F29">
        <w:t>.</w:t>
      </w:r>
    </w:p>
    <w:p w:rsidRPr="00040E43" w:rsidR="00007116" w:rsidP="00B703CB" w:rsidRDefault="00007116" w14:paraId="48DB32E7" w14:textId="77777777">
      <w:pPr>
        <w:pStyle w:val="scresolutionbody"/>
      </w:pPr>
    </w:p>
    <w:p w:rsidRPr="00040E43" w:rsidR="00B9052D" w:rsidP="00B703CB" w:rsidRDefault="00007116" w14:paraId="48DB32E8" w14:textId="42634932">
      <w:pPr>
        <w:pStyle w:val="scresolutionbody"/>
      </w:pPr>
      <w:r w:rsidRPr="00040E43">
        <w:t>Be it further resolved that a copy of this resolution be presented to</w:t>
      </w:r>
      <w:r w:rsidRPr="00040E43" w:rsidR="00B9105E">
        <w:t xml:space="preserve"> </w:t>
      </w:r>
      <w:r w:rsidR="009F3E30">
        <w:t>Douglas Jennings,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78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BFB0" w14:textId="77777777" w:rsidR="00693E72" w:rsidRDefault="00693E72" w:rsidP="009F0C77">
      <w:r>
        <w:separator/>
      </w:r>
    </w:p>
  </w:endnote>
  <w:endnote w:type="continuationSeparator" w:id="0">
    <w:p w14:paraId="43A0975A" w14:textId="77777777" w:rsidR="00693E72" w:rsidRDefault="00693E72" w:rsidP="009F0C77">
      <w:r>
        <w:continuationSeparator/>
      </w:r>
    </w:p>
  </w:endnote>
  <w:endnote w:type="continuationNotice" w:id="1">
    <w:p w14:paraId="2FB1934D" w14:textId="77777777" w:rsidR="00693E72" w:rsidRDefault="00693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85F342" w:rsidR="007003E1" w:rsidRDefault="00CE780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65B3">
              <w:rPr>
                <w:noProof/>
              </w:rPr>
              <w:t>LC-0432VR-BL24.docx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376C" w14:textId="77777777" w:rsidR="00693E72" w:rsidRDefault="00693E72" w:rsidP="009F0C77">
      <w:r>
        <w:separator/>
      </w:r>
    </w:p>
  </w:footnote>
  <w:footnote w:type="continuationSeparator" w:id="0">
    <w:p w14:paraId="59E8CCBA" w14:textId="77777777" w:rsidR="00693E72" w:rsidRDefault="00693E72" w:rsidP="009F0C77">
      <w:r>
        <w:continuationSeparator/>
      </w:r>
    </w:p>
  </w:footnote>
  <w:footnote w:type="continuationNotice" w:id="1">
    <w:p w14:paraId="2FB363F4" w14:textId="77777777" w:rsidR="00693E72" w:rsidRDefault="00693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C23"/>
    <w:rsid w:val="00011869"/>
    <w:rsid w:val="00015CD6"/>
    <w:rsid w:val="00027594"/>
    <w:rsid w:val="00032E86"/>
    <w:rsid w:val="00040E43"/>
    <w:rsid w:val="000723E0"/>
    <w:rsid w:val="0008202C"/>
    <w:rsid w:val="000843D7"/>
    <w:rsid w:val="00084D53"/>
    <w:rsid w:val="00091FD9"/>
    <w:rsid w:val="0009711F"/>
    <w:rsid w:val="00097234"/>
    <w:rsid w:val="00097C23"/>
    <w:rsid w:val="000A045D"/>
    <w:rsid w:val="000A19EF"/>
    <w:rsid w:val="000C5BE4"/>
    <w:rsid w:val="000D1219"/>
    <w:rsid w:val="000E0100"/>
    <w:rsid w:val="000E1785"/>
    <w:rsid w:val="000E546A"/>
    <w:rsid w:val="000F1901"/>
    <w:rsid w:val="000F2E49"/>
    <w:rsid w:val="000F40FA"/>
    <w:rsid w:val="001035F1"/>
    <w:rsid w:val="0010776B"/>
    <w:rsid w:val="00117F5F"/>
    <w:rsid w:val="00133E66"/>
    <w:rsid w:val="001347EE"/>
    <w:rsid w:val="00136B38"/>
    <w:rsid w:val="001373F6"/>
    <w:rsid w:val="00140351"/>
    <w:rsid w:val="001435A3"/>
    <w:rsid w:val="00146ED3"/>
    <w:rsid w:val="00151044"/>
    <w:rsid w:val="001778DF"/>
    <w:rsid w:val="00187057"/>
    <w:rsid w:val="001A022F"/>
    <w:rsid w:val="001A2C0B"/>
    <w:rsid w:val="001A72A6"/>
    <w:rsid w:val="001C3389"/>
    <w:rsid w:val="001C4F58"/>
    <w:rsid w:val="001C5F20"/>
    <w:rsid w:val="001D08F2"/>
    <w:rsid w:val="001D2A16"/>
    <w:rsid w:val="001D3A58"/>
    <w:rsid w:val="001D525B"/>
    <w:rsid w:val="001D68D8"/>
    <w:rsid w:val="001D7F4F"/>
    <w:rsid w:val="001F2D60"/>
    <w:rsid w:val="001F75F9"/>
    <w:rsid w:val="002017E6"/>
    <w:rsid w:val="0020521A"/>
    <w:rsid w:val="00205238"/>
    <w:rsid w:val="00211B4F"/>
    <w:rsid w:val="002321B6"/>
    <w:rsid w:val="00232912"/>
    <w:rsid w:val="00236991"/>
    <w:rsid w:val="0024229A"/>
    <w:rsid w:val="0025001F"/>
    <w:rsid w:val="00250967"/>
    <w:rsid w:val="002543C8"/>
    <w:rsid w:val="0025541D"/>
    <w:rsid w:val="002635C9"/>
    <w:rsid w:val="002751B6"/>
    <w:rsid w:val="00284AAE"/>
    <w:rsid w:val="002A4CE6"/>
    <w:rsid w:val="002A587E"/>
    <w:rsid w:val="002B451A"/>
    <w:rsid w:val="002C5E63"/>
    <w:rsid w:val="002D55D2"/>
    <w:rsid w:val="002E35EC"/>
    <w:rsid w:val="002E5912"/>
    <w:rsid w:val="002F4473"/>
    <w:rsid w:val="00301B21"/>
    <w:rsid w:val="00306F58"/>
    <w:rsid w:val="00325348"/>
    <w:rsid w:val="0032563B"/>
    <w:rsid w:val="0032732C"/>
    <w:rsid w:val="003321E4"/>
    <w:rsid w:val="00336AD0"/>
    <w:rsid w:val="0036008C"/>
    <w:rsid w:val="003650A9"/>
    <w:rsid w:val="0037079A"/>
    <w:rsid w:val="003A4798"/>
    <w:rsid w:val="003A4F41"/>
    <w:rsid w:val="003C4DAB"/>
    <w:rsid w:val="003C4E16"/>
    <w:rsid w:val="003D01E8"/>
    <w:rsid w:val="003D0BC2"/>
    <w:rsid w:val="003E5288"/>
    <w:rsid w:val="003F6D79"/>
    <w:rsid w:val="003F6E8C"/>
    <w:rsid w:val="0041760A"/>
    <w:rsid w:val="00417C01"/>
    <w:rsid w:val="004252D4"/>
    <w:rsid w:val="00436096"/>
    <w:rsid w:val="00436D8A"/>
    <w:rsid w:val="004403BD"/>
    <w:rsid w:val="00461441"/>
    <w:rsid w:val="004623E6"/>
    <w:rsid w:val="0046488E"/>
    <w:rsid w:val="004667D0"/>
    <w:rsid w:val="0046685D"/>
    <w:rsid w:val="004669F5"/>
    <w:rsid w:val="004809EE"/>
    <w:rsid w:val="004827C6"/>
    <w:rsid w:val="004A772A"/>
    <w:rsid w:val="004B7339"/>
    <w:rsid w:val="004E0F16"/>
    <w:rsid w:val="004E7D54"/>
    <w:rsid w:val="00511974"/>
    <w:rsid w:val="0052116B"/>
    <w:rsid w:val="005273C6"/>
    <w:rsid w:val="005275A2"/>
    <w:rsid w:val="00530A69"/>
    <w:rsid w:val="00543DF3"/>
    <w:rsid w:val="00544C6E"/>
    <w:rsid w:val="00545593"/>
    <w:rsid w:val="00545C09"/>
    <w:rsid w:val="00551C74"/>
    <w:rsid w:val="00556EBF"/>
    <w:rsid w:val="0055760A"/>
    <w:rsid w:val="0057002A"/>
    <w:rsid w:val="0057560B"/>
    <w:rsid w:val="00577C6C"/>
    <w:rsid w:val="005806F8"/>
    <w:rsid w:val="0058299B"/>
    <w:rsid w:val="005834ED"/>
    <w:rsid w:val="005979B3"/>
    <w:rsid w:val="005A62FE"/>
    <w:rsid w:val="005C2FE2"/>
    <w:rsid w:val="005D0EFC"/>
    <w:rsid w:val="005E2BC9"/>
    <w:rsid w:val="005E5407"/>
    <w:rsid w:val="005E582F"/>
    <w:rsid w:val="005F3042"/>
    <w:rsid w:val="00605102"/>
    <w:rsid w:val="006053F5"/>
    <w:rsid w:val="00611909"/>
    <w:rsid w:val="006215AA"/>
    <w:rsid w:val="00627DCA"/>
    <w:rsid w:val="0064331F"/>
    <w:rsid w:val="00666E48"/>
    <w:rsid w:val="00683318"/>
    <w:rsid w:val="006913C9"/>
    <w:rsid w:val="00693E72"/>
    <w:rsid w:val="0069470D"/>
    <w:rsid w:val="006A0FAD"/>
    <w:rsid w:val="006B1590"/>
    <w:rsid w:val="006B3EAA"/>
    <w:rsid w:val="006D300D"/>
    <w:rsid w:val="006D58AA"/>
    <w:rsid w:val="006E4451"/>
    <w:rsid w:val="006E655C"/>
    <w:rsid w:val="006E69E6"/>
    <w:rsid w:val="006F68AF"/>
    <w:rsid w:val="007003E1"/>
    <w:rsid w:val="007070AD"/>
    <w:rsid w:val="00712631"/>
    <w:rsid w:val="00733210"/>
    <w:rsid w:val="00734F00"/>
    <w:rsid w:val="007352A5"/>
    <w:rsid w:val="0073631E"/>
    <w:rsid w:val="00736959"/>
    <w:rsid w:val="00737774"/>
    <w:rsid w:val="0074375C"/>
    <w:rsid w:val="00746A58"/>
    <w:rsid w:val="007720AC"/>
    <w:rsid w:val="00781DF8"/>
    <w:rsid w:val="007836CC"/>
    <w:rsid w:val="00787728"/>
    <w:rsid w:val="007917CE"/>
    <w:rsid w:val="007959D3"/>
    <w:rsid w:val="007A70AE"/>
    <w:rsid w:val="007C0EE1"/>
    <w:rsid w:val="007C1B7C"/>
    <w:rsid w:val="007D6FBD"/>
    <w:rsid w:val="007E01B6"/>
    <w:rsid w:val="007F3212"/>
    <w:rsid w:val="007F3C86"/>
    <w:rsid w:val="007F5F29"/>
    <w:rsid w:val="007F6D64"/>
    <w:rsid w:val="00810471"/>
    <w:rsid w:val="008120EF"/>
    <w:rsid w:val="008362E8"/>
    <w:rsid w:val="008410D3"/>
    <w:rsid w:val="0084384F"/>
    <w:rsid w:val="00843D27"/>
    <w:rsid w:val="00846FE5"/>
    <w:rsid w:val="0085786E"/>
    <w:rsid w:val="00870570"/>
    <w:rsid w:val="008905D2"/>
    <w:rsid w:val="0089350E"/>
    <w:rsid w:val="008A1768"/>
    <w:rsid w:val="008A489F"/>
    <w:rsid w:val="008A7625"/>
    <w:rsid w:val="008B4AC4"/>
    <w:rsid w:val="008C3A19"/>
    <w:rsid w:val="008D05D1"/>
    <w:rsid w:val="008E1DCA"/>
    <w:rsid w:val="008F0F33"/>
    <w:rsid w:val="008F4429"/>
    <w:rsid w:val="009059FF"/>
    <w:rsid w:val="00907D38"/>
    <w:rsid w:val="009155C1"/>
    <w:rsid w:val="0092634F"/>
    <w:rsid w:val="009270BA"/>
    <w:rsid w:val="00934026"/>
    <w:rsid w:val="0093488B"/>
    <w:rsid w:val="0094021A"/>
    <w:rsid w:val="00950870"/>
    <w:rsid w:val="00953783"/>
    <w:rsid w:val="0096528D"/>
    <w:rsid w:val="00965B3F"/>
    <w:rsid w:val="009B44AF"/>
    <w:rsid w:val="009C176A"/>
    <w:rsid w:val="009C6A0B"/>
    <w:rsid w:val="009C7F19"/>
    <w:rsid w:val="009D512C"/>
    <w:rsid w:val="009E2BE4"/>
    <w:rsid w:val="009E476C"/>
    <w:rsid w:val="009F0C77"/>
    <w:rsid w:val="009F3E30"/>
    <w:rsid w:val="009F4DD1"/>
    <w:rsid w:val="009F7B81"/>
    <w:rsid w:val="00A02543"/>
    <w:rsid w:val="00A333C0"/>
    <w:rsid w:val="00A41684"/>
    <w:rsid w:val="00A56F15"/>
    <w:rsid w:val="00A64E80"/>
    <w:rsid w:val="00A66C6B"/>
    <w:rsid w:val="00A7261B"/>
    <w:rsid w:val="00A72BCD"/>
    <w:rsid w:val="00A74015"/>
    <w:rsid w:val="00A741D9"/>
    <w:rsid w:val="00A833AB"/>
    <w:rsid w:val="00A95560"/>
    <w:rsid w:val="00A9741D"/>
    <w:rsid w:val="00AA5769"/>
    <w:rsid w:val="00AB0546"/>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2DA0"/>
    <w:rsid w:val="00B81107"/>
    <w:rsid w:val="00B879A5"/>
    <w:rsid w:val="00B9052D"/>
    <w:rsid w:val="00B9105E"/>
    <w:rsid w:val="00BC1E62"/>
    <w:rsid w:val="00BC695A"/>
    <w:rsid w:val="00BD086A"/>
    <w:rsid w:val="00BD4498"/>
    <w:rsid w:val="00BE3C22"/>
    <w:rsid w:val="00BE46CD"/>
    <w:rsid w:val="00BF2EF3"/>
    <w:rsid w:val="00C02C1B"/>
    <w:rsid w:val="00C0345E"/>
    <w:rsid w:val="00C21775"/>
    <w:rsid w:val="00C21ABE"/>
    <w:rsid w:val="00C2725C"/>
    <w:rsid w:val="00C31C95"/>
    <w:rsid w:val="00C3483A"/>
    <w:rsid w:val="00C41EB9"/>
    <w:rsid w:val="00C433D3"/>
    <w:rsid w:val="00C664FC"/>
    <w:rsid w:val="00C665B3"/>
    <w:rsid w:val="00C7322B"/>
    <w:rsid w:val="00C73AFC"/>
    <w:rsid w:val="00C74E9D"/>
    <w:rsid w:val="00C826DD"/>
    <w:rsid w:val="00C82FD3"/>
    <w:rsid w:val="00C92819"/>
    <w:rsid w:val="00C93C2C"/>
    <w:rsid w:val="00CA3BCF"/>
    <w:rsid w:val="00CC6B7B"/>
    <w:rsid w:val="00CD2089"/>
    <w:rsid w:val="00CE4EE6"/>
    <w:rsid w:val="00CE780E"/>
    <w:rsid w:val="00CF44FA"/>
    <w:rsid w:val="00CF5765"/>
    <w:rsid w:val="00D1567E"/>
    <w:rsid w:val="00D225C8"/>
    <w:rsid w:val="00D31310"/>
    <w:rsid w:val="00D37AF8"/>
    <w:rsid w:val="00D55053"/>
    <w:rsid w:val="00D66B80"/>
    <w:rsid w:val="00D702EC"/>
    <w:rsid w:val="00D735D8"/>
    <w:rsid w:val="00D73A67"/>
    <w:rsid w:val="00D8028D"/>
    <w:rsid w:val="00D970A9"/>
    <w:rsid w:val="00DA30CE"/>
    <w:rsid w:val="00DB1F5E"/>
    <w:rsid w:val="00DC47B1"/>
    <w:rsid w:val="00DC64A2"/>
    <w:rsid w:val="00DD6BFA"/>
    <w:rsid w:val="00DF3845"/>
    <w:rsid w:val="00E071A0"/>
    <w:rsid w:val="00E20DC7"/>
    <w:rsid w:val="00E32D96"/>
    <w:rsid w:val="00E41911"/>
    <w:rsid w:val="00E44B57"/>
    <w:rsid w:val="00E56E89"/>
    <w:rsid w:val="00E658FD"/>
    <w:rsid w:val="00E67777"/>
    <w:rsid w:val="00E92EEF"/>
    <w:rsid w:val="00E97AB4"/>
    <w:rsid w:val="00EA150E"/>
    <w:rsid w:val="00EA22F6"/>
    <w:rsid w:val="00EF2368"/>
    <w:rsid w:val="00EF5F4D"/>
    <w:rsid w:val="00F02C5C"/>
    <w:rsid w:val="00F24442"/>
    <w:rsid w:val="00F26245"/>
    <w:rsid w:val="00F322AC"/>
    <w:rsid w:val="00F42BA9"/>
    <w:rsid w:val="00F477DA"/>
    <w:rsid w:val="00F50AE3"/>
    <w:rsid w:val="00F63807"/>
    <w:rsid w:val="00F655B7"/>
    <w:rsid w:val="00F656BA"/>
    <w:rsid w:val="00F67CF1"/>
    <w:rsid w:val="00F7053B"/>
    <w:rsid w:val="00F728AA"/>
    <w:rsid w:val="00F840F0"/>
    <w:rsid w:val="00F90165"/>
    <w:rsid w:val="00F91CB4"/>
    <w:rsid w:val="00F935A0"/>
    <w:rsid w:val="00FA0B1D"/>
    <w:rsid w:val="00FB0768"/>
    <w:rsid w:val="00FB0D0D"/>
    <w:rsid w:val="00FB43B4"/>
    <w:rsid w:val="00FB6B0B"/>
    <w:rsid w:val="00FB6FC2"/>
    <w:rsid w:val="00FC39D8"/>
    <w:rsid w:val="00FD140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C5E6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E63"/>
    <w:rPr>
      <w:rFonts w:eastAsia="Times New Roman" w:cs="Times New Roman"/>
      <w:b/>
      <w:sz w:val="30"/>
      <w:szCs w:val="20"/>
    </w:rPr>
  </w:style>
  <w:style w:type="paragraph" w:styleId="Header">
    <w:name w:val="header"/>
    <w:basedOn w:val="Normal"/>
    <w:link w:val="HeaderChar"/>
    <w:uiPriority w:val="99"/>
    <w:unhideWhenUsed/>
    <w:rsid w:val="002C5E63"/>
    <w:pPr>
      <w:tabs>
        <w:tab w:val="center" w:pos="4680"/>
        <w:tab w:val="right" w:pos="9360"/>
      </w:tabs>
    </w:pPr>
  </w:style>
  <w:style w:type="character" w:customStyle="1" w:styleId="HeaderChar">
    <w:name w:val="Header Char"/>
    <w:basedOn w:val="DefaultParagraphFont"/>
    <w:link w:val="Header"/>
    <w:uiPriority w:val="99"/>
    <w:rsid w:val="002C5E63"/>
    <w:rPr>
      <w:rFonts w:eastAsia="Times New Roman" w:cs="Times New Roman"/>
      <w:szCs w:val="20"/>
    </w:rPr>
  </w:style>
  <w:style w:type="paragraph" w:styleId="Footer">
    <w:name w:val="footer"/>
    <w:basedOn w:val="Normal"/>
    <w:link w:val="FooterChar"/>
    <w:uiPriority w:val="99"/>
    <w:unhideWhenUsed/>
    <w:rsid w:val="002C5E63"/>
    <w:pPr>
      <w:tabs>
        <w:tab w:val="center" w:pos="4680"/>
        <w:tab w:val="right" w:pos="9360"/>
      </w:tabs>
    </w:pPr>
  </w:style>
  <w:style w:type="character" w:customStyle="1" w:styleId="FooterChar">
    <w:name w:val="Footer Char"/>
    <w:basedOn w:val="DefaultParagraphFont"/>
    <w:link w:val="Footer"/>
    <w:uiPriority w:val="99"/>
    <w:rsid w:val="002C5E63"/>
    <w:rPr>
      <w:rFonts w:eastAsia="Times New Roman" w:cs="Times New Roman"/>
      <w:szCs w:val="20"/>
    </w:rPr>
  </w:style>
  <w:style w:type="character" w:styleId="PageNumber">
    <w:name w:val="page number"/>
    <w:basedOn w:val="DefaultParagraphFont"/>
    <w:uiPriority w:val="99"/>
    <w:semiHidden/>
    <w:unhideWhenUsed/>
    <w:rsid w:val="002C5E63"/>
  </w:style>
  <w:style w:type="character" w:styleId="LineNumber">
    <w:name w:val="line number"/>
    <w:basedOn w:val="DefaultParagraphFont"/>
    <w:uiPriority w:val="99"/>
    <w:semiHidden/>
    <w:unhideWhenUsed/>
    <w:rsid w:val="002C5E63"/>
  </w:style>
  <w:style w:type="paragraph" w:customStyle="1" w:styleId="BillDots">
    <w:name w:val="Bill Dots"/>
    <w:basedOn w:val="Normal"/>
    <w:qFormat/>
    <w:rsid w:val="002C5E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C5E63"/>
    <w:pPr>
      <w:tabs>
        <w:tab w:val="right" w:pos="5904"/>
      </w:tabs>
    </w:pPr>
  </w:style>
  <w:style w:type="paragraph" w:styleId="BalloonText">
    <w:name w:val="Balloon Text"/>
    <w:basedOn w:val="Normal"/>
    <w:link w:val="BalloonTextChar"/>
    <w:uiPriority w:val="99"/>
    <w:semiHidden/>
    <w:unhideWhenUsed/>
    <w:rsid w:val="002C5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E63"/>
    <w:rPr>
      <w:rFonts w:ascii="Segoe UI" w:eastAsia="Times New Roman" w:hAnsi="Segoe UI" w:cs="Segoe UI"/>
      <w:sz w:val="18"/>
      <w:szCs w:val="18"/>
    </w:rPr>
  </w:style>
  <w:style w:type="paragraph" w:styleId="ListParagraph">
    <w:name w:val="List Paragraph"/>
    <w:basedOn w:val="Normal"/>
    <w:uiPriority w:val="34"/>
    <w:qFormat/>
    <w:rsid w:val="002C5E63"/>
    <w:pPr>
      <w:ind w:left="720"/>
      <w:contextualSpacing/>
    </w:pPr>
  </w:style>
  <w:style w:type="paragraph" w:customStyle="1" w:styleId="scbillheader">
    <w:name w:val="sc_bill_header"/>
    <w:qFormat/>
    <w:rsid w:val="002C5E63"/>
    <w:pPr>
      <w:widowControl w:val="0"/>
      <w:suppressAutoHyphens/>
      <w:spacing w:after="0" w:line="240" w:lineRule="auto"/>
      <w:jc w:val="center"/>
    </w:pPr>
    <w:rPr>
      <w:b/>
      <w:caps/>
      <w:sz w:val="30"/>
    </w:rPr>
  </w:style>
  <w:style w:type="paragraph" w:customStyle="1" w:styleId="schouseresolutionbythis">
    <w:name w:val="sc_house_resolution_by_this"/>
    <w:qFormat/>
    <w:rsid w:val="002C5E63"/>
    <w:pPr>
      <w:widowControl w:val="0"/>
      <w:suppressAutoHyphens/>
      <w:spacing w:after="0" w:line="240" w:lineRule="auto"/>
      <w:jc w:val="both"/>
    </w:pPr>
  </w:style>
  <w:style w:type="paragraph" w:customStyle="1" w:styleId="schouseresolutionclippageattorney">
    <w:name w:val="sc_house_resolution_clip_page_attorney"/>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C5E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C5E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C5E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C5E63"/>
    <w:pPr>
      <w:widowControl w:val="0"/>
      <w:suppressAutoHyphens/>
      <w:spacing w:after="0" w:line="240" w:lineRule="auto"/>
      <w:jc w:val="both"/>
    </w:pPr>
    <w:rPr>
      <w:caps/>
    </w:rPr>
  </w:style>
  <w:style w:type="paragraph" w:customStyle="1" w:styleId="schouseresolutionemptyline">
    <w:name w:val="sc_house_resolution_empty_line"/>
    <w:qFormat/>
    <w:rsid w:val="002C5E63"/>
    <w:pPr>
      <w:widowControl w:val="0"/>
      <w:suppressAutoHyphens/>
      <w:spacing w:after="0" w:line="240" w:lineRule="auto"/>
      <w:jc w:val="both"/>
    </w:pPr>
  </w:style>
  <w:style w:type="paragraph" w:customStyle="1" w:styleId="schouseresolutionfurtherresolved">
    <w:name w:val="sc_house_resolution_further_resolved"/>
    <w:qFormat/>
    <w:rsid w:val="002C5E63"/>
    <w:pPr>
      <w:widowControl w:val="0"/>
      <w:suppressAutoHyphens/>
      <w:spacing w:after="0" w:line="240" w:lineRule="auto"/>
      <w:jc w:val="both"/>
    </w:pPr>
  </w:style>
  <w:style w:type="paragraph" w:customStyle="1" w:styleId="schouseresolutionheader">
    <w:name w:val="sc_house_resolution_header"/>
    <w:qFormat/>
    <w:rsid w:val="002C5E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C5E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C5E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C5E63"/>
    <w:pPr>
      <w:widowControl w:val="0"/>
      <w:suppressLineNumbers/>
      <w:suppressAutoHyphens/>
      <w:jc w:val="left"/>
    </w:pPr>
    <w:rPr>
      <w:b/>
    </w:rPr>
  </w:style>
  <w:style w:type="paragraph" w:customStyle="1" w:styleId="schouseresolutionjackettitle">
    <w:name w:val="sc_house_resolution_jacket_title"/>
    <w:qFormat/>
    <w:rsid w:val="002C5E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C5E63"/>
    <w:pPr>
      <w:widowControl w:val="0"/>
      <w:suppressAutoHyphens/>
      <w:spacing w:after="0" w:line="360" w:lineRule="auto"/>
      <w:jc w:val="both"/>
    </w:pPr>
  </w:style>
  <w:style w:type="paragraph" w:customStyle="1" w:styleId="scresolutionwhereas">
    <w:name w:val="sc_resolution_whereas"/>
    <w:qFormat/>
    <w:rsid w:val="002C5E63"/>
    <w:pPr>
      <w:widowControl w:val="0"/>
      <w:suppressAutoHyphens/>
      <w:spacing w:after="0" w:line="360" w:lineRule="auto"/>
      <w:jc w:val="both"/>
    </w:pPr>
  </w:style>
  <w:style w:type="paragraph" w:customStyle="1" w:styleId="schouseresolutionxx">
    <w:name w:val="sc_house_resolution_xx"/>
    <w:qFormat/>
    <w:rsid w:val="002C5E63"/>
    <w:pPr>
      <w:widowControl w:val="0"/>
      <w:suppressAutoHyphens/>
      <w:spacing w:after="0" w:line="240" w:lineRule="auto"/>
      <w:jc w:val="center"/>
    </w:pPr>
  </w:style>
  <w:style w:type="paragraph" w:customStyle="1" w:styleId="BillDots0">
    <w:name w:val="BillDots"/>
    <w:basedOn w:val="Normal"/>
    <w:autoRedefine/>
    <w:qFormat/>
    <w:rsid w:val="002C5E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C5E63"/>
    <w:rPr>
      <w:color w:val="0000FF" w:themeColor="hyperlink"/>
      <w:u w:val="single"/>
    </w:rPr>
  </w:style>
  <w:style w:type="paragraph" w:customStyle="1" w:styleId="Numbers">
    <w:name w:val="Numbers"/>
    <w:basedOn w:val="BillDots0"/>
    <w:qFormat/>
    <w:rsid w:val="002C5E63"/>
    <w:pPr>
      <w:tabs>
        <w:tab w:val="right" w:pos="5904"/>
      </w:tabs>
    </w:pPr>
  </w:style>
  <w:style w:type="character" w:customStyle="1" w:styleId="scclippagepath">
    <w:name w:val="sc_clip_page_path"/>
    <w:uiPriority w:val="1"/>
    <w:qFormat/>
    <w:rsid w:val="002C5E63"/>
    <w:rPr>
      <w:rFonts w:ascii="Times New Roman" w:hAnsi="Times New Roman"/>
      <w:caps/>
      <w:smallCaps w:val="0"/>
      <w:sz w:val="22"/>
    </w:rPr>
  </w:style>
  <w:style w:type="paragraph" w:customStyle="1" w:styleId="scconresoattyda">
    <w:name w:val="sc_con_reso_atty_da"/>
    <w:qFormat/>
    <w:rsid w:val="002C5E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C5E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C5E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C5E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C5E63"/>
    <w:pPr>
      <w:widowControl w:val="0"/>
      <w:suppressAutoHyphens/>
      <w:spacing w:after="0" w:line="240" w:lineRule="auto"/>
      <w:jc w:val="both"/>
    </w:pPr>
  </w:style>
  <w:style w:type="paragraph" w:customStyle="1" w:styleId="scjrregattydadocno">
    <w:name w:val="sc_jrreg_atty_da_docno"/>
    <w:basedOn w:val="Normal"/>
    <w:qFormat/>
    <w:rsid w:val="002C5E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C5E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C5E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C5E63"/>
    <w:rPr>
      <w:rFonts w:ascii="Times New Roman" w:hAnsi="Times New Roman"/>
      <w:b/>
      <w:caps/>
      <w:smallCaps w:val="0"/>
      <w:sz w:val="24"/>
    </w:rPr>
  </w:style>
  <w:style w:type="paragraph" w:customStyle="1" w:styleId="scjrregfooter">
    <w:name w:val="sc_jrreg_footer"/>
    <w:qFormat/>
    <w:rsid w:val="002C5E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C5E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C5E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C5E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C5E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C5E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C5E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C5E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C5E63"/>
    <w:pPr>
      <w:widowControl w:val="0"/>
      <w:suppressAutoHyphens/>
      <w:spacing w:after="0" w:line="360" w:lineRule="auto"/>
      <w:jc w:val="both"/>
    </w:pPr>
  </w:style>
  <w:style w:type="paragraph" w:customStyle="1" w:styleId="scresolutionbody">
    <w:name w:val="sc_resolution_body"/>
    <w:qFormat/>
    <w:rsid w:val="002C5E63"/>
    <w:pPr>
      <w:widowControl w:val="0"/>
      <w:suppressAutoHyphens/>
      <w:spacing w:after="0" w:line="360" w:lineRule="auto"/>
      <w:jc w:val="both"/>
    </w:pPr>
  </w:style>
  <w:style w:type="paragraph" w:customStyle="1" w:styleId="scresolutionclippagebottom">
    <w:name w:val="sc_resolution_clip_page_bottom"/>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C5E63"/>
    <w:pPr>
      <w:widowControl w:val="0"/>
      <w:suppressAutoHyphens/>
      <w:spacing w:after="0" w:line="240" w:lineRule="auto"/>
      <w:jc w:val="both"/>
    </w:pPr>
  </w:style>
  <w:style w:type="paragraph" w:customStyle="1" w:styleId="scresolutionfooter">
    <w:name w:val="sc_resolution_footer"/>
    <w:link w:val="scresolutionfooterChar"/>
    <w:qFormat/>
    <w:rsid w:val="002C5E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C5E63"/>
    <w:rPr>
      <w:rFonts w:eastAsia="Times New Roman" w:cs="Times New Roman"/>
      <w:szCs w:val="20"/>
    </w:rPr>
  </w:style>
  <w:style w:type="paragraph" w:customStyle="1" w:styleId="scresolutionheader">
    <w:name w:val="sc_resolution_header"/>
    <w:qFormat/>
    <w:rsid w:val="002C5E63"/>
    <w:pPr>
      <w:widowControl w:val="0"/>
      <w:suppressAutoHyphens/>
      <w:spacing w:after="0" w:line="240" w:lineRule="auto"/>
      <w:jc w:val="center"/>
    </w:pPr>
    <w:rPr>
      <w:b/>
      <w:caps/>
      <w:sz w:val="30"/>
    </w:rPr>
  </w:style>
  <w:style w:type="paragraph" w:customStyle="1" w:styleId="scresolutiontitle">
    <w:name w:val="sc_resolution_title"/>
    <w:qFormat/>
    <w:rsid w:val="002C5E63"/>
    <w:pPr>
      <w:widowControl w:val="0"/>
      <w:suppressAutoHyphens/>
      <w:spacing w:after="0" w:line="240" w:lineRule="auto"/>
      <w:jc w:val="both"/>
    </w:pPr>
    <w:rPr>
      <w:caps/>
    </w:rPr>
  </w:style>
  <w:style w:type="paragraph" w:customStyle="1" w:styleId="scresolutionxx">
    <w:name w:val="sc_resolution_xx"/>
    <w:qFormat/>
    <w:rsid w:val="002C5E63"/>
    <w:pPr>
      <w:widowControl w:val="0"/>
      <w:suppressAutoHyphens/>
      <w:spacing w:after="0" w:line="240" w:lineRule="auto"/>
      <w:jc w:val="center"/>
    </w:pPr>
  </w:style>
  <w:style w:type="character" w:customStyle="1" w:styleId="scSECTIONS">
    <w:name w:val="sc_SECTIONS"/>
    <w:uiPriority w:val="1"/>
    <w:qFormat/>
    <w:rsid w:val="002C5E63"/>
    <w:rPr>
      <w:rFonts w:ascii="Times New Roman" w:hAnsi="Times New Roman"/>
      <w:b w:val="0"/>
      <w:i w:val="0"/>
      <w:caps/>
      <w:smallCaps w:val="0"/>
      <w:color w:val="auto"/>
      <w:sz w:val="22"/>
    </w:rPr>
  </w:style>
  <w:style w:type="character" w:customStyle="1" w:styleId="scsenateclippagepath">
    <w:name w:val="sc_senate_clip_page_path"/>
    <w:uiPriority w:val="1"/>
    <w:qFormat/>
    <w:rsid w:val="002C5E63"/>
    <w:rPr>
      <w:rFonts w:ascii="Times New Roman" w:hAnsi="Times New Roman"/>
      <w:caps/>
      <w:smallCaps w:val="0"/>
      <w:sz w:val="22"/>
    </w:rPr>
  </w:style>
  <w:style w:type="paragraph" w:customStyle="1" w:styleId="scsenateresolutionbody">
    <w:name w:val="sc_senate_resolution_body"/>
    <w:qFormat/>
    <w:rsid w:val="002C5E63"/>
    <w:pPr>
      <w:widowControl w:val="0"/>
      <w:suppressAutoHyphens/>
      <w:spacing w:after="0" w:line="360" w:lineRule="auto"/>
      <w:jc w:val="both"/>
    </w:pPr>
  </w:style>
  <w:style w:type="paragraph" w:customStyle="1" w:styleId="scsenateresolutionclippagebottom">
    <w:name w:val="sc_senate_resolution_clip_page_bottom"/>
    <w:qFormat/>
    <w:rsid w:val="002C5E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C5E63"/>
    <w:pPr>
      <w:widowControl w:val="0"/>
      <w:suppressLineNumbers/>
      <w:suppressAutoHyphens/>
    </w:pPr>
  </w:style>
  <w:style w:type="paragraph" w:customStyle="1" w:styleId="scsenateresolutionclippagerepdocumentname">
    <w:name w:val="sc_senate_resolution_clip_page_rep_document_name"/>
    <w:qFormat/>
    <w:rsid w:val="002C5E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C5E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C5E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C5E63"/>
    <w:rPr>
      <w:color w:val="808080"/>
    </w:rPr>
  </w:style>
  <w:style w:type="paragraph" w:customStyle="1" w:styleId="sctablecodifiedsection">
    <w:name w:val="sc_table_codified_section"/>
    <w:qFormat/>
    <w:rsid w:val="002C5E63"/>
    <w:pPr>
      <w:widowControl w:val="0"/>
      <w:suppressAutoHyphens/>
      <w:spacing w:after="0" w:line="360" w:lineRule="auto"/>
    </w:pPr>
  </w:style>
  <w:style w:type="paragraph" w:customStyle="1" w:styleId="sctableln">
    <w:name w:val="sc_table_ln"/>
    <w:qFormat/>
    <w:rsid w:val="002C5E63"/>
    <w:pPr>
      <w:widowControl w:val="0"/>
      <w:suppressAutoHyphens/>
      <w:spacing w:after="0" w:line="360" w:lineRule="auto"/>
      <w:jc w:val="right"/>
    </w:pPr>
  </w:style>
  <w:style w:type="paragraph" w:customStyle="1" w:styleId="sctablenoncodifiedsection">
    <w:name w:val="sc_table_non_codified_section"/>
    <w:qFormat/>
    <w:rsid w:val="002C5E63"/>
    <w:pPr>
      <w:widowControl w:val="0"/>
      <w:suppressAutoHyphens/>
      <w:spacing w:after="0" w:line="360" w:lineRule="auto"/>
    </w:pPr>
  </w:style>
  <w:style w:type="paragraph" w:customStyle="1" w:styleId="scresolutionmembers">
    <w:name w:val="sc_resolution_members"/>
    <w:qFormat/>
    <w:rsid w:val="002C5E63"/>
    <w:pPr>
      <w:widowControl w:val="0"/>
      <w:suppressAutoHyphens/>
      <w:spacing w:after="0" w:line="360" w:lineRule="auto"/>
      <w:jc w:val="both"/>
    </w:pPr>
  </w:style>
  <w:style w:type="paragraph" w:customStyle="1" w:styleId="scdraftheader">
    <w:name w:val="sc_draft_header"/>
    <w:qFormat/>
    <w:rsid w:val="002C5E63"/>
    <w:pPr>
      <w:widowControl w:val="0"/>
      <w:suppressAutoHyphens/>
      <w:spacing w:after="0" w:line="240" w:lineRule="auto"/>
    </w:pPr>
  </w:style>
  <w:style w:type="paragraph" w:customStyle="1" w:styleId="scemptyline">
    <w:name w:val="sc_empty_line"/>
    <w:qFormat/>
    <w:rsid w:val="002C5E63"/>
    <w:pPr>
      <w:widowControl w:val="0"/>
      <w:suppressAutoHyphens/>
      <w:spacing w:after="0" w:line="360" w:lineRule="auto"/>
      <w:jc w:val="both"/>
    </w:pPr>
  </w:style>
  <w:style w:type="paragraph" w:customStyle="1" w:styleId="scemptylineheader">
    <w:name w:val="sc_emptyline_header"/>
    <w:qFormat/>
    <w:rsid w:val="002C5E63"/>
    <w:pPr>
      <w:widowControl w:val="0"/>
      <w:suppressAutoHyphens/>
      <w:spacing w:after="0" w:line="240" w:lineRule="auto"/>
      <w:jc w:val="both"/>
    </w:pPr>
  </w:style>
  <w:style w:type="character" w:customStyle="1" w:styleId="scinsert">
    <w:name w:val="sc_insert"/>
    <w:uiPriority w:val="1"/>
    <w:qFormat/>
    <w:rsid w:val="002C5E63"/>
    <w:rPr>
      <w:caps w:val="0"/>
      <w:smallCaps w:val="0"/>
      <w:strike w:val="0"/>
      <w:dstrike w:val="0"/>
      <w:vanish w:val="0"/>
      <w:u w:val="single"/>
      <w:vertAlign w:val="baseline"/>
    </w:rPr>
  </w:style>
  <w:style w:type="character" w:customStyle="1" w:styleId="scinsertblue">
    <w:name w:val="sc_insert_blue"/>
    <w:uiPriority w:val="1"/>
    <w:qFormat/>
    <w:rsid w:val="002C5E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C5E63"/>
    <w:rPr>
      <w:caps w:val="0"/>
      <w:smallCaps w:val="0"/>
      <w:strike w:val="0"/>
      <w:dstrike w:val="0"/>
      <w:vanish w:val="0"/>
      <w:color w:val="0070C0"/>
      <w:u w:val="none"/>
      <w:vertAlign w:val="baseline"/>
    </w:rPr>
  </w:style>
  <w:style w:type="character" w:customStyle="1" w:styleId="scinsertred">
    <w:name w:val="sc_insert_red"/>
    <w:uiPriority w:val="1"/>
    <w:qFormat/>
    <w:rsid w:val="002C5E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C5E63"/>
    <w:rPr>
      <w:caps w:val="0"/>
      <w:smallCaps w:val="0"/>
      <w:strike w:val="0"/>
      <w:dstrike w:val="0"/>
      <w:vanish w:val="0"/>
      <w:color w:val="FF0000"/>
      <w:u w:val="none"/>
      <w:vertAlign w:val="baseline"/>
    </w:rPr>
  </w:style>
  <w:style w:type="character" w:customStyle="1" w:styleId="scstrike">
    <w:name w:val="sc_strike"/>
    <w:uiPriority w:val="1"/>
    <w:qFormat/>
    <w:rsid w:val="002C5E63"/>
    <w:rPr>
      <w:strike/>
      <w:dstrike w:val="0"/>
    </w:rPr>
  </w:style>
  <w:style w:type="character" w:customStyle="1" w:styleId="scstrikeblue">
    <w:name w:val="sc_strike_blue"/>
    <w:uiPriority w:val="1"/>
    <w:qFormat/>
    <w:rsid w:val="002C5E63"/>
    <w:rPr>
      <w:strike/>
      <w:dstrike w:val="0"/>
      <w:color w:val="0070C0"/>
    </w:rPr>
  </w:style>
  <w:style w:type="character" w:customStyle="1" w:styleId="scstrikered">
    <w:name w:val="sc_strike_red"/>
    <w:uiPriority w:val="1"/>
    <w:qFormat/>
    <w:rsid w:val="002C5E63"/>
    <w:rPr>
      <w:strike/>
      <w:dstrike w:val="0"/>
      <w:color w:val="FF0000"/>
    </w:rPr>
  </w:style>
  <w:style w:type="character" w:customStyle="1" w:styleId="scstrikebluenoncodified">
    <w:name w:val="sc_strike_blue_non_codified"/>
    <w:uiPriority w:val="1"/>
    <w:qFormat/>
    <w:rsid w:val="002C5E63"/>
    <w:rPr>
      <w:strike/>
      <w:dstrike w:val="0"/>
      <w:color w:val="0070C0"/>
      <w:lang w:val="en-US"/>
    </w:rPr>
  </w:style>
  <w:style w:type="character" w:customStyle="1" w:styleId="scstrikerednoncodified">
    <w:name w:val="sc_strike_red_non_codified"/>
    <w:uiPriority w:val="1"/>
    <w:qFormat/>
    <w:rsid w:val="002C5E63"/>
    <w:rPr>
      <w:strike/>
      <w:dstrike w:val="0"/>
      <w:color w:val="FF0000"/>
    </w:rPr>
  </w:style>
  <w:style w:type="paragraph" w:customStyle="1" w:styleId="scnowthereforebold">
    <w:name w:val="sc_now_therefore_bold"/>
    <w:uiPriority w:val="1"/>
    <w:qFormat/>
    <w:rsid w:val="002C5E63"/>
    <w:pPr>
      <w:widowControl w:val="0"/>
      <w:suppressAutoHyphens/>
      <w:spacing w:after="0" w:line="480" w:lineRule="auto"/>
    </w:pPr>
    <w:rPr>
      <w:rFonts w:eastAsia="Calibri" w:cs="Times New Roman"/>
    </w:rPr>
  </w:style>
  <w:style w:type="paragraph" w:customStyle="1" w:styleId="scbillsiglines">
    <w:name w:val="sc_bill_sig_lines"/>
    <w:qFormat/>
    <w:rsid w:val="002C5E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C5E63"/>
  </w:style>
  <w:style w:type="paragraph" w:customStyle="1" w:styleId="scbillendxx">
    <w:name w:val="sc_bill_end_xx"/>
    <w:qFormat/>
    <w:rsid w:val="002C5E63"/>
    <w:pPr>
      <w:widowControl w:val="0"/>
      <w:suppressAutoHyphens/>
      <w:spacing w:after="0" w:line="240" w:lineRule="auto"/>
      <w:jc w:val="center"/>
    </w:pPr>
  </w:style>
  <w:style w:type="character" w:customStyle="1" w:styleId="scbillheader1">
    <w:name w:val="sc_bill_header1"/>
    <w:uiPriority w:val="1"/>
    <w:qFormat/>
    <w:rsid w:val="002C5E63"/>
  </w:style>
  <w:style w:type="character" w:customStyle="1" w:styleId="scresolutionbody1">
    <w:name w:val="sc_resolution_body1"/>
    <w:uiPriority w:val="1"/>
    <w:qFormat/>
    <w:rsid w:val="002C5E63"/>
  </w:style>
  <w:style w:type="character" w:styleId="Strong">
    <w:name w:val="Strong"/>
    <w:basedOn w:val="DefaultParagraphFont"/>
    <w:uiPriority w:val="22"/>
    <w:qFormat/>
    <w:rsid w:val="002C5E63"/>
    <w:rPr>
      <w:b/>
      <w:bCs/>
    </w:rPr>
  </w:style>
  <w:style w:type="character" w:customStyle="1" w:styleId="scamendhouse">
    <w:name w:val="sc_amend_house"/>
    <w:uiPriority w:val="1"/>
    <w:qFormat/>
    <w:rsid w:val="002C5E63"/>
    <w:rPr>
      <w:bdr w:val="none" w:sz="0" w:space="0" w:color="auto"/>
      <w:shd w:val="clear" w:color="auto" w:fill="FDE9D9" w:themeFill="accent6" w:themeFillTint="33"/>
    </w:rPr>
  </w:style>
  <w:style w:type="character" w:customStyle="1" w:styleId="scamendsenate">
    <w:name w:val="sc_amend_senate"/>
    <w:uiPriority w:val="1"/>
    <w:qFormat/>
    <w:rsid w:val="002C5E6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36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6&amp;session=125&amp;summary=B" TargetMode="External" Id="R6fbce59c01ef43ab" /><Relationship Type="http://schemas.openxmlformats.org/officeDocument/2006/relationships/hyperlink" Target="https://www.scstatehouse.gov/sess125_2023-2024/prever/5326_20240326.docx" TargetMode="External" Id="Rfaeda060005e493a" /><Relationship Type="http://schemas.openxmlformats.org/officeDocument/2006/relationships/hyperlink" Target="h:\hj\20240326.docx" TargetMode="External" Id="R980744f48b3847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362F"/>
    <w:rsid w:val="002A3D45"/>
    <w:rsid w:val="00314C44"/>
    <w:rsid w:val="0036121F"/>
    <w:rsid w:val="00362988"/>
    <w:rsid w:val="00460640"/>
    <w:rsid w:val="00573513"/>
    <w:rsid w:val="0072205F"/>
    <w:rsid w:val="00751EC5"/>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76fec14c-e2d0-4d50-90b3-abdbed96cbe0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9b46d470-f097-4c1e-89a0-ccee3e2a71d2</T_BILL_REQUEST_REQUEST>
  <T_BILL_R_ORIGINALDRAFT>34fb8632-136e-47ae-87aa-77c909b78046</T_BILL_R_ORIGINALDRAFT>
  <T_BILL_SPONSOR_SPONSOR>76c2ee4b-8bab-4426-b58d-9d4e16f23fa1</T_BILL_SPONSOR_SPONSOR>
  <T_BILL_T_BILLNAME>[5326]</T_BILL_T_BILLNAME>
  <T_BILL_T_BILLNUMBER>5326</T_BILL_T_BILLNUMBER>
  <T_BILL_T_BILLTITLE>To Honor Douglas Jennings, Jr., of Bennettsville, for his accomplished career as an attorney and as a legislator in the South Carolina House of Representatives. </T_BILL_T_BILLTITLE>
  <T_BILL_T_CHAMBER>house</T_BILL_T_CHAMBER>
  <T_BILL_T_FILENAME> </T_BILL_T_FILENAME>
  <T_BILL_T_LEGTYPE>resolution</T_BILL_T_LEGTYPE>
  <T_BILL_T_SUBJECT>Doug Jennings</T_BILL_T_SUBJECT>
  <T_BILL_UR_DRAFTER>virginiaravenel@scstatehouse.gov</T_BILL_UR_DRAFTER>
  <T_BILL_UR_DRAFTINGASSISTANT>katierogers@scstatehouse.gov</T_BILL_UR_DRAFTINGASSISTANT>
  <T_BILL_UR_RESOLUTIONWRITER>brysonlee@scstatehouse.gov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69832400-1939-4F6A-9D34-7F440420937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3094</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2024-03-21T14:56:00Z</cp:lastPrinted>
  <dcterms:created xsi:type="dcterms:W3CDTF">2024-03-21T14:57:00Z</dcterms:created>
  <dcterms:modified xsi:type="dcterms:W3CDTF">2024-03-21T14:57:00Z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