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J.E. Johnson, Anderson, Atkinson, Bailey, Brittain, Crawford, Guest, Hardee, Hayes, McGinnis, Schuessler, Alexander, Ballentine, Bamberg, Bannister, Bauer, Beach, Bernstein, Blackwell, Bradley, Brewer, Burns, Bustos, Calhoon, Carter, Caskey, Chapman, Chumley, Clyburn, Cobb-Hunter, Collins, Connell, B.J. Cox, B.L. Cox, Cromer, Davis, Dillard, Elliott, Erickson, Felder, Forrest, Gagnon, Garvin, Gatch, Gibson, Gilliam, Gilliard, Guffey, Haddon, Hager, Harris, Hart, Hartnett, Henderson-Myers, Henegan, Herbkersman, Hewitt, Hiott, Hixon, Hosey, Howard, Hyde, Jefferson, J.L. Johnson, S. Jones, W. Jones, Jordan, Kilmartin, King, Kirby, Landing, Lawson, Leber, Ligon, Long, Lowe, Magnuson, May, McCabe, McCravy, McDaniel, Mitchell, J. Moore, T. Moore, A.M. Morgan, T.A. Morgan, Moss, Murphy, Neese, B. Newton, W. Newton, Nutt, O'Neal, Oremus, Ott, Pace, Pedalino, Pendarvis, Pope, Rivers, Robbins, Rose, Rutherford, Sandifer,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LC-0723WAB-RM24.docx</w:t>
      </w:r>
    </w:p>
    <w:p>
      <w:pPr>
        <w:widowControl w:val="false"/>
        <w:spacing w:after="0"/>
        <w:jc w:val="left"/>
      </w:pPr>
    </w:p>
    <w:p>
      <w:pPr>
        <w:widowControl w:val="false"/>
        <w:spacing w:after="0"/>
        <w:jc w:val="left"/>
      </w:pPr>
      <w:r>
        <w:rPr>
          <w:rFonts w:ascii="Times New Roman"/>
          <w:sz w:val="22"/>
        </w:rPr>
        <w:t xml:space="preserve">Introduced in the House on May 1, 2024</w:t>
      </w:r>
    </w:p>
    <w:p>
      <w:pPr>
        <w:widowControl w:val="false"/>
        <w:spacing w:after="0"/>
        <w:jc w:val="left"/>
      </w:pPr>
      <w:r>
        <w:rPr>
          <w:rFonts w:ascii="Times New Roman"/>
          <w:sz w:val="22"/>
        </w:rPr>
        <w:t xml:space="preserve">Introduced in the Senate on May 1, 2024</w:t>
      </w:r>
    </w:p>
    <w:p>
      <w:pPr>
        <w:widowControl w:val="false"/>
        <w:spacing w:after="0"/>
        <w:jc w:val="left"/>
      </w:pPr>
      <w:r>
        <w:rPr>
          <w:rFonts w:ascii="Times New Roman"/>
          <w:sz w:val="22"/>
        </w:rPr>
        <w:t xml:space="preserve">Adopted by the General Assembly on May 1, 2024</w:t>
      </w:r>
    </w:p>
    <w:p>
      <w:pPr>
        <w:widowControl w:val="false"/>
        <w:spacing w:after="0"/>
        <w:jc w:val="left"/>
      </w:pPr>
    </w:p>
    <w:p>
      <w:pPr>
        <w:widowControl w:val="false"/>
        <w:spacing w:after="0"/>
        <w:jc w:val="left"/>
      </w:pPr>
      <w:r>
        <w:rPr>
          <w:rFonts w:ascii="Times New Roman"/>
          <w:sz w:val="22"/>
        </w:rPr>
        <w:t xml:space="preserve">Summary: Coach Gary Gilmore,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5/1/2024</w:t>
      </w:r>
      <w:r>
        <w:tab/>
        <w:t>House</w:t>
      </w:r>
      <w:r>
        <w:tab/>
        <w:t xml:space="preserve">Introduced, adopted, sent to Senate</w:t>
      </w:r>
      <w:r>
        <w:t xml:space="preserve"> (</w:t>
      </w:r>
      <w:hyperlink w:history="true" r:id="R9be70d12327147cf">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5/1/2024</w:t>
      </w:r>
      <w:r>
        <w:tab/>
        <w:t>Senate</w:t>
      </w:r>
      <w:r>
        <w:tab/>
        <w:t xml:space="preserve">Introduced, adopted, returned with concurrence</w:t>
      </w:r>
      <w:r>
        <w:t xml:space="preserve"> (</w:t>
      </w:r>
      <w:hyperlink w:history="true" r:id="R77d47b326a1b4a9f">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80d655e75f6441f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462b8a486ca4ce4">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2A6486" w14:paraId="48DB32D0" w14:textId="4B3D88ED">
          <w:pPr>
            <w:pStyle w:val="scresolutiontitle"/>
          </w:pPr>
          <w:r w:rsidRPr="002A6486">
            <w:t xml:space="preserve">TO RECOGNIZE AND HONOR COACH GARY GILMORE OF COASTAL CAROLINA UNIVERSITY FOR HIS REMARKABLE CAREER OF NEARLY THIRTY YEARS AS BOTH </w:t>
          </w:r>
          <w:r w:rsidR="00F5767A">
            <w:t xml:space="preserve">BASEBALL </w:t>
          </w:r>
          <w:r w:rsidRPr="002A6486">
            <w:t>COACH AND MENTOR TO COUNTLESS STUDENT-ATHLETES, TO CONGRATULATE HIM ON THE OCCASION OF HIS APPROACHING RETIREMENT, AND TO WISH HIM MUCH SUCCESS IN ALL HIS FUTURE ENDEAVORS.</w:t>
          </w:r>
        </w:p>
      </w:sdtContent>
    </w:sdt>
    <w:p w:rsidRPr="008A567B" w:rsidR="0010776B" w:rsidP="00A477AA" w:rsidRDefault="0010776B" w14:paraId="48DB32D1" w14:textId="77777777">
      <w:pPr>
        <w:pStyle w:val="scresolutiontitle"/>
      </w:pPr>
    </w:p>
    <w:p w:rsidR="002A6486" w:rsidP="002A6486" w:rsidRDefault="00591EDD" w14:paraId="693E06BE" w14:textId="08F346DF">
      <w:pPr>
        <w:pStyle w:val="scresolutionwhereas"/>
      </w:pPr>
      <w:bookmarkStart w:name="wa_e354ce66c" w:id="0"/>
      <w:r w:rsidRPr="00591EDD">
        <w:t>W</w:t>
      </w:r>
      <w:bookmarkEnd w:id="0"/>
      <w:r w:rsidRPr="00591EDD">
        <w:t>hereas,</w:t>
      </w:r>
      <w:r w:rsidR="00A9569D">
        <w:t xml:space="preserve"> </w:t>
      </w:r>
      <w:r w:rsidR="002A6486">
        <w:t xml:space="preserve">it is with great pleasure that the South Carolina General Assembly honors those individuals who give tirelessly of themselves to educate and mentor the young people of this great State. Prominent in the roll call of such benefactors to our youth is Gary Gilmore, Coastal Carolina University’s retiring </w:t>
      </w:r>
      <w:r w:rsidR="00BD4453">
        <w:t xml:space="preserve">head </w:t>
      </w:r>
      <w:r w:rsidR="002A6486">
        <w:t>baseball coach; and</w:t>
      </w:r>
    </w:p>
    <w:p w:rsidR="002A6486" w:rsidP="002A6486" w:rsidRDefault="002A6486" w14:paraId="0B95988B" w14:textId="77777777">
      <w:pPr>
        <w:pStyle w:val="scresolutionwhereas"/>
      </w:pPr>
    </w:p>
    <w:p w:rsidR="002A6486" w:rsidP="002A6486" w:rsidRDefault="002A6486" w14:paraId="0509C718" w14:textId="251C7B20">
      <w:pPr>
        <w:pStyle w:val="scresolutionwhereas"/>
      </w:pPr>
      <w:bookmarkStart w:name="wa_a5801d776" w:id="1"/>
      <w:r>
        <w:t>W</w:t>
      </w:r>
      <w:bookmarkEnd w:id="1"/>
      <w:r>
        <w:t xml:space="preserve">hereas, over the course of a remarkable coaching career, Gary Gilmore has recorded more than 1,300 career victories, with more than 1,100 of these </w:t>
      </w:r>
      <w:r w:rsidR="00611795">
        <w:t xml:space="preserve">having been </w:t>
      </w:r>
      <w:r>
        <w:t>amassed at his alma mater, Coastal Carolina (CCU); and</w:t>
      </w:r>
    </w:p>
    <w:p w:rsidR="002A6486" w:rsidP="002A6486" w:rsidRDefault="002A6486" w14:paraId="632798D7" w14:textId="77777777">
      <w:pPr>
        <w:pStyle w:val="scresolutionwhereas"/>
      </w:pPr>
    </w:p>
    <w:p w:rsidR="002A6486" w:rsidP="002A6486" w:rsidRDefault="002A6486" w14:paraId="011F67FF" w14:textId="45B8FC56">
      <w:pPr>
        <w:pStyle w:val="scresolutionwhereas"/>
      </w:pPr>
      <w:bookmarkStart w:name="wa_e54325c12" w:id="2"/>
      <w:r>
        <w:t>W</w:t>
      </w:r>
      <w:bookmarkEnd w:id="2"/>
      <w:r>
        <w:t>hereas, Coach Gilmore led CCU to its first</w:t>
      </w:r>
      <w:r w:rsidR="00611795">
        <w:t>-</w:t>
      </w:r>
      <w:r>
        <w:t>ever national title by winning the 2016 NCAA Division I College World Series championship, following which he was named National Coach of the Year; and</w:t>
      </w:r>
    </w:p>
    <w:p w:rsidR="002A6486" w:rsidP="002A6486" w:rsidRDefault="002A6486" w14:paraId="2CE546BA" w14:textId="77777777">
      <w:pPr>
        <w:pStyle w:val="scresolutionwhereas"/>
      </w:pPr>
    </w:p>
    <w:p w:rsidR="002A6486" w:rsidP="002A6486" w:rsidRDefault="002A6486" w14:paraId="72D72409" w14:textId="77777777">
      <w:pPr>
        <w:pStyle w:val="scresolutionwhereas"/>
      </w:pPr>
      <w:bookmarkStart w:name="wa_949b50092" w:id="3"/>
      <w:r>
        <w:t>W</w:t>
      </w:r>
      <w:bookmarkEnd w:id="3"/>
      <w:r>
        <w:t>hereas, since being named CCU’s head coach in 1996, Coach Gilmore has won more than 65% of his games, averaging 38 wins per season; and</w:t>
      </w:r>
    </w:p>
    <w:p w:rsidR="002A6486" w:rsidP="002A6486" w:rsidRDefault="002A6486" w14:paraId="428E6A23" w14:textId="77777777">
      <w:pPr>
        <w:pStyle w:val="scresolutionwhereas"/>
      </w:pPr>
    </w:p>
    <w:p w:rsidR="002A6486" w:rsidP="002A6486" w:rsidRDefault="002A6486" w14:paraId="6C8AA27E" w14:textId="1DF7096C">
      <w:pPr>
        <w:pStyle w:val="scresolutionwhereas"/>
      </w:pPr>
      <w:bookmarkStart w:name="wa_65e27ff81" w:id="4"/>
      <w:r>
        <w:t>W</w:t>
      </w:r>
      <w:bookmarkEnd w:id="4"/>
      <w:r>
        <w:t>hereas, Coach Gilmore has recorded five seasons of 50</w:t>
      </w:r>
      <w:r w:rsidR="00C07A06">
        <w:t>-</w:t>
      </w:r>
      <w:r>
        <w:t>plus victories and 15 seasons of 40</w:t>
      </w:r>
      <w:r w:rsidR="00131036">
        <w:t>-</w:t>
      </w:r>
      <w:r>
        <w:t>plus victories; and</w:t>
      </w:r>
    </w:p>
    <w:p w:rsidR="002A6486" w:rsidP="002A6486" w:rsidRDefault="002A6486" w14:paraId="1D88BD8D" w14:textId="77777777">
      <w:pPr>
        <w:pStyle w:val="scresolutionwhereas"/>
      </w:pPr>
    </w:p>
    <w:p w:rsidR="002A6486" w:rsidP="002A6486" w:rsidRDefault="002A6486" w14:paraId="21DC94C7" w14:textId="7C8917E1">
      <w:pPr>
        <w:pStyle w:val="scresolutionwhereas"/>
      </w:pPr>
      <w:bookmarkStart w:name="wa_92ef86679" w:id="5"/>
      <w:r>
        <w:t>W</w:t>
      </w:r>
      <w:bookmarkEnd w:id="5"/>
      <w:r>
        <w:t>hereas, he has led the Chanticleers to 18 NCAA tournaments, 13 regular</w:t>
      </w:r>
      <w:r w:rsidR="00BA6C3D">
        <w:t>-</w:t>
      </w:r>
      <w:r>
        <w:t>season conference titles, and 13 conference tournament titles; and</w:t>
      </w:r>
    </w:p>
    <w:p w:rsidR="002A6486" w:rsidP="002A6486" w:rsidRDefault="002A6486" w14:paraId="264465DE" w14:textId="77777777">
      <w:pPr>
        <w:pStyle w:val="scresolutionwhereas"/>
      </w:pPr>
    </w:p>
    <w:p w:rsidR="002A6486" w:rsidP="002A6486" w:rsidRDefault="002A6486" w14:paraId="2904CBBE" w14:textId="77777777">
      <w:pPr>
        <w:pStyle w:val="scresolutionwhereas"/>
      </w:pPr>
      <w:bookmarkStart w:name="wa_316d62f6d" w:id="6"/>
      <w:r>
        <w:t>W</w:t>
      </w:r>
      <w:bookmarkEnd w:id="6"/>
      <w:r>
        <w:t>hereas, in 2022, Gary Gilmore was inducted into the American Baseball Coaches Association (ABCA) Hall of Fame; and</w:t>
      </w:r>
    </w:p>
    <w:p w:rsidR="002A6486" w:rsidP="002A6486" w:rsidRDefault="002A6486" w14:paraId="3809068D" w14:textId="77777777">
      <w:pPr>
        <w:pStyle w:val="scresolutionwhereas"/>
      </w:pPr>
    </w:p>
    <w:p w:rsidR="002A6486" w:rsidP="002A6486" w:rsidRDefault="002A6486" w14:paraId="4D4D107C" w14:textId="31AF7E0E">
      <w:pPr>
        <w:pStyle w:val="scresolutionwhereas"/>
      </w:pPr>
      <w:bookmarkStart w:name="wa_8c4f3548a" w:id="7"/>
      <w:r>
        <w:t>W</w:t>
      </w:r>
      <w:bookmarkEnd w:id="7"/>
      <w:r>
        <w:t xml:space="preserve">hereas, Coach Gilmore twice has been named ABCA Atlantic Region Coach of the Year (2005, </w:t>
      </w:r>
      <w:r>
        <w:lastRenderedPageBreak/>
        <w:t>2016) and nine times has been selected as Big South Conference Coach of the Year. He is also a two</w:t>
      </w:r>
      <w:r w:rsidR="00723672">
        <w:noBreakHyphen/>
      </w:r>
      <w:bookmarkStart w:name="open_doc_here" w:id="8"/>
      <w:bookmarkEnd w:id="8"/>
      <w:r>
        <w:t>time Sun Belt Conference Coach of the Year; and</w:t>
      </w:r>
    </w:p>
    <w:p w:rsidR="002A6486" w:rsidP="002A6486" w:rsidRDefault="002A6486" w14:paraId="207E46E8" w14:textId="77777777">
      <w:pPr>
        <w:pStyle w:val="scresolutionwhereas"/>
      </w:pPr>
    </w:p>
    <w:p w:rsidR="002A6486" w:rsidP="002A6486" w:rsidRDefault="002A6486" w14:paraId="2772EE4D" w14:textId="77777777">
      <w:pPr>
        <w:pStyle w:val="scresolutionwhereas"/>
      </w:pPr>
      <w:bookmarkStart w:name="wa_8f899a4ee" w:id="9"/>
      <w:r>
        <w:t>W</w:t>
      </w:r>
      <w:bookmarkEnd w:id="9"/>
      <w:r>
        <w:t>hereas, grateful for Gary Gilmore’s legacy of consistent commitment and excellence, the South Carolina General Assembly takes great pleasure in wishing him well as he completes a distinguished coaching career of twenty-nine years at Coastal Carolina. The members trust he will find much enjoyment in the more leisurely pace of the days ahead.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4ECD7702">
      <w:pPr>
        <w:pStyle w:val="scresolutionmembers"/>
      </w:pPr>
      <w:r w:rsidRPr="008A567B">
        <w:t xml:space="preserve">That the members of the South Carolina General Assembly, by this resolution, </w:t>
      </w:r>
      <w:r w:rsidRPr="002A6486" w:rsidR="002A6486">
        <w:t xml:space="preserve">recognize and honor Coach Gary Gilmore of Coastal Carolina University for his remarkable career of nearly thirty years as both </w:t>
      </w:r>
      <w:r w:rsidR="00F5767A">
        <w:t xml:space="preserve">baseball </w:t>
      </w:r>
      <w:r w:rsidRPr="002A6486" w:rsidR="002A6486">
        <w:t>coach and mentor to countless student-athletes, congratulate him on the occasion of his approaching retirement, and wish him much success in all his future endeavors.</w:t>
      </w:r>
    </w:p>
    <w:p w:rsidRPr="008A567B" w:rsidR="00B36D5A" w:rsidP="00634744" w:rsidRDefault="00B36D5A" w14:paraId="2A880412" w14:textId="77777777">
      <w:pPr>
        <w:pStyle w:val="scresolutionmembers"/>
      </w:pPr>
    </w:p>
    <w:p w:rsidRPr="008A567B" w:rsidR="00B9052D" w:rsidP="00386AE9" w:rsidRDefault="00007116" w14:paraId="48DB32E8" w14:textId="23DAF37A">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 to</w:t>
      </w:r>
      <w:r w:rsidR="002A6486">
        <w:t xml:space="preserve"> </w:t>
      </w:r>
      <w:r w:rsidRPr="002A6486" w:rsidR="002A6486">
        <w:t>Gary Gilmore</w:t>
      </w:r>
      <w:r w:rsidR="002A6486">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2D0AD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5D138F51" w:rsidR="005955A6" w:rsidRDefault="00F156F3"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640D6">
          <w:t>LC-0723WAB-RM24.docx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1036"/>
    <w:rsid w:val="00133E66"/>
    <w:rsid w:val="001435A3"/>
    <w:rsid w:val="00146ED3"/>
    <w:rsid w:val="00151044"/>
    <w:rsid w:val="001734E7"/>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1BDE"/>
    <w:rsid w:val="002321B6"/>
    <w:rsid w:val="00232912"/>
    <w:rsid w:val="0025001F"/>
    <w:rsid w:val="00250967"/>
    <w:rsid w:val="002543C8"/>
    <w:rsid w:val="0025541D"/>
    <w:rsid w:val="00275D16"/>
    <w:rsid w:val="00284AAE"/>
    <w:rsid w:val="002A3211"/>
    <w:rsid w:val="002A6486"/>
    <w:rsid w:val="002B0837"/>
    <w:rsid w:val="002D0ADB"/>
    <w:rsid w:val="002D241B"/>
    <w:rsid w:val="002D55D2"/>
    <w:rsid w:val="002E0732"/>
    <w:rsid w:val="002E5912"/>
    <w:rsid w:val="002F3C96"/>
    <w:rsid w:val="002F4473"/>
    <w:rsid w:val="00301B21"/>
    <w:rsid w:val="003213C6"/>
    <w:rsid w:val="00325348"/>
    <w:rsid w:val="0032732C"/>
    <w:rsid w:val="00336AD0"/>
    <w:rsid w:val="00347376"/>
    <w:rsid w:val="00361498"/>
    <w:rsid w:val="0037079A"/>
    <w:rsid w:val="00382809"/>
    <w:rsid w:val="00386AE9"/>
    <w:rsid w:val="003A4798"/>
    <w:rsid w:val="003A4F41"/>
    <w:rsid w:val="003C4DAB"/>
    <w:rsid w:val="003D01E8"/>
    <w:rsid w:val="003E5288"/>
    <w:rsid w:val="003F6D79"/>
    <w:rsid w:val="0041760A"/>
    <w:rsid w:val="00417C01"/>
    <w:rsid w:val="004252D4"/>
    <w:rsid w:val="00436096"/>
    <w:rsid w:val="004403BD"/>
    <w:rsid w:val="00461441"/>
    <w:rsid w:val="00464DE4"/>
    <w:rsid w:val="00474ED4"/>
    <w:rsid w:val="004809EE"/>
    <w:rsid w:val="004D63AC"/>
    <w:rsid w:val="004E7D54"/>
    <w:rsid w:val="00510BBD"/>
    <w:rsid w:val="005273C6"/>
    <w:rsid w:val="005275A2"/>
    <w:rsid w:val="00530A69"/>
    <w:rsid w:val="00545593"/>
    <w:rsid w:val="00545C09"/>
    <w:rsid w:val="00551C74"/>
    <w:rsid w:val="00556EBF"/>
    <w:rsid w:val="0055760A"/>
    <w:rsid w:val="00565C37"/>
    <w:rsid w:val="00574EC5"/>
    <w:rsid w:val="0057560B"/>
    <w:rsid w:val="00577C6C"/>
    <w:rsid w:val="005834ED"/>
    <w:rsid w:val="00584FE5"/>
    <w:rsid w:val="00591EDD"/>
    <w:rsid w:val="005955A6"/>
    <w:rsid w:val="00597B6E"/>
    <w:rsid w:val="005A62FE"/>
    <w:rsid w:val="005C2FE2"/>
    <w:rsid w:val="005C7500"/>
    <w:rsid w:val="005E2BC9"/>
    <w:rsid w:val="00605102"/>
    <w:rsid w:val="00611795"/>
    <w:rsid w:val="00611909"/>
    <w:rsid w:val="006215AA"/>
    <w:rsid w:val="006253AA"/>
    <w:rsid w:val="00634196"/>
    <w:rsid w:val="00634744"/>
    <w:rsid w:val="006640D6"/>
    <w:rsid w:val="00666E48"/>
    <w:rsid w:val="00681C97"/>
    <w:rsid w:val="00685C84"/>
    <w:rsid w:val="006913C9"/>
    <w:rsid w:val="0069470D"/>
    <w:rsid w:val="006B2EA0"/>
    <w:rsid w:val="006C05B4"/>
    <w:rsid w:val="006C2859"/>
    <w:rsid w:val="006C6D68"/>
    <w:rsid w:val="006D58AA"/>
    <w:rsid w:val="006E6997"/>
    <w:rsid w:val="007070AD"/>
    <w:rsid w:val="00723672"/>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2E44"/>
    <w:rsid w:val="00AE5C8E"/>
    <w:rsid w:val="00AF0102"/>
    <w:rsid w:val="00B3407E"/>
    <w:rsid w:val="00B36D5A"/>
    <w:rsid w:val="00B412D4"/>
    <w:rsid w:val="00B63381"/>
    <w:rsid w:val="00B644A8"/>
    <w:rsid w:val="00B6480F"/>
    <w:rsid w:val="00B64FFF"/>
    <w:rsid w:val="00B7267F"/>
    <w:rsid w:val="00B74E67"/>
    <w:rsid w:val="00B7517C"/>
    <w:rsid w:val="00B815A4"/>
    <w:rsid w:val="00B9052D"/>
    <w:rsid w:val="00BA36EE"/>
    <w:rsid w:val="00BA562E"/>
    <w:rsid w:val="00BA6C3D"/>
    <w:rsid w:val="00BC65D1"/>
    <w:rsid w:val="00BD4453"/>
    <w:rsid w:val="00BD4498"/>
    <w:rsid w:val="00BE3C22"/>
    <w:rsid w:val="00BE5420"/>
    <w:rsid w:val="00BE6417"/>
    <w:rsid w:val="00BE66D8"/>
    <w:rsid w:val="00C02C1B"/>
    <w:rsid w:val="00C0345E"/>
    <w:rsid w:val="00C07A06"/>
    <w:rsid w:val="00C168BE"/>
    <w:rsid w:val="00C21ABE"/>
    <w:rsid w:val="00C30377"/>
    <w:rsid w:val="00C31C95"/>
    <w:rsid w:val="00C3483A"/>
    <w:rsid w:val="00C56A5C"/>
    <w:rsid w:val="00C71EB2"/>
    <w:rsid w:val="00C73AFC"/>
    <w:rsid w:val="00C74E9D"/>
    <w:rsid w:val="00C826DD"/>
    <w:rsid w:val="00C82FD3"/>
    <w:rsid w:val="00C831DE"/>
    <w:rsid w:val="00C83336"/>
    <w:rsid w:val="00C92819"/>
    <w:rsid w:val="00CA7D84"/>
    <w:rsid w:val="00CB0582"/>
    <w:rsid w:val="00CC6B7B"/>
    <w:rsid w:val="00CD2089"/>
    <w:rsid w:val="00CE36AF"/>
    <w:rsid w:val="00CE4EE6"/>
    <w:rsid w:val="00CF63F1"/>
    <w:rsid w:val="00D4291B"/>
    <w:rsid w:val="00D62528"/>
    <w:rsid w:val="00D66B80"/>
    <w:rsid w:val="00D73A67"/>
    <w:rsid w:val="00D8028D"/>
    <w:rsid w:val="00D970A9"/>
    <w:rsid w:val="00DC47B1"/>
    <w:rsid w:val="00DC7588"/>
    <w:rsid w:val="00DF2DD4"/>
    <w:rsid w:val="00DF3845"/>
    <w:rsid w:val="00DF64D9"/>
    <w:rsid w:val="00E1282A"/>
    <w:rsid w:val="00E32D96"/>
    <w:rsid w:val="00E41911"/>
    <w:rsid w:val="00E42AB8"/>
    <w:rsid w:val="00E44B57"/>
    <w:rsid w:val="00E64727"/>
    <w:rsid w:val="00E70ECC"/>
    <w:rsid w:val="00E848B1"/>
    <w:rsid w:val="00E92EEF"/>
    <w:rsid w:val="00E9641D"/>
    <w:rsid w:val="00E967A7"/>
    <w:rsid w:val="00E97571"/>
    <w:rsid w:val="00EE4982"/>
    <w:rsid w:val="00EF094E"/>
    <w:rsid w:val="00EF2368"/>
    <w:rsid w:val="00EF2A33"/>
    <w:rsid w:val="00F24442"/>
    <w:rsid w:val="00F3245B"/>
    <w:rsid w:val="00F50AE3"/>
    <w:rsid w:val="00F52EE0"/>
    <w:rsid w:val="00F5516D"/>
    <w:rsid w:val="00F5767A"/>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BD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31BD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BDE"/>
    <w:rPr>
      <w:rFonts w:eastAsia="Times New Roman" w:cs="Times New Roman"/>
      <w:b/>
      <w:sz w:val="30"/>
      <w:szCs w:val="20"/>
    </w:rPr>
  </w:style>
  <w:style w:type="paragraph" w:styleId="Header">
    <w:name w:val="header"/>
    <w:basedOn w:val="Normal"/>
    <w:link w:val="HeaderChar"/>
    <w:uiPriority w:val="99"/>
    <w:unhideWhenUsed/>
    <w:rsid w:val="00231BDE"/>
    <w:pPr>
      <w:tabs>
        <w:tab w:val="center" w:pos="4320"/>
        <w:tab w:val="right" w:pos="8640"/>
      </w:tabs>
    </w:pPr>
  </w:style>
  <w:style w:type="character" w:customStyle="1" w:styleId="HeaderChar">
    <w:name w:val="Header Char"/>
    <w:basedOn w:val="DefaultParagraphFont"/>
    <w:link w:val="Header"/>
    <w:uiPriority w:val="99"/>
    <w:rsid w:val="00231BDE"/>
    <w:rPr>
      <w:rFonts w:eastAsia="Times New Roman" w:cs="Times New Roman"/>
      <w:szCs w:val="20"/>
    </w:rPr>
  </w:style>
  <w:style w:type="paragraph" w:styleId="Footer">
    <w:name w:val="footer"/>
    <w:basedOn w:val="Normal"/>
    <w:link w:val="FooterChar"/>
    <w:uiPriority w:val="99"/>
    <w:unhideWhenUsed/>
    <w:rsid w:val="00231BDE"/>
    <w:pPr>
      <w:tabs>
        <w:tab w:val="center" w:pos="4680"/>
        <w:tab w:val="right" w:pos="9360"/>
      </w:tabs>
    </w:pPr>
  </w:style>
  <w:style w:type="character" w:customStyle="1" w:styleId="FooterChar">
    <w:name w:val="Footer Char"/>
    <w:basedOn w:val="DefaultParagraphFont"/>
    <w:link w:val="Footer"/>
    <w:uiPriority w:val="99"/>
    <w:rsid w:val="00231BDE"/>
    <w:rPr>
      <w:rFonts w:eastAsia="Times New Roman" w:cs="Times New Roman"/>
      <w:szCs w:val="20"/>
    </w:rPr>
  </w:style>
  <w:style w:type="character" w:styleId="PageNumber">
    <w:name w:val="page number"/>
    <w:basedOn w:val="DefaultParagraphFont"/>
    <w:uiPriority w:val="99"/>
    <w:semiHidden/>
    <w:unhideWhenUsed/>
    <w:rsid w:val="00231BDE"/>
  </w:style>
  <w:style w:type="character" w:styleId="LineNumber">
    <w:name w:val="line number"/>
    <w:basedOn w:val="DefaultParagraphFont"/>
    <w:uiPriority w:val="99"/>
    <w:semiHidden/>
    <w:unhideWhenUsed/>
    <w:rsid w:val="00231BDE"/>
  </w:style>
  <w:style w:type="paragraph" w:customStyle="1" w:styleId="BillDots">
    <w:name w:val="Bill Dots"/>
    <w:basedOn w:val="Normal"/>
    <w:qFormat/>
    <w:rsid w:val="00231BD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31BDE"/>
    <w:pPr>
      <w:tabs>
        <w:tab w:val="right" w:pos="5904"/>
      </w:tabs>
    </w:pPr>
  </w:style>
  <w:style w:type="paragraph" w:styleId="BalloonText">
    <w:name w:val="Balloon Text"/>
    <w:basedOn w:val="Normal"/>
    <w:link w:val="BalloonTextChar"/>
    <w:uiPriority w:val="99"/>
    <w:semiHidden/>
    <w:unhideWhenUsed/>
    <w:rsid w:val="00231B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BDE"/>
    <w:rPr>
      <w:rFonts w:ascii="Segoe UI" w:eastAsia="Times New Roman" w:hAnsi="Segoe UI" w:cs="Segoe UI"/>
      <w:sz w:val="18"/>
      <w:szCs w:val="18"/>
    </w:rPr>
  </w:style>
  <w:style w:type="paragraph" w:styleId="ListParagraph">
    <w:name w:val="List Paragraph"/>
    <w:basedOn w:val="Normal"/>
    <w:uiPriority w:val="34"/>
    <w:qFormat/>
    <w:rsid w:val="00231BDE"/>
    <w:pPr>
      <w:ind w:left="720"/>
      <w:contextualSpacing/>
    </w:pPr>
  </w:style>
  <w:style w:type="paragraph" w:customStyle="1" w:styleId="scbillheader">
    <w:name w:val="sc_bill_header"/>
    <w:qFormat/>
    <w:rsid w:val="00231BDE"/>
    <w:pPr>
      <w:widowControl w:val="0"/>
      <w:suppressAutoHyphens/>
      <w:spacing w:after="0" w:line="240" w:lineRule="auto"/>
      <w:jc w:val="center"/>
    </w:pPr>
    <w:rPr>
      <w:b/>
      <w:caps/>
      <w:sz w:val="30"/>
    </w:rPr>
  </w:style>
  <w:style w:type="paragraph" w:customStyle="1" w:styleId="schouseresolutionbythis">
    <w:name w:val="sc_house_resolution_by_this"/>
    <w:qFormat/>
    <w:rsid w:val="00231BDE"/>
    <w:pPr>
      <w:widowControl w:val="0"/>
      <w:suppressAutoHyphens/>
      <w:spacing w:after="0" w:line="240" w:lineRule="auto"/>
      <w:jc w:val="both"/>
    </w:pPr>
  </w:style>
  <w:style w:type="paragraph" w:customStyle="1" w:styleId="schouseresolutionclippageattorney">
    <w:name w:val="sc_house_resolution_clip_page_attorney"/>
    <w:qFormat/>
    <w:rsid w:val="00231B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31B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31B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31BD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31BD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31B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31B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31BDE"/>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31BDE"/>
    <w:pPr>
      <w:widowControl w:val="0"/>
      <w:suppressAutoHyphens/>
      <w:spacing w:after="0" w:line="240" w:lineRule="auto"/>
      <w:jc w:val="both"/>
    </w:pPr>
  </w:style>
  <w:style w:type="paragraph" w:customStyle="1" w:styleId="schouseresolutionemptyline">
    <w:name w:val="sc_house_resolution_empty_line"/>
    <w:qFormat/>
    <w:rsid w:val="00231BDE"/>
    <w:pPr>
      <w:widowControl w:val="0"/>
      <w:suppressAutoHyphens/>
      <w:spacing w:after="0" w:line="240" w:lineRule="auto"/>
      <w:jc w:val="both"/>
    </w:pPr>
  </w:style>
  <w:style w:type="paragraph" w:customStyle="1" w:styleId="schouseresolutionfurtherresolved">
    <w:name w:val="sc_house_resolution_further_resolved"/>
    <w:qFormat/>
    <w:rsid w:val="00231BDE"/>
    <w:pPr>
      <w:widowControl w:val="0"/>
      <w:suppressAutoHyphens/>
      <w:spacing w:after="0" w:line="240" w:lineRule="auto"/>
      <w:jc w:val="both"/>
    </w:pPr>
  </w:style>
  <w:style w:type="paragraph" w:customStyle="1" w:styleId="schouseresolutionheader">
    <w:name w:val="sc_house_resolution_header"/>
    <w:qFormat/>
    <w:rsid w:val="00231BD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31BD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31BD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31BDE"/>
    <w:pPr>
      <w:widowControl w:val="0"/>
      <w:suppressLineNumbers/>
      <w:suppressAutoHyphens/>
      <w:jc w:val="left"/>
    </w:pPr>
    <w:rPr>
      <w:b/>
    </w:rPr>
  </w:style>
  <w:style w:type="paragraph" w:customStyle="1" w:styleId="schouseresolutionjackettitle">
    <w:name w:val="sc_house_resolution_jacket_title"/>
    <w:qFormat/>
    <w:rsid w:val="00231BD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31BDE"/>
    <w:pPr>
      <w:widowControl w:val="0"/>
      <w:suppressAutoHyphens/>
      <w:spacing w:after="0" w:line="360" w:lineRule="auto"/>
      <w:jc w:val="both"/>
    </w:pPr>
  </w:style>
  <w:style w:type="paragraph" w:customStyle="1" w:styleId="scresolutionwhereas">
    <w:name w:val="sc_resolution_whereas"/>
    <w:qFormat/>
    <w:rsid w:val="00231BDE"/>
    <w:pPr>
      <w:widowControl w:val="0"/>
      <w:suppressAutoHyphens/>
      <w:spacing w:after="0" w:line="360" w:lineRule="auto"/>
      <w:jc w:val="both"/>
    </w:pPr>
  </w:style>
  <w:style w:type="paragraph" w:customStyle="1" w:styleId="schouseresolutionxx">
    <w:name w:val="sc_house_resolution_xx"/>
    <w:qFormat/>
    <w:rsid w:val="00231BDE"/>
    <w:pPr>
      <w:widowControl w:val="0"/>
      <w:suppressAutoHyphens/>
      <w:spacing w:after="0" w:line="240" w:lineRule="auto"/>
      <w:jc w:val="center"/>
    </w:pPr>
  </w:style>
  <w:style w:type="paragraph" w:customStyle="1" w:styleId="scconresoattyda">
    <w:name w:val="sc_con_reso_atty_da"/>
    <w:qFormat/>
    <w:rsid w:val="00231BD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31BD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231BDE"/>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231BDE"/>
    <w:pPr>
      <w:widowControl w:val="0"/>
      <w:suppressAutoHyphens/>
      <w:spacing w:after="0" w:line="360" w:lineRule="auto"/>
      <w:jc w:val="both"/>
    </w:pPr>
  </w:style>
  <w:style w:type="paragraph" w:customStyle="1" w:styleId="scresolutionemptyline">
    <w:name w:val="sc_resolution_empty_line"/>
    <w:qFormat/>
    <w:rsid w:val="00231BDE"/>
    <w:pPr>
      <w:widowControl w:val="0"/>
      <w:suppressAutoHyphens/>
      <w:spacing w:after="0" w:line="240" w:lineRule="auto"/>
      <w:jc w:val="both"/>
    </w:pPr>
  </w:style>
  <w:style w:type="paragraph" w:customStyle="1" w:styleId="scresolutionfooter">
    <w:name w:val="sc_resolution_footer"/>
    <w:link w:val="scresolutionfooterChar"/>
    <w:qFormat/>
    <w:rsid w:val="00231BD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31BDE"/>
    <w:rPr>
      <w:rFonts w:eastAsia="Times New Roman" w:cs="Times New Roman"/>
      <w:szCs w:val="20"/>
    </w:rPr>
  </w:style>
  <w:style w:type="paragraph" w:customStyle="1" w:styleId="scresolutionheader">
    <w:name w:val="sc_resolution_header"/>
    <w:qFormat/>
    <w:rsid w:val="00231BDE"/>
    <w:pPr>
      <w:widowControl w:val="0"/>
      <w:suppressAutoHyphens/>
      <w:spacing w:after="0" w:line="240" w:lineRule="auto"/>
      <w:jc w:val="center"/>
    </w:pPr>
    <w:rPr>
      <w:b/>
      <w:caps/>
      <w:sz w:val="30"/>
    </w:rPr>
  </w:style>
  <w:style w:type="paragraph" w:customStyle="1" w:styleId="scresolutiontitle">
    <w:name w:val="sc_resolution_title"/>
    <w:qFormat/>
    <w:rsid w:val="00231BDE"/>
    <w:pPr>
      <w:widowControl w:val="0"/>
      <w:suppressAutoHyphens/>
      <w:spacing w:after="0" w:line="240" w:lineRule="auto"/>
      <w:jc w:val="both"/>
    </w:pPr>
    <w:rPr>
      <w:caps/>
    </w:rPr>
  </w:style>
  <w:style w:type="paragraph" w:customStyle="1" w:styleId="scresolutionxx">
    <w:name w:val="sc_resolution_xx"/>
    <w:qFormat/>
    <w:rsid w:val="00231BDE"/>
    <w:pPr>
      <w:widowControl w:val="0"/>
      <w:suppressAutoHyphens/>
      <w:spacing w:after="0" w:line="240" w:lineRule="auto"/>
      <w:jc w:val="center"/>
    </w:pPr>
  </w:style>
  <w:style w:type="character" w:customStyle="1" w:styleId="scsenateclippagepath">
    <w:name w:val="sc_senate_clip_page_path"/>
    <w:uiPriority w:val="1"/>
    <w:qFormat/>
    <w:rsid w:val="00231BDE"/>
    <w:rPr>
      <w:rFonts w:ascii="Times New Roman" w:hAnsi="Times New Roman"/>
      <w:caps/>
      <w:smallCaps w:val="0"/>
      <w:sz w:val="22"/>
    </w:rPr>
  </w:style>
  <w:style w:type="paragraph" w:customStyle="1" w:styleId="scsenateresolutionclippagebottom">
    <w:name w:val="sc_senate_resolution_clip_page_bottom"/>
    <w:qFormat/>
    <w:rsid w:val="00231BD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31BDE"/>
    <w:pPr>
      <w:widowControl w:val="0"/>
      <w:suppressLineNumbers/>
      <w:suppressAutoHyphens/>
    </w:pPr>
  </w:style>
  <w:style w:type="paragraph" w:customStyle="1" w:styleId="scsenateresolutionclippagerepdocumentname">
    <w:name w:val="sc_senate_resolution_clip_page_rep_document_name"/>
    <w:qFormat/>
    <w:rsid w:val="00231BD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31BDE"/>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231BDE"/>
    <w:rPr>
      <w:color w:val="808080"/>
    </w:rPr>
  </w:style>
  <w:style w:type="paragraph" w:customStyle="1" w:styleId="scbillfooter">
    <w:name w:val="sc_bill_footer"/>
    <w:qFormat/>
    <w:rsid w:val="00231BDE"/>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231BDE"/>
    <w:pPr>
      <w:widowControl w:val="0"/>
      <w:suppressAutoHyphens/>
      <w:spacing w:after="0" w:line="360" w:lineRule="auto"/>
      <w:jc w:val="both"/>
    </w:pPr>
  </w:style>
  <w:style w:type="paragraph" w:customStyle="1" w:styleId="scdraftheader">
    <w:name w:val="sc_draft_header"/>
    <w:qFormat/>
    <w:rsid w:val="00231BDE"/>
    <w:pPr>
      <w:widowControl w:val="0"/>
      <w:suppressAutoHyphens/>
      <w:spacing w:after="0" w:line="240" w:lineRule="auto"/>
    </w:pPr>
  </w:style>
  <w:style w:type="paragraph" w:customStyle="1" w:styleId="scemptyline">
    <w:name w:val="sc_empty_line"/>
    <w:qFormat/>
    <w:rsid w:val="00231BDE"/>
    <w:pPr>
      <w:widowControl w:val="0"/>
      <w:suppressAutoHyphens/>
      <w:spacing w:after="0" w:line="360" w:lineRule="auto"/>
      <w:jc w:val="both"/>
    </w:pPr>
  </w:style>
  <w:style w:type="paragraph" w:customStyle="1" w:styleId="scemptylineheader">
    <w:name w:val="sc_emptyline_header"/>
    <w:qFormat/>
    <w:rsid w:val="00231BDE"/>
    <w:pPr>
      <w:widowControl w:val="0"/>
      <w:suppressAutoHyphens/>
      <w:spacing w:after="0" w:line="240" w:lineRule="auto"/>
      <w:jc w:val="both"/>
    </w:pPr>
  </w:style>
  <w:style w:type="character" w:customStyle="1" w:styleId="scstrike">
    <w:name w:val="sc_strike"/>
    <w:uiPriority w:val="1"/>
    <w:qFormat/>
    <w:rsid w:val="00231BDE"/>
    <w:rPr>
      <w:strike/>
      <w:dstrike w:val="0"/>
    </w:rPr>
  </w:style>
  <w:style w:type="character" w:customStyle="1" w:styleId="scstrikeblue">
    <w:name w:val="sc_strike_blue"/>
    <w:uiPriority w:val="1"/>
    <w:qFormat/>
    <w:rsid w:val="00231BDE"/>
    <w:rPr>
      <w:strike/>
      <w:dstrike w:val="0"/>
      <w:color w:val="0070C0"/>
    </w:rPr>
  </w:style>
  <w:style w:type="character" w:customStyle="1" w:styleId="scstrikebluenoncodified">
    <w:name w:val="sc_strike_blue_non_codified"/>
    <w:uiPriority w:val="1"/>
    <w:qFormat/>
    <w:rsid w:val="00231BDE"/>
    <w:rPr>
      <w:strike/>
      <w:dstrike w:val="0"/>
      <w:color w:val="0070C0"/>
      <w:lang w:val="en-US"/>
    </w:rPr>
  </w:style>
  <w:style w:type="character" w:customStyle="1" w:styleId="scstrikered">
    <w:name w:val="sc_strike_red"/>
    <w:uiPriority w:val="1"/>
    <w:qFormat/>
    <w:rsid w:val="00231BDE"/>
    <w:rPr>
      <w:strike/>
      <w:dstrike w:val="0"/>
      <w:color w:val="FF0000"/>
    </w:rPr>
  </w:style>
  <w:style w:type="character" w:customStyle="1" w:styleId="scstrikerednoncodified">
    <w:name w:val="sc_strike_red_non_codified"/>
    <w:uiPriority w:val="1"/>
    <w:qFormat/>
    <w:rsid w:val="00231BDE"/>
    <w:rPr>
      <w:strike/>
      <w:dstrike w:val="0"/>
      <w:color w:val="FF0000"/>
    </w:rPr>
  </w:style>
  <w:style w:type="paragraph" w:customStyle="1" w:styleId="sctablecodifiedsection">
    <w:name w:val="sc_table_codified_section"/>
    <w:qFormat/>
    <w:rsid w:val="00231BDE"/>
    <w:pPr>
      <w:widowControl w:val="0"/>
      <w:suppressAutoHyphens/>
      <w:spacing w:after="0" w:line="360" w:lineRule="auto"/>
    </w:pPr>
  </w:style>
  <w:style w:type="paragraph" w:customStyle="1" w:styleId="sctableln">
    <w:name w:val="sc_table_ln"/>
    <w:qFormat/>
    <w:rsid w:val="00231BDE"/>
    <w:pPr>
      <w:widowControl w:val="0"/>
      <w:suppressAutoHyphens/>
      <w:spacing w:after="0" w:line="360" w:lineRule="auto"/>
      <w:jc w:val="right"/>
    </w:pPr>
  </w:style>
  <w:style w:type="paragraph" w:customStyle="1" w:styleId="sctablenoncodifiedsection">
    <w:name w:val="sc_table_non_codified_section"/>
    <w:qFormat/>
    <w:rsid w:val="00231BDE"/>
    <w:pPr>
      <w:widowControl w:val="0"/>
      <w:suppressAutoHyphens/>
      <w:spacing w:after="0" w:line="360" w:lineRule="auto"/>
    </w:pPr>
  </w:style>
  <w:style w:type="paragraph" w:customStyle="1" w:styleId="scnowthereforebold">
    <w:name w:val="sc_now_therefore_bold"/>
    <w:uiPriority w:val="1"/>
    <w:qFormat/>
    <w:rsid w:val="00231BDE"/>
    <w:pPr>
      <w:widowControl w:val="0"/>
      <w:suppressAutoHyphens/>
      <w:spacing w:after="0" w:line="480" w:lineRule="auto"/>
    </w:pPr>
    <w:rPr>
      <w:rFonts w:eastAsia="Calibri" w:cs="Times New Roman"/>
    </w:rPr>
  </w:style>
  <w:style w:type="paragraph" w:customStyle="1" w:styleId="scbillsiglines">
    <w:name w:val="sc_bill_sig_lines"/>
    <w:qFormat/>
    <w:rsid w:val="00231BDE"/>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231BDE"/>
    <w:pPr>
      <w:widowControl w:val="0"/>
      <w:suppressAutoHyphens/>
      <w:spacing w:after="0" w:line="240" w:lineRule="auto"/>
      <w:jc w:val="center"/>
    </w:pPr>
  </w:style>
  <w:style w:type="character" w:customStyle="1" w:styleId="scinsertblue">
    <w:name w:val="sc_insert_blue"/>
    <w:uiPriority w:val="1"/>
    <w:qFormat/>
    <w:rsid w:val="00231BD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31BDE"/>
    <w:rPr>
      <w:caps w:val="0"/>
      <w:smallCaps w:val="0"/>
      <w:strike w:val="0"/>
      <w:dstrike w:val="0"/>
      <w:vanish w:val="0"/>
      <w:color w:val="0070C0"/>
      <w:u w:val="none"/>
      <w:vertAlign w:val="baseline"/>
    </w:rPr>
  </w:style>
  <w:style w:type="character" w:customStyle="1" w:styleId="scinsert">
    <w:name w:val="sc_insert"/>
    <w:uiPriority w:val="1"/>
    <w:qFormat/>
    <w:rsid w:val="00231BDE"/>
    <w:rPr>
      <w:caps w:val="0"/>
      <w:smallCaps w:val="0"/>
      <w:strike w:val="0"/>
      <w:dstrike w:val="0"/>
      <w:vanish w:val="0"/>
      <w:u w:val="single"/>
      <w:vertAlign w:val="baseline"/>
    </w:rPr>
  </w:style>
  <w:style w:type="character" w:customStyle="1" w:styleId="scinsertred">
    <w:name w:val="sc_insert_red"/>
    <w:uiPriority w:val="1"/>
    <w:qFormat/>
    <w:rsid w:val="00231BD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31BDE"/>
    <w:rPr>
      <w:caps w:val="0"/>
      <w:smallCaps w:val="0"/>
      <w:strike w:val="0"/>
      <w:dstrike w:val="0"/>
      <w:vanish w:val="0"/>
      <w:color w:val="FF0000"/>
      <w:u w:val="none"/>
      <w:vertAlign w:val="baseline"/>
    </w:rPr>
  </w:style>
  <w:style w:type="character" w:customStyle="1" w:styleId="scamendhouse">
    <w:name w:val="sc_amend_house"/>
    <w:uiPriority w:val="1"/>
    <w:qFormat/>
    <w:rsid w:val="00231BDE"/>
    <w:rPr>
      <w:bdr w:val="none" w:sz="0" w:space="0" w:color="auto"/>
      <w:shd w:val="clear" w:color="auto" w:fill="FDE9D9" w:themeFill="accent6" w:themeFillTint="33"/>
    </w:rPr>
  </w:style>
  <w:style w:type="character" w:customStyle="1" w:styleId="scamendsenate">
    <w:name w:val="sc_amend_senate"/>
    <w:uiPriority w:val="1"/>
    <w:qFormat/>
    <w:rsid w:val="00231BDE"/>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95&amp;session=125&amp;summary=B" TargetMode="External" Id="R80d655e75f6441fd" /><Relationship Type="http://schemas.openxmlformats.org/officeDocument/2006/relationships/hyperlink" Target="https://www.scstatehouse.gov/sess125_2023-2024/prever/5495_20240501.docx" TargetMode="External" Id="R3462b8a486ca4ce4" /><Relationship Type="http://schemas.openxmlformats.org/officeDocument/2006/relationships/hyperlink" Target="h:\hj\20240501.docx" TargetMode="External" Id="R9be70d12327147cf" /><Relationship Type="http://schemas.openxmlformats.org/officeDocument/2006/relationships/hyperlink" Target="h:\sj\20240501.docx" TargetMode="External" Id="R77d47b326a1b4a9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9" ma:contentTypeDescription="Create a new document." ma:contentTypeScope="" ma:versionID="805b172974bf1d2a48ab2c3bfcfd3d78">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32206a4f67c31ce673f492ef4365b978"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3ff63647-b120-4c0e-952f-4558008438b1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2024-05-01T00:00:00-04:00</T_BILL_DT_VERSION>
  <T_BILL_D_HOUSEINTRODATE>2024-05-01</T_BILL_D_HOUSEINTRODATE>
  <T_BILL_D_INTRODATE>2024-05-01</T_BILL_D_INTRODATE>
  <T_BILL_D_SENATEINTRODATE>2024-05-01</T_BILL_D_SENATEINTRODATE>
  <T_BILL_N_INTERNALVERSIONNUMBER>1</T_BILL_N_INTERNALVERSIONNUMBER>
  <T_BILL_N_SESSION>125</T_BILL_N_SESSION>
  <T_BILL_N_VERSIONNUMBER>1</T_BILL_N_VERSIONNUMBER>
  <T_BILL_N_YEAR>2024</T_BILL_N_YEAR>
  <T_BILL_REQUEST_REQUEST>f31e04f7-d800-4094-a78f-231a8efdb844</T_BILL_REQUEST_REQUEST>
  <T_BILL_R_ORIGINALDRAFT>70601a72-aa67-4ec4-9eef-dbcb110d1fda</T_BILL_R_ORIGINALDRAFT>
  <T_BILL_SPONSOR_SPONSOR>7d27ec0d-d20a-4a5b-992f-63760a617a0f</T_BILL_SPONSOR_SPONSOR>
  <T_BILL_T_BILLNAME>[5495]</T_BILL_T_BILLNAME>
  <T_BILL_T_BILLNUMBER>5495</T_BILL_T_BILLNUMBER>
  <T_BILL_T_BILLTITLE>TO RECOGNIZE AND HONOR COACH GARY GILMORE OF COASTAL CAROLINA UNIVERSITY FOR HIS REMARKABLE CAREER OF NEARLY THIRTY YEARS AS BOTH BASEBALL COACH AND MENTOR TO COUNTLESS STUDENT-ATHLETES, TO CONGRATULATE HIM ON THE OCCASION OF HIS APPROACHING RETIREMENT, AND TO WISH HIM MUCH SUCCESS IN ALL HIS FUTURE ENDEAVORS.</T_BILL_T_BILLTITLE>
  <T_BILL_T_CHAMBER>house</T_BILL_T_CHAMBER>
  <T_BILL_T_FILENAME> </T_BILL_T_FILENAME>
  <T_BILL_T_LEGTYPE>concurrent_resolution</T_BILL_T_LEGTYPE>
  <T_BILL_T_SUBJECT>Coach Gary Gilmore, retirement</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B92C2405-9C55-4AA3-A641-B966A8A78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63DCFD54-F9C1-4414-B970-0E2DEA5190E7}">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2311</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Rushton</cp:lastModifiedBy>
  <cp:revision>4</cp:revision>
  <cp:lastPrinted>2024-04-29T19:10:00Z</cp:lastPrinted>
  <dcterms:created xsi:type="dcterms:W3CDTF">2024-04-29T19:11:00Z</dcterms:created>
  <dcterms:modified xsi:type="dcterms:W3CDTF">2024-04-29T19:11:00Z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