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and Shealy</w:t>
      </w:r>
    </w:p>
    <w:p>
      <w:pPr>
        <w:widowControl w:val="false"/>
        <w:spacing w:after="0"/>
        <w:jc w:val="left"/>
      </w:pPr>
      <w:r>
        <w:rPr>
          <w:rFonts w:ascii="Times New Roman"/>
          <w:sz w:val="22"/>
        </w:rPr>
        <w:t xml:space="preserve">Companion/Similar bill(s): 3929</w:t>
      </w:r>
    </w:p>
    <w:p>
      <w:pPr>
        <w:widowControl w:val="false"/>
        <w:spacing w:after="0"/>
        <w:jc w:val="left"/>
      </w:pPr>
      <w:r>
        <w:rPr>
          <w:rFonts w:ascii="Times New Roman"/>
          <w:sz w:val="22"/>
        </w:rPr>
        <w:t xml:space="preserve">Document Path: SMIN-0078AA23.docx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Recreation Land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f5c1dcaca3734c2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Fish, Game and Forestry</w:t>
      </w:r>
      <w:r>
        <w:t xml:space="preserve"> (</w:t>
      </w:r>
      <w:hyperlink w:history="true" r:id="R28b6cf8582b1453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5fe3de1b1b45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e1af9550c04a11">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4F2C" w14:paraId="40FEFADA" w14:textId="0F19A4A2">
          <w:pPr>
            <w:pStyle w:val="scbilltitle"/>
            <w:tabs>
              <w:tab w:val="left" w:pos="2104"/>
            </w:tabs>
          </w:pPr>
          <w:r>
            <w:t xml:space="preserve">TO AMEND THE SOUTH CAROLINA CODE OF LAWS BY AMENDING SECTION 51‑11‑10, RELATING TO THE CREATION, PURPOSE, AND ADMINISTRATION OF THE RECREATION LAND TRUST FUND, SO AS TO PROVIDE FUNDING FOR THE RECREATION LAND TRUST FUND; BY AMENDING SECTION 51‑11‑20, RELATING TO RESTRICTIONS ON </w:t>
          </w:r>
          <w:r w:rsidR="007C45AA">
            <w:t xml:space="preserve">the </w:t>
          </w:r>
          <w:r>
            <w:t xml:space="preserve">USE OF </w:t>
          </w:r>
          <w:r w:rsidR="007C45AA">
            <w:t xml:space="preserve">the </w:t>
          </w:r>
          <w:r>
            <w:t>TRUST FUND, SO AS TO PROVIDE FOR THE EXPENDITURE OF FUNDS; BY REPEALING SECTION 51‑11‑30 RELATING TO THE TRANSFER OF THE TRICENTENNIAL FUND; BY REPEALING SECTION 51‑11‑50 RELATING TO APPROVAL OF EXPENDITURES; BY ADDING SECTION 51‑23‑15 SO AS TO PROVIDE FOR FUNDING OF THE PARKS AND THE RECREATION DEVELOPMENT FUND; BY AMENDING SECTION 51‑23‑20, RELATING TO THE ALLOCATION OF PROCEEDS OF THE PARKS AND RECREATION FUND, SO AS TO PROVIDE FOR AN ANNUAL ALLOCATION AMOUNT; AND</w:t>
          </w:r>
          <w:r w:rsidR="007C45AA">
            <w:t xml:space="preserve"> by adding chapter 24, title 51, so as to </w:t>
          </w:r>
          <w:r>
            <w:t>CREATE THE STATE TRAILS TRUST FUND.</w:t>
          </w:r>
        </w:p>
      </w:sdtContent>
    </w:sdt>
    <w:bookmarkStart w:name="at_30827c1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_Hlk126326243" w:id="1"/>
      <w:bookmarkStart w:name="ew_bfe7bacb0" w:id="2"/>
      <w:r w:rsidRPr="0094541D">
        <w:t>B</w:t>
      </w:r>
      <w:bookmarkEnd w:id="2"/>
      <w:r w:rsidRPr="0094541D">
        <w:t>e it enacted by the General Assembly of the State of South Carolina:</w:t>
      </w:r>
    </w:p>
    <w:p w:rsidR="005C0959" w:rsidP="000B0137" w:rsidRDefault="005C0959" w14:paraId="039EBE77" w14:textId="7FCA3804">
      <w:pPr>
        <w:pStyle w:val="scemptyline"/>
      </w:pPr>
    </w:p>
    <w:p w:rsidR="008C7B6C" w:rsidP="00BB6378" w:rsidRDefault="000B0137" w14:paraId="532B95C3" w14:textId="005F686B">
      <w:pPr>
        <w:pStyle w:val="scdirectionallanguage"/>
      </w:pPr>
      <w:bookmarkStart w:name="bs_num_1_sub_A_af7462fea" w:id="3"/>
      <w:bookmarkStart w:name="dl_9db783aac" w:id="4"/>
      <w:r>
        <w:t>S</w:t>
      </w:r>
      <w:bookmarkEnd w:id="3"/>
      <w:r>
        <w:t xml:space="preserve">ECTION </w:t>
      </w:r>
      <w:proofErr w:type="spellStart"/>
      <w:r>
        <w:t>1.A</w:t>
      </w:r>
      <w:proofErr w:type="spellEnd"/>
      <w:r>
        <w:t>.</w:t>
      </w:r>
      <w:r w:rsidR="00143C6C">
        <w:t xml:space="preserve"> </w:t>
      </w:r>
      <w:r w:rsidR="008C7B6C">
        <w:t>S</w:t>
      </w:r>
      <w:bookmarkEnd w:id="4"/>
      <w:r w:rsidR="008C7B6C">
        <w:t>ection 51‑11‑10 of the S.C. Code is amended to read:</w:t>
      </w:r>
    </w:p>
    <w:p w:rsidR="008C7B6C" w:rsidP="000B0137" w:rsidRDefault="008C7B6C" w14:paraId="4A1D2CC9" w14:textId="77777777">
      <w:pPr>
        <w:pStyle w:val="scemptyline"/>
      </w:pPr>
    </w:p>
    <w:p w:rsidR="00E25284" w:rsidP="00E25284" w:rsidRDefault="008C7B6C" w14:paraId="5E85C865" w14:textId="68B8ECE9">
      <w:pPr>
        <w:pStyle w:val="sccodifiedsection"/>
      </w:pPr>
      <w:r>
        <w:tab/>
      </w:r>
      <w:bookmarkStart w:name="cs_T51C11N10_630d57ead" w:id="5"/>
      <w:r>
        <w:t>S</w:t>
      </w:r>
      <w:bookmarkEnd w:id="5"/>
      <w:r>
        <w:t>ection 51‑11‑10.</w:t>
      </w:r>
      <w:r>
        <w:tab/>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w:t>
      </w:r>
      <w:r w:rsidR="00697CDE">
        <w:rPr>
          <w:rStyle w:val="scinsert"/>
        </w:rPr>
        <w:t xml:space="preserve">Beginning </w:t>
      </w:r>
      <w:r w:rsidR="00697CDE">
        <w:rPr>
          <w:rStyle w:val="scinsert"/>
        </w:rPr>
        <w:t>in Fiscal Year 2023‑2024 and each fiscal year thereafter, a</w:t>
      </w:r>
      <w:r w:rsidR="00697CDE">
        <w:rPr>
          <w:rStyle w:val="scinsert"/>
        </w:rPr>
        <w:t xml:space="preserve">n amount equal to eleven percent of the general fund portion of admissions tax collected by the State of </w:t>
      </w:r>
      <w:r w:rsidR="00697CDE">
        <w:rPr>
          <w:rStyle w:val="scinsert"/>
        </w:rPr>
        <w:t>South</w:t>
      </w:r>
      <w:r w:rsidR="00697CDE">
        <w:rPr>
          <w:rStyle w:val="scinsert"/>
        </w:rPr>
        <w:t xml:space="preserve"> </w:t>
      </w:r>
      <w:r w:rsidR="00697CDE">
        <w:rPr>
          <w:rStyle w:val="scinsert"/>
        </w:rPr>
        <w:t>Carolina</w:t>
      </w:r>
      <w:r w:rsidR="00697CDE">
        <w:rPr>
          <w:rStyle w:val="scinsert"/>
        </w:rPr>
        <w:t xml:space="preserve"> </w:t>
      </w:r>
      <w:r w:rsidR="00697CDE">
        <w:rPr>
          <w:rStyle w:val="scinsert"/>
        </w:rPr>
        <w:t>for the previous fiscal year</w:t>
      </w:r>
      <w:r w:rsidR="00682785">
        <w:rPr>
          <w:rStyle w:val="scinsert"/>
        </w:rPr>
        <w:t xml:space="preserve"> must be funded annually by September first to the </w:t>
      </w:r>
      <w:r w:rsidR="00682785">
        <w:rPr>
          <w:rStyle w:val="scinsert"/>
        </w:rPr>
        <w:t xml:space="preserve">Recreation Land Trust Fund. </w:t>
      </w:r>
      <w:r>
        <w:t>The State Treasurer shall be the custodian of the fund, and all moneys and securities in the fund shall be held in trust by the State Treasurer.</w:t>
      </w:r>
    </w:p>
    <w:p w:rsidR="008760C7" w:rsidP="000B0137" w:rsidRDefault="008760C7" w14:paraId="3700E539" w14:textId="77777777">
      <w:pPr>
        <w:pStyle w:val="scemptyline"/>
      </w:pPr>
    </w:p>
    <w:p w:rsidR="00682785" w:rsidP="000B0137" w:rsidRDefault="008760C7" w14:paraId="26F5DAF4" w14:textId="26BE822F">
      <w:pPr>
        <w:pStyle w:val="scdirectionallanguage"/>
      </w:pPr>
      <w:bookmarkStart w:name="bs_num_1_sub_B_249cb7a21" w:id="15"/>
      <w:r>
        <w:t>B</w:t>
      </w:r>
      <w:bookmarkEnd w:id="15"/>
      <w:r>
        <w:t>.</w:t>
      </w:r>
      <w:r>
        <w:tab/>
      </w:r>
      <w:bookmarkStart w:name="dl_05452ab49" w:id="16"/>
      <w:r w:rsidR="00682785">
        <w:t>S</w:t>
      </w:r>
      <w:bookmarkEnd w:id="16"/>
      <w:r w:rsidR="00682785">
        <w:t>ection 51‑11‑20 of the S.C. Code is amended to read:</w:t>
      </w:r>
    </w:p>
    <w:p w:rsidR="00682785" w:rsidP="000B0137" w:rsidRDefault="00682785" w14:paraId="40DD86C0" w14:textId="77777777">
      <w:pPr>
        <w:pStyle w:val="scemptyline"/>
      </w:pPr>
    </w:p>
    <w:p w:rsidR="004A75B3" w:rsidP="004A75B3" w:rsidRDefault="00682785" w14:paraId="7908BE09" w14:textId="77777777">
      <w:pPr>
        <w:pStyle w:val="sccodifiedsection"/>
      </w:pPr>
      <w:r>
        <w:tab/>
      </w:r>
      <w:bookmarkStart w:name="cs_T51C11N20_070449e66" w:id="17"/>
      <w:r>
        <w:t>S</w:t>
      </w:r>
      <w:bookmarkEnd w:id="17"/>
      <w:r>
        <w:t>ection 51‑11‑20.</w:t>
      </w:r>
      <w:r>
        <w:tab/>
      </w:r>
      <w:bookmarkStart w:name="up_cbe044cf3" w:id="18"/>
      <w:r>
        <w:t>N</w:t>
      </w:r>
      <w:bookmarkEnd w:id="18"/>
      <w:r>
        <w:t>o funds provided for in this chapter shall be expended to acquire property by eminent domain</w:t>
      </w:r>
      <w:r>
        <w:rPr>
          <w:rStyle w:val="scstrike"/>
        </w:rPr>
        <w:t xml:space="preserve"> nor shall such funds be expended for any property without the approval of the State </w:t>
      </w:r>
      <w:r>
        <w:rPr>
          <w:rStyle w:val="scstrike"/>
        </w:rPr>
        <w:lastRenderedPageBreak/>
        <w:t>Fiscal Accountability Authority or Department of Administration, as applicable</w:t>
      </w:r>
      <w:r>
        <w:t>. The moneys in the trust fund shall be carried forward each year and used only for the purposes provided for in this chapter.</w:t>
      </w:r>
    </w:p>
    <w:p w:rsidR="000215CC" w:rsidP="000B0137" w:rsidRDefault="000215CC" w14:paraId="661FD3EB" w14:textId="77777777">
      <w:pPr>
        <w:pStyle w:val="scemptyline"/>
      </w:pPr>
    </w:p>
    <w:p w:rsidR="000215CC" w:rsidP="000215CC" w:rsidRDefault="000B0137" w14:paraId="392DDD48" w14:textId="31461B44">
      <w:pPr>
        <w:pStyle w:val="scnoncodifiedsection"/>
      </w:pPr>
      <w:bookmarkStart w:name="bs_num_2_0b162e4ac" w:id="20"/>
      <w:r>
        <w:t>S</w:t>
      </w:r>
      <w:bookmarkEnd w:id="20"/>
      <w:r>
        <w:t>ECTION 2.</w:t>
      </w:r>
      <w:r w:rsidR="000215CC">
        <w:tab/>
        <w:t>Section 51‑11‑30 of the S.C. Code is repealed.</w:t>
      </w:r>
    </w:p>
    <w:p w:rsidR="002A0F1F" w:rsidP="000B0137" w:rsidRDefault="002A0F1F" w14:paraId="211A1B86" w14:textId="77777777">
      <w:pPr>
        <w:pStyle w:val="scemptyline"/>
      </w:pPr>
    </w:p>
    <w:p w:rsidR="002A0F1F" w:rsidP="002A0F1F" w:rsidRDefault="000B0137" w14:paraId="3EFC69F7" w14:textId="73DCC7D7">
      <w:pPr>
        <w:pStyle w:val="scnoncodifiedsection"/>
      </w:pPr>
      <w:bookmarkStart w:name="bs_num_3_01903c939" w:id="21"/>
      <w:r>
        <w:t>S</w:t>
      </w:r>
      <w:bookmarkEnd w:id="21"/>
      <w:r>
        <w:t>ECTION 3.</w:t>
      </w:r>
      <w:r w:rsidR="002A0F1F">
        <w:tab/>
        <w:t>Section 51‑11‑50 of the S.C. Code is repealed.</w:t>
      </w:r>
    </w:p>
    <w:p w:rsidR="002E2940" w:rsidP="000B0137" w:rsidRDefault="002E2940" w14:paraId="3884F2F7" w14:textId="208E0B59">
      <w:pPr>
        <w:pStyle w:val="scemptyline"/>
      </w:pPr>
    </w:p>
    <w:p w:rsidR="0088225D" w:rsidP="000B0137" w:rsidRDefault="000B0137" w14:paraId="0460BD7E" w14:textId="1E505F85">
      <w:pPr>
        <w:pStyle w:val="scdirectionallanguage"/>
      </w:pPr>
      <w:bookmarkStart w:name="bs_num_4_69aa6a8b6" w:id="22"/>
      <w:r>
        <w:t>S</w:t>
      </w:r>
      <w:bookmarkEnd w:id="22"/>
      <w:r>
        <w:t>ECTION 4.</w:t>
      </w:r>
      <w:r w:rsidR="00F74D49">
        <w:tab/>
      </w:r>
      <w:bookmarkStart w:name="dl_c8d5a8a54" w:id="23"/>
      <w:r w:rsidR="0088225D">
        <w:t>C</w:t>
      </w:r>
      <w:bookmarkEnd w:id="23"/>
      <w:r w:rsidR="0088225D">
        <w:t>hapter 23, Title 51 of the S.C. Code is amended by adding:</w:t>
      </w:r>
    </w:p>
    <w:p w:rsidR="0088225D" w:rsidP="000B0137" w:rsidRDefault="0088225D" w14:paraId="04A9693C" w14:textId="77777777">
      <w:pPr>
        <w:pStyle w:val="scemptyline"/>
      </w:pPr>
    </w:p>
    <w:p w:rsidR="00F74D49" w:rsidP="0088225D" w:rsidRDefault="0088225D" w14:paraId="036EB33B" w14:textId="77FB6B5F">
      <w:pPr>
        <w:pStyle w:val="scnewcodesection"/>
      </w:pPr>
      <w:r>
        <w:tab/>
      </w:r>
      <w:bookmarkStart w:name="ns_T51C23N15_9aa0d05f5" w:id="24"/>
      <w:r>
        <w:t>S</w:t>
      </w:r>
      <w:bookmarkEnd w:id="24"/>
      <w:r>
        <w:t>ection 51‑23‑15.</w:t>
      </w:r>
      <w:r>
        <w:tab/>
      </w:r>
      <w:r w:rsidRPr="00B338CD" w:rsidR="00B338CD">
        <w:t>Beginning in Fiscal Year 2023‑2024 and each fiscal year thereafter, an amount equal to thirty percent of the general fund portion of admissions tax collected by the State of South Carolina for the previous fiscal year must be funded annually by September first to the Parks and Recreation Development Fund.</w:t>
      </w:r>
    </w:p>
    <w:bookmarkEnd w:id="1"/>
    <w:p w:rsidR="007519FD" w:rsidP="000B0137" w:rsidRDefault="007519FD" w14:paraId="5AF07459" w14:textId="77777777">
      <w:pPr>
        <w:pStyle w:val="scemptyline"/>
      </w:pPr>
    </w:p>
    <w:p w:rsidR="00104EB8" w:rsidP="000B0137" w:rsidRDefault="000B0137" w14:paraId="10F69925" w14:textId="56D51B9E">
      <w:pPr>
        <w:pStyle w:val="scdirectionallanguage"/>
      </w:pPr>
      <w:bookmarkStart w:name="bs_num_5_5b6168298" w:id="25"/>
      <w:r>
        <w:t>S</w:t>
      </w:r>
      <w:bookmarkEnd w:id="25"/>
      <w:r>
        <w:t>ECTION 5.</w:t>
      </w:r>
      <w:r w:rsidR="007519FD">
        <w:tab/>
      </w:r>
      <w:bookmarkStart w:name="dl_e0eb4eb2c" w:id="26"/>
      <w:r w:rsidR="00104EB8">
        <w:t>S</w:t>
      </w:r>
      <w:bookmarkEnd w:id="26"/>
      <w:r w:rsidR="00104EB8">
        <w:t>ection 51‑23‑20(1) of the S.C. Code is amended to read:</w:t>
      </w:r>
    </w:p>
    <w:p w:rsidR="00104EB8" w:rsidP="000B0137" w:rsidRDefault="00104EB8" w14:paraId="2E38A8CD" w14:textId="77777777">
      <w:pPr>
        <w:pStyle w:val="scemptyline"/>
      </w:pPr>
    </w:p>
    <w:p w:rsidR="00104EB8" w:rsidP="00104EB8" w:rsidRDefault="00104EB8" w14:paraId="0B5C1499" w14:textId="057F2D94">
      <w:pPr>
        <w:pStyle w:val="sccodifiedsection"/>
      </w:pPr>
      <w:bookmarkStart w:name="cs_T51C23N20_c79cec110" w:id="27"/>
      <w:r>
        <w:tab/>
      </w:r>
      <w:bookmarkStart w:name="ss_T51C23N20S1_lv1_b4a626a9e" w:id="28"/>
      <w:bookmarkEnd w:id="27"/>
      <w:r>
        <w:t>(</w:t>
      </w:r>
      <w:bookmarkEnd w:id="28"/>
      <w:r>
        <w:t xml:space="preserve">1) </w:t>
      </w:r>
      <w:r>
        <w:rPr>
          <w:rStyle w:val="scstrike"/>
        </w:rPr>
        <w:t xml:space="preserve">Twenty </w:t>
      </w:r>
      <w:r>
        <w:rPr>
          <w:rStyle w:val="scinsert"/>
        </w:rPr>
        <w:t xml:space="preserve">Fifty </w:t>
      </w:r>
      <w:r>
        <w:t>thousand dollars must be credited to the account of each county area.</w:t>
      </w:r>
    </w:p>
    <w:p w:rsidR="000F2BAD" w:rsidP="000B0137" w:rsidRDefault="000F2BAD" w14:paraId="44F67A7C" w14:textId="1DDEE74C">
      <w:pPr>
        <w:pStyle w:val="scemptyline"/>
      </w:pPr>
    </w:p>
    <w:p w:rsidR="00D7504F" w:rsidP="000B0137" w:rsidRDefault="000B0137" w14:paraId="27F69E9E" w14:textId="0C60DFEB">
      <w:pPr>
        <w:pStyle w:val="scdirectionallanguage"/>
      </w:pPr>
      <w:bookmarkStart w:name="bs_num_6_5049f25f2" w:id="31"/>
      <w:r>
        <w:t>S</w:t>
      </w:r>
      <w:bookmarkEnd w:id="31"/>
      <w:r>
        <w:t>ECTION 6.</w:t>
      </w:r>
      <w:r w:rsidR="006E7C1B">
        <w:tab/>
      </w:r>
      <w:bookmarkStart w:name="dl_c3fef62ee" w:id="32"/>
      <w:r w:rsidR="00D7504F">
        <w:t>T</w:t>
      </w:r>
      <w:bookmarkEnd w:id="32"/>
      <w:r w:rsidR="00D7504F">
        <w:t>itle 51 of the S.C. Code is amended by adding:</w:t>
      </w:r>
    </w:p>
    <w:p w:rsidR="00D7504F" w:rsidP="00D25B54" w:rsidRDefault="00D7504F" w14:paraId="345A60A0" w14:textId="77777777">
      <w:pPr>
        <w:pStyle w:val="scnewcodesection"/>
      </w:pPr>
    </w:p>
    <w:p w:rsidR="00D7504F" w:rsidP="00D7504F" w:rsidRDefault="00D7504F" w14:paraId="6192EFC9" w14:textId="77777777">
      <w:pPr>
        <w:pStyle w:val="scnewcodesection"/>
        <w:jc w:val="center"/>
      </w:pPr>
      <w:r>
        <w:tab/>
      </w:r>
      <w:bookmarkStart w:name="up_6c285b541" w:id="33"/>
      <w:r>
        <w:t>C</w:t>
      </w:r>
      <w:bookmarkEnd w:id="33"/>
      <w:r>
        <w:t>HAPTER 24</w:t>
      </w:r>
    </w:p>
    <w:p w:rsidR="00D7504F" w:rsidP="00D7504F" w:rsidRDefault="00D7504F" w14:paraId="43C938D1" w14:textId="77777777">
      <w:pPr>
        <w:pStyle w:val="scnewcodesection"/>
        <w:jc w:val="center"/>
      </w:pPr>
    </w:p>
    <w:p w:rsidR="00D7504F" w:rsidP="00D7504F" w:rsidRDefault="00D7504F" w14:paraId="51DB77F8" w14:textId="48DB51E0">
      <w:pPr>
        <w:pStyle w:val="scnewcodesection"/>
        <w:jc w:val="center"/>
      </w:pPr>
      <w:r>
        <w:tab/>
      </w:r>
      <w:bookmarkStart w:name="up_f11bba075" w:id="34"/>
      <w:r w:rsidR="00B039D1">
        <w:t>S</w:t>
      </w:r>
      <w:bookmarkEnd w:id="34"/>
      <w:r w:rsidR="00B039D1">
        <w:t>tate Trails Trust Fund</w:t>
      </w:r>
    </w:p>
    <w:p w:rsidR="00D7504F" w:rsidP="000B0137" w:rsidRDefault="00D7504F" w14:paraId="7DD3CA2D" w14:textId="77777777">
      <w:pPr>
        <w:pStyle w:val="scemptyline"/>
      </w:pPr>
    </w:p>
    <w:p w:rsidR="00D7504F" w:rsidP="00B039D1" w:rsidRDefault="00D7504F" w14:paraId="4D72B681" w14:textId="1B537462">
      <w:pPr>
        <w:pStyle w:val="scnewcodesection"/>
      </w:pPr>
      <w:r>
        <w:tab/>
      </w:r>
      <w:bookmarkStart w:name="ns_T51C24N10_084b2d2de" w:id="35"/>
      <w:r>
        <w:t>S</w:t>
      </w:r>
      <w:bookmarkEnd w:id="35"/>
      <w:r>
        <w:t>ection 51‑24‑10.</w:t>
      </w:r>
      <w:r>
        <w:tab/>
      </w:r>
      <w:r w:rsidRPr="00B039D1" w:rsidR="00B039D1">
        <w:t xml:space="preserve">There is hereby created the State Trails Trust Fund, hereinafter referred to as the trails fund, which shall be kept separate from any other funds of the State. The </w:t>
      </w:r>
      <w:r w:rsidR="00052D1A">
        <w:t>trails</w:t>
      </w:r>
      <w:r w:rsidRPr="00B039D1" w:rsidR="00B039D1">
        <w:t xml:space="preserve"> fund shall be under the control of and administered by the Director of the Department of Parks, Recreation, and Tourism for the purposes of acquiring property or developing trails,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D7504F" w:rsidP="000B0137" w:rsidRDefault="00D7504F" w14:paraId="04D9758D" w14:textId="77777777">
      <w:pPr>
        <w:pStyle w:val="scemptyline"/>
      </w:pPr>
    </w:p>
    <w:p w:rsidR="00D7504F" w:rsidP="00B039D1" w:rsidRDefault="00D7504F" w14:paraId="65894A62" w14:textId="43EB9506">
      <w:pPr>
        <w:pStyle w:val="scnewcodesection"/>
      </w:pPr>
      <w:r>
        <w:tab/>
      </w:r>
      <w:bookmarkStart w:name="ns_T51C24N20_4ec3d51d2" w:id="36"/>
      <w:r>
        <w:t>S</w:t>
      </w:r>
      <w:bookmarkEnd w:id="36"/>
      <w:r>
        <w:t>ection 51‑24‑20.</w:t>
      </w:r>
      <w:r>
        <w:tab/>
      </w:r>
      <w:r w:rsidRPr="00B039D1" w:rsidR="00B039D1">
        <w:t>Beginning in Fiscal Year 2023‑24 and each fiscal year thereafter, an amount equal to eight percent of the general fund portion of admissions tax collected by the State of South Carolina for the previous fiscal year must be funded annually by September first to the trails fund.</w:t>
      </w:r>
    </w:p>
    <w:p w:rsidR="00D7504F" w:rsidP="000B0137" w:rsidRDefault="00D7504F" w14:paraId="5A8D3E69" w14:textId="77777777">
      <w:pPr>
        <w:pStyle w:val="scemptyline"/>
      </w:pPr>
    </w:p>
    <w:p w:rsidR="004F04BA" w:rsidP="00B039D1" w:rsidRDefault="00D7504F" w14:paraId="1DA9EDE0" w14:textId="77777777">
      <w:pPr>
        <w:pStyle w:val="scnewcodesection"/>
      </w:pPr>
      <w:r>
        <w:lastRenderedPageBreak/>
        <w:tab/>
      </w:r>
      <w:bookmarkStart w:name="ns_T51C24N30_62c542ad1" w:id="37"/>
      <w:r>
        <w:t>S</w:t>
      </w:r>
      <w:bookmarkEnd w:id="37"/>
      <w:r>
        <w:t>ection 51‑24‑30.</w:t>
      </w:r>
      <w:r>
        <w:tab/>
      </w:r>
      <w:r w:rsidRPr="00B039D1" w:rsidR="00B039D1">
        <w:t>The Director of the Department of Parks, Recreation and Tourism may make grants to local governments or non‑profit organizations recognized by the South Carolina Secretary of State from the State Trails Trust Fund for the acquisition or development of recreational trails in accordance with guidelines to be promulgated by the Department.</w:t>
      </w:r>
    </w:p>
    <w:p w:rsidR="004F04BA" w:rsidP="000B0137" w:rsidRDefault="004F04BA" w14:paraId="6CE24A0F" w14:textId="77777777">
      <w:pPr>
        <w:pStyle w:val="scemptyline"/>
      </w:pPr>
    </w:p>
    <w:p w:rsidRPr="00B039D1" w:rsidR="00B039D1" w:rsidP="00B039D1" w:rsidRDefault="00D7504F" w14:paraId="453CBFEE" w14:textId="11221867">
      <w:pPr>
        <w:pStyle w:val="scnewcodesection"/>
      </w:pPr>
      <w:r>
        <w:tab/>
      </w:r>
      <w:bookmarkStart w:name="ns_T51C24N40_aba424aaf" w:id="38"/>
      <w:r>
        <w:t>S</w:t>
      </w:r>
      <w:bookmarkEnd w:id="38"/>
      <w:r>
        <w:t>ection 51‑24‑40.</w:t>
      </w:r>
      <w:r>
        <w:tab/>
      </w:r>
      <w:r w:rsidRPr="00B039D1" w:rsidR="00B039D1">
        <w:t xml:space="preserve">No funds provided for in this chapter shall be expended to acquire property by eminent domain.  The moneys in the </w:t>
      </w:r>
      <w:r w:rsidR="00052D1A">
        <w:t>trails</w:t>
      </w:r>
      <w:r w:rsidRPr="00B039D1" w:rsidR="00B039D1">
        <w:t xml:space="preserve"> fund shall be carried forward each year and used only for the purposes provided for in this chapter.</w:t>
      </w:r>
    </w:p>
    <w:p w:rsidR="00D7504F" w:rsidP="000B0137" w:rsidRDefault="00D7504F" w14:paraId="2C83F71D" w14:textId="77777777">
      <w:pPr>
        <w:pStyle w:val="scemptyline"/>
      </w:pPr>
    </w:p>
    <w:p w:rsidR="006E7C1B" w:rsidP="00D7504F" w:rsidRDefault="00D7504F" w14:paraId="7AF531E4" w14:textId="5EC16561">
      <w:pPr>
        <w:pStyle w:val="scnewcodesection"/>
      </w:pPr>
      <w:r>
        <w:tab/>
      </w:r>
      <w:bookmarkStart w:name="ns_T51C24N50_51619b00c" w:id="39"/>
      <w:bookmarkStart w:name="ns_T51C24N50_f8387bf57" w:id="40"/>
      <w:r>
        <w:t>S</w:t>
      </w:r>
      <w:bookmarkEnd w:id="39"/>
      <w:bookmarkEnd w:id="40"/>
      <w:r>
        <w:t>ection 51‑24‑50.</w:t>
      </w:r>
      <w:r>
        <w:tab/>
      </w:r>
      <w:r w:rsidRPr="00F74D49" w:rsidR="00F74D49">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3D38C7" w:rsidP="000B0137" w:rsidRDefault="003D38C7" w14:paraId="59110D24" w14:textId="35438940">
      <w:pPr>
        <w:pStyle w:val="scemptyline"/>
      </w:pPr>
    </w:p>
    <w:p w:rsidR="003D38C7" w:rsidP="00487FDD" w:rsidRDefault="000B0137" w14:paraId="61BB191B" w14:textId="3892D205">
      <w:pPr>
        <w:pStyle w:val="scnoncodifiedsection"/>
      </w:pPr>
      <w:bookmarkStart w:name="bs_num_7_3d2a7559c" w:id="41"/>
      <w:bookmarkStart w:name="eff_date_section_e0f3ac567" w:id="42"/>
      <w:r>
        <w:t>S</w:t>
      </w:r>
      <w:bookmarkEnd w:id="41"/>
      <w:r>
        <w:t>ECTION 7.</w:t>
      </w:r>
      <w:r w:rsidR="003D38C7">
        <w:tab/>
      </w:r>
      <w:bookmarkEnd w:id="42"/>
      <w:r w:rsidRPr="00AF1C3A" w:rsidR="00487FDD">
        <w:t xml:space="preserve">This </w:t>
      </w:r>
      <w:r w:rsidR="00487FDD">
        <w:t>act</w:t>
      </w:r>
      <w:r w:rsidRPr="00AF1C3A" w:rsidR="00487FDD">
        <w:t xml:space="preserve"> takes effect upon approval by the Governor</w:t>
      </w:r>
      <w:r w:rsidR="00487FDD">
        <w:t>.</w:t>
      </w:r>
    </w:p>
    <w:p w:rsidRPr="00DF3B44" w:rsidR="005516F6" w:rsidP="009E4191" w:rsidRDefault="007A10F1" w14:paraId="7389F665" w14:textId="7E3210CA">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76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16556E" w:rsidR="00685035" w:rsidRPr="007B4AF7" w:rsidRDefault="008C76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0959">
              <w:rPr>
                <w:noProof/>
              </w:rPr>
              <w:t>SMIN-0078AA23.docx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Adler">
    <w15:presenceInfo w15:providerId="None" w15:userId="Amanda A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37"/>
    <w:rsid w:val="00017FB0"/>
    <w:rsid w:val="00020B5D"/>
    <w:rsid w:val="000215CC"/>
    <w:rsid w:val="00026421"/>
    <w:rsid w:val="00030409"/>
    <w:rsid w:val="00037F04"/>
    <w:rsid w:val="000404BF"/>
    <w:rsid w:val="00044B84"/>
    <w:rsid w:val="000479D0"/>
    <w:rsid w:val="00052D1A"/>
    <w:rsid w:val="0005473B"/>
    <w:rsid w:val="0006464F"/>
    <w:rsid w:val="00066B54"/>
    <w:rsid w:val="00072FCD"/>
    <w:rsid w:val="00074A4F"/>
    <w:rsid w:val="00093B0F"/>
    <w:rsid w:val="000A26D1"/>
    <w:rsid w:val="000A31B8"/>
    <w:rsid w:val="000A3308"/>
    <w:rsid w:val="000A3C25"/>
    <w:rsid w:val="000B0137"/>
    <w:rsid w:val="000B4C02"/>
    <w:rsid w:val="000B5B4A"/>
    <w:rsid w:val="000B7FE1"/>
    <w:rsid w:val="000C3E88"/>
    <w:rsid w:val="000C46B9"/>
    <w:rsid w:val="000C58E4"/>
    <w:rsid w:val="000C6F9A"/>
    <w:rsid w:val="000C7A9A"/>
    <w:rsid w:val="000D2F44"/>
    <w:rsid w:val="000D33E4"/>
    <w:rsid w:val="000D3ECA"/>
    <w:rsid w:val="000D7517"/>
    <w:rsid w:val="000E578A"/>
    <w:rsid w:val="000F2250"/>
    <w:rsid w:val="000F2BAD"/>
    <w:rsid w:val="000F3018"/>
    <w:rsid w:val="0010329A"/>
    <w:rsid w:val="00104EB8"/>
    <w:rsid w:val="001128BC"/>
    <w:rsid w:val="001164F9"/>
    <w:rsid w:val="0011719C"/>
    <w:rsid w:val="0012224C"/>
    <w:rsid w:val="00140049"/>
    <w:rsid w:val="00143C6C"/>
    <w:rsid w:val="0016494D"/>
    <w:rsid w:val="00171601"/>
    <w:rsid w:val="001730EB"/>
    <w:rsid w:val="00173276"/>
    <w:rsid w:val="001751ED"/>
    <w:rsid w:val="0019025B"/>
    <w:rsid w:val="00192AF7"/>
    <w:rsid w:val="00197366"/>
    <w:rsid w:val="001A136C"/>
    <w:rsid w:val="001B6DA2"/>
    <w:rsid w:val="001C25EC"/>
    <w:rsid w:val="001C4F2C"/>
    <w:rsid w:val="001E0995"/>
    <w:rsid w:val="001E65A6"/>
    <w:rsid w:val="001E7A5A"/>
    <w:rsid w:val="001F0ADA"/>
    <w:rsid w:val="001F2A41"/>
    <w:rsid w:val="001F313F"/>
    <w:rsid w:val="001F331D"/>
    <w:rsid w:val="001F394C"/>
    <w:rsid w:val="002038AA"/>
    <w:rsid w:val="002114C8"/>
    <w:rsid w:val="0021166F"/>
    <w:rsid w:val="002162DF"/>
    <w:rsid w:val="00216820"/>
    <w:rsid w:val="002236A9"/>
    <w:rsid w:val="00230038"/>
    <w:rsid w:val="00233975"/>
    <w:rsid w:val="00236D73"/>
    <w:rsid w:val="00257F60"/>
    <w:rsid w:val="00260EF9"/>
    <w:rsid w:val="002616D3"/>
    <w:rsid w:val="002625EA"/>
    <w:rsid w:val="00264AE9"/>
    <w:rsid w:val="00275AE6"/>
    <w:rsid w:val="002836D8"/>
    <w:rsid w:val="00297B1F"/>
    <w:rsid w:val="002A0F1F"/>
    <w:rsid w:val="002A7989"/>
    <w:rsid w:val="002B02F3"/>
    <w:rsid w:val="002C3463"/>
    <w:rsid w:val="002D266D"/>
    <w:rsid w:val="002D5B3D"/>
    <w:rsid w:val="002D7447"/>
    <w:rsid w:val="002E0373"/>
    <w:rsid w:val="002E2940"/>
    <w:rsid w:val="002E315A"/>
    <w:rsid w:val="002E4390"/>
    <w:rsid w:val="002E4F8C"/>
    <w:rsid w:val="002F440A"/>
    <w:rsid w:val="002F560C"/>
    <w:rsid w:val="002F5847"/>
    <w:rsid w:val="0030425A"/>
    <w:rsid w:val="00330B29"/>
    <w:rsid w:val="003320B0"/>
    <w:rsid w:val="003421F1"/>
    <w:rsid w:val="0034279C"/>
    <w:rsid w:val="00354F64"/>
    <w:rsid w:val="003559A1"/>
    <w:rsid w:val="00361563"/>
    <w:rsid w:val="00364E29"/>
    <w:rsid w:val="00367280"/>
    <w:rsid w:val="00371D36"/>
    <w:rsid w:val="00373E17"/>
    <w:rsid w:val="003775E6"/>
    <w:rsid w:val="00381998"/>
    <w:rsid w:val="003A5F1C"/>
    <w:rsid w:val="003C3E2E"/>
    <w:rsid w:val="003D096F"/>
    <w:rsid w:val="003D38C7"/>
    <w:rsid w:val="003D4A3C"/>
    <w:rsid w:val="003D55B2"/>
    <w:rsid w:val="003E0033"/>
    <w:rsid w:val="003E5452"/>
    <w:rsid w:val="003E7165"/>
    <w:rsid w:val="003E7FF6"/>
    <w:rsid w:val="004046B5"/>
    <w:rsid w:val="00406F27"/>
    <w:rsid w:val="00410324"/>
    <w:rsid w:val="004141B8"/>
    <w:rsid w:val="004203B9"/>
    <w:rsid w:val="00421BE9"/>
    <w:rsid w:val="00431902"/>
    <w:rsid w:val="00432135"/>
    <w:rsid w:val="00446987"/>
    <w:rsid w:val="00446D28"/>
    <w:rsid w:val="00466CD0"/>
    <w:rsid w:val="00473583"/>
    <w:rsid w:val="00477F32"/>
    <w:rsid w:val="00481850"/>
    <w:rsid w:val="004851A0"/>
    <w:rsid w:val="00485716"/>
    <w:rsid w:val="0048627F"/>
    <w:rsid w:val="00487FDD"/>
    <w:rsid w:val="004932AB"/>
    <w:rsid w:val="00494BEF"/>
    <w:rsid w:val="004A043A"/>
    <w:rsid w:val="004A5512"/>
    <w:rsid w:val="004A6BE5"/>
    <w:rsid w:val="004A75B3"/>
    <w:rsid w:val="004B0C18"/>
    <w:rsid w:val="004C174D"/>
    <w:rsid w:val="004C1A04"/>
    <w:rsid w:val="004C20BC"/>
    <w:rsid w:val="004C5C9A"/>
    <w:rsid w:val="004D1442"/>
    <w:rsid w:val="004D3DCB"/>
    <w:rsid w:val="004E016B"/>
    <w:rsid w:val="004E0B81"/>
    <w:rsid w:val="004E7DDE"/>
    <w:rsid w:val="004F0090"/>
    <w:rsid w:val="004F04BA"/>
    <w:rsid w:val="004F172C"/>
    <w:rsid w:val="004F4CBE"/>
    <w:rsid w:val="005002ED"/>
    <w:rsid w:val="00500DBC"/>
    <w:rsid w:val="005102BE"/>
    <w:rsid w:val="00516FC7"/>
    <w:rsid w:val="00521DF7"/>
    <w:rsid w:val="00523F7F"/>
    <w:rsid w:val="00524D54"/>
    <w:rsid w:val="00524E9A"/>
    <w:rsid w:val="0054531B"/>
    <w:rsid w:val="00546967"/>
    <w:rsid w:val="00546C24"/>
    <w:rsid w:val="005476FF"/>
    <w:rsid w:val="005516F6"/>
    <w:rsid w:val="00552842"/>
    <w:rsid w:val="00554E89"/>
    <w:rsid w:val="00572281"/>
    <w:rsid w:val="005801DD"/>
    <w:rsid w:val="00592A40"/>
    <w:rsid w:val="005A28BC"/>
    <w:rsid w:val="005A5377"/>
    <w:rsid w:val="005B08B9"/>
    <w:rsid w:val="005B7542"/>
    <w:rsid w:val="005B7817"/>
    <w:rsid w:val="005C06C8"/>
    <w:rsid w:val="005C0959"/>
    <w:rsid w:val="005C23D7"/>
    <w:rsid w:val="005C40EB"/>
    <w:rsid w:val="005D02B4"/>
    <w:rsid w:val="005D0AA8"/>
    <w:rsid w:val="005D3013"/>
    <w:rsid w:val="005E1E50"/>
    <w:rsid w:val="005E2B9C"/>
    <w:rsid w:val="005E3332"/>
    <w:rsid w:val="005F0B75"/>
    <w:rsid w:val="005F76B0"/>
    <w:rsid w:val="00604429"/>
    <w:rsid w:val="006067B0"/>
    <w:rsid w:val="00606A8B"/>
    <w:rsid w:val="00611EBA"/>
    <w:rsid w:val="00613986"/>
    <w:rsid w:val="006213A8"/>
    <w:rsid w:val="00622397"/>
    <w:rsid w:val="00623BEA"/>
    <w:rsid w:val="00625BAC"/>
    <w:rsid w:val="006347E9"/>
    <w:rsid w:val="00640C87"/>
    <w:rsid w:val="006454BB"/>
    <w:rsid w:val="00657CF4"/>
    <w:rsid w:val="00663B8D"/>
    <w:rsid w:val="00663E00"/>
    <w:rsid w:val="00664F48"/>
    <w:rsid w:val="00664FAD"/>
    <w:rsid w:val="0067345B"/>
    <w:rsid w:val="00682785"/>
    <w:rsid w:val="00683986"/>
    <w:rsid w:val="00685035"/>
    <w:rsid w:val="00685770"/>
    <w:rsid w:val="006964F9"/>
    <w:rsid w:val="00697CDE"/>
    <w:rsid w:val="006A395F"/>
    <w:rsid w:val="006A65E2"/>
    <w:rsid w:val="006B37BD"/>
    <w:rsid w:val="006C092D"/>
    <w:rsid w:val="006C099D"/>
    <w:rsid w:val="006C18F0"/>
    <w:rsid w:val="006C227C"/>
    <w:rsid w:val="006C7BD4"/>
    <w:rsid w:val="006C7E01"/>
    <w:rsid w:val="006D64A5"/>
    <w:rsid w:val="006E0935"/>
    <w:rsid w:val="006E353F"/>
    <w:rsid w:val="006E35AB"/>
    <w:rsid w:val="006E7C1B"/>
    <w:rsid w:val="0070300F"/>
    <w:rsid w:val="00711AA9"/>
    <w:rsid w:val="00722155"/>
    <w:rsid w:val="00737F19"/>
    <w:rsid w:val="007519FD"/>
    <w:rsid w:val="00781E5C"/>
    <w:rsid w:val="00782BF8"/>
    <w:rsid w:val="00783C75"/>
    <w:rsid w:val="007849D9"/>
    <w:rsid w:val="00786B7F"/>
    <w:rsid w:val="00787433"/>
    <w:rsid w:val="007A10F1"/>
    <w:rsid w:val="007A2E19"/>
    <w:rsid w:val="007A3D50"/>
    <w:rsid w:val="007A449A"/>
    <w:rsid w:val="007B2D29"/>
    <w:rsid w:val="007B412F"/>
    <w:rsid w:val="007B4AF7"/>
    <w:rsid w:val="007B4DBF"/>
    <w:rsid w:val="007C45AA"/>
    <w:rsid w:val="007C5458"/>
    <w:rsid w:val="007D2C67"/>
    <w:rsid w:val="007E06BB"/>
    <w:rsid w:val="007F50D1"/>
    <w:rsid w:val="00816D52"/>
    <w:rsid w:val="00831048"/>
    <w:rsid w:val="00834272"/>
    <w:rsid w:val="00861D68"/>
    <w:rsid w:val="008625C1"/>
    <w:rsid w:val="00874DF5"/>
    <w:rsid w:val="008760C7"/>
    <w:rsid w:val="008806F9"/>
    <w:rsid w:val="0088225D"/>
    <w:rsid w:val="008A57E3"/>
    <w:rsid w:val="008B5BF4"/>
    <w:rsid w:val="008C0CEE"/>
    <w:rsid w:val="008C1B18"/>
    <w:rsid w:val="008C7637"/>
    <w:rsid w:val="008C7B6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579"/>
    <w:rsid w:val="00960D0F"/>
    <w:rsid w:val="0098366F"/>
    <w:rsid w:val="00983A03"/>
    <w:rsid w:val="00986063"/>
    <w:rsid w:val="00991F67"/>
    <w:rsid w:val="00992876"/>
    <w:rsid w:val="009955BE"/>
    <w:rsid w:val="009A0DCE"/>
    <w:rsid w:val="009A1495"/>
    <w:rsid w:val="009A22CD"/>
    <w:rsid w:val="009A3E4B"/>
    <w:rsid w:val="009B35FD"/>
    <w:rsid w:val="009B6815"/>
    <w:rsid w:val="009C1DE4"/>
    <w:rsid w:val="009D2967"/>
    <w:rsid w:val="009D3C2B"/>
    <w:rsid w:val="009D7CFD"/>
    <w:rsid w:val="009E0FCE"/>
    <w:rsid w:val="009E2AD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05B"/>
    <w:rsid w:val="00A92F6F"/>
    <w:rsid w:val="00A97523"/>
    <w:rsid w:val="00AB0FA3"/>
    <w:rsid w:val="00AB73BF"/>
    <w:rsid w:val="00AC335C"/>
    <w:rsid w:val="00AC463E"/>
    <w:rsid w:val="00AC7665"/>
    <w:rsid w:val="00AD0583"/>
    <w:rsid w:val="00AD220F"/>
    <w:rsid w:val="00AD3BE2"/>
    <w:rsid w:val="00AD3E3D"/>
    <w:rsid w:val="00AE1EE4"/>
    <w:rsid w:val="00AE36EC"/>
    <w:rsid w:val="00AF1688"/>
    <w:rsid w:val="00AF367E"/>
    <w:rsid w:val="00AF46E6"/>
    <w:rsid w:val="00AF5139"/>
    <w:rsid w:val="00B039D1"/>
    <w:rsid w:val="00B06EDA"/>
    <w:rsid w:val="00B1161F"/>
    <w:rsid w:val="00B11661"/>
    <w:rsid w:val="00B32B4D"/>
    <w:rsid w:val="00B338CD"/>
    <w:rsid w:val="00B347B6"/>
    <w:rsid w:val="00B34B53"/>
    <w:rsid w:val="00B4137E"/>
    <w:rsid w:val="00B44BFC"/>
    <w:rsid w:val="00B54DF7"/>
    <w:rsid w:val="00B56223"/>
    <w:rsid w:val="00B56E79"/>
    <w:rsid w:val="00B57AA7"/>
    <w:rsid w:val="00B637AA"/>
    <w:rsid w:val="00B71B60"/>
    <w:rsid w:val="00B7592C"/>
    <w:rsid w:val="00B809D3"/>
    <w:rsid w:val="00B84B66"/>
    <w:rsid w:val="00B85475"/>
    <w:rsid w:val="00B9090A"/>
    <w:rsid w:val="00B92196"/>
    <w:rsid w:val="00B9228D"/>
    <w:rsid w:val="00B929EC"/>
    <w:rsid w:val="00B96107"/>
    <w:rsid w:val="00BA0E16"/>
    <w:rsid w:val="00BA4056"/>
    <w:rsid w:val="00BB0725"/>
    <w:rsid w:val="00BB6378"/>
    <w:rsid w:val="00BC35C1"/>
    <w:rsid w:val="00BC408A"/>
    <w:rsid w:val="00BC5023"/>
    <w:rsid w:val="00BC556C"/>
    <w:rsid w:val="00BD42DA"/>
    <w:rsid w:val="00BD4684"/>
    <w:rsid w:val="00BE08A7"/>
    <w:rsid w:val="00BE4391"/>
    <w:rsid w:val="00BF1F8C"/>
    <w:rsid w:val="00BF3E48"/>
    <w:rsid w:val="00C11FB9"/>
    <w:rsid w:val="00C15F1B"/>
    <w:rsid w:val="00C16288"/>
    <w:rsid w:val="00C17D1D"/>
    <w:rsid w:val="00C21E60"/>
    <w:rsid w:val="00C36771"/>
    <w:rsid w:val="00C45923"/>
    <w:rsid w:val="00C543E7"/>
    <w:rsid w:val="00C70225"/>
    <w:rsid w:val="00C72198"/>
    <w:rsid w:val="00C73C7D"/>
    <w:rsid w:val="00C75005"/>
    <w:rsid w:val="00C970DF"/>
    <w:rsid w:val="00CA7E71"/>
    <w:rsid w:val="00CB2673"/>
    <w:rsid w:val="00CB701D"/>
    <w:rsid w:val="00CC309E"/>
    <w:rsid w:val="00CC3F0E"/>
    <w:rsid w:val="00CD08C9"/>
    <w:rsid w:val="00CD1FE8"/>
    <w:rsid w:val="00CD38CD"/>
    <w:rsid w:val="00CD3E0C"/>
    <w:rsid w:val="00CD5565"/>
    <w:rsid w:val="00CD616C"/>
    <w:rsid w:val="00CE20A0"/>
    <w:rsid w:val="00CF68D6"/>
    <w:rsid w:val="00CF7B4A"/>
    <w:rsid w:val="00D009F8"/>
    <w:rsid w:val="00D078DA"/>
    <w:rsid w:val="00D14995"/>
    <w:rsid w:val="00D2455C"/>
    <w:rsid w:val="00D25023"/>
    <w:rsid w:val="00D25B54"/>
    <w:rsid w:val="00D27F8C"/>
    <w:rsid w:val="00D33843"/>
    <w:rsid w:val="00D54A6F"/>
    <w:rsid w:val="00D57D57"/>
    <w:rsid w:val="00D62E42"/>
    <w:rsid w:val="00D7504F"/>
    <w:rsid w:val="00D7514F"/>
    <w:rsid w:val="00D772FB"/>
    <w:rsid w:val="00DA1AA0"/>
    <w:rsid w:val="00DA493A"/>
    <w:rsid w:val="00DC36F8"/>
    <w:rsid w:val="00DC44A8"/>
    <w:rsid w:val="00DE4BEE"/>
    <w:rsid w:val="00DE5B3D"/>
    <w:rsid w:val="00DE7112"/>
    <w:rsid w:val="00DF19BE"/>
    <w:rsid w:val="00DF3B44"/>
    <w:rsid w:val="00E1372E"/>
    <w:rsid w:val="00E21D30"/>
    <w:rsid w:val="00E24D9A"/>
    <w:rsid w:val="00E25284"/>
    <w:rsid w:val="00E27805"/>
    <w:rsid w:val="00E27A11"/>
    <w:rsid w:val="00E30497"/>
    <w:rsid w:val="00E358A2"/>
    <w:rsid w:val="00E35C9A"/>
    <w:rsid w:val="00E3771B"/>
    <w:rsid w:val="00E40979"/>
    <w:rsid w:val="00E43F26"/>
    <w:rsid w:val="00E52A36"/>
    <w:rsid w:val="00E53C4E"/>
    <w:rsid w:val="00E6378B"/>
    <w:rsid w:val="00E63EC3"/>
    <w:rsid w:val="00E640FA"/>
    <w:rsid w:val="00E653DA"/>
    <w:rsid w:val="00E65958"/>
    <w:rsid w:val="00E84FE5"/>
    <w:rsid w:val="00E879A5"/>
    <w:rsid w:val="00E879FC"/>
    <w:rsid w:val="00EA08FF"/>
    <w:rsid w:val="00EA2574"/>
    <w:rsid w:val="00EA2F1F"/>
    <w:rsid w:val="00EA3F2E"/>
    <w:rsid w:val="00EA44F8"/>
    <w:rsid w:val="00EA57EC"/>
    <w:rsid w:val="00EB120E"/>
    <w:rsid w:val="00EB46E2"/>
    <w:rsid w:val="00EC0045"/>
    <w:rsid w:val="00ED452E"/>
    <w:rsid w:val="00EE3CDA"/>
    <w:rsid w:val="00EE73CC"/>
    <w:rsid w:val="00EF28BA"/>
    <w:rsid w:val="00EF37A8"/>
    <w:rsid w:val="00EF531F"/>
    <w:rsid w:val="00F00EF1"/>
    <w:rsid w:val="00F05FE8"/>
    <w:rsid w:val="00F12826"/>
    <w:rsid w:val="00F13D87"/>
    <w:rsid w:val="00F14381"/>
    <w:rsid w:val="00F149E5"/>
    <w:rsid w:val="00F15E33"/>
    <w:rsid w:val="00F17DA2"/>
    <w:rsid w:val="00F22EC0"/>
    <w:rsid w:val="00F23BA4"/>
    <w:rsid w:val="00F27D7B"/>
    <w:rsid w:val="00F31D34"/>
    <w:rsid w:val="00F342A1"/>
    <w:rsid w:val="00F36FBA"/>
    <w:rsid w:val="00F43EA5"/>
    <w:rsid w:val="00F44D36"/>
    <w:rsid w:val="00F46262"/>
    <w:rsid w:val="00F4795D"/>
    <w:rsid w:val="00F50A61"/>
    <w:rsid w:val="00F525CD"/>
    <w:rsid w:val="00F5286C"/>
    <w:rsid w:val="00F52E12"/>
    <w:rsid w:val="00F638CA"/>
    <w:rsid w:val="00F74D49"/>
    <w:rsid w:val="00F900B4"/>
    <w:rsid w:val="00FA0F2E"/>
    <w:rsid w:val="00FA4DB1"/>
    <w:rsid w:val="00FB3F2A"/>
    <w:rsid w:val="00FB7940"/>
    <w:rsid w:val="00FC2075"/>
    <w:rsid w:val="00FC3593"/>
    <w:rsid w:val="00FD117D"/>
    <w:rsid w:val="00FD72E3"/>
    <w:rsid w:val="00FE06FC"/>
    <w:rsid w:val="00FE203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C09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2&amp;session=125&amp;summary=B" TargetMode="External" Id="Rb25fe3de1b1b4524" /><Relationship Type="http://schemas.openxmlformats.org/officeDocument/2006/relationships/hyperlink" Target="https://www.scstatehouse.gov/sess125_2023-2024/prever/592_20230302.docx" TargetMode="External" Id="R47e1af9550c04a11" /><Relationship Type="http://schemas.openxmlformats.org/officeDocument/2006/relationships/hyperlink" Target="h:\sj\20230302.docx" TargetMode="External" Id="Rf5c1dcaca3734c29" /><Relationship Type="http://schemas.openxmlformats.org/officeDocument/2006/relationships/hyperlink" Target="h:\sj\20230302.docx" TargetMode="External" Id="R28b6cf8582b145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4EF9"/>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6c43b6af-e842-44e8-aa6a-3dd047a63810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3f1142e7-4793-4d05-9803-8025a2bbbb00</T_BILL_REQUEST_REQUEST>
  <T_BILL_R_ORIGINALDRAFT>8c2a3399-227c-49b0-b650-801a76fabc41</T_BILL_R_ORIGINALDRAFT>
  <T_BILL_SPONSOR_SPONSOR>45021917-9fba-465e-b00e-f8374922f5b0</T_BILL_SPONSOR_SPONSOR>
  <T_BILL_T_BILLNAME>[0592]</T_BILL_T_BILLNAME>
  <T_BILL_T_BILLNUMBER>592</T_BILL_T_BILLNUMBER>
  <T_BILL_T_BILLTITLE>TO AMEND THE SOUTH CAROLINA CODE OF LAWS BY AMENDING SECTION 51‑11‑10, RELATING TO THE CREATION, PURPOSE, AND ADMINISTRATION OF THE RECREATION LAND TRUST FUND, SO AS TO PROVIDE FUNDING FOR THE RECREATION LAND TRUST FUND; BY AMENDING SECTION 51‑11‑20, RELATING TO RESTRICTIONS ON the USE OF the TRUST FUND, SO AS TO PROVIDE FOR THE EXPENDITURE OF FUNDS; BY REPEALING SECTION 51‑11‑30 RELATING TO THE TRANSFER OF THE TRICENTENNIAL FUND; BY REPEALING SECTION 51‑11‑50 RELATING TO APPROVAL OF EXPENDITURES; BY ADDING SECTION 51‑23‑15 SO AS TO PROVIDE FOR FUNDING OF THE PARKS AND THE RECREATION DEVELOPMENT FUND; BY AMENDING SECTION 51‑23‑20, RELATING TO THE ALLOCATION OF PROCEEDS OF THE PARKS AND RECREATION FUND, SO AS TO PROVIDE FOR AN ANNUAL ALLOCATION AMOUNT; AND by adding chapter 24, title 51, so as to CREATE THE STATE TRAILS TRUST FUND.</T_BILL_T_BILLTITLE>
  <T_BILL_T_CHAMBER>senate</T_BILL_T_CHAMBER>
  <T_BILL_T_FILENAME> </T_BILL_T_FILENAME>
  <T_BILL_T_LEGTYPE>bill_statewide</T_BILL_T_LEGTYPE>
  <T_BILL_T_SECTIONS>[{"SectionUUID":"4fb2fc9f-9df7-4468-97c9-5783329b440b","SectionName":"code_section","SectionNumber":1,"SectionType":"code_section","CodeSections":[{"CodeSectionBookmarkName":"cs_T51C11N10_630d57ead","IsConstitutionSection":false,"Identity":"51-11-10","IsNew":false,"SubSections":[],"TitleRelatedTo":"the creation, purpose, and administration of the Recreation Land Trust Fund","TitleSoAsTo":"provide funding for the recreation land trust fund","Deleted":false}],"TitleText":"","DisableControls":false,"Deleted":false,"RepealItems":[],"SectionBookmarkName":"bs_num_1_sub_A_af7462fea"},{"SectionUUID":"b423f1ae-ab50-467f-b97e-cdbdcc2d48b5","SectionName":"code_section","SectionNumber":1,"SectionType":"code_section","CodeSections":[{"CodeSectionBookmarkName":"cs_T51C11N20_070449e66","IsConstitutionSection":false,"Identity":"51-11-20","IsNew":false,"SubSections":[],"TitleRelatedTo":"Restrictions on use of trust fund","TitleSoAsTo":"provide for the expenditure of funds","Deleted":false}],"TitleText":"","DisableControls":false,"Deleted":false,"RepealItems":[],"SectionBookmarkName":"bs_num_1_sub_B_249cb7a21"},{"SectionUUID":"06a9b981-a143-4901-9f77-500086b8b0d4","SectionName":"code_section","SectionNumber":2,"SectionType":"repeal_section","CodeSections":[],"TitleText":"","DisableControls":false,"Deleted":false,"RepealItems":[{"Type":"repeal_codesection","Identity":"51-11-30","RelatedTo":"the transfer of the Tricentennial Fund"}],"SectionBookmarkName":"bs_num_2_0b162e4ac"},{"SectionUUID":"ef4ac0a8-5c72-4307-b9cc-b464544e5425","SectionName":"code_section","SectionNumber":3,"SectionType":"repeal_section","CodeSections":[],"TitleText":"","DisableControls":false,"Deleted":false,"RepealItems":[{"Type":"repeal_codesection","Identity":"51-11-50","RelatedTo":"Approval of expenditures"}],"SectionBookmarkName":"bs_num_3_01903c939"},{"SectionUUID":"8ab5d7a5-de13-4c3d-897c-97dae266f2c0","SectionName":"code_section","SectionNumber":4,"SectionType":"code_section","CodeSections":[{"CodeSectionBookmarkName":"ns_T51C23N15_9aa0d05f5","IsConstitutionSection":false,"Identity":"51-23-15","IsNew":true,"SubSections":[],"TitleRelatedTo":"","TitleSoAsTo":"PROVIDE FOR FUNDING OF THE PARKS AND the RECREATION DEVELOPMENT FUND","Deleted":false}],"TitleText":"","DisableControls":false,"Deleted":false,"RepealItems":[],"SectionBookmarkName":"bs_num_4_69aa6a8b6"},{"SectionUUID":"a668a043-7c3d-407d-8a9c-2bfe1b21f0b3","SectionName":"New Blank SECTION","SectionNumber":5,"SectionType":"code_section","CodeSections":[{"CodeSectionBookmarkName":"cs_T51C23N20_c79cec110","IsConstitutionSection":false,"Identity":"51-23-20","IsNew":false,"SubSections":[{"Level":1,"Identity":"T51C23N20S1","SubSectionBookmarkName":"ss_T51C23N20S1_lv1_b4a626a9e","IsNewSubSection":false}],"TitleRelatedTo":"the allocation of proceeds of the Parks and Recreation Fund","TitleSoAsTo":"PROVIDE FOR AN ANNUAL ALLOCATION AMOUNT","Deleted":false}],"TitleText":"","DisableControls":false,"Deleted":false,"RepealItems":[],"SectionBookmarkName":"bs_num_5_5b6168298"},{"SectionUUID":"7662ec38-d253-4653-a9bc-1ff2e7261b89","SectionName":"code_section","SectionNumber":6,"SectionType":"code_section","CodeSections":[{"CodeSectionBookmarkName":"ns_T51C24N10_084b2d2de","IsConstitutionSection":false,"Identity":"51-24-10","IsNew":true,"SubSections":[],"TitleRelatedTo":"","TitleSoAsTo":"","Deleted":false},{"CodeSectionBookmarkName":"ns_T51C24N20_4ec3d51d2","IsConstitutionSection":false,"Identity":"51-24-20","IsNew":true,"SubSections":[],"TitleRelatedTo":"","TitleSoAsTo":"","Deleted":false},{"CodeSectionBookmarkName":"ns_T51C24N30_62c542ad1","IsConstitutionSection":false,"Identity":"51-24-30","IsNew":true,"SubSections":[],"TitleRelatedTo":"","TitleSoAsTo":"","Deleted":false},{"CodeSectionBookmarkName":"ns_T51C24N40_aba424aaf","IsConstitutionSection":false,"Identity":"51-24-40","IsNew":true,"SubSections":[],"TitleRelatedTo":"","TitleSoAsTo":"","Deleted":false},{"CodeSectionBookmarkName":"ns_T51C24N50_51619b00c","IsConstitutionSection":false,"Identity":"51-24-50","IsNew":true,"SubSections":[],"TitleRelatedTo":"","TitleSoAsTo":"","Deleted":false}],"TitleText":"create the state trails trust fund","DisableControls":false,"Deleted":false,"RepealItems":[],"SectionBookmarkName":"bs_num_6_5049f25f2"},{"SectionUUID":"f480fbcd-6283-49fa-a689-516cb058940d","SectionName":"Standard Effective Date","SectionNumber":7,"SectionType":"drafting_clause","CodeSections":[],"TitleText":"","DisableControls":false,"Deleted":false,"RepealItems":[],"SectionBookmarkName":"bs_num_7_3d2a7559c"}]</T_BILL_T_SECTIONS>
  <T_BILL_T_SECTIONSHISTORY>[{"Id":24,"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Fund.","TitleSoAsTo":"","Deleted":false},{"CodeSectionBookmarkName":"cs_T51C11N50_ae46487d0","IsConstitutionSection":false,"Identity":"51-11-50","IsNew":false,"SubSections":[],"TitleRelatedTo":"Approval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16:27.4471685-05:00","Username":null},{"Id":23,"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Fund.","TitleSoAsTo":"","Deleted":false},{"CodeSectionBookmarkName":"cs_T51C11N50_ae46487d0","IsConstitutionSection":false,"Identity":"51-11-50","IsNew":false,"SubSections":[],"TitleRelatedTo":"Approval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16:26.6381511-05:00","Username":null},{"Id":22,"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TitleText":"","DisableControls":false,"Deleted":false,"RepealItems":[],"SectionBookmarkName":"bs_num_1_af7462fea"},{"SectionUUID":"3ab38904-fdc7-4a94-9cbe-9299100e1438","SectionName":"code_section","SectionNumber":3,"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3_a92724e7b"},{"SectionUUID":"57ed737f-6785-471d-bd9d-34e0301c71bc","SectionName":"code_section","SectionNumber":2,"SectionType":"code_section","CodeSections":[{"CodeSectionBookmarkName":"cs_T51C11N50_ae46487d0","IsConstitutionSection":false,"Identity":"51-11-50","IsNew":false,"SubSections":[],"TitleRelatedTo":"Approval of expenditures.","TitleSoAsTo":"","Deleted":false}],"TitleText":"","DisableControls":false,"Deleted":false,"RepealItems":[],"SectionBookmarkName":"bs_num_2_abc73483b"}],"Timestamp":"2023-02-03T14:16:00.9708257-05:00","Username":null},{"Id":21,"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15:28.0418849-05:00","Username":null},{"Id":20,"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Fund.","TitleSoAsTo":"","Deleted":false},{"CodeSectionBookmarkName":"cs_T51C11N50_ab405530f","IsConstitutionSection":false,"Identity":"51-11-50","IsNew":false,"SubSections":[],"TitleRelatedTo":"Approval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14:33.1938068-05:00","Username":null},{"Id":19,"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Fund.","TitleSoAsTo":"","Deleted":false},{"CodeSectionBookmarkName":"cs_T51C11N50_ab405530f","IsConstitutionSection":false,"Identity":"51-11-50","IsNew":false,"SubSections":[],"TitleRelatedTo":"Approval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14:26.7719826-05:00","Username":null},{"Id":18,"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Fund.","TitleSoAsTo":"","Deleted":false},{"CodeSectionBookmarkName":"cs_T51C11N50_ab405530f","IsConstitutionSection":false,"Identity":"51-11-50","IsNew":false,"SubSections":[],"TitleRelatedTo":"Approval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14:13:58.1918478-05:00","Username":null},{"Id":17,"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Fund.","TitleSoAsTo":"","Deleted":false},{"CodeSectionBookmarkName":"cs_T51C11N50_ab405530f","IsConstitutionSection":false,"Identity":"51-11-50","IsNew":false,"SubSections":[],"TitleRelatedTo":"Approval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13:52.2989016-05:00","Username":null},{"Id":16,"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Fund.","TitleSoAsTo":"","Deleted":false},{"CodeSectionBookmarkName":"cs_T51C11N50_ab405530f","IsConstitutionSection":false,"Identity":"51-11-50","IsNew":false,"SubSections":[],"TitleRelatedTo":"Approval of expenditures.","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13:51.2278411-05:00","Username":null},{"Id":15,"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TitleText":"","DisableControls":false,"Deleted":false,"RepealItems":[],"SectionBookmarkName":"bs_num_1_af7462fea"},{"SectionUUID":"3ab38904-fdc7-4a94-9cbe-9299100e1438","SectionName":"code_section","SectionNumber":3,"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3_a92724e7b"},{"SectionUUID":"8f03ca95-8faa-4d43-a9c2-8afc498075bd","SectionName":"standard_eff_date_section","SectionNumber":4,"SectionType":"drafting_clause","CodeSections":[],"TitleText":"","DisableControls":false,"Deleted":false,"RepealItems":[],"SectionBookmarkName":"bs_num_4_lastsection"},{"SectionUUID":"fec24d2c-5aaa-4fcc-ae8a-d05345ffda9c","SectionName":"code_section","SectionNumber":2,"SectionType":"code_section","CodeSections":[{"CodeSectionBookmarkName":"cs_T51C11N50_ab405530f","IsConstitutionSection":false,"Identity":"51-11-50","IsNew":false,"SubSections":[],"TitleRelatedTo":"Approval of expenditures.","TitleSoAsTo":"","Deleted":false}],"TitleText":"","DisableControls":false,"Deleted":false,"RepealItems":[],"SectionBookmarkName":"bs_num_2_841105e79"}],"Timestamp":"2023-02-03T14:11:18.6915775-05:00","Username":null},{"Id":14,"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10:27.7575088-05:00","Username":null},{"Id":13,"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fund.","TitleSoAsTo":"","Deleted":false},{"CodeSectionBookmarkName":"cs_T51C11N30_65d207e69","IsConstitutionSection":false,"Identity":"51-11-30","IsNew":false,"SubSections":[],"TitleRelatedTo":"Transfer of Tricentennial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10:26.7171007-05:00","Username":null},{"Id":12,"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4,"SectionType":"drafting_clause","CodeSections":[],"TitleText":"","DisableControls":false,"Deleted":false,"RepealItems":[],"SectionBookmarkName":"bs_num_4_lastsection"},{"SectionUUID":"8e06be0b-3354-4118-b6eb-93b1e4e4af90","SectionName":"code_section","SectionNumber":3,"SectionType":"code_section","CodeSections":[{"CodeSectionBookmarkName":"cs_T51C11N30_65d207e69","IsConstitutionSection":false,"Identity":"51-11-30","IsNew":false,"SubSections":[],"TitleRelatedTo":"Transfer of Tricentennial Fund.","TitleSoAsTo":"","Deleted":false}],"TitleText":"","DisableControls":false,"Deleted":false,"RepealItems":[],"SectionBookmarkName":"bs_num_3_58162d7d9"}],"Timestamp":"2023-02-03T14:09:56.3574557-05:00","Username":null},{"Id":11,"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08:28.6344254-05:00","Username":null},{"Id":10,"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administration.","TitleSoAsTo":"","Deleted":false},{"CodeSectionBookmarkName":"cs_T51C11N20_070449e66","IsConstitutionSection":false,"Identity":"51-11-20","IsNew":false,"SubSections":[],"TitleRelatedTo":"Restriction on use of trust fund.","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08:27.8759776-05:00","Username":null},{"Id":9,"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4,"SectionType":"drafting_clause","CodeSections":[],"TitleText":"","DisableControls":false,"Deleted":false,"RepealItems":[],"SectionBookmarkName":"bs_num_4_lastsection"},{"SectionUUID":"9cd7a824-a750-4b96-9c42-83d8fe20befc","SectionName":"code_section","SectionNumber":3,"SectionType":"code_section","CodeSections":[{"CodeSectionBookmarkName":"cs_T51C11N20_070449e66","IsConstitutionSection":false,"Identity":"51-11-20","IsNew":false,"SubSections":[],"TitleRelatedTo":"Restriction on use of trust fund.","TitleSoAsTo":"","Deleted":false}],"TitleText":"","DisableControls":false,"Deleted":false,"RepealItems":[],"SectionBookmarkName":"bs_num_3_813ff93de"}],"Timestamp":"2023-02-03T14:08:10.8331972-05:00","Username":null},{"Id":8,"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TitleText":"","DisableControls":false,"Deleted":false,"RepealItems":[],"SectionBookmarkName":"bs_num_1_af7462fea"},{"SectionUUID":"3ab38904-fdc7-4a94-9cbe-9299100e1438","SectionName":"code_section","SectionNumber":2,"SectionType":"code_section","CodeSections":[{"CodeSectionBookmarkName":"ns_T51C23N15_59afca104","IsConstitutionSection":false,"Identity":"51-23-15","IsNew":true,"SubSections":[],"TitleRelatedTo":"","TitleSoAsTo":"","Deleted":false},{"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02:58.4102355-05:00","Username":null},{"Id":7,"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TitleText":"","DisableControls":false,"Deleted":false,"RepealItems":[],"SectionBookmarkName":"bs_num_1_af7462fea"},{"SectionUUID":"3ab38904-fdc7-4a94-9cbe-9299100e1438","SectionName":"code_section","SectionNumber":2,"SectionType":"code_section","CodeSections":[{"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CodeSectionBookmarkName":"ns_T51C23N15_59afca104","IsConstitutionSection":false,"Identity":"51-23-15","IsNew":true,"SubSections":[],"TitleRelatedTo":"","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01:57.0062839-05:00","Username":null},{"Id":6,"SectionsList":[{"SectionUUID":"4fb2fc9f-9df7-4468-97c9-5783329b440b","SectionName":"code_section","SectionNumber":1,"SectionType":"code_section","CodeSections":[{"CodeSectionBookmarkName":"cs_T51C11N10_630d57ead","IsConstitutionSection":false,"Identity":"51-11-10","IsNew":false,"SubSections":[],"TitleRelatedTo":"Recreation Land Trust Fund created; purpose; administration.","TitleSoAsTo":"","Deleted":false}],"TitleText":"","DisableControls":false,"Deleted":false,"RepealItems":[],"SectionBookmarkName":"bs_num_1_af7462fea"},{"SectionUUID":"3ab38904-fdc7-4a94-9cbe-9299100e1438","SectionName":"code_section","SectionNumber":2,"SectionType":"code_section","CodeSections":[{"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CodeSectionBookmarkName":"ns_T51C23N15_59afca104","IsConstitutionSection":false,"Identity":"51-23-15","IsNew":true,"SubSections":[],"TitleRelatedTo":"","TitleSoAsTo":"","Deleted":false}],"TitleText":"","DisableControls":false,"Deleted":false,"RepealItems":[],"SectionBookmarkName":"bs_num_2_a92724e7b"},{"SectionUUID":"8f03ca95-8faa-4d43-a9c2-8afc498075bd","SectionName":"standard_eff_date_section","SectionNumber":3,"SectionType":"drafting_clause","CodeSections":[],"TitleText":"","DisableControls":false,"Deleted":false,"RepealItems":[],"SectionBookmarkName":"bs_num_3_lastsection"}],"Timestamp":"2023-02-03T14:01:56.3435353-05:00","Username":null},{"Id":5,"SectionsList":[{"SectionUUID":"4fb2fc9f-9df7-4468-97c9-5783329b440b","SectionName":"code_section","SectionNumber":1,"SectionType":"code_section","CodeSections":[{"CodeSectionBookmarkName":"ns_T51C23N15_59afca104","IsConstitutionSection":false,"Identity":"51-23-15","IsNew":true,"SubSections":[],"TitleRelatedTo":"","TitleSoAsTo":"","Deleted":false}],"TitleText":"","DisableControls":false,"Deleted":false,"RepealItems":[],"SectionBookmarkName":"bs_num_1_af7462fea"},{"SectionUUID":"3ab38904-fdc7-4a94-9cbe-9299100e1438","SectionName":"code_section","SectionNumber":2,"SectionType":"code_section","CodeSections":[{"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SectionUUID":"8f03ca95-8faa-4d43-a9c2-8afc498075bd","SectionName":"standard_eff_date_section","SectionNumber":4,"SectionType":"drafting_clause","CodeSections":[],"TitleText":"","DisableControls":false,"Deleted":false,"RepealItems":[],"SectionBookmarkName":"bs_num_4_lastsection"},{"SectionUUID":"fffe16a9-5588-4cd2-b1f8-c2c529345ab2","SectionName":"code_section","SectionNumber":3,"SectionType":"code_section","CodeSections":[{"CodeSectionBookmarkName":"cs_T51C11N10_630d57ead","IsConstitutionSection":false,"Identity":"51-11-10","IsNew":false,"SubSections":[],"TitleRelatedTo":"Recreation Land Trust Fund created; purpose; administration.","TitleSoAsTo":"","Deleted":false}],"TitleText":"","DisableControls":false,"Deleted":false,"RepealItems":[],"SectionBookmarkName":"bs_num_3_ef917664f"}],"Timestamp":"2023-02-03T14:01:20.4521874-05:00","Username":null},{"Id":4,"SectionsList":[{"SectionUUID":"4fb2fc9f-9df7-4468-97c9-5783329b440b","SectionName":"code_section","SectionNumber":1,"SectionType":"code_section","CodeSections":[{"CodeSectionBookmarkName":"ns_T51C23N15_59afca104","IsConstitutionSection":false,"Identity":"51-23-15","IsNew":true,"SubSections":[],"TitleRelatedTo":"","TitleSoAsTo":"","Deleted":false}],"TitleText":"","DisableControls":false,"Deleted":false,"RepealItems":[],"SectionBookmarkName":"bs_num_1_af7462fea"},{"SectionUUID":"8f03ca95-8faa-4d43-a9c2-8afc498075bd","SectionName":"standard_eff_date_section","SectionNumber":3,"SectionType":"drafting_clause","CodeSections":[],"TitleText":"","DisableControls":false,"Deleted":false,"RepealItems":[],"SectionBookmarkName":"bs_num_3_lastsection"},{"SectionUUID":"3ab38904-fdc7-4a94-9cbe-9299100e1438","SectionName":"code_section","SectionNumber":2,"SectionType":"code_section","CodeSections":[{"CodeSectionBookmarkName":"cs_T51C23N20_279afc865","IsConstitutionSection":false,"Identity":"51-23-20","IsNew":false,"SubSections":[{"Level":1,"Identity":"T51C23N20S1","SubSectionBookmarkName":"ss_T51C23N20S1_lv1_f13974c86","IsNewSubSection":false}],"TitleRelatedTo":"Allocation of proceeds of Parks and Recreation Fund.","TitleSoAsTo":"","Deleted":false}],"TitleText":"","DisableControls":false,"Deleted":false,"RepealItems":[],"SectionBookmarkName":"bs_num_2_a92724e7b"}],"Timestamp":"2023-02-03T13:53:59.4918274-05:00","Username":null},{"Id":3,"SectionsList":[{"SectionUUID":"4fb2fc9f-9df7-4468-97c9-5783329b440b","SectionName":"code_section","SectionNumber":1,"SectionType":"code_section","CodeSections":[{"CodeSectionBookmarkName":"ns_T51C23N15_59afca104","IsConstitutionSection":false,"Identity":"51-23-15","IsNew":true,"SubSections":[],"TitleRelatedTo":"","TitleSoAsTo":"","Deleted":false}],"TitleText":"","DisableControls":false,"Deleted":false,"RepealItems":[],"SectionBookmarkName":"bs_num_1_af7462fea"},{"SectionUUID":"8f03ca95-8faa-4d43-a9c2-8afc498075bd","SectionName":"standard_eff_date_section","SectionNumber":2,"SectionType":"drafting_clause","CodeSections":[],"TitleText":"","DisableControls":false,"Deleted":false,"RepealItems":[],"SectionBookmarkName":"bs_num_2_lastsection"}],"Timestamp":"2023-02-03T13:48:46.6054019-05:00","Username":null},{"Id":2,"SectionsList":[{"SectionUUID":"4fb2fc9f-9df7-4468-97c9-5783329b440b","SectionName":"code_section","SectionNumber":1,"SectionType":"code_section","CodeSections":[{"CodeSectionBookmarkName":"cs_T51C11N20_f3b10cc2c","IsConstitutionSection":false,"Identity":"51-11-20","IsNew":false,"SubSections":[],"TitleRelatedTo":"Restriction on use of trust fund.","TitleSoAsTo":"","Deleted":false},{"CodeSectionBookmarkName":"ns_T51C23N15_59afca104","IsConstitutionSection":false,"Identity":"51-23-15","IsNew":true,"SubSections":[],"TitleRelatedTo":"","TitleSoAsTo":"","Deleted":false}],"TitleText":"","DisableControls":false,"Deleted":false,"RepealItems":[],"SectionBookmarkName":"bs_num_1_af7462fea"},{"SectionUUID":"8f03ca95-8faa-4d43-a9c2-8afc498075bd","SectionName":"standard_eff_date_section","SectionNumber":2,"SectionType":"drafting_clause","CodeSections":[],"TitleText":"","DisableControls":false,"Deleted":false,"RepealItems":[],"SectionBookmarkName":"bs_num_2_lastsection"}],"Timestamp":"2023-02-03T13:48:36.0401914-05:00","Username":null},{"Id":1,"SectionsList":[{"SectionUUID":"8f03ca95-8faa-4d43-a9c2-8afc498075bd","SectionName":"standard_eff_date_section","SectionNumber":2,"SectionType":"drafting_clause","CodeSections":[],"TitleText":"","DisableControls":false,"Deleted":false,"RepealItems":[],"SectionBookmarkName":"bs_num_2_lastsection"},{"SectionUUID":"4fb2fc9f-9df7-4468-97c9-5783329b440b","SectionName":"code_section","SectionNumber":1,"SectionType":"code_section","CodeSections":[{"CodeSectionBookmarkName":"cs_T51C11N20_f3b10cc2c","IsConstitutionSection":false,"Identity":"51-11-20","IsNew":false,"SubSections":[],"TitleRelatedTo":"Restriction on use of trust fund.","TitleSoAsTo":"","Deleted":false}],"TitleText":"","DisableControls":false,"Deleted":false,"RepealItems":[],"SectionBookmarkName":"bs_num_1_af7462fea"}],"Timestamp":"2023-02-03T13:04:34.737154-05:00","Username":null},{"Id":26,"SectionsList":[{"SectionUUID":"4fb2fc9f-9df7-4468-97c9-5783329b440b","SectionName":"code_section","SectionNumber":1,"SectionType":"code_section","CodeSections":[{"CodeSectionBookmarkName":"cs_T51C11N10_630d57ead","IsConstitutionSection":false,"Identity":"51-11-10","IsNew":false,"SubSections":[],"TitleRelatedTo":"the creation, purpose, and administration of the Recreation Land Trust Fund","TitleSoAsTo":"provide funding for the recreation land trust fund","Deleted":false}],"TitleText":"","DisableControls":false,"Deleted":false,"RepealItems":[],"SectionBookmarkName":"bs_num_1_sub_A_af7462fea"},{"SectionUUID":"b423f1ae-ab50-467f-b97e-cdbdcc2d48b5","SectionName":"code_section","SectionNumber":1,"SectionType":"code_section","CodeSections":[{"CodeSectionBookmarkName":"cs_T51C11N20_070449e66","IsConstitutionSection":false,"Identity":"51-11-20","IsNew":false,"SubSections":[],"TitleRelatedTo":"Restrictions on use of trust fund","TitleSoAsTo":"provide for the expenditure of funds","Deleted":false}],"TitleText":"","DisableControls":false,"Deleted":false,"RepealItems":[],"SectionBookmarkName":"bs_num_1_sub_B_249cb7a21"},{"SectionUUID":"06a9b981-a143-4901-9f77-500086b8b0d4","SectionName":"code_section","SectionNumber":2,"SectionType":"repeal_section","CodeSections":[],"TitleText":"","DisableControls":false,"Deleted":false,"RepealItems":[{"Type":"repeal_codesection","Identity":"51-11-30","RelatedTo":"the transfer of the Tricentennial Fund"}],"SectionBookmarkName":"bs_num_2_0b162e4ac"},{"SectionUUID":"ef4ac0a8-5c72-4307-b9cc-b464544e5425","SectionName":"code_section","SectionNumber":3,"SectionType":"repeal_section","CodeSections":[],"TitleText":"","DisableControls":false,"Deleted":false,"RepealItems":[{"Type":"repeal_codesection","Identity":"51-11-50","RelatedTo":"Approval of expenditures"}],"SectionBookmarkName":"bs_num_3_01903c939"},{"SectionUUID":"8ab5d7a5-de13-4c3d-897c-97dae266f2c0","SectionName":"code_section","SectionNumber":4,"SectionType":"code_section","CodeSections":[{"CodeSectionBookmarkName":"ns_T51C23N15_9aa0d05f5","IsConstitutionSection":false,"Identity":"51-23-15","IsNew":true,"SubSections":[],"TitleRelatedTo":"","TitleSoAsTo":"PROVIDE FOR FUNDING OF THE PARKS AND the RECREATION DEVELOPMENT FUND","Deleted":false}],"TitleText":"","DisableControls":false,"Deleted":false,"RepealItems":[],"SectionBookmarkName":"bs_num_4_69aa6a8b6"},{"SectionUUID":"a668a043-7c3d-407d-8a9c-2bfe1b21f0b3","SectionName":"New Blank SECTION","SectionNumber":5,"SectionType":"code_section","CodeSections":[{"CodeSectionBookmarkName":"cs_T51C23N20_c79cec110","IsConstitutionSection":false,"Identity":"51-23-20","IsNew":false,"SubSections":[{"Level":1,"Identity":"T51C23N20S1","SubSectionBookmarkName":"ss_T51C23N20S1_lv1_b4a626a9e","IsNewSubSection":false}],"TitleRelatedTo":"the allocation of proceeds of the Parks and Recreation Fund","TitleSoAsTo":"PROVIDE FOR AN ANNUAL ALLOCATION AMOUNT","Deleted":false}],"TitleText":"","DisableControls":false,"Deleted":false,"RepealItems":[],"SectionBookmarkName":"bs_num_5_5b6168298"},{"SectionUUID":"7662ec38-d253-4653-a9bc-1ff2e7261b89","SectionName":"code_section","SectionNumber":6,"SectionType":"code_section","CodeSections":[{"CodeSectionBookmarkName":"ns_T51C24N10_084b2d2de","IsConstitutionSection":false,"Identity":"51-24-10","IsNew":true,"SubSections":[],"TitleRelatedTo":"","TitleSoAsTo":"","Deleted":false},{"CodeSectionBookmarkName":"ns_T51C24N20_4ec3d51d2","IsConstitutionSection":false,"Identity":"51-24-20","IsNew":true,"SubSections":[],"TitleRelatedTo":"","TitleSoAsTo":"","Deleted":false},{"CodeSectionBookmarkName":"ns_T51C24N30_62c542ad1","IsConstitutionSection":false,"Identity":"51-24-30","IsNew":true,"SubSections":[],"TitleRelatedTo":"","TitleSoAsTo":"","Deleted":false},{"CodeSectionBookmarkName":"ns_T51C24N40_aba424aaf","IsConstitutionSection":false,"Identity":"51-24-40","IsNew":true,"SubSections":[],"TitleRelatedTo":"","TitleSoAsTo":"","Deleted":false},{"CodeSectionBookmarkName":"ns_T51C24N50_51619b00c","IsConstitutionSection":false,"Identity":"51-24-50","IsNew":true,"SubSections":[],"TitleRelatedTo":"","TitleSoAsTo":"","Deleted":false}],"TitleText":"create the state trails trust fund","DisableControls":false,"Deleted":false,"RepealItems":[],"SectionBookmarkName":"bs_num_6_5049f25f2"},{"SectionUUID":"f480fbcd-6283-49fa-a689-516cb058940d","SectionName":"Standard Effective Date","SectionNumber":7,"SectionType":"drafting_clause","CodeSections":[],"TitleText":"","DisableControls":false,"Deleted":false,"RepealItems":[],"SectionBookmarkName":"bs_num_7_3d2a7559c"}],"Timestamp":"2023-02-23T09:30:46.2619334-05:00","Username":"hannahwarner@scsenate.gov"}]</T_BILL_T_SECTIONSHISTORY>
  <T_BILL_T_SUBJECT>Recreation Land Trust Fund</T_BILL_T_SUBJECT>
  <T_BILL_UR_DRAFTER>amandaadler@scsenate.gov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885</Words>
  <Characters>4399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250</cp:revision>
  <cp:lastPrinted>2023-02-07T18:53:00Z</cp:lastPrinted>
  <dcterms:created xsi:type="dcterms:W3CDTF">2022-06-03T11:45:00Z</dcterms:created>
  <dcterms:modified xsi:type="dcterms:W3CDTF">2023-02-23T14:40:00Z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