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666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Gambrell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SR-0346KM-VC23.docx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23,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March 23,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Electrolux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3/23/2023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1f9bfe8bd6d5425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4bf0ca325bc406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20f6e2dbdae4613">
        <w:r>
          <w:rPr>
            <w:rStyle w:val="Hyperlink"/>
            <w:u w:val="single"/>
          </w:rPr>
          <w:t>03/23/2023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088C7B36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18531B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0E59FF" w14:paraId="48DB32D0" w14:textId="0568DB07">
          <w:pPr>
            <w:pStyle w:val="scresolutiontitle"/>
          </w:pPr>
          <w:r w:rsidRPr="000E59FF">
            <w:t>TO RECOGNIZE AND HONOR Electrolux Home Products, Inc.</w:t>
          </w:r>
        </w:p>
      </w:sdtContent>
    </w:sdt>
    <w:bookmarkStart w:name="at_6a343ca80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3C4D9B" w:rsidP="003C4D9B" w:rsidRDefault="003C4D9B" w14:paraId="334119FF" w14:textId="1C1D1D19">
      <w:pPr>
        <w:pStyle w:val="scresolutionwhereas"/>
      </w:pPr>
      <w:bookmarkStart w:name="wa_8b94ae490" w:id="1"/>
      <w:r>
        <w:t>W</w:t>
      </w:r>
      <w:bookmarkEnd w:id="1"/>
      <w:r>
        <w:t xml:space="preserve">hereas, the members of the South Carolina </w:t>
      </w:r>
      <w:r w:rsidR="000E59FF">
        <w:t>Senate</w:t>
      </w:r>
      <w:r>
        <w:t xml:space="preserve"> are pleased to recognize </w:t>
      </w:r>
      <w:r w:rsidRPr="000E59FF" w:rsidR="000E59FF">
        <w:t>Electrolux Home Products, Inc.</w:t>
      </w:r>
      <w:r w:rsidR="000E59FF">
        <w:t xml:space="preserve"> </w:t>
      </w:r>
      <w:r w:rsidRPr="000E59FF" w:rsidR="000E59FF">
        <w:t xml:space="preserve">for being a manufacturing company </w:t>
      </w:r>
      <w:r w:rsidR="000E59FF">
        <w:t>that</w:t>
      </w:r>
      <w:r w:rsidRPr="000E59FF" w:rsidR="000E59FF">
        <w:t xml:space="preserve"> brings great pride to the State of South Carolina</w:t>
      </w:r>
      <w:r>
        <w:t>; and</w:t>
      </w:r>
    </w:p>
    <w:p w:rsidR="003C4D9B" w:rsidP="003C4D9B" w:rsidRDefault="003C4D9B" w14:paraId="638F0B8C" w14:textId="77777777">
      <w:pPr>
        <w:pStyle w:val="scresolutionwhereas"/>
      </w:pPr>
    </w:p>
    <w:p w:rsidR="003C4D9B" w:rsidP="003C4D9B" w:rsidRDefault="000E59FF" w14:paraId="7CBEED7D" w14:textId="339576AC">
      <w:pPr>
        <w:pStyle w:val="scresolutionwhereas"/>
      </w:pPr>
      <w:bookmarkStart w:name="wa_7a61b7466" w:id="2"/>
      <w:r w:rsidRPr="000E59FF">
        <w:t>W</w:t>
      </w:r>
      <w:bookmarkEnd w:id="2"/>
      <w:r w:rsidRPr="000E59FF">
        <w:t>hereas, Electrolux Home Products, Inc. is a manufacturer located in Anderson and has been in operation in South Carolina since 1988; and</w:t>
      </w:r>
    </w:p>
    <w:p w:rsidR="000E59FF" w:rsidP="003C4D9B" w:rsidRDefault="000E59FF" w14:paraId="07F66719" w14:textId="77777777">
      <w:pPr>
        <w:pStyle w:val="scresolutionwhereas"/>
      </w:pPr>
    </w:p>
    <w:p w:rsidR="003C4D9B" w:rsidP="003C4D9B" w:rsidRDefault="000E59FF" w14:paraId="6722FEB4" w14:textId="669D42B0">
      <w:pPr>
        <w:pStyle w:val="scresolutionwhereas"/>
      </w:pPr>
      <w:bookmarkStart w:name="wa_0dc647a68" w:id="3"/>
      <w:r w:rsidRPr="000E59FF">
        <w:t>W</w:t>
      </w:r>
      <w:bookmarkEnd w:id="3"/>
      <w:r w:rsidRPr="000E59FF">
        <w:t xml:space="preserve">hereas, Electrolux Home Products, Inc. makes refrigerators and freezers and has produced more than </w:t>
      </w:r>
      <w:r>
        <w:t>fifty</w:t>
      </w:r>
      <w:r w:rsidRPr="000E59FF">
        <w:t xml:space="preserve"> million units since opening in South Carolina; and</w:t>
      </w:r>
    </w:p>
    <w:p w:rsidR="000E59FF" w:rsidP="003C4D9B" w:rsidRDefault="000E59FF" w14:paraId="66DBBEBA" w14:textId="77777777">
      <w:pPr>
        <w:pStyle w:val="scresolutionwhereas"/>
      </w:pPr>
    </w:p>
    <w:p w:rsidR="003C4D9B" w:rsidP="003C4D9B" w:rsidRDefault="000E59FF" w14:paraId="364E820B" w14:textId="0446F99C">
      <w:pPr>
        <w:pStyle w:val="scresolutionwhereas"/>
      </w:pPr>
      <w:bookmarkStart w:name="wa_2d7a855bd" w:id="4"/>
      <w:r w:rsidRPr="000E59FF">
        <w:t>W</w:t>
      </w:r>
      <w:bookmarkEnd w:id="4"/>
      <w:r w:rsidRPr="000E59FF">
        <w:t xml:space="preserve">hereas, </w:t>
      </w:r>
      <w:r>
        <w:t>the company’s</w:t>
      </w:r>
      <w:r w:rsidRPr="000E59FF">
        <w:t xml:space="preserve"> incredibly skilled and talented workforce of more than </w:t>
      </w:r>
      <w:r>
        <w:t>two thousand</w:t>
      </w:r>
      <w:r w:rsidRPr="000E59FF">
        <w:t xml:space="preserve"> South Carolinians manufacture the Electrolux and Frigidaire Single Door Refrigerator and Freezer that features the </w:t>
      </w:r>
      <w:proofErr w:type="spellStart"/>
      <w:r w:rsidRPr="000E59FF">
        <w:t>TasteLock</w:t>
      </w:r>
      <w:proofErr w:type="spellEnd"/>
      <w:r w:rsidRPr="000E59FF">
        <w:t>® Plus Crispers to improve food preservation and a design that maximizes usable space and eliminates the need for a second freezer; and</w:t>
      </w:r>
    </w:p>
    <w:p w:rsidR="000E59FF" w:rsidP="003C4D9B" w:rsidRDefault="000E59FF" w14:paraId="68873BEA" w14:textId="77777777">
      <w:pPr>
        <w:pStyle w:val="scresolutionwhereas"/>
      </w:pPr>
    </w:p>
    <w:p w:rsidR="003C4D9B" w:rsidP="003C4D9B" w:rsidRDefault="000E59FF" w14:paraId="2C0ECDC1" w14:textId="6B767309">
      <w:pPr>
        <w:pStyle w:val="scresolutionwhereas"/>
      </w:pPr>
      <w:bookmarkStart w:name="wa_e8d983bb8" w:id="5"/>
      <w:r w:rsidRPr="000E59FF">
        <w:t>W</w:t>
      </w:r>
      <w:bookmarkEnd w:id="5"/>
      <w:r w:rsidRPr="000E59FF">
        <w:t xml:space="preserve">hereas, Electrolux Home Products, Inc. is also a strong corporate citizen </w:t>
      </w:r>
      <w:r>
        <w:t>that</w:t>
      </w:r>
      <w:r w:rsidRPr="000E59FF">
        <w:t xml:space="preserve"> gives back to </w:t>
      </w:r>
      <w:r>
        <w:t>its</w:t>
      </w:r>
      <w:r w:rsidRPr="000E59FF">
        <w:t xml:space="preserve"> local community through charitable giving and product donations to nonprofit organizations; and</w:t>
      </w:r>
    </w:p>
    <w:p w:rsidR="000E59FF" w:rsidP="003C4D9B" w:rsidRDefault="000E59FF" w14:paraId="26694ADC" w14:textId="77777777">
      <w:pPr>
        <w:pStyle w:val="scresolutionwhereas"/>
      </w:pPr>
    </w:p>
    <w:p w:rsidR="003C4D9B" w:rsidP="003C4D9B" w:rsidRDefault="000E59FF" w14:paraId="22F03B32" w14:textId="3DF8C55E">
      <w:pPr>
        <w:pStyle w:val="scresolutionwhereas"/>
      </w:pPr>
      <w:bookmarkStart w:name="wa_37e6fef70" w:id="6"/>
      <w:r w:rsidRPr="000E59FF">
        <w:t>W</w:t>
      </w:r>
      <w:bookmarkEnd w:id="6"/>
      <w:r w:rsidRPr="000E59FF">
        <w:t>hereas, Electrolux Home Products, Inc. represents the hallmarks of the American spirit</w:t>
      </w:r>
      <w:r w:rsidR="0056759C">
        <w:t>:</w:t>
      </w:r>
      <w:r w:rsidRPr="000E59FF">
        <w:t xml:space="preserve"> hard work, innovation, and a commitment to excellence; and</w:t>
      </w:r>
    </w:p>
    <w:p w:rsidR="000E59FF" w:rsidP="003C4D9B" w:rsidRDefault="000E59FF" w14:paraId="39BDE6B1" w14:textId="77777777">
      <w:pPr>
        <w:pStyle w:val="scresolutionwhereas"/>
      </w:pPr>
    </w:p>
    <w:p w:rsidR="003C4D9B" w:rsidP="003C4D9B" w:rsidRDefault="000E59FF" w14:paraId="43CB58C3" w14:textId="23F3B375">
      <w:pPr>
        <w:pStyle w:val="scresolutionwhereas"/>
      </w:pPr>
      <w:bookmarkStart w:name="wa_53f365c0d" w:id="7"/>
      <w:r w:rsidRPr="000E59FF">
        <w:t>W</w:t>
      </w:r>
      <w:bookmarkEnd w:id="7"/>
      <w:r w:rsidRPr="000E59FF">
        <w:t xml:space="preserve">hereas, there are more than </w:t>
      </w:r>
      <w:r>
        <w:t>five thousand</w:t>
      </w:r>
      <w:r w:rsidRPr="000E59FF">
        <w:t xml:space="preserve"> manufacturing facilities in South Carolina </w:t>
      </w:r>
      <w:r>
        <w:t>that</w:t>
      </w:r>
      <w:r w:rsidRPr="000E59FF">
        <w:t xml:space="preserve"> make a myriad of world class products</w:t>
      </w:r>
      <w:r>
        <w:t xml:space="preserve">. </w:t>
      </w:r>
      <w:r w:rsidRPr="000E59FF">
        <w:t xml:space="preserve">Electrolux Home Products, Inc. was nominated and advanced to the Top Four round in the </w:t>
      </w:r>
      <w:r w:rsidR="0056759C">
        <w:t>“</w:t>
      </w:r>
      <w:r w:rsidRPr="000E59FF">
        <w:t>2023 Manufacturing Madness: The Coolest Thing Made in SC</w:t>
      </w:r>
      <w:r w:rsidR="0056759C">
        <w:t>”</w:t>
      </w:r>
      <w:r w:rsidRPr="000E59FF">
        <w:t xml:space="preserve"> contest out of </w:t>
      </w:r>
      <w:r>
        <w:t xml:space="preserve">two hundred forty‑six </w:t>
      </w:r>
      <w:r w:rsidRPr="000E59FF">
        <w:t>products;</w:t>
      </w:r>
      <w:r>
        <w:t xml:space="preserve"> and</w:t>
      </w:r>
    </w:p>
    <w:p w:rsidR="003C4D9B" w:rsidP="003C4D9B" w:rsidRDefault="003C4D9B" w14:paraId="3AF5044C" w14:textId="77777777">
      <w:pPr>
        <w:pStyle w:val="scresolutionwhereas"/>
      </w:pPr>
    </w:p>
    <w:p w:rsidR="008A7625" w:rsidP="003C4D9B" w:rsidRDefault="003C4D9B" w14:paraId="44F28955" w14:textId="00F27E17">
      <w:pPr>
        <w:pStyle w:val="scresolutionwhereas"/>
      </w:pPr>
      <w:bookmarkStart w:name="wa_7fbeabd11" w:id="8"/>
      <w:r>
        <w:t>W</w:t>
      </w:r>
      <w:bookmarkEnd w:id="8"/>
      <w:r>
        <w:t xml:space="preserve">hereas, the members of the South Carolina </w:t>
      </w:r>
      <w:r w:rsidR="000E59FF">
        <w:t>Senate</w:t>
      </w:r>
      <w:r>
        <w:t xml:space="preserve"> greatly appreciate the dedication and commitment that </w:t>
      </w:r>
      <w:r w:rsidRPr="000E59FF" w:rsidR="000E59FF">
        <w:t>Electrolux Home Products, Inc.</w:t>
      </w:r>
      <w:r>
        <w:t xml:space="preserve"> has shown in serving the people and the State of South Carolina. </w:t>
      </w:r>
      <w:r w:rsidR="0056759C">
        <w:t xml:space="preserve"> </w:t>
      </w:r>
      <w:r>
        <w:lastRenderedPageBreak/>
        <w:t>Now, therefore</w:t>
      </w:r>
      <w:r w:rsidR="00503506">
        <w:t>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1A454369">
      <w:pPr>
        <w:pStyle w:val="scresolutionbody"/>
      </w:pPr>
      <w:bookmarkStart w:name="up_fefc4a61d" w:id="9"/>
      <w:r w:rsidRPr="00040E43">
        <w:t>B</w:t>
      </w:r>
      <w:bookmarkEnd w:id="9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8531B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3C4D9B" w:rsidP="003C4D9B" w:rsidRDefault="00007116" w14:paraId="39B53954" w14:textId="697473C9">
      <w:pPr>
        <w:pStyle w:val="scresolutionmembers"/>
      </w:pPr>
      <w:bookmarkStart w:name="up_8db94d083" w:id="10"/>
      <w:r w:rsidRPr="00040E43">
        <w:t>T</w:t>
      </w:r>
      <w:bookmarkEnd w:id="10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8531B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3C4D9B">
        <w:t xml:space="preserve">recognize and honor </w:t>
      </w:r>
      <w:r w:rsidRPr="000E59FF" w:rsidR="000E59FF">
        <w:t>Electrolux Home Products, Inc</w:t>
      </w:r>
      <w:r w:rsidRPr="00EF7527" w:rsidR="003C4D9B">
        <w:t>.</w:t>
      </w:r>
    </w:p>
    <w:p w:rsidR="003C4D9B" w:rsidP="003C4D9B" w:rsidRDefault="003C4D9B" w14:paraId="7865140B" w14:textId="77777777">
      <w:pPr>
        <w:pStyle w:val="scresolutionmembers"/>
      </w:pPr>
    </w:p>
    <w:p w:rsidRPr="00040E43" w:rsidR="00B9052D" w:rsidP="003C4D9B" w:rsidRDefault="003C4D9B" w14:paraId="48DB32E8" w14:textId="1A34F0E5">
      <w:pPr>
        <w:pStyle w:val="scresolutionmembers"/>
      </w:pPr>
      <w:bookmarkStart w:name="up_527e69a13" w:id="11"/>
      <w:r>
        <w:t>B</w:t>
      </w:r>
      <w:bookmarkEnd w:id="11"/>
      <w:r>
        <w:t xml:space="preserve">e it further resolved that a copy of this resolution be presented to </w:t>
      </w:r>
      <w:r w:rsidR="000E59FF">
        <w:t xml:space="preserve">the president and CEO of </w:t>
      </w:r>
      <w:r w:rsidRPr="000E59FF" w:rsidR="000E59FF">
        <w:t>Electrolux Home Products, Inc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FB26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C262202" w:rsidR="007003E1" w:rsidRDefault="00FB269F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8531B">
              <w:rPr>
                <w:noProof/>
              </w:rPr>
              <w:t>SR-0346KM-VC23.docx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52E24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9FF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531B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9B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03506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6759C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5283B"/>
    <w:rsid w:val="00C664FC"/>
    <w:rsid w:val="00C67961"/>
    <w:rsid w:val="00C7322B"/>
    <w:rsid w:val="00C73AFC"/>
    <w:rsid w:val="00C74E9D"/>
    <w:rsid w:val="00C826DD"/>
    <w:rsid w:val="00C82FD3"/>
    <w:rsid w:val="00C86104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56DFB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269F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paragraph" w:customStyle="1" w:styleId="schouseresolutionwhereas">
    <w:name w:val="sc_house_resolution_whereas"/>
    <w:qFormat/>
    <w:rsid w:val="003C4D9B"/>
    <w:pPr>
      <w:widowControl w:val="0"/>
      <w:suppressAutoHyphens/>
      <w:spacing w:after="0" w:line="360" w:lineRule="auto"/>
      <w:jc w:val="both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52E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666&amp;session=125&amp;summary=B" TargetMode="External" Id="R14bf0ca325bc4064" /><Relationship Type="http://schemas.openxmlformats.org/officeDocument/2006/relationships/hyperlink" Target="https://www.scstatehouse.gov/sess125_2023-2024/prever/666_20230323.docx" TargetMode="External" Id="Rf20f6e2dbdae4613" /><Relationship Type="http://schemas.openxmlformats.org/officeDocument/2006/relationships/hyperlink" Target="h:\sj\20230323.docx" TargetMode="External" Id="R1f9bfe8bd6d5425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Senate</CHAMBER_DISPLAY>
  <FILENAME>&lt;&lt;filename&gt;&gt;</FILENAME>
  <ID>aa9b1afa-2d03-42f1-ba36-ea324d517677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2023-03-23T00:00:00-04:00</T_BILL_DT_VERSION>
  <T_BILL_D_INTRODATE>2023-03-23</T_BILL_D_INTRODATE>
  <T_BILL_D_SENATEINTRODATE>2023-03-23</T_BILL_D_SENATEINTRODATE>
  <T_BILL_N_INTERNALVERSIONNUMBER>1</T_BILL_N_INTERNALVERSIONNUMBER>
  <T_BILL_N_SESSION>125</T_BILL_N_SESSION>
  <T_BILL_N_VERSIONNUMBER>1</T_BILL_N_VERSIONNUMBER>
  <T_BILL_N_YEAR>2023</T_BILL_N_YEAR>
  <T_BILL_REQUEST_REQUEST>8160eb83-d5aa-4889-9fd4-0fed8a4bcc36</T_BILL_REQUEST_REQUEST>
  <T_BILL_R_ORIGINALDRAFT>56653db9-08c1-45a9-8b38-88971a9985ec</T_BILL_R_ORIGINALDRAFT>
  <T_BILL_SPONSOR_SPONSOR>687e5ba1-fe94-4bd1-940a-ec4d03f716f8</T_BILL_SPONSOR_SPONSOR>
  <T_BILL_T_BILLNAME>[0666]</T_BILL_T_BILLNAME>
  <T_BILL_T_BILLNUMBER>666</T_BILL_T_BILLNUMBER>
  <T_BILL_T_BILLTITLE>TO RECOGNIZE AND HONOR Electrolux Home Products, Inc.</T_BILL_T_BILLTITLE>
  <T_BILL_T_CHAMBER>senate</T_BILL_T_CHAMBER>
  <T_BILL_T_FILENAME> </T_BILL_T_FILENAME>
  <T_BILL_T_LEGTYPE>resolution</T_BILL_T_LEGTYPE>
  <T_BILL_T_SUBJECT>S. 666 Electrolux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1794</Characters>
  <Application>Microsoft Office Word</Application>
  <DocSecurity>0</DocSecurity>
  <Lines>51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Hannah Warner</cp:lastModifiedBy>
  <cp:revision>4</cp:revision>
  <cp:lastPrinted>2021-01-26T15:56:00Z</cp:lastPrinted>
  <dcterms:created xsi:type="dcterms:W3CDTF">2023-03-23T15:18:00Z</dcterms:created>
  <dcterms:modified xsi:type="dcterms:W3CDTF">2023-03-23T15:18:00Z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