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CD3DF" w14:textId="019C14F6" w:rsidR="000A744C" w:rsidRDefault="000A744C">
      <w:pPr>
        <w:pStyle w:val="Heading6"/>
        <w:jc w:val="center"/>
        <w:rPr>
          <w:sz w:val="22"/>
        </w:rPr>
      </w:pPr>
      <w:r>
        <w:rPr>
          <w:sz w:val="22"/>
        </w:rPr>
        <w:t xml:space="preserve">HOUSE TO MEET AT </w:t>
      </w:r>
      <w:r w:rsidR="00E32C0F">
        <w:rPr>
          <w:sz w:val="22"/>
        </w:rPr>
        <w:t>9:30 A.M.</w:t>
      </w:r>
    </w:p>
    <w:p w14:paraId="5818D0CD" w14:textId="77777777" w:rsidR="000A744C" w:rsidRDefault="000A744C">
      <w:pPr>
        <w:tabs>
          <w:tab w:val="right" w:pos="6336"/>
        </w:tabs>
        <w:ind w:left="0" w:firstLine="0"/>
        <w:jc w:val="center"/>
      </w:pPr>
    </w:p>
    <w:p w14:paraId="4B0F2A8E" w14:textId="77777777" w:rsidR="000A744C" w:rsidRDefault="000A744C">
      <w:pPr>
        <w:tabs>
          <w:tab w:val="right" w:pos="6336"/>
        </w:tabs>
        <w:ind w:left="0" w:firstLine="0"/>
        <w:jc w:val="right"/>
        <w:rPr>
          <w:b/>
        </w:rPr>
      </w:pPr>
      <w:r>
        <w:rPr>
          <w:b/>
        </w:rPr>
        <w:t>NO. 35</w:t>
      </w:r>
    </w:p>
    <w:p w14:paraId="1FE05A83" w14:textId="77777777" w:rsidR="000A744C" w:rsidRDefault="000A744C">
      <w:pPr>
        <w:tabs>
          <w:tab w:val="center" w:pos="3168"/>
        </w:tabs>
        <w:ind w:left="0" w:firstLine="0"/>
        <w:jc w:val="center"/>
      </w:pPr>
      <w:r>
        <w:rPr>
          <w:b/>
        </w:rPr>
        <w:t>CALENDAR</w:t>
      </w:r>
    </w:p>
    <w:p w14:paraId="7CFD0DA8" w14:textId="77777777" w:rsidR="000A744C" w:rsidRDefault="000A744C">
      <w:pPr>
        <w:ind w:left="0" w:firstLine="0"/>
        <w:jc w:val="center"/>
      </w:pPr>
    </w:p>
    <w:p w14:paraId="1301DD78" w14:textId="77777777" w:rsidR="000A744C" w:rsidRDefault="000A744C">
      <w:pPr>
        <w:tabs>
          <w:tab w:val="center" w:pos="3168"/>
        </w:tabs>
        <w:ind w:left="0" w:firstLine="0"/>
        <w:jc w:val="center"/>
        <w:rPr>
          <w:b/>
        </w:rPr>
      </w:pPr>
      <w:r>
        <w:rPr>
          <w:b/>
        </w:rPr>
        <w:t>OF THE</w:t>
      </w:r>
    </w:p>
    <w:p w14:paraId="499A0CC0" w14:textId="77777777" w:rsidR="000A744C" w:rsidRDefault="000A744C">
      <w:pPr>
        <w:ind w:left="0" w:firstLine="0"/>
        <w:jc w:val="center"/>
      </w:pPr>
    </w:p>
    <w:p w14:paraId="35E7F885" w14:textId="77777777" w:rsidR="000A744C" w:rsidRDefault="000A744C">
      <w:pPr>
        <w:tabs>
          <w:tab w:val="center" w:pos="3168"/>
        </w:tabs>
        <w:ind w:left="0" w:firstLine="0"/>
        <w:jc w:val="center"/>
      </w:pPr>
      <w:r>
        <w:rPr>
          <w:b/>
        </w:rPr>
        <w:t>HOUSE OF REPRESENTATIVES</w:t>
      </w:r>
    </w:p>
    <w:p w14:paraId="1F35C6D5" w14:textId="77777777" w:rsidR="000A744C" w:rsidRDefault="000A744C">
      <w:pPr>
        <w:ind w:left="0" w:firstLine="0"/>
        <w:jc w:val="center"/>
      </w:pPr>
    </w:p>
    <w:p w14:paraId="6D199BEA" w14:textId="77777777" w:rsidR="000A744C" w:rsidRDefault="000A744C">
      <w:pPr>
        <w:pStyle w:val="Heading4"/>
        <w:jc w:val="center"/>
        <w:rPr>
          <w:snapToGrid/>
        </w:rPr>
      </w:pPr>
      <w:r>
        <w:rPr>
          <w:snapToGrid/>
        </w:rPr>
        <w:t>OF THE</w:t>
      </w:r>
    </w:p>
    <w:p w14:paraId="0A7F453D" w14:textId="77777777" w:rsidR="000A744C" w:rsidRDefault="000A744C">
      <w:pPr>
        <w:ind w:left="0" w:firstLine="0"/>
        <w:jc w:val="center"/>
      </w:pPr>
    </w:p>
    <w:p w14:paraId="4F8FF7EC" w14:textId="77777777" w:rsidR="000A744C" w:rsidRDefault="000A744C">
      <w:pPr>
        <w:tabs>
          <w:tab w:val="center" w:pos="3168"/>
        </w:tabs>
        <w:ind w:left="0" w:firstLine="0"/>
        <w:jc w:val="center"/>
        <w:rPr>
          <w:b/>
        </w:rPr>
      </w:pPr>
      <w:r>
        <w:rPr>
          <w:b/>
        </w:rPr>
        <w:t>STATE OF SOUTH CAROLINA</w:t>
      </w:r>
    </w:p>
    <w:p w14:paraId="6126EC81" w14:textId="77777777" w:rsidR="000A744C" w:rsidRDefault="000A744C">
      <w:pPr>
        <w:ind w:left="0" w:firstLine="0"/>
        <w:jc w:val="center"/>
        <w:rPr>
          <w:b/>
        </w:rPr>
      </w:pPr>
    </w:p>
    <w:p w14:paraId="2D4BED8D" w14:textId="77777777" w:rsidR="000A744C" w:rsidRDefault="000A744C">
      <w:pPr>
        <w:ind w:left="0" w:firstLine="0"/>
        <w:jc w:val="center"/>
        <w:rPr>
          <w:b/>
        </w:rPr>
      </w:pPr>
    </w:p>
    <w:p w14:paraId="54E50826" w14:textId="54FBC1A2" w:rsidR="000A744C" w:rsidRDefault="000A744C">
      <w:pPr>
        <w:ind w:left="0" w:firstLine="0"/>
        <w:jc w:val="center"/>
        <w:rPr>
          <w:b/>
        </w:rPr>
      </w:pPr>
      <w:r>
        <w:rPr>
          <w:b/>
          <w:noProof/>
        </w:rPr>
        <w:drawing>
          <wp:inline distT="0" distB="0" distL="0" distR="0" wp14:anchorId="375EC758" wp14:editId="20AAD6B6">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7176700B" w14:textId="77777777" w:rsidR="000A744C" w:rsidRDefault="000A744C">
      <w:pPr>
        <w:ind w:left="0" w:firstLine="0"/>
        <w:jc w:val="center"/>
        <w:rPr>
          <w:b/>
        </w:rPr>
      </w:pPr>
    </w:p>
    <w:p w14:paraId="67B558D2" w14:textId="77777777" w:rsidR="000A744C" w:rsidRDefault="000A744C">
      <w:pPr>
        <w:pStyle w:val="Heading3"/>
        <w:jc w:val="center"/>
      </w:pPr>
      <w:r>
        <w:t>REGULAR SESSION BEGINNING TUESDAY, JANUARY 10, 2023</w:t>
      </w:r>
    </w:p>
    <w:p w14:paraId="331D4FD3" w14:textId="77777777" w:rsidR="000A744C" w:rsidRDefault="000A744C">
      <w:pPr>
        <w:ind w:left="0" w:firstLine="0"/>
        <w:jc w:val="center"/>
        <w:rPr>
          <w:b/>
        </w:rPr>
      </w:pPr>
    </w:p>
    <w:p w14:paraId="068C1BD6" w14:textId="77777777" w:rsidR="000A744C" w:rsidRDefault="000A744C">
      <w:pPr>
        <w:ind w:left="0" w:firstLine="0"/>
        <w:jc w:val="center"/>
        <w:rPr>
          <w:b/>
        </w:rPr>
      </w:pPr>
    </w:p>
    <w:p w14:paraId="48148D79" w14:textId="77777777" w:rsidR="000A744C" w:rsidRPr="00E47F18" w:rsidRDefault="000A744C">
      <w:pPr>
        <w:ind w:left="0" w:firstLine="0"/>
        <w:jc w:val="center"/>
        <w:rPr>
          <w:b/>
        </w:rPr>
      </w:pPr>
      <w:r w:rsidRPr="00E47F18">
        <w:rPr>
          <w:b/>
        </w:rPr>
        <w:t>WEDNESDAY, MARCH 13, 2024</w:t>
      </w:r>
    </w:p>
    <w:p w14:paraId="578445A7" w14:textId="77777777" w:rsidR="000A744C" w:rsidRDefault="000A744C">
      <w:pPr>
        <w:ind w:left="0" w:firstLine="0"/>
        <w:jc w:val="center"/>
        <w:rPr>
          <w:b/>
        </w:rPr>
      </w:pPr>
    </w:p>
    <w:p w14:paraId="08710AB0" w14:textId="77777777" w:rsidR="000A744C" w:rsidRDefault="000A744C">
      <w:pPr>
        <w:pStyle w:val="ActionText"/>
        <w:sectPr w:rsidR="000A744C">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73B3AE71" w14:textId="77777777" w:rsidR="000A744C" w:rsidRDefault="000A744C">
      <w:pPr>
        <w:pStyle w:val="ActionText"/>
        <w:sectPr w:rsidR="000A744C">
          <w:pgSz w:w="12240" w:h="15840" w:code="1"/>
          <w:pgMar w:top="1008" w:right="4694" w:bottom="3499" w:left="1224" w:header="1008" w:footer="3499" w:gutter="0"/>
          <w:cols w:space="720"/>
          <w:titlePg/>
        </w:sectPr>
      </w:pPr>
    </w:p>
    <w:p w14:paraId="4E44590E" w14:textId="77777777" w:rsidR="000A744C" w:rsidRPr="000A744C" w:rsidRDefault="000A744C" w:rsidP="000A744C">
      <w:pPr>
        <w:pStyle w:val="ActionText"/>
        <w:jc w:val="center"/>
        <w:rPr>
          <w:b/>
        </w:rPr>
      </w:pPr>
      <w:r w:rsidRPr="000A744C">
        <w:rPr>
          <w:b/>
        </w:rPr>
        <w:t>INVITATIONS</w:t>
      </w:r>
    </w:p>
    <w:p w14:paraId="78229E2E" w14:textId="77777777" w:rsidR="000A744C" w:rsidRDefault="000A744C" w:rsidP="000A744C">
      <w:pPr>
        <w:pStyle w:val="ActionText"/>
        <w:jc w:val="center"/>
        <w:rPr>
          <w:b/>
        </w:rPr>
      </w:pPr>
    </w:p>
    <w:p w14:paraId="282A0F5C" w14:textId="77777777" w:rsidR="000A744C" w:rsidRDefault="000A744C" w:rsidP="000A744C">
      <w:pPr>
        <w:pStyle w:val="ActionText"/>
        <w:jc w:val="center"/>
        <w:rPr>
          <w:b/>
        </w:rPr>
      </w:pPr>
      <w:r>
        <w:rPr>
          <w:b/>
        </w:rPr>
        <w:t>Tuesday, March 19, 2024, 6:00 p.m. - 7:00 p.m.</w:t>
      </w:r>
    </w:p>
    <w:p w14:paraId="2EEF3B70" w14:textId="77777777" w:rsidR="000A744C" w:rsidRDefault="000A744C" w:rsidP="000A744C">
      <w:pPr>
        <w:pStyle w:val="ActionText"/>
        <w:ind w:left="0" w:firstLine="0"/>
      </w:pPr>
      <w:r>
        <w:t>Members of the House and staff, reception, The Palmetto Club, by the Carolina Recycling Association.</w:t>
      </w:r>
    </w:p>
    <w:p w14:paraId="5392708C" w14:textId="77777777" w:rsidR="000A744C" w:rsidRDefault="000A744C" w:rsidP="000A744C">
      <w:pPr>
        <w:pStyle w:val="ActionText"/>
        <w:keepNext w:val="0"/>
        <w:ind w:left="0" w:firstLine="0"/>
        <w:jc w:val="center"/>
      </w:pPr>
      <w:r>
        <w:t>(Accepted--February 27, 2024)</w:t>
      </w:r>
    </w:p>
    <w:p w14:paraId="49A73543" w14:textId="77777777" w:rsidR="000A744C" w:rsidRDefault="000A744C" w:rsidP="000A744C">
      <w:pPr>
        <w:pStyle w:val="ActionText"/>
        <w:keepNext w:val="0"/>
        <w:ind w:left="0" w:firstLine="0"/>
        <w:jc w:val="center"/>
      </w:pPr>
    </w:p>
    <w:p w14:paraId="2CD682A8" w14:textId="77777777" w:rsidR="000A744C" w:rsidRDefault="000A744C" w:rsidP="000A744C">
      <w:pPr>
        <w:pStyle w:val="ActionText"/>
        <w:ind w:left="0" w:firstLine="0"/>
        <w:jc w:val="center"/>
        <w:rPr>
          <w:b/>
        </w:rPr>
      </w:pPr>
      <w:r>
        <w:rPr>
          <w:b/>
        </w:rPr>
        <w:t>Wednesday, March 20, 2024, 8:00 a.m. - 10:00 a.m.</w:t>
      </w:r>
    </w:p>
    <w:p w14:paraId="2A4BDF16" w14:textId="77777777" w:rsidR="000A744C" w:rsidRDefault="000A744C" w:rsidP="000A744C">
      <w:pPr>
        <w:pStyle w:val="ActionText"/>
        <w:ind w:left="0" w:firstLine="0"/>
      </w:pPr>
      <w:r>
        <w:t>Members of the House and staff, breakfast, Room 112, Blatt Bldg., by the South Carolina Association of Community Action Partnership (SCACAP).</w:t>
      </w:r>
    </w:p>
    <w:p w14:paraId="6D396204" w14:textId="77777777" w:rsidR="000A744C" w:rsidRDefault="000A744C" w:rsidP="000A744C">
      <w:pPr>
        <w:pStyle w:val="ActionText"/>
        <w:keepNext w:val="0"/>
        <w:ind w:left="0" w:firstLine="0"/>
        <w:jc w:val="center"/>
      </w:pPr>
      <w:r>
        <w:t>(Accepted--February 27, 2024)</w:t>
      </w:r>
    </w:p>
    <w:p w14:paraId="317F426B" w14:textId="77777777" w:rsidR="000A744C" w:rsidRDefault="000A744C" w:rsidP="000A744C">
      <w:pPr>
        <w:pStyle w:val="ActionText"/>
        <w:keepNext w:val="0"/>
        <w:ind w:left="0" w:firstLine="0"/>
        <w:jc w:val="center"/>
      </w:pPr>
    </w:p>
    <w:p w14:paraId="49420D0B" w14:textId="77777777" w:rsidR="000A744C" w:rsidRDefault="000A744C" w:rsidP="000A744C">
      <w:pPr>
        <w:pStyle w:val="ActionText"/>
        <w:ind w:left="0" w:firstLine="0"/>
        <w:jc w:val="center"/>
        <w:rPr>
          <w:b/>
        </w:rPr>
      </w:pPr>
      <w:r>
        <w:rPr>
          <w:b/>
        </w:rPr>
        <w:t>Wednesday, March 20, 2024, 11:30 a.m. - 2:00 p.m.</w:t>
      </w:r>
    </w:p>
    <w:p w14:paraId="133BAA59" w14:textId="77777777" w:rsidR="000A744C" w:rsidRDefault="000A744C" w:rsidP="000A744C">
      <w:pPr>
        <w:pStyle w:val="ActionText"/>
        <w:ind w:left="0" w:firstLine="0"/>
      </w:pPr>
      <w:r>
        <w:t>Members of the House, luncheon, Room 112, Blatt Bldg., by the National Organization Dream Organization, in partnership with South Carolina for Restorative Justice.</w:t>
      </w:r>
    </w:p>
    <w:p w14:paraId="4C37E28B" w14:textId="77777777" w:rsidR="000A744C" w:rsidRDefault="000A744C" w:rsidP="000A744C">
      <w:pPr>
        <w:pStyle w:val="ActionText"/>
        <w:keepNext w:val="0"/>
        <w:ind w:left="0" w:firstLine="0"/>
        <w:jc w:val="center"/>
      </w:pPr>
      <w:r>
        <w:t>(Accepted--February 27, 2024)</w:t>
      </w:r>
    </w:p>
    <w:p w14:paraId="30DB3AC6" w14:textId="77777777" w:rsidR="000A744C" w:rsidRDefault="000A744C" w:rsidP="000A744C">
      <w:pPr>
        <w:pStyle w:val="ActionText"/>
        <w:keepNext w:val="0"/>
        <w:ind w:left="0" w:firstLine="0"/>
        <w:jc w:val="center"/>
      </w:pPr>
    </w:p>
    <w:p w14:paraId="432B0ACF" w14:textId="77777777" w:rsidR="000A744C" w:rsidRDefault="000A744C" w:rsidP="000A744C">
      <w:pPr>
        <w:pStyle w:val="ActionText"/>
        <w:ind w:left="0" w:firstLine="0"/>
        <w:jc w:val="center"/>
        <w:rPr>
          <w:b/>
        </w:rPr>
      </w:pPr>
      <w:r>
        <w:rPr>
          <w:b/>
        </w:rPr>
        <w:t>Wednesday, March 20, 2024, 6:00 p.m. - 8:00 p.m.</w:t>
      </w:r>
    </w:p>
    <w:p w14:paraId="788F93EB" w14:textId="77777777" w:rsidR="000A744C" w:rsidRDefault="000A744C" w:rsidP="000A744C">
      <w:pPr>
        <w:pStyle w:val="ActionText"/>
        <w:ind w:left="0" w:firstLine="0"/>
      </w:pPr>
      <w:r>
        <w:t>Members of the House and staff, reception, The Vista Room at Blue Marlin, 1200 Lincoln Street, by the Institute for Child Success.</w:t>
      </w:r>
    </w:p>
    <w:p w14:paraId="797F7A3B" w14:textId="77777777" w:rsidR="000A744C" w:rsidRDefault="000A744C" w:rsidP="000A744C">
      <w:pPr>
        <w:pStyle w:val="ActionText"/>
        <w:keepNext w:val="0"/>
        <w:ind w:left="0" w:firstLine="0"/>
        <w:jc w:val="center"/>
      </w:pPr>
      <w:r>
        <w:t>(Accepted--March 5, 2024)</w:t>
      </w:r>
    </w:p>
    <w:p w14:paraId="38A87E11" w14:textId="77777777" w:rsidR="000A744C" w:rsidRDefault="000A744C" w:rsidP="000A744C">
      <w:pPr>
        <w:pStyle w:val="ActionText"/>
        <w:keepNext w:val="0"/>
        <w:ind w:left="0" w:firstLine="0"/>
        <w:jc w:val="center"/>
      </w:pPr>
    </w:p>
    <w:p w14:paraId="1CFD7CE9" w14:textId="77777777" w:rsidR="000A744C" w:rsidRDefault="000A744C" w:rsidP="000A744C">
      <w:pPr>
        <w:pStyle w:val="ActionText"/>
        <w:ind w:left="0" w:firstLine="0"/>
        <w:jc w:val="center"/>
        <w:rPr>
          <w:b/>
        </w:rPr>
      </w:pPr>
      <w:r>
        <w:rPr>
          <w:b/>
        </w:rPr>
        <w:t>Thursday, March 21, 2024, 8:00 a.m. - 10:00 a.m.</w:t>
      </w:r>
    </w:p>
    <w:p w14:paraId="7B46F7B2" w14:textId="77777777" w:rsidR="000A744C" w:rsidRDefault="000A744C" w:rsidP="000A744C">
      <w:pPr>
        <w:pStyle w:val="ActionText"/>
        <w:ind w:left="0" w:firstLine="0"/>
      </w:pPr>
      <w:r>
        <w:t>Members of the House and staff, breakfast, Room 112, Blatt Bldg, by the Human Services Providers Association.</w:t>
      </w:r>
    </w:p>
    <w:p w14:paraId="50A34A77" w14:textId="77777777" w:rsidR="000A744C" w:rsidRDefault="000A744C" w:rsidP="000A744C">
      <w:pPr>
        <w:pStyle w:val="ActionText"/>
        <w:keepNext w:val="0"/>
        <w:ind w:left="0" w:firstLine="0"/>
        <w:jc w:val="center"/>
      </w:pPr>
      <w:r>
        <w:t>(Accepted--February 27, 2024)</w:t>
      </w:r>
    </w:p>
    <w:p w14:paraId="195C1650" w14:textId="77777777" w:rsidR="000A744C" w:rsidRDefault="000A744C" w:rsidP="000A744C">
      <w:pPr>
        <w:pStyle w:val="ActionText"/>
        <w:keepNext w:val="0"/>
        <w:ind w:left="0" w:firstLine="0"/>
        <w:jc w:val="center"/>
      </w:pPr>
    </w:p>
    <w:p w14:paraId="70794B20" w14:textId="77777777" w:rsidR="000A744C" w:rsidRDefault="000A744C" w:rsidP="000A744C">
      <w:pPr>
        <w:pStyle w:val="ActionText"/>
        <w:ind w:left="0" w:firstLine="0"/>
        <w:jc w:val="center"/>
        <w:rPr>
          <w:b/>
        </w:rPr>
      </w:pPr>
      <w:r>
        <w:rPr>
          <w:b/>
        </w:rPr>
        <w:t>SPECIAL ORDER</w:t>
      </w:r>
    </w:p>
    <w:p w14:paraId="62B9D748" w14:textId="77777777" w:rsidR="000A744C" w:rsidRDefault="000A744C" w:rsidP="000A744C">
      <w:pPr>
        <w:pStyle w:val="ActionText"/>
        <w:ind w:left="0" w:firstLine="0"/>
        <w:jc w:val="center"/>
        <w:rPr>
          <w:b/>
        </w:rPr>
      </w:pPr>
    </w:p>
    <w:p w14:paraId="0CBEC2E5" w14:textId="77777777" w:rsidR="000A744C" w:rsidRDefault="000A744C" w:rsidP="00E32C0F">
      <w:pPr>
        <w:keepNext/>
        <w:ind w:left="0" w:firstLine="0"/>
        <w:rPr>
          <w:szCs w:val="24"/>
        </w:rPr>
      </w:pPr>
      <w:r>
        <w:rPr>
          <w:szCs w:val="24"/>
        </w:rPr>
        <w:t>That H. 5100 be set for Special Order for third reading immediately after second reading of H.5101, and immediately after roll call every day thereafter, and continue each day thereafter until given third reading.</w:t>
      </w:r>
    </w:p>
    <w:p w14:paraId="2432940D" w14:textId="77777777" w:rsidR="00E32C0F" w:rsidRDefault="00E32C0F" w:rsidP="00E32C0F">
      <w:pPr>
        <w:keepNext/>
        <w:ind w:left="0" w:firstLine="0"/>
        <w:rPr>
          <w:szCs w:val="24"/>
        </w:rPr>
      </w:pPr>
    </w:p>
    <w:p w14:paraId="0D477E4C" w14:textId="77777777" w:rsidR="000A744C" w:rsidRPr="008529B9" w:rsidRDefault="000A744C" w:rsidP="000A744C">
      <w:pPr>
        <w:pStyle w:val="ActionText"/>
      </w:pPr>
      <w:r w:rsidRPr="008529B9">
        <w:rPr>
          <w:b/>
        </w:rPr>
        <w:t>H. 5100--</w:t>
      </w:r>
      <w:r w:rsidRPr="008529B9">
        <w:t xml:space="preserve">Ways and Means Committee: </w:t>
      </w:r>
      <w:r w:rsidRPr="008529B9">
        <w:rPr>
          <w:b/>
        </w:rPr>
        <w:t>A BILL TO MAKE APPROPRIATIONS AND TO PROVIDE REVENUES TO MEET THE ORDINARY EXPENSES OF STATE GOVERNMENT FOR THE FISCAL YEAR BEGINNING JULY 1, 2024, TO REGULATE THE EXPENDITURE OF SUCH FUNDS, AND TO FURTHER PROVIDE FOR THE OPERATION OF STATE GOVERNMENT DURING THIS FISCAL YEAR AND FOR OTHER PURPOSES.</w:t>
      </w:r>
    </w:p>
    <w:p w14:paraId="0AC4D871" w14:textId="77777777" w:rsidR="000A744C" w:rsidRDefault="000A744C" w:rsidP="000A744C">
      <w:pPr>
        <w:pStyle w:val="ActionText"/>
        <w:keepNext w:val="0"/>
        <w:ind w:left="648" w:firstLine="0"/>
      </w:pPr>
      <w:r w:rsidRPr="008529B9">
        <w:t>(Without reference--March 05, 2024)</w:t>
      </w:r>
    </w:p>
    <w:p w14:paraId="0FE892DE" w14:textId="5FD330FC" w:rsidR="000A744C" w:rsidRDefault="000A744C" w:rsidP="000A744C">
      <w:pPr>
        <w:pStyle w:val="ActionText"/>
        <w:keepNext w:val="0"/>
        <w:ind w:left="648" w:firstLine="0"/>
      </w:pPr>
      <w:r>
        <w:t>(Made Special Order</w:t>
      </w:r>
      <w:r w:rsidR="00E32C0F">
        <w:t>--</w:t>
      </w:r>
      <w:r>
        <w:t>March 07, 2024)</w:t>
      </w:r>
    </w:p>
    <w:p w14:paraId="3A28962C" w14:textId="548076CB" w:rsidR="000A744C" w:rsidRDefault="00E32C0F" w:rsidP="000A744C">
      <w:pPr>
        <w:pStyle w:val="ActionText"/>
        <w:keepNext w:val="0"/>
        <w:ind w:left="648" w:firstLine="0"/>
      </w:pPr>
      <w:r>
        <w:t>(Amended and read second time--March 12, 2024)</w:t>
      </w:r>
    </w:p>
    <w:p w14:paraId="74835729" w14:textId="77777777" w:rsidR="00E32C0F" w:rsidRDefault="00E32C0F" w:rsidP="000A744C">
      <w:pPr>
        <w:pStyle w:val="ActionText"/>
        <w:keepNext w:val="0"/>
        <w:ind w:left="648" w:firstLine="0"/>
      </w:pPr>
    </w:p>
    <w:p w14:paraId="5F8438FA" w14:textId="77777777" w:rsidR="000A744C" w:rsidRDefault="000A744C" w:rsidP="00E32C0F">
      <w:pPr>
        <w:keepNext/>
        <w:ind w:left="0" w:firstLine="0"/>
        <w:rPr>
          <w:szCs w:val="24"/>
        </w:rPr>
      </w:pPr>
      <w:r>
        <w:rPr>
          <w:szCs w:val="24"/>
        </w:rPr>
        <w:t>That H.5101 be set for Special Order for third reading immediately after third reading of H.5100, and immediately after roll call every day thereafter, and continue each day thereafter until given third.</w:t>
      </w:r>
    </w:p>
    <w:p w14:paraId="60131327" w14:textId="77777777" w:rsidR="00E32C0F" w:rsidRPr="00CC475D" w:rsidRDefault="00E32C0F" w:rsidP="000A744C">
      <w:pPr>
        <w:keepNext/>
        <w:rPr>
          <w:szCs w:val="24"/>
        </w:rPr>
      </w:pPr>
    </w:p>
    <w:p w14:paraId="6E8AB7CB" w14:textId="77777777" w:rsidR="000A744C" w:rsidRPr="00992ED6" w:rsidRDefault="000A744C" w:rsidP="000A744C">
      <w:pPr>
        <w:pStyle w:val="ActionText"/>
      </w:pPr>
      <w:r w:rsidRPr="00992ED6">
        <w:rPr>
          <w:b/>
        </w:rPr>
        <w:t>H. 5101--</w:t>
      </w:r>
      <w:r w:rsidRPr="00992ED6">
        <w:t xml:space="preserve">Ways and Means Committee: </w:t>
      </w:r>
      <w:r w:rsidRPr="00992ED6">
        <w:rPr>
          <w:b/>
        </w:rPr>
        <w:t>A JOINT RESOLUTION TO APPROPRIATE MONIES FROM THE CAPITAL RESERVE FUND FOR FISCAL YEAR 2023-2024, AND TO ALLOW UNEXPENDED FUNDS APPROPRIATED TO BE CARRIED FORWARD TO SUCCEEDING FISCAL YEARS AND EXPENDED FOR THE SAME PURPOSES.</w:t>
      </w:r>
    </w:p>
    <w:p w14:paraId="5AB9D2F1" w14:textId="77777777" w:rsidR="000A744C" w:rsidRDefault="000A744C" w:rsidP="000A744C">
      <w:pPr>
        <w:pStyle w:val="ActionText"/>
        <w:keepNext w:val="0"/>
        <w:ind w:left="648" w:firstLine="0"/>
      </w:pPr>
      <w:r w:rsidRPr="00992ED6">
        <w:t>(Without Reference--March 05, 2024)</w:t>
      </w:r>
    </w:p>
    <w:p w14:paraId="302D7E57" w14:textId="10C0D4FB" w:rsidR="000A744C" w:rsidRDefault="000A744C" w:rsidP="000A744C">
      <w:pPr>
        <w:pStyle w:val="ActionText"/>
        <w:keepNext w:val="0"/>
        <w:ind w:left="648" w:firstLine="0"/>
      </w:pPr>
      <w:r>
        <w:t>(Made Special Order</w:t>
      </w:r>
      <w:r w:rsidR="00E32C0F">
        <w:t>--</w:t>
      </w:r>
      <w:r>
        <w:t>March 07, 2024)</w:t>
      </w:r>
    </w:p>
    <w:p w14:paraId="1CEF262F" w14:textId="35158F75" w:rsidR="000A744C" w:rsidRDefault="00E32C0F" w:rsidP="000A744C">
      <w:pPr>
        <w:pStyle w:val="ActionText"/>
        <w:keepNext w:val="0"/>
        <w:ind w:left="648" w:firstLine="0"/>
      </w:pPr>
      <w:r>
        <w:t>(Read second time--March 12, 2024)</w:t>
      </w:r>
    </w:p>
    <w:p w14:paraId="6458E395" w14:textId="3F7A8193" w:rsidR="00E32C0F" w:rsidRDefault="00E32C0F" w:rsidP="000A744C">
      <w:pPr>
        <w:pStyle w:val="ActionText"/>
        <w:keepNext w:val="0"/>
        <w:ind w:left="648" w:firstLine="0"/>
      </w:pPr>
    </w:p>
    <w:p w14:paraId="2F6C3817" w14:textId="77777777" w:rsidR="000A744C" w:rsidRDefault="00E32C0F" w:rsidP="000A744C">
      <w:pPr>
        <w:pStyle w:val="ActionText"/>
        <w:ind w:left="0" w:firstLine="0"/>
        <w:jc w:val="center"/>
        <w:rPr>
          <w:b/>
        </w:rPr>
      </w:pPr>
      <w:r>
        <w:rPr>
          <w:b/>
        </w:rPr>
        <w:t>S</w:t>
      </w:r>
      <w:r w:rsidR="000A744C">
        <w:rPr>
          <w:b/>
        </w:rPr>
        <w:t>PECIAL INTRODUCTIONS/ RECOGNITIONS/ANNOUNCEMENTS</w:t>
      </w:r>
    </w:p>
    <w:p w14:paraId="7AC59930" w14:textId="77777777" w:rsidR="000A744C" w:rsidRDefault="000A744C" w:rsidP="000A744C">
      <w:pPr>
        <w:pStyle w:val="ActionText"/>
        <w:ind w:left="0" w:firstLine="0"/>
        <w:jc w:val="center"/>
        <w:rPr>
          <w:b/>
        </w:rPr>
      </w:pPr>
    </w:p>
    <w:p w14:paraId="5CE16A16" w14:textId="77777777" w:rsidR="000A744C" w:rsidRDefault="000A744C" w:rsidP="000A744C">
      <w:pPr>
        <w:pStyle w:val="ActionText"/>
        <w:ind w:left="0" w:firstLine="0"/>
        <w:jc w:val="center"/>
        <w:rPr>
          <w:b/>
        </w:rPr>
      </w:pPr>
      <w:r>
        <w:rPr>
          <w:b/>
        </w:rPr>
        <w:t>THIRD READING STATEWIDE UNCONTESTED BILL</w:t>
      </w:r>
    </w:p>
    <w:p w14:paraId="44368302" w14:textId="77777777" w:rsidR="000A744C" w:rsidRDefault="000A744C" w:rsidP="000A744C">
      <w:pPr>
        <w:pStyle w:val="ActionText"/>
        <w:ind w:left="0" w:firstLine="0"/>
        <w:jc w:val="center"/>
        <w:rPr>
          <w:b/>
        </w:rPr>
      </w:pPr>
    </w:p>
    <w:p w14:paraId="6B99BEF8" w14:textId="77777777" w:rsidR="000A744C" w:rsidRPr="000A744C" w:rsidRDefault="000A744C" w:rsidP="000A744C">
      <w:pPr>
        <w:pStyle w:val="ActionText"/>
      </w:pPr>
      <w:r w:rsidRPr="000A744C">
        <w:rPr>
          <w:b/>
        </w:rPr>
        <w:t>H. 4817--</w:t>
      </w:r>
      <w:r w:rsidRPr="000A744C">
        <w:t xml:space="preserve">Reps. West and G. M. Smith: </w:t>
      </w:r>
      <w:r w:rsidRPr="000A744C">
        <w:rPr>
          <w:b/>
        </w:rPr>
        <w:t>A BILL TO AMEND THE SOUTH CAROLINA CODE OF LAWS BY AMENDING SECTION 16-17-500, RELATING TO THE SALE OR PURCHASE OF TOBACCO PRODUCTS TO MINORS WITHOUT PROOF OF AGE AND THE LOCATION OF VENDING MACHINES, SO AS TO INCLUDE ALTERNATIVE NICOTINE PRODUCTS AND TO REQUIRE INDIVIDUALS SEEKING TO PURCHASE TOBACCO PRODUCTS OR ALTERNATIVE NICOTINE PRODUCTS TO PRESENT PROOF OF AGE UPON DEMAND, AND TO ALLOW THE PURCHASE OF TOBACCO PRODUCTS AND ALTERNATIVE NICOTINE PRODUCTS FROM VENDING MACHINES IN CERTAIN ESTABLISHMENTS.</w:t>
      </w:r>
    </w:p>
    <w:p w14:paraId="2DF4007F" w14:textId="77777777" w:rsidR="000A744C" w:rsidRDefault="000A744C" w:rsidP="000A744C">
      <w:pPr>
        <w:pStyle w:val="ActionText"/>
        <w:ind w:left="648" w:firstLine="0"/>
      </w:pPr>
      <w:r>
        <w:t>(Med., Mil., Pub. &amp; Mun. Affrs. Com.--January 10, 2024)</w:t>
      </w:r>
    </w:p>
    <w:p w14:paraId="69D52496" w14:textId="77777777" w:rsidR="000A744C" w:rsidRDefault="000A744C" w:rsidP="000A744C">
      <w:pPr>
        <w:pStyle w:val="ActionText"/>
        <w:ind w:left="648" w:firstLine="0"/>
      </w:pPr>
      <w:r>
        <w:t>(Favorable--February 28, 2024)</w:t>
      </w:r>
    </w:p>
    <w:p w14:paraId="06B026E8" w14:textId="77777777" w:rsidR="000A744C" w:rsidRDefault="000A744C" w:rsidP="000A744C">
      <w:pPr>
        <w:pStyle w:val="ActionText"/>
        <w:ind w:left="648" w:firstLine="0"/>
      </w:pPr>
      <w:r>
        <w:t>(Read second time--March 06, 2024)</w:t>
      </w:r>
    </w:p>
    <w:p w14:paraId="2D5F95CC" w14:textId="77777777" w:rsidR="000A744C" w:rsidRPr="000A744C" w:rsidRDefault="000A744C" w:rsidP="000A744C">
      <w:pPr>
        <w:pStyle w:val="ActionText"/>
        <w:keepNext w:val="0"/>
        <w:ind w:left="648" w:firstLine="0"/>
      </w:pPr>
      <w:r w:rsidRPr="000A744C">
        <w:t>(Debate adjourned until Mon., Mar. 11, 2024--March 07, 2024)</w:t>
      </w:r>
    </w:p>
    <w:p w14:paraId="2630B313" w14:textId="77777777" w:rsidR="000A744C" w:rsidRDefault="000A744C" w:rsidP="000A744C">
      <w:pPr>
        <w:pStyle w:val="ActionText"/>
        <w:ind w:left="0" w:firstLine="0"/>
        <w:jc w:val="center"/>
        <w:rPr>
          <w:b/>
        </w:rPr>
      </w:pPr>
      <w:r>
        <w:rPr>
          <w:b/>
        </w:rPr>
        <w:t>SECOND READING STATEWIDE UNCONTESTED BILLS</w:t>
      </w:r>
    </w:p>
    <w:p w14:paraId="415363B4" w14:textId="77777777" w:rsidR="000A744C" w:rsidRDefault="000A744C" w:rsidP="000A744C">
      <w:pPr>
        <w:pStyle w:val="ActionText"/>
        <w:ind w:left="0" w:firstLine="0"/>
        <w:jc w:val="center"/>
        <w:rPr>
          <w:b/>
        </w:rPr>
      </w:pPr>
    </w:p>
    <w:p w14:paraId="0ADF5061" w14:textId="149F8504" w:rsidR="000A744C" w:rsidRDefault="000A744C" w:rsidP="00E32C0F">
      <w:pPr>
        <w:pStyle w:val="ActionText"/>
        <w:keepNext w:val="0"/>
        <w:ind w:left="0" w:firstLine="0"/>
      </w:pPr>
      <w:r w:rsidRPr="00E32C0F">
        <w:rPr>
          <w:b/>
          <w:bCs/>
        </w:rPr>
        <w:t>H. 3989</w:t>
      </w:r>
      <w:r w:rsidR="00E32C0F">
        <w:t>--(Debate adjourned until Mon., Mar. 18, 2024</w:t>
      </w:r>
      <w:r w:rsidR="00807A7A">
        <w:t>--</w:t>
      </w:r>
      <w:r w:rsidR="00E32C0F">
        <w:t>Feb. 27, 2024)</w:t>
      </w:r>
    </w:p>
    <w:p w14:paraId="444612AA" w14:textId="77777777" w:rsidR="00E32C0F" w:rsidRDefault="00E32C0F" w:rsidP="000A744C">
      <w:pPr>
        <w:pStyle w:val="ActionText"/>
        <w:keepNext w:val="0"/>
        <w:ind w:left="0"/>
      </w:pPr>
    </w:p>
    <w:p w14:paraId="242EA865" w14:textId="77777777" w:rsidR="000A744C" w:rsidRPr="000A744C" w:rsidRDefault="000A744C" w:rsidP="000A744C">
      <w:pPr>
        <w:pStyle w:val="ActionText"/>
      </w:pPr>
      <w:r w:rsidRPr="000A744C">
        <w:rPr>
          <w:b/>
        </w:rPr>
        <w:t>H. 3988--</w:t>
      </w:r>
      <w:r w:rsidRPr="000A744C">
        <w:t xml:space="preserve">Reps. Davis, M. M. Smith, B. J. Cox, Pedalino, Forrest, Wheeler and Kirby: </w:t>
      </w:r>
      <w:r w:rsidRPr="000A744C">
        <w:rPr>
          <w:b/>
        </w:rPr>
        <w:t>A BILL TO AMEND THE SOUTH CAROLINA CODE OF LAWS BY AMENDING SECTION 40-43-30, RELATING TO DEFINITIONS IN THE PHARMACY PRACTICE ACT, SO AS TO PROVIDE ADDITIONAL ACTS THAT CONSTITUTE THE PRACTICE OF PHARMACY, TO PERMIT THE DELEGATION OF CERTAIN ACTS TO TRAINED PHARMACY TECHNICIANS AND PHARMACY INTERNS, AND TO DEFINE AN ADDITIONAL TERM; BY AMENDING SECTION 40-43-84, RELATING TO PHARMACY INTERNS AND EXTERNS, SO AS TO REMOVE CERTAIN DIRECT SUPERVISION REQUIREMENTS; BY AMENDING SECTION 40-43-190, RELATING TO PROTOCOL FOR PHARMACISTS TO ADMINISTER VACCINES WITHOUT PRACTITIONER ORDERS, SO AS TO INCLUDE THE DISPENSATION OF CERTAIN DRUGS AND DEVICES, TO LOWER THE VACCINATION RECIPIENT AGE TO TWELVE YEARS OF AGE, TO AUTHORIZE DIRECTLY SUPERVISED PHARMACY INTERNS TO ADMINISTER CERTAIN VACCINATIONS, AND TO PROVIDE WRITTEN PROTOCOL REQUIREMENTS, AMONG OTHER THINGS; BY AMENDING SECTION 40-43-200, RELATING TO THE JOINT PHARMACIST ADMINISTERED VACCINES COMMITTEE, SO AS TO RENAME THE COMMITTEE AS THE "JOINT PHARMACIST ACCESS COMMITTEE" AND MAKE OTHER CONFORMING CHANGES; AND TO PROVIDE THE PHARMACIST ACCESS COMMITTEE MUST SUBMIT ITS INITIAL RECOMMENDATIONS TO THE BOARD OF PHARMACY NO LATER THAN FOUR MONTHS AFTER THE PASSAGE OF THIS ACT, AND PERIODICALLY THEREAFTER AS DETERMINED BY THE COMMITTEE.</w:t>
      </w:r>
    </w:p>
    <w:p w14:paraId="4AA911C1" w14:textId="77777777" w:rsidR="000A744C" w:rsidRDefault="000A744C" w:rsidP="000A744C">
      <w:pPr>
        <w:pStyle w:val="ActionText"/>
        <w:ind w:left="648" w:firstLine="0"/>
      </w:pPr>
      <w:r>
        <w:t>(Med., Mil., Pub. &amp; Mun. Affrs. Com.--February 16, 2023)</w:t>
      </w:r>
    </w:p>
    <w:p w14:paraId="4E6B2F58" w14:textId="77777777" w:rsidR="000A744C" w:rsidRDefault="000A744C" w:rsidP="000A744C">
      <w:pPr>
        <w:pStyle w:val="ActionText"/>
        <w:ind w:left="648" w:firstLine="0"/>
      </w:pPr>
      <w:r>
        <w:t>(Fav. With Amdt.--February 28, 2024)</w:t>
      </w:r>
    </w:p>
    <w:p w14:paraId="1564C7CA" w14:textId="77777777" w:rsidR="000A744C" w:rsidRDefault="000A744C" w:rsidP="000A744C">
      <w:pPr>
        <w:pStyle w:val="ActionText"/>
        <w:ind w:left="648" w:firstLine="0"/>
      </w:pPr>
      <w:r>
        <w:t>(Request for debate by Rep. Harris--March 07, 2024)</w:t>
      </w:r>
    </w:p>
    <w:p w14:paraId="070CA771" w14:textId="77777777" w:rsidR="000A744C" w:rsidRPr="000A744C" w:rsidRDefault="000A744C" w:rsidP="000A744C">
      <w:pPr>
        <w:pStyle w:val="ActionText"/>
        <w:keepNext w:val="0"/>
        <w:ind w:left="648" w:firstLine="0"/>
      </w:pPr>
      <w:r w:rsidRPr="000A744C">
        <w:t>(Debate adjourned--March 07, 2024)</w:t>
      </w:r>
    </w:p>
    <w:p w14:paraId="570DC47A" w14:textId="77777777" w:rsidR="000A744C" w:rsidRDefault="000A744C" w:rsidP="000A744C">
      <w:pPr>
        <w:pStyle w:val="ActionText"/>
        <w:keepNext w:val="0"/>
        <w:ind w:left="0" w:firstLine="0"/>
      </w:pPr>
    </w:p>
    <w:p w14:paraId="02847DA6" w14:textId="77777777" w:rsidR="000A744C" w:rsidRPr="000A744C" w:rsidRDefault="000A744C" w:rsidP="000A744C">
      <w:pPr>
        <w:pStyle w:val="ActionText"/>
      </w:pPr>
      <w:r w:rsidRPr="000A744C">
        <w:rPr>
          <w:b/>
        </w:rPr>
        <w:t>H. 4655--</w:t>
      </w:r>
      <w:r w:rsidRPr="000A744C">
        <w:t xml:space="preserve">Reps. Haddon, Pope, Oremus, Cobb-Hunter, J. L. Johnson, Collins, Henderson-Myers, Hart, King, Williams, Henegan and Ligon: </w:t>
      </w:r>
      <w:r w:rsidRPr="000A744C">
        <w:rPr>
          <w:b/>
        </w:rPr>
        <w:t>A BILL TO AMEND THE SOUTH CAROLINA CODE OF LAWS BY AMENDING SECTION 59-10-10, RELATING TO STANDARDS FOR PHYSICAL ACTIVITY AND PHYSICAL EDUCATION IN KINDERGARTEN THROUGH EIGHTH GRADE, SO AS TO REQUIRE CERTAIN MANDATORY MINIMUM PERIODS FOR PHYSICAL EDUCATION AND RECESS IN FOUR-YEAR OLD KINDERGARTEN THROUGH EIGHTH GRADE EACH YEAR IN ADDITION TO OTHER CURRICULUM REQUIREMENTS, AND TO PROVIDE RECESS PERIODS MUST BE HELD INDOORS DURING TIMES OF INCLEMENT WEATHER; TO REDESIGNATE ARTICLE 1 OF CHAPTER 10, TITLE 59 AS "PHYSICAL EDUCATION AND ACTIVITY"; TO PROVIDE THE STATE BOARD OF EDUCATION AND STATE DEPARTMENT OF EDUCATION SHALL TAKE CERTAIN MEASURES TO CONFORM THEIR RESPECTIVE REGULATIONS AND RULES TO THE PROVISIONS OF THIS ACT; AND TO CLARIFY THAT THE PROVISIONS OF THIS ACT PREVAIL TO THE EXTENT THEY CONFLICT WITH ANY SUCH REGULATIONS AND RULES.</w:t>
      </w:r>
    </w:p>
    <w:p w14:paraId="1987CF9C" w14:textId="77777777" w:rsidR="000A744C" w:rsidRDefault="000A744C" w:rsidP="000A744C">
      <w:pPr>
        <w:pStyle w:val="ActionText"/>
        <w:ind w:left="648" w:firstLine="0"/>
      </w:pPr>
      <w:r>
        <w:t>(Prefiled--Thursday, December 14, 2023)</w:t>
      </w:r>
    </w:p>
    <w:p w14:paraId="129D2E5A" w14:textId="77777777" w:rsidR="000A744C" w:rsidRDefault="000A744C" w:rsidP="000A744C">
      <w:pPr>
        <w:pStyle w:val="ActionText"/>
        <w:ind w:left="648" w:firstLine="0"/>
      </w:pPr>
      <w:r>
        <w:t>(Educ. &amp; Pub. Wks. Com.--January 09, 2024)</w:t>
      </w:r>
    </w:p>
    <w:p w14:paraId="50669F8B" w14:textId="77777777" w:rsidR="000A744C" w:rsidRPr="000A744C" w:rsidRDefault="000A744C" w:rsidP="000A744C">
      <w:pPr>
        <w:pStyle w:val="ActionText"/>
        <w:keepNext w:val="0"/>
        <w:ind w:left="648" w:firstLine="0"/>
      </w:pPr>
      <w:r w:rsidRPr="000A744C">
        <w:t>(Fav. With Amdt.--March 05, 2024)</w:t>
      </w:r>
    </w:p>
    <w:p w14:paraId="7E3BFE16" w14:textId="77777777" w:rsidR="000A744C" w:rsidRDefault="000A744C" w:rsidP="000A744C">
      <w:pPr>
        <w:pStyle w:val="ActionText"/>
        <w:keepNext w:val="0"/>
        <w:ind w:left="0" w:firstLine="0"/>
      </w:pPr>
    </w:p>
    <w:p w14:paraId="24A66FCB" w14:textId="4C7F8295" w:rsidR="000A744C" w:rsidRPr="000A744C" w:rsidRDefault="000A744C" w:rsidP="000A744C">
      <w:pPr>
        <w:pStyle w:val="ActionText"/>
      </w:pPr>
      <w:r w:rsidRPr="000A744C">
        <w:rPr>
          <w:b/>
        </w:rPr>
        <w:t>H. 5203--</w:t>
      </w:r>
      <w:r w:rsidRPr="000A744C">
        <w:t xml:space="preserve">Rep. Bannister: </w:t>
      </w:r>
      <w:r w:rsidRPr="000A744C">
        <w:rPr>
          <w:b/>
        </w:rPr>
        <w:t>A BILL TO AMEND THE SOUTH CAROLINA CODE OF LAWS BY ENACTING THE "BUDGET PROVISO CODIFICATION ACT OF 2024", SO AS TO PROVIDE FOR THE CODIFICATION IN THE S.C. CODE OF CERTAIN PROVISOS CONTAINED IN THE ANNUAL GENERAL APPROPRIATIONS ACT, AND TO CODIFY OTHER RELATED PROVISIONS PERTAINING TO THE ANNUAL GENERAL APPROPRIATIONS ACT, INCLUDING PROVISIONS BY ADDING SECTIONS 59-17-170, 59-1-471, 59-17-180, 59-17-190, 59-67-310, 59-67-800, 59-67-330, 59-67-340, 59-17-200, 59-17-210, 59-1-472, AND 59-1-407 SO AS TO CODIFY CERTAIN PROVISOS RELATING TO THE DEPARTMENT OF EDUCATION; BY ADDING SECTIONS 59-47-150 AND 59-6-130 SO AS TO CODIFY CERTAIN PROVISOS RELATING TO THE DEPARTMENT OF EDUCATION-EIA; BY ADDING SECTIONS 59-51-60, 59-51-70, AND 59-51-80 SO AS TO CODIFY CERTAIN PROVISOS RELATING TO THE WIL LOU GRAY OPPORTUNITY SCHOOL; BY ADDING SECTIONS 59-47-130, 59-47-140, AND 59-47-150 SO AS TO CODIFY CERTAIN PROVISOS RELATING TO THE SCHOOL FOR THE DEAF AND BLIND; BY ADDING SECTION 59-49-170 SO AS TO CODIFY A CERTAIN PROVISO RELATING TO THE GOVERNOR'S SCHOOL FOR AGRICULTURE AT JOHN DE LA HOWE; BY ADDING SECTIONS 59-7-70, 59-7-80, 59-7-90, AND 59-101-220 SO AS TO CODIFY CERTAIN PROVISOS RELATING TO THE EDUCATIONAL TELEVISION COMMISSION; BY ADDING SECTIONS 59-50-80, 59-50-90, AND 59-50-100 SO AS TO CODIFY CERTAIN PROVISOS RELATING TO THE GOVERNOR'S SCHOOL FOR THE ARTS AND HUMANITIES; BY ADDING SECTIONS 59-48-80, 59-48-90, 59-48-100, AND 59-1-497 SO AS TO CODIFY CERTAIN PROVISOS RELATING TO THE GOVERNOR'S SCHOOL FOR SCIENCE AND MATHEMATICS; BY ADDING SECTION 59-123-330 SO AS TO CODIFY A CERTAIN PROVISO RELATING TO THE MEDICAL UNIVERSITY OF SOUTH CAROLINA; BY ADDING SECTIONS 59-53-110 AND 59-53-170 SO AS TO CODIFY CERTAIN PROVISOS RELATING TO THE STATE BOARD FOR TECHNICAL AND COMPREHENSIVE EDUCATION; BY ADDING SECTION 60-1-180 SO AS TO CODIFY A CERTAIN PROVISO RELATING TO THE STATE LIBRARY; BY ADDING SECTIONS 60-15-100, 60-15-110, AND 60-15-120 SO AS TO CODIFY CERTAIN PROVISOS RELATING TO THE ARTS COMMISSION; BY ADDING SECTIONS 60-13-60, 60-13-70, 60-13-80, AND 60-13-90 SO AS TO CODIFY CERTAIN PROVISOS RELATING TO THE STATE MUSEUM COMMISSION; BY ADDING SECTIONS 43-31-180 AND 43-31-190 SO AS TO CODIFY CERTAIN PROVISOS RELATING TO THE DEPARTMENT OF VOCATIONAL REHABILITATION; BY ADDING SECTIONS 44-6-116, 44-6-117, 44-6-118, 44-6-119, 44-6-120, 44-6-121, 44-6-122, AND 44-6-123 SO AS TO CODIFY CERTAIN PROVISOS RELATING TO THE DEPARTMENT OF HEALTH AND HUMAN SERVICES; BY ADDING SECTIONS 44-1-320, 44-1-330, 44-1-340, 44-1-350, 44-1-360, 44-1-370, 48-6-90, 44-1-380, 48-6-100, 48-6-110, 44-1-400, 44-1-410, AND 44-1-420 SO AS TO CODIFY CERTAIN PROVISOS RELATING TO THE DEPARTMENT OF HEALTH AND ENVIRONMENTAL CONTROL; BY ADDING SECTIONS 44-9-170 AND 44-9-180 SO AS TO CODIFY CERTAIN PROVISOS RELATING TO THE DEPARTMENT OF MENTAL HEALTH; BY ADDING SECTIONS 44-20-40, 44-20-50, 44-20-60, 44-20-70, AND 44-20-80 SO AS TO CODIFY CERTAIN PROVISOS RELATING TO THE DEPARTMENT OF DISABILITIES AND SPECIAL NEEDS; BY ADDING SECTIONS 44-49-90 AND 44-49-100 SO AS TO CODIFY CERTAIN PROVISOS RELATING TO THE DEPARTMENT OF ALCOHOL AND OTHER DRUG ABUSE SERVICES; BY ADDING SECTIONS 43-1-270, 43-1-280, 43-1-290, 43-1-300, 43-1-310, 43-1-320, 43-1-330, 43-1-340, 43-1-350, 43-1-360, AND 43-1-370 SO AS TO CODIFY CERTAIN PROVISOS RELATING TO THE DEPARTMENT OF SOCIAL SERVICES; BY ADDING SECTION 43-21-210 SO AS TO CODIFY A PROVISO RELATING TO THE DEPARTMENT ON AGING; BY ADDING SECTION 63-11-2300 SO AS TO CODIFY A PROVISO RELATING TO THE DEPARTMENT ON CHILDREN'S ADVOCACY; BY ADDING SECTION 31-13-100 AND BY AMENDING SECTION 31-13-430, RELATING TO THE ADVISORY COMMITTEE, SO AS TO CODIFY PROVISOS RELATING TO THE HOUSING FINANCE AND DEVELOPMENT AUTHORITY; BY ADDING SECTIONS 48-23-310, 48-23-320, AND 48-23-330 SO AS TO CODIFY CERTAIN PROVISOS RELATING TO THE FORESTRY COMMISSION; BY ADDING SECTION 46-1-170 SO AS TO CODIFY A PROVISO RELATING TO CLEMSON UNIVERSITY PSA; BY ADDING SECTIONS 50-3-200, 50-3-210, 50-3-220, 50-3-230, AND 50-3-240 SO AS TO CODIFY CERTAIN PROVISOS RELATING TO THE DEPARTMENT OF NATURAL RESOURCES; BY ADDING SECTION 48-45-90 SO AS TO CODIFY A PROVISO RELATING TO THE SEA GRANT CONSORTIUM; BY ADDING SECTIONS 51-1-100, 51-1-110, AND 51-1-120 SO AS TO CODIFY CERTAIN PROVISOS RELATING TO THE DEPARTMENT OF PARKS, RECREATION AND TOURISM; BY ADDING SECTIONS 13-1-70, 13-1-80, 13-1-90, 13-1-100, 13-1-110, 13-1-120, 13-1-130, AND 13-1-140 SO AS TO CODIFY CERTAIN PROVISOS RELATING TO THE DEPARTMENT OF COMMERCE; BY ADDING SECTIONS 11-50-190 AND 11-40-280 SO AS TO CODIFY CERTAIN PROVISOS RELATING TO THE RURAL INFRASTRUCTURE AUTHORITY; BY ADDING SECTIONS 14-9-270, 14-1-250, 14-3-460, 14-1-260, 14-1-270, 14-1-280, 14-1-290, AND 14-1-300 SO AS  TO CODIFY CERTAIN PROVISOS RELATING TO THE JUDICIAL DEPARTMENT; BY ADDING SECTIONS 1-23-690 AND 14-1-290 SO AS TO CODIFY CERTAIN PROVISOS RELATING TO THE ADMINISTRATIVE LAW COURT; BY ADDING SECTION 8-1-200 SO AS TO CODIFY A CERTAIN PROVISO RELATING TO THE PROSECUTION COORDINATION COMMISSION; BY ADDING SECTIONS 23-3-87, 23-3-90, 23-3-92, 23-3-95, 23-3-97, AND 23-3-100 SO AS TO CODIFY CERTAIN PROVISOS RELATING TO THE STATE LAW ENFORCEMENT DIVISION; BY ADDING SECTION 23-6-197 SO AS TO CODIFY A CERTAIN PROVISO RELATING TO THE DEPARTMENT OF PUBLIC SAFETY; BY ADDING SECTIONS 23-23-170 AND 23-23-180 SO AS TO CODIFY CERTAIN PROVISOS RELATING TO THE LAW ENFORCEMENT TRAINING COUNCIL; BY ADDING SECTIONS 24-1-330, 24-1-340, 24-1-350, 24-1-360, 24-1-370, 24-1-380, 24-1-390, 24-1-400, 24-1-410, 24-1-420, 24-1-430, 24-1-440, 24-1-450, AND 24-1-460 SO AS TO CODIFY CERTAIN PROVISOS RELATING TO THE DEPARTMENT OF CORRECTIONS; BY ADDING SECTION 24-21-120 SO AS TO CODIFY A CERTAIN PROVISO RELATING TO THE DEPARTMENT OF PROBATION, PAROLE AND PARDON; BY ADDING SECTIONS 63-19-500, 63-19-510, 63-19-520, 63-19-530, 63-19-540, 63-19-550, 63-19-560, AND 63-19-570 SO AS TO CODIFY CERTAIN PROVISOS RELATING TO THE DEPARTMENT OF JUVENILE JUSTICE; BY ADDING SECTIONS 1-13-120, 1-13-130, AND 1-13-140 SO AS TO CODIFY CERTAIN PROVISOS RELATING TO THE HUMAN AFFAIRS COMMISSION; BY ADDING SECTION 1-31-70, 1-31-80, 1-31-90, 1-31-100, AND 1-31-110 SO AS TO CODIFY CERTAIN PROVISOS RELATING TO THE COMMISSION FOR MINORITY AFFAIRS; BY ADDING SECTIONS 58-4-140, 58-4-150, AND 58-4-160 SO AS TO CODIFY CERTAIN PROVISIONS RELATING TO THE OFFICE OF REGULATORY STAFF; BY ADDING SECTION 48-3-260 SO AS TO CODIFY A CERTAIN PROVISO RELATING TO THE WORKERS' COMPENSATION COMMISSION; BY ADDING SECTION 42-7-230 SO AS TO CODIFY A CERTAIN PROVISO RELATING TO THE STATE ACCIDENT FUND; BY ADDING SECTION 38-3-250 SO AS TO CODIFY A CERTAIN PROVISO RELATING TO THE DEPARTMENT OF INSURANCE; BY ADDING SECTION 34-1-230 SO AS TO CODIFY A CERTAIN PROVISO RELATING TO THE BOARD OF FINANCIAL INSTITUTIONS; BY ADDING SECTION 37-1-304 SO AS TO CODIFY A CERTAIN PROVISO RELATING TO THE DEPARTMENT OF CONSUMER AFFAIRS; BY ADDING SECTIONS 41-3-150, 41-3-160, 23-9-199, AND 41-3-170 SO AS TO CODIFY CERTAIN PROVISOS RELATING TO THE DEPARTMENT OF LABOR, LICENSING, AND REGULATION; BY ADDING SECTION 56-1-560 SO AS TO CODIFY A CERTAIN PROVISO RELATING TO THE DEPARTMENT OF MOTOR VEHICLES; BY ADDING SECTIONS 57-3-240, 57-3-250, AND 57-3-260 SO AS TO CODIFY CERTAIN PROVISOS RELATING TO THE DEPARTMENT OF TRANSPORTATION; BY ADDING SECTIONS 55-1-110, 55-1-120 AND 55-1-130 SO AS TO CODIFY CERTAIN PROVISOS RELATING TO THE DIVISION OF AERONAUTICS; BY ADDING SECTION 10-3-70 SO AS TO CODIFY A PROVISO RELATED TO THE OFFICE OF GOVERNOR; BY ADDING SECTION 1-11-498 SO AS TO CODIFY A PROVISO RELATING TO THE DEPARTMENT OF ADMINISTRATION; BY ADDING SECTION 11-5-300 SO AS TO CODIFY A CERTAIN PROVISO RELATING TO THE OFFICE OF STATE TREASURER; BY ADDING SECTION 25-1-180 SO AS TO CODIFY A CERTAIN PROVISO RELATING TO THE OFFICE OF THE ADJUTANT GENERAL; BY ADDING SECTIONS 7-3-80, 7-3-90, AND 7-3-100 SO AS TO CODIFY CERTAIN PROVISOS RELATING TO THE ELECTION COMMISSION; BY ADDING SECTION 12-2-150 SO AS TO CODIFY A CERTAIN PROVISO RELATING TO THE DEPARTMENT OF REVENUE; BY ADDING SECTIONS 1-1-1720, 59-101-440, 59-53-110, 59-101-450, 1-11-492, 1-1-1730, 11-11-85, 1-1-1740, 11-49-180, BY AMENDING SECTION 12-36-1310, RELATING TO THE USE TAX, BY ADDING SECTIONS 4-10-610, 11-55-60, 59-1-498, 1-1-1750, 1-11-499, 1-1-1760; BY AMENDING SECTION 12-36-2120, RELATING TO SALES TAX EXEMPTIONS; BY ADDING SECTIONS 1-1-1770 AND 1-3-70 ALL SO AS TO CODIFY CERTAIN PROVISOS RELATING TO GENERAL PROVISIONS; AND BY AMENDING SECTION 11-11-220 SO AS TO CODIFY A CERTAIN PROVISO RELATING TO STATEWIDE REVENUE.</w:t>
      </w:r>
    </w:p>
    <w:p w14:paraId="5B639F10" w14:textId="77777777" w:rsidR="000A744C" w:rsidRDefault="000A744C" w:rsidP="000A744C">
      <w:pPr>
        <w:pStyle w:val="ActionText"/>
        <w:ind w:left="648" w:firstLine="0"/>
      </w:pPr>
      <w:r>
        <w:t>(Ways and Means Com.--March 05, 2024)</w:t>
      </w:r>
    </w:p>
    <w:p w14:paraId="238D3C5B" w14:textId="77777777" w:rsidR="000A744C" w:rsidRPr="000A744C" w:rsidRDefault="000A744C" w:rsidP="000A744C">
      <w:pPr>
        <w:pStyle w:val="ActionText"/>
        <w:keepNext w:val="0"/>
        <w:ind w:left="648" w:firstLine="0"/>
      </w:pPr>
      <w:r w:rsidRPr="000A744C">
        <w:t>(Fav. With Amdt.--March 06, 2024)</w:t>
      </w:r>
    </w:p>
    <w:p w14:paraId="53D40355" w14:textId="77777777" w:rsidR="000A744C" w:rsidRDefault="000A744C" w:rsidP="000A744C">
      <w:pPr>
        <w:pStyle w:val="ActionText"/>
        <w:keepNext w:val="0"/>
        <w:ind w:left="0" w:firstLine="0"/>
      </w:pPr>
    </w:p>
    <w:p w14:paraId="6F5416D9" w14:textId="77777777" w:rsidR="000A744C" w:rsidRPr="000A744C" w:rsidRDefault="000A744C" w:rsidP="000A744C">
      <w:pPr>
        <w:pStyle w:val="ActionText"/>
        <w:ind w:firstLine="0"/>
      </w:pPr>
      <w:r w:rsidRPr="000A744C">
        <w:rPr>
          <w:b/>
        </w:rPr>
        <w:t>H. 3776--</w:t>
      </w:r>
      <w:r w:rsidRPr="000A744C">
        <w:t xml:space="preserve">Reps. Bannister, Bamberg, Caskey, Collins, Connell, Elliott, Garvin, Gatch, Guest, Hager, Hart, Henderson-Myers, Hyde, J. E. Johnson, Jordan, McCabe, McCravy, Mitchell, Pope, Robbins, Rose, Rutherford, Stavrinakis, T. Moore, Tedder, W. Newton, Weeks, Wetmore and Wheeler: </w:t>
      </w:r>
      <w:r w:rsidRPr="000A744C">
        <w:rPr>
          <w:b/>
        </w:rPr>
        <w:t>A BILL TO AMEND THE SOUTH CAROLINA CODE OF LAWS BY REPEALING SECTION 14-5-130 RELATING TO JUDGES ABSENTING THEMSELVES FROM THE STATE.</w:t>
      </w:r>
    </w:p>
    <w:p w14:paraId="23650459" w14:textId="77777777" w:rsidR="000A744C" w:rsidRDefault="000A744C" w:rsidP="000A744C">
      <w:pPr>
        <w:pStyle w:val="ActionText"/>
        <w:ind w:left="648" w:firstLine="0"/>
      </w:pPr>
      <w:r>
        <w:t>(Judiciary Com.--January 24, 2023)</w:t>
      </w:r>
    </w:p>
    <w:p w14:paraId="2BD39905" w14:textId="77777777" w:rsidR="000A744C" w:rsidRPr="000A744C" w:rsidRDefault="000A744C" w:rsidP="000A744C">
      <w:pPr>
        <w:pStyle w:val="ActionText"/>
        <w:keepNext w:val="0"/>
        <w:ind w:left="648" w:firstLine="0"/>
      </w:pPr>
      <w:r w:rsidRPr="000A744C">
        <w:t>(Favorable--March 06, 2024)</w:t>
      </w:r>
    </w:p>
    <w:p w14:paraId="37D9E343" w14:textId="77777777" w:rsidR="000A744C" w:rsidRDefault="000A744C" w:rsidP="000A744C">
      <w:pPr>
        <w:pStyle w:val="ActionText"/>
        <w:keepNext w:val="0"/>
        <w:ind w:left="0" w:firstLine="0"/>
      </w:pPr>
    </w:p>
    <w:p w14:paraId="4D6532AF" w14:textId="77777777" w:rsidR="000A744C" w:rsidRPr="000A744C" w:rsidRDefault="000A744C" w:rsidP="000A744C">
      <w:pPr>
        <w:pStyle w:val="ActionText"/>
      </w:pPr>
      <w:r w:rsidRPr="000A744C">
        <w:rPr>
          <w:b/>
        </w:rPr>
        <w:t>H. 4561--</w:t>
      </w:r>
      <w:r w:rsidRPr="000A744C">
        <w:t xml:space="preserve">Reps. Wetmore, Dillard, Collins, Erickson, B. Newton, Schuessler, J. L. Johnson, Pope, Clyburn, Henegan, Pendarvis and Caskey: </w:t>
      </w:r>
      <w:r w:rsidRPr="000A744C">
        <w:rPr>
          <w:b/>
        </w:rPr>
        <w:t>A BILL TO AMEND THE SOUTH CAROLINA CODE OF LAWS BY AMENDING SECTION 8-13-1348, RELATING TO USE OF CAMPAIGN FUNDS FOR PERSONAL EXPENSES, SO AS TO ALLOW A CANDIDATE OR PUBLIC OFFICIAL TO USE CAMPAIGN FUNDS FOR DEPENDENT CARE OF AN IMMEDIATE FAMILY MEMBER IN CERTAIN CIRCUMSTANCES AND TO DEFINE "DEPENDENT CARE".</w:t>
      </w:r>
    </w:p>
    <w:p w14:paraId="0C486B26" w14:textId="77777777" w:rsidR="000A744C" w:rsidRDefault="000A744C" w:rsidP="000A744C">
      <w:pPr>
        <w:pStyle w:val="ActionText"/>
        <w:ind w:left="648" w:firstLine="0"/>
      </w:pPr>
      <w:r>
        <w:t>(Prefiled--Thursday, November 16, 2023)</w:t>
      </w:r>
    </w:p>
    <w:p w14:paraId="200368C6" w14:textId="77777777" w:rsidR="000A744C" w:rsidRDefault="000A744C" w:rsidP="000A744C">
      <w:pPr>
        <w:pStyle w:val="ActionText"/>
        <w:ind w:left="648" w:firstLine="0"/>
      </w:pPr>
      <w:r>
        <w:t>(Judiciary Com.--January 09, 2024)</w:t>
      </w:r>
    </w:p>
    <w:p w14:paraId="05346E3F" w14:textId="77777777" w:rsidR="000A744C" w:rsidRPr="000A744C" w:rsidRDefault="000A744C" w:rsidP="000A744C">
      <w:pPr>
        <w:pStyle w:val="ActionText"/>
        <w:keepNext w:val="0"/>
        <w:ind w:left="648" w:firstLine="0"/>
      </w:pPr>
      <w:r w:rsidRPr="000A744C">
        <w:t>(Fav. With Amdt.--March 06, 2024)</w:t>
      </w:r>
    </w:p>
    <w:p w14:paraId="1859F969" w14:textId="77777777" w:rsidR="000A744C" w:rsidRDefault="000A744C" w:rsidP="000A744C">
      <w:pPr>
        <w:pStyle w:val="ActionText"/>
        <w:keepNext w:val="0"/>
        <w:ind w:left="0" w:firstLine="0"/>
      </w:pPr>
    </w:p>
    <w:p w14:paraId="2DBB4156" w14:textId="77777777" w:rsidR="000A744C" w:rsidRPr="000A744C" w:rsidRDefault="000A744C" w:rsidP="000A744C">
      <w:pPr>
        <w:pStyle w:val="ActionText"/>
      </w:pPr>
      <w:r w:rsidRPr="000A744C">
        <w:rPr>
          <w:b/>
        </w:rPr>
        <w:t>H. 4563--</w:t>
      </w:r>
      <w:r w:rsidRPr="000A744C">
        <w:t xml:space="preserve">Reps. Bernstein, J. L. Johnson and Clyburn: </w:t>
      </w:r>
      <w:r w:rsidRPr="000A744C">
        <w:rPr>
          <w:b/>
        </w:rPr>
        <w:t>A BILL TO AMEND THE SOUTH CAROLINA CODE OF LAWS BY ADDING SECTION 6-11-345 SO AS TO CLARIFY THE POWER OF SPECIAL PURPOSE DISTRICTS TO OWN, ACQUIRE, PURCHASE, HOLD, USE, LEASE, CONVEY, SELL, TRANSFER, OR OTHERWISE DISPOSE OF PROPERTY IN FURTHERANCE OF CERTAIN FUNCTIONS, TO PROVIDE THESE POWERS ARE IN ADDITION TO POWERS AND AUTHORIZATIONS PREVIOUSLY VESTED IN SUCH DISTRICTS, AND DEFINE NECESSARY TERMINOLOGY.</w:t>
      </w:r>
    </w:p>
    <w:p w14:paraId="679DD5C9" w14:textId="77777777" w:rsidR="000A744C" w:rsidRDefault="000A744C" w:rsidP="000A744C">
      <w:pPr>
        <w:pStyle w:val="ActionText"/>
        <w:ind w:left="648" w:firstLine="0"/>
      </w:pPr>
      <w:r>
        <w:t>(Prefiled--Thursday, November 16, 2023)</w:t>
      </w:r>
    </w:p>
    <w:p w14:paraId="2C30A043" w14:textId="77777777" w:rsidR="000A744C" w:rsidRDefault="000A744C" w:rsidP="000A744C">
      <w:pPr>
        <w:pStyle w:val="ActionText"/>
        <w:ind w:left="648" w:firstLine="0"/>
      </w:pPr>
      <w:r>
        <w:t>(Judiciary Com.--January 09, 2024)</w:t>
      </w:r>
    </w:p>
    <w:p w14:paraId="4C00DEA1" w14:textId="77777777" w:rsidR="000A744C" w:rsidRPr="000A744C" w:rsidRDefault="000A744C" w:rsidP="000A744C">
      <w:pPr>
        <w:pStyle w:val="ActionText"/>
        <w:keepNext w:val="0"/>
        <w:ind w:left="648" w:firstLine="0"/>
      </w:pPr>
      <w:r w:rsidRPr="000A744C">
        <w:t>(Favorable--March 06, 2024)</w:t>
      </w:r>
    </w:p>
    <w:p w14:paraId="6971AE94" w14:textId="77777777" w:rsidR="000A744C" w:rsidRDefault="000A744C" w:rsidP="000A744C">
      <w:pPr>
        <w:pStyle w:val="ActionText"/>
        <w:keepNext w:val="0"/>
        <w:ind w:left="0" w:firstLine="0"/>
      </w:pPr>
    </w:p>
    <w:p w14:paraId="0681FCA6" w14:textId="77777777" w:rsidR="000A744C" w:rsidRPr="000A744C" w:rsidRDefault="000A744C" w:rsidP="000A744C">
      <w:pPr>
        <w:pStyle w:val="ActionText"/>
      </w:pPr>
      <w:r w:rsidRPr="000A744C">
        <w:rPr>
          <w:b/>
        </w:rPr>
        <w:t>H. 4234--</w:t>
      </w:r>
      <w:r w:rsidRPr="000A744C">
        <w:t xml:space="preserve">Reps. W. Newton, Bernstein and Mitchell: </w:t>
      </w:r>
      <w:r w:rsidRPr="000A744C">
        <w:rPr>
          <w:b/>
        </w:rPr>
        <w:t>A BILL TO AMEND THE SOUTH CAROLINA CODE OF LAWS BY AMENDING SECTION 62-5-101, RELATING TO DEFINITIONS, SO AS TO REVISE THE DEFINITION OF "SUPPORTS AND ASSISTANCE"; BY AMENDING SECTION 62-5-103, RELATING TO FACILITY OF PAYMENT OR DELIVERY, SO AS TO CLARIFY THE NATURE OF THE FIFTEEN THOUSAND DOLLAR THRESHOLD; BY AMENDING SECTION 62-5-106, RELATING TO DUTIES OF GUARDIANS AD LITEM, SO AS TO INCREASE THE LENGTH OF TIME THE GUARDIAN AD LITEM HAS TO SUBMIT HIS REPORT PRIOR TO THE HEARING; BY AMENDING SECTION 62-5-108, RELATING TO EMERGENCY AND TEMPORARY ORDERS AND HEARINGS, SO AS TO CLARIFY CERTAIN ASPECTS OF THE PROCESS; BY AMENDING SECTIONS 62-5-303, 62-5-303A, 62-5-303B, 62-5-303C, AND 62-5-303D, ALL RELATING TO THE PROCEDURE FOR COURT APPOINTMENT OF A GUARDIAN, SO AS TO CLARIFY CERTAIN ASPECTS OF THE PROCESS; BY AMENDING SECTION 62-5-307, RELATING TO INFORMAL REQUESTS FOR RELIEF, SO AS TO CLARIFY THE WARD'S ABILITY TO SUBMIT CERTAIN REQUESTS TO THE COURT; BY AMENDING SECTION 62-5-401, RELATING TO VENUES, SO AS TO CLARIFY, AMONG OTHER THINGS, THAT, IN THE CASE OF MINOR CONSERVATORSHIPS, PROPER VENUE IS THE COUNTY IN WHICH THE MINOR RESIDES OR OWNS PROPERTY; BY AMENDING SECTION 62-5-403A, RELATING TO SERVICE OF SUMMONS AND PETITIONS, SO AS TO INCLUDE CERTAIN OTHER AFFIDAVITS AND REPORTS AMONG THOSE THAT MUST BE FILED WITH THE PETITION; BY AMENDING SECTION 62-5-403B, RELATING TO THE APPOINTMENT OF COUNSEL AND GUARDIANS, SO AS TO APPOINT NURSE PRACTITIONERS, PHYSICIAN ASSISTANTS, NURSES, AND PSYCHOLOGISTS TO SERVE AS EXAMINERS UNDER CERTAIN CIRCUMSTANCES; BY AMENDING SECTION 62-5-403C, RELATING TO HEARINGS AND WAIVERS, SO AS TO REVISE, AMONG OTHER THINGS, CERTAIN PROCEDURES IF NO PARTY REQUESTS A HEARING OR IF THE ALLEGED INCAPACITATED INDIVIDUAL WAIVES HIS RIGHT TO A HEARING; BY AMENDING SECTION 62-5-405, RELATING TO PROTECTIVE ARRANGEMENTS, SO AS TO REVISE CERTAIN ACTS THAT MAY BE PERFORMED BY CONSERVATORS AND SPECIAL CONSERVATORS; BY AMENDING SECTION 62-5-422, RELATING TO POWERS OF CONSERVATORS IN ADMINISTRATION, SO AS TO MAKE CONFORMING CHANGES REGARDING THE PAYMENT OF CERTAIN FEES; BY AMENDING SECTION 62-5-426, RELATING TO CLAIMS AGAINST PROTECTED PERSONS, SO AS TO REQUIRE, AMONG OTHER THINGS, THAT THE CLAIMANT ALSO MUST FILE A WRITTEN STATEMENT OF THE CLAIM WITH THE PROBATE COURT IN WHICH THE CONSERVATORSHIP IS UNDER ADMINISTRATION; BY AMENDING SECTION 62-5-428, RELATING TO ACTIONS FOR REQUESTS SUBSEQUENT TO THE APPOINTMENT, SO AS TO, AMONG OTHER THINGS, REVISE CERTAIN ACTIONS THAT THE COURT MAY TAKE AFTER THE TIME FOR RESPONSE TO THE PETITION HAS ELAPSED TO ALL PARTIES SERVED; BY AMENDING SECTION 62-5-433, RELATING TO DEFINITIONS AND PROCEDURES FOR SETTLEMENT OF CLAIMS IN FAVOR OF OR AGAINST MINORS OR INCAPACITATED PERSONS, SO AS TO, AMONG OTHER THINGS, DEFINE "GUARDIAN AD LITEM"; BY AMENDING SECTION 62-5-715, RELATING TO CONFIRMATIONS OF GUARDIANSHIPS OR CONSERVATORSHIPS TRANSFERRED FROM OTHER STATES, SO AS TO ALLOW THE COURT MORE DISCRETION AS TO THE TYPE OF DOCUMENTS IT MAY REQUIRE IN THE TRANSFER OF A GUARDIANSHIP OR CONSERVATORSHIP FROM ANOTHER JURISDICTION; AND BY AMENDING SECTION 62-5-716, RELATING TO THE REGISTRATION OF ORDERS FROM ANOTHER STATE, SO AS TO, AMONG OTHER THINGS, ACKNOWLEDGE THAT IN CERTAIN OTHER JURISDICTIONS, A GUARDIAN MAY ALSO HOLD THE SAME POWERS AS A CONSERVATOR.</w:t>
      </w:r>
    </w:p>
    <w:p w14:paraId="22B28DD9" w14:textId="77777777" w:rsidR="000A744C" w:rsidRDefault="000A744C" w:rsidP="000A744C">
      <w:pPr>
        <w:pStyle w:val="ActionText"/>
        <w:ind w:left="648" w:firstLine="0"/>
      </w:pPr>
      <w:r>
        <w:t>(Judiciary Com.--March 30, 2023)</w:t>
      </w:r>
    </w:p>
    <w:p w14:paraId="7686D9B1" w14:textId="77777777" w:rsidR="000A744C" w:rsidRPr="000A744C" w:rsidRDefault="000A744C" w:rsidP="000A744C">
      <w:pPr>
        <w:pStyle w:val="ActionText"/>
        <w:keepNext w:val="0"/>
        <w:ind w:left="648" w:firstLine="0"/>
      </w:pPr>
      <w:r w:rsidRPr="000A744C">
        <w:t>(Fav. With Amdt.--March 06, 2024)</w:t>
      </w:r>
    </w:p>
    <w:p w14:paraId="5B75359C" w14:textId="77777777" w:rsidR="000A744C" w:rsidRDefault="000A744C" w:rsidP="000A744C">
      <w:pPr>
        <w:pStyle w:val="ActionText"/>
        <w:keepNext w:val="0"/>
        <w:ind w:left="0" w:firstLine="0"/>
      </w:pPr>
    </w:p>
    <w:p w14:paraId="586D4589" w14:textId="77777777" w:rsidR="000A744C" w:rsidRPr="000A744C" w:rsidRDefault="000A744C" w:rsidP="000A744C">
      <w:pPr>
        <w:pStyle w:val="ActionText"/>
      </w:pPr>
      <w:r w:rsidRPr="000A744C">
        <w:rPr>
          <w:b/>
        </w:rPr>
        <w:t>H. 4642--</w:t>
      </w:r>
      <w:r w:rsidRPr="000A744C">
        <w:t xml:space="preserve">Reps. Mitchell, Gilliam, Pope and Sessions: </w:t>
      </w:r>
      <w:r w:rsidRPr="000A744C">
        <w:rPr>
          <w:b/>
        </w:rPr>
        <w:t>A BILL TO AMEND THE SOUTH CAROLINA CODE OF LAWS BY AMENDING SECTION 25-1-20, RELATING TO THE ACCEPTANCE OF ACT OF CONGRESS, SO AS TO DISALLOW CONFLICTS; BY AMENDING SECTION 25-1-40, RELATING TO THE APPLICABILITY OF THE UNIFORM CODE OF MILITARY JUSTICE, SO AS TO REMOVE PROVISIONS; BY AMENDING SECTION 25-1-2420, RELATING TO THE MILITARY CODE DEFINITIONS, SO AS TO REVISE THE DEFINITION OF "MILITARY FORCES"; BY AMENDING SECTION 25-1-2430, RELATING TO PERSONS SUBJECT TO CODE OF MILITARY JUSTICE, SO AS TO PROVIDE FOR WHAT JURISDICTION DUTY STATUS INCLUDES; BY AMENDING SECTION 25-1-2520, RELATING TO NONJUDICIAL DISCIPLINARY PUNISHMENT, SO AS TO PROVIDE THAT CERTAIN PERSONS MAY NOT DECLINE NONJUDICIAL PUNISHMENT; BY AMENDING SECTION 25-1-2530, RELATING TO TYPES OF COURTS-MARTIAL, SO AS TO PROVIDE FOR WHOM A SPECIAL COURT-MARTIAL CONSISTS OF; BY AMENDING SECTION 25-1-2550, RELATING TO THE JURISDICTION OF GENERAL COURTS-MARTIAL, SO AS TO REMOVE FORFEITURE OF PAY; BY AMENDING SECTION 25-1-2560, RELATING TO THE JURISDICTION OF SPECIAL COURTS-MARTIAL, SO AS TO REMOVE FORFEITURE OF PAY; BY AMENDING SECTION 25-1-2570, RELATING TO THE JURISDICTION OF SUMMARY COURTS-MARTIAL, SO AS TO PROVIDE FOR PUNISHMENTS; BY AMENDING SECTION 25-1-2620, RELATING TO DETAIL AND DESIGNATION OF MILITARY JUDGES, SO AS TO PROVIDE THE AUTHORITY CONVENING A SUMMARY COURT-MARTIAL; BY AMENDING SECTION 25-1-2765, RELATING TO VOTING AND RULINGS, SO AS TO REMOVE CERTAIN REFERENCES TO THE PRESIDENT OF A COURT MARTIAL; BY AMENDING SECTION 25-1-2780, RELATING TO RECORD OF TRIAL, SO AS TO INCLUDE THE ADJUTANT GENERAL; BY AMENDING SECTION 25-1-2795, RELATING TO FORFEITURE OF PAY, SO AS TO REMOVE THE SENTENCE OF FORFEITURE OF PAY; BY AMENDING SECTION 25-1-2805, RELATING TO THE REDUCTION IN PAY GRADE AND THE RESTORATION OF BENEFITS, SO AS TO INCLUDE THE ADJUTANT GENERAL; BY AMENDING SECTION 25-1-2865, RELATING TO THE REMISSION OR SUSPENSION OF A SENTENCE, SO AS TO REPLACE FORFEITURES WITH FINES; BY AMENDING SECTION 25-1-2985, RELATING TO THE IMPROPER USE OR DISCLOSURE OF PAROLE OR COUNTERSIGN, SO AS TO INCLUDE WHEN THE USE OF MILITARY FORCE HAS BEEN AUTHORIZED BY CERTAIN INDIVIDUALS; BY AMENDING SECTION 25-1-3140, RELATING TO WRIT WHEN FINE HAS NOT BEEN PAID, SO AS TO UPDATE DATES; BY AMENDING SECTION 25-1-3145, RELATING TO WRIT OF SENTENCE OF CONFINEMENT, SO AS TO UPDATE DATES; AND BY AMENDING SECTION 25-1-3160, RELATING TO CONSTRUCTION OF CODE OF MILITARY JUSTICE, SO AS TO PROVIDE THAT THE UNIFORM CODE OF MILITARY JUSTICE IS NOT BINDING ON THE SOUTH CAROLINA CODE OF MILITARY JUSTICE.</w:t>
      </w:r>
    </w:p>
    <w:p w14:paraId="02ADF696" w14:textId="77777777" w:rsidR="000A744C" w:rsidRDefault="000A744C" w:rsidP="000A744C">
      <w:pPr>
        <w:pStyle w:val="ActionText"/>
        <w:ind w:left="648" w:firstLine="0"/>
      </w:pPr>
      <w:r>
        <w:t>(Judiciary Com.--January 09, 2024)</w:t>
      </w:r>
    </w:p>
    <w:p w14:paraId="40B39399" w14:textId="77777777" w:rsidR="000A744C" w:rsidRPr="000A744C" w:rsidRDefault="000A744C" w:rsidP="000A744C">
      <w:pPr>
        <w:pStyle w:val="ActionText"/>
        <w:keepNext w:val="0"/>
        <w:ind w:left="648" w:firstLine="0"/>
      </w:pPr>
      <w:r w:rsidRPr="000A744C">
        <w:t>(Fav. With Amdt.--March 06, 2024)</w:t>
      </w:r>
    </w:p>
    <w:p w14:paraId="556508CF" w14:textId="77777777" w:rsidR="000A744C" w:rsidRDefault="000A744C" w:rsidP="000A744C">
      <w:pPr>
        <w:pStyle w:val="ActionText"/>
        <w:keepNext w:val="0"/>
        <w:ind w:left="0" w:firstLine="0"/>
      </w:pPr>
    </w:p>
    <w:p w14:paraId="6610D0C1" w14:textId="77777777" w:rsidR="000A744C" w:rsidRPr="000A744C" w:rsidRDefault="000A744C" w:rsidP="000A744C">
      <w:pPr>
        <w:pStyle w:val="ActionText"/>
      </w:pPr>
      <w:r w:rsidRPr="000A744C">
        <w:rPr>
          <w:b/>
        </w:rPr>
        <w:t>H. 4813--</w:t>
      </w:r>
      <w:r w:rsidRPr="000A744C">
        <w:t xml:space="preserve">Reps. Wooten and W. Newton: </w:t>
      </w:r>
      <w:r w:rsidRPr="000A744C">
        <w:rPr>
          <w:b/>
        </w:rPr>
        <w:t>A BILL TO AMEND THE SOUTH CAROLINA CODE OF LAWS BY AMENDING SECTION 23-23-60, RELATING TO CERTIFICATES OF COMPLIANCE ISSUED BY THE SOUTH CAROLINA LAW ENFORCEMENT TRAINING COUNCIL, SO AS TO PROVIDE INDIVIDUALS SEEKING CERTIFICATION MUST UNDERGO CRIMINAL RECORDS CHECKS, TO PROVIDE SLED AND THE FBI MAY RETAIN THE INDIVIDUALS' FINGERPRINTS FOR VARIOUS PURPOSES, AND TO PROVIDE THE INDIVIDUALS SHALL BE RESPONSIBLE FOR THE COSTS OF THE RECORDS CHECKS.</w:t>
      </w:r>
    </w:p>
    <w:p w14:paraId="69B57F6E" w14:textId="77777777" w:rsidR="000A744C" w:rsidRDefault="000A744C" w:rsidP="000A744C">
      <w:pPr>
        <w:pStyle w:val="ActionText"/>
        <w:ind w:left="648" w:firstLine="0"/>
      </w:pPr>
      <w:r>
        <w:t>(Judiciary Com.--January 10, 2024)</w:t>
      </w:r>
    </w:p>
    <w:p w14:paraId="131BEF74" w14:textId="77777777" w:rsidR="000A744C" w:rsidRPr="000A744C" w:rsidRDefault="000A744C" w:rsidP="000A744C">
      <w:pPr>
        <w:pStyle w:val="ActionText"/>
        <w:keepNext w:val="0"/>
        <w:ind w:left="648" w:firstLine="0"/>
      </w:pPr>
      <w:r w:rsidRPr="000A744C">
        <w:t>(Favorable--March 06, 2024)</w:t>
      </w:r>
    </w:p>
    <w:p w14:paraId="5CE54ED4" w14:textId="77777777" w:rsidR="000A744C" w:rsidRDefault="000A744C" w:rsidP="000A744C">
      <w:pPr>
        <w:pStyle w:val="ActionText"/>
        <w:keepNext w:val="0"/>
        <w:ind w:left="0" w:firstLine="0"/>
      </w:pPr>
    </w:p>
    <w:p w14:paraId="3D981669" w14:textId="77777777" w:rsidR="000A744C" w:rsidRPr="000A744C" w:rsidRDefault="000A744C" w:rsidP="000A744C">
      <w:pPr>
        <w:pStyle w:val="ActionText"/>
      </w:pPr>
      <w:r w:rsidRPr="000A744C">
        <w:rPr>
          <w:b/>
        </w:rPr>
        <w:t>H. 4871--</w:t>
      </w:r>
      <w:r w:rsidRPr="000A744C">
        <w:t xml:space="preserve">Reps. Haddon, Ligon and Forrest: </w:t>
      </w:r>
      <w:r w:rsidRPr="000A744C">
        <w:rPr>
          <w:b/>
        </w:rPr>
        <w:t>A BILL TO AMEND THE SOUTH CAROLINA CODE OF LAWS BY ADDING SECTION 47-9-420 SO AS TO PROHIBIT THE INTERFERENCE OR INTERACTION WITH FARM ANIMALS BEING TRANSPORTED BY A MOTOR VEHICLE WITHOUT PERMISSION.</w:t>
      </w:r>
    </w:p>
    <w:p w14:paraId="3DE783EC" w14:textId="77777777" w:rsidR="000A744C" w:rsidRDefault="000A744C" w:rsidP="000A744C">
      <w:pPr>
        <w:pStyle w:val="ActionText"/>
        <w:ind w:left="648" w:firstLine="0"/>
      </w:pPr>
      <w:r>
        <w:t>(Agri., Natl. Res. and Environ. Affrs. Com.--January 17, 2024)</w:t>
      </w:r>
    </w:p>
    <w:p w14:paraId="671CD145" w14:textId="77777777" w:rsidR="000A744C" w:rsidRPr="000A744C" w:rsidRDefault="000A744C" w:rsidP="000A744C">
      <w:pPr>
        <w:pStyle w:val="ActionText"/>
        <w:keepNext w:val="0"/>
        <w:ind w:left="648" w:firstLine="0"/>
      </w:pPr>
      <w:r w:rsidRPr="000A744C">
        <w:t>(Fav. With Amdt.--March 07, 2024)</w:t>
      </w:r>
    </w:p>
    <w:p w14:paraId="135AA8E6" w14:textId="77777777" w:rsidR="000A744C" w:rsidRDefault="000A744C" w:rsidP="000A744C">
      <w:pPr>
        <w:pStyle w:val="ActionText"/>
        <w:keepNext w:val="0"/>
        <w:ind w:left="0" w:firstLine="0"/>
      </w:pPr>
    </w:p>
    <w:p w14:paraId="1CB1DB07" w14:textId="77777777" w:rsidR="000A744C" w:rsidRPr="000A744C" w:rsidRDefault="000A744C" w:rsidP="000A744C">
      <w:pPr>
        <w:pStyle w:val="ActionText"/>
      </w:pPr>
      <w:r w:rsidRPr="000A744C">
        <w:rPr>
          <w:b/>
        </w:rPr>
        <w:t>H. 4874--</w:t>
      </w:r>
      <w:r w:rsidRPr="000A744C">
        <w:t xml:space="preserve">Reps. Hixon, Chapman and Forrest: </w:t>
      </w:r>
      <w:r w:rsidRPr="000A744C">
        <w:rPr>
          <w:b/>
        </w:rPr>
        <w:t>A BILL TO AMEND THE SOUTH CAROLINA CODE OF LAWS BY ADDING CHAPTER 17 TO TITLE 50 SO AS TO REGULATE CAPTIVE WILDLIFE BY DEFINING TERMS, OUTLINING THE PERMITTING PROCESS, LISTING EXCEPTIONS, AND PROVIDING PENALTIES FOR VIOLATIONS, AMONG OTHER THINGS; BY AMENDING SECTION 50-16-40, RELATING TO EXCEPTIONS TO THE PERMIT REQUIREMENT FOR WILDLIFE IMPORTED FOR EXHIBITION PURPOSES, SO AS TO LIMIT THE EXCEPTIONS; AND BY REPEALING SECTION 50-11-1180 RELATING TO THE AUTHORITY OF THE DEPARTMENT TO ISSUE PERMITS TO COLLECT PROTECTED WILDLIFE FOR SCIENTIFIC OR PROPAGATING PURPOSES.</w:t>
      </w:r>
    </w:p>
    <w:p w14:paraId="382D5E78" w14:textId="77777777" w:rsidR="000A744C" w:rsidRDefault="000A744C" w:rsidP="000A744C">
      <w:pPr>
        <w:pStyle w:val="ActionText"/>
        <w:ind w:left="648" w:firstLine="0"/>
      </w:pPr>
      <w:r>
        <w:t>(Agri., Natl. Res. and Environ. Affrs. Com.--January 17, 2024)</w:t>
      </w:r>
    </w:p>
    <w:p w14:paraId="4189CA50" w14:textId="77777777" w:rsidR="000A744C" w:rsidRPr="000A744C" w:rsidRDefault="000A744C" w:rsidP="000A744C">
      <w:pPr>
        <w:pStyle w:val="ActionText"/>
        <w:keepNext w:val="0"/>
        <w:ind w:left="648" w:firstLine="0"/>
      </w:pPr>
      <w:r w:rsidRPr="000A744C">
        <w:t>(Fav. With Amdt.--March 07, 2024)</w:t>
      </w:r>
    </w:p>
    <w:p w14:paraId="063F9F22" w14:textId="77777777" w:rsidR="000A744C" w:rsidRDefault="000A744C" w:rsidP="000A744C">
      <w:pPr>
        <w:pStyle w:val="ActionText"/>
        <w:keepNext w:val="0"/>
        <w:ind w:left="0" w:firstLine="0"/>
      </w:pPr>
    </w:p>
    <w:p w14:paraId="06BE315B" w14:textId="77777777" w:rsidR="000A744C" w:rsidRPr="000A744C" w:rsidRDefault="000A744C" w:rsidP="000A744C">
      <w:pPr>
        <w:pStyle w:val="ActionText"/>
      </w:pPr>
      <w:r w:rsidRPr="000A744C">
        <w:rPr>
          <w:b/>
        </w:rPr>
        <w:t>H. 4820--</w:t>
      </w:r>
      <w:r w:rsidRPr="000A744C">
        <w:t xml:space="preserve">Reps. Forrest, Hixon, Hayes, Chumley, Burns, Haddon, Magnuson, Chapman, McDaniel and Gibson: </w:t>
      </w:r>
      <w:r w:rsidRPr="000A744C">
        <w:rPr>
          <w:b/>
        </w:rPr>
        <w:t>A BILL TO AMEND THE SOUTH CAROLINA CODE OF LAWS BY AMENDING SECTION 50-11-580, RELATING TO THE SEASON FOR HUNTING AND TAKING MALE WILD TURKEYS, BAG LIMITS, TAKING FEMALE WILD TURKEYS, AND ANNUAL REPORTING, SO AS TO ADJUST THE HUNTING AND LIMIT FOR TAKING MALE WILD TURKEYS; AND TO PROVIDE A SUNSET PROVISION.</w:t>
      </w:r>
    </w:p>
    <w:p w14:paraId="1F03E6F2" w14:textId="77777777" w:rsidR="000A744C" w:rsidRDefault="000A744C" w:rsidP="000A744C">
      <w:pPr>
        <w:pStyle w:val="ActionText"/>
        <w:ind w:left="648" w:firstLine="0"/>
      </w:pPr>
      <w:r>
        <w:t>(Agri., Natl. Res. and Environ. Affrs. Com.--January 10, 2024)</w:t>
      </w:r>
    </w:p>
    <w:p w14:paraId="195571FF" w14:textId="77777777" w:rsidR="000A744C" w:rsidRDefault="000A744C" w:rsidP="000A744C">
      <w:pPr>
        <w:pStyle w:val="ActionText"/>
        <w:ind w:left="648" w:firstLine="0"/>
      </w:pPr>
      <w:r>
        <w:t>(Favorable--February 14, 2024)</w:t>
      </w:r>
    </w:p>
    <w:p w14:paraId="564FBCDB" w14:textId="77777777" w:rsidR="000A744C" w:rsidRPr="000A744C" w:rsidRDefault="000A744C" w:rsidP="000A744C">
      <w:pPr>
        <w:pStyle w:val="ActionText"/>
        <w:keepNext w:val="0"/>
        <w:ind w:left="648" w:firstLine="0"/>
      </w:pPr>
      <w:r w:rsidRPr="000A744C">
        <w:t>(Fav. With Amdt.--March 07, 2024)</w:t>
      </w:r>
    </w:p>
    <w:p w14:paraId="2B39362C" w14:textId="77777777" w:rsidR="000A744C" w:rsidRDefault="000A744C" w:rsidP="000A744C">
      <w:pPr>
        <w:pStyle w:val="ActionText"/>
        <w:keepNext w:val="0"/>
        <w:ind w:left="0" w:firstLine="0"/>
      </w:pPr>
    </w:p>
    <w:p w14:paraId="03A6ACD0" w14:textId="77777777" w:rsidR="000A744C" w:rsidRPr="000A744C" w:rsidRDefault="000A744C" w:rsidP="000A744C">
      <w:pPr>
        <w:pStyle w:val="ActionText"/>
      </w:pPr>
      <w:r w:rsidRPr="000A744C">
        <w:rPr>
          <w:b/>
        </w:rPr>
        <w:t>H. 5164--</w:t>
      </w:r>
      <w:r w:rsidRPr="000A744C">
        <w:t xml:space="preserve">Reps. Erickson, G. M. Smith, Herbkersman, Hartnett, McGinnis, Pope, Schuessler, Bradley, Hager, Long, Vaughan, Bannister, Elliott, Willis, Yow, Hiott, Gilliam, Mitchell, Hardee, Whitmire, W. Newton, B. Newton, Davis, Gagnon, Hixon, Lowe, Thayer, West, Taylor, Crawford and Guest: </w:t>
      </w:r>
      <w:r w:rsidRPr="000A744C">
        <w:rPr>
          <w:b/>
        </w:rPr>
        <w:t>A BILL TO AMEND THE SOUTH CAROLINA CODE OF LAWS BY AMENDING SECTION 59-8-110, RELATING TO DEFINITIONS CONCERNING THE EDUCATION SCHOLARSHIP TRUST FUND PROGRAM, SO AS TO REVISE SEVERAL DEFINITIONS; BY AMENDING SECTION 59-8-115, RELATING TO THE APPLICATION PROCESS FOR SCHOLARSHIPS, SO AS TO PROVIDE ADDITIONAL APPLICATION PROCESSES, AMONG OTHER THINGS; BY AMENDING SECTION 59-8-120, RELATING TO THE ESTABLISHMENT AND ADMINISTRATION OF THE TRUST FUND, SO AS TO PROVIDE CONFIDENTIALITY REQUIREMENTS FOR CERTAIN RELATED INFORMATION, TO REVISE THE FUNDING FORMULA, AND TO REVISE RELATED ADMINISTRATIVE PROCEDURES; BY AMENDING SECTION 59-8-125, RELATING TO FUNDING AND ADMINISTRATION OF THE PROGRAM, SO AS TO REVISE ADMINISTRATIVE FEES, AND TO REMOVE PROVISIONS ALLOWING THE USE OF QUALIFIED THIRD PARTIES TO MANAGE ACCOUNTS AND ADMINISTER RELATED FUNCTIONS, AMONG OTHER THINGS; BY AMENDING SECTION 59-8-130, RELATING TO REVERSION OF SCHOLARSHIP FUNDS UPON TERMINATION OF A SCHOLARSHIP, SO AS TO PROVIDE FOR THE RETURN OF REVERTED FUNDS IN CERTAIN CIRCUMSTANCES; BY AMENDING SECTION 59-8-135, RELATING TO LIMITATIONS ON SCHOLARSHIPS, SO AS TO REVISE THE LIMITATIONS, REQUIRE THE STATE DEPARTMENT OF EDUCATION TO SUBMIT AN ANNUAL BUDGET REQUEST BASED ON CERTAIN SCHOLARSHIP DEMAND AND USE INFORMATION, AND TO REMOVE OBSOLETE REVIEW REQUIREMENTS, AMONG OTHER THINGS; BY AMENDING SECTION 59-8-140, RELATING TO THE EDUCATION SERVICE PROVIDER APPLICATION REVIEW AND APPROVAL PROCESSES, SO AS TO REVISE CERTIFICATION RENEWAL REQUIREMENTS; BY AMENDING SECTION 59-8-145, RELATING TO THE STUDENT ELIGIBILITY NOTIFICATION PROCESS, SO AS TO PROVIDE THE DEPARTMENT MAY DECLARE A STUDENT INSTEAD OF A PARENT INELIGIBLE, AMONG OTHER THINGS; AND BY AMENDING SECTION 59-8-150, RELATING TO EDUCATION SERVICE PROVIDER REQUIREMENTS, SO AS TO REQUIRE PROVIDERS GIVE PARENTS SPECIFIC DOCUMENTATION FOR QUALIFIED GOODS AND SERVICES ACQUIRED, TO PROVIDE SURETY BOND REQUIREMENTS, AND TO REVISE ACCOUNTABILITY MEASURE REQUIREMENTS.</w:t>
      </w:r>
    </w:p>
    <w:p w14:paraId="3DBA6BBE" w14:textId="77777777" w:rsidR="000A744C" w:rsidRDefault="000A744C" w:rsidP="000A744C">
      <w:pPr>
        <w:pStyle w:val="ActionText"/>
        <w:ind w:left="648" w:firstLine="0"/>
      </w:pPr>
      <w:r>
        <w:t>(Educ. &amp; Pub. Wks. Com.--February 28, 2024)</w:t>
      </w:r>
    </w:p>
    <w:p w14:paraId="0832A30A" w14:textId="77777777" w:rsidR="000A744C" w:rsidRPr="000A744C" w:rsidRDefault="000A744C" w:rsidP="000A744C">
      <w:pPr>
        <w:pStyle w:val="ActionText"/>
        <w:keepNext w:val="0"/>
        <w:ind w:left="648" w:firstLine="0"/>
      </w:pPr>
      <w:r w:rsidRPr="000A744C">
        <w:t>(Fav. With Amdt.--March 07, 2024)</w:t>
      </w:r>
    </w:p>
    <w:p w14:paraId="7A1B2362" w14:textId="77777777" w:rsidR="000A744C" w:rsidRDefault="000A744C" w:rsidP="000A744C">
      <w:pPr>
        <w:pStyle w:val="ActionText"/>
        <w:keepNext w:val="0"/>
        <w:ind w:left="0" w:firstLine="0"/>
      </w:pPr>
    </w:p>
    <w:p w14:paraId="150C2201" w14:textId="77777777" w:rsidR="000A744C" w:rsidRDefault="000A744C" w:rsidP="000A744C">
      <w:pPr>
        <w:pStyle w:val="ActionText"/>
        <w:ind w:left="0" w:firstLine="0"/>
        <w:jc w:val="center"/>
        <w:rPr>
          <w:b/>
        </w:rPr>
      </w:pPr>
      <w:r>
        <w:rPr>
          <w:b/>
        </w:rPr>
        <w:t>WITHDRAWAL OF OBJECTIONS/REQUEST FOR DEBATE</w:t>
      </w:r>
    </w:p>
    <w:p w14:paraId="300D9805" w14:textId="77777777" w:rsidR="000A744C" w:rsidRDefault="000A744C" w:rsidP="000A744C">
      <w:pPr>
        <w:pStyle w:val="ActionText"/>
        <w:ind w:left="0" w:firstLine="0"/>
        <w:jc w:val="center"/>
        <w:rPr>
          <w:b/>
        </w:rPr>
      </w:pPr>
    </w:p>
    <w:p w14:paraId="1FB6AB72" w14:textId="77777777" w:rsidR="000A744C" w:rsidRDefault="000A744C" w:rsidP="000A744C">
      <w:pPr>
        <w:pStyle w:val="ActionText"/>
        <w:ind w:left="0" w:firstLine="0"/>
        <w:jc w:val="center"/>
        <w:rPr>
          <w:b/>
        </w:rPr>
      </w:pPr>
      <w:r>
        <w:rPr>
          <w:b/>
        </w:rPr>
        <w:t>UNANIMOUS CONSENT REQUESTS</w:t>
      </w:r>
    </w:p>
    <w:p w14:paraId="3CCE344A" w14:textId="77777777" w:rsidR="000A744C" w:rsidRDefault="000A744C" w:rsidP="000A744C">
      <w:pPr>
        <w:pStyle w:val="ActionText"/>
        <w:ind w:left="0" w:firstLine="0"/>
        <w:jc w:val="center"/>
        <w:rPr>
          <w:b/>
        </w:rPr>
      </w:pPr>
    </w:p>
    <w:p w14:paraId="439AF359" w14:textId="77777777" w:rsidR="000A744C" w:rsidRDefault="000A744C" w:rsidP="000A744C">
      <w:pPr>
        <w:pStyle w:val="ActionText"/>
        <w:ind w:left="0" w:firstLine="0"/>
        <w:jc w:val="center"/>
        <w:rPr>
          <w:b/>
        </w:rPr>
      </w:pPr>
      <w:r>
        <w:rPr>
          <w:b/>
        </w:rPr>
        <w:t>VETO ON:</w:t>
      </w:r>
    </w:p>
    <w:p w14:paraId="1F649209" w14:textId="77777777" w:rsidR="000A744C" w:rsidRDefault="000A744C" w:rsidP="000A744C">
      <w:pPr>
        <w:pStyle w:val="ActionText"/>
        <w:ind w:left="0" w:firstLine="0"/>
        <w:jc w:val="center"/>
        <w:rPr>
          <w:b/>
        </w:rPr>
      </w:pPr>
    </w:p>
    <w:p w14:paraId="383FA99F" w14:textId="0114B368" w:rsidR="000A744C" w:rsidRPr="000A744C" w:rsidRDefault="00E32C0F" w:rsidP="00E32C0F">
      <w:pPr>
        <w:pStyle w:val="ActionText"/>
      </w:pPr>
      <w:r>
        <w:rPr>
          <w:b/>
        </w:rPr>
        <w:t xml:space="preserve">R. 102, </w:t>
      </w:r>
      <w:r w:rsidR="000A744C" w:rsidRPr="000A744C">
        <w:rPr>
          <w:b/>
        </w:rPr>
        <w:t>H. 4300--</w:t>
      </w:r>
      <w:r w:rsidR="000A744C" w:rsidRPr="000A744C">
        <w:t>(Continued--February 06, 2024)</w:t>
      </w:r>
    </w:p>
    <w:p w14:paraId="27394E66" w14:textId="77777777" w:rsidR="000A744C" w:rsidRDefault="000A744C" w:rsidP="000A744C">
      <w:pPr>
        <w:pStyle w:val="ActionText"/>
        <w:keepNext w:val="0"/>
        <w:ind w:left="0" w:firstLine="0"/>
      </w:pPr>
    </w:p>
    <w:p w14:paraId="6B785859" w14:textId="77777777" w:rsidR="000A744C" w:rsidRDefault="000A744C" w:rsidP="000A744C">
      <w:pPr>
        <w:pStyle w:val="ActionText"/>
        <w:ind w:left="0" w:firstLine="0"/>
        <w:jc w:val="center"/>
        <w:rPr>
          <w:b/>
        </w:rPr>
      </w:pPr>
      <w:r>
        <w:rPr>
          <w:b/>
        </w:rPr>
        <w:t>SENATE AMENDMENTS ON</w:t>
      </w:r>
    </w:p>
    <w:p w14:paraId="3BEF11EB" w14:textId="77777777" w:rsidR="000A744C" w:rsidRDefault="000A744C" w:rsidP="000A744C">
      <w:pPr>
        <w:pStyle w:val="ActionText"/>
        <w:ind w:left="0" w:firstLine="0"/>
        <w:jc w:val="center"/>
        <w:rPr>
          <w:b/>
        </w:rPr>
      </w:pPr>
    </w:p>
    <w:p w14:paraId="19EE8BE5" w14:textId="77777777" w:rsidR="000A744C" w:rsidRPr="000A744C" w:rsidRDefault="000A744C" w:rsidP="000A744C">
      <w:pPr>
        <w:pStyle w:val="ActionText"/>
        <w:keepNext w:val="0"/>
      </w:pPr>
      <w:r w:rsidRPr="000A744C">
        <w:rPr>
          <w:b/>
        </w:rPr>
        <w:t>S. 557--</w:t>
      </w:r>
      <w:r w:rsidRPr="000A744C">
        <w:t>(Debate adjourned until Tue., Mar. 19, 2024--February 13, 2024)</w:t>
      </w:r>
    </w:p>
    <w:p w14:paraId="2643CBB2" w14:textId="77777777" w:rsidR="000A744C" w:rsidRDefault="000A744C" w:rsidP="000A744C">
      <w:pPr>
        <w:pStyle w:val="ActionText"/>
        <w:keepNext w:val="0"/>
        <w:ind w:left="0"/>
      </w:pPr>
    </w:p>
    <w:p w14:paraId="70BC93A1" w14:textId="77777777" w:rsidR="000A744C" w:rsidRPr="000A744C" w:rsidRDefault="000A744C" w:rsidP="000A744C">
      <w:pPr>
        <w:pStyle w:val="ActionText"/>
      </w:pPr>
      <w:r w:rsidRPr="000A744C">
        <w:rPr>
          <w:b/>
        </w:rPr>
        <w:t>H. 3592--</w:t>
      </w:r>
      <w:r w:rsidRPr="000A744C">
        <w:t xml:space="preserve">Reps. Hyde and Carter: </w:t>
      </w:r>
      <w:r w:rsidRPr="000A744C">
        <w:rPr>
          <w:b/>
        </w:rPr>
        <w:t>A BILL TO AMEND THE SOUTH CAROLINA CODE OF LAWS BY AMENDING SECTION 40-43-30, RELATING TO DEFINITIONS IN THE PHARMACY PRACTICE ACT, SO AS TO REMOVE CERTAIN DEFINITIONS; BY AMENDING SECTION 40-43-86, RELATING TO COMPOUNDING OF MEDICATIONS BY PHARMACIES , SO AS TO REVISE REQUIREMENTS FOR COMPOUNDING PHARMACIES; BY AMENDING SECTION 40-43-87, RELATING TO NUCLEAR/RADIOLOGIC PHARMACY PRACTICES, SO AS TO REMOVE REQUIREMENTS CONCERNING NUCLEAR PHARMACY FACILITIES; AND BY AMENDING SECTION 40-43-88, RELATING TO STANDARDS FOR PREPARATION, LABELING, AND DISTRIBUTION OF STERILE PRODUCTS BY PHARMACIES, SO AS TO REMOVE CERTAIN STANDARDS.</w:t>
      </w:r>
    </w:p>
    <w:p w14:paraId="647E9D19" w14:textId="77777777" w:rsidR="000A744C" w:rsidRPr="000A744C" w:rsidRDefault="000A744C" w:rsidP="000A744C">
      <w:pPr>
        <w:pStyle w:val="ActionText"/>
        <w:keepNext w:val="0"/>
        <w:ind w:left="648" w:firstLine="0"/>
      </w:pPr>
      <w:r w:rsidRPr="000A744C">
        <w:t>(Pending question:  Shall the House concur in the Senate Amendments--March 05, 2024)</w:t>
      </w:r>
    </w:p>
    <w:p w14:paraId="6C69FD46" w14:textId="77777777" w:rsidR="000A744C" w:rsidRDefault="000A744C" w:rsidP="000A744C">
      <w:pPr>
        <w:pStyle w:val="ActionText"/>
        <w:keepNext w:val="0"/>
        <w:ind w:left="0" w:firstLine="0"/>
      </w:pPr>
    </w:p>
    <w:p w14:paraId="6C020081" w14:textId="77777777" w:rsidR="000A744C" w:rsidRPr="000A744C" w:rsidRDefault="000A744C" w:rsidP="000A744C">
      <w:pPr>
        <w:pStyle w:val="ActionText"/>
      </w:pPr>
      <w:r w:rsidRPr="000A744C">
        <w:rPr>
          <w:b/>
        </w:rPr>
        <w:t>H. 3355--</w:t>
      </w:r>
      <w:r w:rsidRPr="000A744C">
        <w:t xml:space="preserve">Reps. Moss and Lawson: </w:t>
      </w:r>
      <w:r w:rsidRPr="000A744C">
        <w:rPr>
          <w:b/>
        </w:rPr>
        <w:t>A BILL TO AMEND THE SOUTH CAROLINA CODE OF LAWS BY ADDING SECTION 56-5-4072 SO AS TO PROVIDE THAT A TOWING TRUCK WITH A FIFTH WHEEL ASSEMBLY MAY TOW ONE ADDITIONAL VEHICLE, TO PROVIDE A MAXIMUM LENGTH FOR THIS COMBINATION OF VEHICLES, TO PROVIDE THE MAXIMUM WEIGHT FOR THE FINAL TRAILING VEHICLE, AND TO PROVIDE A TRUCK OPERATING A TOWING  COMBINATION MUST INCLUDE A VIDEO SYSTEM WHICH ALLOWS THE DRIVER TO MONITOR THE FINAL TRAILING VEHICLE AS IT IS BEING TOWED AND BE EQUIPPED WITH CERTAIN SAFETY DEVICES.</w:t>
      </w:r>
    </w:p>
    <w:p w14:paraId="07BC78FF" w14:textId="77777777" w:rsidR="000A744C" w:rsidRPr="000A744C" w:rsidRDefault="000A744C" w:rsidP="000A744C">
      <w:pPr>
        <w:pStyle w:val="ActionText"/>
        <w:keepNext w:val="0"/>
        <w:ind w:left="648" w:firstLine="0"/>
      </w:pPr>
      <w:r w:rsidRPr="000A744C">
        <w:t>(Pending question:  Shall the House concur in the Senate Amendments--March 05, 2024)</w:t>
      </w:r>
    </w:p>
    <w:p w14:paraId="4A8B07F5" w14:textId="77777777" w:rsidR="000A744C" w:rsidRDefault="000A744C" w:rsidP="000A744C">
      <w:pPr>
        <w:pStyle w:val="ActionText"/>
        <w:keepNext w:val="0"/>
        <w:ind w:left="0" w:firstLine="0"/>
      </w:pPr>
    </w:p>
    <w:p w14:paraId="4D2DC9F4" w14:textId="77777777" w:rsidR="000A744C" w:rsidRPr="000A744C" w:rsidRDefault="000A744C" w:rsidP="000A744C">
      <w:pPr>
        <w:pStyle w:val="ActionText"/>
      </w:pPr>
      <w:r w:rsidRPr="000A744C">
        <w:rPr>
          <w:b/>
        </w:rPr>
        <w:t>H. 4116--</w:t>
      </w:r>
      <w:r w:rsidRPr="000A744C">
        <w:t xml:space="preserve">Reps. Sandifer, M. M. Smith and King: </w:t>
      </w:r>
      <w:r w:rsidRPr="000A744C">
        <w:rPr>
          <w:b/>
        </w:rPr>
        <w:t>A BILL TO AMEND THE SOUTH CAROLINA CODE OF LAWS BY ADDING SECTION 40-19-295 SO AS TO PROHIBIT THE DIVIDING OF FEES OR OTHER COMPENSATION CHARGED OR RECEIVED BY LICENSEES OF THE BOARD OF FUNERAL SERVICES WITH ANOTHER PERSON, PARTNERSHIP, CORPORATION, ASSOCIATION, OR LEGAL ENTITY FOR THE DELIVERY OR PERFORMANCE OF FUNERAL SERVICES; BY AMENDING SECTION 32-7-100, RELATING TO PENALTIES FOR VIOLATIONS OF PROVISIONS REGULATING PRENEED FUNERAL CONTRACTS, SO AS TO INCREASE FINE RANGES AND PERMANENTLY BAR PERSONS CONVICTED OF A FELONY FROM CONDUCTING PRENEED CONTRACT SALES; BY AMENDING SECTION 32-7-110, RELATING TO THE INVESTIGATION OF COMPLAINTS AGAINST UNLICENSED PRENEED CONTRACT SALES PROVIDERS, SO AS TO PROVIDE COMPLAINTS TO WHICH THE DEPARTMENT SHALL RESPOND MAY BE WRITTEN OR ORAL; BY AMENDING SECTION 32-8-360, RELATING TO PENALTIES FOR VIOLATIONS OF THE SAFE CREMATION ACT, SO AS TO INCREASE MONETARY FINES AND REQUIRE IMMEDIATE REPORTING OF VIOLATIONS TO THE BOARD; BY AMENDING SECTION 32-8-385, RELATING TO REQUIREMENTS THAT CREMATORIES EMPLOY CERTAIN TRAINED STAFF TO PERFORM CREMATIONS, SO AS TO REQUIRE ALL CREMATIONS BE PERFORMED BY THESE TRAINED STAFF MEMBERS; BY AMENDING SECTION 40-19-20, RELATING TO DEFINITIONS CONCERNING THE REGULATION OF EMBALMERS AND FUNERAL DIRECTORS, SO AS TO REVISE CERTAIN DEFINITIONS; BY AMENDING SECTION 40-19-30,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40-19-70, RELATING TO POWERS AND DUTIES OF THE BOARD, SO AS TO PROVIDE BOARD MEMBERS, COMMITTEES, OR EMPLOYEES MAY NOT BE LIABLE FOR ACTS PERFORMED IN THE COURSE OF THEIR OFFICIAL DUTIES IN THE ABSENCE OF MALICE SHOWN AND PROVEN IN A COURT OF COMPETENT JURISDICTION; BY AMENDING SECTION 40-19-80, RELATING TO INSPECTORS EMPLOYED BY THE BOARD, SO AS TO INSTEAD REQUIRE THE BOARD TO EMPLOY AT LEAST TWO INVESTIGATORS WHO MAY BE LICENSED EMBALMERS AND FUNERAL DIRECTORS WITH CERTAIN EXPERIENCE BUT WHO HAVE NOT BEEN DISCIPLINED; BY AMENDING SECTION 40-19-110, RELATING TO CONDUCT CONSTITUTING UNPROFESSIONAL CONDUCT BY A LICENSEE OF THE BOARD, SO AS TO MAKE GRAMMATICAL CHANGES; BY AMENDING SECTION 40-19-115, RELATING TO JURISDICTION OF THE BOARD, SO AS TO INCLUDE UNLICENSED PERSONS WITH THIS JURISDICTION; BY AMENDING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40-19-290,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14:paraId="2EED15F1" w14:textId="77777777" w:rsidR="000A744C" w:rsidRPr="000A744C" w:rsidRDefault="000A744C" w:rsidP="000A744C">
      <w:pPr>
        <w:pStyle w:val="ActionText"/>
        <w:keepNext w:val="0"/>
        <w:ind w:left="648" w:firstLine="0"/>
      </w:pPr>
      <w:r w:rsidRPr="000A744C">
        <w:t>(Pending question:  Shall the House concur in the Senate Amendments--March 05, 2024)</w:t>
      </w:r>
    </w:p>
    <w:p w14:paraId="4D04FCB0" w14:textId="77777777" w:rsidR="000A744C" w:rsidRDefault="000A744C" w:rsidP="000A744C">
      <w:pPr>
        <w:pStyle w:val="ActionText"/>
        <w:keepNext w:val="0"/>
        <w:ind w:left="0" w:firstLine="0"/>
      </w:pPr>
    </w:p>
    <w:p w14:paraId="30B49131" w14:textId="77777777" w:rsidR="000A744C" w:rsidRPr="000A744C" w:rsidRDefault="000A744C" w:rsidP="000A744C">
      <w:pPr>
        <w:pStyle w:val="ActionText"/>
      </w:pPr>
      <w:r w:rsidRPr="000A744C">
        <w:rPr>
          <w:b/>
        </w:rPr>
        <w:t>H. 3518--</w:t>
      </w:r>
      <w:r w:rsidRPr="000A744C">
        <w:t xml:space="preserve">Reps. Felder and Williams: </w:t>
      </w:r>
      <w:r w:rsidRPr="000A744C">
        <w:rPr>
          <w:b/>
        </w:rPr>
        <w:t>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w:t>
      </w:r>
    </w:p>
    <w:p w14:paraId="295550A0" w14:textId="77777777" w:rsidR="000A744C" w:rsidRPr="000A744C" w:rsidRDefault="000A744C" w:rsidP="000A744C">
      <w:pPr>
        <w:pStyle w:val="ActionText"/>
        <w:keepNext w:val="0"/>
        <w:ind w:left="648" w:firstLine="0"/>
      </w:pPr>
      <w:r w:rsidRPr="000A744C">
        <w:t>(Pending question:  Shall the House concur in the Senate Amendments--March 05, 2024)</w:t>
      </w:r>
    </w:p>
    <w:p w14:paraId="0F212A35" w14:textId="77777777" w:rsidR="000A744C" w:rsidRDefault="000A744C" w:rsidP="000A744C">
      <w:pPr>
        <w:pStyle w:val="ActionText"/>
        <w:keepNext w:val="0"/>
        <w:ind w:left="0" w:firstLine="0"/>
      </w:pPr>
    </w:p>
    <w:p w14:paraId="35FAFADF" w14:textId="77777777" w:rsidR="000A744C" w:rsidRDefault="000A744C" w:rsidP="000A744C">
      <w:pPr>
        <w:pStyle w:val="ActionText"/>
        <w:ind w:left="0" w:firstLine="0"/>
        <w:jc w:val="center"/>
        <w:rPr>
          <w:b/>
        </w:rPr>
      </w:pPr>
      <w:r>
        <w:rPr>
          <w:b/>
        </w:rPr>
        <w:t>MOTION PERIOD</w:t>
      </w:r>
    </w:p>
    <w:p w14:paraId="0C1ED616" w14:textId="77777777" w:rsidR="000A744C" w:rsidRDefault="000A744C" w:rsidP="000A744C">
      <w:pPr>
        <w:pStyle w:val="ActionText"/>
        <w:ind w:left="0" w:firstLine="0"/>
        <w:jc w:val="center"/>
        <w:rPr>
          <w:b/>
        </w:rPr>
      </w:pPr>
    </w:p>
    <w:p w14:paraId="4213753B" w14:textId="77777777" w:rsidR="000A744C" w:rsidRDefault="000A744C" w:rsidP="000A744C">
      <w:pPr>
        <w:pStyle w:val="ActionText"/>
        <w:ind w:left="0" w:firstLine="0"/>
        <w:jc w:val="center"/>
        <w:rPr>
          <w:b/>
        </w:rPr>
      </w:pPr>
      <w:r>
        <w:rPr>
          <w:b/>
        </w:rPr>
        <w:t>SECOND READING STATEWIDE CONTESTED BILLS</w:t>
      </w:r>
    </w:p>
    <w:p w14:paraId="34A43091" w14:textId="77777777" w:rsidR="000A744C" w:rsidRDefault="000A744C" w:rsidP="000A744C">
      <w:pPr>
        <w:pStyle w:val="ActionText"/>
        <w:ind w:left="0" w:firstLine="0"/>
        <w:jc w:val="center"/>
        <w:rPr>
          <w:b/>
        </w:rPr>
      </w:pPr>
    </w:p>
    <w:p w14:paraId="7A683B25" w14:textId="77777777" w:rsidR="000A744C" w:rsidRPr="000A744C" w:rsidRDefault="000A744C" w:rsidP="000A744C">
      <w:pPr>
        <w:pStyle w:val="ActionText"/>
      </w:pPr>
      <w:r w:rsidRPr="000A744C">
        <w:rPr>
          <w:b/>
        </w:rPr>
        <w:t>H. 4158--</w:t>
      </w:r>
      <w:r w:rsidRPr="000A744C">
        <w:t xml:space="preserve">Reps. Pendarvis, M. M. Smith, Bauer, King, Henderson-Myers, Gilliard and Rivers: </w:t>
      </w:r>
      <w:r w:rsidRPr="000A744C">
        <w:rPr>
          <w:b/>
        </w:rPr>
        <w:t>A BILL TO AMEND THE SOUTH CAROLINA CODE OF LAWS BY ADDING SECTION 27-40-350 SO AS TO PROVIDE THAT RESIDENTIAL TENANTS WHO ARE VICTIMS OF CERTAIN DOMESTIC VIOLENCE MAY TERMINATE A RENTAL AGREEMENT AND TO PROVIDE FOR NECESSARY REQUIREMENTS.</w:t>
      </w:r>
    </w:p>
    <w:p w14:paraId="42D00162" w14:textId="77777777" w:rsidR="000A744C" w:rsidRDefault="000A744C" w:rsidP="000A744C">
      <w:pPr>
        <w:pStyle w:val="ActionText"/>
        <w:ind w:left="648" w:firstLine="0"/>
      </w:pPr>
      <w:r>
        <w:t>(Judiciary Com.--March 15, 2023)</w:t>
      </w:r>
    </w:p>
    <w:p w14:paraId="4E76FAC0" w14:textId="77777777" w:rsidR="000A744C" w:rsidRDefault="000A744C" w:rsidP="000A744C">
      <w:pPr>
        <w:pStyle w:val="ActionText"/>
        <w:ind w:left="648" w:firstLine="0"/>
      </w:pPr>
      <w:r>
        <w:t>(Fav. With Amdt.--February 28, 2024)</w:t>
      </w:r>
    </w:p>
    <w:p w14:paraId="1EB8E0F4" w14:textId="77777777" w:rsidR="000A744C" w:rsidRPr="000A744C" w:rsidRDefault="000A744C" w:rsidP="000A744C">
      <w:pPr>
        <w:pStyle w:val="ActionText"/>
        <w:keepNext w:val="0"/>
        <w:ind w:left="648" w:firstLine="0"/>
      </w:pPr>
      <w:r w:rsidRPr="000A744C">
        <w:t>(Requests for debate by Reps. Bernstein, Calhoon, Chapman, B.L. Cox, Cromer, Davis, Dillard, Gibson, Hosey, J.L. Johnson, McCabe, Murphy, Pendarvis, Rivers, Robbins, Rutherford, Thayer, Weeks and Wheeler--March 06, 2024)</w:t>
      </w:r>
    </w:p>
    <w:p w14:paraId="0990F953" w14:textId="77777777" w:rsidR="000A744C" w:rsidRDefault="000A744C" w:rsidP="000A744C">
      <w:pPr>
        <w:pStyle w:val="ActionText"/>
        <w:keepNext w:val="0"/>
        <w:ind w:left="0" w:firstLine="0"/>
      </w:pPr>
    </w:p>
    <w:p w14:paraId="3AD0736C" w14:textId="279012A0" w:rsidR="000A744C" w:rsidRPr="000A744C" w:rsidRDefault="000A744C" w:rsidP="00E32C0F">
      <w:pPr>
        <w:pStyle w:val="ActionText"/>
      </w:pPr>
      <w:r w:rsidRPr="000A744C">
        <w:rPr>
          <w:b/>
        </w:rPr>
        <w:t>H. 5066--</w:t>
      </w:r>
      <w:r w:rsidRPr="000A744C">
        <w:t xml:space="preserve">Reps. Elliott, G. M. Smith, W. Newton, Bailey, Wheeler, T. Moore, Taylor, Hixon, Oremus, Blackwell, Schuessler, Stavrinakis, Wetmore, Bradley, Erickson, Hyde, Ballentine and Calhoon: </w:t>
      </w:r>
      <w:r w:rsidRPr="000A744C">
        <w:rPr>
          <w:b/>
        </w:rPr>
        <w:t>A BILL TO AMEND THE SOUTH CAROLINA CODE OF LAWS BY ADDING CHAPTER 103 TO TITLE 38 ENTITLED THE "FAIR ACCESS TO INSURANCE REQUIREMENTS" SO AS TO PROVIDE AN AFFORDABLE OPTION TO PROVIDE LIQUOR LIABILITY INSURANCE TO ANY PERSON OR BUSINESS REQUIRED TO MAINTAIN SUCH A POLICY, TO CREATE THE AFFORDABLE LIQUOR LIABILITY FUND TO AID IN THE FUNDING OF THE PROGRAM, AND TO PROVIDE THAT THE EXCISE TAX ON ALCOHOLIC LIQUOR BY THE</w:t>
      </w:r>
      <w:r w:rsidR="00E32C0F">
        <w:rPr>
          <w:b/>
        </w:rPr>
        <w:t xml:space="preserve"> </w:t>
      </w:r>
      <w:r w:rsidRPr="000A744C">
        <w:rPr>
          <w:b/>
        </w:rPr>
        <w:t>DRINK MUST BE CREDITED TO THE FUND IN CERTAIN CIRCUMSTANCES; TO AMEND SECTION 12-33-245, RELATING TO THE EXCISE TAX, SO AS TO MAKE A CONFORMING CHANGE; BY AMENDING SECTION 61-2-145, RELATING TO LIABILITY INSURANCE COVERAGE REQUIREMENTS, SO AS TO PROVIDE FOR A LIQUOR LIABILITY RISK MITIGATION PROGRAM; AND TO PROVIDE THAT THE INSURANCE RESERVE FUND IS AUTHORIZED TO PROVIDE A START-UP LOAN TO THE FUND.</w:t>
      </w:r>
    </w:p>
    <w:p w14:paraId="2512C89A" w14:textId="77777777" w:rsidR="000A744C" w:rsidRDefault="000A744C" w:rsidP="000A744C">
      <w:pPr>
        <w:pStyle w:val="ActionText"/>
        <w:ind w:left="648" w:firstLine="0"/>
      </w:pPr>
      <w:r>
        <w:t>(Judiciary Com.--February 08, 2024)</w:t>
      </w:r>
    </w:p>
    <w:p w14:paraId="7860B027" w14:textId="77777777" w:rsidR="000A744C" w:rsidRDefault="000A744C" w:rsidP="000A744C">
      <w:pPr>
        <w:pStyle w:val="ActionText"/>
        <w:ind w:left="648" w:firstLine="0"/>
      </w:pPr>
      <w:r>
        <w:t>(Fav. With Amdt.--February 28, 2024)</w:t>
      </w:r>
    </w:p>
    <w:p w14:paraId="3EC7DF50" w14:textId="77777777" w:rsidR="000A744C" w:rsidRPr="000A744C" w:rsidRDefault="000A744C" w:rsidP="000A744C">
      <w:pPr>
        <w:pStyle w:val="ActionText"/>
        <w:keepNext w:val="0"/>
        <w:ind w:left="648" w:firstLine="0"/>
      </w:pPr>
      <w:r w:rsidRPr="000A744C">
        <w:t>(Requests for debate by Reps. Bailey, Brewer, Brittain, Carter, Caskey, Chumley, B.L. Cox, Felder, Gibson, Gilliam, Guest, Guffey, Hart, Hewitt, Hiott, Hyde, Jefferson, J.E. Johnson, Ligon, Magnuson, McCravy, McDaniel, Mitchell, T. Moore, B. Newton, W. Newton, Nutt, O'Neal, Ott, Pace, Rivers, Robbins and White--March 06, 2024)</w:t>
      </w:r>
    </w:p>
    <w:p w14:paraId="5DAFCE6B" w14:textId="77777777" w:rsidR="000A744C" w:rsidRDefault="000A744C" w:rsidP="000A744C">
      <w:pPr>
        <w:pStyle w:val="ActionText"/>
        <w:keepNext w:val="0"/>
        <w:ind w:left="0" w:firstLine="0"/>
      </w:pPr>
    </w:p>
    <w:p w14:paraId="7E81E28C" w14:textId="77777777" w:rsidR="003F3B6D" w:rsidRDefault="000A744C" w:rsidP="000A744C">
      <w:pPr>
        <w:pStyle w:val="ActionText"/>
        <w:keepNext w:val="0"/>
        <w:rPr>
          <w:b/>
        </w:rPr>
      </w:pPr>
      <w:r w:rsidRPr="000A744C">
        <w:rPr>
          <w:b/>
        </w:rPr>
        <w:t>H. 4649--</w:t>
      </w:r>
      <w:r w:rsidRPr="000A744C">
        <w:t xml:space="preserve">Reps. Bannister, Carter, Leber, Vaughan, West, Elliott, Williams and Henegan: </w:t>
      </w:r>
      <w:r w:rsidRPr="000A744C">
        <w:rPr>
          <w:b/>
        </w:rPr>
        <w:t>A BILL TO AMEND THE SOUTH CAROLINA CODE OF LAWS BY ADDING SECTION 59-19-275 SO AS TO PROVIDE PUBLIC SCHOOL DISTRICTS WITH MORE THAN FIFTEEN THOUSAND STUDENTS MAY USE CERTAIN SECURITY PERSONNEL TO PROMOTE SAFETY AND SECURITY ON SCHOOL PREMISES IF LICENSED AS A PROPRIETARY SECURITY BUSINESS, AND TO PROVIDE DISTRICTS REMAIN OBLIGATED TO USE SCHOOL RESOURCE OFFICERS AS OTHERWISE PROVIDED BY LAW; BY AMENDING SECTION 40-18-60, RELATING TO PROPRIETARY SECURITY BUSINESS LICENSURE, SO AS TO ADD PROVISIONS CONCERNING PUBLIC SCHOOL DISTRICTS APPLYING FOR LICENSURE; BY AMENDING SECTION 40-18-80, RELATING TO SECURITY OFFICER REGISTRATION CERTIFICATION, SO AS TO PROVIDE THE SOUTH CAROLINA LAW ENFORCEMENT DIVISION SHALL IMPLEMENT CERTAIN RELATED TRAINING REQUIREMENTS; AND BY AMENDING SECTION 40-18-140, RELATING TO EXCEPTIONS FROM PRIVATE SECURITY AND INVESTIGATION AGENCY LICENSURE</w:t>
      </w:r>
      <w:r w:rsidR="003F3B6D">
        <w:rPr>
          <w:b/>
        </w:rPr>
        <w:br/>
      </w:r>
    </w:p>
    <w:p w14:paraId="579D7736" w14:textId="77777777" w:rsidR="003F3B6D" w:rsidRDefault="003F3B6D">
      <w:pPr>
        <w:ind w:left="0" w:firstLine="0"/>
        <w:jc w:val="left"/>
        <w:rPr>
          <w:b/>
        </w:rPr>
      </w:pPr>
      <w:r>
        <w:rPr>
          <w:b/>
        </w:rPr>
        <w:br w:type="page"/>
      </w:r>
    </w:p>
    <w:p w14:paraId="3C6C2E57" w14:textId="4EF332F9" w:rsidR="000A744C" w:rsidRPr="000A744C" w:rsidRDefault="000A744C" w:rsidP="003F3B6D">
      <w:pPr>
        <w:pStyle w:val="ActionText"/>
        <w:keepNext w:val="0"/>
        <w:ind w:firstLine="0"/>
      </w:pPr>
      <w:r w:rsidRPr="000A744C">
        <w:rPr>
          <w:b/>
        </w:rPr>
        <w:t>REQUIREMENTS, SO AS TO CLARIFY THAT PUBLIC SCHOOL DISTRICTS ARE EXCLUDED FROM THESE REQUIREMENTS.</w:t>
      </w:r>
    </w:p>
    <w:p w14:paraId="68C4E29F" w14:textId="77777777" w:rsidR="000A744C" w:rsidRDefault="000A744C" w:rsidP="000A744C">
      <w:pPr>
        <w:pStyle w:val="ActionText"/>
        <w:ind w:left="648" w:firstLine="0"/>
      </w:pPr>
      <w:r>
        <w:t>(Prefiled--Thursday, December 14, 2023)</w:t>
      </w:r>
    </w:p>
    <w:p w14:paraId="2A53EE67" w14:textId="77777777" w:rsidR="000A744C" w:rsidRDefault="000A744C" w:rsidP="000A744C">
      <w:pPr>
        <w:pStyle w:val="ActionText"/>
        <w:ind w:left="648" w:firstLine="0"/>
      </w:pPr>
      <w:r>
        <w:t>(Educ. &amp; Pub. Wks. Com.--January 09, 2024)</w:t>
      </w:r>
    </w:p>
    <w:p w14:paraId="6BBDD96C" w14:textId="77777777" w:rsidR="000A744C" w:rsidRDefault="000A744C" w:rsidP="000A744C">
      <w:pPr>
        <w:pStyle w:val="ActionText"/>
        <w:ind w:left="648" w:firstLine="0"/>
      </w:pPr>
      <w:r>
        <w:t>(Fav. With Amdt.--February 29, 2024)</w:t>
      </w:r>
    </w:p>
    <w:p w14:paraId="4869B421" w14:textId="5200A97C" w:rsidR="00E32C0F" w:rsidRDefault="00E32C0F" w:rsidP="000A744C">
      <w:pPr>
        <w:pStyle w:val="ActionText"/>
        <w:ind w:left="648" w:firstLine="0"/>
      </w:pPr>
      <w:r>
        <w:t>(Amended--March 07, 2024)</w:t>
      </w:r>
    </w:p>
    <w:p w14:paraId="56D55FBD" w14:textId="77777777" w:rsidR="000A744C" w:rsidRDefault="000A744C" w:rsidP="000A744C">
      <w:pPr>
        <w:pStyle w:val="ActionText"/>
        <w:keepNext w:val="0"/>
        <w:ind w:left="648" w:firstLine="0"/>
      </w:pPr>
      <w:r w:rsidRPr="000A744C">
        <w:t>(Requests for debate by Reps. Bamberg, Clyburn, Dillard, Felder, Gilliard, Henderson-Myers, Henegan, Jefferson, King, Kirby, Ligon, Ott and Pendarvis--March 07, 2024)</w:t>
      </w:r>
    </w:p>
    <w:p w14:paraId="4F382135" w14:textId="52C6C4DA" w:rsidR="000A744C" w:rsidRDefault="000A744C" w:rsidP="000A744C">
      <w:pPr>
        <w:pStyle w:val="ActionText"/>
        <w:keepNext w:val="0"/>
        <w:ind w:left="648" w:firstLine="0"/>
      </w:pPr>
    </w:p>
    <w:p w14:paraId="65B089E5" w14:textId="77777777" w:rsidR="000538D7" w:rsidRDefault="000538D7" w:rsidP="000A744C">
      <w:pPr>
        <w:pStyle w:val="ActionText"/>
        <w:keepNext w:val="0"/>
        <w:ind w:left="0" w:firstLine="0"/>
      </w:pPr>
    </w:p>
    <w:p w14:paraId="5871922F" w14:textId="77777777" w:rsidR="00871068" w:rsidRDefault="00871068" w:rsidP="000A744C">
      <w:pPr>
        <w:pStyle w:val="ActionText"/>
        <w:keepNext w:val="0"/>
        <w:ind w:left="0" w:firstLine="0"/>
      </w:pPr>
    </w:p>
    <w:p w14:paraId="213244C6" w14:textId="77777777" w:rsidR="00871068" w:rsidRDefault="00871068" w:rsidP="000A744C">
      <w:pPr>
        <w:pStyle w:val="ActionText"/>
        <w:keepNext w:val="0"/>
        <w:ind w:left="0" w:firstLine="0"/>
        <w:sectPr w:rsidR="00871068" w:rsidSect="000A744C">
          <w:headerReference w:type="default" r:id="rId14"/>
          <w:pgSz w:w="12240" w:h="15840" w:code="1"/>
          <w:pgMar w:top="1008" w:right="4694" w:bottom="3499" w:left="1224" w:header="1008" w:footer="3499" w:gutter="0"/>
          <w:pgNumType w:start="1"/>
          <w:cols w:space="720"/>
        </w:sectPr>
      </w:pPr>
    </w:p>
    <w:p w14:paraId="1E064F5F" w14:textId="2085144F" w:rsidR="00871068" w:rsidRDefault="00871068" w:rsidP="00871068">
      <w:pPr>
        <w:pStyle w:val="ActionText"/>
        <w:keepNext w:val="0"/>
        <w:ind w:left="0" w:firstLine="0"/>
        <w:jc w:val="center"/>
        <w:rPr>
          <w:b/>
        </w:rPr>
      </w:pPr>
      <w:r w:rsidRPr="00871068">
        <w:rPr>
          <w:b/>
        </w:rPr>
        <w:t>HOUSE CALENDAR INDEX</w:t>
      </w:r>
    </w:p>
    <w:p w14:paraId="4B898838" w14:textId="77777777" w:rsidR="00871068" w:rsidRDefault="00871068" w:rsidP="00871068">
      <w:pPr>
        <w:pStyle w:val="ActionText"/>
        <w:keepNext w:val="0"/>
        <w:ind w:left="0" w:firstLine="0"/>
        <w:rPr>
          <w:b/>
        </w:rPr>
      </w:pPr>
    </w:p>
    <w:p w14:paraId="304A6F3D" w14:textId="77777777" w:rsidR="00871068" w:rsidRDefault="00871068" w:rsidP="00871068">
      <w:pPr>
        <w:pStyle w:val="ActionText"/>
        <w:keepNext w:val="0"/>
        <w:ind w:left="0" w:firstLine="0"/>
        <w:rPr>
          <w:b/>
        </w:rPr>
        <w:sectPr w:rsidR="00871068" w:rsidSect="00871068">
          <w:pgSz w:w="12240" w:h="15840" w:code="1"/>
          <w:pgMar w:top="1008" w:right="4694" w:bottom="3499" w:left="1224" w:header="1008" w:footer="3499" w:gutter="0"/>
          <w:cols w:space="720"/>
        </w:sectPr>
      </w:pPr>
    </w:p>
    <w:p w14:paraId="68521708" w14:textId="329A4F21" w:rsidR="00871068" w:rsidRPr="00871068" w:rsidRDefault="00871068" w:rsidP="00871068">
      <w:pPr>
        <w:pStyle w:val="ActionText"/>
        <w:keepNext w:val="0"/>
        <w:tabs>
          <w:tab w:val="right" w:leader="dot" w:pos="2520"/>
        </w:tabs>
        <w:ind w:left="0" w:firstLine="0"/>
      </w:pPr>
      <w:bookmarkStart w:id="0" w:name="index_start"/>
      <w:bookmarkEnd w:id="0"/>
      <w:r w:rsidRPr="00871068">
        <w:t>H. 3355</w:t>
      </w:r>
      <w:r w:rsidRPr="00871068">
        <w:tab/>
        <w:t>16</w:t>
      </w:r>
    </w:p>
    <w:p w14:paraId="28EACE9C" w14:textId="5304FB88" w:rsidR="00871068" w:rsidRPr="00871068" w:rsidRDefault="00871068" w:rsidP="00871068">
      <w:pPr>
        <w:pStyle w:val="ActionText"/>
        <w:keepNext w:val="0"/>
        <w:tabs>
          <w:tab w:val="right" w:leader="dot" w:pos="2520"/>
        </w:tabs>
        <w:ind w:left="0" w:firstLine="0"/>
      </w:pPr>
      <w:r w:rsidRPr="00871068">
        <w:t>H. 3518</w:t>
      </w:r>
      <w:r w:rsidRPr="00871068">
        <w:tab/>
        <w:t>19</w:t>
      </w:r>
    </w:p>
    <w:p w14:paraId="05B86959" w14:textId="0EAE2D63" w:rsidR="00871068" w:rsidRPr="00871068" w:rsidRDefault="00871068" w:rsidP="00871068">
      <w:pPr>
        <w:pStyle w:val="ActionText"/>
        <w:keepNext w:val="0"/>
        <w:tabs>
          <w:tab w:val="right" w:leader="dot" w:pos="2520"/>
        </w:tabs>
        <w:ind w:left="0" w:firstLine="0"/>
      </w:pPr>
      <w:r w:rsidRPr="00871068">
        <w:t>H. 3592</w:t>
      </w:r>
      <w:r w:rsidRPr="00871068">
        <w:tab/>
        <w:t>16</w:t>
      </w:r>
    </w:p>
    <w:p w14:paraId="3F1652A4" w14:textId="566D2F66" w:rsidR="00871068" w:rsidRPr="00871068" w:rsidRDefault="00871068" w:rsidP="00871068">
      <w:pPr>
        <w:pStyle w:val="ActionText"/>
        <w:keepNext w:val="0"/>
        <w:tabs>
          <w:tab w:val="right" w:leader="dot" w:pos="2520"/>
        </w:tabs>
        <w:ind w:left="0" w:firstLine="0"/>
      </w:pPr>
      <w:r w:rsidRPr="00871068">
        <w:t>H. 3776</w:t>
      </w:r>
      <w:r w:rsidRPr="00871068">
        <w:tab/>
        <w:t>9</w:t>
      </w:r>
    </w:p>
    <w:p w14:paraId="2BE5CC96" w14:textId="29E662FF" w:rsidR="00871068" w:rsidRPr="00871068" w:rsidRDefault="00871068" w:rsidP="00871068">
      <w:pPr>
        <w:pStyle w:val="ActionText"/>
        <w:keepNext w:val="0"/>
        <w:tabs>
          <w:tab w:val="right" w:leader="dot" w:pos="2520"/>
        </w:tabs>
        <w:ind w:left="0" w:firstLine="0"/>
      </w:pPr>
      <w:r w:rsidRPr="00871068">
        <w:t>H. 3988</w:t>
      </w:r>
      <w:r w:rsidRPr="00871068">
        <w:tab/>
        <w:t>3</w:t>
      </w:r>
    </w:p>
    <w:p w14:paraId="2826E013" w14:textId="766F112A" w:rsidR="00871068" w:rsidRPr="00871068" w:rsidRDefault="00871068" w:rsidP="00871068">
      <w:pPr>
        <w:pStyle w:val="ActionText"/>
        <w:keepNext w:val="0"/>
        <w:tabs>
          <w:tab w:val="right" w:leader="dot" w:pos="2520"/>
        </w:tabs>
        <w:ind w:left="0" w:firstLine="0"/>
      </w:pPr>
      <w:r w:rsidRPr="00871068">
        <w:t>H. 3989</w:t>
      </w:r>
      <w:r w:rsidRPr="00871068">
        <w:tab/>
        <w:t>3</w:t>
      </w:r>
    </w:p>
    <w:p w14:paraId="79DBDA6C" w14:textId="025754EE" w:rsidR="00871068" w:rsidRPr="00871068" w:rsidRDefault="00871068" w:rsidP="00871068">
      <w:pPr>
        <w:pStyle w:val="ActionText"/>
        <w:keepNext w:val="0"/>
        <w:tabs>
          <w:tab w:val="right" w:leader="dot" w:pos="2520"/>
        </w:tabs>
        <w:ind w:left="0" w:firstLine="0"/>
      </w:pPr>
      <w:r w:rsidRPr="00871068">
        <w:t>H. 4116</w:t>
      </w:r>
      <w:r w:rsidRPr="00871068">
        <w:tab/>
        <w:t>17</w:t>
      </w:r>
    </w:p>
    <w:p w14:paraId="2200AA13" w14:textId="0E896802" w:rsidR="00871068" w:rsidRPr="00871068" w:rsidRDefault="00871068" w:rsidP="00871068">
      <w:pPr>
        <w:pStyle w:val="ActionText"/>
        <w:keepNext w:val="0"/>
        <w:tabs>
          <w:tab w:val="right" w:leader="dot" w:pos="2520"/>
        </w:tabs>
        <w:ind w:left="0" w:firstLine="0"/>
      </w:pPr>
      <w:r w:rsidRPr="00871068">
        <w:t>H. 4158</w:t>
      </w:r>
      <w:r w:rsidRPr="00871068">
        <w:tab/>
        <w:t>21</w:t>
      </w:r>
    </w:p>
    <w:p w14:paraId="4FF12AA4" w14:textId="71FDB0D7" w:rsidR="00871068" w:rsidRPr="00871068" w:rsidRDefault="00871068" w:rsidP="00871068">
      <w:pPr>
        <w:pStyle w:val="ActionText"/>
        <w:keepNext w:val="0"/>
        <w:tabs>
          <w:tab w:val="right" w:leader="dot" w:pos="2520"/>
        </w:tabs>
        <w:ind w:left="0" w:firstLine="0"/>
      </w:pPr>
      <w:r w:rsidRPr="00871068">
        <w:t>H. 4234</w:t>
      </w:r>
      <w:r w:rsidRPr="00871068">
        <w:tab/>
        <w:t>10</w:t>
      </w:r>
    </w:p>
    <w:p w14:paraId="479422E2" w14:textId="190B146A" w:rsidR="00871068" w:rsidRPr="00871068" w:rsidRDefault="00871068" w:rsidP="00871068">
      <w:pPr>
        <w:pStyle w:val="ActionText"/>
        <w:keepNext w:val="0"/>
        <w:tabs>
          <w:tab w:val="right" w:leader="dot" w:pos="2520"/>
        </w:tabs>
        <w:ind w:left="0" w:firstLine="0"/>
      </w:pPr>
      <w:r w:rsidRPr="00871068">
        <w:t>H. 4300</w:t>
      </w:r>
      <w:r w:rsidRPr="00871068">
        <w:tab/>
        <w:t>16</w:t>
      </w:r>
    </w:p>
    <w:p w14:paraId="7AA7367C" w14:textId="7BE233FF" w:rsidR="00871068" w:rsidRPr="00871068" w:rsidRDefault="00871068" w:rsidP="00871068">
      <w:pPr>
        <w:pStyle w:val="ActionText"/>
        <w:keepNext w:val="0"/>
        <w:tabs>
          <w:tab w:val="right" w:leader="dot" w:pos="2520"/>
        </w:tabs>
        <w:ind w:left="0" w:firstLine="0"/>
      </w:pPr>
      <w:r w:rsidRPr="00871068">
        <w:t>H. 4561</w:t>
      </w:r>
      <w:r w:rsidRPr="00871068">
        <w:tab/>
        <w:t>9</w:t>
      </w:r>
    </w:p>
    <w:p w14:paraId="65C80CF9" w14:textId="46A6A7A4" w:rsidR="00871068" w:rsidRPr="00871068" w:rsidRDefault="00871068" w:rsidP="00871068">
      <w:pPr>
        <w:pStyle w:val="ActionText"/>
        <w:keepNext w:val="0"/>
        <w:tabs>
          <w:tab w:val="right" w:leader="dot" w:pos="2520"/>
        </w:tabs>
        <w:ind w:left="0" w:firstLine="0"/>
      </w:pPr>
      <w:r w:rsidRPr="00871068">
        <w:t>H. 4563</w:t>
      </w:r>
      <w:r w:rsidRPr="00871068">
        <w:tab/>
        <w:t>9</w:t>
      </w:r>
    </w:p>
    <w:p w14:paraId="1ED42BE5" w14:textId="4CA4A551" w:rsidR="00871068" w:rsidRPr="00871068" w:rsidRDefault="00871068" w:rsidP="00871068">
      <w:pPr>
        <w:pStyle w:val="ActionText"/>
        <w:keepNext w:val="0"/>
        <w:tabs>
          <w:tab w:val="right" w:leader="dot" w:pos="2520"/>
        </w:tabs>
        <w:ind w:left="0" w:firstLine="0"/>
      </w:pPr>
      <w:r w:rsidRPr="00871068">
        <w:t>H. 4642</w:t>
      </w:r>
      <w:r w:rsidRPr="00871068">
        <w:tab/>
        <w:t>12</w:t>
      </w:r>
    </w:p>
    <w:p w14:paraId="0102DF08" w14:textId="6632E6D5" w:rsidR="00871068" w:rsidRPr="00871068" w:rsidRDefault="00871068" w:rsidP="00871068">
      <w:pPr>
        <w:pStyle w:val="ActionText"/>
        <w:keepNext w:val="0"/>
        <w:tabs>
          <w:tab w:val="right" w:leader="dot" w:pos="2520"/>
        </w:tabs>
        <w:ind w:left="0" w:firstLine="0"/>
      </w:pPr>
      <w:r w:rsidRPr="00871068">
        <w:t>H. 4649</w:t>
      </w:r>
      <w:r w:rsidRPr="00871068">
        <w:tab/>
        <w:t>22</w:t>
      </w:r>
    </w:p>
    <w:p w14:paraId="0EDF2001" w14:textId="7EDD7AD7" w:rsidR="00871068" w:rsidRPr="00871068" w:rsidRDefault="00871068" w:rsidP="00871068">
      <w:pPr>
        <w:pStyle w:val="ActionText"/>
        <w:keepNext w:val="0"/>
        <w:tabs>
          <w:tab w:val="right" w:leader="dot" w:pos="2520"/>
        </w:tabs>
        <w:ind w:left="0" w:firstLine="0"/>
      </w:pPr>
      <w:r>
        <w:br w:type="column"/>
      </w:r>
      <w:r w:rsidRPr="00871068">
        <w:t>H. 4655</w:t>
      </w:r>
      <w:r w:rsidRPr="00871068">
        <w:tab/>
        <w:t>4</w:t>
      </w:r>
    </w:p>
    <w:p w14:paraId="3B8508F0" w14:textId="79B4A504" w:rsidR="00871068" w:rsidRPr="00871068" w:rsidRDefault="00871068" w:rsidP="00871068">
      <w:pPr>
        <w:pStyle w:val="ActionText"/>
        <w:keepNext w:val="0"/>
        <w:tabs>
          <w:tab w:val="right" w:leader="dot" w:pos="2520"/>
        </w:tabs>
        <w:ind w:left="0" w:firstLine="0"/>
      </w:pPr>
      <w:r w:rsidRPr="00871068">
        <w:t>H. 4813</w:t>
      </w:r>
      <w:r w:rsidRPr="00871068">
        <w:tab/>
        <w:t>13</w:t>
      </w:r>
    </w:p>
    <w:p w14:paraId="7D1C8DA2" w14:textId="4B728A78" w:rsidR="00871068" w:rsidRPr="00871068" w:rsidRDefault="00871068" w:rsidP="00871068">
      <w:pPr>
        <w:pStyle w:val="ActionText"/>
        <w:keepNext w:val="0"/>
        <w:tabs>
          <w:tab w:val="right" w:leader="dot" w:pos="2520"/>
        </w:tabs>
        <w:ind w:left="0" w:firstLine="0"/>
      </w:pPr>
      <w:r w:rsidRPr="00871068">
        <w:t>H. 4817</w:t>
      </w:r>
      <w:r w:rsidRPr="00871068">
        <w:tab/>
        <w:t>2</w:t>
      </w:r>
    </w:p>
    <w:p w14:paraId="4BF8AC69" w14:textId="1DFB0BD8" w:rsidR="00871068" w:rsidRPr="00871068" w:rsidRDefault="00871068" w:rsidP="00871068">
      <w:pPr>
        <w:pStyle w:val="ActionText"/>
        <w:keepNext w:val="0"/>
        <w:tabs>
          <w:tab w:val="right" w:leader="dot" w:pos="2520"/>
        </w:tabs>
        <w:ind w:left="0" w:firstLine="0"/>
      </w:pPr>
      <w:r w:rsidRPr="00871068">
        <w:t>H. 4820</w:t>
      </w:r>
      <w:r w:rsidRPr="00871068">
        <w:tab/>
        <w:t>14</w:t>
      </w:r>
    </w:p>
    <w:p w14:paraId="40B2CCB3" w14:textId="2663C4E6" w:rsidR="00871068" w:rsidRPr="00871068" w:rsidRDefault="00871068" w:rsidP="00871068">
      <w:pPr>
        <w:pStyle w:val="ActionText"/>
        <w:keepNext w:val="0"/>
        <w:tabs>
          <w:tab w:val="right" w:leader="dot" w:pos="2520"/>
        </w:tabs>
        <w:ind w:left="0" w:firstLine="0"/>
      </w:pPr>
      <w:r w:rsidRPr="00871068">
        <w:t>H. 4871</w:t>
      </w:r>
      <w:r w:rsidRPr="00871068">
        <w:tab/>
        <w:t>13</w:t>
      </w:r>
    </w:p>
    <w:p w14:paraId="04873CFA" w14:textId="533AFD30" w:rsidR="00871068" w:rsidRPr="00871068" w:rsidRDefault="00871068" w:rsidP="00871068">
      <w:pPr>
        <w:pStyle w:val="ActionText"/>
        <w:keepNext w:val="0"/>
        <w:tabs>
          <w:tab w:val="right" w:leader="dot" w:pos="2520"/>
        </w:tabs>
        <w:ind w:left="0" w:firstLine="0"/>
      </w:pPr>
      <w:r w:rsidRPr="00871068">
        <w:t>H. 4874</w:t>
      </w:r>
      <w:r w:rsidRPr="00871068">
        <w:tab/>
        <w:t>14</w:t>
      </w:r>
    </w:p>
    <w:p w14:paraId="16F8187D" w14:textId="46D03DBD" w:rsidR="00871068" w:rsidRPr="00871068" w:rsidRDefault="00871068" w:rsidP="00871068">
      <w:pPr>
        <w:pStyle w:val="ActionText"/>
        <w:keepNext w:val="0"/>
        <w:tabs>
          <w:tab w:val="right" w:leader="dot" w:pos="2520"/>
        </w:tabs>
        <w:ind w:left="0" w:firstLine="0"/>
      </w:pPr>
      <w:r w:rsidRPr="00871068">
        <w:t>H. 5066</w:t>
      </w:r>
      <w:r w:rsidRPr="00871068">
        <w:tab/>
        <w:t>21</w:t>
      </w:r>
    </w:p>
    <w:p w14:paraId="7039D4C1" w14:textId="75A3E3E0" w:rsidR="00871068" w:rsidRPr="00871068" w:rsidRDefault="00871068" w:rsidP="00871068">
      <w:pPr>
        <w:pStyle w:val="ActionText"/>
        <w:keepNext w:val="0"/>
        <w:tabs>
          <w:tab w:val="right" w:leader="dot" w:pos="2520"/>
        </w:tabs>
        <w:ind w:left="0" w:firstLine="0"/>
      </w:pPr>
      <w:r w:rsidRPr="00871068">
        <w:t>H. 5100</w:t>
      </w:r>
      <w:r w:rsidRPr="00871068">
        <w:tab/>
        <w:t>1</w:t>
      </w:r>
    </w:p>
    <w:p w14:paraId="1BC13F92" w14:textId="5FB07D48" w:rsidR="00871068" w:rsidRPr="00871068" w:rsidRDefault="00871068" w:rsidP="00871068">
      <w:pPr>
        <w:pStyle w:val="ActionText"/>
        <w:keepNext w:val="0"/>
        <w:tabs>
          <w:tab w:val="right" w:leader="dot" w:pos="2520"/>
        </w:tabs>
        <w:ind w:left="0" w:firstLine="0"/>
      </w:pPr>
      <w:r w:rsidRPr="00871068">
        <w:t>H. 5101</w:t>
      </w:r>
      <w:r w:rsidRPr="00871068">
        <w:tab/>
        <w:t>2</w:t>
      </w:r>
    </w:p>
    <w:p w14:paraId="2A48B119" w14:textId="41BED0CB" w:rsidR="00871068" w:rsidRPr="00871068" w:rsidRDefault="00871068" w:rsidP="00871068">
      <w:pPr>
        <w:pStyle w:val="ActionText"/>
        <w:keepNext w:val="0"/>
        <w:tabs>
          <w:tab w:val="right" w:leader="dot" w:pos="2520"/>
        </w:tabs>
        <w:ind w:left="0" w:firstLine="0"/>
      </w:pPr>
      <w:r w:rsidRPr="00871068">
        <w:t>H. 5164</w:t>
      </w:r>
      <w:r w:rsidRPr="00871068">
        <w:tab/>
        <w:t>14</w:t>
      </w:r>
    </w:p>
    <w:p w14:paraId="11F9AA02" w14:textId="31FBC008" w:rsidR="00871068" w:rsidRPr="00871068" w:rsidRDefault="00871068" w:rsidP="00871068">
      <w:pPr>
        <w:pStyle w:val="ActionText"/>
        <w:keepNext w:val="0"/>
        <w:tabs>
          <w:tab w:val="right" w:leader="dot" w:pos="2520"/>
        </w:tabs>
        <w:ind w:left="0" w:firstLine="0"/>
      </w:pPr>
      <w:r w:rsidRPr="00871068">
        <w:t>H. 5203</w:t>
      </w:r>
      <w:r w:rsidRPr="00871068">
        <w:tab/>
        <w:t>4</w:t>
      </w:r>
    </w:p>
    <w:p w14:paraId="5DB26CDF" w14:textId="77777777" w:rsidR="00871068" w:rsidRPr="00871068" w:rsidRDefault="00871068" w:rsidP="00871068">
      <w:pPr>
        <w:pStyle w:val="ActionText"/>
        <w:keepNext w:val="0"/>
        <w:tabs>
          <w:tab w:val="right" w:leader="dot" w:pos="2520"/>
        </w:tabs>
        <w:ind w:left="0" w:firstLine="0"/>
      </w:pPr>
    </w:p>
    <w:p w14:paraId="56C9BF10" w14:textId="77777777" w:rsidR="00871068" w:rsidRDefault="00871068" w:rsidP="00871068">
      <w:pPr>
        <w:pStyle w:val="ActionText"/>
        <w:keepNext w:val="0"/>
        <w:tabs>
          <w:tab w:val="right" w:leader="dot" w:pos="2520"/>
        </w:tabs>
        <w:ind w:left="0" w:firstLine="0"/>
      </w:pPr>
      <w:r w:rsidRPr="00871068">
        <w:t>S. 557</w:t>
      </w:r>
      <w:r w:rsidRPr="00871068">
        <w:tab/>
        <w:t>16</w:t>
      </w:r>
    </w:p>
    <w:p w14:paraId="14B3BE27" w14:textId="77777777" w:rsidR="00871068" w:rsidRDefault="00871068" w:rsidP="00871068">
      <w:pPr>
        <w:pStyle w:val="ActionText"/>
        <w:keepNext w:val="0"/>
        <w:tabs>
          <w:tab w:val="right" w:leader="dot" w:pos="2520"/>
        </w:tabs>
        <w:ind w:left="0" w:firstLine="0"/>
        <w:sectPr w:rsidR="00871068" w:rsidSect="00871068">
          <w:type w:val="continuous"/>
          <w:pgSz w:w="12240" w:h="15840" w:code="1"/>
          <w:pgMar w:top="1008" w:right="4694" w:bottom="3499" w:left="1224" w:header="1008" w:footer="3499" w:gutter="0"/>
          <w:cols w:num="2" w:space="720"/>
        </w:sectPr>
      </w:pPr>
    </w:p>
    <w:p w14:paraId="3A486173" w14:textId="11BE90E8" w:rsidR="00871068" w:rsidRPr="00871068" w:rsidRDefault="00871068" w:rsidP="00871068">
      <w:pPr>
        <w:pStyle w:val="ActionText"/>
        <w:keepNext w:val="0"/>
        <w:tabs>
          <w:tab w:val="right" w:leader="dot" w:pos="2520"/>
        </w:tabs>
        <w:ind w:left="0" w:firstLine="0"/>
      </w:pPr>
    </w:p>
    <w:sectPr w:rsidR="00871068" w:rsidRPr="00871068" w:rsidSect="00871068">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F3104" w14:textId="77777777" w:rsidR="000A744C" w:rsidRDefault="000A744C">
      <w:r>
        <w:separator/>
      </w:r>
    </w:p>
  </w:endnote>
  <w:endnote w:type="continuationSeparator" w:id="0">
    <w:p w14:paraId="04754CDA" w14:textId="77777777" w:rsidR="000A744C" w:rsidRDefault="000A7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52712"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558AC24"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C196F"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2689A14"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53ECA"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93E39" w14:textId="77777777" w:rsidR="000A744C" w:rsidRDefault="000A744C">
      <w:r>
        <w:separator/>
      </w:r>
    </w:p>
  </w:footnote>
  <w:footnote w:type="continuationSeparator" w:id="0">
    <w:p w14:paraId="08ECB589" w14:textId="77777777" w:rsidR="000A744C" w:rsidRDefault="000A74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71850"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4BCF2"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BC1EA"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19D42" w14:textId="77777777" w:rsidR="000A744C" w:rsidRDefault="000A74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44C"/>
    <w:rsid w:val="000538D7"/>
    <w:rsid w:val="000670A6"/>
    <w:rsid w:val="000A744C"/>
    <w:rsid w:val="001401BB"/>
    <w:rsid w:val="003F3B6D"/>
    <w:rsid w:val="005254F8"/>
    <w:rsid w:val="00807A7A"/>
    <w:rsid w:val="00871068"/>
    <w:rsid w:val="00E32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CB9D92"/>
  <w15:chartTrackingRefBased/>
  <w15:docId w15:val="{621D0FB7-52FA-4F19-BD98-B7FFFAD39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0A744C"/>
    <w:pPr>
      <w:keepNext/>
      <w:ind w:left="0" w:firstLine="0"/>
      <w:outlineLvl w:val="2"/>
    </w:pPr>
    <w:rPr>
      <w:b/>
      <w:sz w:val="20"/>
    </w:rPr>
  </w:style>
  <w:style w:type="paragraph" w:styleId="Heading4">
    <w:name w:val="heading 4"/>
    <w:basedOn w:val="Normal"/>
    <w:next w:val="Normal"/>
    <w:link w:val="Heading4Char"/>
    <w:qFormat/>
    <w:rsid w:val="000A744C"/>
    <w:pPr>
      <w:keepNext/>
      <w:tabs>
        <w:tab w:val="center" w:pos="3168"/>
      </w:tabs>
      <w:ind w:left="0" w:firstLine="0"/>
      <w:outlineLvl w:val="3"/>
    </w:pPr>
    <w:rPr>
      <w:b/>
      <w:snapToGrid w:val="0"/>
    </w:rPr>
  </w:style>
  <w:style w:type="paragraph" w:styleId="Heading6">
    <w:name w:val="heading 6"/>
    <w:basedOn w:val="Normal"/>
    <w:next w:val="Normal"/>
    <w:link w:val="Heading6Char"/>
    <w:qFormat/>
    <w:rsid w:val="000A744C"/>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0A744C"/>
    <w:rPr>
      <w:b/>
    </w:rPr>
  </w:style>
  <w:style w:type="character" w:customStyle="1" w:styleId="Heading4Char">
    <w:name w:val="Heading 4 Char"/>
    <w:basedOn w:val="DefaultParagraphFont"/>
    <w:link w:val="Heading4"/>
    <w:rsid w:val="000A744C"/>
    <w:rPr>
      <w:b/>
      <w:snapToGrid w:val="0"/>
      <w:sz w:val="22"/>
    </w:rPr>
  </w:style>
  <w:style w:type="character" w:customStyle="1" w:styleId="Heading6Char">
    <w:name w:val="Heading 6 Char"/>
    <w:basedOn w:val="DefaultParagraphFont"/>
    <w:link w:val="Heading6"/>
    <w:rsid w:val="000A744C"/>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6035</Words>
  <Characters>33255</Characters>
  <Application>Microsoft Office Word</Application>
  <DocSecurity>0</DocSecurity>
  <Lines>977</Lines>
  <Paragraphs>148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3/13/2024 - South Carolina Legislature Online</dc:title>
  <dc:subject/>
  <dc:creator>DJuana Wilson</dc:creator>
  <cp:keywords/>
  <cp:lastModifiedBy>Olivia Mullins</cp:lastModifiedBy>
  <cp:revision>3</cp:revision>
  <cp:lastPrinted>2024-03-12T23:53:00Z</cp:lastPrinted>
  <dcterms:created xsi:type="dcterms:W3CDTF">2024-03-13T00:09:00Z</dcterms:created>
  <dcterms:modified xsi:type="dcterms:W3CDTF">2024-03-13T00:11:00Z</dcterms:modified>
</cp:coreProperties>
</file>