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47E1" w14:textId="77777777" w:rsidR="005E223F" w:rsidRDefault="005E223F">
      <w:pPr>
        <w:pStyle w:val="Title"/>
      </w:pPr>
    </w:p>
    <w:p w14:paraId="56AD5D67" w14:textId="77777777" w:rsidR="005E223F" w:rsidRDefault="005E223F">
      <w:pPr>
        <w:pStyle w:val="Title"/>
        <w:jc w:val="right"/>
      </w:pPr>
      <w:r>
        <w:rPr>
          <w:sz w:val="24"/>
        </w:rPr>
        <w:t xml:space="preserve">NO. 41 </w:t>
      </w:r>
    </w:p>
    <w:p w14:paraId="53E50A04" w14:textId="77777777" w:rsidR="005E223F" w:rsidRPr="006979AF" w:rsidRDefault="005E223F">
      <w:pPr>
        <w:pStyle w:val="Title"/>
        <w:rPr>
          <w:sz w:val="30"/>
          <w:szCs w:val="30"/>
        </w:rPr>
      </w:pPr>
    </w:p>
    <w:p w14:paraId="14BE0DE1" w14:textId="77777777" w:rsidR="005E223F" w:rsidRPr="006979AF" w:rsidRDefault="005E223F">
      <w:pPr>
        <w:pStyle w:val="Title"/>
        <w:rPr>
          <w:sz w:val="30"/>
          <w:szCs w:val="30"/>
        </w:rPr>
      </w:pPr>
    </w:p>
    <w:p w14:paraId="5A271CB8" w14:textId="77777777" w:rsidR="005E223F" w:rsidRPr="006979AF" w:rsidRDefault="005E223F">
      <w:pPr>
        <w:pStyle w:val="Title"/>
        <w:rPr>
          <w:sz w:val="30"/>
          <w:szCs w:val="30"/>
        </w:rPr>
      </w:pPr>
      <w:r w:rsidRPr="006979AF">
        <w:rPr>
          <w:sz w:val="30"/>
          <w:szCs w:val="30"/>
        </w:rPr>
        <w:t>JOURNAL</w:t>
      </w:r>
    </w:p>
    <w:p w14:paraId="2985B096" w14:textId="77777777" w:rsidR="005E223F" w:rsidRPr="006979AF" w:rsidRDefault="005E223F">
      <w:pPr>
        <w:pStyle w:val="Title"/>
        <w:jc w:val="left"/>
        <w:rPr>
          <w:sz w:val="30"/>
          <w:szCs w:val="30"/>
        </w:rPr>
      </w:pPr>
    </w:p>
    <w:p w14:paraId="08D439FF" w14:textId="77777777" w:rsidR="005E223F" w:rsidRPr="006979AF" w:rsidRDefault="005E223F">
      <w:pPr>
        <w:pStyle w:val="Title"/>
        <w:rPr>
          <w:sz w:val="30"/>
          <w:szCs w:val="30"/>
        </w:rPr>
      </w:pPr>
      <w:r w:rsidRPr="006979AF">
        <w:rPr>
          <w:sz w:val="30"/>
          <w:szCs w:val="30"/>
        </w:rPr>
        <w:t>of the</w:t>
      </w:r>
    </w:p>
    <w:p w14:paraId="50C19466" w14:textId="77777777" w:rsidR="005E223F" w:rsidRPr="006979AF" w:rsidRDefault="005E223F">
      <w:pPr>
        <w:pStyle w:val="Title"/>
        <w:jc w:val="left"/>
        <w:rPr>
          <w:sz w:val="30"/>
          <w:szCs w:val="30"/>
        </w:rPr>
      </w:pPr>
    </w:p>
    <w:p w14:paraId="2D66DFB4" w14:textId="77777777" w:rsidR="005E223F" w:rsidRPr="006979AF" w:rsidRDefault="005E223F">
      <w:pPr>
        <w:pStyle w:val="Title"/>
        <w:rPr>
          <w:sz w:val="30"/>
          <w:szCs w:val="30"/>
        </w:rPr>
      </w:pPr>
      <w:r w:rsidRPr="006979AF">
        <w:rPr>
          <w:sz w:val="30"/>
          <w:szCs w:val="30"/>
        </w:rPr>
        <w:t>HOUSE OF REPRESENTATIVES</w:t>
      </w:r>
    </w:p>
    <w:p w14:paraId="5EA0BD47" w14:textId="77777777" w:rsidR="005E223F" w:rsidRPr="006979AF" w:rsidRDefault="005E223F">
      <w:pPr>
        <w:pStyle w:val="Title"/>
        <w:jc w:val="left"/>
        <w:rPr>
          <w:sz w:val="30"/>
          <w:szCs w:val="30"/>
        </w:rPr>
      </w:pPr>
    </w:p>
    <w:p w14:paraId="578A322B" w14:textId="77777777" w:rsidR="005E223F" w:rsidRPr="006979AF" w:rsidRDefault="005E223F">
      <w:pPr>
        <w:pStyle w:val="Title"/>
        <w:rPr>
          <w:sz w:val="30"/>
          <w:szCs w:val="30"/>
        </w:rPr>
      </w:pPr>
      <w:r w:rsidRPr="006979AF">
        <w:rPr>
          <w:sz w:val="30"/>
          <w:szCs w:val="30"/>
        </w:rPr>
        <w:t>of the</w:t>
      </w:r>
    </w:p>
    <w:p w14:paraId="6BB3929B" w14:textId="77777777" w:rsidR="005E223F" w:rsidRPr="006979AF" w:rsidRDefault="005E223F">
      <w:pPr>
        <w:pStyle w:val="Title"/>
        <w:jc w:val="left"/>
        <w:rPr>
          <w:sz w:val="30"/>
          <w:szCs w:val="30"/>
        </w:rPr>
      </w:pPr>
    </w:p>
    <w:p w14:paraId="630C2F3B" w14:textId="77777777" w:rsidR="005E223F" w:rsidRPr="006979AF" w:rsidRDefault="005E223F">
      <w:pPr>
        <w:pStyle w:val="Title"/>
        <w:rPr>
          <w:sz w:val="30"/>
          <w:szCs w:val="30"/>
        </w:rPr>
      </w:pPr>
      <w:r w:rsidRPr="006979AF">
        <w:rPr>
          <w:sz w:val="30"/>
          <w:szCs w:val="30"/>
        </w:rPr>
        <w:t>STATE OF SOUTH CAROLINA</w:t>
      </w:r>
    </w:p>
    <w:p w14:paraId="657CCC10" w14:textId="77777777" w:rsidR="005E223F" w:rsidRPr="006979AF" w:rsidRDefault="005E223F">
      <w:pPr>
        <w:pStyle w:val="Cover1"/>
        <w:ind w:right="0"/>
        <w:rPr>
          <w:sz w:val="30"/>
          <w:szCs w:val="30"/>
        </w:rPr>
      </w:pPr>
    </w:p>
    <w:p w14:paraId="7FAD75A6" w14:textId="77777777" w:rsidR="005E223F" w:rsidRPr="006979AF" w:rsidRDefault="005E223F">
      <w:pPr>
        <w:pStyle w:val="Cover1"/>
        <w:ind w:right="0"/>
        <w:rPr>
          <w:sz w:val="30"/>
          <w:szCs w:val="30"/>
        </w:rPr>
      </w:pPr>
    </w:p>
    <w:p w14:paraId="3C875A77" w14:textId="5CFBE084" w:rsidR="005E223F" w:rsidRDefault="005B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EECE198" wp14:editId="45E10B4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A65622" w14:textId="77777777" w:rsidR="005E223F" w:rsidRDefault="005E223F">
      <w:pPr>
        <w:pStyle w:val="Cover1"/>
        <w:ind w:right="0"/>
      </w:pPr>
    </w:p>
    <w:p w14:paraId="1B431418" w14:textId="77777777" w:rsidR="005E223F" w:rsidRDefault="005E223F">
      <w:pPr>
        <w:pStyle w:val="Cover1"/>
        <w:ind w:right="0"/>
      </w:pPr>
    </w:p>
    <w:p w14:paraId="7766A9F7" w14:textId="77777777" w:rsidR="005E223F" w:rsidRDefault="005E223F">
      <w:pPr>
        <w:pStyle w:val="Cover4"/>
        <w:ind w:right="0"/>
      </w:pPr>
      <w:r>
        <w:t xml:space="preserve">REGULAR SESSION BEGINNING TUESDAY, JANUARY 10, 2023 </w:t>
      </w:r>
    </w:p>
    <w:p w14:paraId="38937359" w14:textId="77777777" w:rsidR="005E223F" w:rsidRDefault="005E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BBCF8AC" w14:textId="77777777" w:rsidR="005E223F" w:rsidRDefault="005E223F">
      <w:pPr>
        <w:pStyle w:val="Cover1"/>
        <w:ind w:right="0"/>
      </w:pPr>
    </w:p>
    <w:p w14:paraId="6B9CA211" w14:textId="77777777" w:rsidR="005E223F" w:rsidRDefault="005E223F">
      <w:pPr>
        <w:pStyle w:val="Cover2"/>
      </w:pPr>
    </w:p>
    <w:p w14:paraId="7302603B" w14:textId="77777777" w:rsidR="005E223F" w:rsidRDefault="005E223F">
      <w:pPr>
        <w:pStyle w:val="Cover3"/>
      </w:pPr>
      <w:r>
        <w:t>WEDNESDAY, MARCH 27, 2024</w:t>
      </w:r>
    </w:p>
    <w:p w14:paraId="3D32B397" w14:textId="77777777" w:rsidR="005E223F" w:rsidRDefault="005E223F">
      <w:pPr>
        <w:pStyle w:val="Cover3"/>
      </w:pPr>
      <w:r>
        <w:t>(STATEWIDE SESSION)</w:t>
      </w:r>
    </w:p>
    <w:p w14:paraId="5D2080F2" w14:textId="77777777" w:rsidR="005E223F" w:rsidRDefault="005E223F">
      <w:pPr>
        <w:pStyle w:val="Cover2"/>
      </w:pPr>
    </w:p>
    <w:p w14:paraId="1BA86401" w14:textId="77777777" w:rsidR="005E223F" w:rsidRDefault="005E223F" w:rsidP="005E223F">
      <w:pPr>
        <w:ind w:firstLine="0"/>
        <w:rPr>
          <w:strike/>
        </w:rPr>
        <w:sectPr w:rsidR="005E223F">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495161E8" w14:textId="77777777" w:rsidR="005E223F" w:rsidRDefault="005E223F" w:rsidP="005E223F">
      <w:pPr>
        <w:ind w:firstLine="0"/>
        <w:rPr>
          <w:strike/>
        </w:rPr>
      </w:pPr>
    </w:p>
    <w:p w14:paraId="5225D0C8" w14:textId="77777777" w:rsidR="005E223F" w:rsidRDefault="005E223F" w:rsidP="005E223F">
      <w:pPr>
        <w:ind w:firstLine="0"/>
        <w:rPr>
          <w:strike/>
        </w:rPr>
      </w:pPr>
      <w:r>
        <w:rPr>
          <w:strike/>
        </w:rPr>
        <w:t>Indicates Matter Stricken</w:t>
      </w:r>
    </w:p>
    <w:p w14:paraId="0FC757C9" w14:textId="77777777" w:rsidR="005E223F" w:rsidRDefault="005E223F" w:rsidP="005E223F">
      <w:pPr>
        <w:ind w:firstLine="0"/>
        <w:rPr>
          <w:u w:val="single"/>
        </w:rPr>
      </w:pPr>
      <w:r>
        <w:rPr>
          <w:u w:val="single"/>
        </w:rPr>
        <w:t>Indicates New Matter</w:t>
      </w:r>
    </w:p>
    <w:p w14:paraId="6D7F664D" w14:textId="77777777" w:rsidR="00375044" w:rsidRDefault="00375044"/>
    <w:p w14:paraId="75F8DD8D" w14:textId="77777777" w:rsidR="005E223F" w:rsidRDefault="005E223F">
      <w:r>
        <w:t>The House assembled at 10:00 a.m.</w:t>
      </w:r>
    </w:p>
    <w:p w14:paraId="02C399CA" w14:textId="77777777" w:rsidR="005E223F" w:rsidRDefault="005E223F">
      <w:r>
        <w:t>Deliberations were opened with prayer by Rev. Charles E. Seastrunk, Jr., as follows:</w:t>
      </w:r>
    </w:p>
    <w:p w14:paraId="5324E666" w14:textId="24EF8DB6" w:rsidR="005E223F" w:rsidRDefault="005E223F"/>
    <w:p w14:paraId="686C804F" w14:textId="77777777" w:rsidR="005E223F" w:rsidRPr="00A3646B" w:rsidRDefault="005E223F" w:rsidP="005E223F">
      <w:pPr>
        <w:tabs>
          <w:tab w:val="left" w:pos="270"/>
        </w:tabs>
        <w:ind w:firstLine="0"/>
        <w:rPr>
          <w:szCs w:val="24"/>
        </w:rPr>
      </w:pPr>
      <w:bookmarkStart w:id="0" w:name="file_start2"/>
      <w:bookmarkEnd w:id="0"/>
      <w:r w:rsidRPr="00A3646B">
        <w:rPr>
          <w:szCs w:val="38"/>
        </w:rPr>
        <w:tab/>
      </w:r>
      <w:r w:rsidRPr="00A3646B">
        <w:rPr>
          <w:szCs w:val="24"/>
        </w:rPr>
        <w:t>Our thought for today is from Jeremiah 31:33B: “Know the Lord, for they shall all know me, from the least of them to the greatest, says the Lord; for I will forgive iniquity, and remember their sin no more.”</w:t>
      </w:r>
    </w:p>
    <w:p w14:paraId="783D9DD4" w14:textId="77777777" w:rsidR="005E223F" w:rsidRDefault="005E223F" w:rsidP="005E223F">
      <w:pPr>
        <w:tabs>
          <w:tab w:val="left" w:pos="270"/>
        </w:tabs>
        <w:ind w:firstLine="0"/>
        <w:rPr>
          <w:szCs w:val="24"/>
        </w:rPr>
      </w:pPr>
      <w:r w:rsidRPr="00A3646B">
        <w:rPr>
          <w:szCs w:val="24"/>
        </w:rPr>
        <w:tab/>
        <w:t>Let us pray. Blessings and honor and glory be unto you from God our Father who brings to you the fullness of life that He has provided for all our people. Bless and keep these Representatives and Staff in Your loving care and provide for them every needful thing. Bestow Your blessings upon our defenders and first responders as they protect and care for us. Look in favor on our World, Nation, President, State, Governor, Speaker, Staff, and all who labor in this vineyard. Protect our men and women in the Armed Forces and keep them safe. Heal the wounds of our men and women who suffer from hidden wounds. Lord, in Your mercy, hear our prayers. Amen.</w:t>
      </w:r>
    </w:p>
    <w:p w14:paraId="5491D342" w14:textId="6EDCB8C9" w:rsidR="005E223F" w:rsidRDefault="005E223F" w:rsidP="005E223F">
      <w:pPr>
        <w:tabs>
          <w:tab w:val="left" w:pos="270"/>
        </w:tabs>
        <w:ind w:firstLine="0"/>
        <w:rPr>
          <w:szCs w:val="24"/>
        </w:rPr>
      </w:pPr>
    </w:p>
    <w:p w14:paraId="25834B97" w14:textId="77777777" w:rsidR="005E223F" w:rsidRDefault="005E223F" w:rsidP="005E223F">
      <w:r>
        <w:t xml:space="preserve">Pursuant to Rule 6.3, the House of Representatives was led in the Pledge of Allegiance to the Flag of the United States of America by the SPEAKER </w:t>
      </w:r>
      <w:r w:rsidRPr="005E223F">
        <w:rPr>
          <w:i/>
        </w:rPr>
        <w:t>PRO TEMPORE</w:t>
      </w:r>
      <w:r>
        <w:t>.</w:t>
      </w:r>
    </w:p>
    <w:p w14:paraId="0AF7A4F3" w14:textId="77777777" w:rsidR="005E223F" w:rsidRDefault="005E223F" w:rsidP="005E223F"/>
    <w:p w14:paraId="15039192" w14:textId="69BE93E8" w:rsidR="005E223F" w:rsidRDefault="005E223F" w:rsidP="005E223F">
      <w:r>
        <w:t xml:space="preserve">After corrections to the Journal of the proceedings of yesterday, the SPEAKER </w:t>
      </w:r>
      <w:r w:rsidRPr="005E223F">
        <w:rPr>
          <w:i/>
        </w:rPr>
        <w:t>PRO TEMPORE</w:t>
      </w:r>
      <w:r>
        <w:t xml:space="preserve"> ordered it confirmed.</w:t>
      </w:r>
    </w:p>
    <w:p w14:paraId="7730376F" w14:textId="77777777" w:rsidR="005E223F" w:rsidRDefault="005E223F" w:rsidP="005E223F"/>
    <w:p w14:paraId="0FB5093F" w14:textId="2F307162" w:rsidR="005E223F" w:rsidRDefault="005E223F" w:rsidP="005E223F">
      <w:pPr>
        <w:keepNext/>
        <w:jc w:val="center"/>
        <w:rPr>
          <w:b/>
        </w:rPr>
      </w:pPr>
      <w:r w:rsidRPr="005E223F">
        <w:rPr>
          <w:b/>
        </w:rPr>
        <w:t>MOTION ADOPTED</w:t>
      </w:r>
    </w:p>
    <w:p w14:paraId="25723232" w14:textId="33FDD2CD" w:rsidR="005E223F" w:rsidRDefault="005E223F" w:rsidP="005E223F">
      <w:r>
        <w:t xml:space="preserve">Rep. CALHOON moved that when the House adjourns, it adjourn in memory of George Hearn "Smokey" </w:t>
      </w:r>
      <w:r w:rsidR="006979AF">
        <w:t>Davis,</w:t>
      </w:r>
      <w:r>
        <w:t xml:space="preserve"> which was agreed to.</w:t>
      </w:r>
    </w:p>
    <w:p w14:paraId="1C7CABAE" w14:textId="77777777" w:rsidR="005E223F" w:rsidRDefault="005E223F" w:rsidP="005E223F"/>
    <w:p w14:paraId="393AC629" w14:textId="1ED0D429" w:rsidR="005E223F" w:rsidRDefault="005E223F" w:rsidP="005E223F">
      <w:pPr>
        <w:keepNext/>
        <w:jc w:val="center"/>
        <w:rPr>
          <w:b/>
        </w:rPr>
      </w:pPr>
      <w:r w:rsidRPr="005E223F">
        <w:rPr>
          <w:b/>
        </w:rPr>
        <w:t>SILENT PRAYER</w:t>
      </w:r>
    </w:p>
    <w:p w14:paraId="48B18C58" w14:textId="5E61F8C3" w:rsidR="005E223F" w:rsidRDefault="005E223F" w:rsidP="005E223F">
      <w:r>
        <w:t xml:space="preserve">The House stood in silent prayer for Representative Gilliard. </w:t>
      </w:r>
    </w:p>
    <w:p w14:paraId="336375BD" w14:textId="77777777" w:rsidR="005E223F" w:rsidRDefault="005E223F" w:rsidP="005E223F"/>
    <w:p w14:paraId="2811CDCB" w14:textId="4E10ACC0" w:rsidR="005E223F" w:rsidRDefault="005E223F" w:rsidP="005E223F">
      <w:pPr>
        <w:keepNext/>
        <w:jc w:val="center"/>
        <w:rPr>
          <w:b/>
        </w:rPr>
      </w:pPr>
      <w:r w:rsidRPr="005E223F">
        <w:rPr>
          <w:b/>
        </w:rPr>
        <w:lastRenderedPageBreak/>
        <w:t>REPORTS OF STANDING COMMITTEES</w:t>
      </w:r>
    </w:p>
    <w:p w14:paraId="18227CAC" w14:textId="0844F015" w:rsidR="005E223F" w:rsidRDefault="005E223F" w:rsidP="005E223F">
      <w:pPr>
        <w:keepNext/>
      </w:pPr>
      <w:r>
        <w:t>Rep. SANDIFER, from the Committee on Labor, Commerce and Industry, submitted a favorable report on:</w:t>
      </w:r>
    </w:p>
    <w:p w14:paraId="13994BA3" w14:textId="77777777" w:rsidR="005E223F" w:rsidRDefault="005E223F" w:rsidP="005E223F">
      <w:pPr>
        <w:keepNext/>
      </w:pPr>
      <w:bookmarkStart w:id="1" w:name="include_clip_start_10"/>
      <w:bookmarkEnd w:id="1"/>
    </w:p>
    <w:p w14:paraId="59791F71" w14:textId="77777777" w:rsidR="005E223F" w:rsidRDefault="005E223F" w:rsidP="005E223F">
      <w:pPr>
        <w:keepNext/>
      </w:pPr>
      <w:r>
        <w:t>H. 5154 --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3C287031" w14:textId="16B807EC" w:rsidR="005E223F" w:rsidRDefault="005E223F" w:rsidP="005E223F">
      <w:bookmarkStart w:id="2" w:name="include_clip_end_10"/>
      <w:bookmarkEnd w:id="2"/>
      <w:r>
        <w:t>Ordered for consideration tomorrow.</w:t>
      </w:r>
    </w:p>
    <w:p w14:paraId="0D5D16E7" w14:textId="77777777" w:rsidR="005E223F" w:rsidRDefault="005E223F" w:rsidP="005E223F"/>
    <w:p w14:paraId="212E184F" w14:textId="11397323" w:rsidR="005E223F" w:rsidRDefault="005E223F" w:rsidP="005E223F">
      <w:pPr>
        <w:keepNext/>
      </w:pPr>
      <w:r>
        <w:t>Rep. SANDIFER, from the Committee on Labor, Commerce and Industry, submitted a favorable report with amendments on:</w:t>
      </w:r>
    </w:p>
    <w:p w14:paraId="7A06D3C4" w14:textId="77777777" w:rsidR="005E223F" w:rsidRDefault="005E223F" w:rsidP="005E223F">
      <w:pPr>
        <w:keepNext/>
      </w:pPr>
      <w:bookmarkStart w:id="3" w:name="include_clip_start_12"/>
      <w:bookmarkEnd w:id="3"/>
    </w:p>
    <w:p w14:paraId="54EED86A" w14:textId="77777777" w:rsidR="005E223F" w:rsidRDefault="005E223F" w:rsidP="005E223F">
      <w:pPr>
        <w:keepNext/>
      </w:pPr>
      <w:r>
        <w:t>H. 3180 -- Reps. Rutherford, Kilmartin and Taylor: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56C3E744" w14:textId="69F14414" w:rsidR="005E223F" w:rsidRDefault="005E223F" w:rsidP="005E223F">
      <w:bookmarkStart w:id="4" w:name="include_clip_end_12"/>
      <w:bookmarkEnd w:id="4"/>
      <w:r>
        <w:t>Ordered for consideration tomorrow.</w:t>
      </w:r>
    </w:p>
    <w:p w14:paraId="590638CA" w14:textId="77777777" w:rsidR="005E223F" w:rsidRDefault="005E223F" w:rsidP="005E223F"/>
    <w:p w14:paraId="29E085D9" w14:textId="090D49F2" w:rsidR="005E223F" w:rsidRDefault="005E223F" w:rsidP="005E223F">
      <w:pPr>
        <w:keepNext/>
      </w:pPr>
      <w:r>
        <w:t>Rep. SANDIFER, from the Committee on Labor, Commerce and Industry, submitted a favorable report with amendments on:</w:t>
      </w:r>
    </w:p>
    <w:p w14:paraId="53C19DCB" w14:textId="77777777" w:rsidR="005E223F" w:rsidRDefault="005E223F" w:rsidP="005E223F">
      <w:pPr>
        <w:keepNext/>
      </w:pPr>
      <w:bookmarkStart w:id="5" w:name="include_clip_start_14"/>
      <w:bookmarkEnd w:id="5"/>
    </w:p>
    <w:p w14:paraId="6AD90D67" w14:textId="77777777" w:rsidR="005E223F" w:rsidRDefault="005E223F" w:rsidP="005E223F">
      <w:pPr>
        <w:keepNext/>
      </w:pPr>
      <w:r>
        <w:t>H. 4189 --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213C2181" w14:textId="23E41837" w:rsidR="005E223F" w:rsidRDefault="005E223F" w:rsidP="005E223F">
      <w:bookmarkStart w:id="6" w:name="include_clip_end_14"/>
      <w:bookmarkEnd w:id="6"/>
      <w:r>
        <w:t>Ordered for consideration tomorrow.</w:t>
      </w:r>
    </w:p>
    <w:p w14:paraId="095A3EA9" w14:textId="77777777" w:rsidR="005E223F" w:rsidRDefault="005E223F" w:rsidP="005E223F"/>
    <w:p w14:paraId="59B93F32" w14:textId="4367DDBC" w:rsidR="005E223F" w:rsidRDefault="005E223F" w:rsidP="005E223F">
      <w:pPr>
        <w:keepNext/>
      </w:pPr>
      <w:r>
        <w:t>Rep. SANDIFER, from the Committee on Labor, Commerce and Industry, submitted a favorable report with amendments on:</w:t>
      </w:r>
    </w:p>
    <w:p w14:paraId="3231000A" w14:textId="77777777" w:rsidR="005E223F" w:rsidRDefault="005E223F" w:rsidP="005E223F">
      <w:pPr>
        <w:keepNext/>
      </w:pPr>
      <w:bookmarkStart w:id="7" w:name="include_clip_start_16"/>
      <w:bookmarkEnd w:id="7"/>
    </w:p>
    <w:p w14:paraId="5487B487" w14:textId="77777777" w:rsidR="005E223F" w:rsidRDefault="005E223F" w:rsidP="005E223F">
      <w:pPr>
        <w:keepNext/>
      </w:pPr>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0EFFD2F7" w14:textId="752587CA" w:rsidR="005E223F" w:rsidRDefault="005E223F" w:rsidP="005E223F">
      <w:bookmarkStart w:id="8" w:name="include_clip_end_16"/>
      <w:bookmarkEnd w:id="8"/>
      <w:r>
        <w:t>Ordered for consideration tomorrow.</w:t>
      </w:r>
    </w:p>
    <w:p w14:paraId="4DD9A0A3" w14:textId="77777777" w:rsidR="005E223F" w:rsidRDefault="005E223F" w:rsidP="005E223F"/>
    <w:p w14:paraId="2A1CC187" w14:textId="0877DC7C" w:rsidR="005E223F" w:rsidRDefault="005E223F" w:rsidP="005E223F">
      <w:pPr>
        <w:keepNext/>
      </w:pPr>
      <w:r>
        <w:t>Rep. ERICKSON, from the Committee on Education and Public Works, submitted a favorable report with amendments on:</w:t>
      </w:r>
    </w:p>
    <w:p w14:paraId="49A0271F" w14:textId="77777777" w:rsidR="005E223F" w:rsidRDefault="005E223F" w:rsidP="005E223F">
      <w:pPr>
        <w:keepNext/>
      </w:pPr>
      <w:bookmarkStart w:id="9" w:name="include_clip_start_18"/>
      <w:bookmarkEnd w:id="9"/>
    </w:p>
    <w:p w14:paraId="75FE0C28" w14:textId="77777777" w:rsidR="005E223F" w:rsidRDefault="005E223F" w:rsidP="005E223F">
      <w:pPr>
        <w:keepNext/>
      </w:pPr>
      <w:r>
        <w:t>H. 5245 -- Reps. G. M. Smith, Erickson and Bradley: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60377B8D" w14:textId="2E254288" w:rsidR="005E223F" w:rsidRDefault="005E223F" w:rsidP="005E223F">
      <w:bookmarkStart w:id="10" w:name="include_clip_end_18"/>
      <w:bookmarkEnd w:id="10"/>
      <w:r>
        <w:t>Ordered for consideration tomorrow.</w:t>
      </w:r>
    </w:p>
    <w:p w14:paraId="6091FBCC" w14:textId="77777777" w:rsidR="005E223F" w:rsidRDefault="005E223F" w:rsidP="005E223F"/>
    <w:p w14:paraId="4CE549FF" w14:textId="0A3D83F7" w:rsidR="005E223F" w:rsidRDefault="005E223F" w:rsidP="005E223F">
      <w:pPr>
        <w:keepNext/>
      </w:pPr>
      <w:r>
        <w:t>Rep. ERICKSON, from the Committee on Education and Public Works, submitted a favorable report with amendments on:</w:t>
      </w:r>
    </w:p>
    <w:p w14:paraId="14F2113D" w14:textId="77777777" w:rsidR="005E223F" w:rsidRDefault="005E223F" w:rsidP="005E223F">
      <w:pPr>
        <w:keepNext/>
      </w:pPr>
      <w:bookmarkStart w:id="11" w:name="include_clip_start_20"/>
      <w:bookmarkEnd w:id="11"/>
    </w:p>
    <w:p w14:paraId="22125682" w14:textId="77777777" w:rsidR="005E223F" w:rsidRDefault="005E223F" w:rsidP="005E223F">
      <w:pPr>
        <w:keepNext/>
      </w:pPr>
      <w:r>
        <w:t>H. 4702 --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0CECA8F7" w14:textId="348D8BE0" w:rsidR="005E223F" w:rsidRDefault="005E223F" w:rsidP="005E223F">
      <w:bookmarkStart w:id="12" w:name="include_clip_end_20"/>
      <w:bookmarkEnd w:id="12"/>
      <w:r>
        <w:t>Ordered for consideration tomorrow.</w:t>
      </w:r>
    </w:p>
    <w:p w14:paraId="04647328" w14:textId="7C3D6D85" w:rsidR="005E223F" w:rsidRDefault="005E223F" w:rsidP="005E223F">
      <w:pPr>
        <w:keepNext/>
      </w:pPr>
      <w:r>
        <w:t>Rep. ERICKSON, from the Committee on Education and Public Works, submitted a favorable report with amendments on:</w:t>
      </w:r>
    </w:p>
    <w:p w14:paraId="4E7D05BE" w14:textId="77777777" w:rsidR="005E223F" w:rsidRDefault="005E223F" w:rsidP="005E223F">
      <w:pPr>
        <w:keepNext/>
      </w:pPr>
      <w:bookmarkStart w:id="13" w:name="include_clip_start_22"/>
      <w:bookmarkEnd w:id="13"/>
    </w:p>
    <w:p w14:paraId="1D0F3B66" w14:textId="77777777" w:rsidR="005E223F" w:rsidRDefault="005E223F" w:rsidP="005E223F">
      <w:pPr>
        <w:keepNext/>
      </w:pPr>
      <w:r>
        <w:t>H. 4703 --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13273F2B" w14:textId="6C667964" w:rsidR="005E223F" w:rsidRDefault="005E223F" w:rsidP="005E223F">
      <w:bookmarkStart w:id="14" w:name="include_clip_end_22"/>
      <w:bookmarkEnd w:id="14"/>
      <w:r>
        <w:t>Ordered for consideration tomorrow.</w:t>
      </w:r>
    </w:p>
    <w:p w14:paraId="22FCE881" w14:textId="77777777" w:rsidR="005E223F" w:rsidRDefault="005E223F" w:rsidP="005E223F"/>
    <w:p w14:paraId="02B7DDE3" w14:textId="79206E01" w:rsidR="005E223F" w:rsidRDefault="005E223F" w:rsidP="005E223F">
      <w:pPr>
        <w:keepNext/>
      </w:pPr>
      <w:r>
        <w:t>Rep. ERICKSON, from the Committee on Education and Public Works, submitted a favorable report on:</w:t>
      </w:r>
    </w:p>
    <w:p w14:paraId="02EF1825" w14:textId="77777777" w:rsidR="005E223F" w:rsidRDefault="005E223F" w:rsidP="005E223F">
      <w:pPr>
        <w:keepNext/>
      </w:pPr>
      <w:bookmarkStart w:id="15" w:name="include_clip_start_24"/>
      <w:bookmarkEnd w:id="15"/>
    </w:p>
    <w:p w14:paraId="339BA0DE" w14:textId="77777777" w:rsidR="005E223F" w:rsidRDefault="005E223F" w:rsidP="005E223F">
      <w:pPr>
        <w:keepNext/>
      </w:pPr>
      <w:r>
        <w:t>H. 4673 -- Reps. Erickson and Gilliam: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7C73E3DF" w14:textId="747723F6" w:rsidR="005E223F" w:rsidRDefault="005E223F" w:rsidP="005E223F">
      <w:bookmarkStart w:id="16" w:name="include_clip_end_24"/>
      <w:bookmarkEnd w:id="16"/>
      <w:r>
        <w:t>Ordered for consideration tomorrow.</w:t>
      </w:r>
    </w:p>
    <w:p w14:paraId="637B78B9" w14:textId="77777777" w:rsidR="005E223F" w:rsidRDefault="005E223F" w:rsidP="005E223F"/>
    <w:p w14:paraId="4B88CD20" w14:textId="75C1C49A" w:rsidR="005E223F" w:rsidRDefault="005E223F" w:rsidP="005E223F">
      <w:pPr>
        <w:keepNext/>
      </w:pPr>
      <w:r>
        <w:t>Rep. ERICKSON, from the Committee on Education and Public Works, submitted a favorable report with amendments on:</w:t>
      </w:r>
    </w:p>
    <w:p w14:paraId="49E8B803" w14:textId="77777777" w:rsidR="005E223F" w:rsidRDefault="005E223F" w:rsidP="005E223F">
      <w:pPr>
        <w:keepNext/>
      </w:pPr>
      <w:bookmarkStart w:id="17" w:name="include_clip_start_26"/>
      <w:bookmarkEnd w:id="17"/>
    </w:p>
    <w:p w14:paraId="79B3C303" w14:textId="77777777" w:rsidR="005E223F" w:rsidRDefault="005E223F" w:rsidP="005E223F">
      <w:pPr>
        <w:keepNext/>
      </w:pPr>
      <w:r>
        <w:t>H. 5144 -- Reps. B. J. Cox, Elliott and Wooten: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2137EEF" w14:textId="004D37F0" w:rsidR="005E223F" w:rsidRDefault="005E223F" w:rsidP="005E223F">
      <w:bookmarkStart w:id="18" w:name="include_clip_end_26"/>
      <w:bookmarkEnd w:id="18"/>
      <w:r>
        <w:t>Ordered for consideration tomorrow.</w:t>
      </w:r>
    </w:p>
    <w:p w14:paraId="7DF4A94A" w14:textId="77777777" w:rsidR="005E223F" w:rsidRDefault="005E223F" w:rsidP="005E223F"/>
    <w:p w14:paraId="20048D2D" w14:textId="56F33860" w:rsidR="005E223F" w:rsidRDefault="005E223F" w:rsidP="005E223F">
      <w:pPr>
        <w:keepNext/>
      </w:pPr>
      <w:r>
        <w:t>Rep. W. NEWTON, from the Committee on Judiciary, submitted a favorable report on:</w:t>
      </w:r>
    </w:p>
    <w:p w14:paraId="63355728" w14:textId="77777777" w:rsidR="005E223F" w:rsidRDefault="005E223F" w:rsidP="005E223F">
      <w:pPr>
        <w:keepNext/>
      </w:pPr>
      <w:bookmarkStart w:id="19" w:name="include_clip_start_28"/>
      <w:bookmarkEnd w:id="19"/>
    </w:p>
    <w:p w14:paraId="5B4ED36E" w14:textId="77777777" w:rsidR="005E223F" w:rsidRDefault="005E223F" w:rsidP="005E223F">
      <w:pPr>
        <w:keepNext/>
      </w:pPr>
      <w:r>
        <w:t>H. 5016 --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1DD0B04F" w14:textId="7A1210E1" w:rsidR="005E223F" w:rsidRDefault="005E223F" w:rsidP="005E223F">
      <w:bookmarkStart w:id="20" w:name="include_clip_end_28"/>
      <w:bookmarkEnd w:id="20"/>
      <w:r>
        <w:t>Ordered for consideration tomorrow.</w:t>
      </w:r>
    </w:p>
    <w:p w14:paraId="05413DAF" w14:textId="77777777" w:rsidR="005E223F" w:rsidRDefault="005E223F" w:rsidP="005E223F"/>
    <w:p w14:paraId="0AC877BD" w14:textId="0E56CB7B" w:rsidR="005E223F" w:rsidRDefault="005E223F" w:rsidP="005E223F">
      <w:pPr>
        <w:keepNext/>
      </w:pPr>
      <w:r>
        <w:t>Rep. W. NEWTON, from the Committee on Judiciary, submitted a favorable report on:</w:t>
      </w:r>
    </w:p>
    <w:p w14:paraId="1B2D0695" w14:textId="77777777" w:rsidR="005E223F" w:rsidRDefault="005E223F" w:rsidP="005E223F">
      <w:pPr>
        <w:keepNext/>
      </w:pPr>
      <w:bookmarkStart w:id="21" w:name="include_clip_start_30"/>
      <w:bookmarkEnd w:id="21"/>
    </w:p>
    <w:p w14:paraId="3EF41F4A" w14:textId="77777777" w:rsidR="005E223F" w:rsidRDefault="005E223F" w:rsidP="005E223F">
      <w:pPr>
        <w:keepNext/>
      </w:pPr>
      <w:r>
        <w:t>H. 3227 -- Reps. Rutherford, Crawford, Gagnon and Mitchell: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02D8B29" w14:textId="366134C6" w:rsidR="005E223F" w:rsidRDefault="005E223F" w:rsidP="005E223F">
      <w:bookmarkStart w:id="22" w:name="include_clip_end_30"/>
      <w:bookmarkEnd w:id="22"/>
      <w:r>
        <w:t>Ordered for consideration tomorrow.</w:t>
      </w:r>
    </w:p>
    <w:p w14:paraId="0736889A" w14:textId="77777777" w:rsidR="005E223F" w:rsidRDefault="005E223F" w:rsidP="005E223F"/>
    <w:p w14:paraId="29EABEE7" w14:textId="5C35F517" w:rsidR="005E223F" w:rsidRDefault="005E223F" w:rsidP="005E223F">
      <w:pPr>
        <w:keepNext/>
      </w:pPr>
      <w:r>
        <w:t>Rep. W. NEWTON, from the Committee on Judiciary, submitted a favorable report on:</w:t>
      </w:r>
    </w:p>
    <w:p w14:paraId="795F66BC" w14:textId="77777777" w:rsidR="005E223F" w:rsidRDefault="005E223F" w:rsidP="005E223F">
      <w:pPr>
        <w:keepNext/>
      </w:pPr>
      <w:bookmarkStart w:id="23" w:name="include_clip_start_32"/>
      <w:bookmarkEnd w:id="23"/>
    </w:p>
    <w:p w14:paraId="69CF3273" w14:textId="77777777" w:rsidR="005E223F" w:rsidRDefault="005E223F" w:rsidP="005E223F">
      <w:pPr>
        <w:keepNext/>
      </w:pPr>
      <w:r>
        <w:t>H. 4304 -- Reps. Connell, Mitchell, Yow, Murphy, Elliott, Robbins, Collins, Pope and B. Newton: A BILL TO AMEND THE SOUTH CAROLINA CODE OF LAWS BY ADDING SECTION 15-75-30 SO AS TO PERMIT PARENTAL AND FILIAL CONSORTIUM CLAIMS.</w:t>
      </w:r>
    </w:p>
    <w:p w14:paraId="64CDCE95" w14:textId="4CCF5139" w:rsidR="005E223F" w:rsidRDefault="005E223F" w:rsidP="005E223F">
      <w:bookmarkStart w:id="24" w:name="include_clip_end_32"/>
      <w:bookmarkEnd w:id="24"/>
      <w:r>
        <w:t>Ordered for consideration tomorrow.</w:t>
      </w:r>
    </w:p>
    <w:p w14:paraId="6E0A5A3B" w14:textId="77777777" w:rsidR="005E223F" w:rsidRDefault="005E223F" w:rsidP="005E223F"/>
    <w:p w14:paraId="6085847A" w14:textId="3DE7C099" w:rsidR="005E223F" w:rsidRDefault="005E223F" w:rsidP="005E223F">
      <w:pPr>
        <w:keepNext/>
      </w:pPr>
      <w:r>
        <w:t>Rep. W. NEWTON, from the Committee on Judiciary, submitted a favorable report with amendments on:</w:t>
      </w:r>
    </w:p>
    <w:p w14:paraId="66B6FF4E" w14:textId="77777777" w:rsidR="005E223F" w:rsidRDefault="005E223F" w:rsidP="005E223F">
      <w:pPr>
        <w:keepNext/>
      </w:pPr>
      <w:bookmarkStart w:id="25" w:name="include_clip_start_34"/>
      <w:bookmarkEnd w:id="25"/>
    </w:p>
    <w:p w14:paraId="0769AEA2" w14:textId="77777777" w:rsidR="005E223F" w:rsidRDefault="005E223F" w:rsidP="005E223F">
      <w:pPr>
        <w:keepNext/>
      </w:pPr>
      <w:r>
        <w:t>H. 3980 --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37A18B55" w14:textId="7C5D29CE" w:rsidR="005E223F" w:rsidRDefault="005E223F" w:rsidP="005E223F">
      <w:bookmarkStart w:id="26" w:name="include_clip_end_34"/>
      <w:bookmarkEnd w:id="26"/>
      <w:r>
        <w:t>Ordered for consideration tomorrow.</w:t>
      </w:r>
    </w:p>
    <w:p w14:paraId="006B866B" w14:textId="77777777" w:rsidR="005E223F" w:rsidRDefault="005E223F" w:rsidP="005E223F"/>
    <w:p w14:paraId="68F7C810" w14:textId="6ABFA004" w:rsidR="005E223F" w:rsidRDefault="005E223F" w:rsidP="005E223F">
      <w:pPr>
        <w:keepNext/>
      </w:pPr>
      <w:r>
        <w:t>Rep. COBB-HUNTER, from the Committee on Ways and Means, submitted a favorable report with amendments on:</w:t>
      </w:r>
    </w:p>
    <w:p w14:paraId="69196E7F" w14:textId="77777777" w:rsidR="005E223F" w:rsidRDefault="005E223F" w:rsidP="005E223F">
      <w:pPr>
        <w:keepNext/>
      </w:pPr>
      <w:bookmarkStart w:id="27" w:name="include_clip_start_36"/>
      <w:bookmarkEnd w:id="27"/>
    </w:p>
    <w:p w14:paraId="3A061F75" w14:textId="77777777" w:rsidR="005E223F" w:rsidRDefault="005E223F" w:rsidP="005E223F">
      <w:pPr>
        <w:keepNext/>
      </w:pPr>
      <w:r>
        <w:t>H. 5225 -- Rep. Cobb-Hunter: A BILL TO AMEND THE SOUTH CAROLINA CODE OF LAWS BY ADDING SECTION 12-6-1180 SO AS TO ALLOW AN INCOME TAX DEDUCTION FOR EACH CLINICAL ROTATION SERVED BY A PHYSICIAN, ADVANCED PRACTICE NURSE, OR PHYSICIAN ASSISTANT AS A PRECEPTOR FOR CERTAIN PROGRAMS.</w:t>
      </w:r>
    </w:p>
    <w:p w14:paraId="1CA37C3E" w14:textId="17F1AB44" w:rsidR="005E223F" w:rsidRDefault="005E223F" w:rsidP="005E223F">
      <w:bookmarkStart w:id="28" w:name="include_clip_end_36"/>
      <w:bookmarkEnd w:id="28"/>
      <w:r>
        <w:t>Ordered for consideration tomorrow.</w:t>
      </w:r>
    </w:p>
    <w:p w14:paraId="26040455" w14:textId="77777777" w:rsidR="005E223F" w:rsidRDefault="005E223F" w:rsidP="005E223F"/>
    <w:p w14:paraId="08C529B2" w14:textId="39717604" w:rsidR="005E223F" w:rsidRDefault="005E223F" w:rsidP="005E223F">
      <w:pPr>
        <w:keepNext/>
      </w:pPr>
      <w:r>
        <w:t>Rep. COBB-HUNTER, from the Committee on Ways and Means, submitted a favorable report on:</w:t>
      </w:r>
    </w:p>
    <w:p w14:paraId="3BC79AA8" w14:textId="77777777" w:rsidR="005E223F" w:rsidRDefault="005E223F" w:rsidP="005E223F">
      <w:pPr>
        <w:keepNext/>
      </w:pPr>
      <w:bookmarkStart w:id="29" w:name="include_clip_start_38"/>
      <w:bookmarkEnd w:id="29"/>
    </w:p>
    <w:p w14:paraId="1756DCFC" w14:textId="77777777" w:rsidR="005E223F" w:rsidRDefault="005E223F" w:rsidP="005E223F">
      <w:pPr>
        <w:keepNext/>
      </w:pPr>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556605BF" w14:textId="7A686724" w:rsidR="005E223F" w:rsidRDefault="005E223F" w:rsidP="005E223F">
      <w:bookmarkStart w:id="30" w:name="include_clip_end_38"/>
      <w:bookmarkEnd w:id="30"/>
      <w:r>
        <w:t>Ordered for consideration tomorrow.</w:t>
      </w:r>
    </w:p>
    <w:p w14:paraId="33807AA6" w14:textId="77777777" w:rsidR="005E223F" w:rsidRDefault="005E223F" w:rsidP="005E223F"/>
    <w:p w14:paraId="5DF93FC8" w14:textId="5B5E3A3B" w:rsidR="005E223F" w:rsidRDefault="005E223F" w:rsidP="005E223F">
      <w:pPr>
        <w:keepNext/>
      </w:pPr>
      <w:r>
        <w:t>Rep. COBB-HUNTER, from the Committee on Ways and Means, submitted a favorable report on:</w:t>
      </w:r>
    </w:p>
    <w:p w14:paraId="537BB8CC" w14:textId="77777777" w:rsidR="005E223F" w:rsidRDefault="005E223F" w:rsidP="005E223F">
      <w:pPr>
        <w:keepNext/>
      </w:pPr>
      <w:bookmarkStart w:id="31" w:name="include_clip_start_40"/>
      <w:bookmarkEnd w:id="31"/>
    </w:p>
    <w:p w14:paraId="214A286C" w14:textId="77777777" w:rsidR="005E223F" w:rsidRDefault="005E223F" w:rsidP="005E223F">
      <w:pPr>
        <w:keepNext/>
      </w:pPr>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416A7F4E" w14:textId="34FD7114" w:rsidR="005E223F" w:rsidRDefault="005E223F" w:rsidP="005E223F">
      <w:bookmarkStart w:id="32" w:name="include_clip_end_40"/>
      <w:bookmarkEnd w:id="32"/>
      <w:r>
        <w:t>Ordered for consideration tomorrow.</w:t>
      </w:r>
    </w:p>
    <w:p w14:paraId="51C0DC7A" w14:textId="77777777" w:rsidR="005E223F" w:rsidRDefault="005E223F" w:rsidP="005E223F"/>
    <w:p w14:paraId="4E54E964" w14:textId="64F7E3EB" w:rsidR="005E223F" w:rsidRDefault="005E223F" w:rsidP="005E223F">
      <w:pPr>
        <w:keepNext/>
      </w:pPr>
      <w:r>
        <w:t>Rep. COBB-HUNTER, from the Committee on Ways and Means, submitted a favorable report with amendments on:</w:t>
      </w:r>
    </w:p>
    <w:p w14:paraId="08B431DB" w14:textId="77777777" w:rsidR="005E223F" w:rsidRDefault="005E223F" w:rsidP="005E223F">
      <w:pPr>
        <w:keepNext/>
      </w:pPr>
      <w:bookmarkStart w:id="33" w:name="include_clip_start_42"/>
      <w:bookmarkEnd w:id="33"/>
    </w:p>
    <w:p w14:paraId="767048C2" w14:textId="77777777" w:rsidR="005E223F" w:rsidRDefault="005E223F" w:rsidP="005E223F">
      <w:pPr>
        <w:keepNext/>
      </w:pPr>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5E73EAB" w14:textId="4CA44146" w:rsidR="005E223F" w:rsidRDefault="005E223F" w:rsidP="005E223F">
      <w:bookmarkStart w:id="34" w:name="include_clip_end_42"/>
      <w:bookmarkEnd w:id="34"/>
      <w:r>
        <w:t>Ordered for consideration tomorrow.</w:t>
      </w:r>
    </w:p>
    <w:p w14:paraId="58225BBD" w14:textId="77777777" w:rsidR="005E223F" w:rsidRDefault="005E223F" w:rsidP="005E223F"/>
    <w:p w14:paraId="0D5A916E" w14:textId="565326FC" w:rsidR="005E223F" w:rsidRDefault="005E223F" w:rsidP="005E223F">
      <w:pPr>
        <w:keepNext/>
      </w:pPr>
      <w:r>
        <w:t>Rep. COBB-HUNTER, from the Committee on Ways and Means, submitted a favorable report on:</w:t>
      </w:r>
    </w:p>
    <w:p w14:paraId="2F171786" w14:textId="77777777" w:rsidR="005E223F" w:rsidRDefault="005E223F" w:rsidP="005E223F">
      <w:pPr>
        <w:keepNext/>
      </w:pPr>
      <w:bookmarkStart w:id="35" w:name="include_clip_start_44"/>
      <w:bookmarkEnd w:id="35"/>
    </w:p>
    <w:p w14:paraId="117EBD3B" w14:textId="77777777" w:rsidR="005E223F" w:rsidRDefault="005E223F" w:rsidP="005E223F">
      <w:pPr>
        <w:keepNext/>
      </w:pPr>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0684EB39" w14:textId="462E39D4" w:rsidR="005E223F" w:rsidRDefault="005E223F" w:rsidP="005E223F">
      <w:bookmarkStart w:id="36" w:name="include_clip_end_44"/>
      <w:bookmarkEnd w:id="36"/>
      <w:r>
        <w:t>Ordered for consideration tomorrow.</w:t>
      </w:r>
    </w:p>
    <w:p w14:paraId="5C00012D" w14:textId="77777777" w:rsidR="005E223F" w:rsidRDefault="005E223F" w:rsidP="005E223F"/>
    <w:p w14:paraId="5831E512" w14:textId="0D2DC553" w:rsidR="005E223F" w:rsidRDefault="005E223F" w:rsidP="005E223F">
      <w:pPr>
        <w:keepNext/>
        <w:jc w:val="center"/>
        <w:rPr>
          <w:b/>
        </w:rPr>
      </w:pPr>
      <w:r w:rsidRPr="005E223F">
        <w:rPr>
          <w:b/>
        </w:rPr>
        <w:t>CONCURRENT RESOLUTION</w:t>
      </w:r>
    </w:p>
    <w:p w14:paraId="4D15B372" w14:textId="5491EBFD" w:rsidR="005E223F" w:rsidRDefault="005E223F" w:rsidP="005E223F">
      <w:r>
        <w:t>The Senate sent to the House the following:</w:t>
      </w:r>
    </w:p>
    <w:p w14:paraId="5A1F3F49" w14:textId="77777777" w:rsidR="005E223F" w:rsidRDefault="005E223F" w:rsidP="005E223F">
      <w:bookmarkStart w:id="37" w:name="include_clip_start_47"/>
      <w:bookmarkEnd w:id="37"/>
    </w:p>
    <w:p w14:paraId="3650358D" w14:textId="77777777" w:rsidR="005E223F" w:rsidRDefault="005E223F" w:rsidP="005E223F">
      <w:r>
        <w:t>S. 1161 -- Senator Corbin: 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68316A14" w14:textId="4ABF6D03" w:rsidR="005E223F" w:rsidRDefault="005E223F" w:rsidP="005E223F">
      <w:bookmarkStart w:id="38" w:name="include_clip_end_47"/>
      <w:bookmarkEnd w:id="38"/>
      <w:r>
        <w:t>The Concurrent Resolution was ordered referred to the Committee on Invitations and Memorial Resolutions.</w:t>
      </w:r>
    </w:p>
    <w:p w14:paraId="4037DFF1" w14:textId="77777777" w:rsidR="005E223F" w:rsidRDefault="005E223F" w:rsidP="005E223F"/>
    <w:p w14:paraId="4D3E9DEE" w14:textId="763D97A3" w:rsidR="005E223F" w:rsidRDefault="005E223F" w:rsidP="005E223F">
      <w:pPr>
        <w:keepNext/>
        <w:jc w:val="center"/>
        <w:rPr>
          <w:b/>
        </w:rPr>
      </w:pPr>
      <w:r w:rsidRPr="005E223F">
        <w:rPr>
          <w:b/>
        </w:rPr>
        <w:t>CONCURRENT RESOLUTION</w:t>
      </w:r>
    </w:p>
    <w:p w14:paraId="7CE26C3D" w14:textId="155F6217" w:rsidR="005E223F" w:rsidRDefault="005E223F" w:rsidP="005E223F">
      <w:r>
        <w:t>The Senate sent to the House the following:</w:t>
      </w:r>
    </w:p>
    <w:p w14:paraId="04235F85" w14:textId="77777777" w:rsidR="005E223F" w:rsidRDefault="005E223F" w:rsidP="005E223F">
      <w:bookmarkStart w:id="39" w:name="include_clip_start_50"/>
      <w:bookmarkEnd w:id="39"/>
    </w:p>
    <w:p w14:paraId="5191D193" w14:textId="77777777" w:rsidR="005E223F" w:rsidRDefault="005E223F" w:rsidP="005E223F">
      <w:r>
        <w:t>S. 1162 -- Senator Corbin: A CONCURRENT RESOLUTION TO REQUEST THAT THE DEPARTMENT OF TRANSPORTATION NAME THE PORTION OF SC-183 FROM S-87 (SULPHUR SPRINGS ROAD) TO S-430 (RIDGE ROAD) IN GREENVILLE COUNTY "SCHP PATROLMAN ALBERT T. SEALY JR. MEMORIAL HIGHWAY" AND ERECT APPROPRIATE MARKERS OR SIGNS AT THIS LOCATION CONTAINING THE DESIGNATION.</w:t>
      </w:r>
    </w:p>
    <w:p w14:paraId="471FC49E" w14:textId="28C6B013" w:rsidR="005E223F" w:rsidRDefault="005E223F" w:rsidP="005E223F">
      <w:bookmarkStart w:id="40" w:name="include_clip_end_50"/>
      <w:bookmarkEnd w:id="40"/>
      <w:r>
        <w:t>The Concurrent Resolution was ordered referred to the Committee on Invitations and Memorial Resolutions.</w:t>
      </w:r>
    </w:p>
    <w:p w14:paraId="46A0F70F" w14:textId="77777777" w:rsidR="005E223F" w:rsidRDefault="005E223F" w:rsidP="005E223F"/>
    <w:p w14:paraId="426B5C85" w14:textId="2BC9276B" w:rsidR="005E223F" w:rsidRDefault="005E223F" w:rsidP="005E223F">
      <w:pPr>
        <w:keepNext/>
        <w:jc w:val="center"/>
        <w:rPr>
          <w:b/>
        </w:rPr>
      </w:pPr>
      <w:r w:rsidRPr="005E223F">
        <w:rPr>
          <w:b/>
        </w:rPr>
        <w:t>ROLL CALL</w:t>
      </w:r>
    </w:p>
    <w:p w14:paraId="45C4F6A0" w14:textId="77777777" w:rsidR="005E223F" w:rsidRDefault="005E223F" w:rsidP="005E223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E223F" w:rsidRPr="005E223F" w14:paraId="37D95546" w14:textId="77777777" w:rsidTr="005E223F">
        <w:trPr>
          <w:jc w:val="right"/>
        </w:trPr>
        <w:tc>
          <w:tcPr>
            <w:tcW w:w="2179" w:type="dxa"/>
            <w:shd w:val="clear" w:color="auto" w:fill="auto"/>
          </w:tcPr>
          <w:p w14:paraId="07CDB7F4" w14:textId="6FB9927E" w:rsidR="005E223F" w:rsidRPr="005E223F" w:rsidRDefault="005E223F" w:rsidP="005E223F">
            <w:pPr>
              <w:keepNext/>
              <w:ind w:firstLine="0"/>
            </w:pPr>
            <w:bookmarkStart w:id="41" w:name="vote_start53"/>
            <w:bookmarkEnd w:id="41"/>
            <w:r>
              <w:t>Alexander</w:t>
            </w:r>
          </w:p>
        </w:tc>
        <w:tc>
          <w:tcPr>
            <w:tcW w:w="2179" w:type="dxa"/>
            <w:shd w:val="clear" w:color="auto" w:fill="auto"/>
          </w:tcPr>
          <w:p w14:paraId="7A16C362" w14:textId="3D35D114" w:rsidR="005E223F" w:rsidRPr="005E223F" w:rsidRDefault="005E223F" w:rsidP="005E223F">
            <w:pPr>
              <w:keepNext/>
              <w:ind w:firstLine="0"/>
            </w:pPr>
            <w:r>
              <w:t>Anderson</w:t>
            </w:r>
          </w:p>
        </w:tc>
        <w:tc>
          <w:tcPr>
            <w:tcW w:w="2180" w:type="dxa"/>
            <w:shd w:val="clear" w:color="auto" w:fill="auto"/>
          </w:tcPr>
          <w:p w14:paraId="56528C33" w14:textId="54A2B5EB" w:rsidR="005E223F" w:rsidRPr="005E223F" w:rsidRDefault="005E223F" w:rsidP="005E223F">
            <w:pPr>
              <w:keepNext/>
              <w:ind w:firstLine="0"/>
            </w:pPr>
            <w:r>
              <w:t>Atkinson</w:t>
            </w:r>
          </w:p>
        </w:tc>
      </w:tr>
      <w:tr w:rsidR="005E223F" w:rsidRPr="005E223F" w14:paraId="3429B259" w14:textId="77777777" w:rsidTr="005E223F">
        <w:tblPrEx>
          <w:jc w:val="left"/>
        </w:tblPrEx>
        <w:tc>
          <w:tcPr>
            <w:tcW w:w="2179" w:type="dxa"/>
            <w:shd w:val="clear" w:color="auto" w:fill="auto"/>
          </w:tcPr>
          <w:p w14:paraId="27A9229E" w14:textId="0129E76B" w:rsidR="005E223F" w:rsidRPr="005E223F" w:rsidRDefault="005E223F" w:rsidP="005E223F">
            <w:pPr>
              <w:ind w:firstLine="0"/>
            </w:pPr>
            <w:r>
              <w:t>Bailey</w:t>
            </w:r>
          </w:p>
        </w:tc>
        <w:tc>
          <w:tcPr>
            <w:tcW w:w="2179" w:type="dxa"/>
            <w:shd w:val="clear" w:color="auto" w:fill="auto"/>
          </w:tcPr>
          <w:p w14:paraId="1EA1C61E" w14:textId="3F9FAEB1" w:rsidR="005E223F" w:rsidRPr="005E223F" w:rsidRDefault="005E223F" w:rsidP="005E223F">
            <w:pPr>
              <w:ind w:firstLine="0"/>
            </w:pPr>
            <w:r>
              <w:t>Ballentine</w:t>
            </w:r>
          </w:p>
        </w:tc>
        <w:tc>
          <w:tcPr>
            <w:tcW w:w="2180" w:type="dxa"/>
            <w:shd w:val="clear" w:color="auto" w:fill="auto"/>
          </w:tcPr>
          <w:p w14:paraId="3F3A21A6" w14:textId="6BFD8654" w:rsidR="005E223F" w:rsidRPr="005E223F" w:rsidRDefault="005E223F" w:rsidP="005E223F">
            <w:pPr>
              <w:ind w:firstLine="0"/>
            </w:pPr>
            <w:r>
              <w:t>Bamberg</w:t>
            </w:r>
          </w:p>
        </w:tc>
      </w:tr>
      <w:tr w:rsidR="005E223F" w:rsidRPr="005E223F" w14:paraId="45FCDF4A" w14:textId="77777777" w:rsidTr="005E223F">
        <w:tblPrEx>
          <w:jc w:val="left"/>
        </w:tblPrEx>
        <w:tc>
          <w:tcPr>
            <w:tcW w:w="2179" w:type="dxa"/>
            <w:shd w:val="clear" w:color="auto" w:fill="auto"/>
          </w:tcPr>
          <w:p w14:paraId="3EABE064" w14:textId="78173B80" w:rsidR="005E223F" w:rsidRPr="005E223F" w:rsidRDefault="005E223F" w:rsidP="005E223F">
            <w:pPr>
              <w:ind w:firstLine="0"/>
            </w:pPr>
            <w:r>
              <w:t>Bauer</w:t>
            </w:r>
          </w:p>
        </w:tc>
        <w:tc>
          <w:tcPr>
            <w:tcW w:w="2179" w:type="dxa"/>
            <w:shd w:val="clear" w:color="auto" w:fill="auto"/>
          </w:tcPr>
          <w:p w14:paraId="62CC30EC" w14:textId="2E52886D" w:rsidR="005E223F" w:rsidRPr="005E223F" w:rsidRDefault="005E223F" w:rsidP="005E223F">
            <w:pPr>
              <w:ind w:firstLine="0"/>
            </w:pPr>
            <w:r>
              <w:t>Beach</w:t>
            </w:r>
          </w:p>
        </w:tc>
        <w:tc>
          <w:tcPr>
            <w:tcW w:w="2180" w:type="dxa"/>
            <w:shd w:val="clear" w:color="auto" w:fill="auto"/>
          </w:tcPr>
          <w:p w14:paraId="4E7DAA58" w14:textId="2F4878DE" w:rsidR="005E223F" w:rsidRPr="005E223F" w:rsidRDefault="005E223F" w:rsidP="005E223F">
            <w:pPr>
              <w:ind w:firstLine="0"/>
            </w:pPr>
            <w:r>
              <w:t>Bernstein</w:t>
            </w:r>
          </w:p>
        </w:tc>
      </w:tr>
      <w:tr w:rsidR="005E223F" w:rsidRPr="005E223F" w14:paraId="7E71B7A1" w14:textId="77777777" w:rsidTr="005E223F">
        <w:tblPrEx>
          <w:jc w:val="left"/>
        </w:tblPrEx>
        <w:tc>
          <w:tcPr>
            <w:tcW w:w="2179" w:type="dxa"/>
            <w:shd w:val="clear" w:color="auto" w:fill="auto"/>
          </w:tcPr>
          <w:p w14:paraId="110EF440" w14:textId="0A51AA21" w:rsidR="005E223F" w:rsidRPr="005E223F" w:rsidRDefault="005E223F" w:rsidP="005E223F">
            <w:pPr>
              <w:ind w:firstLine="0"/>
            </w:pPr>
            <w:r>
              <w:t>Blackwell</w:t>
            </w:r>
          </w:p>
        </w:tc>
        <w:tc>
          <w:tcPr>
            <w:tcW w:w="2179" w:type="dxa"/>
            <w:shd w:val="clear" w:color="auto" w:fill="auto"/>
          </w:tcPr>
          <w:p w14:paraId="05BCF0FA" w14:textId="79F8606B" w:rsidR="005E223F" w:rsidRPr="005E223F" w:rsidRDefault="005E223F" w:rsidP="005E223F">
            <w:pPr>
              <w:ind w:firstLine="0"/>
            </w:pPr>
            <w:r>
              <w:t>Bradley</w:t>
            </w:r>
          </w:p>
        </w:tc>
        <w:tc>
          <w:tcPr>
            <w:tcW w:w="2180" w:type="dxa"/>
            <w:shd w:val="clear" w:color="auto" w:fill="auto"/>
          </w:tcPr>
          <w:p w14:paraId="3C75635D" w14:textId="4897DE0F" w:rsidR="005E223F" w:rsidRPr="005E223F" w:rsidRDefault="005E223F" w:rsidP="005E223F">
            <w:pPr>
              <w:ind w:firstLine="0"/>
            </w:pPr>
            <w:r>
              <w:t>Brewer</w:t>
            </w:r>
          </w:p>
        </w:tc>
      </w:tr>
      <w:tr w:rsidR="005E223F" w:rsidRPr="005E223F" w14:paraId="44DDB0B2" w14:textId="77777777" w:rsidTr="005E223F">
        <w:tblPrEx>
          <w:jc w:val="left"/>
        </w:tblPrEx>
        <w:tc>
          <w:tcPr>
            <w:tcW w:w="2179" w:type="dxa"/>
            <w:shd w:val="clear" w:color="auto" w:fill="auto"/>
          </w:tcPr>
          <w:p w14:paraId="6B9E9B50" w14:textId="052EC297" w:rsidR="005E223F" w:rsidRPr="005E223F" w:rsidRDefault="005E223F" w:rsidP="005E223F">
            <w:pPr>
              <w:ind w:firstLine="0"/>
            </w:pPr>
            <w:r>
              <w:t>Brittain</w:t>
            </w:r>
          </w:p>
        </w:tc>
        <w:tc>
          <w:tcPr>
            <w:tcW w:w="2179" w:type="dxa"/>
            <w:shd w:val="clear" w:color="auto" w:fill="auto"/>
          </w:tcPr>
          <w:p w14:paraId="3EB947C5" w14:textId="6DEBC5DD" w:rsidR="005E223F" w:rsidRPr="005E223F" w:rsidRDefault="005E223F" w:rsidP="005E223F">
            <w:pPr>
              <w:ind w:firstLine="0"/>
            </w:pPr>
            <w:r>
              <w:t>Burns</w:t>
            </w:r>
          </w:p>
        </w:tc>
        <w:tc>
          <w:tcPr>
            <w:tcW w:w="2180" w:type="dxa"/>
            <w:shd w:val="clear" w:color="auto" w:fill="auto"/>
          </w:tcPr>
          <w:p w14:paraId="65032635" w14:textId="0912932B" w:rsidR="005E223F" w:rsidRPr="005E223F" w:rsidRDefault="005E223F" w:rsidP="005E223F">
            <w:pPr>
              <w:ind w:firstLine="0"/>
            </w:pPr>
            <w:r>
              <w:t>Bustos</w:t>
            </w:r>
          </w:p>
        </w:tc>
      </w:tr>
      <w:tr w:rsidR="005E223F" w:rsidRPr="005E223F" w14:paraId="18BFF487" w14:textId="77777777" w:rsidTr="005E223F">
        <w:tblPrEx>
          <w:jc w:val="left"/>
        </w:tblPrEx>
        <w:tc>
          <w:tcPr>
            <w:tcW w:w="2179" w:type="dxa"/>
            <w:shd w:val="clear" w:color="auto" w:fill="auto"/>
          </w:tcPr>
          <w:p w14:paraId="07D076A8" w14:textId="28A4910B" w:rsidR="005E223F" w:rsidRPr="005E223F" w:rsidRDefault="005E223F" w:rsidP="005E223F">
            <w:pPr>
              <w:ind w:firstLine="0"/>
            </w:pPr>
            <w:r>
              <w:t>Calhoon</w:t>
            </w:r>
          </w:p>
        </w:tc>
        <w:tc>
          <w:tcPr>
            <w:tcW w:w="2179" w:type="dxa"/>
            <w:shd w:val="clear" w:color="auto" w:fill="auto"/>
          </w:tcPr>
          <w:p w14:paraId="6364C446" w14:textId="4C5D2438" w:rsidR="005E223F" w:rsidRPr="005E223F" w:rsidRDefault="005E223F" w:rsidP="005E223F">
            <w:pPr>
              <w:ind w:firstLine="0"/>
            </w:pPr>
            <w:r>
              <w:t>Carter</w:t>
            </w:r>
          </w:p>
        </w:tc>
        <w:tc>
          <w:tcPr>
            <w:tcW w:w="2180" w:type="dxa"/>
            <w:shd w:val="clear" w:color="auto" w:fill="auto"/>
          </w:tcPr>
          <w:p w14:paraId="2BCAA8F1" w14:textId="2C434E4A" w:rsidR="005E223F" w:rsidRPr="005E223F" w:rsidRDefault="005E223F" w:rsidP="005E223F">
            <w:pPr>
              <w:ind w:firstLine="0"/>
            </w:pPr>
            <w:r>
              <w:t>Caskey</w:t>
            </w:r>
          </w:p>
        </w:tc>
      </w:tr>
      <w:tr w:rsidR="005E223F" w:rsidRPr="005E223F" w14:paraId="523B0ED5" w14:textId="77777777" w:rsidTr="005E223F">
        <w:tblPrEx>
          <w:jc w:val="left"/>
        </w:tblPrEx>
        <w:tc>
          <w:tcPr>
            <w:tcW w:w="2179" w:type="dxa"/>
            <w:shd w:val="clear" w:color="auto" w:fill="auto"/>
          </w:tcPr>
          <w:p w14:paraId="1714A3C1" w14:textId="2D1F2D79" w:rsidR="005E223F" w:rsidRPr="005E223F" w:rsidRDefault="005E223F" w:rsidP="005E223F">
            <w:pPr>
              <w:ind w:firstLine="0"/>
            </w:pPr>
            <w:r>
              <w:t>Chapman</w:t>
            </w:r>
          </w:p>
        </w:tc>
        <w:tc>
          <w:tcPr>
            <w:tcW w:w="2179" w:type="dxa"/>
            <w:shd w:val="clear" w:color="auto" w:fill="auto"/>
          </w:tcPr>
          <w:p w14:paraId="0DDAEC3F" w14:textId="20204477" w:rsidR="005E223F" w:rsidRPr="005E223F" w:rsidRDefault="005E223F" w:rsidP="005E223F">
            <w:pPr>
              <w:ind w:firstLine="0"/>
            </w:pPr>
            <w:r>
              <w:t>Chumley</w:t>
            </w:r>
          </w:p>
        </w:tc>
        <w:tc>
          <w:tcPr>
            <w:tcW w:w="2180" w:type="dxa"/>
            <w:shd w:val="clear" w:color="auto" w:fill="auto"/>
          </w:tcPr>
          <w:p w14:paraId="22A5EB27" w14:textId="10EF43FA" w:rsidR="005E223F" w:rsidRPr="005E223F" w:rsidRDefault="005E223F" w:rsidP="005E223F">
            <w:pPr>
              <w:ind w:firstLine="0"/>
            </w:pPr>
            <w:r>
              <w:t>Clyburn</w:t>
            </w:r>
          </w:p>
        </w:tc>
      </w:tr>
      <w:tr w:rsidR="005E223F" w:rsidRPr="005E223F" w14:paraId="176C99A2" w14:textId="77777777" w:rsidTr="005E223F">
        <w:tblPrEx>
          <w:jc w:val="left"/>
        </w:tblPrEx>
        <w:tc>
          <w:tcPr>
            <w:tcW w:w="2179" w:type="dxa"/>
            <w:shd w:val="clear" w:color="auto" w:fill="auto"/>
          </w:tcPr>
          <w:p w14:paraId="3EB4EF26" w14:textId="460F90E2" w:rsidR="005E223F" w:rsidRPr="005E223F" w:rsidRDefault="005E223F" w:rsidP="005E223F">
            <w:pPr>
              <w:ind w:firstLine="0"/>
            </w:pPr>
            <w:r>
              <w:t>Cobb-Hunter</w:t>
            </w:r>
          </w:p>
        </w:tc>
        <w:tc>
          <w:tcPr>
            <w:tcW w:w="2179" w:type="dxa"/>
            <w:shd w:val="clear" w:color="auto" w:fill="auto"/>
          </w:tcPr>
          <w:p w14:paraId="3E47629E" w14:textId="5E35F761" w:rsidR="005E223F" w:rsidRPr="005E223F" w:rsidRDefault="005E223F" w:rsidP="005E223F">
            <w:pPr>
              <w:ind w:firstLine="0"/>
            </w:pPr>
            <w:r>
              <w:t>Collins</w:t>
            </w:r>
          </w:p>
        </w:tc>
        <w:tc>
          <w:tcPr>
            <w:tcW w:w="2180" w:type="dxa"/>
            <w:shd w:val="clear" w:color="auto" w:fill="auto"/>
          </w:tcPr>
          <w:p w14:paraId="539F0AC2" w14:textId="576036CD" w:rsidR="005E223F" w:rsidRPr="005E223F" w:rsidRDefault="005E223F" w:rsidP="005E223F">
            <w:pPr>
              <w:ind w:firstLine="0"/>
            </w:pPr>
            <w:r>
              <w:t>Connell</w:t>
            </w:r>
          </w:p>
        </w:tc>
      </w:tr>
      <w:tr w:rsidR="005E223F" w:rsidRPr="005E223F" w14:paraId="60B61E8B" w14:textId="77777777" w:rsidTr="005E223F">
        <w:tblPrEx>
          <w:jc w:val="left"/>
        </w:tblPrEx>
        <w:tc>
          <w:tcPr>
            <w:tcW w:w="2179" w:type="dxa"/>
            <w:shd w:val="clear" w:color="auto" w:fill="auto"/>
          </w:tcPr>
          <w:p w14:paraId="3C4E9792" w14:textId="21234C43" w:rsidR="005E223F" w:rsidRPr="005E223F" w:rsidRDefault="005E223F" w:rsidP="005E223F">
            <w:pPr>
              <w:ind w:firstLine="0"/>
            </w:pPr>
            <w:r>
              <w:t>B. J. Cox</w:t>
            </w:r>
          </w:p>
        </w:tc>
        <w:tc>
          <w:tcPr>
            <w:tcW w:w="2179" w:type="dxa"/>
            <w:shd w:val="clear" w:color="auto" w:fill="auto"/>
          </w:tcPr>
          <w:p w14:paraId="2E198CF7" w14:textId="62316E7E" w:rsidR="005E223F" w:rsidRPr="005E223F" w:rsidRDefault="005E223F" w:rsidP="005E223F">
            <w:pPr>
              <w:ind w:firstLine="0"/>
            </w:pPr>
            <w:r>
              <w:t>B. L. Cox</w:t>
            </w:r>
          </w:p>
        </w:tc>
        <w:tc>
          <w:tcPr>
            <w:tcW w:w="2180" w:type="dxa"/>
            <w:shd w:val="clear" w:color="auto" w:fill="auto"/>
          </w:tcPr>
          <w:p w14:paraId="254199CD" w14:textId="1D68D4E8" w:rsidR="005E223F" w:rsidRPr="005E223F" w:rsidRDefault="005E223F" w:rsidP="005E223F">
            <w:pPr>
              <w:ind w:firstLine="0"/>
            </w:pPr>
            <w:r>
              <w:t>Crawford</w:t>
            </w:r>
          </w:p>
        </w:tc>
      </w:tr>
      <w:tr w:rsidR="005E223F" w:rsidRPr="005E223F" w14:paraId="695928D6" w14:textId="77777777" w:rsidTr="005E223F">
        <w:tblPrEx>
          <w:jc w:val="left"/>
        </w:tblPrEx>
        <w:tc>
          <w:tcPr>
            <w:tcW w:w="2179" w:type="dxa"/>
            <w:shd w:val="clear" w:color="auto" w:fill="auto"/>
          </w:tcPr>
          <w:p w14:paraId="45BEA8DE" w14:textId="59BC88CB" w:rsidR="005E223F" w:rsidRPr="005E223F" w:rsidRDefault="005E223F" w:rsidP="005E223F">
            <w:pPr>
              <w:ind w:firstLine="0"/>
            </w:pPr>
            <w:r>
              <w:t>Cromer</w:t>
            </w:r>
          </w:p>
        </w:tc>
        <w:tc>
          <w:tcPr>
            <w:tcW w:w="2179" w:type="dxa"/>
            <w:shd w:val="clear" w:color="auto" w:fill="auto"/>
          </w:tcPr>
          <w:p w14:paraId="3E61157B" w14:textId="30D8BCA6" w:rsidR="005E223F" w:rsidRPr="005E223F" w:rsidRDefault="005E223F" w:rsidP="005E223F">
            <w:pPr>
              <w:ind w:firstLine="0"/>
            </w:pPr>
            <w:r>
              <w:t>Davis</w:t>
            </w:r>
          </w:p>
        </w:tc>
        <w:tc>
          <w:tcPr>
            <w:tcW w:w="2180" w:type="dxa"/>
            <w:shd w:val="clear" w:color="auto" w:fill="auto"/>
          </w:tcPr>
          <w:p w14:paraId="2D81D871" w14:textId="05C9EB2C" w:rsidR="005E223F" w:rsidRPr="005E223F" w:rsidRDefault="005E223F" w:rsidP="005E223F">
            <w:pPr>
              <w:ind w:firstLine="0"/>
            </w:pPr>
            <w:r>
              <w:t>Dillard</w:t>
            </w:r>
          </w:p>
        </w:tc>
      </w:tr>
      <w:tr w:rsidR="005E223F" w:rsidRPr="005E223F" w14:paraId="2A1FF764" w14:textId="77777777" w:rsidTr="005E223F">
        <w:tblPrEx>
          <w:jc w:val="left"/>
        </w:tblPrEx>
        <w:tc>
          <w:tcPr>
            <w:tcW w:w="2179" w:type="dxa"/>
            <w:shd w:val="clear" w:color="auto" w:fill="auto"/>
          </w:tcPr>
          <w:p w14:paraId="1C808604" w14:textId="2E4FB9AC" w:rsidR="005E223F" w:rsidRPr="005E223F" w:rsidRDefault="005E223F" w:rsidP="005E223F">
            <w:pPr>
              <w:ind w:firstLine="0"/>
            </w:pPr>
            <w:r>
              <w:t>Elliott</w:t>
            </w:r>
          </w:p>
        </w:tc>
        <w:tc>
          <w:tcPr>
            <w:tcW w:w="2179" w:type="dxa"/>
            <w:shd w:val="clear" w:color="auto" w:fill="auto"/>
          </w:tcPr>
          <w:p w14:paraId="09A20CFD" w14:textId="4392C849" w:rsidR="005E223F" w:rsidRPr="005E223F" w:rsidRDefault="005E223F" w:rsidP="005E223F">
            <w:pPr>
              <w:ind w:firstLine="0"/>
            </w:pPr>
            <w:r>
              <w:t>Erickson</w:t>
            </w:r>
          </w:p>
        </w:tc>
        <w:tc>
          <w:tcPr>
            <w:tcW w:w="2180" w:type="dxa"/>
            <w:shd w:val="clear" w:color="auto" w:fill="auto"/>
          </w:tcPr>
          <w:p w14:paraId="28D90EF8" w14:textId="711A7953" w:rsidR="005E223F" w:rsidRPr="005E223F" w:rsidRDefault="005E223F" w:rsidP="005E223F">
            <w:pPr>
              <w:ind w:firstLine="0"/>
            </w:pPr>
            <w:r>
              <w:t>Felder</w:t>
            </w:r>
          </w:p>
        </w:tc>
      </w:tr>
      <w:tr w:rsidR="005E223F" w:rsidRPr="005E223F" w14:paraId="1CB4CEB7" w14:textId="77777777" w:rsidTr="005E223F">
        <w:tblPrEx>
          <w:jc w:val="left"/>
        </w:tblPrEx>
        <w:tc>
          <w:tcPr>
            <w:tcW w:w="2179" w:type="dxa"/>
            <w:shd w:val="clear" w:color="auto" w:fill="auto"/>
          </w:tcPr>
          <w:p w14:paraId="2762931E" w14:textId="1FAD5912" w:rsidR="005E223F" w:rsidRPr="005E223F" w:rsidRDefault="005E223F" w:rsidP="005E223F">
            <w:pPr>
              <w:ind w:firstLine="0"/>
            </w:pPr>
            <w:r>
              <w:t>Forrest</w:t>
            </w:r>
          </w:p>
        </w:tc>
        <w:tc>
          <w:tcPr>
            <w:tcW w:w="2179" w:type="dxa"/>
            <w:shd w:val="clear" w:color="auto" w:fill="auto"/>
          </w:tcPr>
          <w:p w14:paraId="0BB2ACEF" w14:textId="583EBB03" w:rsidR="005E223F" w:rsidRPr="005E223F" w:rsidRDefault="005E223F" w:rsidP="005E223F">
            <w:pPr>
              <w:ind w:firstLine="0"/>
            </w:pPr>
            <w:r>
              <w:t>Gagnon</w:t>
            </w:r>
          </w:p>
        </w:tc>
        <w:tc>
          <w:tcPr>
            <w:tcW w:w="2180" w:type="dxa"/>
            <w:shd w:val="clear" w:color="auto" w:fill="auto"/>
          </w:tcPr>
          <w:p w14:paraId="60A107CB" w14:textId="79995A1F" w:rsidR="005E223F" w:rsidRPr="005E223F" w:rsidRDefault="005E223F" w:rsidP="005E223F">
            <w:pPr>
              <w:ind w:firstLine="0"/>
            </w:pPr>
            <w:r>
              <w:t>Garvin</w:t>
            </w:r>
          </w:p>
        </w:tc>
      </w:tr>
      <w:tr w:rsidR="005E223F" w:rsidRPr="005E223F" w14:paraId="17E9EAF0" w14:textId="77777777" w:rsidTr="005E223F">
        <w:tblPrEx>
          <w:jc w:val="left"/>
        </w:tblPrEx>
        <w:tc>
          <w:tcPr>
            <w:tcW w:w="2179" w:type="dxa"/>
            <w:shd w:val="clear" w:color="auto" w:fill="auto"/>
          </w:tcPr>
          <w:p w14:paraId="5F6AFF65" w14:textId="0B235705" w:rsidR="005E223F" w:rsidRPr="005E223F" w:rsidRDefault="005E223F" w:rsidP="005E223F">
            <w:pPr>
              <w:ind w:firstLine="0"/>
            </w:pPr>
            <w:r>
              <w:t>Gatch</w:t>
            </w:r>
          </w:p>
        </w:tc>
        <w:tc>
          <w:tcPr>
            <w:tcW w:w="2179" w:type="dxa"/>
            <w:shd w:val="clear" w:color="auto" w:fill="auto"/>
          </w:tcPr>
          <w:p w14:paraId="26D4B962" w14:textId="65CE02C0" w:rsidR="005E223F" w:rsidRPr="005E223F" w:rsidRDefault="005E223F" w:rsidP="005E223F">
            <w:pPr>
              <w:ind w:firstLine="0"/>
            </w:pPr>
            <w:r>
              <w:t>Gibson</w:t>
            </w:r>
          </w:p>
        </w:tc>
        <w:tc>
          <w:tcPr>
            <w:tcW w:w="2180" w:type="dxa"/>
            <w:shd w:val="clear" w:color="auto" w:fill="auto"/>
          </w:tcPr>
          <w:p w14:paraId="49D8A976" w14:textId="2B4C78D6" w:rsidR="005E223F" w:rsidRPr="005E223F" w:rsidRDefault="005E223F" w:rsidP="005E223F">
            <w:pPr>
              <w:ind w:firstLine="0"/>
            </w:pPr>
            <w:r>
              <w:t>Gilliam</w:t>
            </w:r>
          </w:p>
        </w:tc>
      </w:tr>
      <w:tr w:rsidR="005E223F" w:rsidRPr="005E223F" w14:paraId="58D411D0" w14:textId="77777777" w:rsidTr="005E223F">
        <w:tblPrEx>
          <w:jc w:val="left"/>
        </w:tblPrEx>
        <w:tc>
          <w:tcPr>
            <w:tcW w:w="2179" w:type="dxa"/>
            <w:shd w:val="clear" w:color="auto" w:fill="auto"/>
          </w:tcPr>
          <w:p w14:paraId="03E6AF37" w14:textId="2FC4719A" w:rsidR="005E223F" w:rsidRPr="005E223F" w:rsidRDefault="005E223F" w:rsidP="005E223F">
            <w:pPr>
              <w:ind w:firstLine="0"/>
            </w:pPr>
            <w:r>
              <w:t>Guest</w:t>
            </w:r>
          </w:p>
        </w:tc>
        <w:tc>
          <w:tcPr>
            <w:tcW w:w="2179" w:type="dxa"/>
            <w:shd w:val="clear" w:color="auto" w:fill="auto"/>
          </w:tcPr>
          <w:p w14:paraId="43DC8308" w14:textId="1E46DBD7" w:rsidR="005E223F" w:rsidRPr="005E223F" w:rsidRDefault="005E223F" w:rsidP="005E223F">
            <w:pPr>
              <w:ind w:firstLine="0"/>
            </w:pPr>
            <w:r>
              <w:t>Guffey</w:t>
            </w:r>
          </w:p>
        </w:tc>
        <w:tc>
          <w:tcPr>
            <w:tcW w:w="2180" w:type="dxa"/>
            <w:shd w:val="clear" w:color="auto" w:fill="auto"/>
          </w:tcPr>
          <w:p w14:paraId="7D9BB0A1" w14:textId="1F6C981B" w:rsidR="005E223F" w:rsidRPr="005E223F" w:rsidRDefault="005E223F" w:rsidP="005E223F">
            <w:pPr>
              <w:ind w:firstLine="0"/>
            </w:pPr>
            <w:r>
              <w:t>Haddon</w:t>
            </w:r>
          </w:p>
        </w:tc>
      </w:tr>
      <w:tr w:rsidR="005E223F" w:rsidRPr="005E223F" w14:paraId="68D26524" w14:textId="77777777" w:rsidTr="005E223F">
        <w:tblPrEx>
          <w:jc w:val="left"/>
        </w:tblPrEx>
        <w:tc>
          <w:tcPr>
            <w:tcW w:w="2179" w:type="dxa"/>
            <w:shd w:val="clear" w:color="auto" w:fill="auto"/>
          </w:tcPr>
          <w:p w14:paraId="5ABC462E" w14:textId="241404D9" w:rsidR="005E223F" w:rsidRPr="005E223F" w:rsidRDefault="005E223F" w:rsidP="005E223F">
            <w:pPr>
              <w:ind w:firstLine="0"/>
            </w:pPr>
            <w:r>
              <w:t>Hager</w:t>
            </w:r>
          </w:p>
        </w:tc>
        <w:tc>
          <w:tcPr>
            <w:tcW w:w="2179" w:type="dxa"/>
            <w:shd w:val="clear" w:color="auto" w:fill="auto"/>
          </w:tcPr>
          <w:p w14:paraId="03DD48F4" w14:textId="2F0AC5C9" w:rsidR="005E223F" w:rsidRPr="005E223F" w:rsidRDefault="005E223F" w:rsidP="005E223F">
            <w:pPr>
              <w:ind w:firstLine="0"/>
            </w:pPr>
            <w:r>
              <w:t>Hardee</w:t>
            </w:r>
          </w:p>
        </w:tc>
        <w:tc>
          <w:tcPr>
            <w:tcW w:w="2180" w:type="dxa"/>
            <w:shd w:val="clear" w:color="auto" w:fill="auto"/>
          </w:tcPr>
          <w:p w14:paraId="5B445DE1" w14:textId="4B527866" w:rsidR="005E223F" w:rsidRPr="005E223F" w:rsidRDefault="005E223F" w:rsidP="005E223F">
            <w:pPr>
              <w:ind w:firstLine="0"/>
            </w:pPr>
            <w:r>
              <w:t>Harris</w:t>
            </w:r>
          </w:p>
        </w:tc>
      </w:tr>
      <w:tr w:rsidR="005E223F" w:rsidRPr="005E223F" w14:paraId="79986C8D" w14:textId="77777777" w:rsidTr="005E223F">
        <w:tblPrEx>
          <w:jc w:val="left"/>
        </w:tblPrEx>
        <w:tc>
          <w:tcPr>
            <w:tcW w:w="2179" w:type="dxa"/>
            <w:shd w:val="clear" w:color="auto" w:fill="auto"/>
          </w:tcPr>
          <w:p w14:paraId="6A7EFF33" w14:textId="35E1CCBA" w:rsidR="005E223F" w:rsidRPr="005E223F" w:rsidRDefault="005E223F" w:rsidP="005E223F">
            <w:pPr>
              <w:ind w:firstLine="0"/>
            </w:pPr>
            <w:r>
              <w:t>Hart</w:t>
            </w:r>
          </w:p>
        </w:tc>
        <w:tc>
          <w:tcPr>
            <w:tcW w:w="2179" w:type="dxa"/>
            <w:shd w:val="clear" w:color="auto" w:fill="auto"/>
          </w:tcPr>
          <w:p w14:paraId="251141AA" w14:textId="3277D616" w:rsidR="005E223F" w:rsidRPr="005E223F" w:rsidRDefault="005E223F" w:rsidP="005E223F">
            <w:pPr>
              <w:ind w:firstLine="0"/>
            </w:pPr>
            <w:r>
              <w:t>Hartnett</w:t>
            </w:r>
          </w:p>
        </w:tc>
        <w:tc>
          <w:tcPr>
            <w:tcW w:w="2180" w:type="dxa"/>
            <w:shd w:val="clear" w:color="auto" w:fill="auto"/>
          </w:tcPr>
          <w:p w14:paraId="2210CD15" w14:textId="3A5CCDA7" w:rsidR="005E223F" w:rsidRPr="005E223F" w:rsidRDefault="005E223F" w:rsidP="005E223F">
            <w:pPr>
              <w:ind w:firstLine="0"/>
            </w:pPr>
            <w:r>
              <w:t>Hayes</w:t>
            </w:r>
          </w:p>
        </w:tc>
      </w:tr>
      <w:tr w:rsidR="005E223F" w:rsidRPr="005E223F" w14:paraId="19A796E4" w14:textId="77777777" w:rsidTr="005E223F">
        <w:tblPrEx>
          <w:jc w:val="left"/>
        </w:tblPrEx>
        <w:tc>
          <w:tcPr>
            <w:tcW w:w="2179" w:type="dxa"/>
            <w:shd w:val="clear" w:color="auto" w:fill="auto"/>
          </w:tcPr>
          <w:p w14:paraId="678959D4" w14:textId="154A5A56" w:rsidR="005E223F" w:rsidRPr="005E223F" w:rsidRDefault="005E223F" w:rsidP="005E223F">
            <w:pPr>
              <w:ind w:firstLine="0"/>
            </w:pPr>
            <w:r>
              <w:t>Henderson-Myers</w:t>
            </w:r>
          </w:p>
        </w:tc>
        <w:tc>
          <w:tcPr>
            <w:tcW w:w="2179" w:type="dxa"/>
            <w:shd w:val="clear" w:color="auto" w:fill="auto"/>
          </w:tcPr>
          <w:p w14:paraId="1B47F68E" w14:textId="60784079" w:rsidR="005E223F" w:rsidRPr="005E223F" w:rsidRDefault="005E223F" w:rsidP="005E223F">
            <w:pPr>
              <w:ind w:firstLine="0"/>
            </w:pPr>
            <w:r>
              <w:t>Henegan</w:t>
            </w:r>
          </w:p>
        </w:tc>
        <w:tc>
          <w:tcPr>
            <w:tcW w:w="2180" w:type="dxa"/>
            <w:shd w:val="clear" w:color="auto" w:fill="auto"/>
          </w:tcPr>
          <w:p w14:paraId="32CA6593" w14:textId="004E5ABF" w:rsidR="005E223F" w:rsidRPr="005E223F" w:rsidRDefault="005E223F" w:rsidP="005E223F">
            <w:pPr>
              <w:ind w:firstLine="0"/>
            </w:pPr>
            <w:r>
              <w:t>Herbkersman</w:t>
            </w:r>
          </w:p>
        </w:tc>
      </w:tr>
      <w:tr w:rsidR="005E223F" w:rsidRPr="005E223F" w14:paraId="4FADCE31" w14:textId="77777777" w:rsidTr="005E223F">
        <w:tblPrEx>
          <w:jc w:val="left"/>
        </w:tblPrEx>
        <w:tc>
          <w:tcPr>
            <w:tcW w:w="2179" w:type="dxa"/>
            <w:shd w:val="clear" w:color="auto" w:fill="auto"/>
          </w:tcPr>
          <w:p w14:paraId="4D545E2D" w14:textId="58FBFD5E" w:rsidR="005E223F" w:rsidRPr="005E223F" w:rsidRDefault="005E223F" w:rsidP="005E223F">
            <w:pPr>
              <w:ind w:firstLine="0"/>
            </w:pPr>
            <w:r>
              <w:t>Hewitt</w:t>
            </w:r>
          </w:p>
        </w:tc>
        <w:tc>
          <w:tcPr>
            <w:tcW w:w="2179" w:type="dxa"/>
            <w:shd w:val="clear" w:color="auto" w:fill="auto"/>
          </w:tcPr>
          <w:p w14:paraId="38ADCAC7" w14:textId="5633F0E4" w:rsidR="005E223F" w:rsidRPr="005E223F" w:rsidRDefault="005E223F" w:rsidP="005E223F">
            <w:pPr>
              <w:ind w:firstLine="0"/>
            </w:pPr>
            <w:r>
              <w:t>Hiott</w:t>
            </w:r>
          </w:p>
        </w:tc>
        <w:tc>
          <w:tcPr>
            <w:tcW w:w="2180" w:type="dxa"/>
            <w:shd w:val="clear" w:color="auto" w:fill="auto"/>
          </w:tcPr>
          <w:p w14:paraId="7E48F361" w14:textId="21AD38B7" w:rsidR="005E223F" w:rsidRPr="005E223F" w:rsidRDefault="005E223F" w:rsidP="005E223F">
            <w:pPr>
              <w:ind w:firstLine="0"/>
            </w:pPr>
            <w:r>
              <w:t>Hixon</w:t>
            </w:r>
          </w:p>
        </w:tc>
      </w:tr>
      <w:tr w:rsidR="005E223F" w:rsidRPr="005E223F" w14:paraId="372C0516" w14:textId="77777777" w:rsidTr="005E223F">
        <w:tblPrEx>
          <w:jc w:val="left"/>
        </w:tblPrEx>
        <w:tc>
          <w:tcPr>
            <w:tcW w:w="2179" w:type="dxa"/>
            <w:shd w:val="clear" w:color="auto" w:fill="auto"/>
          </w:tcPr>
          <w:p w14:paraId="59CC14AD" w14:textId="0D658ED0" w:rsidR="005E223F" w:rsidRPr="005E223F" w:rsidRDefault="005E223F" w:rsidP="005E223F">
            <w:pPr>
              <w:ind w:firstLine="0"/>
            </w:pPr>
            <w:r>
              <w:t>Hosey</w:t>
            </w:r>
          </w:p>
        </w:tc>
        <w:tc>
          <w:tcPr>
            <w:tcW w:w="2179" w:type="dxa"/>
            <w:shd w:val="clear" w:color="auto" w:fill="auto"/>
          </w:tcPr>
          <w:p w14:paraId="054219C0" w14:textId="0C247C3C" w:rsidR="005E223F" w:rsidRPr="005E223F" w:rsidRDefault="005E223F" w:rsidP="005E223F">
            <w:pPr>
              <w:ind w:firstLine="0"/>
            </w:pPr>
            <w:r>
              <w:t>Howard</w:t>
            </w:r>
          </w:p>
        </w:tc>
        <w:tc>
          <w:tcPr>
            <w:tcW w:w="2180" w:type="dxa"/>
            <w:shd w:val="clear" w:color="auto" w:fill="auto"/>
          </w:tcPr>
          <w:p w14:paraId="53E2999D" w14:textId="6EBEC5E3" w:rsidR="005E223F" w:rsidRPr="005E223F" w:rsidRDefault="005E223F" w:rsidP="005E223F">
            <w:pPr>
              <w:ind w:firstLine="0"/>
            </w:pPr>
            <w:r>
              <w:t>Hyde</w:t>
            </w:r>
          </w:p>
        </w:tc>
      </w:tr>
      <w:tr w:rsidR="005E223F" w:rsidRPr="005E223F" w14:paraId="48AFF27B" w14:textId="77777777" w:rsidTr="005E223F">
        <w:tblPrEx>
          <w:jc w:val="left"/>
        </w:tblPrEx>
        <w:tc>
          <w:tcPr>
            <w:tcW w:w="2179" w:type="dxa"/>
            <w:shd w:val="clear" w:color="auto" w:fill="auto"/>
          </w:tcPr>
          <w:p w14:paraId="2ECBE9CC" w14:textId="27BA893B" w:rsidR="005E223F" w:rsidRPr="005E223F" w:rsidRDefault="005E223F" w:rsidP="005E223F">
            <w:pPr>
              <w:ind w:firstLine="0"/>
            </w:pPr>
            <w:r>
              <w:t>Jefferson</w:t>
            </w:r>
          </w:p>
        </w:tc>
        <w:tc>
          <w:tcPr>
            <w:tcW w:w="2179" w:type="dxa"/>
            <w:shd w:val="clear" w:color="auto" w:fill="auto"/>
          </w:tcPr>
          <w:p w14:paraId="5FD4F18D" w14:textId="3A2F6856" w:rsidR="005E223F" w:rsidRPr="005E223F" w:rsidRDefault="005E223F" w:rsidP="005E223F">
            <w:pPr>
              <w:ind w:firstLine="0"/>
            </w:pPr>
            <w:r>
              <w:t>J. E. Johnson</w:t>
            </w:r>
          </w:p>
        </w:tc>
        <w:tc>
          <w:tcPr>
            <w:tcW w:w="2180" w:type="dxa"/>
            <w:shd w:val="clear" w:color="auto" w:fill="auto"/>
          </w:tcPr>
          <w:p w14:paraId="0743A224" w14:textId="47C28528" w:rsidR="005E223F" w:rsidRPr="005E223F" w:rsidRDefault="005E223F" w:rsidP="005E223F">
            <w:pPr>
              <w:ind w:firstLine="0"/>
            </w:pPr>
            <w:r>
              <w:t>J. L. Johnson</w:t>
            </w:r>
          </w:p>
        </w:tc>
      </w:tr>
      <w:tr w:rsidR="005E223F" w:rsidRPr="005E223F" w14:paraId="24AF9F43" w14:textId="77777777" w:rsidTr="005E223F">
        <w:tblPrEx>
          <w:jc w:val="left"/>
        </w:tblPrEx>
        <w:tc>
          <w:tcPr>
            <w:tcW w:w="2179" w:type="dxa"/>
            <w:shd w:val="clear" w:color="auto" w:fill="auto"/>
          </w:tcPr>
          <w:p w14:paraId="20F62364" w14:textId="0C7B282D" w:rsidR="005E223F" w:rsidRPr="005E223F" w:rsidRDefault="005E223F" w:rsidP="005E223F">
            <w:pPr>
              <w:ind w:firstLine="0"/>
            </w:pPr>
            <w:r>
              <w:t>S. Jones</w:t>
            </w:r>
          </w:p>
        </w:tc>
        <w:tc>
          <w:tcPr>
            <w:tcW w:w="2179" w:type="dxa"/>
            <w:shd w:val="clear" w:color="auto" w:fill="auto"/>
          </w:tcPr>
          <w:p w14:paraId="1DB86A7A" w14:textId="6BC0F540" w:rsidR="005E223F" w:rsidRPr="005E223F" w:rsidRDefault="005E223F" w:rsidP="005E223F">
            <w:pPr>
              <w:ind w:firstLine="0"/>
            </w:pPr>
            <w:r>
              <w:t>W. Jones</w:t>
            </w:r>
          </w:p>
        </w:tc>
        <w:tc>
          <w:tcPr>
            <w:tcW w:w="2180" w:type="dxa"/>
            <w:shd w:val="clear" w:color="auto" w:fill="auto"/>
          </w:tcPr>
          <w:p w14:paraId="46D9982C" w14:textId="648D8D36" w:rsidR="005E223F" w:rsidRPr="005E223F" w:rsidRDefault="005E223F" w:rsidP="005E223F">
            <w:pPr>
              <w:ind w:firstLine="0"/>
            </w:pPr>
            <w:r>
              <w:t>Jordan</w:t>
            </w:r>
          </w:p>
        </w:tc>
      </w:tr>
      <w:tr w:rsidR="005E223F" w:rsidRPr="005E223F" w14:paraId="065B458D" w14:textId="77777777" w:rsidTr="005E223F">
        <w:tblPrEx>
          <w:jc w:val="left"/>
        </w:tblPrEx>
        <w:tc>
          <w:tcPr>
            <w:tcW w:w="2179" w:type="dxa"/>
            <w:shd w:val="clear" w:color="auto" w:fill="auto"/>
          </w:tcPr>
          <w:p w14:paraId="007D8790" w14:textId="256F3F4A" w:rsidR="005E223F" w:rsidRPr="005E223F" w:rsidRDefault="005E223F" w:rsidP="005E223F">
            <w:pPr>
              <w:ind w:firstLine="0"/>
            </w:pPr>
            <w:r>
              <w:t>Kilmartin</w:t>
            </w:r>
          </w:p>
        </w:tc>
        <w:tc>
          <w:tcPr>
            <w:tcW w:w="2179" w:type="dxa"/>
            <w:shd w:val="clear" w:color="auto" w:fill="auto"/>
          </w:tcPr>
          <w:p w14:paraId="6AC657F5" w14:textId="37DBB839" w:rsidR="005E223F" w:rsidRPr="005E223F" w:rsidRDefault="005E223F" w:rsidP="005E223F">
            <w:pPr>
              <w:ind w:firstLine="0"/>
            </w:pPr>
            <w:r>
              <w:t>King</w:t>
            </w:r>
          </w:p>
        </w:tc>
        <w:tc>
          <w:tcPr>
            <w:tcW w:w="2180" w:type="dxa"/>
            <w:shd w:val="clear" w:color="auto" w:fill="auto"/>
          </w:tcPr>
          <w:p w14:paraId="56293822" w14:textId="03374158" w:rsidR="005E223F" w:rsidRPr="005E223F" w:rsidRDefault="005E223F" w:rsidP="005E223F">
            <w:pPr>
              <w:ind w:firstLine="0"/>
            </w:pPr>
            <w:r>
              <w:t>Kirby</w:t>
            </w:r>
          </w:p>
        </w:tc>
      </w:tr>
      <w:tr w:rsidR="005E223F" w:rsidRPr="005E223F" w14:paraId="67644EB1" w14:textId="77777777" w:rsidTr="005E223F">
        <w:tblPrEx>
          <w:jc w:val="left"/>
        </w:tblPrEx>
        <w:tc>
          <w:tcPr>
            <w:tcW w:w="2179" w:type="dxa"/>
            <w:shd w:val="clear" w:color="auto" w:fill="auto"/>
          </w:tcPr>
          <w:p w14:paraId="7687D37D" w14:textId="79D29040" w:rsidR="005E223F" w:rsidRPr="005E223F" w:rsidRDefault="005E223F" w:rsidP="005E223F">
            <w:pPr>
              <w:ind w:firstLine="0"/>
            </w:pPr>
            <w:r>
              <w:t>Landing</w:t>
            </w:r>
          </w:p>
        </w:tc>
        <w:tc>
          <w:tcPr>
            <w:tcW w:w="2179" w:type="dxa"/>
            <w:shd w:val="clear" w:color="auto" w:fill="auto"/>
          </w:tcPr>
          <w:p w14:paraId="53C95520" w14:textId="1DF4EBCE" w:rsidR="005E223F" w:rsidRPr="005E223F" w:rsidRDefault="005E223F" w:rsidP="005E223F">
            <w:pPr>
              <w:ind w:firstLine="0"/>
            </w:pPr>
            <w:r>
              <w:t>Lawson</w:t>
            </w:r>
          </w:p>
        </w:tc>
        <w:tc>
          <w:tcPr>
            <w:tcW w:w="2180" w:type="dxa"/>
            <w:shd w:val="clear" w:color="auto" w:fill="auto"/>
          </w:tcPr>
          <w:p w14:paraId="6DD38A0F" w14:textId="5806EE50" w:rsidR="005E223F" w:rsidRPr="005E223F" w:rsidRDefault="005E223F" w:rsidP="005E223F">
            <w:pPr>
              <w:ind w:firstLine="0"/>
            </w:pPr>
            <w:r>
              <w:t>Leber</w:t>
            </w:r>
          </w:p>
        </w:tc>
      </w:tr>
      <w:tr w:rsidR="005E223F" w:rsidRPr="005E223F" w14:paraId="16960117" w14:textId="77777777" w:rsidTr="005E223F">
        <w:tblPrEx>
          <w:jc w:val="left"/>
        </w:tblPrEx>
        <w:tc>
          <w:tcPr>
            <w:tcW w:w="2179" w:type="dxa"/>
            <w:shd w:val="clear" w:color="auto" w:fill="auto"/>
          </w:tcPr>
          <w:p w14:paraId="0E2BD636" w14:textId="1CF160E9" w:rsidR="005E223F" w:rsidRPr="005E223F" w:rsidRDefault="005E223F" w:rsidP="005E223F">
            <w:pPr>
              <w:ind w:firstLine="0"/>
            </w:pPr>
            <w:r>
              <w:t>Ligon</w:t>
            </w:r>
          </w:p>
        </w:tc>
        <w:tc>
          <w:tcPr>
            <w:tcW w:w="2179" w:type="dxa"/>
            <w:shd w:val="clear" w:color="auto" w:fill="auto"/>
          </w:tcPr>
          <w:p w14:paraId="42C59D66" w14:textId="731F890F" w:rsidR="005E223F" w:rsidRPr="005E223F" w:rsidRDefault="005E223F" w:rsidP="005E223F">
            <w:pPr>
              <w:ind w:firstLine="0"/>
            </w:pPr>
            <w:r>
              <w:t>Long</w:t>
            </w:r>
          </w:p>
        </w:tc>
        <w:tc>
          <w:tcPr>
            <w:tcW w:w="2180" w:type="dxa"/>
            <w:shd w:val="clear" w:color="auto" w:fill="auto"/>
          </w:tcPr>
          <w:p w14:paraId="32342C58" w14:textId="1BD9EA0E" w:rsidR="005E223F" w:rsidRPr="005E223F" w:rsidRDefault="005E223F" w:rsidP="005E223F">
            <w:pPr>
              <w:ind w:firstLine="0"/>
            </w:pPr>
            <w:r>
              <w:t>Lowe</w:t>
            </w:r>
          </w:p>
        </w:tc>
      </w:tr>
      <w:tr w:rsidR="005E223F" w:rsidRPr="005E223F" w14:paraId="54F05572" w14:textId="77777777" w:rsidTr="005E223F">
        <w:tblPrEx>
          <w:jc w:val="left"/>
        </w:tblPrEx>
        <w:tc>
          <w:tcPr>
            <w:tcW w:w="2179" w:type="dxa"/>
            <w:shd w:val="clear" w:color="auto" w:fill="auto"/>
          </w:tcPr>
          <w:p w14:paraId="13B49006" w14:textId="11F4DA41" w:rsidR="005E223F" w:rsidRPr="005E223F" w:rsidRDefault="005E223F" w:rsidP="005E223F">
            <w:pPr>
              <w:ind w:firstLine="0"/>
            </w:pPr>
            <w:r>
              <w:t>Magnuson</w:t>
            </w:r>
          </w:p>
        </w:tc>
        <w:tc>
          <w:tcPr>
            <w:tcW w:w="2179" w:type="dxa"/>
            <w:shd w:val="clear" w:color="auto" w:fill="auto"/>
          </w:tcPr>
          <w:p w14:paraId="1105E04B" w14:textId="7965A7CE" w:rsidR="005E223F" w:rsidRPr="005E223F" w:rsidRDefault="005E223F" w:rsidP="005E223F">
            <w:pPr>
              <w:ind w:firstLine="0"/>
            </w:pPr>
            <w:r>
              <w:t>May</w:t>
            </w:r>
          </w:p>
        </w:tc>
        <w:tc>
          <w:tcPr>
            <w:tcW w:w="2180" w:type="dxa"/>
            <w:shd w:val="clear" w:color="auto" w:fill="auto"/>
          </w:tcPr>
          <w:p w14:paraId="297A53DF" w14:textId="4BE392E1" w:rsidR="005E223F" w:rsidRPr="005E223F" w:rsidRDefault="005E223F" w:rsidP="005E223F">
            <w:pPr>
              <w:ind w:firstLine="0"/>
            </w:pPr>
            <w:r>
              <w:t>McCabe</w:t>
            </w:r>
          </w:p>
        </w:tc>
      </w:tr>
      <w:tr w:rsidR="005E223F" w:rsidRPr="005E223F" w14:paraId="4E65866B" w14:textId="77777777" w:rsidTr="005E223F">
        <w:tblPrEx>
          <w:jc w:val="left"/>
        </w:tblPrEx>
        <w:tc>
          <w:tcPr>
            <w:tcW w:w="2179" w:type="dxa"/>
            <w:shd w:val="clear" w:color="auto" w:fill="auto"/>
          </w:tcPr>
          <w:p w14:paraId="230AE28A" w14:textId="7486A41E" w:rsidR="005E223F" w:rsidRPr="005E223F" w:rsidRDefault="005E223F" w:rsidP="005E223F">
            <w:pPr>
              <w:ind w:firstLine="0"/>
            </w:pPr>
            <w:r>
              <w:t>McCravy</w:t>
            </w:r>
          </w:p>
        </w:tc>
        <w:tc>
          <w:tcPr>
            <w:tcW w:w="2179" w:type="dxa"/>
            <w:shd w:val="clear" w:color="auto" w:fill="auto"/>
          </w:tcPr>
          <w:p w14:paraId="73A17FBA" w14:textId="6C52FFB1" w:rsidR="005E223F" w:rsidRPr="005E223F" w:rsidRDefault="005E223F" w:rsidP="005E223F">
            <w:pPr>
              <w:ind w:firstLine="0"/>
            </w:pPr>
            <w:r>
              <w:t>McDaniel</w:t>
            </w:r>
          </w:p>
        </w:tc>
        <w:tc>
          <w:tcPr>
            <w:tcW w:w="2180" w:type="dxa"/>
            <w:shd w:val="clear" w:color="auto" w:fill="auto"/>
          </w:tcPr>
          <w:p w14:paraId="15ADFA3C" w14:textId="47281F9D" w:rsidR="005E223F" w:rsidRPr="005E223F" w:rsidRDefault="005E223F" w:rsidP="005E223F">
            <w:pPr>
              <w:ind w:firstLine="0"/>
            </w:pPr>
            <w:r>
              <w:t>McGinnis</w:t>
            </w:r>
          </w:p>
        </w:tc>
      </w:tr>
      <w:tr w:rsidR="005E223F" w:rsidRPr="005E223F" w14:paraId="2B28FA58" w14:textId="77777777" w:rsidTr="005E223F">
        <w:tblPrEx>
          <w:jc w:val="left"/>
        </w:tblPrEx>
        <w:tc>
          <w:tcPr>
            <w:tcW w:w="2179" w:type="dxa"/>
            <w:shd w:val="clear" w:color="auto" w:fill="auto"/>
          </w:tcPr>
          <w:p w14:paraId="27E2A0AC" w14:textId="69519CAE" w:rsidR="005E223F" w:rsidRPr="005E223F" w:rsidRDefault="005E223F" w:rsidP="005E223F">
            <w:pPr>
              <w:ind w:firstLine="0"/>
            </w:pPr>
            <w:r>
              <w:t>Mitchell</w:t>
            </w:r>
          </w:p>
        </w:tc>
        <w:tc>
          <w:tcPr>
            <w:tcW w:w="2179" w:type="dxa"/>
            <w:shd w:val="clear" w:color="auto" w:fill="auto"/>
          </w:tcPr>
          <w:p w14:paraId="3C3AAC3E" w14:textId="7AF4A675" w:rsidR="005E223F" w:rsidRPr="005E223F" w:rsidRDefault="005E223F" w:rsidP="005E223F">
            <w:pPr>
              <w:ind w:firstLine="0"/>
            </w:pPr>
            <w:r>
              <w:t>J. Moore</w:t>
            </w:r>
          </w:p>
        </w:tc>
        <w:tc>
          <w:tcPr>
            <w:tcW w:w="2180" w:type="dxa"/>
            <w:shd w:val="clear" w:color="auto" w:fill="auto"/>
          </w:tcPr>
          <w:p w14:paraId="31EEA47C" w14:textId="16A2E23F" w:rsidR="005E223F" w:rsidRPr="005E223F" w:rsidRDefault="005E223F" w:rsidP="005E223F">
            <w:pPr>
              <w:ind w:firstLine="0"/>
            </w:pPr>
            <w:r>
              <w:t>T. Moore</w:t>
            </w:r>
          </w:p>
        </w:tc>
      </w:tr>
      <w:tr w:rsidR="005E223F" w:rsidRPr="005E223F" w14:paraId="7F39171A" w14:textId="77777777" w:rsidTr="005E223F">
        <w:tblPrEx>
          <w:jc w:val="left"/>
        </w:tblPrEx>
        <w:tc>
          <w:tcPr>
            <w:tcW w:w="2179" w:type="dxa"/>
            <w:shd w:val="clear" w:color="auto" w:fill="auto"/>
          </w:tcPr>
          <w:p w14:paraId="5E18DEE1" w14:textId="01CE5B97" w:rsidR="005E223F" w:rsidRPr="005E223F" w:rsidRDefault="005E223F" w:rsidP="005E223F">
            <w:pPr>
              <w:ind w:firstLine="0"/>
            </w:pPr>
            <w:r>
              <w:t>A. M. Morgan</w:t>
            </w:r>
          </w:p>
        </w:tc>
        <w:tc>
          <w:tcPr>
            <w:tcW w:w="2179" w:type="dxa"/>
            <w:shd w:val="clear" w:color="auto" w:fill="auto"/>
          </w:tcPr>
          <w:p w14:paraId="7B2B4091" w14:textId="649C5505" w:rsidR="005E223F" w:rsidRPr="005E223F" w:rsidRDefault="005E223F" w:rsidP="005E223F">
            <w:pPr>
              <w:ind w:firstLine="0"/>
            </w:pPr>
            <w:r>
              <w:t>T. A. Morgan</w:t>
            </w:r>
          </w:p>
        </w:tc>
        <w:tc>
          <w:tcPr>
            <w:tcW w:w="2180" w:type="dxa"/>
            <w:shd w:val="clear" w:color="auto" w:fill="auto"/>
          </w:tcPr>
          <w:p w14:paraId="4558EAEB" w14:textId="5C767E41" w:rsidR="005E223F" w:rsidRPr="005E223F" w:rsidRDefault="005E223F" w:rsidP="005E223F">
            <w:pPr>
              <w:ind w:firstLine="0"/>
            </w:pPr>
            <w:r>
              <w:t>Moss</w:t>
            </w:r>
          </w:p>
        </w:tc>
      </w:tr>
      <w:tr w:rsidR="005E223F" w:rsidRPr="005E223F" w14:paraId="3BA04AC1" w14:textId="77777777" w:rsidTr="005E223F">
        <w:tblPrEx>
          <w:jc w:val="left"/>
        </w:tblPrEx>
        <w:tc>
          <w:tcPr>
            <w:tcW w:w="2179" w:type="dxa"/>
            <w:shd w:val="clear" w:color="auto" w:fill="auto"/>
          </w:tcPr>
          <w:p w14:paraId="4C384990" w14:textId="48D66180" w:rsidR="005E223F" w:rsidRPr="005E223F" w:rsidRDefault="005E223F" w:rsidP="005E223F">
            <w:pPr>
              <w:ind w:firstLine="0"/>
            </w:pPr>
            <w:r>
              <w:t>Murphy</w:t>
            </w:r>
          </w:p>
        </w:tc>
        <w:tc>
          <w:tcPr>
            <w:tcW w:w="2179" w:type="dxa"/>
            <w:shd w:val="clear" w:color="auto" w:fill="auto"/>
          </w:tcPr>
          <w:p w14:paraId="266B02BD" w14:textId="636735D4" w:rsidR="005E223F" w:rsidRPr="005E223F" w:rsidRDefault="005E223F" w:rsidP="005E223F">
            <w:pPr>
              <w:ind w:firstLine="0"/>
            </w:pPr>
            <w:r>
              <w:t>Neese</w:t>
            </w:r>
          </w:p>
        </w:tc>
        <w:tc>
          <w:tcPr>
            <w:tcW w:w="2180" w:type="dxa"/>
            <w:shd w:val="clear" w:color="auto" w:fill="auto"/>
          </w:tcPr>
          <w:p w14:paraId="7254D5F0" w14:textId="0988E70D" w:rsidR="005E223F" w:rsidRPr="005E223F" w:rsidRDefault="005E223F" w:rsidP="005E223F">
            <w:pPr>
              <w:ind w:firstLine="0"/>
            </w:pPr>
            <w:r>
              <w:t>B. Newton</w:t>
            </w:r>
          </w:p>
        </w:tc>
      </w:tr>
      <w:tr w:rsidR="005E223F" w:rsidRPr="005E223F" w14:paraId="3D3FE762" w14:textId="77777777" w:rsidTr="005E223F">
        <w:tblPrEx>
          <w:jc w:val="left"/>
        </w:tblPrEx>
        <w:tc>
          <w:tcPr>
            <w:tcW w:w="2179" w:type="dxa"/>
            <w:shd w:val="clear" w:color="auto" w:fill="auto"/>
          </w:tcPr>
          <w:p w14:paraId="0F609D9E" w14:textId="641499D0" w:rsidR="005E223F" w:rsidRPr="005E223F" w:rsidRDefault="005E223F" w:rsidP="005E223F">
            <w:pPr>
              <w:ind w:firstLine="0"/>
            </w:pPr>
            <w:r>
              <w:t>W. Newton</w:t>
            </w:r>
          </w:p>
        </w:tc>
        <w:tc>
          <w:tcPr>
            <w:tcW w:w="2179" w:type="dxa"/>
            <w:shd w:val="clear" w:color="auto" w:fill="auto"/>
          </w:tcPr>
          <w:p w14:paraId="088B5F2A" w14:textId="055DB455" w:rsidR="005E223F" w:rsidRPr="005E223F" w:rsidRDefault="005E223F" w:rsidP="005E223F">
            <w:pPr>
              <w:ind w:firstLine="0"/>
            </w:pPr>
            <w:r>
              <w:t>Nutt</w:t>
            </w:r>
          </w:p>
        </w:tc>
        <w:tc>
          <w:tcPr>
            <w:tcW w:w="2180" w:type="dxa"/>
            <w:shd w:val="clear" w:color="auto" w:fill="auto"/>
          </w:tcPr>
          <w:p w14:paraId="65CE7A8A" w14:textId="76DBC657" w:rsidR="005E223F" w:rsidRPr="005E223F" w:rsidRDefault="005E223F" w:rsidP="005E223F">
            <w:pPr>
              <w:ind w:firstLine="0"/>
            </w:pPr>
            <w:r>
              <w:t>O'Neal</w:t>
            </w:r>
          </w:p>
        </w:tc>
      </w:tr>
      <w:tr w:rsidR="005E223F" w:rsidRPr="005E223F" w14:paraId="083F0909" w14:textId="77777777" w:rsidTr="005E223F">
        <w:tblPrEx>
          <w:jc w:val="left"/>
        </w:tblPrEx>
        <w:tc>
          <w:tcPr>
            <w:tcW w:w="2179" w:type="dxa"/>
            <w:shd w:val="clear" w:color="auto" w:fill="auto"/>
          </w:tcPr>
          <w:p w14:paraId="579C7FFA" w14:textId="6854F0EA" w:rsidR="005E223F" w:rsidRPr="005E223F" w:rsidRDefault="005E223F" w:rsidP="005E223F">
            <w:pPr>
              <w:ind w:firstLine="0"/>
            </w:pPr>
            <w:r>
              <w:t>Oremus</w:t>
            </w:r>
          </w:p>
        </w:tc>
        <w:tc>
          <w:tcPr>
            <w:tcW w:w="2179" w:type="dxa"/>
            <w:shd w:val="clear" w:color="auto" w:fill="auto"/>
          </w:tcPr>
          <w:p w14:paraId="29E690CF" w14:textId="1DAB1DD9" w:rsidR="005E223F" w:rsidRPr="005E223F" w:rsidRDefault="005E223F" w:rsidP="005E223F">
            <w:pPr>
              <w:ind w:firstLine="0"/>
            </w:pPr>
            <w:r>
              <w:t>Ott</w:t>
            </w:r>
          </w:p>
        </w:tc>
        <w:tc>
          <w:tcPr>
            <w:tcW w:w="2180" w:type="dxa"/>
            <w:shd w:val="clear" w:color="auto" w:fill="auto"/>
          </w:tcPr>
          <w:p w14:paraId="0D4E19C3" w14:textId="48A4C355" w:rsidR="005E223F" w:rsidRPr="005E223F" w:rsidRDefault="005E223F" w:rsidP="005E223F">
            <w:pPr>
              <w:ind w:firstLine="0"/>
            </w:pPr>
            <w:r>
              <w:t>Pace</w:t>
            </w:r>
          </w:p>
        </w:tc>
      </w:tr>
      <w:tr w:rsidR="005E223F" w:rsidRPr="005E223F" w14:paraId="4AA29FD5" w14:textId="77777777" w:rsidTr="005E223F">
        <w:tblPrEx>
          <w:jc w:val="left"/>
        </w:tblPrEx>
        <w:tc>
          <w:tcPr>
            <w:tcW w:w="2179" w:type="dxa"/>
            <w:shd w:val="clear" w:color="auto" w:fill="auto"/>
          </w:tcPr>
          <w:p w14:paraId="754A64C6" w14:textId="73E661E0" w:rsidR="005E223F" w:rsidRPr="005E223F" w:rsidRDefault="005E223F" w:rsidP="005E223F">
            <w:pPr>
              <w:ind w:firstLine="0"/>
            </w:pPr>
            <w:r>
              <w:t>Pedalino</w:t>
            </w:r>
          </w:p>
        </w:tc>
        <w:tc>
          <w:tcPr>
            <w:tcW w:w="2179" w:type="dxa"/>
            <w:shd w:val="clear" w:color="auto" w:fill="auto"/>
          </w:tcPr>
          <w:p w14:paraId="4208FD36" w14:textId="6845D1F2" w:rsidR="005E223F" w:rsidRPr="005E223F" w:rsidRDefault="005E223F" w:rsidP="005E223F">
            <w:pPr>
              <w:ind w:firstLine="0"/>
            </w:pPr>
            <w:r>
              <w:t>Pendarvis</w:t>
            </w:r>
          </w:p>
        </w:tc>
        <w:tc>
          <w:tcPr>
            <w:tcW w:w="2180" w:type="dxa"/>
            <w:shd w:val="clear" w:color="auto" w:fill="auto"/>
          </w:tcPr>
          <w:p w14:paraId="6DE6CF11" w14:textId="59942F9E" w:rsidR="005E223F" w:rsidRPr="005E223F" w:rsidRDefault="005E223F" w:rsidP="005E223F">
            <w:pPr>
              <w:ind w:firstLine="0"/>
            </w:pPr>
            <w:r>
              <w:t>Pope</w:t>
            </w:r>
          </w:p>
        </w:tc>
      </w:tr>
      <w:tr w:rsidR="005E223F" w:rsidRPr="005E223F" w14:paraId="5EE90605" w14:textId="77777777" w:rsidTr="005E223F">
        <w:tblPrEx>
          <w:jc w:val="left"/>
        </w:tblPrEx>
        <w:tc>
          <w:tcPr>
            <w:tcW w:w="2179" w:type="dxa"/>
            <w:shd w:val="clear" w:color="auto" w:fill="auto"/>
          </w:tcPr>
          <w:p w14:paraId="5BDA9481" w14:textId="24F3A029" w:rsidR="005E223F" w:rsidRPr="005E223F" w:rsidRDefault="005E223F" w:rsidP="005E223F">
            <w:pPr>
              <w:ind w:firstLine="0"/>
            </w:pPr>
            <w:r>
              <w:t>Rivers</w:t>
            </w:r>
          </w:p>
        </w:tc>
        <w:tc>
          <w:tcPr>
            <w:tcW w:w="2179" w:type="dxa"/>
            <w:shd w:val="clear" w:color="auto" w:fill="auto"/>
          </w:tcPr>
          <w:p w14:paraId="6B8008CE" w14:textId="3153FD9E" w:rsidR="005E223F" w:rsidRPr="005E223F" w:rsidRDefault="005E223F" w:rsidP="005E223F">
            <w:pPr>
              <w:ind w:firstLine="0"/>
            </w:pPr>
            <w:r>
              <w:t>Robbins</w:t>
            </w:r>
          </w:p>
        </w:tc>
        <w:tc>
          <w:tcPr>
            <w:tcW w:w="2180" w:type="dxa"/>
            <w:shd w:val="clear" w:color="auto" w:fill="auto"/>
          </w:tcPr>
          <w:p w14:paraId="29DEAEEA" w14:textId="7E355D21" w:rsidR="005E223F" w:rsidRPr="005E223F" w:rsidRDefault="005E223F" w:rsidP="005E223F">
            <w:pPr>
              <w:ind w:firstLine="0"/>
            </w:pPr>
            <w:r>
              <w:t>Rose</w:t>
            </w:r>
          </w:p>
        </w:tc>
      </w:tr>
      <w:tr w:rsidR="005E223F" w:rsidRPr="005E223F" w14:paraId="039240C3" w14:textId="77777777" w:rsidTr="005E223F">
        <w:tblPrEx>
          <w:jc w:val="left"/>
        </w:tblPrEx>
        <w:tc>
          <w:tcPr>
            <w:tcW w:w="2179" w:type="dxa"/>
            <w:shd w:val="clear" w:color="auto" w:fill="auto"/>
          </w:tcPr>
          <w:p w14:paraId="2C98E4CE" w14:textId="6042A6CF" w:rsidR="005E223F" w:rsidRPr="005E223F" w:rsidRDefault="005E223F" w:rsidP="005E223F">
            <w:pPr>
              <w:ind w:firstLine="0"/>
            </w:pPr>
            <w:r>
              <w:t>Rutherford</w:t>
            </w:r>
          </w:p>
        </w:tc>
        <w:tc>
          <w:tcPr>
            <w:tcW w:w="2179" w:type="dxa"/>
            <w:shd w:val="clear" w:color="auto" w:fill="auto"/>
          </w:tcPr>
          <w:p w14:paraId="008E7766" w14:textId="78063BB9" w:rsidR="005E223F" w:rsidRPr="005E223F" w:rsidRDefault="005E223F" w:rsidP="005E223F">
            <w:pPr>
              <w:ind w:firstLine="0"/>
            </w:pPr>
            <w:r>
              <w:t>Sandifer</w:t>
            </w:r>
          </w:p>
        </w:tc>
        <w:tc>
          <w:tcPr>
            <w:tcW w:w="2180" w:type="dxa"/>
            <w:shd w:val="clear" w:color="auto" w:fill="auto"/>
          </w:tcPr>
          <w:p w14:paraId="74873F3F" w14:textId="222E10F5" w:rsidR="005E223F" w:rsidRPr="005E223F" w:rsidRDefault="005E223F" w:rsidP="005E223F">
            <w:pPr>
              <w:ind w:firstLine="0"/>
            </w:pPr>
            <w:r>
              <w:t>Schuessler</w:t>
            </w:r>
          </w:p>
        </w:tc>
      </w:tr>
      <w:tr w:rsidR="005E223F" w:rsidRPr="005E223F" w14:paraId="721BB8B3" w14:textId="77777777" w:rsidTr="005E223F">
        <w:tblPrEx>
          <w:jc w:val="left"/>
        </w:tblPrEx>
        <w:tc>
          <w:tcPr>
            <w:tcW w:w="2179" w:type="dxa"/>
            <w:shd w:val="clear" w:color="auto" w:fill="auto"/>
          </w:tcPr>
          <w:p w14:paraId="1CCB3502" w14:textId="5C4D5E72" w:rsidR="005E223F" w:rsidRPr="005E223F" w:rsidRDefault="005E223F" w:rsidP="005E223F">
            <w:pPr>
              <w:ind w:firstLine="0"/>
            </w:pPr>
            <w:r>
              <w:t>G. M. Smith</w:t>
            </w:r>
          </w:p>
        </w:tc>
        <w:tc>
          <w:tcPr>
            <w:tcW w:w="2179" w:type="dxa"/>
            <w:shd w:val="clear" w:color="auto" w:fill="auto"/>
          </w:tcPr>
          <w:p w14:paraId="3ABD6219" w14:textId="1F2D1448" w:rsidR="005E223F" w:rsidRPr="005E223F" w:rsidRDefault="005E223F" w:rsidP="005E223F">
            <w:pPr>
              <w:ind w:firstLine="0"/>
            </w:pPr>
            <w:r>
              <w:t>M. M. Smith</w:t>
            </w:r>
          </w:p>
        </w:tc>
        <w:tc>
          <w:tcPr>
            <w:tcW w:w="2180" w:type="dxa"/>
            <w:shd w:val="clear" w:color="auto" w:fill="auto"/>
          </w:tcPr>
          <w:p w14:paraId="0E6920CB" w14:textId="1F6FD1F8" w:rsidR="005E223F" w:rsidRPr="005E223F" w:rsidRDefault="005E223F" w:rsidP="005E223F">
            <w:pPr>
              <w:ind w:firstLine="0"/>
            </w:pPr>
            <w:r>
              <w:t>Stavrinakis</w:t>
            </w:r>
          </w:p>
        </w:tc>
      </w:tr>
      <w:tr w:rsidR="005E223F" w:rsidRPr="005E223F" w14:paraId="7C289405" w14:textId="77777777" w:rsidTr="005E223F">
        <w:tblPrEx>
          <w:jc w:val="left"/>
        </w:tblPrEx>
        <w:tc>
          <w:tcPr>
            <w:tcW w:w="2179" w:type="dxa"/>
            <w:shd w:val="clear" w:color="auto" w:fill="auto"/>
          </w:tcPr>
          <w:p w14:paraId="2C89AAA2" w14:textId="1FD6D955" w:rsidR="005E223F" w:rsidRPr="005E223F" w:rsidRDefault="005E223F" w:rsidP="005E223F">
            <w:pPr>
              <w:ind w:firstLine="0"/>
            </w:pPr>
            <w:r>
              <w:t>Taylor</w:t>
            </w:r>
          </w:p>
        </w:tc>
        <w:tc>
          <w:tcPr>
            <w:tcW w:w="2179" w:type="dxa"/>
            <w:shd w:val="clear" w:color="auto" w:fill="auto"/>
          </w:tcPr>
          <w:p w14:paraId="3863C937" w14:textId="105C5B3D" w:rsidR="005E223F" w:rsidRPr="005E223F" w:rsidRDefault="005E223F" w:rsidP="005E223F">
            <w:pPr>
              <w:ind w:firstLine="0"/>
            </w:pPr>
            <w:r>
              <w:t>Thayer</w:t>
            </w:r>
          </w:p>
        </w:tc>
        <w:tc>
          <w:tcPr>
            <w:tcW w:w="2180" w:type="dxa"/>
            <w:shd w:val="clear" w:color="auto" w:fill="auto"/>
          </w:tcPr>
          <w:p w14:paraId="672B1DF1" w14:textId="4224DFF8" w:rsidR="005E223F" w:rsidRPr="005E223F" w:rsidRDefault="005E223F" w:rsidP="005E223F">
            <w:pPr>
              <w:ind w:firstLine="0"/>
            </w:pPr>
            <w:r>
              <w:t>Thigpen</w:t>
            </w:r>
          </w:p>
        </w:tc>
      </w:tr>
      <w:tr w:rsidR="005E223F" w:rsidRPr="005E223F" w14:paraId="3029C704" w14:textId="77777777" w:rsidTr="005E223F">
        <w:tblPrEx>
          <w:jc w:val="left"/>
        </w:tblPrEx>
        <w:tc>
          <w:tcPr>
            <w:tcW w:w="2179" w:type="dxa"/>
            <w:shd w:val="clear" w:color="auto" w:fill="auto"/>
          </w:tcPr>
          <w:p w14:paraId="3BC36C1E" w14:textId="1BB0F866" w:rsidR="005E223F" w:rsidRPr="005E223F" w:rsidRDefault="005E223F" w:rsidP="005E223F">
            <w:pPr>
              <w:ind w:firstLine="0"/>
            </w:pPr>
            <w:r>
              <w:t>Trantham</w:t>
            </w:r>
          </w:p>
        </w:tc>
        <w:tc>
          <w:tcPr>
            <w:tcW w:w="2179" w:type="dxa"/>
            <w:shd w:val="clear" w:color="auto" w:fill="auto"/>
          </w:tcPr>
          <w:p w14:paraId="53178EBE" w14:textId="6F362995" w:rsidR="005E223F" w:rsidRPr="005E223F" w:rsidRDefault="005E223F" w:rsidP="005E223F">
            <w:pPr>
              <w:ind w:firstLine="0"/>
            </w:pPr>
            <w:r>
              <w:t>Vaughan</w:t>
            </w:r>
          </w:p>
        </w:tc>
        <w:tc>
          <w:tcPr>
            <w:tcW w:w="2180" w:type="dxa"/>
            <w:shd w:val="clear" w:color="auto" w:fill="auto"/>
          </w:tcPr>
          <w:p w14:paraId="49CBF2AE" w14:textId="0BE632BE" w:rsidR="005E223F" w:rsidRPr="005E223F" w:rsidRDefault="005E223F" w:rsidP="005E223F">
            <w:pPr>
              <w:ind w:firstLine="0"/>
            </w:pPr>
            <w:r>
              <w:t>Weeks</w:t>
            </w:r>
          </w:p>
        </w:tc>
      </w:tr>
      <w:tr w:rsidR="005E223F" w:rsidRPr="005E223F" w14:paraId="5DAF1258" w14:textId="77777777" w:rsidTr="005E223F">
        <w:tblPrEx>
          <w:jc w:val="left"/>
        </w:tblPrEx>
        <w:tc>
          <w:tcPr>
            <w:tcW w:w="2179" w:type="dxa"/>
            <w:shd w:val="clear" w:color="auto" w:fill="auto"/>
          </w:tcPr>
          <w:p w14:paraId="4DC4BB12" w14:textId="19354F02" w:rsidR="005E223F" w:rsidRPr="005E223F" w:rsidRDefault="005E223F" w:rsidP="005E223F">
            <w:pPr>
              <w:ind w:firstLine="0"/>
            </w:pPr>
            <w:r>
              <w:t>West</w:t>
            </w:r>
          </w:p>
        </w:tc>
        <w:tc>
          <w:tcPr>
            <w:tcW w:w="2179" w:type="dxa"/>
            <w:shd w:val="clear" w:color="auto" w:fill="auto"/>
          </w:tcPr>
          <w:p w14:paraId="0F497A7B" w14:textId="2D24CB1B" w:rsidR="005E223F" w:rsidRPr="005E223F" w:rsidRDefault="005E223F" w:rsidP="005E223F">
            <w:pPr>
              <w:ind w:firstLine="0"/>
            </w:pPr>
            <w:r>
              <w:t>Wetmore</w:t>
            </w:r>
          </w:p>
        </w:tc>
        <w:tc>
          <w:tcPr>
            <w:tcW w:w="2180" w:type="dxa"/>
            <w:shd w:val="clear" w:color="auto" w:fill="auto"/>
          </w:tcPr>
          <w:p w14:paraId="10EC8B77" w14:textId="77909A4E" w:rsidR="005E223F" w:rsidRPr="005E223F" w:rsidRDefault="005E223F" w:rsidP="005E223F">
            <w:pPr>
              <w:ind w:firstLine="0"/>
            </w:pPr>
            <w:r>
              <w:t>Wheeler</w:t>
            </w:r>
          </w:p>
        </w:tc>
      </w:tr>
      <w:tr w:rsidR="005E223F" w:rsidRPr="005E223F" w14:paraId="7EAAE2DC" w14:textId="77777777" w:rsidTr="005E223F">
        <w:tblPrEx>
          <w:jc w:val="left"/>
        </w:tblPrEx>
        <w:tc>
          <w:tcPr>
            <w:tcW w:w="2179" w:type="dxa"/>
            <w:shd w:val="clear" w:color="auto" w:fill="auto"/>
          </w:tcPr>
          <w:p w14:paraId="205FAA10" w14:textId="017C97D4" w:rsidR="005E223F" w:rsidRPr="005E223F" w:rsidRDefault="005E223F" w:rsidP="005E223F">
            <w:pPr>
              <w:keepNext/>
              <w:ind w:firstLine="0"/>
            </w:pPr>
            <w:r>
              <w:t>White</w:t>
            </w:r>
          </w:p>
        </w:tc>
        <w:tc>
          <w:tcPr>
            <w:tcW w:w="2179" w:type="dxa"/>
            <w:shd w:val="clear" w:color="auto" w:fill="auto"/>
          </w:tcPr>
          <w:p w14:paraId="110BF777" w14:textId="23D94C4D" w:rsidR="005E223F" w:rsidRPr="005E223F" w:rsidRDefault="005E223F" w:rsidP="005E223F">
            <w:pPr>
              <w:keepNext/>
              <w:ind w:firstLine="0"/>
            </w:pPr>
            <w:r>
              <w:t>Whitmire</w:t>
            </w:r>
          </w:p>
        </w:tc>
        <w:tc>
          <w:tcPr>
            <w:tcW w:w="2180" w:type="dxa"/>
            <w:shd w:val="clear" w:color="auto" w:fill="auto"/>
          </w:tcPr>
          <w:p w14:paraId="132146EE" w14:textId="6250E6DC" w:rsidR="005E223F" w:rsidRPr="005E223F" w:rsidRDefault="005E223F" w:rsidP="005E223F">
            <w:pPr>
              <w:keepNext/>
              <w:ind w:firstLine="0"/>
            </w:pPr>
            <w:r>
              <w:t>Williams</w:t>
            </w:r>
          </w:p>
        </w:tc>
      </w:tr>
      <w:tr w:rsidR="005E223F" w:rsidRPr="005E223F" w14:paraId="2416AC6C" w14:textId="77777777" w:rsidTr="005E223F">
        <w:tblPrEx>
          <w:jc w:val="left"/>
        </w:tblPrEx>
        <w:tc>
          <w:tcPr>
            <w:tcW w:w="2179" w:type="dxa"/>
            <w:shd w:val="clear" w:color="auto" w:fill="auto"/>
          </w:tcPr>
          <w:p w14:paraId="7CCE2048" w14:textId="54B576CD" w:rsidR="005E223F" w:rsidRPr="005E223F" w:rsidRDefault="005E223F" w:rsidP="005E223F">
            <w:pPr>
              <w:keepNext/>
              <w:ind w:firstLine="0"/>
            </w:pPr>
            <w:r>
              <w:t>Willis</w:t>
            </w:r>
          </w:p>
        </w:tc>
        <w:tc>
          <w:tcPr>
            <w:tcW w:w="2179" w:type="dxa"/>
            <w:shd w:val="clear" w:color="auto" w:fill="auto"/>
          </w:tcPr>
          <w:p w14:paraId="0AB96EDC" w14:textId="509B75C8" w:rsidR="005E223F" w:rsidRPr="005E223F" w:rsidRDefault="005E223F" w:rsidP="005E223F">
            <w:pPr>
              <w:keepNext/>
              <w:ind w:firstLine="0"/>
            </w:pPr>
            <w:r>
              <w:t>Wooten</w:t>
            </w:r>
          </w:p>
        </w:tc>
        <w:tc>
          <w:tcPr>
            <w:tcW w:w="2180" w:type="dxa"/>
            <w:shd w:val="clear" w:color="auto" w:fill="auto"/>
          </w:tcPr>
          <w:p w14:paraId="06DE956A" w14:textId="7702554A" w:rsidR="005E223F" w:rsidRPr="005E223F" w:rsidRDefault="005E223F" w:rsidP="005E223F">
            <w:pPr>
              <w:keepNext/>
              <w:ind w:firstLine="0"/>
            </w:pPr>
            <w:r>
              <w:t>Yow</w:t>
            </w:r>
          </w:p>
        </w:tc>
      </w:tr>
    </w:tbl>
    <w:p w14:paraId="1BA7CC1E" w14:textId="77777777" w:rsidR="005E223F" w:rsidRDefault="005E223F" w:rsidP="005E223F"/>
    <w:p w14:paraId="3965B6DE" w14:textId="0F4E59B1" w:rsidR="005E223F" w:rsidRDefault="005E223F" w:rsidP="005E223F">
      <w:pPr>
        <w:jc w:val="center"/>
        <w:rPr>
          <w:b/>
        </w:rPr>
      </w:pPr>
      <w:r w:rsidRPr="005E223F">
        <w:rPr>
          <w:b/>
        </w:rPr>
        <w:t>Total Present--120</w:t>
      </w:r>
    </w:p>
    <w:p w14:paraId="0F556BBE" w14:textId="77777777" w:rsidR="005E223F" w:rsidRDefault="005E223F" w:rsidP="005E223F"/>
    <w:p w14:paraId="05A9F3CC" w14:textId="63FA7AC0" w:rsidR="005E223F" w:rsidRDefault="005E223F" w:rsidP="005E223F">
      <w:pPr>
        <w:keepNext/>
        <w:jc w:val="center"/>
        <w:rPr>
          <w:b/>
        </w:rPr>
      </w:pPr>
      <w:r w:rsidRPr="005E223F">
        <w:rPr>
          <w:b/>
        </w:rPr>
        <w:t>LEAVE OF ABSENCE</w:t>
      </w:r>
    </w:p>
    <w:p w14:paraId="1BCB3AAC" w14:textId="52A93556" w:rsidR="005E223F" w:rsidRDefault="005E223F" w:rsidP="005E223F">
      <w:r>
        <w:t xml:space="preserve">The SPEAKER </w:t>
      </w:r>
      <w:r w:rsidRPr="005E223F">
        <w:rPr>
          <w:i/>
        </w:rPr>
        <w:t>PRO TEMPORE</w:t>
      </w:r>
      <w:r>
        <w:t xml:space="preserve"> granted Rep. SESSIONS a leave of absence for the day due to family medical reasons.</w:t>
      </w:r>
    </w:p>
    <w:p w14:paraId="2627FE23" w14:textId="77777777" w:rsidR="005E223F" w:rsidRDefault="005E223F" w:rsidP="005E223F"/>
    <w:p w14:paraId="19041AE1" w14:textId="4D87F0C5" w:rsidR="005E223F" w:rsidRDefault="005E223F" w:rsidP="005E223F">
      <w:pPr>
        <w:keepNext/>
        <w:jc w:val="center"/>
        <w:rPr>
          <w:b/>
        </w:rPr>
      </w:pPr>
      <w:r w:rsidRPr="005E223F">
        <w:rPr>
          <w:b/>
        </w:rPr>
        <w:t>LEAVE OF ABSENCE</w:t>
      </w:r>
    </w:p>
    <w:p w14:paraId="10A5CD86" w14:textId="42A25CA6" w:rsidR="005E223F" w:rsidRDefault="005E223F" w:rsidP="005E223F">
      <w:r>
        <w:t xml:space="preserve">The SPEAKER </w:t>
      </w:r>
      <w:r w:rsidRPr="005E223F">
        <w:rPr>
          <w:i/>
        </w:rPr>
        <w:t>PRO TEMPORE</w:t>
      </w:r>
      <w:r>
        <w:t xml:space="preserve"> granted Rep. GILLIARD a leave of absence for the day due to a car accident.</w:t>
      </w:r>
    </w:p>
    <w:p w14:paraId="6627DB55" w14:textId="77777777" w:rsidR="005E223F" w:rsidRDefault="005E223F" w:rsidP="005E223F"/>
    <w:p w14:paraId="4BC51B0F" w14:textId="63ABF8EC" w:rsidR="005E223F" w:rsidRDefault="005E223F" w:rsidP="005E223F">
      <w:pPr>
        <w:keepNext/>
        <w:jc w:val="center"/>
        <w:rPr>
          <w:b/>
        </w:rPr>
      </w:pPr>
      <w:r w:rsidRPr="005E223F">
        <w:rPr>
          <w:b/>
        </w:rPr>
        <w:t>LEAVE OF ABSENCE</w:t>
      </w:r>
    </w:p>
    <w:p w14:paraId="07DD7D08" w14:textId="76C979C2" w:rsidR="005E223F" w:rsidRDefault="005E223F" w:rsidP="005E223F">
      <w:r>
        <w:t xml:space="preserve">The SPEAKER </w:t>
      </w:r>
      <w:r w:rsidRPr="005E223F">
        <w:rPr>
          <w:i/>
        </w:rPr>
        <w:t>PRO TEMPORE</w:t>
      </w:r>
      <w:r>
        <w:t xml:space="preserve"> granted Rep. FELDER a temporary leave of absence to attend a funeral.</w:t>
      </w:r>
    </w:p>
    <w:p w14:paraId="016F923C" w14:textId="77777777" w:rsidR="005E223F" w:rsidRDefault="005E223F" w:rsidP="005E223F"/>
    <w:p w14:paraId="18A7D256" w14:textId="793CF462" w:rsidR="005E223F" w:rsidRDefault="005E223F" w:rsidP="005E223F">
      <w:pPr>
        <w:keepNext/>
        <w:jc w:val="center"/>
        <w:rPr>
          <w:b/>
        </w:rPr>
      </w:pPr>
      <w:r w:rsidRPr="005E223F">
        <w:rPr>
          <w:b/>
        </w:rPr>
        <w:t>LEAVE OF ABSENCE</w:t>
      </w:r>
    </w:p>
    <w:p w14:paraId="3DC8421D" w14:textId="17AAC5D1" w:rsidR="005E223F" w:rsidRDefault="005E223F" w:rsidP="005E223F">
      <w:r>
        <w:t xml:space="preserve">The SPEAKER </w:t>
      </w:r>
      <w:r w:rsidRPr="005E223F">
        <w:rPr>
          <w:i/>
        </w:rPr>
        <w:t>PRO TEMPORE</w:t>
      </w:r>
      <w:r>
        <w:t xml:space="preserve"> granted Rep. WILLIS a temporary leave of absence.</w:t>
      </w:r>
    </w:p>
    <w:p w14:paraId="26C81A4E" w14:textId="77777777" w:rsidR="005E223F" w:rsidRDefault="005E223F" w:rsidP="005E223F"/>
    <w:p w14:paraId="2BDC3B1E" w14:textId="3AD4AA71" w:rsidR="005E223F" w:rsidRDefault="005E223F" w:rsidP="005E223F">
      <w:pPr>
        <w:keepNext/>
        <w:jc w:val="center"/>
        <w:rPr>
          <w:b/>
        </w:rPr>
      </w:pPr>
      <w:r w:rsidRPr="005E223F">
        <w:rPr>
          <w:b/>
        </w:rPr>
        <w:t>LEAVE OF ABSENCE</w:t>
      </w:r>
    </w:p>
    <w:p w14:paraId="2692620F" w14:textId="77777777" w:rsidR="005E223F" w:rsidRDefault="005E223F" w:rsidP="005E223F">
      <w:r>
        <w:t xml:space="preserve">The SPEAKER </w:t>
      </w:r>
      <w:r w:rsidRPr="005E223F">
        <w:rPr>
          <w:i/>
        </w:rPr>
        <w:t>PRO TEMPORE</w:t>
      </w:r>
      <w:r>
        <w:t xml:space="preserve"> granted Rep. CRAWFORD a temporary leave of absence.</w:t>
      </w:r>
    </w:p>
    <w:p w14:paraId="2FBF5235" w14:textId="58C8B276" w:rsidR="005E223F" w:rsidRDefault="005E223F" w:rsidP="005E223F"/>
    <w:p w14:paraId="38F7A11E" w14:textId="77777777" w:rsidR="005E223F" w:rsidRPr="00166DB7" w:rsidRDefault="005E223F" w:rsidP="005E223F">
      <w:pPr>
        <w:pStyle w:val="Title"/>
        <w:keepNext/>
      </w:pPr>
      <w:bookmarkStart w:id="42" w:name="file_start64"/>
      <w:bookmarkEnd w:id="42"/>
      <w:r w:rsidRPr="00166DB7">
        <w:t>STATEMENT FOR JOURNAL</w:t>
      </w:r>
    </w:p>
    <w:p w14:paraId="59C17FD0" w14:textId="77777777" w:rsidR="005E223F" w:rsidRPr="00166DB7" w:rsidRDefault="005E223F" w:rsidP="005E223F">
      <w:pPr>
        <w:tabs>
          <w:tab w:val="left" w:pos="270"/>
          <w:tab w:val="left" w:pos="630"/>
          <w:tab w:val="left" w:pos="900"/>
          <w:tab w:val="left" w:pos="1260"/>
          <w:tab w:val="left" w:pos="1620"/>
          <w:tab w:val="left" w:pos="1980"/>
          <w:tab w:val="left" w:pos="2340"/>
          <w:tab w:val="left" w:pos="2700"/>
        </w:tabs>
        <w:ind w:firstLine="0"/>
      </w:pPr>
      <w:r w:rsidRPr="00166DB7">
        <w:tab/>
        <w:t>Due to my involvement in a car accident on my way to Columbia for Session on Tuesday, March 26, 2024, I was not present during the votes on the following Bills: H. 4594, 4082, 5024, 5023, 4609, 4559, 3748, 4274, 5244, 4601, 4820, and 5231. If I had been present, I would have voted in favor of each Bill.</w:t>
      </w:r>
    </w:p>
    <w:p w14:paraId="30F6672E" w14:textId="77777777" w:rsidR="005E223F" w:rsidRDefault="005E223F" w:rsidP="005E223F">
      <w:pPr>
        <w:tabs>
          <w:tab w:val="left" w:pos="270"/>
          <w:tab w:val="left" w:pos="630"/>
          <w:tab w:val="left" w:pos="900"/>
          <w:tab w:val="left" w:pos="1260"/>
          <w:tab w:val="left" w:pos="1620"/>
          <w:tab w:val="left" w:pos="1980"/>
          <w:tab w:val="left" w:pos="2340"/>
          <w:tab w:val="left" w:pos="2700"/>
        </w:tabs>
        <w:ind w:firstLine="0"/>
      </w:pPr>
      <w:r w:rsidRPr="00166DB7">
        <w:tab/>
        <w:t>Rep. Jason Elliott</w:t>
      </w:r>
    </w:p>
    <w:p w14:paraId="53FEB7A7" w14:textId="77E119D0" w:rsidR="005E223F" w:rsidRDefault="005E223F" w:rsidP="005E223F">
      <w:pPr>
        <w:tabs>
          <w:tab w:val="left" w:pos="270"/>
          <w:tab w:val="left" w:pos="630"/>
          <w:tab w:val="left" w:pos="900"/>
          <w:tab w:val="left" w:pos="1260"/>
          <w:tab w:val="left" w:pos="1620"/>
          <w:tab w:val="left" w:pos="1980"/>
          <w:tab w:val="left" w:pos="2340"/>
          <w:tab w:val="left" w:pos="2700"/>
        </w:tabs>
        <w:ind w:firstLine="0"/>
      </w:pPr>
    </w:p>
    <w:p w14:paraId="0EECDDC2" w14:textId="77777777" w:rsidR="005E223F" w:rsidRDefault="005E223F" w:rsidP="005E223F">
      <w:pPr>
        <w:keepNext/>
        <w:jc w:val="center"/>
        <w:rPr>
          <w:b/>
        </w:rPr>
      </w:pPr>
      <w:r w:rsidRPr="005E223F">
        <w:rPr>
          <w:b/>
        </w:rPr>
        <w:t>DOCTOR OF THE DAY</w:t>
      </w:r>
    </w:p>
    <w:p w14:paraId="4318FAB4" w14:textId="073E77E9" w:rsidR="005E223F" w:rsidRDefault="005E223F" w:rsidP="005E223F">
      <w:r>
        <w:t>Announcement was made that Dr. Marilyn Malia of Orangeburg County was the Doctor of the Day for the General Assembly.</w:t>
      </w:r>
    </w:p>
    <w:p w14:paraId="24A6E134" w14:textId="77777777" w:rsidR="005E223F" w:rsidRDefault="005E223F" w:rsidP="005E223F"/>
    <w:p w14:paraId="56CEC90A" w14:textId="560355EE" w:rsidR="005E223F" w:rsidRDefault="005E223F" w:rsidP="005E223F">
      <w:pPr>
        <w:keepNext/>
        <w:jc w:val="center"/>
        <w:rPr>
          <w:b/>
        </w:rPr>
      </w:pPr>
      <w:r w:rsidRPr="005E223F">
        <w:rPr>
          <w:b/>
        </w:rPr>
        <w:t>SPECIAL PRESENTATION</w:t>
      </w:r>
    </w:p>
    <w:p w14:paraId="298F7BB1" w14:textId="77777777" w:rsidR="005E223F" w:rsidRDefault="005E223F" w:rsidP="005E223F">
      <w:r>
        <w:t>Rep. BERNSTEIN presented to the House the Cardinal Newman "Cardinals" 2023 SCISA 4A Boys Basketball State Champions.</w:t>
      </w:r>
    </w:p>
    <w:p w14:paraId="1924E758" w14:textId="00890075" w:rsidR="005E223F" w:rsidRDefault="005E223F" w:rsidP="005E223F">
      <w:r>
        <w:t xml:space="preserve"> </w:t>
      </w:r>
    </w:p>
    <w:p w14:paraId="0391F193" w14:textId="77777777" w:rsidR="005E223F" w:rsidRDefault="005E223F" w:rsidP="005E223F"/>
    <w:p w14:paraId="7A657EE9" w14:textId="22C2ADE4" w:rsidR="005E223F" w:rsidRDefault="005E223F" w:rsidP="005E223F">
      <w:pPr>
        <w:keepNext/>
        <w:jc w:val="center"/>
        <w:rPr>
          <w:b/>
        </w:rPr>
      </w:pPr>
      <w:r w:rsidRPr="005E223F">
        <w:rPr>
          <w:b/>
        </w:rPr>
        <w:t>SPECIAL PRESENTATION</w:t>
      </w:r>
    </w:p>
    <w:p w14:paraId="084CB583" w14:textId="5537A2E2" w:rsidR="005E223F" w:rsidRDefault="005E223F" w:rsidP="005E223F">
      <w:r>
        <w:t xml:space="preserve">Rep. T. MOORE presented to the </w:t>
      </w:r>
      <w:r w:rsidR="006979AF">
        <w:t>House the</w:t>
      </w:r>
      <w:r>
        <w:t xml:space="preserve"> students and school officials of the South Carolina School for the Deaf and Blind. </w:t>
      </w:r>
    </w:p>
    <w:p w14:paraId="33C32FCB" w14:textId="77777777" w:rsidR="005E223F" w:rsidRDefault="005E223F" w:rsidP="005E223F"/>
    <w:p w14:paraId="33C772C7" w14:textId="058B1B02" w:rsidR="005E223F" w:rsidRDefault="005E223F" w:rsidP="005E223F">
      <w:pPr>
        <w:keepNext/>
        <w:jc w:val="center"/>
        <w:rPr>
          <w:b/>
        </w:rPr>
      </w:pPr>
      <w:r w:rsidRPr="005E223F">
        <w:rPr>
          <w:b/>
        </w:rPr>
        <w:t>CO-SPONSORS ADDED AND REMOVED</w:t>
      </w:r>
    </w:p>
    <w:p w14:paraId="62EDF7C9" w14:textId="77777777" w:rsidR="005E223F" w:rsidRDefault="005E223F" w:rsidP="005E223F">
      <w:r>
        <w:t>In accordance with House Rule 5.2 below:</w:t>
      </w:r>
    </w:p>
    <w:p w14:paraId="42344C63" w14:textId="77777777" w:rsidR="006979AF" w:rsidRDefault="006979AF" w:rsidP="005E223F">
      <w:pPr>
        <w:ind w:firstLine="270"/>
        <w:rPr>
          <w:b/>
          <w:bCs/>
          <w:color w:val="000000"/>
          <w:szCs w:val="22"/>
          <w:lang w:val="en"/>
        </w:rPr>
      </w:pPr>
      <w:bookmarkStart w:id="43" w:name="file_start72"/>
      <w:bookmarkEnd w:id="43"/>
    </w:p>
    <w:p w14:paraId="5E47D008" w14:textId="52708893" w:rsidR="005E223F" w:rsidRPr="00CA29CB" w:rsidRDefault="005E223F" w:rsidP="005E223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0DFBD71" w14:textId="0773075C" w:rsidR="005E223F" w:rsidRDefault="005E223F" w:rsidP="005E223F">
      <w:bookmarkStart w:id="44" w:name="file_end72"/>
      <w:bookmarkEnd w:id="44"/>
    </w:p>
    <w:p w14:paraId="39D09E62" w14:textId="1358D572" w:rsidR="005E223F" w:rsidRDefault="005E223F" w:rsidP="005E223F">
      <w:pPr>
        <w:keepNext/>
        <w:jc w:val="center"/>
        <w:rPr>
          <w:b/>
        </w:rPr>
      </w:pPr>
      <w:r w:rsidRPr="005E223F">
        <w:rPr>
          <w:b/>
        </w:rPr>
        <w:t>CO-SPONSOR ADDED</w:t>
      </w:r>
    </w:p>
    <w:tbl>
      <w:tblPr>
        <w:tblW w:w="0" w:type="auto"/>
        <w:tblLayout w:type="fixed"/>
        <w:tblLook w:val="0000" w:firstRow="0" w:lastRow="0" w:firstColumn="0" w:lastColumn="0" w:noHBand="0" w:noVBand="0"/>
      </w:tblPr>
      <w:tblGrid>
        <w:gridCol w:w="1551"/>
        <w:gridCol w:w="1461"/>
      </w:tblGrid>
      <w:tr w:rsidR="005E223F" w:rsidRPr="005E223F" w14:paraId="75632C3A" w14:textId="77777777" w:rsidTr="005E223F">
        <w:tc>
          <w:tcPr>
            <w:tcW w:w="1551" w:type="dxa"/>
            <w:shd w:val="clear" w:color="auto" w:fill="auto"/>
          </w:tcPr>
          <w:p w14:paraId="63B9EC15" w14:textId="16C0F7AA" w:rsidR="005E223F" w:rsidRPr="005E223F" w:rsidRDefault="005E223F" w:rsidP="005E223F">
            <w:pPr>
              <w:keepNext/>
              <w:ind w:firstLine="0"/>
            </w:pPr>
            <w:r w:rsidRPr="005E223F">
              <w:t>Bill Number:</w:t>
            </w:r>
          </w:p>
        </w:tc>
        <w:tc>
          <w:tcPr>
            <w:tcW w:w="1461" w:type="dxa"/>
            <w:shd w:val="clear" w:color="auto" w:fill="auto"/>
          </w:tcPr>
          <w:p w14:paraId="6EA2C4C2" w14:textId="03E9E28B" w:rsidR="005E223F" w:rsidRPr="005E223F" w:rsidRDefault="005E223F" w:rsidP="005E223F">
            <w:pPr>
              <w:keepNext/>
              <w:ind w:firstLine="0"/>
            </w:pPr>
            <w:r w:rsidRPr="005E223F">
              <w:t>H. 3227</w:t>
            </w:r>
          </w:p>
        </w:tc>
      </w:tr>
      <w:tr w:rsidR="005E223F" w:rsidRPr="005E223F" w14:paraId="6A14A926" w14:textId="77777777" w:rsidTr="005E223F">
        <w:tc>
          <w:tcPr>
            <w:tcW w:w="1551" w:type="dxa"/>
            <w:shd w:val="clear" w:color="auto" w:fill="auto"/>
          </w:tcPr>
          <w:p w14:paraId="78A4A0AE" w14:textId="3EA4A14C" w:rsidR="005E223F" w:rsidRPr="005E223F" w:rsidRDefault="005E223F" w:rsidP="005E223F">
            <w:pPr>
              <w:keepNext/>
              <w:ind w:firstLine="0"/>
            </w:pPr>
            <w:r w:rsidRPr="005E223F">
              <w:t>Date:</w:t>
            </w:r>
          </w:p>
        </w:tc>
        <w:tc>
          <w:tcPr>
            <w:tcW w:w="1461" w:type="dxa"/>
            <w:shd w:val="clear" w:color="auto" w:fill="auto"/>
          </w:tcPr>
          <w:p w14:paraId="5EB53DE7" w14:textId="4CCCC04B" w:rsidR="005E223F" w:rsidRPr="005E223F" w:rsidRDefault="005E223F" w:rsidP="005E223F">
            <w:pPr>
              <w:keepNext/>
              <w:ind w:firstLine="0"/>
            </w:pPr>
            <w:r w:rsidRPr="005E223F">
              <w:t>ADD:</w:t>
            </w:r>
          </w:p>
        </w:tc>
      </w:tr>
      <w:tr w:rsidR="005E223F" w:rsidRPr="005E223F" w14:paraId="0F75061A" w14:textId="77777777" w:rsidTr="005E223F">
        <w:tc>
          <w:tcPr>
            <w:tcW w:w="1551" w:type="dxa"/>
            <w:shd w:val="clear" w:color="auto" w:fill="auto"/>
          </w:tcPr>
          <w:p w14:paraId="35A9F5AA" w14:textId="65F9D55C" w:rsidR="005E223F" w:rsidRPr="005E223F" w:rsidRDefault="005E223F" w:rsidP="005E223F">
            <w:pPr>
              <w:keepNext/>
              <w:ind w:firstLine="0"/>
            </w:pPr>
            <w:r w:rsidRPr="005E223F">
              <w:t>03/27/24</w:t>
            </w:r>
          </w:p>
        </w:tc>
        <w:tc>
          <w:tcPr>
            <w:tcW w:w="1461" w:type="dxa"/>
            <w:shd w:val="clear" w:color="auto" w:fill="auto"/>
          </w:tcPr>
          <w:p w14:paraId="544252F3" w14:textId="3C7B1BA4" w:rsidR="005E223F" w:rsidRPr="005E223F" w:rsidRDefault="005E223F" w:rsidP="005E223F">
            <w:pPr>
              <w:keepNext/>
              <w:ind w:firstLine="0"/>
            </w:pPr>
            <w:r w:rsidRPr="005E223F">
              <w:t>MITCHELL</w:t>
            </w:r>
          </w:p>
        </w:tc>
      </w:tr>
    </w:tbl>
    <w:p w14:paraId="104C718A" w14:textId="77777777" w:rsidR="005E223F" w:rsidRDefault="005E223F" w:rsidP="005E223F"/>
    <w:p w14:paraId="236612FB" w14:textId="1DF2F3EA"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4987"/>
      </w:tblGrid>
      <w:tr w:rsidR="005E223F" w:rsidRPr="005E223F" w14:paraId="7578E75A" w14:textId="77777777" w:rsidTr="005E223F">
        <w:tc>
          <w:tcPr>
            <w:tcW w:w="1551" w:type="dxa"/>
            <w:shd w:val="clear" w:color="auto" w:fill="auto"/>
          </w:tcPr>
          <w:p w14:paraId="464092EF" w14:textId="558F8ABC" w:rsidR="005E223F" w:rsidRPr="005E223F" w:rsidRDefault="005E223F" w:rsidP="005E223F">
            <w:pPr>
              <w:keepNext/>
              <w:ind w:firstLine="0"/>
            </w:pPr>
            <w:r w:rsidRPr="005E223F">
              <w:t>Bill Number:</w:t>
            </w:r>
          </w:p>
        </w:tc>
        <w:tc>
          <w:tcPr>
            <w:tcW w:w="4987" w:type="dxa"/>
            <w:shd w:val="clear" w:color="auto" w:fill="auto"/>
          </w:tcPr>
          <w:p w14:paraId="3651A6CD" w14:textId="7ECA3C10" w:rsidR="005E223F" w:rsidRPr="005E223F" w:rsidRDefault="005E223F" w:rsidP="005E223F">
            <w:pPr>
              <w:keepNext/>
              <w:ind w:firstLine="0"/>
            </w:pPr>
            <w:r w:rsidRPr="005E223F">
              <w:t>H. 3618</w:t>
            </w:r>
          </w:p>
        </w:tc>
      </w:tr>
      <w:tr w:rsidR="005E223F" w:rsidRPr="005E223F" w14:paraId="68BD9038" w14:textId="77777777" w:rsidTr="005E223F">
        <w:tc>
          <w:tcPr>
            <w:tcW w:w="1551" w:type="dxa"/>
            <w:shd w:val="clear" w:color="auto" w:fill="auto"/>
          </w:tcPr>
          <w:p w14:paraId="3A506294" w14:textId="2F6F35FD" w:rsidR="005E223F" w:rsidRPr="005E223F" w:rsidRDefault="005E223F" w:rsidP="005E223F">
            <w:pPr>
              <w:keepNext/>
              <w:ind w:firstLine="0"/>
            </w:pPr>
            <w:r w:rsidRPr="005E223F">
              <w:t>Date:</w:t>
            </w:r>
          </w:p>
        </w:tc>
        <w:tc>
          <w:tcPr>
            <w:tcW w:w="4987" w:type="dxa"/>
            <w:shd w:val="clear" w:color="auto" w:fill="auto"/>
          </w:tcPr>
          <w:p w14:paraId="38E29D69" w14:textId="5876EE45" w:rsidR="005E223F" w:rsidRPr="005E223F" w:rsidRDefault="005E223F" w:rsidP="005E223F">
            <w:pPr>
              <w:keepNext/>
              <w:ind w:firstLine="0"/>
            </w:pPr>
            <w:r w:rsidRPr="005E223F">
              <w:t>ADD:</w:t>
            </w:r>
          </w:p>
        </w:tc>
      </w:tr>
      <w:tr w:rsidR="005E223F" w:rsidRPr="005E223F" w14:paraId="56107E93" w14:textId="77777777" w:rsidTr="005E223F">
        <w:tc>
          <w:tcPr>
            <w:tcW w:w="1551" w:type="dxa"/>
            <w:shd w:val="clear" w:color="auto" w:fill="auto"/>
          </w:tcPr>
          <w:p w14:paraId="4B52B4B2" w14:textId="659FB238" w:rsidR="005E223F" w:rsidRPr="005E223F" w:rsidRDefault="005E223F" w:rsidP="005E223F">
            <w:pPr>
              <w:keepNext/>
              <w:ind w:firstLine="0"/>
            </w:pPr>
            <w:r w:rsidRPr="005E223F">
              <w:t>03/27/24</w:t>
            </w:r>
          </w:p>
        </w:tc>
        <w:tc>
          <w:tcPr>
            <w:tcW w:w="4987" w:type="dxa"/>
            <w:shd w:val="clear" w:color="auto" w:fill="auto"/>
          </w:tcPr>
          <w:p w14:paraId="3EEAF046" w14:textId="3A84F06D" w:rsidR="005E223F" w:rsidRPr="005E223F" w:rsidRDefault="005E223F" w:rsidP="005E223F">
            <w:pPr>
              <w:keepNext/>
              <w:ind w:firstLine="0"/>
            </w:pPr>
            <w:r w:rsidRPr="005E223F">
              <w:t>STAVRINAKIS, J. E. JOHNSON, PACE, NEESE, ROBBINS, LAWSON, GUFFEY, BREWER, HEWITT and HERBKERSMAN</w:t>
            </w:r>
          </w:p>
        </w:tc>
      </w:tr>
    </w:tbl>
    <w:p w14:paraId="40B965B8" w14:textId="77777777" w:rsidR="005E223F" w:rsidRDefault="005E223F" w:rsidP="005E223F"/>
    <w:p w14:paraId="3356499C" w14:textId="320B9142"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3111"/>
      </w:tblGrid>
      <w:tr w:rsidR="005E223F" w:rsidRPr="005E223F" w14:paraId="3315E0D3" w14:textId="77777777" w:rsidTr="005E223F">
        <w:tc>
          <w:tcPr>
            <w:tcW w:w="1551" w:type="dxa"/>
            <w:shd w:val="clear" w:color="auto" w:fill="auto"/>
          </w:tcPr>
          <w:p w14:paraId="65AAD079" w14:textId="5F0BEFF8" w:rsidR="005E223F" w:rsidRPr="005E223F" w:rsidRDefault="005E223F" w:rsidP="005E223F">
            <w:pPr>
              <w:keepNext/>
              <w:ind w:firstLine="0"/>
            </w:pPr>
            <w:r w:rsidRPr="005E223F">
              <w:t>Bill Number:</w:t>
            </w:r>
          </w:p>
        </w:tc>
        <w:tc>
          <w:tcPr>
            <w:tcW w:w="3111" w:type="dxa"/>
            <w:shd w:val="clear" w:color="auto" w:fill="auto"/>
          </w:tcPr>
          <w:p w14:paraId="650CB202" w14:textId="6801D68E" w:rsidR="005E223F" w:rsidRPr="005E223F" w:rsidRDefault="005E223F" w:rsidP="005E223F">
            <w:pPr>
              <w:keepNext/>
              <w:ind w:firstLine="0"/>
            </w:pPr>
            <w:r w:rsidRPr="005E223F">
              <w:t>H. 4187</w:t>
            </w:r>
          </w:p>
        </w:tc>
      </w:tr>
      <w:tr w:rsidR="005E223F" w:rsidRPr="005E223F" w14:paraId="5FBE926E" w14:textId="77777777" w:rsidTr="005E223F">
        <w:tc>
          <w:tcPr>
            <w:tcW w:w="1551" w:type="dxa"/>
            <w:shd w:val="clear" w:color="auto" w:fill="auto"/>
          </w:tcPr>
          <w:p w14:paraId="695EE048" w14:textId="29910125" w:rsidR="005E223F" w:rsidRPr="005E223F" w:rsidRDefault="005E223F" w:rsidP="005E223F">
            <w:pPr>
              <w:keepNext/>
              <w:ind w:firstLine="0"/>
            </w:pPr>
            <w:r w:rsidRPr="005E223F">
              <w:t>Date:</w:t>
            </w:r>
          </w:p>
        </w:tc>
        <w:tc>
          <w:tcPr>
            <w:tcW w:w="3111" w:type="dxa"/>
            <w:shd w:val="clear" w:color="auto" w:fill="auto"/>
          </w:tcPr>
          <w:p w14:paraId="77CF1DFE" w14:textId="3AE5B013" w:rsidR="005E223F" w:rsidRPr="005E223F" w:rsidRDefault="005E223F" w:rsidP="005E223F">
            <w:pPr>
              <w:keepNext/>
              <w:ind w:firstLine="0"/>
            </w:pPr>
            <w:r w:rsidRPr="005E223F">
              <w:t>ADD:</w:t>
            </w:r>
          </w:p>
        </w:tc>
      </w:tr>
      <w:tr w:rsidR="005E223F" w:rsidRPr="005E223F" w14:paraId="0C9C81D1" w14:textId="77777777" w:rsidTr="005E223F">
        <w:tc>
          <w:tcPr>
            <w:tcW w:w="1551" w:type="dxa"/>
            <w:shd w:val="clear" w:color="auto" w:fill="auto"/>
          </w:tcPr>
          <w:p w14:paraId="2D047B3A" w14:textId="18A09542" w:rsidR="005E223F" w:rsidRPr="005E223F" w:rsidRDefault="005E223F" w:rsidP="005E223F">
            <w:pPr>
              <w:keepNext/>
              <w:ind w:firstLine="0"/>
            </w:pPr>
            <w:r w:rsidRPr="005E223F">
              <w:t>03/27/24</w:t>
            </w:r>
          </w:p>
        </w:tc>
        <w:tc>
          <w:tcPr>
            <w:tcW w:w="3111" w:type="dxa"/>
            <w:shd w:val="clear" w:color="auto" w:fill="auto"/>
          </w:tcPr>
          <w:p w14:paraId="1FF81DD0" w14:textId="638ABBF9" w:rsidR="005E223F" w:rsidRPr="005E223F" w:rsidRDefault="005E223F" w:rsidP="005E223F">
            <w:pPr>
              <w:keepNext/>
              <w:ind w:firstLine="0"/>
            </w:pPr>
            <w:r w:rsidRPr="005E223F">
              <w:t>BLACKWELL and OREMUS</w:t>
            </w:r>
          </w:p>
        </w:tc>
      </w:tr>
    </w:tbl>
    <w:p w14:paraId="57707C28" w14:textId="77777777" w:rsidR="005E223F" w:rsidRDefault="005E223F" w:rsidP="005E223F"/>
    <w:p w14:paraId="775092D5" w14:textId="691DDA4F"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4987"/>
      </w:tblGrid>
      <w:tr w:rsidR="005E223F" w:rsidRPr="005E223F" w14:paraId="3F49BCFC" w14:textId="77777777" w:rsidTr="005E223F">
        <w:tc>
          <w:tcPr>
            <w:tcW w:w="1551" w:type="dxa"/>
            <w:shd w:val="clear" w:color="auto" w:fill="auto"/>
          </w:tcPr>
          <w:p w14:paraId="7032E048" w14:textId="35AD2165" w:rsidR="005E223F" w:rsidRPr="005E223F" w:rsidRDefault="005E223F" w:rsidP="005E223F">
            <w:pPr>
              <w:keepNext/>
              <w:ind w:firstLine="0"/>
            </w:pPr>
            <w:r w:rsidRPr="005E223F">
              <w:t>Bill Number:</w:t>
            </w:r>
          </w:p>
        </w:tc>
        <w:tc>
          <w:tcPr>
            <w:tcW w:w="4987" w:type="dxa"/>
            <w:shd w:val="clear" w:color="auto" w:fill="auto"/>
          </w:tcPr>
          <w:p w14:paraId="6AD317ED" w14:textId="4DE6E24D" w:rsidR="005E223F" w:rsidRPr="005E223F" w:rsidRDefault="005E223F" w:rsidP="005E223F">
            <w:pPr>
              <w:keepNext/>
              <w:ind w:firstLine="0"/>
            </w:pPr>
            <w:r w:rsidRPr="005E223F">
              <w:t>H. 4289</w:t>
            </w:r>
          </w:p>
        </w:tc>
      </w:tr>
      <w:tr w:rsidR="005E223F" w:rsidRPr="005E223F" w14:paraId="7948AD20" w14:textId="77777777" w:rsidTr="005E223F">
        <w:tc>
          <w:tcPr>
            <w:tcW w:w="1551" w:type="dxa"/>
            <w:shd w:val="clear" w:color="auto" w:fill="auto"/>
          </w:tcPr>
          <w:p w14:paraId="0AE3D9F4" w14:textId="2D84902C" w:rsidR="005E223F" w:rsidRPr="005E223F" w:rsidRDefault="005E223F" w:rsidP="005E223F">
            <w:pPr>
              <w:keepNext/>
              <w:ind w:firstLine="0"/>
            </w:pPr>
            <w:r w:rsidRPr="005E223F">
              <w:t>Date:</w:t>
            </w:r>
          </w:p>
        </w:tc>
        <w:tc>
          <w:tcPr>
            <w:tcW w:w="4987" w:type="dxa"/>
            <w:shd w:val="clear" w:color="auto" w:fill="auto"/>
          </w:tcPr>
          <w:p w14:paraId="622D2747" w14:textId="519BA68C" w:rsidR="005E223F" w:rsidRPr="005E223F" w:rsidRDefault="005E223F" w:rsidP="005E223F">
            <w:pPr>
              <w:keepNext/>
              <w:ind w:firstLine="0"/>
            </w:pPr>
            <w:r w:rsidRPr="005E223F">
              <w:t>ADD:</w:t>
            </w:r>
          </w:p>
        </w:tc>
      </w:tr>
      <w:tr w:rsidR="005E223F" w:rsidRPr="005E223F" w14:paraId="53C5A2BF" w14:textId="77777777" w:rsidTr="005E223F">
        <w:tc>
          <w:tcPr>
            <w:tcW w:w="1551" w:type="dxa"/>
            <w:shd w:val="clear" w:color="auto" w:fill="auto"/>
          </w:tcPr>
          <w:p w14:paraId="742698C3" w14:textId="5B513C66" w:rsidR="005E223F" w:rsidRPr="005E223F" w:rsidRDefault="005E223F" w:rsidP="005E223F">
            <w:pPr>
              <w:keepNext/>
              <w:ind w:firstLine="0"/>
            </w:pPr>
            <w:r w:rsidRPr="005E223F">
              <w:t>03/27/24</w:t>
            </w:r>
          </w:p>
        </w:tc>
        <w:tc>
          <w:tcPr>
            <w:tcW w:w="4987" w:type="dxa"/>
            <w:shd w:val="clear" w:color="auto" w:fill="auto"/>
          </w:tcPr>
          <w:p w14:paraId="07BF5FAA" w14:textId="5686F257" w:rsidR="005E223F" w:rsidRPr="005E223F" w:rsidRDefault="005E223F" w:rsidP="005E223F">
            <w:pPr>
              <w:keepNext/>
              <w:ind w:firstLine="0"/>
            </w:pPr>
            <w:r w:rsidRPr="005E223F">
              <w:t>CHAPMAN, GAGNON, FORREST, OREMUS and HIXON</w:t>
            </w:r>
          </w:p>
        </w:tc>
      </w:tr>
    </w:tbl>
    <w:p w14:paraId="572847F5" w14:textId="77777777" w:rsidR="005E223F" w:rsidRDefault="005E223F" w:rsidP="005E223F"/>
    <w:p w14:paraId="77CDF3B6" w14:textId="256AC673"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3621"/>
      </w:tblGrid>
      <w:tr w:rsidR="005E223F" w:rsidRPr="005E223F" w14:paraId="7492AE49" w14:textId="77777777" w:rsidTr="005E223F">
        <w:tc>
          <w:tcPr>
            <w:tcW w:w="1551" w:type="dxa"/>
            <w:shd w:val="clear" w:color="auto" w:fill="auto"/>
          </w:tcPr>
          <w:p w14:paraId="67A8C7FB" w14:textId="174662FB" w:rsidR="005E223F" w:rsidRPr="005E223F" w:rsidRDefault="005E223F" w:rsidP="005E223F">
            <w:pPr>
              <w:keepNext/>
              <w:ind w:firstLine="0"/>
            </w:pPr>
            <w:r w:rsidRPr="005E223F">
              <w:t>Bill Number:</w:t>
            </w:r>
          </w:p>
        </w:tc>
        <w:tc>
          <w:tcPr>
            <w:tcW w:w="3621" w:type="dxa"/>
            <w:shd w:val="clear" w:color="auto" w:fill="auto"/>
          </w:tcPr>
          <w:p w14:paraId="510CD6A1" w14:textId="024FF275" w:rsidR="005E223F" w:rsidRPr="005E223F" w:rsidRDefault="005E223F" w:rsidP="005E223F">
            <w:pPr>
              <w:keepNext/>
              <w:ind w:firstLine="0"/>
            </w:pPr>
            <w:r w:rsidRPr="005E223F">
              <w:t>H. 4548</w:t>
            </w:r>
          </w:p>
        </w:tc>
      </w:tr>
      <w:tr w:rsidR="005E223F" w:rsidRPr="005E223F" w14:paraId="60567A12" w14:textId="77777777" w:rsidTr="005E223F">
        <w:tc>
          <w:tcPr>
            <w:tcW w:w="1551" w:type="dxa"/>
            <w:shd w:val="clear" w:color="auto" w:fill="auto"/>
          </w:tcPr>
          <w:p w14:paraId="3A351185" w14:textId="5015199E" w:rsidR="005E223F" w:rsidRPr="005E223F" w:rsidRDefault="005E223F" w:rsidP="005E223F">
            <w:pPr>
              <w:keepNext/>
              <w:ind w:firstLine="0"/>
            </w:pPr>
            <w:r w:rsidRPr="005E223F">
              <w:t>Date:</w:t>
            </w:r>
          </w:p>
        </w:tc>
        <w:tc>
          <w:tcPr>
            <w:tcW w:w="3621" w:type="dxa"/>
            <w:shd w:val="clear" w:color="auto" w:fill="auto"/>
          </w:tcPr>
          <w:p w14:paraId="20EDDD7B" w14:textId="54849532" w:rsidR="005E223F" w:rsidRPr="005E223F" w:rsidRDefault="005E223F" w:rsidP="005E223F">
            <w:pPr>
              <w:keepNext/>
              <w:ind w:firstLine="0"/>
            </w:pPr>
            <w:r w:rsidRPr="005E223F">
              <w:t>ADD:</w:t>
            </w:r>
          </w:p>
        </w:tc>
      </w:tr>
      <w:tr w:rsidR="005E223F" w:rsidRPr="005E223F" w14:paraId="0AB2B3C1" w14:textId="77777777" w:rsidTr="005E223F">
        <w:tc>
          <w:tcPr>
            <w:tcW w:w="1551" w:type="dxa"/>
            <w:shd w:val="clear" w:color="auto" w:fill="auto"/>
          </w:tcPr>
          <w:p w14:paraId="7095DBD4" w14:textId="7D5C84FD" w:rsidR="005E223F" w:rsidRPr="005E223F" w:rsidRDefault="005E223F" w:rsidP="005E223F">
            <w:pPr>
              <w:keepNext/>
              <w:ind w:firstLine="0"/>
            </w:pPr>
            <w:r w:rsidRPr="005E223F">
              <w:t>03/27/24</w:t>
            </w:r>
          </w:p>
        </w:tc>
        <w:tc>
          <w:tcPr>
            <w:tcW w:w="3621" w:type="dxa"/>
            <w:shd w:val="clear" w:color="auto" w:fill="auto"/>
          </w:tcPr>
          <w:p w14:paraId="401F454F" w14:textId="6166D857" w:rsidR="005E223F" w:rsidRPr="005E223F" w:rsidRDefault="005E223F" w:rsidP="005E223F">
            <w:pPr>
              <w:keepNext/>
              <w:ind w:firstLine="0"/>
            </w:pPr>
            <w:r w:rsidRPr="005E223F">
              <w:t>HART and HENDERSON-MYERS</w:t>
            </w:r>
          </w:p>
        </w:tc>
      </w:tr>
    </w:tbl>
    <w:p w14:paraId="59B82724" w14:textId="77777777" w:rsidR="005E223F" w:rsidRDefault="005E223F" w:rsidP="005E223F"/>
    <w:p w14:paraId="4FF602FF" w14:textId="25E220FF"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2466"/>
      </w:tblGrid>
      <w:tr w:rsidR="005E223F" w:rsidRPr="005E223F" w14:paraId="4A62D5A4" w14:textId="77777777" w:rsidTr="005E223F">
        <w:tc>
          <w:tcPr>
            <w:tcW w:w="1551" w:type="dxa"/>
            <w:shd w:val="clear" w:color="auto" w:fill="auto"/>
          </w:tcPr>
          <w:p w14:paraId="0FAE639E" w14:textId="0390168F" w:rsidR="005E223F" w:rsidRPr="005E223F" w:rsidRDefault="005E223F" w:rsidP="005E223F">
            <w:pPr>
              <w:keepNext/>
              <w:ind w:firstLine="0"/>
            </w:pPr>
            <w:r w:rsidRPr="005E223F">
              <w:t>Bill Number:</w:t>
            </w:r>
          </w:p>
        </w:tc>
        <w:tc>
          <w:tcPr>
            <w:tcW w:w="2466" w:type="dxa"/>
            <w:shd w:val="clear" w:color="auto" w:fill="auto"/>
          </w:tcPr>
          <w:p w14:paraId="30305CBF" w14:textId="49BE1E14" w:rsidR="005E223F" w:rsidRPr="005E223F" w:rsidRDefault="005E223F" w:rsidP="005E223F">
            <w:pPr>
              <w:keepNext/>
              <w:ind w:firstLine="0"/>
            </w:pPr>
            <w:r w:rsidRPr="005E223F">
              <w:t>H. 4973</w:t>
            </w:r>
          </w:p>
        </w:tc>
      </w:tr>
      <w:tr w:rsidR="005E223F" w:rsidRPr="005E223F" w14:paraId="05FDDB90" w14:textId="77777777" w:rsidTr="005E223F">
        <w:tc>
          <w:tcPr>
            <w:tcW w:w="1551" w:type="dxa"/>
            <w:shd w:val="clear" w:color="auto" w:fill="auto"/>
          </w:tcPr>
          <w:p w14:paraId="4CAACEA4" w14:textId="1D94C398" w:rsidR="005E223F" w:rsidRPr="005E223F" w:rsidRDefault="005E223F" w:rsidP="005E223F">
            <w:pPr>
              <w:keepNext/>
              <w:ind w:firstLine="0"/>
            </w:pPr>
            <w:r w:rsidRPr="005E223F">
              <w:t>Date:</w:t>
            </w:r>
          </w:p>
        </w:tc>
        <w:tc>
          <w:tcPr>
            <w:tcW w:w="2466" w:type="dxa"/>
            <w:shd w:val="clear" w:color="auto" w:fill="auto"/>
          </w:tcPr>
          <w:p w14:paraId="4FC65028" w14:textId="6F205CB5" w:rsidR="005E223F" w:rsidRPr="005E223F" w:rsidRDefault="005E223F" w:rsidP="005E223F">
            <w:pPr>
              <w:keepNext/>
              <w:ind w:firstLine="0"/>
            </w:pPr>
            <w:r w:rsidRPr="005E223F">
              <w:t>ADD:</w:t>
            </w:r>
          </w:p>
        </w:tc>
      </w:tr>
      <w:tr w:rsidR="005E223F" w:rsidRPr="005E223F" w14:paraId="18006AEF" w14:textId="77777777" w:rsidTr="005E223F">
        <w:tc>
          <w:tcPr>
            <w:tcW w:w="1551" w:type="dxa"/>
            <w:shd w:val="clear" w:color="auto" w:fill="auto"/>
          </w:tcPr>
          <w:p w14:paraId="76DCCC4C" w14:textId="47917853" w:rsidR="005E223F" w:rsidRPr="005E223F" w:rsidRDefault="005E223F" w:rsidP="005E223F">
            <w:pPr>
              <w:keepNext/>
              <w:ind w:firstLine="0"/>
            </w:pPr>
            <w:r w:rsidRPr="005E223F">
              <w:t>03/27/24</w:t>
            </w:r>
          </w:p>
        </w:tc>
        <w:tc>
          <w:tcPr>
            <w:tcW w:w="2466" w:type="dxa"/>
            <w:shd w:val="clear" w:color="auto" w:fill="auto"/>
          </w:tcPr>
          <w:p w14:paraId="0F96672A" w14:textId="32C1E9A3" w:rsidR="005E223F" w:rsidRPr="005E223F" w:rsidRDefault="005E223F" w:rsidP="005E223F">
            <w:pPr>
              <w:keepNext/>
              <w:ind w:firstLine="0"/>
            </w:pPr>
            <w:r w:rsidRPr="005E223F">
              <w:t>MITCHELL and YOW</w:t>
            </w:r>
          </w:p>
        </w:tc>
      </w:tr>
    </w:tbl>
    <w:p w14:paraId="2028D627" w14:textId="77777777" w:rsidR="005E223F" w:rsidRDefault="005E223F" w:rsidP="005E223F"/>
    <w:p w14:paraId="039B09CF" w14:textId="6DD3FF65"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2466"/>
      </w:tblGrid>
      <w:tr w:rsidR="005E223F" w:rsidRPr="005E223F" w14:paraId="608C031A" w14:textId="77777777" w:rsidTr="005E223F">
        <w:tc>
          <w:tcPr>
            <w:tcW w:w="1551" w:type="dxa"/>
            <w:shd w:val="clear" w:color="auto" w:fill="auto"/>
          </w:tcPr>
          <w:p w14:paraId="0441971C" w14:textId="2C8AAEDA" w:rsidR="005E223F" w:rsidRPr="005E223F" w:rsidRDefault="005E223F" w:rsidP="005E223F">
            <w:pPr>
              <w:keepNext/>
              <w:ind w:firstLine="0"/>
            </w:pPr>
            <w:r w:rsidRPr="005E223F">
              <w:t>Bill Number:</w:t>
            </w:r>
          </w:p>
        </w:tc>
        <w:tc>
          <w:tcPr>
            <w:tcW w:w="2466" w:type="dxa"/>
            <w:shd w:val="clear" w:color="auto" w:fill="auto"/>
          </w:tcPr>
          <w:p w14:paraId="634EC943" w14:textId="5F62A6BA" w:rsidR="005E223F" w:rsidRPr="005E223F" w:rsidRDefault="005E223F" w:rsidP="005E223F">
            <w:pPr>
              <w:keepNext/>
              <w:ind w:firstLine="0"/>
            </w:pPr>
            <w:r w:rsidRPr="005E223F">
              <w:t>H. 5016</w:t>
            </w:r>
          </w:p>
        </w:tc>
      </w:tr>
      <w:tr w:rsidR="005E223F" w:rsidRPr="005E223F" w14:paraId="55231FBB" w14:textId="77777777" w:rsidTr="005E223F">
        <w:tc>
          <w:tcPr>
            <w:tcW w:w="1551" w:type="dxa"/>
            <w:shd w:val="clear" w:color="auto" w:fill="auto"/>
          </w:tcPr>
          <w:p w14:paraId="765FEEA2" w14:textId="66A31CFD" w:rsidR="005E223F" w:rsidRPr="005E223F" w:rsidRDefault="005E223F" w:rsidP="005E223F">
            <w:pPr>
              <w:keepNext/>
              <w:ind w:firstLine="0"/>
            </w:pPr>
            <w:r w:rsidRPr="005E223F">
              <w:t>Date:</w:t>
            </w:r>
          </w:p>
        </w:tc>
        <w:tc>
          <w:tcPr>
            <w:tcW w:w="2466" w:type="dxa"/>
            <w:shd w:val="clear" w:color="auto" w:fill="auto"/>
          </w:tcPr>
          <w:p w14:paraId="5952B629" w14:textId="1A9BF393" w:rsidR="005E223F" w:rsidRPr="005E223F" w:rsidRDefault="005E223F" w:rsidP="005E223F">
            <w:pPr>
              <w:keepNext/>
              <w:ind w:firstLine="0"/>
            </w:pPr>
            <w:r w:rsidRPr="005E223F">
              <w:t>ADD:</w:t>
            </w:r>
          </w:p>
        </w:tc>
      </w:tr>
      <w:tr w:rsidR="005E223F" w:rsidRPr="005E223F" w14:paraId="71303361" w14:textId="77777777" w:rsidTr="005E223F">
        <w:tc>
          <w:tcPr>
            <w:tcW w:w="1551" w:type="dxa"/>
            <w:shd w:val="clear" w:color="auto" w:fill="auto"/>
          </w:tcPr>
          <w:p w14:paraId="3F8524CC" w14:textId="6BDC03D3" w:rsidR="005E223F" w:rsidRPr="005E223F" w:rsidRDefault="005E223F" w:rsidP="005E223F">
            <w:pPr>
              <w:keepNext/>
              <w:ind w:firstLine="0"/>
            </w:pPr>
            <w:r w:rsidRPr="005E223F">
              <w:t>03/27/24</w:t>
            </w:r>
          </w:p>
        </w:tc>
        <w:tc>
          <w:tcPr>
            <w:tcW w:w="2466" w:type="dxa"/>
            <w:shd w:val="clear" w:color="auto" w:fill="auto"/>
          </w:tcPr>
          <w:p w14:paraId="71E1741B" w14:textId="728BA30B" w:rsidR="005E223F" w:rsidRPr="005E223F" w:rsidRDefault="005E223F" w:rsidP="005E223F">
            <w:pPr>
              <w:keepNext/>
              <w:ind w:firstLine="0"/>
            </w:pPr>
            <w:r w:rsidRPr="005E223F">
              <w:t>MITCHELL and YOW</w:t>
            </w:r>
          </w:p>
        </w:tc>
      </w:tr>
    </w:tbl>
    <w:p w14:paraId="20F5F645" w14:textId="77777777" w:rsidR="005E223F" w:rsidRDefault="005E223F" w:rsidP="005E223F"/>
    <w:p w14:paraId="3A957B83" w14:textId="13B01BD2"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2256"/>
      </w:tblGrid>
      <w:tr w:rsidR="005E223F" w:rsidRPr="005E223F" w14:paraId="7C8AE26C" w14:textId="77777777" w:rsidTr="005E223F">
        <w:tc>
          <w:tcPr>
            <w:tcW w:w="1551" w:type="dxa"/>
            <w:shd w:val="clear" w:color="auto" w:fill="auto"/>
          </w:tcPr>
          <w:p w14:paraId="157B0E16" w14:textId="36ED0213" w:rsidR="005E223F" w:rsidRPr="005E223F" w:rsidRDefault="005E223F" w:rsidP="005E223F">
            <w:pPr>
              <w:keepNext/>
              <w:ind w:firstLine="0"/>
            </w:pPr>
            <w:r w:rsidRPr="005E223F">
              <w:t>Bill Number:</w:t>
            </w:r>
          </w:p>
        </w:tc>
        <w:tc>
          <w:tcPr>
            <w:tcW w:w="2256" w:type="dxa"/>
            <w:shd w:val="clear" w:color="auto" w:fill="auto"/>
          </w:tcPr>
          <w:p w14:paraId="2CD82EDF" w14:textId="3D756AA5" w:rsidR="005E223F" w:rsidRPr="005E223F" w:rsidRDefault="005E223F" w:rsidP="005E223F">
            <w:pPr>
              <w:keepNext/>
              <w:ind w:firstLine="0"/>
            </w:pPr>
            <w:r w:rsidRPr="005E223F">
              <w:t>H. 5022</w:t>
            </w:r>
          </w:p>
        </w:tc>
      </w:tr>
      <w:tr w:rsidR="005E223F" w:rsidRPr="005E223F" w14:paraId="1F5E4FD5" w14:textId="77777777" w:rsidTr="005E223F">
        <w:tc>
          <w:tcPr>
            <w:tcW w:w="1551" w:type="dxa"/>
            <w:shd w:val="clear" w:color="auto" w:fill="auto"/>
          </w:tcPr>
          <w:p w14:paraId="771D3906" w14:textId="5C890A51" w:rsidR="005E223F" w:rsidRPr="005E223F" w:rsidRDefault="005E223F" w:rsidP="005E223F">
            <w:pPr>
              <w:keepNext/>
              <w:ind w:firstLine="0"/>
            </w:pPr>
            <w:r w:rsidRPr="005E223F">
              <w:t>Date:</w:t>
            </w:r>
          </w:p>
        </w:tc>
        <w:tc>
          <w:tcPr>
            <w:tcW w:w="2256" w:type="dxa"/>
            <w:shd w:val="clear" w:color="auto" w:fill="auto"/>
          </w:tcPr>
          <w:p w14:paraId="37219BAF" w14:textId="105D9F1E" w:rsidR="005E223F" w:rsidRPr="005E223F" w:rsidRDefault="005E223F" w:rsidP="005E223F">
            <w:pPr>
              <w:keepNext/>
              <w:ind w:firstLine="0"/>
            </w:pPr>
            <w:r w:rsidRPr="005E223F">
              <w:t>ADD:</w:t>
            </w:r>
          </w:p>
        </w:tc>
      </w:tr>
      <w:tr w:rsidR="005E223F" w:rsidRPr="005E223F" w14:paraId="13584564" w14:textId="77777777" w:rsidTr="005E223F">
        <w:tc>
          <w:tcPr>
            <w:tcW w:w="1551" w:type="dxa"/>
            <w:shd w:val="clear" w:color="auto" w:fill="auto"/>
          </w:tcPr>
          <w:p w14:paraId="00296E42" w14:textId="72AE05A1" w:rsidR="005E223F" w:rsidRPr="005E223F" w:rsidRDefault="005E223F" w:rsidP="005E223F">
            <w:pPr>
              <w:keepNext/>
              <w:ind w:firstLine="0"/>
            </w:pPr>
            <w:r w:rsidRPr="005E223F">
              <w:t>03/27/24</w:t>
            </w:r>
          </w:p>
        </w:tc>
        <w:tc>
          <w:tcPr>
            <w:tcW w:w="2256" w:type="dxa"/>
            <w:shd w:val="clear" w:color="auto" w:fill="auto"/>
          </w:tcPr>
          <w:p w14:paraId="50777F37" w14:textId="191AF97C" w:rsidR="005E223F" w:rsidRPr="005E223F" w:rsidRDefault="005E223F" w:rsidP="005E223F">
            <w:pPr>
              <w:keepNext/>
              <w:ind w:firstLine="0"/>
            </w:pPr>
            <w:r w:rsidRPr="005E223F">
              <w:t>CARTER and ROSE</w:t>
            </w:r>
          </w:p>
        </w:tc>
      </w:tr>
    </w:tbl>
    <w:p w14:paraId="28E86A90" w14:textId="77777777" w:rsidR="005E223F" w:rsidRDefault="005E223F" w:rsidP="005E223F"/>
    <w:p w14:paraId="699DC580" w14:textId="64AEA015" w:rsidR="005E223F" w:rsidRDefault="005E223F" w:rsidP="005E223F">
      <w:pPr>
        <w:keepNext/>
        <w:jc w:val="center"/>
        <w:rPr>
          <w:b/>
        </w:rPr>
      </w:pPr>
      <w:r w:rsidRPr="005E223F">
        <w:rPr>
          <w:b/>
        </w:rPr>
        <w:t>CO-SPONSOR ADDED</w:t>
      </w:r>
    </w:p>
    <w:tbl>
      <w:tblPr>
        <w:tblW w:w="0" w:type="auto"/>
        <w:tblLayout w:type="fixed"/>
        <w:tblLook w:val="0000" w:firstRow="0" w:lastRow="0" w:firstColumn="0" w:lastColumn="0" w:noHBand="0" w:noVBand="0"/>
      </w:tblPr>
      <w:tblGrid>
        <w:gridCol w:w="1551"/>
        <w:gridCol w:w="1101"/>
      </w:tblGrid>
      <w:tr w:rsidR="005E223F" w:rsidRPr="005E223F" w14:paraId="7B97659E" w14:textId="77777777" w:rsidTr="005E223F">
        <w:tc>
          <w:tcPr>
            <w:tcW w:w="1551" w:type="dxa"/>
            <w:shd w:val="clear" w:color="auto" w:fill="auto"/>
          </w:tcPr>
          <w:p w14:paraId="0FB15421" w14:textId="5C3F4DC8" w:rsidR="005E223F" w:rsidRPr="005E223F" w:rsidRDefault="005E223F" w:rsidP="005E223F">
            <w:pPr>
              <w:keepNext/>
              <w:ind w:firstLine="0"/>
            </w:pPr>
            <w:r w:rsidRPr="005E223F">
              <w:t>Bill Number:</w:t>
            </w:r>
          </w:p>
        </w:tc>
        <w:tc>
          <w:tcPr>
            <w:tcW w:w="1101" w:type="dxa"/>
            <w:shd w:val="clear" w:color="auto" w:fill="auto"/>
          </w:tcPr>
          <w:p w14:paraId="20F53FA5" w14:textId="0397D457" w:rsidR="005E223F" w:rsidRPr="005E223F" w:rsidRDefault="005E223F" w:rsidP="005E223F">
            <w:pPr>
              <w:keepNext/>
              <w:ind w:firstLine="0"/>
            </w:pPr>
            <w:r w:rsidRPr="005E223F">
              <w:t>H. 5120</w:t>
            </w:r>
          </w:p>
        </w:tc>
      </w:tr>
      <w:tr w:rsidR="005E223F" w:rsidRPr="005E223F" w14:paraId="6885EF04" w14:textId="77777777" w:rsidTr="005E223F">
        <w:tc>
          <w:tcPr>
            <w:tcW w:w="1551" w:type="dxa"/>
            <w:shd w:val="clear" w:color="auto" w:fill="auto"/>
          </w:tcPr>
          <w:p w14:paraId="7A2265F1" w14:textId="72B9C98C" w:rsidR="005E223F" w:rsidRPr="005E223F" w:rsidRDefault="005E223F" w:rsidP="005E223F">
            <w:pPr>
              <w:keepNext/>
              <w:ind w:firstLine="0"/>
            </w:pPr>
            <w:r w:rsidRPr="005E223F">
              <w:t>Date:</w:t>
            </w:r>
          </w:p>
        </w:tc>
        <w:tc>
          <w:tcPr>
            <w:tcW w:w="1101" w:type="dxa"/>
            <w:shd w:val="clear" w:color="auto" w:fill="auto"/>
          </w:tcPr>
          <w:p w14:paraId="14ADBF05" w14:textId="5C75E5AF" w:rsidR="005E223F" w:rsidRPr="005E223F" w:rsidRDefault="005E223F" w:rsidP="005E223F">
            <w:pPr>
              <w:keepNext/>
              <w:ind w:firstLine="0"/>
            </w:pPr>
            <w:r w:rsidRPr="005E223F">
              <w:t>ADD:</w:t>
            </w:r>
          </w:p>
        </w:tc>
      </w:tr>
      <w:tr w:rsidR="005E223F" w:rsidRPr="005E223F" w14:paraId="5465660D" w14:textId="77777777" w:rsidTr="005E223F">
        <w:tc>
          <w:tcPr>
            <w:tcW w:w="1551" w:type="dxa"/>
            <w:shd w:val="clear" w:color="auto" w:fill="auto"/>
          </w:tcPr>
          <w:p w14:paraId="752F623D" w14:textId="31F96515" w:rsidR="005E223F" w:rsidRPr="005E223F" w:rsidRDefault="005E223F" w:rsidP="005E223F">
            <w:pPr>
              <w:keepNext/>
              <w:ind w:firstLine="0"/>
            </w:pPr>
            <w:r w:rsidRPr="005E223F">
              <w:t>03/27/24</w:t>
            </w:r>
          </w:p>
        </w:tc>
        <w:tc>
          <w:tcPr>
            <w:tcW w:w="1101" w:type="dxa"/>
            <w:shd w:val="clear" w:color="auto" w:fill="auto"/>
          </w:tcPr>
          <w:p w14:paraId="35D8ACAE" w14:textId="47A7AFCB" w:rsidR="005E223F" w:rsidRPr="005E223F" w:rsidRDefault="005E223F" w:rsidP="005E223F">
            <w:pPr>
              <w:keepNext/>
              <w:ind w:firstLine="0"/>
            </w:pPr>
            <w:r w:rsidRPr="005E223F">
              <w:t>DAVIS</w:t>
            </w:r>
          </w:p>
        </w:tc>
      </w:tr>
    </w:tbl>
    <w:p w14:paraId="29CA6758" w14:textId="77777777" w:rsidR="005E223F" w:rsidRDefault="005E223F" w:rsidP="005E223F"/>
    <w:p w14:paraId="65320292" w14:textId="4A999AF1" w:rsidR="005E223F" w:rsidRDefault="005E223F" w:rsidP="005E223F">
      <w:pPr>
        <w:keepNext/>
        <w:jc w:val="center"/>
        <w:rPr>
          <w:b/>
        </w:rPr>
      </w:pPr>
      <w:r w:rsidRPr="005E223F">
        <w:rPr>
          <w:b/>
        </w:rPr>
        <w:t>CO-SPONSORS ADDED</w:t>
      </w:r>
    </w:p>
    <w:tbl>
      <w:tblPr>
        <w:tblW w:w="0" w:type="auto"/>
        <w:tblLayout w:type="fixed"/>
        <w:tblLook w:val="0000" w:firstRow="0" w:lastRow="0" w:firstColumn="0" w:lastColumn="0" w:noHBand="0" w:noVBand="0"/>
      </w:tblPr>
      <w:tblGrid>
        <w:gridCol w:w="1551"/>
        <w:gridCol w:w="4987"/>
      </w:tblGrid>
      <w:tr w:rsidR="005E223F" w:rsidRPr="005E223F" w14:paraId="34B7860D" w14:textId="77777777" w:rsidTr="005E223F">
        <w:tc>
          <w:tcPr>
            <w:tcW w:w="1551" w:type="dxa"/>
            <w:shd w:val="clear" w:color="auto" w:fill="auto"/>
          </w:tcPr>
          <w:p w14:paraId="5F8FA213" w14:textId="348A1FF8" w:rsidR="005E223F" w:rsidRPr="005E223F" w:rsidRDefault="005E223F" w:rsidP="005E223F">
            <w:pPr>
              <w:keepNext/>
              <w:ind w:firstLine="0"/>
            </w:pPr>
            <w:r w:rsidRPr="005E223F">
              <w:t>Bill Number:</w:t>
            </w:r>
          </w:p>
        </w:tc>
        <w:tc>
          <w:tcPr>
            <w:tcW w:w="4987" w:type="dxa"/>
            <w:shd w:val="clear" w:color="auto" w:fill="auto"/>
          </w:tcPr>
          <w:p w14:paraId="24498D1E" w14:textId="31F94A28" w:rsidR="005E223F" w:rsidRPr="005E223F" w:rsidRDefault="005E223F" w:rsidP="005E223F">
            <w:pPr>
              <w:keepNext/>
              <w:ind w:firstLine="0"/>
            </w:pPr>
            <w:r w:rsidRPr="005E223F">
              <w:t>H. 5303</w:t>
            </w:r>
          </w:p>
        </w:tc>
      </w:tr>
      <w:tr w:rsidR="005E223F" w:rsidRPr="005E223F" w14:paraId="3FE4DCBC" w14:textId="77777777" w:rsidTr="005E223F">
        <w:tc>
          <w:tcPr>
            <w:tcW w:w="1551" w:type="dxa"/>
            <w:shd w:val="clear" w:color="auto" w:fill="auto"/>
          </w:tcPr>
          <w:p w14:paraId="7F9E6581" w14:textId="439EAAEF" w:rsidR="005E223F" w:rsidRPr="005E223F" w:rsidRDefault="005E223F" w:rsidP="005E223F">
            <w:pPr>
              <w:keepNext/>
              <w:ind w:firstLine="0"/>
            </w:pPr>
            <w:r w:rsidRPr="005E223F">
              <w:t>Date:</w:t>
            </w:r>
          </w:p>
        </w:tc>
        <w:tc>
          <w:tcPr>
            <w:tcW w:w="4987" w:type="dxa"/>
            <w:shd w:val="clear" w:color="auto" w:fill="auto"/>
          </w:tcPr>
          <w:p w14:paraId="7AA8FC52" w14:textId="39107AD3" w:rsidR="005E223F" w:rsidRPr="005E223F" w:rsidRDefault="005E223F" w:rsidP="005E223F">
            <w:pPr>
              <w:keepNext/>
              <w:ind w:firstLine="0"/>
            </w:pPr>
            <w:r w:rsidRPr="005E223F">
              <w:t>ADD:</w:t>
            </w:r>
          </w:p>
        </w:tc>
      </w:tr>
      <w:tr w:rsidR="005E223F" w:rsidRPr="005E223F" w14:paraId="3C4875B4" w14:textId="77777777" w:rsidTr="005E223F">
        <w:tc>
          <w:tcPr>
            <w:tcW w:w="1551" w:type="dxa"/>
            <w:shd w:val="clear" w:color="auto" w:fill="auto"/>
          </w:tcPr>
          <w:p w14:paraId="49F4F761" w14:textId="4844CEFD" w:rsidR="005E223F" w:rsidRPr="005E223F" w:rsidRDefault="005E223F" w:rsidP="005E223F">
            <w:pPr>
              <w:keepNext/>
              <w:ind w:firstLine="0"/>
            </w:pPr>
            <w:r w:rsidRPr="005E223F">
              <w:t>03/27/24</w:t>
            </w:r>
          </w:p>
        </w:tc>
        <w:tc>
          <w:tcPr>
            <w:tcW w:w="4987" w:type="dxa"/>
            <w:shd w:val="clear" w:color="auto" w:fill="auto"/>
          </w:tcPr>
          <w:p w14:paraId="55C33155" w14:textId="12C58DB0" w:rsidR="005E223F" w:rsidRPr="005E223F" w:rsidRDefault="005E223F" w:rsidP="005E223F">
            <w:pPr>
              <w:keepNext/>
              <w:ind w:firstLine="0"/>
            </w:pPr>
            <w:r w:rsidRPr="005E223F">
              <w:t>MAGNUSON, KILMARTIN, MAY, WHITE, A. M. MORGAN and T. A. MORGAN</w:t>
            </w:r>
          </w:p>
        </w:tc>
      </w:tr>
    </w:tbl>
    <w:p w14:paraId="20348EFE" w14:textId="77777777" w:rsidR="005E223F" w:rsidRDefault="005E223F" w:rsidP="005E223F"/>
    <w:p w14:paraId="06BE3322" w14:textId="06FEE806" w:rsidR="005E223F" w:rsidRDefault="005E223F" w:rsidP="005E223F">
      <w:pPr>
        <w:keepNext/>
        <w:jc w:val="center"/>
        <w:rPr>
          <w:b/>
        </w:rPr>
      </w:pPr>
      <w:r w:rsidRPr="005E223F">
        <w:rPr>
          <w:b/>
        </w:rPr>
        <w:t>CO-SPONSOR REMOVED</w:t>
      </w:r>
    </w:p>
    <w:tbl>
      <w:tblPr>
        <w:tblW w:w="0" w:type="auto"/>
        <w:tblLayout w:type="fixed"/>
        <w:tblLook w:val="0000" w:firstRow="0" w:lastRow="0" w:firstColumn="0" w:lastColumn="0" w:noHBand="0" w:noVBand="0"/>
      </w:tblPr>
      <w:tblGrid>
        <w:gridCol w:w="1551"/>
        <w:gridCol w:w="1341"/>
      </w:tblGrid>
      <w:tr w:rsidR="005E223F" w:rsidRPr="005E223F" w14:paraId="7761BC2A" w14:textId="77777777" w:rsidTr="005E223F">
        <w:tc>
          <w:tcPr>
            <w:tcW w:w="1551" w:type="dxa"/>
            <w:shd w:val="clear" w:color="auto" w:fill="auto"/>
          </w:tcPr>
          <w:p w14:paraId="722C0521" w14:textId="60DB6187" w:rsidR="005E223F" w:rsidRPr="005E223F" w:rsidRDefault="005E223F" w:rsidP="005E223F">
            <w:pPr>
              <w:keepNext/>
              <w:ind w:firstLine="0"/>
            </w:pPr>
            <w:r w:rsidRPr="005E223F">
              <w:t>Bill Number:</w:t>
            </w:r>
          </w:p>
        </w:tc>
        <w:tc>
          <w:tcPr>
            <w:tcW w:w="1341" w:type="dxa"/>
            <w:shd w:val="clear" w:color="auto" w:fill="auto"/>
          </w:tcPr>
          <w:p w14:paraId="1DCDB33C" w14:textId="5B395AB9" w:rsidR="005E223F" w:rsidRPr="005E223F" w:rsidRDefault="005E223F" w:rsidP="005E223F">
            <w:pPr>
              <w:keepNext/>
              <w:ind w:firstLine="0"/>
            </w:pPr>
            <w:r w:rsidRPr="005E223F">
              <w:t>H. 5118</w:t>
            </w:r>
          </w:p>
        </w:tc>
      </w:tr>
      <w:tr w:rsidR="005E223F" w:rsidRPr="005E223F" w14:paraId="58448F54" w14:textId="77777777" w:rsidTr="005E223F">
        <w:tc>
          <w:tcPr>
            <w:tcW w:w="1551" w:type="dxa"/>
            <w:shd w:val="clear" w:color="auto" w:fill="auto"/>
          </w:tcPr>
          <w:p w14:paraId="7B7CA060" w14:textId="425A4D83" w:rsidR="005E223F" w:rsidRPr="005E223F" w:rsidRDefault="005E223F" w:rsidP="005E223F">
            <w:pPr>
              <w:keepNext/>
              <w:ind w:firstLine="0"/>
            </w:pPr>
            <w:r w:rsidRPr="005E223F">
              <w:t>Date:</w:t>
            </w:r>
          </w:p>
        </w:tc>
        <w:tc>
          <w:tcPr>
            <w:tcW w:w="1341" w:type="dxa"/>
            <w:shd w:val="clear" w:color="auto" w:fill="auto"/>
          </w:tcPr>
          <w:p w14:paraId="77216C4C" w14:textId="1D5C806B" w:rsidR="005E223F" w:rsidRPr="005E223F" w:rsidRDefault="005E223F" w:rsidP="005E223F">
            <w:pPr>
              <w:keepNext/>
              <w:ind w:firstLine="0"/>
            </w:pPr>
            <w:r w:rsidRPr="005E223F">
              <w:t>REMOVE:</w:t>
            </w:r>
          </w:p>
        </w:tc>
      </w:tr>
      <w:tr w:rsidR="005E223F" w:rsidRPr="005E223F" w14:paraId="3D8057F2" w14:textId="77777777" w:rsidTr="005E223F">
        <w:tc>
          <w:tcPr>
            <w:tcW w:w="1551" w:type="dxa"/>
            <w:shd w:val="clear" w:color="auto" w:fill="auto"/>
          </w:tcPr>
          <w:p w14:paraId="593B5CC2" w14:textId="00B75CF2" w:rsidR="005E223F" w:rsidRPr="005E223F" w:rsidRDefault="005E223F" w:rsidP="005E223F">
            <w:pPr>
              <w:keepNext/>
              <w:ind w:firstLine="0"/>
            </w:pPr>
            <w:r w:rsidRPr="005E223F">
              <w:t>03/27/24</w:t>
            </w:r>
          </w:p>
        </w:tc>
        <w:tc>
          <w:tcPr>
            <w:tcW w:w="1341" w:type="dxa"/>
            <w:shd w:val="clear" w:color="auto" w:fill="auto"/>
          </w:tcPr>
          <w:p w14:paraId="5562771C" w14:textId="15755BC0" w:rsidR="005E223F" w:rsidRPr="005E223F" w:rsidRDefault="005E223F" w:rsidP="005E223F">
            <w:pPr>
              <w:keepNext/>
              <w:ind w:firstLine="0"/>
            </w:pPr>
            <w:r w:rsidRPr="005E223F">
              <w:t>OTT</w:t>
            </w:r>
          </w:p>
        </w:tc>
      </w:tr>
    </w:tbl>
    <w:p w14:paraId="3C9A4BCC" w14:textId="77777777" w:rsidR="005E223F" w:rsidRDefault="005E223F" w:rsidP="005E223F"/>
    <w:p w14:paraId="28D1B880" w14:textId="77777777" w:rsidR="005E223F" w:rsidRDefault="005E223F" w:rsidP="005E223F"/>
    <w:p w14:paraId="5EA24FF8" w14:textId="13E2BDAE" w:rsidR="005E223F" w:rsidRDefault="005E223F" w:rsidP="005E223F">
      <w:pPr>
        <w:keepNext/>
        <w:jc w:val="center"/>
        <w:rPr>
          <w:b/>
        </w:rPr>
      </w:pPr>
      <w:r w:rsidRPr="005E223F">
        <w:rPr>
          <w:b/>
        </w:rPr>
        <w:t>SENT TO THE SENATE</w:t>
      </w:r>
    </w:p>
    <w:p w14:paraId="3FF6DBB0" w14:textId="7C56B897" w:rsidR="005E223F" w:rsidRDefault="005E223F" w:rsidP="005E223F">
      <w:r>
        <w:t>The following Bill was taken up, read the third time, and ordered sent to the Senate:</w:t>
      </w:r>
    </w:p>
    <w:p w14:paraId="772D663D" w14:textId="77777777" w:rsidR="005E223F" w:rsidRDefault="005E223F" w:rsidP="005E223F">
      <w:bookmarkStart w:id="45" w:name="include_clip_start_97"/>
      <w:bookmarkEnd w:id="45"/>
    </w:p>
    <w:p w14:paraId="5316AD27" w14:textId="77777777" w:rsidR="005E223F" w:rsidRDefault="005E223F" w:rsidP="005E223F">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2C42C3E3" w14:textId="6A90E10D" w:rsidR="005E223F" w:rsidRDefault="005E223F" w:rsidP="005E223F">
      <w:bookmarkStart w:id="46" w:name="include_clip_end_97"/>
      <w:bookmarkEnd w:id="46"/>
    </w:p>
    <w:p w14:paraId="452C5900" w14:textId="515F3BBA" w:rsidR="005E223F" w:rsidRDefault="005E223F" w:rsidP="005E223F">
      <w:pPr>
        <w:keepNext/>
        <w:jc w:val="center"/>
        <w:rPr>
          <w:b/>
        </w:rPr>
      </w:pPr>
      <w:r w:rsidRPr="005E223F">
        <w:rPr>
          <w:b/>
        </w:rPr>
        <w:t>SENT TO THE SENATE</w:t>
      </w:r>
    </w:p>
    <w:p w14:paraId="3BDD33E1" w14:textId="301C00AD" w:rsidR="005E223F" w:rsidRDefault="005E223F" w:rsidP="005E223F">
      <w:r>
        <w:t>The following Bills were taken up, read the third time, and ordered sent to the Senate:</w:t>
      </w:r>
    </w:p>
    <w:p w14:paraId="2F3B8CD1" w14:textId="77777777" w:rsidR="005E223F" w:rsidRDefault="005E223F" w:rsidP="005E223F">
      <w:bookmarkStart w:id="47" w:name="include_clip_start_100"/>
      <w:bookmarkEnd w:id="47"/>
    </w:p>
    <w:p w14:paraId="6D4B6313" w14:textId="77777777" w:rsidR="005E223F" w:rsidRDefault="005E223F" w:rsidP="005E223F">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CE6694A" w14:textId="77777777" w:rsidR="005E223F" w:rsidRDefault="005E223F" w:rsidP="005E223F">
      <w:bookmarkStart w:id="48" w:name="include_clip_end_100"/>
      <w:bookmarkStart w:id="49" w:name="include_clip_start_101"/>
      <w:bookmarkEnd w:id="48"/>
      <w:bookmarkEnd w:id="49"/>
    </w:p>
    <w:p w14:paraId="18101894" w14:textId="77777777" w:rsidR="005E223F" w:rsidRDefault="005E223F" w:rsidP="005E223F">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5557109B" w14:textId="77777777" w:rsidR="005E223F" w:rsidRDefault="005E223F" w:rsidP="005E223F">
      <w:bookmarkStart w:id="50" w:name="include_clip_end_101"/>
      <w:bookmarkStart w:id="51" w:name="include_clip_start_102"/>
      <w:bookmarkEnd w:id="50"/>
      <w:bookmarkEnd w:id="51"/>
    </w:p>
    <w:p w14:paraId="56085D4D" w14:textId="77777777" w:rsidR="005E223F" w:rsidRDefault="005E223F" w:rsidP="005E223F">
      <w:r>
        <w:t>H. 5244 -- Reps. Ligon, B. Newton, Sessions, Neese, Pope, Guffey, O'Neal, Felder and King: A BILL TO AMEND THE SOUTH CAROLINA CODE OF LAWS BY ADDING SECTION 56-3-16000 SO AS TO PROVIDE THE DEPARTMENT OF MOTOR VEHICLES MAY ISSUE "CATAWBA NATION" SPECIAL LICENSE PLATES.</w:t>
      </w:r>
    </w:p>
    <w:p w14:paraId="2F9A863A" w14:textId="77777777" w:rsidR="005E223F" w:rsidRDefault="005E223F" w:rsidP="005E223F">
      <w:bookmarkStart w:id="52" w:name="include_clip_end_102"/>
      <w:bookmarkStart w:id="53" w:name="include_clip_start_103"/>
      <w:bookmarkEnd w:id="52"/>
      <w:bookmarkEnd w:id="53"/>
    </w:p>
    <w:p w14:paraId="3FCC3FC1" w14:textId="77777777" w:rsidR="005E223F" w:rsidRDefault="005E223F" w:rsidP="005E223F">
      <w:r>
        <w:t>H. 4274 -- Reps. W. Newton, Herbkersman, Erickson, Bradley and Hager: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0DAABF44" w14:textId="77777777" w:rsidR="005E223F" w:rsidRDefault="005E223F" w:rsidP="005E223F">
      <w:bookmarkStart w:id="54" w:name="include_clip_end_103"/>
      <w:bookmarkStart w:id="55" w:name="include_clip_start_104"/>
      <w:bookmarkEnd w:id="54"/>
      <w:bookmarkEnd w:id="55"/>
    </w:p>
    <w:p w14:paraId="6326201F" w14:textId="77777777" w:rsidR="005E223F" w:rsidRDefault="005E223F" w:rsidP="005E223F">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B922F0D" w14:textId="77777777" w:rsidR="005E223F" w:rsidRDefault="005E223F" w:rsidP="005E223F">
      <w:bookmarkStart w:id="56" w:name="include_clip_end_104"/>
      <w:bookmarkStart w:id="57" w:name="include_clip_start_105"/>
      <w:bookmarkEnd w:id="56"/>
      <w:bookmarkEnd w:id="57"/>
    </w:p>
    <w:p w14:paraId="4D0A0E8A" w14:textId="77777777" w:rsidR="005E223F" w:rsidRDefault="005E223F" w:rsidP="005E223F">
      <w:r>
        <w:t>H. 4559 -- Reps. Bernstein, Rose, Clyburn, Mitchell, Yow and Pope: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4EE6C5A0" w14:textId="77777777" w:rsidR="005E223F" w:rsidRDefault="005E223F" w:rsidP="005E223F">
      <w:bookmarkStart w:id="58" w:name="include_clip_end_105"/>
      <w:bookmarkStart w:id="59" w:name="include_clip_start_106"/>
      <w:bookmarkEnd w:id="58"/>
      <w:bookmarkEnd w:id="59"/>
    </w:p>
    <w:p w14:paraId="52D46EFE" w14:textId="77777777" w:rsidR="005E223F" w:rsidRDefault="005E223F" w:rsidP="005E223F">
      <w:r>
        <w:t>H. 4609 --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7A97725A" w14:textId="77777777" w:rsidR="005E223F" w:rsidRDefault="005E223F" w:rsidP="005E223F">
      <w:bookmarkStart w:id="60" w:name="include_clip_end_106"/>
      <w:bookmarkStart w:id="61" w:name="include_clip_start_107"/>
      <w:bookmarkEnd w:id="60"/>
      <w:bookmarkEnd w:id="61"/>
    </w:p>
    <w:p w14:paraId="4DA318AD" w14:textId="77777777" w:rsidR="005E223F" w:rsidRDefault="005E223F" w:rsidP="005E223F">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02387727" w14:textId="77777777" w:rsidR="005E223F" w:rsidRDefault="005E223F" w:rsidP="005E223F">
      <w:bookmarkStart w:id="62" w:name="include_clip_end_107"/>
      <w:bookmarkStart w:id="63" w:name="include_clip_start_108"/>
      <w:bookmarkEnd w:id="62"/>
      <w:bookmarkEnd w:id="63"/>
    </w:p>
    <w:p w14:paraId="083DCD03" w14:textId="77777777" w:rsidR="005E223F" w:rsidRDefault="005E223F" w:rsidP="005E223F">
      <w:r>
        <w:t>H. 5024 -- Reps. Elliott, Erickson and Bradley: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6C0DCAA2" w14:textId="77777777" w:rsidR="005E223F" w:rsidRDefault="005E223F" w:rsidP="005E223F">
      <w:bookmarkStart w:id="64" w:name="include_clip_end_108"/>
      <w:bookmarkStart w:id="65" w:name="include_clip_start_109"/>
      <w:bookmarkEnd w:id="64"/>
      <w:bookmarkEnd w:id="65"/>
    </w:p>
    <w:p w14:paraId="391C86CD" w14:textId="77777777" w:rsidR="005E223F" w:rsidRDefault="005E223F" w:rsidP="005E223F">
      <w:r>
        <w:t>H. 4082 -- Rep. Bannister: A BILL TO AMEND THE SOUTH CAROLINA CODE OF LAWS BY AMENDING SECTION 12-36-2120, RELATING TO SALES TAX EXEMPTIONS SO AS TO EXEMPT CERTAIN MEDICINE USED FOR OPHTHALMIC DISEASE.</w:t>
      </w:r>
    </w:p>
    <w:p w14:paraId="4E45D8C4" w14:textId="77777777" w:rsidR="005E223F" w:rsidRDefault="005E223F" w:rsidP="005E223F">
      <w:bookmarkStart w:id="66" w:name="include_clip_end_109"/>
      <w:bookmarkStart w:id="67" w:name="include_clip_start_110"/>
      <w:bookmarkEnd w:id="66"/>
      <w:bookmarkEnd w:id="67"/>
    </w:p>
    <w:p w14:paraId="44639516" w14:textId="77777777" w:rsidR="005E223F" w:rsidRDefault="005E223F" w:rsidP="005E223F">
      <w:r>
        <w:t>H. 4594 --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2AB729F5" w14:textId="6A972B43" w:rsidR="005E223F" w:rsidRDefault="005E223F" w:rsidP="005E223F">
      <w:bookmarkStart w:id="68" w:name="include_clip_end_110"/>
      <w:bookmarkEnd w:id="68"/>
    </w:p>
    <w:p w14:paraId="38DE5DDC" w14:textId="7C42FA70" w:rsidR="005E223F" w:rsidRDefault="005E223F" w:rsidP="005E223F">
      <w:pPr>
        <w:keepNext/>
        <w:jc w:val="center"/>
        <w:rPr>
          <w:b/>
        </w:rPr>
      </w:pPr>
      <w:r w:rsidRPr="005E223F">
        <w:rPr>
          <w:b/>
        </w:rPr>
        <w:t>H. 4871--DEBATE ADJOURNED</w:t>
      </w:r>
    </w:p>
    <w:p w14:paraId="6B659CBA" w14:textId="6992E7F6" w:rsidR="005E223F" w:rsidRDefault="005E223F" w:rsidP="005E223F">
      <w:pPr>
        <w:keepNext/>
      </w:pPr>
      <w:r>
        <w:t>The following Bill was taken up:</w:t>
      </w:r>
    </w:p>
    <w:p w14:paraId="2CD21AD7" w14:textId="77777777" w:rsidR="005E223F" w:rsidRDefault="005E223F" w:rsidP="005E223F">
      <w:pPr>
        <w:keepNext/>
      </w:pPr>
      <w:bookmarkStart w:id="69" w:name="include_clip_start_112"/>
      <w:bookmarkEnd w:id="69"/>
    </w:p>
    <w:p w14:paraId="5D1105AC" w14:textId="77777777" w:rsidR="005E223F" w:rsidRDefault="005E223F" w:rsidP="005E223F">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5DC433F6" w14:textId="77777777" w:rsidR="006979AF" w:rsidRDefault="006979AF" w:rsidP="005E223F">
      <w:pPr>
        <w:keepNext/>
      </w:pPr>
    </w:p>
    <w:p w14:paraId="11A340BC" w14:textId="16B217FE" w:rsidR="005E223F" w:rsidRDefault="005E223F" w:rsidP="005E223F">
      <w:bookmarkStart w:id="70" w:name="include_clip_end_112"/>
      <w:bookmarkEnd w:id="70"/>
      <w:r>
        <w:t xml:space="preserve">Rep. HIXON moved to adjourn debate on the Bill, which was agreed to.  </w:t>
      </w:r>
    </w:p>
    <w:p w14:paraId="7DEADFEF" w14:textId="77777777" w:rsidR="005E223F" w:rsidRDefault="005E223F" w:rsidP="005E223F"/>
    <w:p w14:paraId="5CF643A8" w14:textId="660A6D50" w:rsidR="005E223F" w:rsidRDefault="005E223F" w:rsidP="005E223F">
      <w:pPr>
        <w:keepNext/>
        <w:jc w:val="center"/>
        <w:rPr>
          <w:b/>
        </w:rPr>
      </w:pPr>
      <w:r w:rsidRPr="005E223F">
        <w:rPr>
          <w:b/>
        </w:rPr>
        <w:t>H. 4874--ORDERED TO THIRD READING</w:t>
      </w:r>
    </w:p>
    <w:p w14:paraId="4884ACDD" w14:textId="45B2F147" w:rsidR="005E223F" w:rsidRDefault="005E223F" w:rsidP="005E223F">
      <w:pPr>
        <w:keepNext/>
      </w:pPr>
      <w:r>
        <w:t>The following Bill was taken up:</w:t>
      </w:r>
    </w:p>
    <w:p w14:paraId="0D14BA9C" w14:textId="77777777" w:rsidR="005E223F" w:rsidRDefault="005E223F" w:rsidP="005E223F">
      <w:pPr>
        <w:keepNext/>
      </w:pPr>
      <w:bookmarkStart w:id="71" w:name="include_clip_start_115"/>
      <w:bookmarkEnd w:id="71"/>
    </w:p>
    <w:p w14:paraId="299CE06D" w14:textId="77777777" w:rsidR="005E223F" w:rsidRDefault="005E223F" w:rsidP="005E223F">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63A241AF" w14:textId="77777777" w:rsidR="006979AF" w:rsidRDefault="006979AF" w:rsidP="005E223F">
      <w:pPr>
        <w:keepNext/>
      </w:pPr>
    </w:p>
    <w:p w14:paraId="15FABFC1" w14:textId="4189FA17" w:rsidR="005E223F" w:rsidRDefault="005E223F" w:rsidP="005E223F">
      <w:bookmarkStart w:id="72" w:name="include_clip_end_115"/>
      <w:bookmarkEnd w:id="72"/>
      <w:r>
        <w:t>Rep. FORREST spoke in favor of the Bill.</w:t>
      </w:r>
    </w:p>
    <w:p w14:paraId="365CDCBF" w14:textId="77777777" w:rsidR="005E223F" w:rsidRDefault="005E223F" w:rsidP="005E223F"/>
    <w:p w14:paraId="207B5526" w14:textId="77777777" w:rsidR="005E223F" w:rsidRDefault="005E223F" w:rsidP="005E223F">
      <w:r>
        <w:t xml:space="preserve">The yeas and nays were taken resulting as follows: </w:t>
      </w:r>
    </w:p>
    <w:p w14:paraId="034BA9EB" w14:textId="26D33CEA" w:rsidR="005E223F" w:rsidRDefault="005E223F" w:rsidP="005E223F">
      <w:pPr>
        <w:jc w:val="center"/>
      </w:pPr>
      <w:r>
        <w:t xml:space="preserve"> </w:t>
      </w:r>
      <w:bookmarkStart w:id="73" w:name="vote_start117"/>
      <w:bookmarkEnd w:id="73"/>
      <w:r>
        <w:t>Yeas 94; Nays 7</w:t>
      </w:r>
    </w:p>
    <w:p w14:paraId="484FB8D8" w14:textId="77777777" w:rsidR="005E223F" w:rsidRDefault="005E223F" w:rsidP="005E223F">
      <w:pPr>
        <w:jc w:val="center"/>
      </w:pPr>
    </w:p>
    <w:p w14:paraId="761F480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2403F2D" w14:textId="77777777" w:rsidTr="005E223F">
        <w:tc>
          <w:tcPr>
            <w:tcW w:w="2179" w:type="dxa"/>
            <w:shd w:val="clear" w:color="auto" w:fill="auto"/>
          </w:tcPr>
          <w:p w14:paraId="0E3C4D52" w14:textId="44042117" w:rsidR="005E223F" w:rsidRPr="005E223F" w:rsidRDefault="005E223F" w:rsidP="005E223F">
            <w:pPr>
              <w:keepNext/>
              <w:ind w:firstLine="0"/>
            </w:pPr>
            <w:r>
              <w:t>Alexander</w:t>
            </w:r>
          </w:p>
        </w:tc>
        <w:tc>
          <w:tcPr>
            <w:tcW w:w="2179" w:type="dxa"/>
            <w:shd w:val="clear" w:color="auto" w:fill="auto"/>
          </w:tcPr>
          <w:p w14:paraId="3A6EF704" w14:textId="6D763736" w:rsidR="005E223F" w:rsidRPr="005E223F" w:rsidRDefault="005E223F" w:rsidP="005E223F">
            <w:pPr>
              <w:keepNext/>
              <w:ind w:firstLine="0"/>
            </w:pPr>
            <w:r>
              <w:t>Atkinson</w:t>
            </w:r>
          </w:p>
        </w:tc>
        <w:tc>
          <w:tcPr>
            <w:tcW w:w="2180" w:type="dxa"/>
            <w:shd w:val="clear" w:color="auto" w:fill="auto"/>
          </w:tcPr>
          <w:p w14:paraId="4E071F15" w14:textId="6B30F3DF" w:rsidR="005E223F" w:rsidRPr="005E223F" w:rsidRDefault="005E223F" w:rsidP="005E223F">
            <w:pPr>
              <w:keepNext/>
              <w:ind w:firstLine="0"/>
            </w:pPr>
            <w:r>
              <w:t>Bailey</w:t>
            </w:r>
          </w:p>
        </w:tc>
      </w:tr>
      <w:tr w:rsidR="005E223F" w:rsidRPr="005E223F" w14:paraId="7C564EB9" w14:textId="77777777" w:rsidTr="005E223F">
        <w:tc>
          <w:tcPr>
            <w:tcW w:w="2179" w:type="dxa"/>
            <w:shd w:val="clear" w:color="auto" w:fill="auto"/>
          </w:tcPr>
          <w:p w14:paraId="75C44CF4" w14:textId="5008A986" w:rsidR="005E223F" w:rsidRPr="005E223F" w:rsidRDefault="005E223F" w:rsidP="005E223F">
            <w:pPr>
              <w:ind w:firstLine="0"/>
            </w:pPr>
            <w:r>
              <w:t>Bauer</w:t>
            </w:r>
          </w:p>
        </w:tc>
        <w:tc>
          <w:tcPr>
            <w:tcW w:w="2179" w:type="dxa"/>
            <w:shd w:val="clear" w:color="auto" w:fill="auto"/>
          </w:tcPr>
          <w:p w14:paraId="06C921E9" w14:textId="775C48BA" w:rsidR="005E223F" w:rsidRPr="005E223F" w:rsidRDefault="005E223F" w:rsidP="005E223F">
            <w:pPr>
              <w:ind w:firstLine="0"/>
            </w:pPr>
            <w:r>
              <w:t>Beach</w:t>
            </w:r>
          </w:p>
        </w:tc>
        <w:tc>
          <w:tcPr>
            <w:tcW w:w="2180" w:type="dxa"/>
            <w:shd w:val="clear" w:color="auto" w:fill="auto"/>
          </w:tcPr>
          <w:p w14:paraId="6D269606" w14:textId="2A5EF99D" w:rsidR="005E223F" w:rsidRPr="005E223F" w:rsidRDefault="005E223F" w:rsidP="005E223F">
            <w:pPr>
              <w:ind w:firstLine="0"/>
            </w:pPr>
            <w:r>
              <w:t>Bernstein</w:t>
            </w:r>
          </w:p>
        </w:tc>
      </w:tr>
      <w:tr w:rsidR="005E223F" w:rsidRPr="005E223F" w14:paraId="4BCB995D" w14:textId="77777777" w:rsidTr="005E223F">
        <w:tc>
          <w:tcPr>
            <w:tcW w:w="2179" w:type="dxa"/>
            <w:shd w:val="clear" w:color="auto" w:fill="auto"/>
          </w:tcPr>
          <w:p w14:paraId="16171ACD" w14:textId="189AC132" w:rsidR="005E223F" w:rsidRPr="005E223F" w:rsidRDefault="005E223F" w:rsidP="005E223F">
            <w:pPr>
              <w:ind w:firstLine="0"/>
            </w:pPr>
            <w:r>
              <w:t>Blackwell</w:t>
            </w:r>
          </w:p>
        </w:tc>
        <w:tc>
          <w:tcPr>
            <w:tcW w:w="2179" w:type="dxa"/>
            <w:shd w:val="clear" w:color="auto" w:fill="auto"/>
          </w:tcPr>
          <w:p w14:paraId="0F6BED3D" w14:textId="03F267BF" w:rsidR="005E223F" w:rsidRPr="005E223F" w:rsidRDefault="005E223F" w:rsidP="005E223F">
            <w:pPr>
              <w:ind w:firstLine="0"/>
            </w:pPr>
            <w:r>
              <w:t>Bradley</w:t>
            </w:r>
          </w:p>
        </w:tc>
        <w:tc>
          <w:tcPr>
            <w:tcW w:w="2180" w:type="dxa"/>
            <w:shd w:val="clear" w:color="auto" w:fill="auto"/>
          </w:tcPr>
          <w:p w14:paraId="3A78EA91" w14:textId="0582AFEE" w:rsidR="005E223F" w:rsidRPr="005E223F" w:rsidRDefault="005E223F" w:rsidP="005E223F">
            <w:pPr>
              <w:ind w:firstLine="0"/>
            </w:pPr>
            <w:r>
              <w:t>Brewer</w:t>
            </w:r>
          </w:p>
        </w:tc>
      </w:tr>
      <w:tr w:rsidR="005E223F" w:rsidRPr="005E223F" w14:paraId="5979447C" w14:textId="77777777" w:rsidTr="005E223F">
        <w:tc>
          <w:tcPr>
            <w:tcW w:w="2179" w:type="dxa"/>
            <w:shd w:val="clear" w:color="auto" w:fill="auto"/>
          </w:tcPr>
          <w:p w14:paraId="5CC752B6" w14:textId="01A3F104" w:rsidR="005E223F" w:rsidRPr="005E223F" w:rsidRDefault="005E223F" w:rsidP="005E223F">
            <w:pPr>
              <w:ind w:firstLine="0"/>
            </w:pPr>
            <w:r>
              <w:t>Brittain</w:t>
            </w:r>
          </w:p>
        </w:tc>
        <w:tc>
          <w:tcPr>
            <w:tcW w:w="2179" w:type="dxa"/>
            <w:shd w:val="clear" w:color="auto" w:fill="auto"/>
          </w:tcPr>
          <w:p w14:paraId="65BCE65C" w14:textId="0961D8BC" w:rsidR="005E223F" w:rsidRPr="005E223F" w:rsidRDefault="005E223F" w:rsidP="005E223F">
            <w:pPr>
              <w:ind w:firstLine="0"/>
            </w:pPr>
            <w:r>
              <w:t>Burns</w:t>
            </w:r>
          </w:p>
        </w:tc>
        <w:tc>
          <w:tcPr>
            <w:tcW w:w="2180" w:type="dxa"/>
            <w:shd w:val="clear" w:color="auto" w:fill="auto"/>
          </w:tcPr>
          <w:p w14:paraId="1ADE33E3" w14:textId="09C45335" w:rsidR="005E223F" w:rsidRPr="005E223F" w:rsidRDefault="005E223F" w:rsidP="005E223F">
            <w:pPr>
              <w:ind w:firstLine="0"/>
            </w:pPr>
            <w:r>
              <w:t>Bustos</w:t>
            </w:r>
          </w:p>
        </w:tc>
      </w:tr>
      <w:tr w:rsidR="005E223F" w:rsidRPr="005E223F" w14:paraId="4DC1E9C2" w14:textId="77777777" w:rsidTr="005E223F">
        <w:tc>
          <w:tcPr>
            <w:tcW w:w="2179" w:type="dxa"/>
            <w:shd w:val="clear" w:color="auto" w:fill="auto"/>
          </w:tcPr>
          <w:p w14:paraId="1C452BA8" w14:textId="4BB8CBFE" w:rsidR="005E223F" w:rsidRPr="005E223F" w:rsidRDefault="005E223F" w:rsidP="005E223F">
            <w:pPr>
              <w:ind w:firstLine="0"/>
            </w:pPr>
            <w:r>
              <w:t>Calhoon</w:t>
            </w:r>
          </w:p>
        </w:tc>
        <w:tc>
          <w:tcPr>
            <w:tcW w:w="2179" w:type="dxa"/>
            <w:shd w:val="clear" w:color="auto" w:fill="auto"/>
          </w:tcPr>
          <w:p w14:paraId="24A88102" w14:textId="0B76A628" w:rsidR="005E223F" w:rsidRPr="005E223F" w:rsidRDefault="005E223F" w:rsidP="005E223F">
            <w:pPr>
              <w:ind w:firstLine="0"/>
            </w:pPr>
            <w:r>
              <w:t>Caskey</w:t>
            </w:r>
          </w:p>
        </w:tc>
        <w:tc>
          <w:tcPr>
            <w:tcW w:w="2180" w:type="dxa"/>
            <w:shd w:val="clear" w:color="auto" w:fill="auto"/>
          </w:tcPr>
          <w:p w14:paraId="6F69ED4F" w14:textId="61D10447" w:rsidR="005E223F" w:rsidRPr="005E223F" w:rsidRDefault="005E223F" w:rsidP="005E223F">
            <w:pPr>
              <w:ind w:firstLine="0"/>
            </w:pPr>
            <w:r>
              <w:t>Chapman</w:t>
            </w:r>
          </w:p>
        </w:tc>
      </w:tr>
      <w:tr w:rsidR="005E223F" w:rsidRPr="005E223F" w14:paraId="1F566F3C" w14:textId="77777777" w:rsidTr="005E223F">
        <w:tc>
          <w:tcPr>
            <w:tcW w:w="2179" w:type="dxa"/>
            <w:shd w:val="clear" w:color="auto" w:fill="auto"/>
          </w:tcPr>
          <w:p w14:paraId="23318D46" w14:textId="2A9DF707" w:rsidR="005E223F" w:rsidRPr="005E223F" w:rsidRDefault="005E223F" w:rsidP="005E223F">
            <w:pPr>
              <w:ind w:firstLine="0"/>
            </w:pPr>
            <w:r>
              <w:t>Chumley</w:t>
            </w:r>
          </w:p>
        </w:tc>
        <w:tc>
          <w:tcPr>
            <w:tcW w:w="2179" w:type="dxa"/>
            <w:shd w:val="clear" w:color="auto" w:fill="auto"/>
          </w:tcPr>
          <w:p w14:paraId="3F056915" w14:textId="091A9C37" w:rsidR="005E223F" w:rsidRPr="005E223F" w:rsidRDefault="005E223F" w:rsidP="005E223F">
            <w:pPr>
              <w:ind w:firstLine="0"/>
            </w:pPr>
            <w:r>
              <w:t>Clyburn</w:t>
            </w:r>
          </w:p>
        </w:tc>
        <w:tc>
          <w:tcPr>
            <w:tcW w:w="2180" w:type="dxa"/>
            <w:shd w:val="clear" w:color="auto" w:fill="auto"/>
          </w:tcPr>
          <w:p w14:paraId="4D9D1C60" w14:textId="5CE7A732" w:rsidR="005E223F" w:rsidRPr="005E223F" w:rsidRDefault="005E223F" w:rsidP="005E223F">
            <w:pPr>
              <w:ind w:firstLine="0"/>
            </w:pPr>
            <w:r>
              <w:t>Cobb-Hunter</w:t>
            </w:r>
          </w:p>
        </w:tc>
      </w:tr>
      <w:tr w:rsidR="005E223F" w:rsidRPr="005E223F" w14:paraId="550A9E34" w14:textId="77777777" w:rsidTr="005E223F">
        <w:tc>
          <w:tcPr>
            <w:tcW w:w="2179" w:type="dxa"/>
            <w:shd w:val="clear" w:color="auto" w:fill="auto"/>
          </w:tcPr>
          <w:p w14:paraId="51F61AE6" w14:textId="3E06125D" w:rsidR="005E223F" w:rsidRPr="005E223F" w:rsidRDefault="005E223F" w:rsidP="005E223F">
            <w:pPr>
              <w:ind w:firstLine="0"/>
            </w:pPr>
            <w:r>
              <w:t>Collins</w:t>
            </w:r>
          </w:p>
        </w:tc>
        <w:tc>
          <w:tcPr>
            <w:tcW w:w="2179" w:type="dxa"/>
            <w:shd w:val="clear" w:color="auto" w:fill="auto"/>
          </w:tcPr>
          <w:p w14:paraId="6972DC0B" w14:textId="09FB5487" w:rsidR="005E223F" w:rsidRPr="005E223F" w:rsidRDefault="005E223F" w:rsidP="005E223F">
            <w:pPr>
              <w:ind w:firstLine="0"/>
            </w:pPr>
            <w:r>
              <w:t>Connell</w:t>
            </w:r>
          </w:p>
        </w:tc>
        <w:tc>
          <w:tcPr>
            <w:tcW w:w="2180" w:type="dxa"/>
            <w:shd w:val="clear" w:color="auto" w:fill="auto"/>
          </w:tcPr>
          <w:p w14:paraId="767080D0" w14:textId="09E67140" w:rsidR="005E223F" w:rsidRPr="005E223F" w:rsidRDefault="005E223F" w:rsidP="005E223F">
            <w:pPr>
              <w:ind w:firstLine="0"/>
            </w:pPr>
            <w:r>
              <w:t>B. J. Cox</w:t>
            </w:r>
          </w:p>
        </w:tc>
      </w:tr>
      <w:tr w:rsidR="005E223F" w:rsidRPr="005E223F" w14:paraId="6A86C067" w14:textId="77777777" w:rsidTr="005E223F">
        <w:tc>
          <w:tcPr>
            <w:tcW w:w="2179" w:type="dxa"/>
            <w:shd w:val="clear" w:color="auto" w:fill="auto"/>
          </w:tcPr>
          <w:p w14:paraId="13640770" w14:textId="68934C2F" w:rsidR="005E223F" w:rsidRPr="005E223F" w:rsidRDefault="005E223F" w:rsidP="005E223F">
            <w:pPr>
              <w:ind w:firstLine="0"/>
            </w:pPr>
            <w:r>
              <w:t>B. L. Cox</w:t>
            </w:r>
          </w:p>
        </w:tc>
        <w:tc>
          <w:tcPr>
            <w:tcW w:w="2179" w:type="dxa"/>
            <w:shd w:val="clear" w:color="auto" w:fill="auto"/>
          </w:tcPr>
          <w:p w14:paraId="7F7DFF4B" w14:textId="75DEA028" w:rsidR="005E223F" w:rsidRPr="005E223F" w:rsidRDefault="005E223F" w:rsidP="005E223F">
            <w:pPr>
              <w:ind w:firstLine="0"/>
            </w:pPr>
            <w:r>
              <w:t>Davis</w:t>
            </w:r>
          </w:p>
        </w:tc>
        <w:tc>
          <w:tcPr>
            <w:tcW w:w="2180" w:type="dxa"/>
            <w:shd w:val="clear" w:color="auto" w:fill="auto"/>
          </w:tcPr>
          <w:p w14:paraId="1FB7D583" w14:textId="78B30CBF" w:rsidR="005E223F" w:rsidRPr="005E223F" w:rsidRDefault="005E223F" w:rsidP="005E223F">
            <w:pPr>
              <w:ind w:firstLine="0"/>
            </w:pPr>
            <w:r>
              <w:t>Elliott</w:t>
            </w:r>
          </w:p>
        </w:tc>
      </w:tr>
      <w:tr w:rsidR="005E223F" w:rsidRPr="005E223F" w14:paraId="40E3E280" w14:textId="77777777" w:rsidTr="005E223F">
        <w:tc>
          <w:tcPr>
            <w:tcW w:w="2179" w:type="dxa"/>
            <w:shd w:val="clear" w:color="auto" w:fill="auto"/>
          </w:tcPr>
          <w:p w14:paraId="4E902A00" w14:textId="07FD0316" w:rsidR="005E223F" w:rsidRPr="005E223F" w:rsidRDefault="005E223F" w:rsidP="005E223F">
            <w:pPr>
              <w:ind w:firstLine="0"/>
            </w:pPr>
            <w:r>
              <w:t>Erickson</w:t>
            </w:r>
          </w:p>
        </w:tc>
        <w:tc>
          <w:tcPr>
            <w:tcW w:w="2179" w:type="dxa"/>
            <w:shd w:val="clear" w:color="auto" w:fill="auto"/>
          </w:tcPr>
          <w:p w14:paraId="0BA82223" w14:textId="106C14AC" w:rsidR="005E223F" w:rsidRPr="005E223F" w:rsidRDefault="005E223F" w:rsidP="005E223F">
            <w:pPr>
              <w:ind w:firstLine="0"/>
            </w:pPr>
            <w:r>
              <w:t>Forrest</w:t>
            </w:r>
          </w:p>
        </w:tc>
        <w:tc>
          <w:tcPr>
            <w:tcW w:w="2180" w:type="dxa"/>
            <w:shd w:val="clear" w:color="auto" w:fill="auto"/>
          </w:tcPr>
          <w:p w14:paraId="4C324DEA" w14:textId="1D61CE5F" w:rsidR="005E223F" w:rsidRPr="005E223F" w:rsidRDefault="005E223F" w:rsidP="005E223F">
            <w:pPr>
              <w:ind w:firstLine="0"/>
            </w:pPr>
            <w:r>
              <w:t>Gagnon</w:t>
            </w:r>
          </w:p>
        </w:tc>
      </w:tr>
      <w:tr w:rsidR="005E223F" w:rsidRPr="005E223F" w14:paraId="135E88B8" w14:textId="77777777" w:rsidTr="005E223F">
        <w:tc>
          <w:tcPr>
            <w:tcW w:w="2179" w:type="dxa"/>
            <w:shd w:val="clear" w:color="auto" w:fill="auto"/>
          </w:tcPr>
          <w:p w14:paraId="01750FD6" w14:textId="4C36DBB7" w:rsidR="005E223F" w:rsidRPr="005E223F" w:rsidRDefault="005E223F" w:rsidP="005E223F">
            <w:pPr>
              <w:ind w:firstLine="0"/>
            </w:pPr>
            <w:r>
              <w:t>Garvin</w:t>
            </w:r>
          </w:p>
        </w:tc>
        <w:tc>
          <w:tcPr>
            <w:tcW w:w="2179" w:type="dxa"/>
            <w:shd w:val="clear" w:color="auto" w:fill="auto"/>
          </w:tcPr>
          <w:p w14:paraId="02ED353A" w14:textId="6F97E713" w:rsidR="005E223F" w:rsidRPr="005E223F" w:rsidRDefault="005E223F" w:rsidP="005E223F">
            <w:pPr>
              <w:ind w:firstLine="0"/>
            </w:pPr>
            <w:r>
              <w:t>Gatch</w:t>
            </w:r>
          </w:p>
        </w:tc>
        <w:tc>
          <w:tcPr>
            <w:tcW w:w="2180" w:type="dxa"/>
            <w:shd w:val="clear" w:color="auto" w:fill="auto"/>
          </w:tcPr>
          <w:p w14:paraId="611F9330" w14:textId="3188BDD0" w:rsidR="005E223F" w:rsidRPr="005E223F" w:rsidRDefault="005E223F" w:rsidP="005E223F">
            <w:pPr>
              <w:ind w:firstLine="0"/>
            </w:pPr>
            <w:r>
              <w:t>Gibson</w:t>
            </w:r>
          </w:p>
        </w:tc>
      </w:tr>
      <w:tr w:rsidR="005E223F" w:rsidRPr="005E223F" w14:paraId="13181C9B" w14:textId="77777777" w:rsidTr="005E223F">
        <w:tc>
          <w:tcPr>
            <w:tcW w:w="2179" w:type="dxa"/>
            <w:shd w:val="clear" w:color="auto" w:fill="auto"/>
          </w:tcPr>
          <w:p w14:paraId="2CAFB1C5" w14:textId="65E69C6B" w:rsidR="005E223F" w:rsidRPr="005E223F" w:rsidRDefault="005E223F" w:rsidP="005E223F">
            <w:pPr>
              <w:ind w:firstLine="0"/>
            </w:pPr>
            <w:r>
              <w:t>Gilliam</w:t>
            </w:r>
          </w:p>
        </w:tc>
        <w:tc>
          <w:tcPr>
            <w:tcW w:w="2179" w:type="dxa"/>
            <w:shd w:val="clear" w:color="auto" w:fill="auto"/>
          </w:tcPr>
          <w:p w14:paraId="6B438B82" w14:textId="5B0B9620" w:rsidR="005E223F" w:rsidRPr="005E223F" w:rsidRDefault="005E223F" w:rsidP="005E223F">
            <w:pPr>
              <w:ind w:firstLine="0"/>
            </w:pPr>
            <w:r>
              <w:t>Guest</w:t>
            </w:r>
          </w:p>
        </w:tc>
        <w:tc>
          <w:tcPr>
            <w:tcW w:w="2180" w:type="dxa"/>
            <w:shd w:val="clear" w:color="auto" w:fill="auto"/>
          </w:tcPr>
          <w:p w14:paraId="194BFC3B" w14:textId="668B40FC" w:rsidR="005E223F" w:rsidRPr="005E223F" w:rsidRDefault="005E223F" w:rsidP="005E223F">
            <w:pPr>
              <w:ind w:firstLine="0"/>
            </w:pPr>
            <w:r>
              <w:t>Haddon</w:t>
            </w:r>
          </w:p>
        </w:tc>
      </w:tr>
      <w:tr w:rsidR="005E223F" w:rsidRPr="005E223F" w14:paraId="0996B1F8" w14:textId="77777777" w:rsidTr="005E223F">
        <w:tc>
          <w:tcPr>
            <w:tcW w:w="2179" w:type="dxa"/>
            <w:shd w:val="clear" w:color="auto" w:fill="auto"/>
          </w:tcPr>
          <w:p w14:paraId="1F0E307D" w14:textId="0748EAF4" w:rsidR="005E223F" w:rsidRPr="005E223F" w:rsidRDefault="005E223F" w:rsidP="005E223F">
            <w:pPr>
              <w:ind w:firstLine="0"/>
            </w:pPr>
            <w:r>
              <w:t>Hager</w:t>
            </w:r>
          </w:p>
        </w:tc>
        <w:tc>
          <w:tcPr>
            <w:tcW w:w="2179" w:type="dxa"/>
            <w:shd w:val="clear" w:color="auto" w:fill="auto"/>
          </w:tcPr>
          <w:p w14:paraId="7E66FE81" w14:textId="136A393B" w:rsidR="005E223F" w:rsidRPr="005E223F" w:rsidRDefault="005E223F" w:rsidP="005E223F">
            <w:pPr>
              <w:ind w:firstLine="0"/>
            </w:pPr>
            <w:r>
              <w:t>Hardee</w:t>
            </w:r>
          </w:p>
        </w:tc>
        <w:tc>
          <w:tcPr>
            <w:tcW w:w="2180" w:type="dxa"/>
            <w:shd w:val="clear" w:color="auto" w:fill="auto"/>
          </w:tcPr>
          <w:p w14:paraId="503E858F" w14:textId="6D2254D0" w:rsidR="005E223F" w:rsidRPr="005E223F" w:rsidRDefault="005E223F" w:rsidP="005E223F">
            <w:pPr>
              <w:ind w:firstLine="0"/>
            </w:pPr>
            <w:r>
              <w:t>Hart</w:t>
            </w:r>
          </w:p>
        </w:tc>
      </w:tr>
      <w:tr w:rsidR="005E223F" w:rsidRPr="005E223F" w14:paraId="2D1DDD77" w14:textId="77777777" w:rsidTr="005E223F">
        <w:tc>
          <w:tcPr>
            <w:tcW w:w="2179" w:type="dxa"/>
            <w:shd w:val="clear" w:color="auto" w:fill="auto"/>
          </w:tcPr>
          <w:p w14:paraId="75362399" w14:textId="591C9B3C" w:rsidR="005E223F" w:rsidRPr="005E223F" w:rsidRDefault="005E223F" w:rsidP="005E223F">
            <w:pPr>
              <w:ind w:firstLine="0"/>
            </w:pPr>
            <w:r>
              <w:t>Hayes</w:t>
            </w:r>
          </w:p>
        </w:tc>
        <w:tc>
          <w:tcPr>
            <w:tcW w:w="2179" w:type="dxa"/>
            <w:shd w:val="clear" w:color="auto" w:fill="auto"/>
          </w:tcPr>
          <w:p w14:paraId="3900A0BD" w14:textId="397C2763" w:rsidR="005E223F" w:rsidRPr="005E223F" w:rsidRDefault="005E223F" w:rsidP="005E223F">
            <w:pPr>
              <w:ind w:firstLine="0"/>
            </w:pPr>
            <w:r>
              <w:t>Henderson-Myers</w:t>
            </w:r>
          </w:p>
        </w:tc>
        <w:tc>
          <w:tcPr>
            <w:tcW w:w="2180" w:type="dxa"/>
            <w:shd w:val="clear" w:color="auto" w:fill="auto"/>
          </w:tcPr>
          <w:p w14:paraId="68234BBF" w14:textId="6AFFCB97" w:rsidR="005E223F" w:rsidRPr="005E223F" w:rsidRDefault="005E223F" w:rsidP="005E223F">
            <w:pPr>
              <w:ind w:firstLine="0"/>
            </w:pPr>
            <w:r>
              <w:t>Henegan</w:t>
            </w:r>
          </w:p>
        </w:tc>
      </w:tr>
      <w:tr w:rsidR="005E223F" w:rsidRPr="005E223F" w14:paraId="5D3EEA2E" w14:textId="77777777" w:rsidTr="005E223F">
        <w:tc>
          <w:tcPr>
            <w:tcW w:w="2179" w:type="dxa"/>
            <w:shd w:val="clear" w:color="auto" w:fill="auto"/>
          </w:tcPr>
          <w:p w14:paraId="6DC5FA77" w14:textId="72325CC2" w:rsidR="005E223F" w:rsidRPr="005E223F" w:rsidRDefault="005E223F" w:rsidP="005E223F">
            <w:pPr>
              <w:ind w:firstLine="0"/>
            </w:pPr>
            <w:r>
              <w:t>Herbkersman</w:t>
            </w:r>
          </w:p>
        </w:tc>
        <w:tc>
          <w:tcPr>
            <w:tcW w:w="2179" w:type="dxa"/>
            <w:shd w:val="clear" w:color="auto" w:fill="auto"/>
          </w:tcPr>
          <w:p w14:paraId="5F269812" w14:textId="111D76E4" w:rsidR="005E223F" w:rsidRPr="005E223F" w:rsidRDefault="005E223F" w:rsidP="005E223F">
            <w:pPr>
              <w:ind w:firstLine="0"/>
            </w:pPr>
            <w:r>
              <w:t>Hewitt</w:t>
            </w:r>
          </w:p>
        </w:tc>
        <w:tc>
          <w:tcPr>
            <w:tcW w:w="2180" w:type="dxa"/>
            <w:shd w:val="clear" w:color="auto" w:fill="auto"/>
          </w:tcPr>
          <w:p w14:paraId="66A4D9A8" w14:textId="3266B869" w:rsidR="005E223F" w:rsidRPr="005E223F" w:rsidRDefault="005E223F" w:rsidP="005E223F">
            <w:pPr>
              <w:ind w:firstLine="0"/>
            </w:pPr>
            <w:r>
              <w:t>Hiott</w:t>
            </w:r>
          </w:p>
        </w:tc>
      </w:tr>
      <w:tr w:rsidR="005E223F" w:rsidRPr="005E223F" w14:paraId="507D383C" w14:textId="77777777" w:rsidTr="005E223F">
        <w:tc>
          <w:tcPr>
            <w:tcW w:w="2179" w:type="dxa"/>
            <w:shd w:val="clear" w:color="auto" w:fill="auto"/>
          </w:tcPr>
          <w:p w14:paraId="51AAD2FB" w14:textId="29BD54BC" w:rsidR="005E223F" w:rsidRPr="005E223F" w:rsidRDefault="005E223F" w:rsidP="005E223F">
            <w:pPr>
              <w:ind w:firstLine="0"/>
            </w:pPr>
            <w:r>
              <w:t>Hixon</w:t>
            </w:r>
          </w:p>
        </w:tc>
        <w:tc>
          <w:tcPr>
            <w:tcW w:w="2179" w:type="dxa"/>
            <w:shd w:val="clear" w:color="auto" w:fill="auto"/>
          </w:tcPr>
          <w:p w14:paraId="216CD315" w14:textId="5F6879CD" w:rsidR="005E223F" w:rsidRPr="005E223F" w:rsidRDefault="005E223F" w:rsidP="005E223F">
            <w:pPr>
              <w:ind w:firstLine="0"/>
            </w:pPr>
            <w:r>
              <w:t>Hosey</w:t>
            </w:r>
          </w:p>
        </w:tc>
        <w:tc>
          <w:tcPr>
            <w:tcW w:w="2180" w:type="dxa"/>
            <w:shd w:val="clear" w:color="auto" w:fill="auto"/>
          </w:tcPr>
          <w:p w14:paraId="66EA95AF" w14:textId="46158E94" w:rsidR="005E223F" w:rsidRPr="005E223F" w:rsidRDefault="005E223F" w:rsidP="005E223F">
            <w:pPr>
              <w:ind w:firstLine="0"/>
            </w:pPr>
            <w:r>
              <w:t>Howard</w:t>
            </w:r>
          </w:p>
        </w:tc>
      </w:tr>
      <w:tr w:rsidR="005E223F" w:rsidRPr="005E223F" w14:paraId="3AEDA70E" w14:textId="77777777" w:rsidTr="005E223F">
        <w:tc>
          <w:tcPr>
            <w:tcW w:w="2179" w:type="dxa"/>
            <w:shd w:val="clear" w:color="auto" w:fill="auto"/>
          </w:tcPr>
          <w:p w14:paraId="6EE33195" w14:textId="440BAD31" w:rsidR="005E223F" w:rsidRPr="005E223F" w:rsidRDefault="005E223F" w:rsidP="005E223F">
            <w:pPr>
              <w:ind w:firstLine="0"/>
            </w:pPr>
            <w:r>
              <w:t>Hyde</w:t>
            </w:r>
          </w:p>
        </w:tc>
        <w:tc>
          <w:tcPr>
            <w:tcW w:w="2179" w:type="dxa"/>
            <w:shd w:val="clear" w:color="auto" w:fill="auto"/>
          </w:tcPr>
          <w:p w14:paraId="1CF20E87" w14:textId="0EFFFA15" w:rsidR="005E223F" w:rsidRPr="005E223F" w:rsidRDefault="005E223F" w:rsidP="005E223F">
            <w:pPr>
              <w:ind w:firstLine="0"/>
            </w:pPr>
            <w:r>
              <w:t>Jefferson</w:t>
            </w:r>
          </w:p>
        </w:tc>
        <w:tc>
          <w:tcPr>
            <w:tcW w:w="2180" w:type="dxa"/>
            <w:shd w:val="clear" w:color="auto" w:fill="auto"/>
          </w:tcPr>
          <w:p w14:paraId="0D240C04" w14:textId="0D29C3D6" w:rsidR="005E223F" w:rsidRPr="005E223F" w:rsidRDefault="005E223F" w:rsidP="005E223F">
            <w:pPr>
              <w:ind w:firstLine="0"/>
            </w:pPr>
            <w:r>
              <w:t>J. E. Johnson</w:t>
            </w:r>
          </w:p>
        </w:tc>
      </w:tr>
      <w:tr w:rsidR="005E223F" w:rsidRPr="005E223F" w14:paraId="1A5DF2DB" w14:textId="77777777" w:rsidTr="005E223F">
        <w:tc>
          <w:tcPr>
            <w:tcW w:w="2179" w:type="dxa"/>
            <w:shd w:val="clear" w:color="auto" w:fill="auto"/>
          </w:tcPr>
          <w:p w14:paraId="4A2EA75E" w14:textId="164A91CE" w:rsidR="005E223F" w:rsidRPr="005E223F" w:rsidRDefault="005E223F" w:rsidP="005E223F">
            <w:pPr>
              <w:ind w:firstLine="0"/>
            </w:pPr>
            <w:r>
              <w:t>J. L. Johnson</w:t>
            </w:r>
          </w:p>
        </w:tc>
        <w:tc>
          <w:tcPr>
            <w:tcW w:w="2179" w:type="dxa"/>
            <w:shd w:val="clear" w:color="auto" w:fill="auto"/>
          </w:tcPr>
          <w:p w14:paraId="7AD78E79" w14:textId="45C853FE" w:rsidR="005E223F" w:rsidRPr="005E223F" w:rsidRDefault="005E223F" w:rsidP="005E223F">
            <w:pPr>
              <w:ind w:firstLine="0"/>
            </w:pPr>
            <w:r>
              <w:t>W. Jones</w:t>
            </w:r>
          </w:p>
        </w:tc>
        <w:tc>
          <w:tcPr>
            <w:tcW w:w="2180" w:type="dxa"/>
            <w:shd w:val="clear" w:color="auto" w:fill="auto"/>
          </w:tcPr>
          <w:p w14:paraId="3A81A32E" w14:textId="314B0E0B" w:rsidR="005E223F" w:rsidRPr="005E223F" w:rsidRDefault="005E223F" w:rsidP="005E223F">
            <w:pPr>
              <w:ind w:firstLine="0"/>
            </w:pPr>
            <w:r>
              <w:t>Jordan</w:t>
            </w:r>
          </w:p>
        </w:tc>
      </w:tr>
      <w:tr w:rsidR="005E223F" w:rsidRPr="005E223F" w14:paraId="36573887" w14:textId="77777777" w:rsidTr="005E223F">
        <w:tc>
          <w:tcPr>
            <w:tcW w:w="2179" w:type="dxa"/>
            <w:shd w:val="clear" w:color="auto" w:fill="auto"/>
          </w:tcPr>
          <w:p w14:paraId="213A788D" w14:textId="27667C83" w:rsidR="005E223F" w:rsidRPr="005E223F" w:rsidRDefault="005E223F" w:rsidP="005E223F">
            <w:pPr>
              <w:ind w:firstLine="0"/>
            </w:pPr>
            <w:r>
              <w:t>Kilmartin</w:t>
            </w:r>
          </w:p>
        </w:tc>
        <w:tc>
          <w:tcPr>
            <w:tcW w:w="2179" w:type="dxa"/>
            <w:shd w:val="clear" w:color="auto" w:fill="auto"/>
          </w:tcPr>
          <w:p w14:paraId="5B2F8D84" w14:textId="21C37021" w:rsidR="005E223F" w:rsidRPr="005E223F" w:rsidRDefault="005E223F" w:rsidP="005E223F">
            <w:pPr>
              <w:ind w:firstLine="0"/>
            </w:pPr>
            <w:r>
              <w:t>King</w:t>
            </w:r>
          </w:p>
        </w:tc>
        <w:tc>
          <w:tcPr>
            <w:tcW w:w="2180" w:type="dxa"/>
            <w:shd w:val="clear" w:color="auto" w:fill="auto"/>
          </w:tcPr>
          <w:p w14:paraId="4A54E80E" w14:textId="61B160DA" w:rsidR="005E223F" w:rsidRPr="005E223F" w:rsidRDefault="005E223F" w:rsidP="005E223F">
            <w:pPr>
              <w:ind w:firstLine="0"/>
            </w:pPr>
            <w:r>
              <w:t>Kirby</w:t>
            </w:r>
          </w:p>
        </w:tc>
      </w:tr>
      <w:tr w:rsidR="005E223F" w:rsidRPr="005E223F" w14:paraId="4E45D961" w14:textId="77777777" w:rsidTr="005E223F">
        <w:tc>
          <w:tcPr>
            <w:tcW w:w="2179" w:type="dxa"/>
            <w:shd w:val="clear" w:color="auto" w:fill="auto"/>
          </w:tcPr>
          <w:p w14:paraId="4B206BE8" w14:textId="6CDD743E" w:rsidR="005E223F" w:rsidRPr="005E223F" w:rsidRDefault="005E223F" w:rsidP="005E223F">
            <w:pPr>
              <w:ind w:firstLine="0"/>
            </w:pPr>
            <w:r>
              <w:t>Landing</w:t>
            </w:r>
          </w:p>
        </w:tc>
        <w:tc>
          <w:tcPr>
            <w:tcW w:w="2179" w:type="dxa"/>
            <w:shd w:val="clear" w:color="auto" w:fill="auto"/>
          </w:tcPr>
          <w:p w14:paraId="35D88D75" w14:textId="06C161B1" w:rsidR="005E223F" w:rsidRPr="005E223F" w:rsidRDefault="005E223F" w:rsidP="005E223F">
            <w:pPr>
              <w:ind w:firstLine="0"/>
            </w:pPr>
            <w:r>
              <w:t>Lawson</w:t>
            </w:r>
          </w:p>
        </w:tc>
        <w:tc>
          <w:tcPr>
            <w:tcW w:w="2180" w:type="dxa"/>
            <w:shd w:val="clear" w:color="auto" w:fill="auto"/>
          </w:tcPr>
          <w:p w14:paraId="4FB783BD" w14:textId="43CD7DD2" w:rsidR="005E223F" w:rsidRPr="005E223F" w:rsidRDefault="005E223F" w:rsidP="005E223F">
            <w:pPr>
              <w:ind w:firstLine="0"/>
            </w:pPr>
            <w:r>
              <w:t>Leber</w:t>
            </w:r>
          </w:p>
        </w:tc>
      </w:tr>
      <w:tr w:rsidR="005E223F" w:rsidRPr="005E223F" w14:paraId="586711F2" w14:textId="77777777" w:rsidTr="005E223F">
        <w:tc>
          <w:tcPr>
            <w:tcW w:w="2179" w:type="dxa"/>
            <w:shd w:val="clear" w:color="auto" w:fill="auto"/>
          </w:tcPr>
          <w:p w14:paraId="68B13168" w14:textId="3D60B5CF" w:rsidR="005E223F" w:rsidRPr="005E223F" w:rsidRDefault="005E223F" w:rsidP="005E223F">
            <w:pPr>
              <w:ind w:firstLine="0"/>
            </w:pPr>
            <w:r>
              <w:t>Ligon</w:t>
            </w:r>
          </w:p>
        </w:tc>
        <w:tc>
          <w:tcPr>
            <w:tcW w:w="2179" w:type="dxa"/>
            <w:shd w:val="clear" w:color="auto" w:fill="auto"/>
          </w:tcPr>
          <w:p w14:paraId="70C15472" w14:textId="422B9BD8" w:rsidR="005E223F" w:rsidRPr="005E223F" w:rsidRDefault="005E223F" w:rsidP="005E223F">
            <w:pPr>
              <w:ind w:firstLine="0"/>
            </w:pPr>
            <w:r>
              <w:t>Long</w:t>
            </w:r>
          </w:p>
        </w:tc>
        <w:tc>
          <w:tcPr>
            <w:tcW w:w="2180" w:type="dxa"/>
            <w:shd w:val="clear" w:color="auto" w:fill="auto"/>
          </w:tcPr>
          <w:p w14:paraId="43D1884F" w14:textId="1E06788D" w:rsidR="005E223F" w:rsidRPr="005E223F" w:rsidRDefault="005E223F" w:rsidP="005E223F">
            <w:pPr>
              <w:ind w:firstLine="0"/>
            </w:pPr>
            <w:r>
              <w:t>Lowe</w:t>
            </w:r>
          </w:p>
        </w:tc>
      </w:tr>
      <w:tr w:rsidR="005E223F" w:rsidRPr="005E223F" w14:paraId="4654D4E4" w14:textId="77777777" w:rsidTr="005E223F">
        <w:tc>
          <w:tcPr>
            <w:tcW w:w="2179" w:type="dxa"/>
            <w:shd w:val="clear" w:color="auto" w:fill="auto"/>
          </w:tcPr>
          <w:p w14:paraId="05284330" w14:textId="794B6CD8" w:rsidR="005E223F" w:rsidRPr="005E223F" w:rsidRDefault="005E223F" w:rsidP="005E223F">
            <w:pPr>
              <w:ind w:firstLine="0"/>
            </w:pPr>
            <w:r>
              <w:t>May</w:t>
            </w:r>
          </w:p>
        </w:tc>
        <w:tc>
          <w:tcPr>
            <w:tcW w:w="2179" w:type="dxa"/>
            <w:shd w:val="clear" w:color="auto" w:fill="auto"/>
          </w:tcPr>
          <w:p w14:paraId="74A64CD8" w14:textId="5D9BA070" w:rsidR="005E223F" w:rsidRPr="005E223F" w:rsidRDefault="005E223F" w:rsidP="005E223F">
            <w:pPr>
              <w:ind w:firstLine="0"/>
            </w:pPr>
            <w:r>
              <w:t>McCabe</w:t>
            </w:r>
          </w:p>
        </w:tc>
        <w:tc>
          <w:tcPr>
            <w:tcW w:w="2180" w:type="dxa"/>
            <w:shd w:val="clear" w:color="auto" w:fill="auto"/>
          </w:tcPr>
          <w:p w14:paraId="2ADEF474" w14:textId="3666E033" w:rsidR="005E223F" w:rsidRPr="005E223F" w:rsidRDefault="005E223F" w:rsidP="005E223F">
            <w:pPr>
              <w:ind w:firstLine="0"/>
            </w:pPr>
            <w:r>
              <w:t>McCravy</w:t>
            </w:r>
          </w:p>
        </w:tc>
      </w:tr>
      <w:tr w:rsidR="005E223F" w:rsidRPr="005E223F" w14:paraId="61A0A501" w14:textId="77777777" w:rsidTr="005E223F">
        <w:tc>
          <w:tcPr>
            <w:tcW w:w="2179" w:type="dxa"/>
            <w:shd w:val="clear" w:color="auto" w:fill="auto"/>
          </w:tcPr>
          <w:p w14:paraId="3F7804FF" w14:textId="23B3D381" w:rsidR="005E223F" w:rsidRPr="005E223F" w:rsidRDefault="005E223F" w:rsidP="005E223F">
            <w:pPr>
              <w:ind w:firstLine="0"/>
            </w:pPr>
            <w:r>
              <w:t>McDaniel</w:t>
            </w:r>
          </w:p>
        </w:tc>
        <w:tc>
          <w:tcPr>
            <w:tcW w:w="2179" w:type="dxa"/>
            <w:shd w:val="clear" w:color="auto" w:fill="auto"/>
          </w:tcPr>
          <w:p w14:paraId="7A648020" w14:textId="44C5C093" w:rsidR="005E223F" w:rsidRPr="005E223F" w:rsidRDefault="005E223F" w:rsidP="005E223F">
            <w:pPr>
              <w:ind w:firstLine="0"/>
            </w:pPr>
            <w:r>
              <w:t>McGinnis</w:t>
            </w:r>
          </w:p>
        </w:tc>
        <w:tc>
          <w:tcPr>
            <w:tcW w:w="2180" w:type="dxa"/>
            <w:shd w:val="clear" w:color="auto" w:fill="auto"/>
          </w:tcPr>
          <w:p w14:paraId="7C94557D" w14:textId="71799088" w:rsidR="005E223F" w:rsidRPr="005E223F" w:rsidRDefault="005E223F" w:rsidP="005E223F">
            <w:pPr>
              <w:ind w:firstLine="0"/>
            </w:pPr>
            <w:r>
              <w:t>T. Moore</w:t>
            </w:r>
          </w:p>
        </w:tc>
      </w:tr>
      <w:tr w:rsidR="005E223F" w:rsidRPr="005E223F" w14:paraId="77479F24" w14:textId="77777777" w:rsidTr="005E223F">
        <w:tc>
          <w:tcPr>
            <w:tcW w:w="2179" w:type="dxa"/>
            <w:shd w:val="clear" w:color="auto" w:fill="auto"/>
          </w:tcPr>
          <w:p w14:paraId="6AE6F64C" w14:textId="5FAA9609" w:rsidR="005E223F" w:rsidRPr="005E223F" w:rsidRDefault="005E223F" w:rsidP="005E223F">
            <w:pPr>
              <w:ind w:firstLine="0"/>
            </w:pPr>
            <w:r>
              <w:t>Moss</w:t>
            </w:r>
          </w:p>
        </w:tc>
        <w:tc>
          <w:tcPr>
            <w:tcW w:w="2179" w:type="dxa"/>
            <w:shd w:val="clear" w:color="auto" w:fill="auto"/>
          </w:tcPr>
          <w:p w14:paraId="3983A0C5" w14:textId="2E4AAF03" w:rsidR="005E223F" w:rsidRPr="005E223F" w:rsidRDefault="005E223F" w:rsidP="005E223F">
            <w:pPr>
              <w:ind w:firstLine="0"/>
            </w:pPr>
            <w:r>
              <w:t>Murphy</w:t>
            </w:r>
          </w:p>
        </w:tc>
        <w:tc>
          <w:tcPr>
            <w:tcW w:w="2180" w:type="dxa"/>
            <w:shd w:val="clear" w:color="auto" w:fill="auto"/>
          </w:tcPr>
          <w:p w14:paraId="09BB736C" w14:textId="0228D478" w:rsidR="005E223F" w:rsidRPr="005E223F" w:rsidRDefault="005E223F" w:rsidP="005E223F">
            <w:pPr>
              <w:ind w:firstLine="0"/>
            </w:pPr>
            <w:r>
              <w:t>Neese</w:t>
            </w:r>
          </w:p>
        </w:tc>
      </w:tr>
      <w:tr w:rsidR="005E223F" w:rsidRPr="005E223F" w14:paraId="408DE125" w14:textId="77777777" w:rsidTr="005E223F">
        <w:tc>
          <w:tcPr>
            <w:tcW w:w="2179" w:type="dxa"/>
            <w:shd w:val="clear" w:color="auto" w:fill="auto"/>
          </w:tcPr>
          <w:p w14:paraId="11B12F07" w14:textId="736BB2EB" w:rsidR="005E223F" w:rsidRPr="005E223F" w:rsidRDefault="005E223F" w:rsidP="005E223F">
            <w:pPr>
              <w:ind w:firstLine="0"/>
            </w:pPr>
            <w:r>
              <w:t>B. Newton</w:t>
            </w:r>
          </w:p>
        </w:tc>
        <w:tc>
          <w:tcPr>
            <w:tcW w:w="2179" w:type="dxa"/>
            <w:shd w:val="clear" w:color="auto" w:fill="auto"/>
          </w:tcPr>
          <w:p w14:paraId="5565D843" w14:textId="05BBCB7A" w:rsidR="005E223F" w:rsidRPr="005E223F" w:rsidRDefault="005E223F" w:rsidP="005E223F">
            <w:pPr>
              <w:ind w:firstLine="0"/>
            </w:pPr>
            <w:r>
              <w:t>W. Newton</w:t>
            </w:r>
          </w:p>
        </w:tc>
        <w:tc>
          <w:tcPr>
            <w:tcW w:w="2180" w:type="dxa"/>
            <w:shd w:val="clear" w:color="auto" w:fill="auto"/>
          </w:tcPr>
          <w:p w14:paraId="3F266F70" w14:textId="1079B34E" w:rsidR="005E223F" w:rsidRPr="005E223F" w:rsidRDefault="005E223F" w:rsidP="005E223F">
            <w:pPr>
              <w:ind w:firstLine="0"/>
            </w:pPr>
            <w:r>
              <w:t>Nutt</w:t>
            </w:r>
          </w:p>
        </w:tc>
      </w:tr>
      <w:tr w:rsidR="005E223F" w:rsidRPr="005E223F" w14:paraId="037E3E8D" w14:textId="77777777" w:rsidTr="005E223F">
        <w:tc>
          <w:tcPr>
            <w:tcW w:w="2179" w:type="dxa"/>
            <w:shd w:val="clear" w:color="auto" w:fill="auto"/>
          </w:tcPr>
          <w:p w14:paraId="1E0330E5" w14:textId="27E082B7" w:rsidR="005E223F" w:rsidRPr="005E223F" w:rsidRDefault="005E223F" w:rsidP="005E223F">
            <w:pPr>
              <w:ind w:firstLine="0"/>
            </w:pPr>
            <w:r>
              <w:t>Oremus</w:t>
            </w:r>
          </w:p>
        </w:tc>
        <w:tc>
          <w:tcPr>
            <w:tcW w:w="2179" w:type="dxa"/>
            <w:shd w:val="clear" w:color="auto" w:fill="auto"/>
          </w:tcPr>
          <w:p w14:paraId="7B777C9B" w14:textId="6B0375FA" w:rsidR="005E223F" w:rsidRPr="005E223F" w:rsidRDefault="005E223F" w:rsidP="005E223F">
            <w:pPr>
              <w:ind w:firstLine="0"/>
            </w:pPr>
            <w:r>
              <w:t>Ott</w:t>
            </w:r>
          </w:p>
        </w:tc>
        <w:tc>
          <w:tcPr>
            <w:tcW w:w="2180" w:type="dxa"/>
            <w:shd w:val="clear" w:color="auto" w:fill="auto"/>
          </w:tcPr>
          <w:p w14:paraId="31F44816" w14:textId="7ED1ED4E" w:rsidR="005E223F" w:rsidRPr="005E223F" w:rsidRDefault="005E223F" w:rsidP="005E223F">
            <w:pPr>
              <w:ind w:firstLine="0"/>
            </w:pPr>
            <w:r>
              <w:t>Pedalino</w:t>
            </w:r>
          </w:p>
        </w:tc>
      </w:tr>
      <w:tr w:rsidR="005E223F" w:rsidRPr="005E223F" w14:paraId="20B6ED52" w14:textId="77777777" w:rsidTr="005E223F">
        <w:tc>
          <w:tcPr>
            <w:tcW w:w="2179" w:type="dxa"/>
            <w:shd w:val="clear" w:color="auto" w:fill="auto"/>
          </w:tcPr>
          <w:p w14:paraId="1D325070" w14:textId="5689C258" w:rsidR="005E223F" w:rsidRPr="005E223F" w:rsidRDefault="005E223F" w:rsidP="005E223F">
            <w:pPr>
              <w:ind w:firstLine="0"/>
            </w:pPr>
            <w:r>
              <w:t>Pendarvis</w:t>
            </w:r>
          </w:p>
        </w:tc>
        <w:tc>
          <w:tcPr>
            <w:tcW w:w="2179" w:type="dxa"/>
            <w:shd w:val="clear" w:color="auto" w:fill="auto"/>
          </w:tcPr>
          <w:p w14:paraId="2E44886B" w14:textId="7DF1914B" w:rsidR="005E223F" w:rsidRPr="005E223F" w:rsidRDefault="005E223F" w:rsidP="005E223F">
            <w:pPr>
              <w:ind w:firstLine="0"/>
            </w:pPr>
            <w:r>
              <w:t>Pope</w:t>
            </w:r>
          </w:p>
        </w:tc>
        <w:tc>
          <w:tcPr>
            <w:tcW w:w="2180" w:type="dxa"/>
            <w:shd w:val="clear" w:color="auto" w:fill="auto"/>
          </w:tcPr>
          <w:p w14:paraId="16323F66" w14:textId="375FD698" w:rsidR="005E223F" w:rsidRPr="005E223F" w:rsidRDefault="005E223F" w:rsidP="005E223F">
            <w:pPr>
              <w:ind w:firstLine="0"/>
            </w:pPr>
            <w:r>
              <w:t>Rivers</w:t>
            </w:r>
          </w:p>
        </w:tc>
      </w:tr>
      <w:tr w:rsidR="005E223F" w:rsidRPr="005E223F" w14:paraId="222B50A0" w14:textId="77777777" w:rsidTr="005E223F">
        <w:tc>
          <w:tcPr>
            <w:tcW w:w="2179" w:type="dxa"/>
            <w:shd w:val="clear" w:color="auto" w:fill="auto"/>
          </w:tcPr>
          <w:p w14:paraId="24BB1E49" w14:textId="72B851DE" w:rsidR="005E223F" w:rsidRPr="005E223F" w:rsidRDefault="005E223F" w:rsidP="005E223F">
            <w:pPr>
              <w:ind w:firstLine="0"/>
            </w:pPr>
            <w:r>
              <w:t>Robbins</w:t>
            </w:r>
          </w:p>
        </w:tc>
        <w:tc>
          <w:tcPr>
            <w:tcW w:w="2179" w:type="dxa"/>
            <w:shd w:val="clear" w:color="auto" w:fill="auto"/>
          </w:tcPr>
          <w:p w14:paraId="3985928A" w14:textId="2429AAE2" w:rsidR="005E223F" w:rsidRPr="005E223F" w:rsidRDefault="005E223F" w:rsidP="005E223F">
            <w:pPr>
              <w:ind w:firstLine="0"/>
            </w:pPr>
            <w:r>
              <w:t>Rose</w:t>
            </w:r>
          </w:p>
        </w:tc>
        <w:tc>
          <w:tcPr>
            <w:tcW w:w="2180" w:type="dxa"/>
            <w:shd w:val="clear" w:color="auto" w:fill="auto"/>
          </w:tcPr>
          <w:p w14:paraId="54537E91" w14:textId="6D8D760B" w:rsidR="005E223F" w:rsidRPr="005E223F" w:rsidRDefault="005E223F" w:rsidP="005E223F">
            <w:pPr>
              <w:ind w:firstLine="0"/>
            </w:pPr>
            <w:r>
              <w:t>Sandifer</w:t>
            </w:r>
          </w:p>
        </w:tc>
      </w:tr>
      <w:tr w:rsidR="005E223F" w:rsidRPr="005E223F" w14:paraId="7EB823B3" w14:textId="77777777" w:rsidTr="005E223F">
        <w:tc>
          <w:tcPr>
            <w:tcW w:w="2179" w:type="dxa"/>
            <w:shd w:val="clear" w:color="auto" w:fill="auto"/>
          </w:tcPr>
          <w:p w14:paraId="72C0DCB1" w14:textId="66F66AF2" w:rsidR="005E223F" w:rsidRPr="005E223F" w:rsidRDefault="005E223F" w:rsidP="005E223F">
            <w:pPr>
              <w:ind w:firstLine="0"/>
            </w:pPr>
            <w:r>
              <w:t>Schuessler</w:t>
            </w:r>
          </w:p>
        </w:tc>
        <w:tc>
          <w:tcPr>
            <w:tcW w:w="2179" w:type="dxa"/>
            <w:shd w:val="clear" w:color="auto" w:fill="auto"/>
          </w:tcPr>
          <w:p w14:paraId="6BDF78F2" w14:textId="1671B5EF" w:rsidR="005E223F" w:rsidRPr="005E223F" w:rsidRDefault="005E223F" w:rsidP="005E223F">
            <w:pPr>
              <w:ind w:firstLine="0"/>
            </w:pPr>
            <w:r>
              <w:t>G. M. Smith</w:t>
            </w:r>
          </w:p>
        </w:tc>
        <w:tc>
          <w:tcPr>
            <w:tcW w:w="2180" w:type="dxa"/>
            <w:shd w:val="clear" w:color="auto" w:fill="auto"/>
          </w:tcPr>
          <w:p w14:paraId="772FC57C" w14:textId="235D5A82" w:rsidR="005E223F" w:rsidRPr="005E223F" w:rsidRDefault="005E223F" w:rsidP="005E223F">
            <w:pPr>
              <w:ind w:firstLine="0"/>
            </w:pPr>
            <w:r>
              <w:t>M. M. Smith</w:t>
            </w:r>
          </w:p>
        </w:tc>
      </w:tr>
      <w:tr w:rsidR="005E223F" w:rsidRPr="005E223F" w14:paraId="24484871" w14:textId="77777777" w:rsidTr="005E223F">
        <w:tc>
          <w:tcPr>
            <w:tcW w:w="2179" w:type="dxa"/>
            <w:shd w:val="clear" w:color="auto" w:fill="auto"/>
          </w:tcPr>
          <w:p w14:paraId="793E7B64" w14:textId="4F65E80B" w:rsidR="005E223F" w:rsidRPr="005E223F" w:rsidRDefault="005E223F" w:rsidP="005E223F">
            <w:pPr>
              <w:ind w:firstLine="0"/>
            </w:pPr>
            <w:r>
              <w:t>Stavrinakis</w:t>
            </w:r>
          </w:p>
        </w:tc>
        <w:tc>
          <w:tcPr>
            <w:tcW w:w="2179" w:type="dxa"/>
            <w:shd w:val="clear" w:color="auto" w:fill="auto"/>
          </w:tcPr>
          <w:p w14:paraId="6D10A4C9" w14:textId="1383DE64" w:rsidR="005E223F" w:rsidRPr="005E223F" w:rsidRDefault="005E223F" w:rsidP="005E223F">
            <w:pPr>
              <w:ind w:firstLine="0"/>
            </w:pPr>
            <w:r>
              <w:t>Thigpen</w:t>
            </w:r>
          </w:p>
        </w:tc>
        <w:tc>
          <w:tcPr>
            <w:tcW w:w="2180" w:type="dxa"/>
            <w:shd w:val="clear" w:color="auto" w:fill="auto"/>
          </w:tcPr>
          <w:p w14:paraId="328E9DCB" w14:textId="44F7677D" w:rsidR="005E223F" w:rsidRPr="005E223F" w:rsidRDefault="005E223F" w:rsidP="005E223F">
            <w:pPr>
              <w:ind w:firstLine="0"/>
            </w:pPr>
            <w:r>
              <w:t>Trantham</w:t>
            </w:r>
          </w:p>
        </w:tc>
      </w:tr>
      <w:tr w:rsidR="005E223F" w:rsidRPr="005E223F" w14:paraId="6535D50D" w14:textId="77777777" w:rsidTr="005E223F">
        <w:tc>
          <w:tcPr>
            <w:tcW w:w="2179" w:type="dxa"/>
            <w:shd w:val="clear" w:color="auto" w:fill="auto"/>
          </w:tcPr>
          <w:p w14:paraId="040FECC6" w14:textId="6249F2FC" w:rsidR="005E223F" w:rsidRPr="005E223F" w:rsidRDefault="005E223F" w:rsidP="005E223F">
            <w:pPr>
              <w:ind w:firstLine="0"/>
            </w:pPr>
            <w:r>
              <w:t>Vaughan</w:t>
            </w:r>
          </w:p>
        </w:tc>
        <w:tc>
          <w:tcPr>
            <w:tcW w:w="2179" w:type="dxa"/>
            <w:shd w:val="clear" w:color="auto" w:fill="auto"/>
          </w:tcPr>
          <w:p w14:paraId="71FB139C" w14:textId="49FB9FD0" w:rsidR="005E223F" w:rsidRPr="005E223F" w:rsidRDefault="005E223F" w:rsidP="005E223F">
            <w:pPr>
              <w:ind w:firstLine="0"/>
            </w:pPr>
            <w:r>
              <w:t>Weeks</w:t>
            </w:r>
          </w:p>
        </w:tc>
        <w:tc>
          <w:tcPr>
            <w:tcW w:w="2180" w:type="dxa"/>
            <w:shd w:val="clear" w:color="auto" w:fill="auto"/>
          </w:tcPr>
          <w:p w14:paraId="482C43E7" w14:textId="552EC87A" w:rsidR="005E223F" w:rsidRPr="005E223F" w:rsidRDefault="005E223F" w:rsidP="005E223F">
            <w:pPr>
              <w:ind w:firstLine="0"/>
            </w:pPr>
            <w:r>
              <w:t>Wetmore</w:t>
            </w:r>
          </w:p>
        </w:tc>
      </w:tr>
      <w:tr w:rsidR="005E223F" w:rsidRPr="005E223F" w14:paraId="7D78D413" w14:textId="77777777" w:rsidTr="005E223F">
        <w:tc>
          <w:tcPr>
            <w:tcW w:w="2179" w:type="dxa"/>
            <w:shd w:val="clear" w:color="auto" w:fill="auto"/>
          </w:tcPr>
          <w:p w14:paraId="5D3B2F49" w14:textId="7ECDC8F5" w:rsidR="005E223F" w:rsidRPr="005E223F" w:rsidRDefault="005E223F" w:rsidP="005E223F">
            <w:pPr>
              <w:keepNext/>
              <w:ind w:firstLine="0"/>
            </w:pPr>
            <w:r>
              <w:t>Whitmire</w:t>
            </w:r>
          </w:p>
        </w:tc>
        <w:tc>
          <w:tcPr>
            <w:tcW w:w="2179" w:type="dxa"/>
            <w:shd w:val="clear" w:color="auto" w:fill="auto"/>
          </w:tcPr>
          <w:p w14:paraId="4291DC03" w14:textId="37A35AA3" w:rsidR="005E223F" w:rsidRPr="005E223F" w:rsidRDefault="005E223F" w:rsidP="005E223F">
            <w:pPr>
              <w:keepNext/>
              <w:ind w:firstLine="0"/>
            </w:pPr>
            <w:r>
              <w:t>Williams</w:t>
            </w:r>
          </w:p>
        </w:tc>
        <w:tc>
          <w:tcPr>
            <w:tcW w:w="2180" w:type="dxa"/>
            <w:shd w:val="clear" w:color="auto" w:fill="auto"/>
          </w:tcPr>
          <w:p w14:paraId="70B2266B" w14:textId="10D8EDF8" w:rsidR="005E223F" w:rsidRPr="005E223F" w:rsidRDefault="005E223F" w:rsidP="005E223F">
            <w:pPr>
              <w:keepNext/>
              <w:ind w:firstLine="0"/>
            </w:pPr>
            <w:r>
              <w:t>Wooten</w:t>
            </w:r>
          </w:p>
        </w:tc>
      </w:tr>
      <w:tr w:rsidR="005E223F" w:rsidRPr="005E223F" w14:paraId="4AD59D8B" w14:textId="77777777" w:rsidTr="005E223F">
        <w:tc>
          <w:tcPr>
            <w:tcW w:w="2179" w:type="dxa"/>
            <w:shd w:val="clear" w:color="auto" w:fill="auto"/>
          </w:tcPr>
          <w:p w14:paraId="1F6CCAD3" w14:textId="6D2DF2E5" w:rsidR="005E223F" w:rsidRPr="005E223F" w:rsidRDefault="005E223F" w:rsidP="005E223F">
            <w:pPr>
              <w:keepNext/>
              <w:ind w:firstLine="0"/>
            </w:pPr>
            <w:r>
              <w:t>Yow</w:t>
            </w:r>
          </w:p>
        </w:tc>
        <w:tc>
          <w:tcPr>
            <w:tcW w:w="2179" w:type="dxa"/>
            <w:shd w:val="clear" w:color="auto" w:fill="auto"/>
          </w:tcPr>
          <w:p w14:paraId="2BADC61D" w14:textId="77777777" w:rsidR="005E223F" w:rsidRPr="005E223F" w:rsidRDefault="005E223F" w:rsidP="005E223F">
            <w:pPr>
              <w:keepNext/>
              <w:ind w:firstLine="0"/>
            </w:pPr>
          </w:p>
        </w:tc>
        <w:tc>
          <w:tcPr>
            <w:tcW w:w="2180" w:type="dxa"/>
            <w:shd w:val="clear" w:color="auto" w:fill="auto"/>
          </w:tcPr>
          <w:p w14:paraId="4496089F" w14:textId="77777777" w:rsidR="005E223F" w:rsidRPr="005E223F" w:rsidRDefault="005E223F" w:rsidP="005E223F">
            <w:pPr>
              <w:keepNext/>
              <w:ind w:firstLine="0"/>
            </w:pPr>
          </w:p>
        </w:tc>
      </w:tr>
    </w:tbl>
    <w:p w14:paraId="3368AAF1" w14:textId="77777777" w:rsidR="005E223F" w:rsidRDefault="005E223F" w:rsidP="005E223F"/>
    <w:p w14:paraId="1B454CDD" w14:textId="5172A263" w:rsidR="005E223F" w:rsidRDefault="005E223F" w:rsidP="005E223F">
      <w:pPr>
        <w:jc w:val="center"/>
        <w:rPr>
          <w:b/>
        </w:rPr>
      </w:pPr>
      <w:r w:rsidRPr="005E223F">
        <w:rPr>
          <w:b/>
        </w:rPr>
        <w:t>Total--94</w:t>
      </w:r>
    </w:p>
    <w:p w14:paraId="02F1F3F6" w14:textId="77777777" w:rsidR="005E223F" w:rsidRDefault="005E223F" w:rsidP="005E223F">
      <w:pPr>
        <w:jc w:val="center"/>
        <w:rPr>
          <w:b/>
        </w:rPr>
      </w:pPr>
    </w:p>
    <w:p w14:paraId="6033DBA6"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E31ADDB" w14:textId="77777777" w:rsidTr="005E223F">
        <w:tc>
          <w:tcPr>
            <w:tcW w:w="2179" w:type="dxa"/>
            <w:shd w:val="clear" w:color="auto" w:fill="auto"/>
          </w:tcPr>
          <w:p w14:paraId="6369EE57" w14:textId="4059BA19" w:rsidR="005E223F" w:rsidRPr="005E223F" w:rsidRDefault="005E223F" w:rsidP="005E223F">
            <w:pPr>
              <w:keepNext/>
              <w:ind w:firstLine="0"/>
            </w:pPr>
            <w:r>
              <w:t>Cromer</w:t>
            </w:r>
          </w:p>
        </w:tc>
        <w:tc>
          <w:tcPr>
            <w:tcW w:w="2179" w:type="dxa"/>
            <w:shd w:val="clear" w:color="auto" w:fill="auto"/>
          </w:tcPr>
          <w:p w14:paraId="71E96415" w14:textId="4D452886" w:rsidR="005E223F" w:rsidRPr="005E223F" w:rsidRDefault="005E223F" w:rsidP="005E223F">
            <w:pPr>
              <w:keepNext/>
              <w:ind w:firstLine="0"/>
            </w:pPr>
            <w:r>
              <w:t>Guffey</w:t>
            </w:r>
          </w:p>
        </w:tc>
        <w:tc>
          <w:tcPr>
            <w:tcW w:w="2180" w:type="dxa"/>
            <w:shd w:val="clear" w:color="auto" w:fill="auto"/>
          </w:tcPr>
          <w:p w14:paraId="21B169B9" w14:textId="7130758B" w:rsidR="005E223F" w:rsidRPr="005E223F" w:rsidRDefault="005E223F" w:rsidP="005E223F">
            <w:pPr>
              <w:keepNext/>
              <w:ind w:firstLine="0"/>
            </w:pPr>
            <w:r>
              <w:t>Harris</w:t>
            </w:r>
          </w:p>
        </w:tc>
      </w:tr>
      <w:tr w:rsidR="005E223F" w:rsidRPr="005E223F" w14:paraId="7A05FA4F" w14:textId="77777777" w:rsidTr="005E223F">
        <w:tc>
          <w:tcPr>
            <w:tcW w:w="2179" w:type="dxa"/>
            <w:shd w:val="clear" w:color="auto" w:fill="auto"/>
          </w:tcPr>
          <w:p w14:paraId="42E7879F" w14:textId="6B1A3FAB" w:rsidR="005E223F" w:rsidRPr="005E223F" w:rsidRDefault="005E223F" w:rsidP="005E223F">
            <w:pPr>
              <w:keepNext/>
              <w:ind w:firstLine="0"/>
            </w:pPr>
            <w:r>
              <w:t>Hartnett</w:t>
            </w:r>
          </w:p>
        </w:tc>
        <w:tc>
          <w:tcPr>
            <w:tcW w:w="2179" w:type="dxa"/>
            <w:shd w:val="clear" w:color="auto" w:fill="auto"/>
          </w:tcPr>
          <w:p w14:paraId="474AA92A" w14:textId="69096BCB" w:rsidR="005E223F" w:rsidRPr="005E223F" w:rsidRDefault="005E223F" w:rsidP="005E223F">
            <w:pPr>
              <w:keepNext/>
              <w:ind w:firstLine="0"/>
            </w:pPr>
            <w:r>
              <w:t>Magnuson</w:t>
            </w:r>
          </w:p>
        </w:tc>
        <w:tc>
          <w:tcPr>
            <w:tcW w:w="2180" w:type="dxa"/>
            <w:shd w:val="clear" w:color="auto" w:fill="auto"/>
          </w:tcPr>
          <w:p w14:paraId="16489843" w14:textId="29794182" w:rsidR="005E223F" w:rsidRPr="005E223F" w:rsidRDefault="005E223F" w:rsidP="005E223F">
            <w:pPr>
              <w:keepNext/>
              <w:ind w:firstLine="0"/>
            </w:pPr>
            <w:r>
              <w:t>Pace</w:t>
            </w:r>
          </w:p>
        </w:tc>
      </w:tr>
      <w:tr w:rsidR="005E223F" w:rsidRPr="005E223F" w14:paraId="49F8633F" w14:textId="77777777" w:rsidTr="005E223F">
        <w:tc>
          <w:tcPr>
            <w:tcW w:w="2179" w:type="dxa"/>
            <w:shd w:val="clear" w:color="auto" w:fill="auto"/>
          </w:tcPr>
          <w:p w14:paraId="52609CD6" w14:textId="2BD2EE3F" w:rsidR="005E223F" w:rsidRPr="005E223F" w:rsidRDefault="005E223F" w:rsidP="005E223F">
            <w:pPr>
              <w:keepNext/>
              <w:ind w:firstLine="0"/>
            </w:pPr>
            <w:r>
              <w:t>White</w:t>
            </w:r>
          </w:p>
        </w:tc>
        <w:tc>
          <w:tcPr>
            <w:tcW w:w="2179" w:type="dxa"/>
            <w:shd w:val="clear" w:color="auto" w:fill="auto"/>
          </w:tcPr>
          <w:p w14:paraId="5F6DAC8F" w14:textId="77777777" w:rsidR="005E223F" w:rsidRPr="005E223F" w:rsidRDefault="005E223F" w:rsidP="005E223F">
            <w:pPr>
              <w:keepNext/>
              <w:ind w:firstLine="0"/>
            </w:pPr>
          </w:p>
        </w:tc>
        <w:tc>
          <w:tcPr>
            <w:tcW w:w="2180" w:type="dxa"/>
            <w:shd w:val="clear" w:color="auto" w:fill="auto"/>
          </w:tcPr>
          <w:p w14:paraId="0D81DC98" w14:textId="77777777" w:rsidR="005E223F" w:rsidRPr="005E223F" w:rsidRDefault="005E223F" w:rsidP="005E223F">
            <w:pPr>
              <w:keepNext/>
              <w:ind w:firstLine="0"/>
            </w:pPr>
          </w:p>
        </w:tc>
      </w:tr>
    </w:tbl>
    <w:p w14:paraId="72D310CB" w14:textId="77777777" w:rsidR="005E223F" w:rsidRDefault="005E223F" w:rsidP="005E223F"/>
    <w:p w14:paraId="12AF9199" w14:textId="77777777" w:rsidR="005E223F" w:rsidRDefault="005E223F" w:rsidP="005E223F">
      <w:pPr>
        <w:jc w:val="center"/>
        <w:rPr>
          <w:b/>
        </w:rPr>
      </w:pPr>
      <w:r w:rsidRPr="005E223F">
        <w:rPr>
          <w:b/>
        </w:rPr>
        <w:t>Total--7</w:t>
      </w:r>
    </w:p>
    <w:p w14:paraId="2E8BBC8D" w14:textId="747166C8" w:rsidR="005E223F" w:rsidRDefault="005E223F" w:rsidP="005E223F">
      <w:pPr>
        <w:jc w:val="center"/>
        <w:rPr>
          <w:b/>
        </w:rPr>
      </w:pPr>
    </w:p>
    <w:p w14:paraId="3004177F" w14:textId="77777777" w:rsidR="005E223F" w:rsidRDefault="005E223F" w:rsidP="005E223F">
      <w:r>
        <w:t>So, the Bill, as amended, was read the second time and ordered to third reading.</w:t>
      </w:r>
    </w:p>
    <w:p w14:paraId="207D48E6" w14:textId="77777777" w:rsidR="005E223F" w:rsidRDefault="005E223F" w:rsidP="005E223F"/>
    <w:p w14:paraId="383FBBBA" w14:textId="41DB113F" w:rsidR="005E223F" w:rsidRDefault="005E223F" w:rsidP="005E223F">
      <w:pPr>
        <w:keepNext/>
        <w:jc w:val="center"/>
        <w:rPr>
          <w:b/>
        </w:rPr>
      </w:pPr>
      <w:r w:rsidRPr="005E223F">
        <w:rPr>
          <w:b/>
        </w:rPr>
        <w:t>H. 4294--AMENDED AND ORDERED TO THIRD READING</w:t>
      </w:r>
    </w:p>
    <w:p w14:paraId="5DAEBDB3" w14:textId="6C5ADF3D" w:rsidR="005E223F" w:rsidRDefault="005E223F" w:rsidP="005E223F">
      <w:pPr>
        <w:keepNext/>
      </w:pPr>
      <w:r>
        <w:t>The following Bill was taken up:</w:t>
      </w:r>
    </w:p>
    <w:p w14:paraId="6ABF942B" w14:textId="77777777" w:rsidR="005E223F" w:rsidRDefault="005E223F" w:rsidP="005E223F">
      <w:pPr>
        <w:keepNext/>
      </w:pPr>
      <w:bookmarkStart w:id="74" w:name="include_clip_start_120"/>
      <w:bookmarkEnd w:id="74"/>
    </w:p>
    <w:p w14:paraId="18616993" w14:textId="77777777" w:rsidR="005E223F" w:rsidRDefault="005E223F" w:rsidP="005E223F">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485A65FD" w14:textId="77777777" w:rsidR="006979AF" w:rsidRDefault="006979AF" w:rsidP="005E223F"/>
    <w:p w14:paraId="261E7628" w14:textId="414D11DC" w:rsidR="005E223F" w:rsidRPr="00F9080E" w:rsidRDefault="005E223F" w:rsidP="005E223F">
      <w:pPr>
        <w:pStyle w:val="scamendsponsorline"/>
        <w:ind w:firstLine="216"/>
        <w:jc w:val="both"/>
        <w:rPr>
          <w:sz w:val="22"/>
        </w:rPr>
      </w:pPr>
      <w:r w:rsidRPr="00F9080E">
        <w:rPr>
          <w:sz w:val="22"/>
        </w:rPr>
        <w:t>The Committee on Ways and Means proposed the following Amendment No. 1 to H. 4294 (LC-4294.DG0001H), which was adopted:</w:t>
      </w:r>
    </w:p>
    <w:p w14:paraId="79A79134" w14:textId="77777777" w:rsidR="005E223F" w:rsidRPr="00F9080E" w:rsidRDefault="005E223F" w:rsidP="005E223F">
      <w:pPr>
        <w:pStyle w:val="scamendlanginstruction"/>
        <w:spacing w:before="0" w:after="0"/>
        <w:ind w:firstLine="216"/>
        <w:jc w:val="both"/>
        <w:rPr>
          <w:sz w:val="22"/>
        </w:rPr>
      </w:pPr>
      <w:r w:rsidRPr="00F9080E">
        <w:rPr>
          <w:sz w:val="22"/>
        </w:rPr>
        <w:t>Amend the bill, as and if amended, SECTION 1, by striking Section 6-1-320(8) and inserting:</w:t>
      </w:r>
    </w:p>
    <w:p w14:paraId="2C7A6C55" w14:textId="1AFEF24A" w:rsidR="005E223F" w:rsidRPr="00F9080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9080E">
        <w:rPr>
          <w:rFonts w:cs="Times New Roman"/>
          <w:sz w:val="22"/>
        </w:rPr>
        <w:tab/>
        <w:t>(8) for a county council to support a fire protection district in a rural county that was created pursuant to Chapter 19, Title 4, or Chapter 11, Title 6. However, the two-thirds vote of the membership must occur no later than one year of the effective date of this item.  A county council only may utilize the provisions of this item once and use of this provision may not result in a greater than a two percent increase in the county’s overall fire budget for the previous tax year.  Any increased revenue resulting from the suspension of the millage limitation first must be used on a dollar-for-dollar basis to reduce fees or other similar charges that support fire protection.  Once all such fees are eliminated, additional revenue must be used to support the fire protection district.  For purposes of this subsection, a “rural county” is any county with a population of seventy thousand or less as of the 2020 decennial census that does not have a full‑time fire department that is fully supported by the local applicable fire millage.</w:t>
      </w:r>
    </w:p>
    <w:p w14:paraId="6F9AB6D8" w14:textId="77777777" w:rsidR="005E223F" w:rsidRPr="00F9080E" w:rsidRDefault="005E223F" w:rsidP="005E223F">
      <w:pPr>
        <w:pStyle w:val="scamendconformline"/>
        <w:spacing w:before="0"/>
        <w:ind w:firstLine="216"/>
        <w:jc w:val="both"/>
        <w:rPr>
          <w:sz w:val="22"/>
        </w:rPr>
      </w:pPr>
      <w:r w:rsidRPr="00F9080E">
        <w:rPr>
          <w:sz w:val="22"/>
        </w:rPr>
        <w:t>Renumber sections to conform.</w:t>
      </w:r>
    </w:p>
    <w:p w14:paraId="1D655EA1" w14:textId="77777777" w:rsidR="005E223F" w:rsidRPr="00F9080E" w:rsidRDefault="005E223F" w:rsidP="005E223F">
      <w:pPr>
        <w:pStyle w:val="scamendtitleconform"/>
        <w:ind w:firstLine="216"/>
        <w:jc w:val="both"/>
        <w:rPr>
          <w:sz w:val="22"/>
        </w:rPr>
      </w:pPr>
      <w:r w:rsidRPr="00F9080E">
        <w:rPr>
          <w:sz w:val="22"/>
        </w:rPr>
        <w:t>Amend title to conform.</w:t>
      </w:r>
    </w:p>
    <w:p w14:paraId="49964D40" w14:textId="77777777" w:rsidR="005E223F" w:rsidRDefault="005E223F" w:rsidP="005E223F">
      <w:bookmarkStart w:id="75" w:name="file_end121"/>
      <w:bookmarkEnd w:id="75"/>
    </w:p>
    <w:p w14:paraId="2D10B8EE" w14:textId="6623B112" w:rsidR="005E223F" w:rsidRDefault="005E223F" w:rsidP="005E223F">
      <w:r>
        <w:t>Rep. CONNELL spoke in favor of the amendment.</w:t>
      </w:r>
    </w:p>
    <w:p w14:paraId="596D0DB6" w14:textId="55489375" w:rsidR="005E223F" w:rsidRDefault="005E223F" w:rsidP="005E223F">
      <w:r>
        <w:t>Rep. CONNELL spoke in favor of the amendment.</w:t>
      </w:r>
    </w:p>
    <w:p w14:paraId="6EEB1AD4" w14:textId="77777777" w:rsidR="006979AF" w:rsidRDefault="006979AF" w:rsidP="005E223F"/>
    <w:p w14:paraId="323D0398" w14:textId="69BFB356" w:rsidR="005E223F" w:rsidRDefault="005E223F" w:rsidP="005E223F">
      <w:r>
        <w:t>The amendment was then adopted.</w:t>
      </w:r>
    </w:p>
    <w:p w14:paraId="631C148A" w14:textId="77777777" w:rsidR="005E223F" w:rsidRDefault="005E223F" w:rsidP="005E223F"/>
    <w:p w14:paraId="68B85B70" w14:textId="0398BB92" w:rsidR="005E223F" w:rsidRDefault="005E223F" w:rsidP="005E223F">
      <w:r>
        <w:t>The question recurred to the passage of the Bill.</w:t>
      </w:r>
    </w:p>
    <w:p w14:paraId="335D0838" w14:textId="77777777" w:rsidR="005E223F" w:rsidRDefault="005E223F" w:rsidP="005E223F"/>
    <w:p w14:paraId="51F9A320" w14:textId="77777777" w:rsidR="005E223F" w:rsidRDefault="005E223F" w:rsidP="005E223F">
      <w:r>
        <w:t xml:space="preserve">The yeas and nays were taken resulting as follows: </w:t>
      </w:r>
    </w:p>
    <w:p w14:paraId="13FB4A5C" w14:textId="586B9B3C" w:rsidR="005E223F" w:rsidRDefault="005E223F" w:rsidP="005E223F">
      <w:pPr>
        <w:jc w:val="center"/>
      </w:pPr>
      <w:r>
        <w:t xml:space="preserve"> </w:t>
      </w:r>
      <w:bookmarkStart w:id="76" w:name="vote_start126"/>
      <w:bookmarkEnd w:id="76"/>
      <w:r>
        <w:t>Yeas 92; Nays 10</w:t>
      </w:r>
    </w:p>
    <w:p w14:paraId="34D2B6E7" w14:textId="77777777" w:rsidR="005E223F" w:rsidRDefault="005E223F" w:rsidP="005E223F">
      <w:pPr>
        <w:jc w:val="center"/>
      </w:pPr>
    </w:p>
    <w:p w14:paraId="2D48D86C"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C148EA1" w14:textId="77777777" w:rsidTr="005E223F">
        <w:tc>
          <w:tcPr>
            <w:tcW w:w="2179" w:type="dxa"/>
            <w:shd w:val="clear" w:color="auto" w:fill="auto"/>
          </w:tcPr>
          <w:p w14:paraId="3A7D165F" w14:textId="79992CB3" w:rsidR="005E223F" w:rsidRPr="005E223F" w:rsidRDefault="005E223F" w:rsidP="005E223F">
            <w:pPr>
              <w:keepNext/>
              <w:ind w:firstLine="0"/>
            </w:pPr>
            <w:r>
              <w:t>Alexander</w:t>
            </w:r>
          </w:p>
        </w:tc>
        <w:tc>
          <w:tcPr>
            <w:tcW w:w="2179" w:type="dxa"/>
            <w:shd w:val="clear" w:color="auto" w:fill="auto"/>
          </w:tcPr>
          <w:p w14:paraId="6BD01672" w14:textId="0454B4EF" w:rsidR="005E223F" w:rsidRPr="005E223F" w:rsidRDefault="005E223F" w:rsidP="005E223F">
            <w:pPr>
              <w:keepNext/>
              <w:ind w:firstLine="0"/>
            </w:pPr>
            <w:r>
              <w:t>Atkinson</w:t>
            </w:r>
          </w:p>
        </w:tc>
        <w:tc>
          <w:tcPr>
            <w:tcW w:w="2180" w:type="dxa"/>
            <w:shd w:val="clear" w:color="auto" w:fill="auto"/>
          </w:tcPr>
          <w:p w14:paraId="28FA0EBF" w14:textId="40ADE980" w:rsidR="005E223F" w:rsidRPr="005E223F" w:rsidRDefault="005E223F" w:rsidP="005E223F">
            <w:pPr>
              <w:keepNext/>
              <w:ind w:firstLine="0"/>
            </w:pPr>
            <w:r>
              <w:t>Bailey</w:t>
            </w:r>
          </w:p>
        </w:tc>
      </w:tr>
      <w:tr w:rsidR="005E223F" w:rsidRPr="005E223F" w14:paraId="11F6D81A" w14:textId="77777777" w:rsidTr="005E223F">
        <w:tc>
          <w:tcPr>
            <w:tcW w:w="2179" w:type="dxa"/>
            <w:shd w:val="clear" w:color="auto" w:fill="auto"/>
          </w:tcPr>
          <w:p w14:paraId="5BB076C7" w14:textId="6AE3A193" w:rsidR="005E223F" w:rsidRPr="005E223F" w:rsidRDefault="005E223F" w:rsidP="005E223F">
            <w:pPr>
              <w:ind w:firstLine="0"/>
            </w:pPr>
            <w:r>
              <w:t>Ballentine</w:t>
            </w:r>
          </w:p>
        </w:tc>
        <w:tc>
          <w:tcPr>
            <w:tcW w:w="2179" w:type="dxa"/>
            <w:shd w:val="clear" w:color="auto" w:fill="auto"/>
          </w:tcPr>
          <w:p w14:paraId="1BC9844A" w14:textId="39BA6895" w:rsidR="005E223F" w:rsidRPr="005E223F" w:rsidRDefault="005E223F" w:rsidP="005E223F">
            <w:pPr>
              <w:ind w:firstLine="0"/>
            </w:pPr>
            <w:r>
              <w:t>Bauer</w:t>
            </w:r>
          </w:p>
        </w:tc>
        <w:tc>
          <w:tcPr>
            <w:tcW w:w="2180" w:type="dxa"/>
            <w:shd w:val="clear" w:color="auto" w:fill="auto"/>
          </w:tcPr>
          <w:p w14:paraId="1CE4D61D" w14:textId="3F4AF06C" w:rsidR="005E223F" w:rsidRPr="005E223F" w:rsidRDefault="005E223F" w:rsidP="005E223F">
            <w:pPr>
              <w:ind w:firstLine="0"/>
            </w:pPr>
            <w:r>
              <w:t>Bernstein</w:t>
            </w:r>
          </w:p>
        </w:tc>
      </w:tr>
      <w:tr w:rsidR="005E223F" w:rsidRPr="005E223F" w14:paraId="7E149984" w14:textId="77777777" w:rsidTr="005E223F">
        <w:tc>
          <w:tcPr>
            <w:tcW w:w="2179" w:type="dxa"/>
            <w:shd w:val="clear" w:color="auto" w:fill="auto"/>
          </w:tcPr>
          <w:p w14:paraId="45CD0E73" w14:textId="38F64656" w:rsidR="005E223F" w:rsidRPr="005E223F" w:rsidRDefault="005E223F" w:rsidP="005E223F">
            <w:pPr>
              <w:ind w:firstLine="0"/>
            </w:pPr>
            <w:r>
              <w:t>Blackwell</w:t>
            </w:r>
          </w:p>
        </w:tc>
        <w:tc>
          <w:tcPr>
            <w:tcW w:w="2179" w:type="dxa"/>
            <w:shd w:val="clear" w:color="auto" w:fill="auto"/>
          </w:tcPr>
          <w:p w14:paraId="66B023AC" w14:textId="5AF528AF" w:rsidR="005E223F" w:rsidRPr="005E223F" w:rsidRDefault="005E223F" w:rsidP="005E223F">
            <w:pPr>
              <w:ind w:firstLine="0"/>
            </w:pPr>
            <w:r>
              <w:t>Bradley</w:t>
            </w:r>
          </w:p>
        </w:tc>
        <w:tc>
          <w:tcPr>
            <w:tcW w:w="2180" w:type="dxa"/>
            <w:shd w:val="clear" w:color="auto" w:fill="auto"/>
          </w:tcPr>
          <w:p w14:paraId="0E556BC8" w14:textId="0A269A71" w:rsidR="005E223F" w:rsidRPr="005E223F" w:rsidRDefault="005E223F" w:rsidP="005E223F">
            <w:pPr>
              <w:ind w:firstLine="0"/>
            </w:pPr>
            <w:r>
              <w:t>Brewer</w:t>
            </w:r>
          </w:p>
        </w:tc>
      </w:tr>
      <w:tr w:rsidR="005E223F" w:rsidRPr="005E223F" w14:paraId="4D85CDF4" w14:textId="77777777" w:rsidTr="005E223F">
        <w:tc>
          <w:tcPr>
            <w:tcW w:w="2179" w:type="dxa"/>
            <w:shd w:val="clear" w:color="auto" w:fill="auto"/>
          </w:tcPr>
          <w:p w14:paraId="77525031" w14:textId="05FFA4DD" w:rsidR="005E223F" w:rsidRPr="005E223F" w:rsidRDefault="005E223F" w:rsidP="005E223F">
            <w:pPr>
              <w:ind w:firstLine="0"/>
            </w:pPr>
            <w:r>
              <w:t>Brittain</w:t>
            </w:r>
          </w:p>
        </w:tc>
        <w:tc>
          <w:tcPr>
            <w:tcW w:w="2179" w:type="dxa"/>
            <w:shd w:val="clear" w:color="auto" w:fill="auto"/>
          </w:tcPr>
          <w:p w14:paraId="2BDB4FBA" w14:textId="3B647486" w:rsidR="005E223F" w:rsidRPr="005E223F" w:rsidRDefault="005E223F" w:rsidP="005E223F">
            <w:pPr>
              <w:ind w:firstLine="0"/>
            </w:pPr>
            <w:r>
              <w:t>Burns</w:t>
            </w:r>
          </w:p>
        </w:tc>
        <w:tc>
          <w:tcPr>
            <w:tcW w:w="2180" w:type="dxa"/>
            <w:shd w:val="clear" w:color="auto" w:fill="auto"/>
          </w:tcPr>
          <w:p w14:paraId="178E6A04" w14:textId="17D7020A" w:rsidR="005E223F" w:rsidRPr="005E223F" w:rsidRDefault="005E223F" w:rsidP="005E223F">
            <w:pPr>
              <w:ind w:firstLine="0"/>
            </w:pPr>
            <w:r>
              <w:t>Bustos</w:t>
            </w:r>
          </w:p>
        </w:tc>
      </w:tr>
      <w:tr w:rsidR="005E223F" w:rsidRPr="005E223F" w14:paraId="0F691149" w14:textId="77777777" w:rsidTr="005E223F">
        <w:tc>
          <w:tcPr>
            <w:tcW w:w="2179" w:type="dxa"/>
            <w:shd w:val="clear" w:color="auto" w:fill="auto"/>
          </w:tcPr>
          <w:p w14:paraId="213AF3D1" w14:textId="2E75E671" w:rsidR="005E223F" w:rsidRPr="005E223F" w:rsidRDefault="005E223F" w:rsidP="005E223F">
            <w:pPr>
              <w:ind w:firstLine="0"/>
            </w:pPr>
            <w:r>
              <w:t>Carter</w:t>
            </w:r>
          </w:p>
        </w:tc>
        <w:tc>
          <w:tcPr>
            <w:tcW w:w="2179" w:type="dxa"/>
            <w:shd w:val="clear" w:color="auto" w:fill="auto"/>
          </w:tcPr>
          <w:p w14:paraId="6DA85B29" w14:textId="7C16485A" w:rsidR="005E223F" w:rsidRPr="005E223F" w:rsidRDefault="005E223F" w:rsidP="005E223F">
            <w:pPr>
              <w:ind w:firstLine="0"/>
            </w:pPr>
            <w:r>
              <w:t>Caskey</w:t>
            </w:r>
          </w:p>
        </w:tc>
        <w:tc>
          <w:tcPr>
            <w:tcW w:w="2180" w:type="dxa"/>
            <w:shd w:val="clear" w:color="auto" w:fill="auto"/>
          </w:tcPr>
          <w:p w14:paraId="6EBE239C" w14:textId="7DE29396" w:rsidR="005E223F" w:rsidRPr="005E223F" w:rsidRDefault="005E223F" w:rsidP="005E223F">
            <w:pPr>
              <w:ind w:firstLine="0"/>
            </w:pPr>
            <w:r>
              <w:t>Chapman</w:t>
            </w:r>
          </w:p>
        </w:tc>
      </w:tr>
      <w:tr w:rsidR="005E223F" w:rsidRPr="005E223F" w14:paraId="25BE344E" w14:textId="77777777" w:rsidTr="005E223F">
        <w:tc>
          <w:tcPr>
            <w:tcW w:w="2179" w:type="dxa"/>
            <w:shd w:val="clear" w:color="auto" w:fill="auto"/>
          </w:tcPr>
          <w:p w14:paraId="4CC8C981" w14:textId="7844DB19" w:rsidR="005E223F" w:rsidRPr="005E223F" w:rsidRDefault="005E223F" w:rsidP="005E223F">
            <w:pPr>
              <w:ind w:firstLine="0"/>
            </w:pPr>
            <w:r>
              <w:t>Clyburn</w:t>
            </w:r>
          </w:p>
        </w:tc>
        <w:tc>
          <w:tcPr>
            <w:tcW w:w="2179" w:type="dxa"/>
            <w:shd w:val="clear" w:color="auto" w:fill="auto"/>
          </w:tcPr>
          <w:p w14:paraId="4DE7253E" w14:textId="049646CC" w:rsidR="005E223F" w:rsidRPr="005E223F" w:rsidRDefault="005E223F" w:rsidP="005E223F">
            <w:pPr>
              <w:ind w:firstLine="0"/>
            </w:pPr>
            <w:r>
              <w:t>Cobb-Hunter</w:t>
            </w:r>
          </w:p>
        </w:tc>
        <w:tc>
          <w:tcPr>
            <w:tcW w:w="2180" w:type="dxa"/>
            <w:shd w:val="clear" w:color="auto" w:fill="auto"/>
          </w:tcPr>
          <w:p w14:paraId="378C8B06" w14:textId="1426A534" w:rsidR="005E223F" w:rsidRPr="005E223F" w:rsidRDefault="005E223F" w:rsidP="005E223F">
            <w:pPr>
              <w:ind w:firstLine="0"/>
            </w:pPr>
            <w:r>
              <w:t>Collins</w:t>
            </w:r>
          </w:p>
        </w:tc>
      </w:tr>
      <w:tr w:rsidR="005E223F" w:rsidRPr="005E223F" w14:paraId="23487717" w14:textId="77777777" w:rsidTr="005E223F">
        <w:tc>
          <w:tcPr>
            <w:tcW w:w="2179" w:type="dxa"/>
            <w:shd w:val="clear" w:color="auto" w:fill="auto"/>
          </w:tcPr>
          <w:p w14:paraId="0CE966FC" w14:textId="299C6BFF" w:rsidR="005E223F" w:rsidRPr="005E223F" w:rsidRDefault="005E223F" w:rsidP="005E223F">
            <w:pPr>
              <w:ind w:firstLine="0"/>
            </w:pPr>
            <w:r>
              <w:t>Connell</w:t>
            </w:r>
          </w:p>
        </w:tc>
        <w:tc>
          <w:tcPr>
            <w:tcW w:w="2179" w:type="dxa"/>
            <w:shd w:val="clear" w:color="auto" w:fill="auto"/>
          </w:tcPr>
          <w:p w14:paraId="7120926F" w14:textId="70E7E0A3" w:rsidR="005E223F" w:rsidRPr="005E223F" w:rsidRDefault="005E223F" w:rsidP="005E223F">
            <w:pPr>
              <w:ind w:firstLine="0"/>
            </w:pPr>
            <w:r>
              <w:t>B. J. Cox</w:t>
            </w:r>
          </w:p>
        </w:tc>
        <w:tc>
          <w:tcPr>
            <w:tcW w:w="2180" w:type="dxa"/>
            <w:shd w:val="clear" w:color="auto" w:fill="auto"/>
          </w:tcPr>
          <w:p w14:paraId="099E91B5" w14:textId="0AA1C69A" w:rsidR="005E223F" w:rsidRPr="005E223F" w:rsidRDefault="005E223F" w:rsidP="005E223F">
            <w:pPr>
              <w:ind w:firstLine="0"/>
            </w:pPr>
            <w:r>
              <w:t>B. L. Cox</w:t>
            </w:r>
          </w:p>
        </w:tc>
      </w:tr>
      <w:tr w:rsidR="005E223F" w:rsidRPr="005E223F" w14:paraId="1E5618DA" w14:textId="77777777" w:rsidTr="005E223F">
        <w:tc>
          <w:tcPr>
            <w:tcW w:w="2179" w:type="dxa"/>
            <w:shd w:val="clear" w:color="auto" w:fill="auto"/>
          </w:tcPr>
          <w:p w14:paraId="2E0D78E2" w14:textId="7B4CBF4F" w:rsidR="005E223F" w:rsidRPr="005E223F" w:rsidRDefault="005E223F" w:rsidP="005E223F">
            <w:pPr>
              <w:ind w:firstLine="0"/>
            </w:pPr>
            <w:r>
              <w:t>Davis</w:t>
            </w:r>
          </w:p>
        </w:tc>
        <w:tc>
          <w:tcPr>
            <w:tcW w:w="2179" w:type="dxa"/>
            <w:shd w:val="clear" w:color="auto" w:fill="auto"/>
          </w:tcPr>
          <w:p w14:paraId="55E35389" w14:textId="4A5430D6" w:rsidR="005E223F" w:rsidRPr="005E223F" w:rsidRDefault="005E223F" w:rsidP="005E223F">
            <w:pPr>
              <w:ind w:firstLine="0"/>
            </w:pPr>
            <w:r>
              <w:t>Dillard</w:t>
            </w:r>
          </w:p>
        </w:tc>
        <w:tc>
          <w:tcPr>
            <w:tcW w:w="2180" w:type="dxa"/>
            <w:shd w:val="clear" w:color="auto" w:fill="auto"/>
          </w:tcPr>
          <w:p w14:paraId="0D089C05" w14:textId="1AE25464" w:rsidR="005E223F" w:rsidRPr="005E223F" w:rsidRDefault="005E223F" w:rsidP="005E223F">
            <w:pPr>
              <w:ind w:firstLine="0"/>
            </w:pPr>
            <w:r>
              <w:t>Elliott</w:t>
            </w:r>
          </w:p>
        </w:tc>
      </w:tr>
      <w:tr w:rsidR="005E223F" w:rsidRPr="005E223F" w14:paraId="6812AE32" w14:textId="77777777" w:rsidTr="005E223F">
        <w:tc>
          <w:tcPr>
            <w:tcW w:w="2179" w:type="dxa"/>
            <w:shd w:val="clear" w:color="auto" w:fill="auto"/>
          </w:tcPr>
          <w:p w14:paraId="68041D0A" w14:textId="77CC4137" w:rsidR="005E223F" w:rsidRPr="005E223F" w:rsidRDefault="005E223F" w:rsidP="005E223F">
            <w:pPr>
              <w:ind w:firstLine="0"/>
            </w:pPr>
            <w:r>
              <w:t>Erickson</w:t>
            </w:r>
          </w:p>
        </w:tc>
        <w:tc>
          <w:tcPr>
            <w:tcW w:w="2179" w:type="dxa"/>
            <w:shd w:val="clear" w:color="auto" w:fill="auto"/>
          </w:tcPr>
          <w:p w14:paraId="00DAEB2B" w14:textId="71EEC05B" w:rsidR="005E223F" w:rsidRPr="005E223F" w:rsidRDefault="005E223F" w:rsidP="005E223F">
            <w:pPr>
              <w:ind w:firstLine="0"/>
            </w:pPr>
            <w:r>
              <w:t>Forrest</w:t>
            </w:r>
          </w:p>
        </w:tc>
        <w:tc>
          <w:tcPr>
            <w:tcW w:w="2180" w:type="dxa"/>
            <w:shd w:val="clear" w:color="auto" w:fill="auto"/>
          </w:tcPr>
          <w:p w14:paraId="697C7EA0" w14:textId="6F565A1E" w:rsidR="005E223F" w:rsidRPr="005E223F" w:rsidRDefault="005E223F" w:rsidP="005E223F">
            <w:pPr>
              <w:ind w:firstLine="0"/>
            </w:pPr>
            <w:r>
              <w:t>Gagnon</w:t>
            </w:r>
          </w:p>
        </w:tc>
      </w:tr>
      <w:tr w:rsidR="005E223F" w:rsidRPr="005E223F" w14:paraId="6C157700" w14:textId="77777777" w:rsidTr="005E223F">
        <w:tc>
          <w:tcPr>
            <w:tcW w:w="2179" w:type="dxa"/>
            <w:shd w:val="clear" w:color="auto" w:fill="auto"/>
          </w:tcPr>
          <w:p w14:paraId="2FB192F3" w14:textId="5ECC22DD" w:rsidR="005E223F" w:rsidRPr="005E223F" w:rsidRDefault="005E223F" w:rsidP="005E223F">
            <w:pPr>
              <w:ind w:firstLine="0"/>
            </w:pPr>
            <w:r>
              <w:t>Garvin</w:t>
            </w:r>
          </w:p>
        </w:tc>
        <w:tc>
          <w:tcPr>
            <w:tcW w:w="2179" w:type="dxa"/>
            <w:shd w:val="clear" w:color="auto" w:fill="auto"/>
          </w:tcPr>
          <w:p w14:paraId="4A5F4580" w14:textId="58625CC3" w:rsidR="005E223F" w:rsidRPr="005E223F" w:rsidRDefault="005E223F" w:rsidP="005E223F">
            <w:pPr>
              <w:ind w:firstLine="0"/>
            </w:pPr>
            <w:r>
              <w:t>Gatch</w:t>
            </w:r>
          </w:p>
        </w:tc>
        <w:tc>
          <w:tcPr>
            <w:tcW w:w="2180" w:type="dxa"/>
            <w:shd w:val="clear" w:color="auto" w:fill="auto"/>
          </w:tcPr>
          <w:p w14:paraId="43FA1571" w14:textId="508D94EF" w:rsidR="005E223F" w:rsidRPr="005E223F" w:rsidRDefault="005E223F" w:rsidP="005E223F">
            <w:pPr>
              <w:ind w:firstLine="0"/>
            </w:pPr>
            <w:r>
              <w:t>Gibson</w:t>
            </w:r>
          </w:p>
        </w:tc>
      </w:tr>
      <w:tr w:rsidR="005E223F" w:rsidRPr="005E223F" w14:paraId="0024214F" w14:textId="77777777" w:rsidTr="005E223F">
        <w:tc>
          <w:tcPr>
            <w:tcW w:w="2179" w:type="dxa"/>
            <w:shd w:val="clear" w:color="auto" w:fill="auto"/>
          </w:tcPr>
          <w:p w14:paraId="0E832ADF" w14:textId="62976479" w:rsidR="005E223F" w:rsidRPr="005E223F" w:rsidRDefault="005E223F" w:rsidP="005E223F">
            <w:pPr>
              <w:ind w:firstLine="0"/>
            </w:pPr>
            <w:r>
              <w:t>Gilliam</w:t>
            </w:r>
          </w:p>
        </w:tc>
        <w:tc>
          <w:tcPr>
            <w:tcW w:w="2179" w:type="dxa"/>
            <w:shd w:val="clear" w:color="auto" w:fill="auto"/>
          </w:tcPr>
          <w:p w14:paraId="591067D4" w14:textId="64F65304" w:rsidR="005E223F" w:rsidRPr="005E223F" w:rsidRDefault="005E223F" w:rsidP="005E223F">
            <w:pPr>
              <w:ind w:firstLine="0"/>
            </w:pPr>
            <w:r>
              <w:t>Guest</w:t>
            </w:r>
          </w:p>
        </w:tc>
        <w:tc>
          <w:tcPr>
            <w:tcW w:w="2180" w:type="dxa"/>
            <w:shd w:val="clear" w:color="auto" w:fill="auto"/>
          </w:tcPr>
          <w:p w14:paraId="656C2068" w14:textId="58DBB138" w:rsidR="005E223F" w:rsidRPr="005E223F" w:rsidRDefault="005E223F" w:rsidP="005E223F">
            <w:pPr>
              <w:ind w:firstLine="0"/>
            </w:pPr>
            <w:r>
              <w:t>Haddon</w:t>
            </w:r>
          </w:p>
        </w:tc>
      </w:tr>
      <w:tr w:rsidR="005E223F" w:rsidRPr="005E223F" w14:paraId="09DBF0E5" w14:textId="77777777" w:rsidTr="005E223F">
        <w:tc>
          <w:tcPr>
            <w:tcW w:w="2179" w:type="dxa"/>
            <w:shd w:val="clear" w:color="auto" w:fill="auto"/>
          </w:tcPr>
          <w:p w14:paraId="051E79EB" w14:textId="7F2A9957" w:rsidR="005E223F" w:rsidRPr="005E223F" w:rsidRDefault="005E223F" w:rsidP="005E223F">
            <w:pPr>
              <w:ind w:firstLine="0"/>
            </w:pPr>
            <w:r>
              <w:t>Hager</w:t>
            </w:r>
          </w:p>
        </w:tc>
        <w:tc>
          <w:tcPr>
            <w:tcW w:w="2179" w:type="dxa"/>
            <w:shd w:val="clear" w:color="auto" w:fill="auto"/>
          </w:tcPr>
          <w:p w14:paraId="7D37D1E9" w14:textId="2049A34E" w:rsidR="005E223F" w:rsidRPr="005E223F" w:rsidRDefault="005E223F" w:rsidP="005E223F">
            <w:pPr>
              <w:ind w:firstLine="0"/>
            </w:pPr>
            <w:r>
              <w:t>Hardee</w:t>
            </w:r>
          </w:p>
        </w:tc>
        <w:tc>
          <w:tcPr>
            <w:tcW w:w="2180" w:type="dxa"/>
            <w:shd w:val="clear" w:color="auto" w:fill="auto"/>
          </w:tcPr>
          <w:p w14:paraId="617CBFEE" w14:textId="440AB530" w:rsidR="005E223F" w:rsidRPr="005E223F" w:rsidRDefault="005E223F" w:rsidP="005E223F">
            <w:pPr>
              <w:ind w:firstLine="0"/>
            </w:pPr>
            <w:r>
              <w:t>Hart</w:t>
            </w:r>
          </w:p>
        </w:tc>
      </w:tr>
      <w:tr w:rsidR="005E223F" w:rsidRPr="005E223F" w14:paraId="3F77CECB" w14:textId="77777777" w:rsidTr="005E223F">
        <w:tc>
          <w:tcPr>
            <w:tcW w:w="2179" w:type="dxa"/>
            <w:shd w:val="clear" w:color="auto" w:fill="auto"/>
          </w:tcPr>
          <w:p w14:paraId="55B53617" w14:textId="69D5C1B6" w:rsidR="005E223F" w:rsidRPr="005E223F" w:rsidRDefault="005E223F" w:rsidP="005E223F">
            <w:pPr>
              <w:ind w:firstLine="0"/>
            </w:pPr>
            <w:r>
              <w:t>Hartnett</w:t>
            </w:r>
          </w:p>
        </w:tc>
        <w:tc>
          <w:tcPr>
            <w:tcW w:w="2179" w:type="dxa"/>
            <w:shd w:val="clear" w:color="auto" w:fill="auto"/>
          </w:tcPr>
          <w:p w14:paraId="23E8F356" w14:textId="487543B3" w:rsidR="005E223F" w:rsidRPr="005E223F" w:rsidRDefault="005E223F" w:rsidP="005E223F">
            <w:pPr>
              <w:ind w:firstLine="0"/>
            </w:pPr>
            <w:r>
              <w:t>Hayes</w:t>
            </w:r>
          </w:p>
        </w:tc>
        <w:tc>
          <w:tcPr>
            <w:tcW w:w="2180" w:type="dxa"/>
            <w:shd w:val="clear" w:color="auto" w:fill="auto"/>
          </w:tcPr>
          <w:p w14:paraId="3ACC020F" w14:textId="55B30909" w:rsidR="005E223F" w:rsidRPr="005E223F" w:rsidRDefault="005E223F" w:rsidP="005E223F">
            <w:pPr>
              <w:ind w:firstLine="0"/>
            </w:pPr>
            <w:r>
              <w:t>Henderson-Myers</w:t>
            </w:r>
          </w:p>
        </w:tc>
      </w:tr>
      <w:tr w:rsidR="005E223F" w:rsidRPr="005E223F" w14:paraId="17BAF9D8" w14:textId="77777777" w:rsidTr="005E223F">
        <w:tc>
          <w:tcPr>
            <w:tcW w:w="2179" w:type="dxa"/>
            <w:shd w:val="clear" w:color="auto" w:fill="auto"/>
          </w:tcPr>
          <w:p w14:paraId="72451750" w14:textId="506E8465" w:rsidR="005E223F" w:rsidRPr="005E223F" w:rsidRDefault="005E223F" w:rsidP="005E223F">
            <w:pPr>
              <w:ind w:firstLine="0"/>
            </w:pPr>
            <w:r>
              <w:t>Henegan</w:t>
            </w:r>
          </w:p>
        </w:tc>
        <w:tc>
          <w:tcPr>
            <w:tcW w:w="2179" w:type="dxa"/>
            <w:shd w:val="clear" w:color="auto" w:fill="auto"/>
          </w:tcPr>
          <w:p w14:paraId="5F9C4289" w14:textId="3ADA06A3" w:rsidR="005E223F" w:rsidRPr="005E223F" w:rsidRDefault="005E223F" w:rsidP="005E223F">
            <w:pPr>
              <w:ind w:firstLine="0"/>
            </w:pPr>
            <w:r>
              <w:t>Herbkersman</w:t>
            </w:r>
          </w:p>
        </w:tc>
        <w:tc>
          <w:tcPr>
            <w:tcW w:w="2180" w:type="dxa"/>
            <w:shd w:val="clear" w:color="auto" w:fill="auto"/>
          </w:tcPr>
          <w:p w14:paraId="08B15FF5" w14:textId="593D5CED" w:rsidR="005E223F" w:rsidRPr="005E223F" w:rsidRDefault="005E223F" w:rsidP="005E223F">
            <w:pPr>
              <w:ind w:firstLine="0"/>
            </w:pPr>
            <w:r>
              <w:t>Hewitt</w:t>
            </w:r>
          </w:p>
        </w:tc>
      </w:tr>
      <w:tr w:rsidR="005E223F" w:rsidRPr="005E223F" w14:paraId="700D3CBD" w14:textId="77777777" w:rsidTr="005E223F">
        <w:tc>
          <w:tcPr>
            <w:tcW w:w="2179" w:type="dxa"/>
            <w:shd w:val="clear" w:color="auto" w:fill="auto"/>
          </w:tcPr>
          <w:p w14:paraId="7B0FA403" w14:textId="2222D567" w:rsidR="005E223F" w:rsidRPr="005E223F" w:rsidRDefault="005E223F" w:rsidP="005E223F">
            <w:pPr>
              <w:ind w:firstLine="0"/>
            </w:pPr>
            <w:r>
              <w:t>Hiott</w:t>
            </w:r>
          </w:p>
        </w:tc>
        <w:tc>
          <w:tcPr>
            <w:tcW w:w="2179" w:type="dxa"/>
            <w:shd w:val="clear" w:color="auto" w:fill="auto"/>
          </w:tcPr>
          <w:p w14:paraId="22141169" w14:textId="2D619A13" w:rsidR="005E223F" w:rsidRPr="005E223F" w:rsidRDefault="005E223F" w:rsidP="005E223F">
            <w:pPr>
              <w:ind w:firstLine="0"/>
            </w:pPr>
            <w:r>
              <w:t>Hixon</w:t>
            </w:r>
          </w:p>
        </w:tc>
        <w:tc>
          <w:tcPr>
            <w:tcW w:w="2180" w:type="dxa"/>
            <w:shd w:val="clear" w:color="auto" w:fill="auto"/>
          </w:tcPr>
          <w:p w14:paraId="76ECA89B" w14:textId="14609396" w:rsidR="005E223F" w:rsidRPr="005E223F" w:rsidRDefault="005E223F" w:rsidP="005E223F">
            <w:pPr>
              <w:ind w:firstLine="0"/>
            </w:pPr>
            <w:r>
              <w:t>Hosey</w:t>
            </w:r>
          </w:p>
        </w:tc>
      </w:tr>
      <w:tr w:rsidR="005E223F" w:rsidRPr="005E223F" w14:paraId="41489388" w14:textId="77777777" w:rsidTr="005E223F">
        <w:tc>
          <w:tcPr>
            <w:tcW w:w="2179" w:type="dxa"/>
            <w:shd w:val="clear" w:color="auto" w:fill="auto"/>
          </w:tcPr>
          <w:p w14:paraId="46E0175F" w14:textId="580A9C4F" w:rsidR="005E223F" w:rsidRPr="005E223F" w:rsidRDefault="005E223F" w:rsidP="005E223F">
            <w:pPr>
              <w:ind w:firstLine="0"/>
            </w:pPr>
            <w:r>
              <w:t>Howard</w:t>
            </w:r>
          </w:p>
        </w:tc>
        <w:tc>
          <w:tcPr>
            <w:tcW w:w="2179" w:type="dxa"/>
            <w:shd w:val="clear" w:color="auto" w:fill="auto"/>
          </w:tcPr>
          <w:p w14:paraId="1DED62F8" w14:textId="2A1B7318" w:rsidR="005E223F" w:rsidRPr="005E223F" w:rsidRDefault="005E223F" w:rsidP="005E223F">
            <w:pPr>
              <w:ind w:firstLine="0"/>
            </w:pPr>
            <w:r>
              <w:t>Hyde</w:t>
            </w:r>
          </w:p>
        </w:tc>
        <w:tc>
          <w:tcPr>
            <w:tcW w:w="2180" w:type="dxa"/>
            <w:shd w:val="clear" w:color="auto" w:fill="auto"/>
          </w:tcPr>
          <w:p w14:paraId="36FA7433" w14:textId="7A1B24E0" w:rsidR="005E223F" w:rsidRPr="005E223F" w:rsidRDefault="005E223F" w:rsidP="005E223F">
            <w:pPr>
              <w:ind w:firstLine="0"/>
            </w:pPr>
            <w:r>
              <w:t>Jefferson</w:t>
            </w:r>
          </w:p>
        </w:tc>
      </w:tr>
      <w:tr w:rsidR="005E223F" w:rsidRPr="005E223F" w14:paraId="504E1C61" w14:textId="77777777" w:rsidTr="005E223F">
        <w:tc>
          <w:tcPr>
            <w:tcW w:w="2179" w:type="dxa"/>
            <w:shd w:val="clear" w:color="auto" w:fill="auto"/>
          </w:tcPr>
          <w:p w14:paraId="18509B6E" w14:textId="7E629850" w:rsidR="005E223F" w:rsidRPr="005E223F" w:rsidRDefault="005E223F" w:rsidP="005E223F">
            <w:pPr>
              <w:ind w:firstLine="0"/>
            </w:pPr>
            <w:r>
              <w:t>J. E. Johnson</w:t>
            </w:r>
          </w:p>
        </w:tc>
        <w:tc>
          <w:tcPr>
            <w:tcW w:w="2179" w:type="dxa"/>
            <w:shd w:val="clear" w:color="auto" w:fill="auto"/>
          </w:tcPr>
          <w:p w14:paraId="67678853" w14:textId="277A277B" w:rsidR="005E223F" w:rsidRPr="005E223F" w:rsidRDefault="005E223F" w:rsidP="005E223F">
            <w:pPr>
              <w:ind w:firstLine="0"/>
            </w:pPr>
            <w:r>
              <w:t>J. L. Johnson</w:t>
            </w:r>
          </w:p>
        </w:tc>
        <w:tc>
          <w:tcPr>
            <w:tcW w:w="2180" w:type="dxa"/>
            <w:shd w:val="clear" w:color="auto" w:fill="auto"/>
          </w:tcPr>
          <w:p w14:paraId="09E5CF4B" w14:textId="14495B40" w:rsidR="005E223F" w:rsidRPr="005E223F" w:rsidRDefault="005E223F" w:rsidP="005E223F">
            <w:pPr>
              <w:ind w:firstLine="0"/>
            </w:pPr>
            <w:r>
              <w:t>W. Jones</w:t>
            </w:r>
          </w:p>
        </w:tc>
      </w:tr>
      <w:tr w:rsidR="005E223F" w:rsidRPr="005E223F" w14:paraId="428C7592" w14:textId="77777777" w:rsidTr="005E223F">
        <w:tc>
          <w:tcPr>
            <w:tcW w:w="2179" w:type="dxa"/>
            <w:shd w:val="clear" w:color="auto" w:fill="auto"/>
          </w:tcPr>
          <w:p w14:paraId="5FA38E8D" w14:textId="5D3E5740" w:rsidR="005E223F" w:rsidRPr="005E223F" w:rsidRDefault="005E223F" w:rsidP="005E223F">
            <w:pPr>
              <w:ind w:firstLine="0"/>
            </w:pPr>
            <w:r>
              <w:t>Jordan</w:t>
            </w:r>
          </w:p>
        </w:tc>
        <w:tc>
          <w:tcPr>
            <w:tcW w:w="2179" w:type="dxa"/>
            <w:shd w:val="clear" w:color="auto" w:fill="auto"/>
          </w:tcPr>
          <w:p w14:paraId="20A0A4D8" w14:textId="3BA62A83" w:rsidR="005E223F" w:rsidRPr="005E223F" w:rsidRDefault="005E223F" w:rsidP="005E223F">
            <w:pPr>
              <w:ind w:firstLine="0"/>
            </w:pPr>
            <w:r>
              <w:t>Kilmartin</w:t>
            </w:r>
          </w:p>
        </w:tc>
        <w:tc>
          <w:tcPr>
            <w:tcW w:w="2180" w:type="dxa"/>
            <w:shd w:val="clear" w:color="auto" w:fill="auto"/>
          </w:tcPr>
          <w:p w14:paraId="4DE0C257" w14:textId="70B9AB85" w:rsidR="005E223F" w:rsidRPr="005E223F" w:rsidRDefault="005E223F" w:rsidP="005E223F">
            <w:pPr>
              <w:ind w:firstLine="0"/>
            </w:pPr>
            <w:r>
              <w:t>King</w:t>
            </w:r>
          </w:p>
        </w:tc>
      </w:tr>
      <w:tr w:rsidR="005E223F" w:rsidRPr="005E223F" w14:paraId="5C145B95" w14:textId="77777777" w:rsidTr="005E223F">
        <w:tc>
          <w:tcPr>
            <w:tcW w:w="2179" w:type="dxa"/>
            <w:shd w:val="clear" w:color="auto" w:fill="auto"/>
          </w:tcPr>
          <w:p w14:paraId="21874672" w14:textId="1DF5F58B" w:rsidR="005E223F" w:rsidRPr="005E223F" w:rsidRDefault="005E223F" w:rsidP="005E223F">
            <w:pPr>
              <w:ind w:firstLine="0"/>
            </w:pPr>
            <w:r>
              <w:t>Kirby</w:t>
            </w:r>
          </w:p>
        </w:tc>
        <w:tc>
          <w:tcPr>
            <w:tcW w:w="2179" w:type="dxa"/>
            <w:shd w:val="clear" w:color="auto" w:fill="auto"/>
          </w:tcPr>
          <w:p w14:paraId="5DA6462C" w14:textId="7FD9A272" w:rsidR="005E223F" w:rsidRPr="005E223F" w:rsidRDefault="005E223F" w:rsidP="005E223F">
            <w:pPr>
              <w:ind w:firstLine="0"/>
            </w:pPr>
            <w:r>
              <w:t>Landing</w:t>
            </w:r>
          </w:p>
        </w:tc>
        <w:tc>
          <w:tcPr>
            <w:tcW w:w="2180" w:type="dxa"/>
            <w:shd w:val="clear" w:color="auto" w:fill="auto"/>
          </w:tcPr>
          <w:p w14:paraId="4EDF001E" w14:textId="5B39DE28" w:rsidR="005E223F" w:rsidRPr="005E223F" w:rsidRDefault="005E223F" w:rsidP="005E223F">
            <w:pPr>
              <w:ind w:firstLine="0"/>
            </w:pPr>
            <w:r>
              <w:t>Lawson</w:t>
            </w:r>
          </w:p>
        </w:tc>
      </w:tr>
      <w:tr w:rsidR="005E223F" w:rsidRPr="005E223F" w14:paraId="26A4C42C" w14:textId="77777777" w:rsidTr="005E223F">
        <w:tc>
          <w:tcPr>
            <w:tcW w:w="2179" w:type="dxa"/>
            <w:shd w:val="clear" w:color="auto" w:fill="auto"/>
          </w:tcPr>
          <w:p w14:paraId="140A576C" w14:textId="560C905A" w:rsidR="005E223F" w:rsidRPr="005E223F" w:rsidRDefault="005E223F" w:rsidP="005E223F">
            <w:pPr>
              <w:ind w:firstLine="0"/>
            </w:pPr>
            <w:r>
              <w:t>Leber</w:t>
            </w:r>
          </w:p>
        </w:tc>
        <w:tc>
          <w:tcPr>
            <w:tcW w:w="2179" w:type="dxa"/>
            <w:shd w:val="clear" w:color="auto" w:fill="auto"/>
          </w:tcPr>
          <w:p w14:paraId="6BC87A1C" w14:textId="3B0AB525" w:rsidR="005E223F" w:rsidRPr="005E223F" w:rsidRDefault="005E223F" w:rsidP="005E223F">
            <w:pPr>
              <w:ind w:firstLine="0"/>
            </w:pPr>
            <w:r>
              <w:t>Ligon</w:t>
            </w:r>
          </w:p>
        </w:tc>
        <w:tc>
          <w:tcPr>
            <w:tcW w:w="2180" w:type="dxa"/>
            <w:shd w:val="clear" w:color="auto" w:fill="auto"/>
          </w:tcPr>
          <w:p w14:paraId="05018700" w14:textId="24D42E3A" w:rsidR="005E223F" w:rsidRPr="005E223F" w:rsidRDefault="005E223F" w:rsidP="005E223F">
            <w:pPr>
              <w:ind w:firstLine="0"/>
            </w:pPr>
            <w:r>
              <w:t>Long</w:t>
            </w:r>
          </w:p>
        </w:tc>
      </w:tr>
      <w:tr w:rsidR="005E223F" w:rsidRPr="005E223F" w14:paraId="6976D657" w14:textId="77777777" w:rsidTr="005E223F">
        <w:tc>
          <w:tcPr>
            <w:tcW w:w="2179" w:type="dxa"/>
            <w:shd w:val="clear" w:color="auto" w:fill="auto"/>
          </w:tcPr>
          <w:p w14:paraId="1A06962B" w14:textId="7AFE1C1E" w:rsidR="005E223F" w:rsidRPr="005E223F" w:rsidRDefault="005E223F" w:rsidP="005E223F">
            <w:pPr>
              <w:ind w:firstLine="0"/>
            </w:pPr>
            <w:r>
              <w:t>Lowe</w:t>
            </w:r>
          </w:p>
        </w:tc>
        <w:tc>
          <w:tcPr>
            <w:tcW w:w="2179" w:type="dxa"/>
            <w:shd w:val="clear" w:color="auto" w:fill="auto"/>
          </w:tcPr>
          <w:p w14:paraId="09BB9C5B" w14:textId="01899BD2" w:rsidR="005E223F" w:rsidRPr="005E223F" w:rsidRDefault="005E223F" w:rsidP="005E223F">
            <w:pPr>
              <w:ind w:firstLine="0"/>
            </w:pPr>
            <w:r>
              <w:t>McCravy</w:t>
            </w:r>
          </w:p>
        </w:tc>
        <w:tc>
          <w:tcPr>
            <w:tcW w:w="2180" w:type="dxa"/>
            <w:shd w:val="clear" w:color="auto" w:fill="auto"/>
          </w:tcPr>
          <w:p w14:paraId="7D6A1364" w14:textId="172B7094" w:rsidR="005E223F" w:rsidRPr="005E223F" w:rsidRDefault="005E223F" w:rsidP="005E223F">
            <w:pPr>
              <w:ind w:firstLine="0"/>
            </w:pPr>
            <w:r>
              <w:t>McGinnis</w:t>
            </w:r>
          </w:p>
        </w:tc>
      </w:tr>
      <w:tr w:rsidR="005E223F" w:rsidRPr="005E223F" w14:paraId="79A807FC" w14:textId="77777777" w:rsidTr="005E223F">
        <w:tc>
          <w:tcPr>
            <w:tcW w:w="2179" w:type="dxa"/>
            <w:shd w:val="clear" w:color="auto" w:fill="auto"/>
          </w:tcPr>
          <w:p w14:paraId="0F09C0EB" w14:textId="788A9476" w:rsidR="005E223F" w:rsidRPr="005E223F" w:rsidRDefault="005E223F" w:rsidP="005E223F">
            <w:pPr>
              <w:ind w:firstLine="0"/>
            </w:pPr>
            <w:r>
              <w:t>Mitchell</w:t>
            </w:r>
          </w:p>
        </w:tc>
        <w:tc>
          <w:tcPr>
            <w:tcW w:w="2179" w:type="dxa"/>
            <w:shd w:val="clear" w:color="auto" w:fill="auto"/>
          </w:tcPr>
          <w:p w14:paraId="043AADC6" w14:textId="776E6F22" w:rsidR="005E223F" w:rsidRPr="005E223F" w:rsidRDefault="005E223F" w:rsidP="005E223F">
            <w:pPr>
              <w:ind w:firstLine="0"/>
            </w:pPr>
            <w:r>
              <w:t>T. Moore</w:t>
            </w:r>
          </w:p>
        </w:tc>
        <w:tc>
          <w:tcPr>
            <w:tcW w:w="2180" w:type="dxa"/>
            <w:shd w:val="clear" w:color="auto" w:fill="auto"/>
          </w:tcPr>
          <w:p w14:paraId="5A293375" w14:textId="62AA621C" w:rsidR="005E223F" w:rsidRPr="005E223F" w:rsidRDefault="005E223F" w:rsidP="005E223F">
            <w:pPr>
              <w:ind w:firstLine="0"/>
            </w:pPr>
            <w:r>
              <w:t>Moss</w:t>
            </w:r>
          </w:p>
        </w:tc>
      </w:tr>
      <w:tr w:rsidR="005E223F" w:rsidRPr="005E223F" w14:paraId="1D8AB75B" w14:textId="77777777" w:rsidTr="005E223F">
        <w:tc>
          <w:tcPr>
            <w:tcW w:w="2179" w:type="dxa"/>
            <w:shd w:val="clear" w:color="auto" w:fill="auto"/>
          </w:tcPr>
          <w:p w14:paraId="3E4751BF" w14:textId="3D82C8A1" w:rsidR="005E223F" w:rsidRPr="005E223F" w:rsidRDefault="005E223F" w:rsidP="005E223F">
            <w:pPr>
              <w:ind w:firstLine="0"/>
            </w:pPr>
            <w:r>
              <w:t>Murphy</w:t>
            </w:r>
          </w:p>
        </w:tc>
        <w:tc>
          <w:tcPr>
            <w:tcW w:w="2179" w:type="dxa"/>
            <w:shd w:val="clear" w:color="auto" w:fill="auto"/>
          </w:tcPr>
          <w:p w14:paraId="5117E853" w14:textId="5D579703" w:rsidR="005E223F" w:rsidRPr="005E223F" w:rsidRDefault="005E223F" w:rsidP="005E223F">
            <w:pPr>
              <w:ind w:firstLine="0"/>
            </w:pPr>
            <w:r>
              <w:t>Neese</w:t>
            </w:r>
          </w:p>
        </w:tc>
        <w:tc>
          <w:tcPr>
            <w:tcW w:w="2180" w:type="dxa"/>
            <w:shd w:val="clear" w:color="auto" w:fill="auto"/>
          </w:tcPr>
          <w:p w14:paraId="1D388D20" w14:textId="044935B8" w:rsidR="005E223F" w:rsidRPr="005E223F" w:rsidRDefault="005E223F" w:rsidP="005E223F">
            <w:pPr>
              <w:ind w:firstLine="0"/>
            </w:pPr>
            <w:r>
              <w:t>B. Newton</w:t>
            </w:r>
          </w:p>
        </w:tc>
      </w:tr>
      <w:tr w:rsidR="005E223F" w:rsidRPr="005E223F" w14:paraId="4CA1881B" w14:textId="77777777" w:rsidTr="005E223F">
        <w:tc>
          <w:tcPr>
            <w:tcW w:w="2179" w:type="dxa"/>
            <w:shd w:val="clear" w:color="auto" w:fill="auto"/>
          </w:tcPr>
          <w:p w14:paraId="6DA8D068" w14:textId="079E8F57" w:rsidR="005E223F" w:rsidRPr="005E223F" w:rsidRDefault="005E223F" w:rsidP="005E223F">
            <w:pPr>
              <w:ind w:firstLine="0"/>
            </w:pPr>
            <w:r>
              <w:t>W. Newton</w:t>
            </w:r>
          </w:p>
        </w:tc>
        <w:tc>
          <w:tcPr>
            <w:tcW w:w="2179" w:type="dxa"/>
            <w:shd w:val="clear" w:color="auto" w:fill="auto"/>
          </w:tcPr>
          <w:p w14:paraId="00502863" w14:textId="68EDB89F" w:rsidR="005E223F" w:rsidRPr="005E223F" w:rsidRDefault="005E223F" w:rsidP="005E223F">
            <w:pPr>
              <w:ind w:firstLine="0"/>
            </w:pPr>
            <w:r>
              <w:t>O'Neal</w:t>
            </w:r>
          </w:p>
        </w:tc>
        <w:tc>
          <w:tcPr>
            <w:tcW w:w="2180" w:type="dxa"/>
            <w:shd w:val="clear" w:color="auto" w:fill="auto"/>
          </w:tcPr>
          <w:p w14:paraId="1E2A0228" w14:textId="02D09890" w:rsidR="005E223F" w:rsidRPr="005E223F" w:rsidRDefault="005E223F" w:rsidP="005E223F">
            <w:pPr>
              <w:ind w:firstLine="0"/>
            </w:pPr>
            <w:r>
              <w:t>Oremus</w:t>
            </w:r>
          </w:p>
        </w:tc>
      </w:tr>
      <w:tr w:rsidR="005E223F" w:rsidRPr="005E223F" w14:paraId="02A9ECA4" w14:textId="77777777" w:rsidTr="005E223F">
        <w:tc>
          <w:tcPr>
            <w:tcW w:w="2179" w:type="dxa"/>
            <w:shd w:val="clear" w:color="auto" w:fill="auto"/>
          </w:tcPr>
          <w:p w14:paraId="6BEF5849" w14:textId="177975E7" w:rsidR="005E223F" w:rsidRPr="005E223F" w:rsidRDefault="005E223F" w:rsidP="005E223F">
            <w:pPr>
              <w:ind w:firstLine="0"/>
            </w:pPr>
            <w:r>
              <w:t>Ott</w:t>
            </w:r>
          </w:p>
        </w:tc>
        <w:tc>
          <w:tcPr>
            <w:tcW w:w="2179" w:type="dxa"/>
            <w:shd w:val="clear" w:color="auto" w:fill="auto"/>
          </w:tcPr>
          <w:p w14:paraId="581AD89C" w14:textId="29ACCB21" w:rsidR="005E223F" w:rsidRPr="005E223F" w:rsidRDefault="005E223F" w:rsidP="005E223F">
            <w:pPr>
              <w:ind w:firstLine="0"/>
            </w:pPr>
            <w:r>
              <w:t>Pedalino</w:t>
            </w:r>
          </w:p>
        </w:tc>
        <w:tc>
          <w:tcPr>
            <w:tcW w:w="2180" w:type="dxa"/>
            <w:shd w:val="clear" w:color="auto" w:fill="auto"/>
          </w:tcPr>
          <w:p w14:paraId="18F4CEB0" w14:textId="64F981E9" w:rsidR="005E223F" w:rsidRPr="005E223F" w:rsidRDefault="005E223F" w:rsidP="005E223F">
            <w:pPr>
              <w:ind w:firstLine="0"/>
            </w:pPr>
            <w:r>
              <w:t>Pendarvis</w:t>
            </w:r>
          </w:p>
        </w:tc>
      </w:tr>
      <w:tr w:rsidR="005E223F" w:rsidRPr="005E223F" w14:paraId="1CAC2967" w14:textId="77777777" w:rsidTr="005E223F">
        <w:tc>
          <w:tcPr>
            <w:tcW w:w="2179" w:type="dxa"/>
            <w:shd w:val="clear" w:color="auto" w:fill="auto"/>
          </w:tcPr>
          <w:p w14:paraId="4BE7F39E" w14:textId="52F9A814" w:rsidR="005E223F" w:rsidRPr="005E223F" w:rsidRDefault="005E223F" w:rsidP="005E223F">
            <w:pPr>
              <w:ind w:firstLine="0"/>
            </w:pPr>
            <w:r>
              <w:t>Rivers</w:t>
            </w:r>
          </w:p>
        </w:tc>
        <w:tc>
          <w:tcPr>
            <w:tcW w:w="2179" w:type="dxa"/>
            <w:shd w:val="clear" w:color="auto" w:fill="auto"/>
          </w:tcPr>
          <w:p w14:paraId="1C79DC67" w14:textId="4EB1D856" w:rsidR="005E223F" w:rsidRPr="005E223F" w:rsidRDefault="005E223F" w:rsidP="005E223F">
            <w:pPr>
              <w:ind w:firstLine="0"/>
            </w:pPr>
            <w:r>
              <w:t>Robbins</w:t>
            </w:r>
          </w:p>
        </w:tc>
        <w:tc>
          <w:tcPr>
            <w:tcW w:w="2180" w:type="dxa"/>
            <w:shd w:val="clear" w:color="auto" w:fill="auto"/>
          </w:tcPr>
          <w:p w14:paraId="0A092A65" w14:textId="17C5499D" w:rsidR="005E223F" w:rsidRPr="005E223F" w:rsidRDefault="005E223F" w:rsidP="005E223F">
            <w:pPr>
              <w:ind w:firstLine="0"/>
            </w:pPr>
            <w:r>
              <w:t>Rose</w:t>
            </w:r>
          </w:p>
        </w:tc>
      </w:tr>
      <w:tr w:rsidR="005E223F" w:rsidRPr="005E223F" w14:paraId="5DEED5AC" w14:textId="77777777" w:rsidTr="005E223F">
        <w:tc>
          <w:tcPr>
            <w:tcW w:w="2179" w:type="dxa"/>
            <w:shd w:val="clear" w:color="auto" w:fill="auto"/>
          </w:tcPr>
          <w:p w14:paraId="13BD1D8D" w14:textId="06A5D4DF" w:rsidR="005E223F" w:rsidRPr="005E223F" w:rsidRDefault="005E223F" w:rsidP="005E223F">
            <w:pPr>
              <w:ind w:firstLine="0"/>
            </w:pPr>
            <w:r>
              <w:t>Rutherford</w:t>
            </w:r>
          </w:p>
        </w:tc>
        <w:tc>
          <w:tcPr>
            <w:tcW w:w="2179" w:type="dxa"/>
            <w:shd w:val="clear" w:color="auto" w:fill="auto"/>
          </w:tcPr>
          <w:p w14:paraId="5923687D" w14:textId="22E41168" w:rsidR="005E223F" w:rsidRPr="005E223F" w:rsidRDefault="005E223F" w:rsidP="005E223F">
            <w:pPr>
              <w:ind w:firstLine="0"/>
            </w:pPr>
            <w:r>
              <w:t>Sandifer</w:t>
            </w:r>
          </w:p>
        </w:tc>
        <w:tc>
          <w:tcPr>
            <w:tcW w:w="2180" w:type="dxa"/>
            <w:shd w:val="clear" w:color="auto" w:fill="auto"/>
          </w:tcPr>
          <w:p w14:paraId="3E6C5B14" w14:textId="227C8492" w:rsidR="005E223F" w:rsidRPr="005E223F" w:rsidRDefault="005E223F" w:rsidP="005E223F">
            <w:pPr>
              <w:ind w:firstLine="0"/>
            </w:pPr>
            <w:r>
              <w:t>Schuessler</w:t>
            </w:r>
          </w:p>
        </w:tc>
      </w:tr>
      <w:tr w:rsidR="005E223F" w:rsidRPr="005E223F" w14:paraId="2A13B4F8" w14:textId="77777777" w:rsidTr="005E223F">
        <w:tc>
          <w:tcPr>
            <w:tcW w:w="2179" w:type="dxa"/>
            <w:shd w:val="clear" w:color="auto" w:fill="auto"/>
          </w:tcPr>
          <w:p w14:paraId="2E88054C" w14:textId="1DF69AF3" w:rsidR="005E223F" w:rsidRPr="005E223F" w:rsidRDefault="005E223F" w:rsidP="005E223F">
            <w:pPr>
              <w:ind w:firstLine="0"/>
            </w:pPr>
            <w:r>
              <w:t>M. M. Smith</w:t>
            </w:r>
          </w:p>
        </w:tc>
        <w:tc>
          <w:tcPr>
            <w:tcW w:w="2179" w:type="dxa"/>
            <w:shd w:val="clear" w:color="auto" w:fill="auto"/>
          </w:tcPr>
          <w:p w14:paraId="333FF7F9" w14:textId="18A321D0" w:rsidR="005E223F" w:rsidRPr="005E223F" w:rsidRDefault="005E223F" w:rsidP="005E223F">
            <w:pPr>
              <w:ind w:firstLine="0"/>
            </w:pPr>
            <w:r>
              <w:t>Stavrinakis</w:t>
            </w:r>
          </w:p>
        </w:tc>
        <w:tc>
          <w:tcPr>
            <w:tcW w:w="2180" w:type="dxa"/>
            <w:shd w:val="clear" w:color="auto" w:fill="auto"/>
          </w:tcPr>
          <w:p w14:paraId="3818CA3F" w14:textId="4554F19E" w:rsidR="005E223F" w:rsidRPr="005E223F" w:rsidRDefault="005E223F" w:rsidP="005E223F">
            <w:pPr>
              <w:ind w:firstLine="0"/>
            </w:pPr>
            <w:r>
              <w:t>Thigpen</w:t>
            </w:r>
          </w:p>
        </w:tc>
      </w:tr>
      <w:tr w:rsidR="005E223F" w:rsidRPr="005E223F" w14:paraId="223FB324" w14:textId="77777777" w:rsidTr="005E223F">
        <w:tc>
          <w:tcPr>
            <w:tcW w:w="2179" w:type="dxa"/>
            <w:shd w:val="clear" w:color="auto" w:fill="auto"/>
          </w:tcPr>
          <w:p w14:paraId="51125F04" w14:textId="66C6180F" w:rsidR="005E223F" w:rsidRPr="005E223F" w:rsidRDefault="005E223F" w:rsidP="005E223F">
            <w:pPr>
              <w:ind w:firstLine="0"/>
            </w:pPr>
            <w:r>
              <w:t>Trantham</w:t>
            </w:r>
          </w:p>
        </w:tc>
        <w:tc>
          <w:tcPr>
            <w:tcW w:w="2179" w:type="dxa"/>
            <w:shd w:val="clear" w:color="auto" w:fill="auto"/>
          </w:tcPr>
          <w:p w14:paraId="48D3FCE3" w14:textId="5895D33C" w:rsidR="005E223F" w:rsidRPr="005E223F" w:rsidRDefault="005E223F" w:rsidP="005E223F">
            <w:pPr>
              <w:ind w:firstLine="0"/>
            </w:pPr>
            <w:r>
              <w:t>Vaughan</w:t>
            </w:r>
          </w:p>
        </w:tc>
        <w:tc>
          <w:tcPr>
            <w:tcW w:w="2180" w:type="dxa"/>
            <w:shd w:val="clear" w:color="auto" w:fill="auto"/>
          </w:tcPr>
          <w:p w14:paraId="0799618B" w14:textId="06D59232" w:rsidR="005E223F" w:rsidRPr="005E223F" w:rsidRDefault="005E223F" w:rsidP="005E223F">
            <w:pPr>
              <w:ind w:firstLine="0"/>
            </w:pPr>
            <w:r>
              <w:t>Weeks</w:t>
            </w:r>
          </w:p>
        </w:tc>
      </w:tr>
      <w:tr w:rsidR="005E223F" w:rsidRPr="005E223F" w14:paraId="08BC1EAB" w14:textId="77777777" w:rsidTr="005E223F">
        <w:tc>
          <w:tcPr>
            <w:tcW w:w="2179" w:type="dxa"/>
            <w:shd w:val="clear" w:color="auto" w:fill="auto"/>
          </w:tcPr>
          <w:p w14:paraId="00C834EA" w14:textId="4A564322" w:rsidR="005E223F" w:rsidRPr="005E223F" w:rsidRDefault="005E223F" w:rsidP="005E223F">
            <w:pPr>
              <w:keepNext/>
              <w:ind w:firstLine="0"/>
            </w:pPr>
            <w:r>
              <w:t>West</w:t>
            </w:r>
          </w:p>
        </w:tc>
        <w:tc>
          <w:tcPr>
            <w:tcW w:w="2179" w:type="dxa"/>
            <w:shd w:val="clear" w:color="auto" w:fill="auto"/>
          </w:tcPr>
          <w:p w14:paraId="1BA29767" w14:textId="6A5A4751" w:rsidR="005E223F" w:rsidRPr="005E223F" w:rsidRDefault="005E223F" w:rsidP="005E223F">
            <w:pPr>
              <w:keepNext/>
              <w:ind w:firstLine="0"/>
            </w:pPr>
            <w:r>
              <w:t>Wetmore</w:t>
            </w:r>
          </w:p>
        </w:tc>
        <w:tc>
          <w:tcPr>
            <w:tcW w:w="2180" w:type="dxa"/>
            <w:shd w:val="clear" w:color="auto" w:fill="auto"/>
          </w:tcPr>
          <w:p w14:paraId="47970C35" w14:textId="246ED1B5" w:rsidR="005E223F" w:rsidRPr="005E223F" w:rsidRDefault="005E223F" w:rsidP="005E223F">
            <w:pPr>
              <w:keepNext/>
              <w:ind w:firstLine="0"/>
            </w:pPr>
            <w:r>
              <w:t>Wheeler</w:t>
            </w:r>
          </w:p>
        </w:tc>
      </w:tr>
      <w:tr w:rsidR="005E223F" w:rsidRPr="005E223F" w14:paraId="7CA26461" w14:textId="77777777" w:rsidTr="005E223F">
        <w:tc>
          <w:tcPr>
            <w:tcW w:w="2179" w:type="dxa"/>
            <w:shd w:val="clear" w:color="auto" w:fill="auto"/>
          </w:tcPr>
          <w:p w14:paraId="33F133FA" w14:textId="4A6FDA14" w:rsidR="005E223F" w:rsidRPr="005E223F" w:rsidRDefault="005E223F" w:rsidP="005E223F">
            <w:pPr>
              <w:keepNext/>
              <w:ind w:firstLine="0"/>
            </w:pPr>
            <w:r>
              <w:t>Williams</w:t>
            </w:r>
          </w:p>
        </w:tc>
        <w:tc>
          <w:tcPr>
            <w:tcW w:w="2179" w:type="dxa"/>
            <w:shd w:val="clear" w:color="auto" w:fill="auto"/>
          </w:tcPr>
          <w:p w14:paraId="4763DDF4" w14:textId="400E1C7D" w:rsidR="005E223F" w:rsidRPr="005E223F" w:rsidRDefault="005E223F" w:rsidP="005E223F">
            <w:pPr>
              <w:keepNext/>
              <w:ind w:firstLine="0"/>
            </w:pPr>
            <w:r>
              <w:t>Wooten</w:t>
            </w:r>
          </w:p>
        </w:tc>
        <w:tc>
          <w:tcPr>
            <w:tcW w:w="2180" w:type="dxa"/>
            <w:shd w:val="clear" w:color="auto" w:fill="auto"/>
          </w:tcPr>
          <w:p w14:paraId="5D46B534" w14:textId="77777777" w:rsidR="005E223F" w:rsidRPr="005E223F" w:rsidRDefault="005E223F" w:rsidP="005E223F">
            <w:pPr>
              <w:keepNext/>
              <w:ind w:firstLine="0"/>
            </w:pPr>
          </w:p>
        </w:tc>
      </w:tr>
    </w:tbl>
    <w:p w14:paraId="3F032AB5" w14:textId="77777777" w:rsidR="005E223F" w:rsidRDefault="005E223F" w:rsidP="005E223F"/>
    <w:p w14:paraId="594E9741" w14:textId="778A3A3E" w:rsidR="005E223F" w:rsidRDefault="005E223F" w:rsidP="005E223F">
      <w:pPr>
        <w:jc w:val="center"/>
        <w:rPr>
          <w:b/>
        </w:rPr>
      </w:pPr>
      <w:r w:rsidRPr="005E223F">
        <w:rPr>
          <w:b/>
        </w:rPr>
        <w:t>Total--92</w:t>
      </w:r>
    </w:p>
    <w:p w14:paraId="6CD11D2F" w14:textId="77777777" w:rsidR="005E223F" w:rsidRDefault="005E223F" w:rsidP="005E223F">
      <w:pPr>
        <w:jc w:val="center"/>
        <w:rPr>
          <w:b/>
        </w:rPr>
      </w:pPr>
    </w:p>
    <w:p w14:paraId="342970A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C580489" w14:textId="77777777" w:rsidTr="005E223F">
        <w:tc>
          <w:tcPr>
            <w:tcW w:w="2179" w:type="dxa"/>
            <w:shd w:val="clear" w:color="auto" w:fill="auto"/>
          </w:tcPr>
          <w:p w14:paraId="61AF5000" w14:textId="4BB2430A" w:rsidR="005E223F" w:rsidRPr="005E223F" w:rsidRDefault="005E223F" w:rsidP="005E223F">
            <w:pPr>
              <w:keepNext/>
              <w:ind w:firstLine="0"/>
            </w:pPr>
            <w:r>
              <w:t>Beach</w:t>
            </w:r>
          </w:p>
        </w:tc>
        <w:tc>
          <w:tcPr>
            <w:tcW w:w="2179" w:type="dxa"/>
            <w:shd w:val="clear" w:color="auto" w:fill="auto"/>
          </w:tcPr>
          <w:p w14:paraId="1D9CFB13" w14:textId="10C2B4D2" w:rsidR="005E223F" w:rsidRPr="005E223F" w:rsidRDefault="005E223F" w:rsidP="005E223F">
            <w:pPr>
              <w:keepNext/>
              <w:ind w:firstLine="0"/>
            </w:pPr>
            <w:r>
              <w:t>Chumley</w:t>
            </w:r>
          </w:p>
        </w:tc>
        <w:tc>
          <w:tcPr>
            <w:tcW w:w="2180" w:type="dxa"/>
            <w:shd w:val="clear" w:color="auto" w:fill="auto"/>
          </w:tcPr>
          <w:p w14:paraId="2A58D109" w14:textId="189F9C21" w:rsidR="005E223F" w:rsidRPr="005E223F" w:rsidRDefault="005E223F" w:rsidP="005E223F">
            <w:pPr>
              <w:keepNext/>
              <w:ind w:firstLine="0"/>
            </w:pPr>
            <w:r>
              <w:t>Cromer</w:t>
            </w:r>
          </w:p>
        </w:tc>
      </w:tr>
      <w:tr w:rsidR="005E223F" w:rsidRPr="005E223F" w14:paraId="737C31C4" w14:textId="77777777" w:rsidTr="005E223F">
        <w:tc>
          <w:tcPr>
            <w:tcW w:w="2179" w:type="dxa"/>
            <w:shd w:val="clear" w:color="auto" w:fill="auto"/>
          </w:tcPr>
          <w:p w14:paraId="47B2D36F" w14:textId="3E356E89" w:rsidR="005E223F" w:rsidRPr="005E223F" w:rsidRDefault="005E223F" w:rsidP="005E223F">
            <w:pPr>
              <w:keepNext/>
              <w:ind w:firstLine="0"/>
            </w:pPr>
            <w:r>
              <w:t>Harris</w:t>
            </w:r>
          </w:p>
        </w:tc>
        <w:tc>
          <w:tcPr>
            <w:tcW w:w="2179" w:type="dxa"/>
            <w:shd w:val="clear" w:color="auto" w:fill="auto"/>
          </w:tcPr>
          <w:p w14:paraId="32663718" w14:textId="22DE61BA" w:rsidR="005E223F" w:rsidRPr="005E223F" w:rsidRDefault="005E223F" w:rsidP="005E223F">
            <w:pPr>
              <w:keepNext/>
              <w:ind w:firstLine="0"/>
            </w:pPr>
            <w:r>
              <w:t>S. Jones</w:t>
            </w:r>
          </w:p>
        </w:tc>
        <w:tc>
          <w:tcPr>
            <w:tcW w:w="2180" w:type="dxa"/>
            <w:shd w:val="clear" w:color="auto" w:fill="auto"/>
          </w:tcPr>
          <w:p w14:paraId="165C7188" w14:textId="4857DBE2" w:rsidR="005E223F" w:rsidRPr="005E223F" w:rsidRDefault="005E223F" w:rsidP="005E223F">
            <w:pPr>
              <w:keepNext/>
              <w:ind w:firstLine="0"/>
            </w:pPr>
            <w:r>
              <w:t>May</w:t>
            </w:r>
          </w:p>
        </w:tc>
      </w:tr>
      <w:tr w:rsidR="005E223F" w:rsidRPr="005E223F" w14:paraId="114FF416" w14:textId="77777777" w:rsidTr="005E223F">
        <w:tc>
          <w:tcPr>
            <w:tcW w:w="2179" w:type="dxa"/>
            <w:shd w:val="clear" w:color="auto" w:fill="auto"/>
          </w:tcPr>
          <w:p w14:paraId="7E8E115A" w14:textId="6D9B5998" w:rsidR="005E223F" w:rsidRPr="005E223F" w:rsidRDefault="005E223F" w:rsidP="005E223F">
            <w:pPr>
              <w:keepNext/>
              <w:ind w:firstLine="0"/>
            </w:pPr>
            <w:r>
              <w:t>McCabe</w:t>
            </w:r>
          </w:p>
        </w:tc>
        <w:tc>
          <w:tcPr>
            <w:tcW w:w="2179" w:type="dxa"/>
            <w:shd w:val="clear" w:color="auto" w:fill="auto"/>
          </w:tcPr>
          <w:p w14:paraId="2B3CB24B" w14:textId="7BC91D04" w:rsidR="005E223F" w:rsidRPr="005E223F" w:rsidRDefault="005E223F" w:rsidP="005E223F">
            <w:pPr>
              <w:keepNext/>
              <w:ind w:firstLine="0"/>
            </w:pPr>
            <w:r>
              <w:t>T. A. Morgan</w:t>
            </w:r>
          </w:p>
        </w:tc>
        <w:tc>
          <w:tcPr>
            <w:tcW w:w="2180" w:type="dxa"/>
            <w:shd w:val="clear" w:color="auto" w:fill="auto"/>
          </w:tcPr>
          <w:p w14:paraId="52909FD1" w14:textId="6D6B2BF2" w:rsidR="005E223F" w:rsidRPr="005E223F" w:rsidRDefault="005E223F" w:rsidP="005E223F">
            <w:pPr>
              <w:keepNext/>
              <w:ind w:firstLine="0"/>
            </w:pPr>
            <w:r>
              <w:t>Pace</w:t>
            </w:r>
          </w:p>
        </w:tc>
      </w:tr>
      <w:tr w:rsidR="005E223F" w:rsidRPr="005E223F" w14:paraId="5CC2D3FC" w14:textId="77777777" w:rsidTr="005E223F">
        <w:tc>
          <w:tcPr>
            <w:tcW w:w="2179" w:type="dxa"/>
            <w:shd w:val="clear" w:color="auto" w:fill="auto"/>
          </w:tcPr>
          <w:p w14:paraId="4353BDB1" w14:textId="4381C8BE" w:rsidR="005E223F" w:rsidRPr="005E223F" w:rsidRDefault="005E223F" w:rsidP="005E223F">
            <w:pPr>
              <w:keepNext/>
              <w:ind w:firstLine="0"/>
            </w:pPr>
            <w:r>
              <w:t>Whitmire</w:t>
            </w:r>
          </w:p>
        </w:tc>
        <w:tc>
          <w:tcPr>
            <w:tcW w:w="2179" w:type="dxa"/>
            <w:shd w:val="clear" w:color="auto" w:fill="auto"/>
          </w:tcPr>
          <w:p w14:paraId="7EA116FF" w14:textId="77777777" w:rsidR="005E223F" w:rsidRPr="005E223F" w:rsidRDefault="005E223F" w:rsidP="005E223F">
            <w:pPr>
              <w:keepNext/>
              <w:ind w:firstLine="0"/>
            </w:pPr>
          </w:p>
        </w:tc>
        <w:tc>
          <w:tcPr>
            <w:tcW w:w="2180" w:type="dxa"/>
            <w:shd w:val="clear" w:color="auto" w:fill="auto"/>
          </w:tcPr>
          <w:p w14:paraId="04FC43D4" w14:textId="77777777" w:rsidR="005E223F" w:rsidRPr="005E223F" w:rsidRDefault="005E223F" w:rsidP="005E223F">
            <w:pPr>
              <w:keepNext/>
              <w:ind w:firstLine="0"/>
            </w:pPr>
          </w:p>
        </w:tc>
      </w:tr>
    </w:tbl>
    <w:p w14:paraId="24104BCA" w14:textId="77777777" w:rsidR="005E223F" w:rsidRDefault="005E223F" w:rsidP="005E223F"/>
    <w:p w14:paraId="10987C18" w14:textId="77777777" w:rsidR="005E223F" w:rsidRDefault="005E223F" w:rsidP="005E223F">
      <w:pPr>
        <w:jc w:val="center"/>
        <w:rPr>
          <w:b/>
        </w:rPr>
      </w:pPr>
      <w:r w:rsidRPr="005E223F">
        <w:rPr>
          <w:b/>
        </w:rPr>
        <w:t>Total--10</w:t>
      </w:r>
    </w:p>
    <w:p w14:paraId="7CBB688A" w14:textId="77777777" w:rsidR="005E223F" w:rsidRDefault="005E223F" w:rsidP="005E223F">
      <w:pPr>
        <w:jc w:val="center"/>
        <w:rPr>
          <w:b/>
        </w:rPr>
      </w:pPr>
    </w:p>
    <w:p w14:paraId="28062992" w14:textId="77777777" w:rsidR="005E223F" w:rsidRDefault="005E223F" w:rsidP="005E223F">
      <w:r>
        <w:t>So, the Bill, as amended, was read the second time and ordered to third reading.</w:t>
      </w:r>
    </w:p>
    <w:p w14:paraId="2B3D039B" w14:textId="3CA668C6" w:rsidR="005E223F" w:rsidRDefault="005E223F" w:rsidP="005E223F"/>
    <w:p w14:paraId="0F7595FE" w14:textId="77777777" w:rsidR="005E223F" w:rsidRPr="00226182" w:rsidRDefault="005E223F" w:rsidP="005E223F">
      <w:pPr>
        <w:pStyle w:val="Title"/>
        <w:keepNext/>
      </w:pPr>
      <w:bookmarkStart w:id="77" w:name="file_start128"/>
      <w:bookmarkEnd w:id="77"/>
      <w:r w:rsidRPr="00226182">
        <w:t>STATEMENT FOR JOURNAL</w:t>
      </w:r>
    </w:p>
    <w:p w14:paraId="5EC01EEF" w14:textId="77777777" w:rsidR="005E223F" w:rsidRPr="00226182" w:rsidRDefault="005E223F" w:rsidP="005E223F">
      <w:pPr>
        <w:tabs>
          <w:tab w:val="left" w:pos="270"/>
          <w:tab w:val="left" w:pos="630"/>
          <w:tab w:val="left" w:pos="900"/>
          <w:tab w:val="left" w:pos="1260"/>
          <w:tab w:val="left" w:pos="1620"/>
          <w:tab w:val="left" w:pos="1980"/>
          <w:tab w:val="left" w:pos="2340"/>
          <w:tab w:val="left" w:pos="2700"/>
        </w:tabs>
        <w:ind w:firstLine="0"/>
      </w:pPr>
      <w:r w:rsidRPr="00226182">
        <w:tab/>
        <w:t>I was temporarily out of the Chamber on constituent business during the vote on H. 4294. If I had been present, I would have voted in favor of the Bill.</w:t>
      </w:r>
    </w:p>
    <w:p w14:paraId="5A4BD5ED" w14:textId="77777777" w:rsidR="005E223F" w:rsidRDefault="005E223F" w:rsidP="005E223F">
      <w:pPr>
        <w:tabs>
          <w:tab w:val="left" w:pos="270"/>
          <w:tab w:val="left" w:pos="630"/>
          <w:tab w:val="left" w:pos="900"/>
          <w:tab w:val="left" w:pos="1260"/>
          <w:tab w:val="left" w:pos="1620"/>
          <w:tab w:val="left" w:pos="1980"/>
          <w:tab w:val="left" w:pos="2340"/>
          <w:tab w:val="left" w:pos="2700"/>
        </w:tabs>
        <w:ind w:firstLine="0"/>
      </w:pPr>
      <w:r w:rsidRPr="00226182">
        <w:tab/>
        <w:t>Rep. Brandon Guffey</w:t>
      </w:r>
    </w:p>
    <w:p w14:paraId="470C1B7F" w14:textId="2A5ADA5D" w:rsidR="005E223F" w:rsidRDefault="005E223F" w:rsidP="005E223F">
      <w:pPr>
        <w:tabs>
          <w:tab w:val="left" w:pos="270"/>
          <w:tab w:val="left" w:pos="630"/>
          <w:tab w:val="left" w:pos="900"/>
          <w:tab w:val="left" w:pos="1260"/>
          <w:tab w:val="left" w:pos="1620"/>
          <w:tab w:val="left" w:pos="1980"/>
          <w:tab w:val="left" w:pos="2340"/>
          <w:tab w:val="left" w:pos="2700"/>
        </w:tabs>
        <w:ind w:firstLine="0"/>
      </w:pPr>
    </w:p>
    <w:p w14:paraId="2D07DD7C" w14:textId="77777777" w:rsidR="005E223F" w:rsidRDefault="005E223F" w:rsidP="005E223F">
      <w:pPr>
        <w:keepNext/>
        <w:jc w:val="center"/>
        <w:rPr>
          <w:b/>
        </w:rPr>
      </w:pPr>
      <w:r w:rsidRPr="005E223F">
        <w:rPr>
          <w:b/>
        </w:rPr>
        <w:t>H. 4912--AMENDED AND ORDERED TO THIRD READING</w:t>
      </w:r>
    </w:p>
    <w:p w14:paraId="2C85F2C1" w14:textId="29734AC4" w:rsidR="005E223F" w:rsidRDefault="005E223F" w:rsidP="005E223F">
      <w:pPr>
        <w:keepNext/>
      </w:pPr>
      <w:r>
        <w:t>The following Bill was taken up:</w:t>
      </w:r>
    </w:p>
    <w:p w14:paraId="329DF16A" w14:textId="77777777" w:rsidR="005E223F" w:rsidRDefault="005E223F" w:rsidP="005E223F">
      <w:pPr>
        <w:keepNext/>
      </w:pPr>
      <w:bookmarkStart w:id="78" w:name="include_clip_start_130"/>
      <w:bookmarkEnd w:id="78"/>
    </w:p>
    <w:p w14:paraId="226D0D59" w14:textId="77777777" w:rsidR="005E223F" w:rsidRDefault="005E223F" w:rsidP="005E223F">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2FCA7F8E" w14:textId="4CA5C667" w:rsidR="005E223F" w:rsidRDefault="005E223F" w:rsidP="005E223F"/>
    <w:p w14:paraId="21C897F8" w14:textId="77777777" w:rsidR="005E223F" w:rsidRPr="003C31B8" w:rsidRDefault="005E223F" w:rsidP="005E223F">
      <w:pPr>
        <w:pStyle w:val="scamendsponsorline"/>
        <w:ind w:firstLine="216"/>
        <w:jc w:val="both"/>
        <w:rPr>
          <w:sz w:val="22"/>
        </w:rPr>
      </w:pPr>
      <w:r w:rsidRPr="003C31B8">
        <w:rPr>
          <w:sz w:val="22"/>
        </w:rPr>
        <w:t>The Committee on Ways and Means proposed the following Amendment No. 1 to H. 4912 (LC-4912.DG0003H), which was adopted:</w:t>
      </w:r>
    </w:p>
    <w:p w14:paraId="068C3A17" w14:textId="77777777" w:rsidR="005E223F" w:rsidRPr="003C31B8" w:rsidRDefault="005E223F" w:rsidP="005E223F">
      <w:pPr>
        <w:pStyle w:val="scamendlanginstruction"/>
        <w:spacing w:before="0" w:after="0"/>
        <w:ind w:firstLine="216"/>
        <w:jc w:val="both"/>
        <w:rPr>
          <w:sz w:val="22"/>
        </w:rPr>
      </w:pPr>
      <w:r w:rsidRPr="003C31B8">
        <w:rPr>
          <w:sz w:val="22"/>
        </w:rPr>
        <w:t>Amend the bill, as and if amended, by adding appropriately numbered SECTIONS to read:</w:t>
      </w:r>
    </w:p>
    <w:p w14:paraId="4C9D2D1E" w14:textId="612971E3" w:rsidR="005E223F" w:rsidRPr="003C31B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SECTION X.</w:t>
      </w:r>
      <w:r w:rsidRPr="003C31B8">
        <w:rPr>
          <w:rFonts w:cs="Times New Roman"/>
          <w:sz w:val="22"/>
        </w:rPr>
        <w:tab/>
        <w:t>Section 12‑37‑220(B) of the S.C. Code is amended by adding:</w:t>
      </w:r>
    </w:p>
    <w:p w14:paraId="44D8AA8B" w14:textId="77777777" w:rsidR="005E223F" w:rsidRPr="003C31B8" w:rsidRDefault="005E223F" w:rsidP="005E223F">
      <w:pPr>
        <w:pStyle w:val="scemptyline"/>
        <w:spacing w:line="240" w:lineRule="auto"/>
        <w:ind w:firstLine="216"/>
        <w:rPr>
          <w:rFonts w:cs="Times New Roman"/>
        </w:rPr>
      </w:pPr>
      <w:r w:rsidRPr="003C31B8">
        <w:rPr>
          <w:rFonts w:cs="Times New Roman"/>
        </w:rPr>
        <w:tab/>
        <w:t>(54) 36.8421 percent of the fair market value of all aircraft of each airline company.  For purposes of this exemption, aircraft and airline company have the same meaning as provided in Article 19.</w:t>
      </w:r>
    </w:p>
    <w:p w14:paraId="47137DBF" w14:textId="77777777" w:rsidR="005E223F" w:rsidRPr="003C31B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SECTION X.</w:t>
      </w:r>
      <w:r w:rsidRPr="003C31B8">
        <w:rPr>
          <w:rFonts w:cs="Times New Roman"/>
          <w:sz w:val="22"/>
        </w:rPr>
        <w:tab/>
        <w:t>Section 12‑37‑2440(a) of the S.C. Code is amended to read:</w:t>
      </w:r>
    </w:p>
    <w:p w14:paraId="51CBEDC4"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r w:rsidRPr="003C31B8">
        <w:rPr>
          <w:rStyle w:val="scinsert"/>
          <w:rFonts w:cs="Times New Roman"/>
          <w:sz w:val="22"/>
        </w:rPr>
        <w:t xml:space="preserve"> For purposes of determining time on the ground in this State, each landing in this State equals thirty minutes and each overnight stay or maintenance day in this State equals two hours.</w:t>
      </w:r>
    </w:p>
    <w:p w14:paraId="176D48D4" w14:textId="77777777" w:rsidR="005E223F" w:rsidRPr="003C31B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SECTION X.</w:t>
      </w:r>
      <w:r w:rsidRPr="003C31B8">
        <w:rPr>
          <w:rFonts w:cs="Times New Roman"/>
          <w:sz w:val="22"/>
        </w:rPr>
        <w:tab/>
        <w:t>Section 12-43-220(c)(2)(iv) of the S.C. Code is amended to read:</w:t>
      </w:r>
    </w:p>
    <w:p w14:paraId="568FB193"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t>(iv) In addition to the certification, the burden of proof for eligibility for the four percent assessment ratio is on the owner-occupant and the applicant must provide proof the assessor requires including, but not limited to:</w:t>
      </w:r>
    </w:p>
    <w:p w14:paraId="619C35F5" w14:textId="77777777" w:rsidR="005E223F" w:rsidRPr="003C31B8" w:rsidDel="003F11E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Style w:val="scstrike"/>
          <w:rFonts w:cs="Times New Roman"/>
          <w:sz w:val="22"/>
        </w:rPr>
        <w:tab/>
      </w:r>
      <w:r w:rsidRPr="003C31B8">
        <w:rPr>
          <w:rStyle w:val="scstrike"/>
          <w:rFonts w:cs="Times New Roman"/>
          <w:sz w:val="22"/>
        </w:rPr>
        <w:tab/>
      </w:r>
      <w:r w:rsidRPr="003C31B8">
        <w:rPr>
          <w:rStyle w:val="scstrike"/>
          <w:rFonts w:cs="Times New Roman"/>
          <w:sz w:val="22"/>
        </w:rPr>
        <w:tab/>
      </w:r>
      <w:r w:rsidRPr="003C31B8">
        <w:rPr>
          <w:rStyle w:val="scstrike"/>
          <w:rFonts w:cs="Times New Roman"/>
          <w:sz w:val="22"/>
        </w:rPr>
        <w:tab/>
        <w:t>(A) a copy of the owner-occupant's most recently filed South Carolina individual income tax return;</w:t>
      </w:r>
    </w:p>
    <w:p w14:paraId="40CEE4E0"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r>
      <w:r w:rsidRPr="003C31B8">
        <w:rPr>
          <w:rStyle w:val="scstrike"/>
          <w:rFonts w:cs="Times New Roman"/>
          <w:sz w:val="22"/>
        </w:rPr>
        <w:t>(B)</w:t>
      </w:r>
      <w:r w:rsidRPr="003C31B8">
        <w:rPr>
          <w:rStyle w:val="scinsert"/>
          <w:rFonts w:cs="Times New Roman"/>
          <w:sz w:val="22"/>
        </w:rPr>
        <w:t>(A)</w:t>
      </w:r>
      <w:r w:rsidRPr="003C31B8">
        <w:rPr>
          <w:rFonts w:cs="Times New Roman"/>
          <w:sz w:val="22"/>
        </w:rPr>
        <w:t xml:space="preserve"> copies of South Carolina motor vehicle registrations for all motor vehicles registered in the name of the owner-occupant and registered at the same address of the four percent domicile;</w:t>
      </w:r>
    </w:p>
    <w:p w14:paraId="5C2F3C4A"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r>
      <w:r w:rsidRPr="003C31B8">
        <w:rPr>
          <w:rStyle w:val="scstrike"/>
          <w:rFonts w:cs="Times New Roman"/>
          <w:sz w:val="22"/>
        </w:rPr>
        <w:t>(C)</w:t>
      </w:r>
      <w:r w:rsidRPr="003C31B8">
        <w:rPr>
          <w:rStyle w:val="scinsert"/>
          <w:rFonts w:cs="Times New Roman"/>
          <w:sz w:val="22"/>
        </w:rPr>
        <w:t>(B)</w:t>
      </w:r>
      <w:r w:rsidRPr="003C31B8">
        <w:rPr>
          <w:rFonts w:cs="Times New Roman"/>
          <w:sz w:val="22"/>
        </w:rPr>
        <w:t xml:space="preserve"> other proof required by the assessor necessary to determine eligibility for the assessment ratio allowed by this item</w:t>
      </w:r>
      <w:r w:rsidRPr="003C31B8">
        <w:rPr>
          <w:rStyle w:val="scinsert"/>
          <w:rFonts w:cs="Times New Roman"/>
          <w:sz w:val="22"/>
        </w:rPr>
        <w:t>, except that the assessor may not require the production of confidential tax records</w:t>
      </w:r>
      <w:r w:rsidRPr="003C31B8">
        <w:rPr>
          <w:rFonts w:cs="Times New Roman"/>
          <w:sz w:val="22"/>
        </w:rPr>
        <w:t>.</w:t>
      </w:r>
    </w:p>
    <w:p w14:paraId="1B28D7B3" w14:textId="77777777"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t xml:space="preserve">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seventy-two days in a calendar year. </w:t>
      </w:r>
      <w:r w:rsidRPr="003C31B8">
        <w:rPr>
          <w:rStyle w:val="scstrike"/>
          <w:rFonts w:cs="Times New Roman"/>
          <w:sz w:val="22"/>
        </w:rPr>
        <w:t>For purposes of determining eligibility, rental income, and residency, the assessor annually may require a copy of applicable portions of the owner's federal and state tax returns, as well as the Schedule E from the applicant's federal return for the applicable tax year.</w:t>
      </w:r>
    </w:p>
    <w:p w14:paraId="08E7A853" w14:textId="6F711B19" w:rsidR="005E223F" w:rsidRPr="003C31B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C31B8">
        <w:rPr>
          <w:rFonts w:cs="Times New Roman"/>
          <w:sz w:val="22"/>
        </w:rPr>
        <w:tab/>
      </w:r>
      <w:r w:rsidRPr="003C31B8">
        <w:rPr>
          <w:rFonts w:cs="Times New Roman"/>
          <w:sz w:val="22"/>
        </w:rPr>
        <w:tab/>
      </w:r>
      <w:r w:rsidRPr="003C31B8">
        <w:rPr>
          <w:rFonts w:cs="Times New Roman"/>
          <w:sz w:val="22"/>
        </w:rPr>
        <w:tab/>
      </w:r>
      <w:r w:rsidRPr="003C31B8">
        <w:rPr>
          <w:rFonts w:cs="Times New Roman"/>
          <w:sz w:val="22"/>
        </w:rPr>
        <w:tab/>
        <w:t>If the assessor determines the owner-occupant ineligible, the six percent property tax assessment ratio applies and the owner-occupant may appeal the classification as provided in Chapter 60 of this title.</w:t>
      </w:r>
    </w:p>
    <w:p w14:paraId="3A3137C4" w14:textId="77777777" w:rsidR="005E223F" w:rsidRPr="003C31B8" w:rsidRDefault="005E223F" w:rsidP="005E223F">
      <w:pPr>
        <w:pStyle w:val="scamendlanginstruction"/>
        <w:spacing w:before="0" w:after="0"/>
        <w:ind w:firstLine="216"/>
        <w:jc w:val="both"/>
        <w:rPr>
          <w:sz w:val="22"/>
        </w:rPr>
      </w:pPr>
      <w:r w:rsidRPr="003C31B8">
        <w:rPr>
          <w:sz w:val="22"/>
        </w:rPr>
        <w:t>Amend the bill further, by striking SECTION 2 and inserting:</w:t>
      </w:r>
    </w:p>
    <w:p w14:paraId="0D353C36" w14:textId="4EF03013" w:rsidR="005E223F" w:rsidRPr="003C31B8"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C31B8">
        <w:rPr>
          <w:rFonts w:cs="Times New Roman"/>
          <w:sz w:val="22"/>
        </w:rPr>
        <w:t>SECTION 2.</w:t>
      </w:r>
      <w:r w:rsidRPr="003C31B8">
        <w:rPr>
          <w:rFonts w:cs="Times New Roman"/>
          <w:sz w:val="22"/>
        </w:rPr>
        <w:tab/>
        <w:t>This act takes effect upon approval by the Governor and applies to tax years beginning after 2023, and the provisions contained in SECTION 1 apply to any open period less than three years.</w:t>
      </w:r>
    </w:p>
    <w:p w14:paraId="4E53AD92" w14:textId="77777777" w:rsidR="005E223F" w:rsidRPr="003C31B8" w:rsidRDefault="005E223F" w:rsidP="005E223F">
      <w:pPr>
        <w:pStyle w:val="scamendconformline"/>
        <w:spacing w:before="0"/>
        <w:ind w:firstLine="216"/>
        <w:jc w:val="both"/>
        <w:rPr>
          <w:sz w:val="22"/>
        </w:rPr>
      </w:pPr>
      <w:r w:rsidRPr="003C31B8">
        <w:rPr>
          <w:sz w:val="22"/>
        </w:rPr>
        <w:t>Renumber sections to conform.</w:t>
      </w:r>
    </w:p>
    <w:p w14:paraId="63C70B4B" w14:textId="77777777" w:rsidR="005E223F" w:rsidRDefault="005E223F" w:rsidP="005E223F">
      <w:pPr>
        <w:pStyle w:val="scamendtitleconform"/>
        <w:ind w:firstLine="216"/>
        <w:jc w:val="both"/>
        <w:rPr>
          <w:sz w:val="22"/>
        </w:rPr>
      </w:pPr>
      <w:r w:rsidRPr="003C31B8">
        <w:rPr>
          <w:sz w:val="22"/>
        </w:rPr>
        <w:t>Amend title to conform.</w:t>
      </w:r>
    </w:p>
    <w:p w14:paraId="16A8DABE" w14:textId="66092093" w:rsidR="005E223F" w:rsidRDefault="005E223F" w:rsidP="005E223F">
      <w:pPr>
        <w:pStyle w:val="scamendtitleconform"/>
        <w:ind w:firstLine="216"/>
        <w:jc w:val="both"/>
        <w:rPr>
          <w:sz w:val="22"/>
        </w:rPr>
      </w:pPr>
    </w:p>
    <w:p w14:paraId="277AC83B" w14:textId="77777777" w:rsidR="005E223F" w:rsidRDefault="005E223F" w:rsidP="005E223F">
      <w:r>
        <w:t>Rep. HEWITT explained the amendment.</w:t>
      </w:r>
    </w:p>
    <w:p w14:paraId="75722F26" w14:textId="77777777" w:rsidR="005E223F" w:rsidRDefault="005E223F" w:rsidP="005E223F">
      <w:r>
        <w:t>The amendment was then adopted.</w:t>
      </w:r>
    </w:p>
    <w:p w14:paraId="1112F6EA" w14:textId="3887CB60" w:rsidR="005E223F" w:rsidRDefault="005E223F" w:rsidP="005E223F"/>
    <w:p w14:paraId="2C604FAF" w14:textId="77777777" w:rsidR="005E223F" w:rsidRPr="007B3A38" w:rsidRDefault="005E223F" w:rsidP="005E223F">
      <w:pPr>
        <w:pStyle w:val="scamendsponsorline"/>
        <w:ind w:firstLine="216"/>
        <w:jc w:val="both"/>
        <w:rPr>
          <w:sz w:val="22"/>
        </w:rPr>
      </w:pPr>
      <w:r w:rsidRPr="007B3A38">
        <w:rPr>
          <w:sz w:val="22"/>
        </w:rPr>
        <w:t>Rep. King proposed the following Amendment No. 2 to H. 4912 (LC-4912.HA0004H), which was adopted:</w:t>
      </w:r>
    </w:p>
    <w:p w14:paraId="1F97331F" w14:textId="77777777" w:rsidR="005E223F" w:rsidRPr="007B3A38" w:rsidRDefault="005E223F" w:rsidP="005E223F">
      <w:pPr>
        <w:pStyle w:val="scamendlanginstruction"/>
        <w:spacing w:before="0" w:after="0"/>
        <w:ind w:firstLine="216"/>
        <w:jc w:val="both"/>
        <w:rPr>
          <w:sz w:val="22"/>
        </w:rPr>
      </w:pPr>
      <w:r w:rsidRPr="007B3A38">
        <w:rPr>
          <w:sz w:val="22"/>
        </w:rPr>
        <w:t>Amend the bill, as and if amended, by adding an appropriately numbered SECTION to read:</w:t>
      </w:r>
    </w:p>
    <w:p w14:paraId="0690E403" w14:textId="304D95B3" w:rsidR="005E223F" w:rsidRPr="007B3A38"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B3A38">
        <w:rPr>
          <w:rFonts w:cs="Times New Roman"/>
          <w:sz w:val="22"/>
        </w:rPr>
        <w:t>SECTION X.</w:t>
      </w:r>
      <w:r w:rsidRPr="007B3A38">
        <w:rPr>
          <w:rFonts w:cs="Times New Roman"/>
          <w:sz w:val="22"/>
        </w:rPr>
        <w:tab/>
        <w:t>Chapter 45, Title 12 of the S.C. Code is amended by adding:</w:t>
      </w:r>
    </w:p>
    <w:p w14:paraId="7F87FFF5" w14:textId="61B67905" w:rsidR="005E223F" w:rsidRPr="007B3A38"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B3A38">
        <w:rPr>
          <w:rFonts w:cs="Times New Roman"/>
          <w:sz w:val="22"/>
        </w:rPr>
        <w:tab/>
        <w:t>Section 12-45-440.</w:t>
      </w:r>
      <w:r w:rsidRPr="007B3A38">
        <w:rPr>
          <w:rFonts w:cs="Times New Roman"/>
          <w:sz w:val="22"/>
        </w:rPr>
        <w:tab/>
        <w:t>Notwithstanding another provision of law, in the case of an error by the county in levying real or personal property tax, the county treasurer must accept partial property tax payments from a taxpayer affected by the error. No penalties or interest may be assessed against the taxpayer for six months after the taxpayer is made aware of the error. The Department of Motor Vehicles may not revoke, suspend, or refuse to renew the driving privilege of a person for failure to pay taxes during the same six-month period. The taxpayer shall notify the treasurer of the payment schedule, except that the taxpayer must at least pay one-sixth of the original amount due each month.</w:t>
      </w:r>
    </w:p>
    <w:p w14:paraId="1F73550A" w14:textId="77777777" w:rsidR="005E223F" w:rsidRPr="007B3A38" w:rsidRDefault="005E223F" w:rsidP="005E223F">
      <w:pPr>
        <w:pStyle w:val="scamendconformline"/>
        <w:spacing w:before="0"/>
        <w:ind w:firstLine="216"/>
        <w:jc w:val="both"/>
        <w:rPr>
          <w:sz w:val="22"/>
        </w:rPr>
      </w:pPr>
      <w:r w:rsidRPr="007B3A38">
        <w:rPr>
          <w:sz w:val="22"/>
        </w:rPr>
        <w:t>Renumber sections to conform.</w:t>
      </w:r>
    </w:p>
    <w:p w14:paraId="5F310AD7" w14:textId="77777777" w:rsidR="005E223F" w:rsidRDefault="005E223F" w:rsidP="005E223F">
      <w:pPr>
        <w:pStyle w:val="scamendtitleconform"/>
        <w:ind w:firstLine="216"/>
        <w:jc w:val="both"/>
        <w:rPr>
          <w:sz w:val="22"/>
        </w:rPr>
      </w:pPr>
      <w:r w:rsidRPr="007B3A38">
        <w:rPr>
          <w:sz w:val="22"/>
        </w:rPr>
        <w:t>Amend title to conform.</w:t>
      </w:r>
    </w:p>
    <w:p w14:paraId="7CAEF7FC" w14:textId="7779B66A" w:rsidR="005E223F" w:rsidRDefault="005E223F" w:rsidP="005E223F">
      <w:pPr>
        <w:pStyle w:val="scamendtitleconform"/>
        <w:ind w:firstLine="216"/>
        <w:jc w:val="both"/>
        <w:rPr>
          <w:sz w:val="22"/>
        </w:rPr>
      </w:pPr>
    </w:p>
    <w:p w14:paraId="05DDB4A9" w14:textId="77777777" w:rsidR="005E223F" w:rsidRDefault="005E223F" w:rsidP="005E223F">
      <w:r>
        <w:t>Rep. KING explained the amendment.</w:t>
      </w:r>
    </w:p>
    <w:p w14:paraId="41058A6B" w14:textId="0C9C11C0" w:rsidR="005E223F" w:rsidRDefault="005E223F" w:rsidP="005E223F">
      <w:r>
        <w:t>The amendment was then adopted.</w:t>
      </w:r>
    </w:p>
    <w:p w14:paraId="717496BF" w14:textId="77777777" w:rsidR="005E223F" w:rsidRDefault="005E223F" w:rsidP="005E223F"/>
    <w:p w14:paraId="34ABC3A4" w14:textId="1470E35D" w:rsidR="005E223F" w:rsidRDefault="005E223F" w:rsidP="005E223F">
      <w:r>
        <w:t>Rep. HEWITT explained the Bill.</w:t>
      </w:r>
    </w:p>
    <w:p w14:paraId="2B9C3214" w14:textId="77777777" w:rsidR="005E223F" w:rsidRDefault="005E223F" w:rsidP="005E223F"/>
    <w:p w14:paraId="2559C2B5" w14:textId="7F8F6C19" w:rsidR="005E223F" w:rsidRDefault="005E223F" w:rsidP="005E223F">
      <w:r>
        <w:t>The question recurred to the passage of the Bill.</w:t>
      </w:r>
    </w:p>
    <w:p w14:paraId="08B42A4E" w14:textId="77777777" w:rsidR="005E223F" w:rsidRDefault="005E223F" w:rsidP="005E223F"/>
    <w:p w14:paraId="55DF8862" w14:textId="77777777" w:rsidR="005E223F" w:rsidRDefault="005E223F" w:rsidP="005E223F">
      <w:r>
        <w:t xml:space="preserve">The yeas and nays were taken resulting as follows: </w:t>
      </w:r>
    </w:p>
    <w:p w14:paraId="40AC88AC" w14:textId="78F36FF9" w:rsidR="005E223F" w:rsidRDefault="005E223F" w:rsidP="005E223F">
      <w:pPr>
        <w:jc w:val="center"/>
      </w:pPr>
      <w:r>
        <w:t xml:space="preserve"> </w:t>
      </w:r>
      <w:bookmarkStart w:id="79" w:name="vote_start139"/>
      <w:bookmarkEnd w:id="79"/>
      <w:r>
        <w:t>Yeas 107; Nays 0</w:t>
      </w:r>
    </w:p>
    <w:p w14:paraId="77004984" w14:textId="77777777" w:rsidR="005E223F" w:rsidRDefault="005E223F" w:rsidP="005E223F">
      <w:pPr>
        <w:jc w:val="center"/>
      </w:pPr>
    </w:p>
    <w:p w14:paraId="5EFD0D0B"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DF07421" w14:textId="77777777" w:rsidTr="005E223F">
        <w:tc>
          <w:tcPr>
            <w:tcW w:w="2179" w:type="dxa"/>
            <w:shd w:val="clear" w:color="auto" w:fill="auto"/>
          </w:tcPr>
          <w:p w14:paraId="40CB6E94" w14:textId="39BC9173" w:rsidR="005E223F" w:rsidRPr="005E223F" w:rsidRDefault="005E223F" w:rsidP="005E223F">
            <w:pPr>
              <w:keepNext/>
              <w:ind w:firstLine="0"/>
            </w:pPr>
            <w:r>
              <w:t>Alexander</w:t>
            </w:r>
          </w:p>
        </w:tc>
        <w:tc>
          <w:tcPr>
            <w:tcW w:w="2179" w:type="dxa"/>
            <w:shd w:val="clear" w:color="auto" w:fill="auto"/>
          </w:tcPr>
          <w:p w14:paraId="575E0B9D" w14:textId="1224C71D" w:rsidR="005E223F" w:rsidRPr="005E223F" w:rsidRDefault="005E223F" w:rsidP="005E223F">
            <w:pPr>
              <w:keepNext/>
              <w:ind w:firstLine="0"/>
            </w:pPr>
            <w:r>
              <w:t>Atkinson</w:t>
            </w:r>
          </w:p>
        </w:tc>
        <w:tc>
          <w:tcPr>
            <w:tcW w:w="2180" w:type="dxa"/>
            <w:shd w:val="clear" w:color="auto" w:fill="auto"/>
          </w:tcPr>
          <w:p w14:paraId="4DF07CCC" w14:textId="27F77150" w:rsidR="005E223F" w:rsidRPr="005E223F" w:rsidRDefault="005E223F" w:rsidP="005E223F">
            <w:pPr>
              <w:keepNext/>
              <w:ind w:firstLine="0"/>
            </w:pPr>
            <w:r>
              <w:t>Bailey</w:t>
            </w:r>
          </w:p>
        </w:tc>
      </w:tr>
      <w:tr w:rsidR="005E223F" w:rsidRPr="005E223F" w14:paraId="3FBE1944" w14:textId="77777777" w:rsidTr="005E223F">
        <w:tc>
          <w:tcPr>
            <w:tcW w:w="2179" w:type="dxa"/>
            <w:shd w:val="clear" w:color="auto" w:fill="auto"/>
          </w:tcPr>
          <w:p w14:paraId="2CA3DD8C" w14:textId="5AC2D25E" w:rsidR="005E223F" w:rsidRPr="005E223F" w:rsidRDefault="005E223F" w:rsidP="005E223F">
            <w:pPr>
              <w:ind w:firstLine="0"/>
            </w:pPr>
            <w:r>
              <w:t>Ballentine</w:t>
            </w:r>
          </w:p>
        </w:tc>
        <w:tc>
          <w:tcPr>
            <w:tcW w:w="2179" w:type="dxa"/>
            <w:shd w:val="clear" w:color="auto" w:fill="auto"/>
          </w:tcPr>
          <w:p w14:paraId="2577093F" w14:textId="7F0D44D9" w:rsidR="005E223F" w:rsidRPr="005E223F" w:rsidRDefault="005E223F" w:rsidP="005E223F">
            <w:pPr>
              <w:ind w:firstLine="0"/>
            </w:pPr>
            <w:r>
              <w:t>Bamberg</w:t>
            </w:r>
          </w:p>
        </w:tc>
        <w:tc>
          <w:tcPr>
            <w:tcW w:w="2180" w:type="dxa"/>
            <w:shd w:val="clear" w:color="auto" w:fill="auto"/>
          </w:tcPr>
          <w:p w14:paraId="62AA7101" w14:textId="3B173DD5" w:rsidR="005E223F" w:rsidRPr="005E223F" w:rsidRDefault="005E223F" w:rsidP="005E223F">
            <w:pPr>
              <w:ind w:firstLine="0"/>
            </w:pPr>
            <w:r>
              <w:t>Bauer</w:t>
            </w:r>
          </w:p>
        </w:tc>
      </w:tr>
      <w:tr w:rsidR="005E223F" w:rsidRPr="005E223F" w14:paraId="6D7A344C" w14:textId="77777777" w:rsidTr="005E223F">
        <w:tc>
          <w:tcPr>
            <w:tcW w:w="2179" w:type="dxa"/>
            <w:shd w:val="clear" w:color="auto" w:fill="auto"/>
          </w:tcPr>
          <w:p w14:paraId="7ADC20BD" w14:textId="05ABD7BE" w:rsidR="005E223F" w:rsidRPr="005E223F" w:rsidRDefault="005E223F" w:rsidP="005E223F">
            <w:pPr>
              <w:ind w:firstLine="0"/>
            </w:pPr>
            <w:r>
              <w:t>Beach</w:t>
            </w:r>
          </w:p>
        </w:tc>
        <w:tc>
          <w:tcPr>
            <w:tcW w:w="2179" w:type="dxa"/>
            <w:shd w:val="clear" w:color="auto" w:fill="auto"/>
          </w:tcPr>
          <w:p w14:paraId="69E0E719" w14:textId="2C8052D1" w:rsidR="005E223F" w:rsidRPr="005E223F" w:rsidRDefault="005E223F" w:rsidP="005E223F">
            <w:pPr>
              <w:ind w:firstLine="0"/>
            </w:pPr>
            <w:r>
              <w:t>Bernstein</w:t>
            </w:r>
          </w:p>
        </w:tc>
        <w:tc>
          <w:tcPr>
            <w:tcW w:w="2180" w:type="dxa"/>
            <w:shd w:val="clear" w:color="auto" w:fill="auto"/>
          </w:tcPr>
          <w:p w14:paraId="740E8E68" w14:textId="51F5D7A5" w:rsidR="005E223F" w:rsidRPr="005E223F" w:rsidRDefault="005E223F" w:rsidP="005E223F">
            <w:pPr>
              <w:ind w:firstLine="0"/>
            </w:pPr>
            <w:r>
              <w:t>Blackwell</w:t>
            </w:r>
          </w:p>
        </w:tc>
      </w:tr>
      <w:tr w:rsidR="005E223F" w:rsidRPr="005E223F" w14:paraId="1AE107B1" w14:textId="77777777" w:rsidTr="005E223F">
        <w:tc>
          <w:tcPr>
            <w:tcW w:w="2179" w:type="dxa"/>
            <w:shd w:val="clear" w:color="auto" w:fill="auto"/>
          </w:tcPr>
          <w:p w14:paraId="04354604" w14:textId="5F5EA5DD" w:rsidR="005E223F" w:rsidRPr="005E223F" w:rsidRDefault="005E223F" w:rsidP="005E223F">
            <w:pPr>
              <w:ind w:firstLine="0"/>
            </w:pPr>
            <w:r>
              <w:t>Bradley</w:t>
            </w:r>
          </w:p>
        </w:tc>
        <w:tc>
          <w:tcPr>
            <w:tcW w:w="2179" w:type="dxa"/>
            <w:shd w:val="clear" w:color="auto" w:fill="auto"/>
          </w:tcPr>
          <w:p w14:paraId="0ACBCB6B" w14:textId="4D0DEFB8" w:rsidR="005E223F" w:rsidRPr="005E223F" w:rsidRDefault="005E223F" w:rsidP="005E223F">
            <w:pPr>
              <w:ind w:firstLine="0"/>
            </w:pPr>
            <w:r>
              <w:t>Brewer</w:t>
            </w:r>
          </w:p>
        </w:tc>
        <w:tc>
          <w:tcPr>
            <w:tcW w:w="2180" w:type="dxa"/>
            <w:shd w:val="clear" w:color="auto" w:fill="auto"/>
          </w:tcPr>
          <w:p w14:paraId="474771AE" w14:textId="2AB236EB" w:rsidR="005E223F" w:rsidRPr="005E223F" w:rsidRDefault="005E223F" w:rsidP="005E223F">
            <w:pPr>
              <w:ind w:firstLine="0"/>
            </w:pPr>
            <w:r>
              <w:t>Brittain</w:t>
            </w:r>
          </w:p>
        </w:tc>
      </w:tr>
      <w:tr w:rsidR="005E223F" w:rsidRPr="005E223F" w14:paraId="4D14CB78" w14:textId="77777777" w:rsidTr="005E223F">
        <w:tc>
          <w:tcPr>
            <w:tcW w:w="2179" w:type="dxa"/>
            <w:shd w:val="clear" w:color="auto" w:fill="auto"/>
          </w:tcPr>
          <w:p w14:paraId="45F0BEDB" w14:textId="11F19D61" w:rsidR="005E223F" w:rsidRPr="005E223F" w:rsidRDefault="005E223F" w:rsidP="005E223F">
            <w:pPr>
              <w:ind w:firstLine="0"/>
            </w:pPr>
            <w:r>
              <w:t>Burns</w:t>
            </w:r>
          </w:p>
        </w:tc>
        <w:tc>
          <w:tcPr>
            <w:tcW w:w="2179" w:type="dxa"/>
            <w:shd w:val="clear" w:color="auto" w:fill="auto"/>
          </w:tcPr>
          <w:p w14:paraId="3FD6C22F" w14:textId="7D2F5B11" w:rsidR="005E223F" w:rsidRPr="005E223F" w:rsidRDefault="005E223F" w:rsidP="005E223F">
            <w:pPr>
              <w:ind w:firstLine="0"/>
            </w:pPr>
            <w:r>
              <w:t>Bustos</w:t>
            </w:r>
          </w:p>
        </w:tc>
        <w:tc>
          <w:tcPr>
            <w:tcW w:w="2180" w:type="dxa"/>
            <w:shd w:val="clear" w:color="auto" w:fill="auto"/>
          </w:tcPr>
          <w:p w14:paraId="2CE44AC2" w14:textId="1CC58A4C" w:rsidR="005E223F" w:rsidRPr="005E223F" w:rsidRDefault="005E223F" w:rsidP="005E223F">
            <w:pPr>
              <w:ind w:firstLine="0"/>
            </w:pPr>
            <w:r>
              <w:t>Calhoon</w:t>
            </w:r>
          </w:p>
        </w:tc>
      </w:tr>
      <w:tr w:rsidR="005E223F" w:rsidRPr="005E223F" w14:paraId="7C135DCD" w14:textId="77777777" w:rsidTr="005E223F">
        <w:tc>
          <w:tcPr>
            <w:tcW w:w="2179" w:type="dxa"/>
            <w:shd w:val="clear" w:color="auto" w:fill="auto"/>
          </w:tcPr>
          <w:p w14:paraId="31CE9003" w14:textId="61574778" w:rsidR="005E223F" w:rsidRPr="005E223F" w:rsidRDefault="005E223F" w:rsidP="005E223F">
            <w:pPr>
              <w:ind w:firstLine="0"/>
            </w:pPr>
            <w:r>
              <w:t>Carter</w:t>
            </w:r>
          </w:p>
        </w:tc>
        <w:tc>
          <w:tcPr>
            <w:tcW w:w="2179" w:type="dxa"/>
            <w:shd w:val="clear" w:color="auto" w:fill="auto"/>
          </w:tcPr>
          <w:p w14:paraId="5C779FA0" w14:textId="6C5DB9D5" w:rsidR="005E223F" w:rsidRPr="005E223F" w:rsidRDefault="005E223F" w:rsidP="005E223F">
            <w:pPr>
              <w:ind w:firstLine="0"/>
            </w:pPr>
            <w:r>
              <w:t>Caskey</w:t>
            </w:r>
          </w:p>
        </w:tc>
        <w:tc>
          <w:tcPr>
            <w:tcW w:w="2180" w:type="dxa"/>
            <w:shd w:val="clear" w:color="auto" w:fill="auto"/>
          </w:tcPr>
          <w:p w14:paraId="7433A379" w14:textId="62AF0827" w:rsidR="005E223F" w:rsidRPr="005E223F" w:rsidRDefault="005E223F" w:rsidP="005E223F">
            <w:pPr>
              <w:ind w:firstLine="0"/>
            </w:pPr>
            <w:r>
              <w:t>Chapman</w:t>
            </w:r>
          </w:p>
        </w:tc>
      </w:tr>
      <w:tr w:rsidR="005E223F" w:rsidRPr="005E223F" w14:paraId="53267B24" w14:textId="77777777" w:rsidTr="005E223F">
        <w:tc>
          <w:tcPr>
            <w:tcW w:w="2179" w:type="dxa"/>
            <w:shd w:val="clear" w:color="auto" w:fill="auto"/>
          </w:tcPr>
          <w:p w14:paraId="0E0283A0" w14:textId="6FD8B009" w:rsidR="005E223F" w:rsidRPr="005E223F" w:rsidRDefault="005E223F" w:rsidP="005E223F">
            <w:pPr>
              <w:ind w:firstLine="0"/>
            </w:pPr>
            <w:r>
              <w:t>Chumley</w:t>
            </w:r>
          </w:p>
        </w:tc>
        <w:tc>
          <w:tcPr>
            <w:tcW w:w="2179" w:type="dxa"/>
            <w:shd w:val="clear" w:color="auto" w:fill="auto"/>
          </w:tcPr>
          <w:p w14:paraId="1180583C" w14:textId="66E62A60" w:rsidR="005E223F" w:rsidRPr="005E223F" w:rsidRDefault="005E223F" w:rsidP="005E223F">
            <w:pPr>
              <w:ind w:firstLine="0"/>
            </w:pPr>
            <w:r>
              <w:t>Clyburn</w:t>
            </w:r>
          </w:p>
        </w:tc>
        <w:tc>
          <w:tcPr>
            <w:tcW w:w="2180" w:type="dxa"/>
            <w:shd w:val="clear" w:color="auto" w:fill="auto"/>
          </w:tcPr>
          <w:p w14:paraId="03C5B7BD" w14:textId="26F48E4D" w:rsidR="005E223F" w:rsidRPr="005E223F" w:rsidRDefault="005E223F" w:rsidP="005E223F">
            <w:pPr>
              <w:ind w:firstLine="0"/>
            </w:pPr>
            <w:r>
              <w:t>Cobb-Hunter</w:t>
            </w:r>
          </w:p>
        </w:tc>
      </w:tr>
      <w:tr w:rsidR="005E223F" w:rsidRPr="005E223F" w14:paraId="6C5583C0" w14:textId="77777777" w:rsidTr="005E223F">
        <w:tc>
          <w:tcPr>
            <w:tcW w:w="2179" w:type="dxa"/>
            <w:shd w:val="clear" w:color="auto" w:fill="auto"/>
          </w:tcPr>
          <w:p w14:paraId="064EF7BD" w14:textId="0F03E941" w:rsidR="005E223F" w:rsidRPr="005E223F" w:rsidRDefault="005E223F" w:rsidP="005E223F">
            <w:pPr>
              <w:ind w:firstLine="0"/>
            </w:pPr>
            <w:r>
              <w:t>Collins</w:t>
            </w:r>
          </w:p>
        </w:tc>
        <w:tc>
          <w:tcPr>
            <w:tcW w:w="2179" w:type="dxa"/>
            <w:shd w:val="clear" w:color="auto" w:fill="auto"/>
          </w:tcPr>
          <w:p w14:paraId="1E82B11B" w14:textId="24182ED1" w:rsidR="005E223F" w:rsidRPr="005E223F" w:rsidRDefault="005E223F" w:rsidP="005E223F">
            <w:pPr>
              <w:ind w:firstLine="0"/>
            </w:pPr>
            <w:r>
              <w:t>Connell</w:t>
            </w:r>
          </w:p>
        </w:tc>
        <w:tc>
          <w:tcPr>
            <w:tcW w:w="2180" w:type="dxa"/>
            <w:shd w:val="clear" w:color="auto" w:fill="auto"/>
          </w:tcPr>
          <w:p w14:paraId="16D10911" w14:textId="4EC8D759" w:rsidR="005E223F" w:rsidRPr="005E223F" w:rsidRDefault="005E223F" w:rsidP="005E223F">
            <w:pPr>
              <w:ind w:firstLine="0"/>
            </w:pPr>
            <w:r>
              <w:t>B. J. Cox</w:t>
            </w:r>
          </w:p>
        </w:tc>
      </w:tr>
      <w:tr w:rsidR="005E223F" w:rsidRPr="005E223F" w14:paraId="17E78765" w14:textId="77777777" w:rsidTr="005E223F">
        <w:tc>
          <w:tcPr>
            <w:tcW w:w="2179" w:type="dxa"/>
            <w:shd w:val="clear" w:color="auto" w:fill="auto"/>
          </w:tcPr>
          <w:p w14:paraId="27AC4DE5" w14:textId="09FA5FDB" w:rsidR="005E223F" w:rsidRPr="005E223F" w:rsidRDefault="005E223F" w:rsidP="005E223F">
            <w:pPr>
              <w:ind w:firstLine="0"/>
            </w:pPr>
            <w:r>
              <w:t>B. L. Cox</w:t>
            </w:r>
          </w:p>
        </w:tc>
        <w:tc>
          <w:tcPr>
            <w:tcW w:w="2179" w:type="dxa"/>
            <w:shd w:val="clear" w:color="auto" w:fill="auto"/>
          </w:tcPr>
          <w:p w14:paraId="18350876" w14:textId="653C04F6" w:rsidR="005E223F" w:rsidRPr="005E223F" w:rsidRDefault="005E223F" w:rsidP="005E223F">
            <w:pPr>
              <w:ind w:firstLine="0"/>
            </w:pPr>
            <w:r>
              <w:t>Cromer</w:t>
            </w:r>
          </w:p>
        </w:tc>
        <w:tc>
          <w:tcPr>
            <w:tcW w:w="2180" w:type="dxa"/>
            <w:shd w:val="clear" w:color="auto" w:fill="auto"/>
          </w:tcPr>
          <w:p w14:paraId="4592482C" w14:textId="4A97383E" w:rsidR="005E223F" w:rsidRPr="005E223F" w:rsidRDefault="005E223F" w:rsidP="005E223F">
            <w:pPr>
              <w:ind w:firstLine="0"/>
            </w:pPr>
            <w:r>
              <w:t>Davis</w:t>
            </w:r>
          </w:p>
        </w:tc>
      </w:tr>
      <w:tr w:rsidR="005E223F" w:rsidRPr="005E223F" w14:paraId="609DD430" w14:textId="77777777" w:rsidTr="005E223F">
        <w:tc>
          <w:tcPr>
            <w:tcW w:w="2179" w:type="dxa"/>
            <w:shd w:val="clear" w:color="auto" w:fill="auto"/>
          </w:tcPr>
          <w:p w14:paraId="2841E524" w14:textId="26558B6D" w:rsidR="005E223F" w:rsidRPr="005E223F" w:rsidRDefault="005E223F" w:rsidP="005E223F">
            <w:pPr>
              <w:ind w:firstLine="0"/>
            </w:pPr>
            <w:r>
              <w:t>Dillard</w:t>
            </w:r>
          </w:p>
        </w:tc>
        <w:tc>
          <w:tcPr>
            <w:tcW w:w="2179" w:type="dxa"/>
            <w:shd w:val="clear" w:color="auto" w:fill="auto"/>
          </w:tcPr>
          <w:p w14:paraId="03005971" w14:textId="3AD29377" w:rsidR="005E223F" w:rsidRPr="005E223F" w:rsidRDefault="005E223F" w:rsidP="005E223F">
            <w:pPr>
              <w:ind w:firstLine="0"/>
            </w:pPr>
            <w:r>
              <w:t>Elliott</w:t>
            </w:r>
          </w:p>
        </w:tc>
        <w:tc>
          <w:tcPr>
            <w:tcW w:w="2180" w:type="dxa"/>
            <w:shd w:val="clear" w:color="auto" w:fill="auto"/>
          </w:tcPr>
          <w:p w14:paraId="3F7402D7" w14:textId="3B6FFEEB" w:rsidR="005E223F" w:rsidRPr="005E223F" w:rsidRDefault="005E223F" w:rsidP="005E223F">
            <w:pPr>
              <w:ind w:firstLine="0"/>
            </w:pPr>
            <w:r>
              <w:t>Erickson</w:t>
            </w:r>
          </w:p>
        </w:tc>
      </w:tr>
      <w:tr w:rsidR="005E223F" w:rsidRPr="005E223F" w14:paraId="7316E62E" w14:textId="77777777" w:rsidTr="005E223F">
        <w:tc>
          <w:tcPr>
            <w:tcW w:w="2179" w:type="dxa"/>
            <w:shd w:val="clear" w:color="auto" w:fill="auto"/>
          </w:tcPr>
          <w:p w14:paraId="21E21D5D" w14:textId="52934A2C" w:rsidR="005E223F" w:rsidRPr="005E223F" w:rsidRDefault="005E223F" w:rsidP="005E223F">
            <w:pPr>
              <w:ind w:firstLine="0"/>
            </w:pPr>
            <w:r>
              <w:t>Forrest</w:t>
            </w:r>
          </w:p>
        </w:tc>
        <w:tc>
          <w:tcPr>
            <w:tcW w:w="2179" w:type="dxa"/>
            <w:shd w:val="clear" w:color="auto" w:fill="auto"/>
          </w:tcPr>
          <w:p w14:paraId="7A8D5026" w14:textId="77915ACA" w:rsidR="005E223F" w:rsidRPr="005E223F" w:rsidRDefault="005E223F" w:rsidP="005E223F">
            <w:pPr>
              <w:ind w:firstLine="0"/>
            </w:pPr>
            <w:r>
              <w:t>Gagnon</w:t>
            </w:r>
          </w:p>
        </w:tc>
        <w:tc>
          <w:tcPr>
            <w:tcW w:w="2180" w:type="dxa"/>
            <w:shd w:val="clear" w:color="auto" w:fill="auto"/>
          </w:tcPr>
          <w:p w14:paraId="1A48BA11" w14:textId="1E54EB4D" w:rsidR="005E223F" w:rsidRPr="005E223F" w:rsidRDefault="005E223F" w:rsidP="005E223F">
            <w:pPr>
              <w:ind w:firstLine="0"/>
            </w:pPr>
            <w:r>
              <w:t>Garvin</w:t>
            </w:r>
          </w:p>
        </w:tc>
      </w:tr>
      <w:tr w:rsidR="005E223F" w:rsidRPr="005E223F" w14:paraId="0CD62C25" w14:textId="77777777" w:rsidTr="005E223F">
        <w:tc>
          <w:tcPr>
            <w:tcW w:w="2179" w:type="dxa"/>
            <w:shd w:val="clear" w:color="auto" w:fill="auto"/>
          </w:tcPr>
          <w:p w14:paraId="508961E7" w14:textId="3AD39C73" w:rsidR="005E223F" w:rsidRPr="005E223F" w:rsidRDefault="005E223F" w:rsidP="005E223F">
            <w:pPr>
              <w:ind w:firstLine="0"/>
            </w:pPr>
            <w:r>
              <w:t>Gatch</w:t>
            </w:r>
          </w:p>
        </w:tc>
        <w:tc>
          <w:tcPr>
            <w:tcW w:w="2179" w:type="dxa"/>
            <w:shd w:val="clear" w:color="auto" w:fill="auto"/>
          </w:tcPr>
          <w:p w14:paraId="417DCA09" w14:textId="6325B973" w:rsidR="005E223F" w:rsidRPr="005E223F" w:rsidRDefault="005E223F" w:rsidP="005E223F">
            <w:pPr>
              <w:ind w:firstLine="0"/>
            </w:pPr>
            <w:r>
              <w:t>Gibson</w:t>
            </w:r>
          </w:p>
        </w:tc>
        <w:tc>
          <w:tcPr>
            <w:tcW w:w="2180" w:type="dxa"/>
            <w:shd w:val="clear" w:color="auto" w:fill="auto"/>
          </w:tcPr>
          <w:p w14:paraId="11BCA36C" w14:textId="39484A2B" w:rsidR="005E223F" w:rsidRPr="005E223F" w:rsidRDefault="005E223F" w:rsidP="005E223F">
            <w:pPr>
              <w:ind w:firstLine="0"/>
            </w:pPr>
            <w:r>
              <w:t>Gilliam</w:t>
            </w:r>
          </w:p>
        </w:tc>
      </w:tr>
      <w:tr w:rsidR="005E223F" w:rsidRPr="005E223F" w14:paraId="3FC67B0F" w14:textId="77777777" w:rsidTr="005E223F">
        <w:tc>
          <w:tcPr>
            <w:tcW w:w="2179" w:type="dxa"/>
            <w:shd w:val="clear" w:color="auto" w:fill="auto"/>
          </w:tcPr>
          <w:p w14:paraId="0F684CFA" w14:textId="255221D9" w:rsidR="005E223F" w:rsidRPr="005E223F" w:rsidRDefault="005E223F" w:rsidP="005E223F">
            <w:pPr>
              <w:ind w:firstLine="0"/>
            </w:pPr>
            <w:r>
              <w:t>Guest</w:t>
            </w:r>
          </w:p>
        </w:tc>
        <w:tc>
          <w:tcPr>
            <w:tcW w:w="2179" w:type="dxa"/>
            <w:shd w:val="clear" w:color="auto" w:fill="auto"/>
          </w:tcPr>
          <w:p w14:paraId="2F5DDBE0" w14:textId="5AE94D95" w:rsidR="005E223F" w:rsidRPr="005E223F" w:rsidRDefault="005E223F" w:rsidP="005E223F">
            <w:pPr>
              <w:ind w:firstLine="0"/>
            </w:pPr>
            <w:r>
              <w:t>Haddon</w:t>
            </w:r>
          </w:p>
        </w:tc>
        <w:tc>
          <w:tcPr>
            <w:tcW w:w="2180" w:type="dxa"/>
            <w:shd w:val="clear" w:color="auto" w:fill="auto"/>
          </w:tcPr>
          <w:p w14:paraId="3EC8FE09" w14:textId="43523F78" w:rsidR="005E223F" w:rsidRPr="005E223F" w:rsidRDefault="005E223F" w:rsidP="005E223F">
            <w:pPr>
              <w:ind w:firstLine="0"/>
            </w:pPr>
            <w:r>
              <w:t>Hager</w:t>
            </w:r>
          </w:p>
        </w:tc>
      </w:tr>
      <w:tr w:rsidR="005E223F" w:rsidRPr="005E223F" w14:paraId="09ED5228" w14:textId="77777777" w:rsidTr="005E223F">
        <w:tc>
          <w:tcPr>
            <w:tcW w:w="2179" w:type="dxa"/>
            <w:shd w:val="clear" w:color="auto" w:fill="auto"/>
          </w:tcPr>
          <w:p w14:paraId="3C6BB57B" w14:textId="4559BF7A" w:rsidR="005E223F" w:rsidRPr="005E223F" w:rsidRDefault="005E223F" w:rsidP="005E223F">
            <w:pPr>
              <w:ind w:firstLine="0"/>
            </w:pPr>
            <w:r>
              <w:t>Hardee</w:t>
            </w:r>
          </w:p>
        </w:tc>
        <w:tc>
          <w:tcPr>
            <w:tcW w:w="2179" w:type="dxa"/>
            <w:shd w:val="clear" w:color="auto" w:fill="auto"/>
          </w:tcPr>
          <w:p w14:paraId="0B1E1105" w14:textId="1F137FD7" w:rsidR="005E223F" w:rsidRPr="005E223F" w:rsidRDefault="005E223F" w:rsidP="005E223F">
            <w:pPr>
              <w:ind w:firstLine="0"/>
            </w:pPr>
            <w:r>
              <w:t>Hart</w:t>
            </w:r>
          </w:p>
        </w:tc>
        <w:tc>
          <w:tcPr>
            <w:tcW w:w="2180" w:type="dxa"/>
            <w:shd w:val="clear" w:color="auto" w:fill="auto"/>
          </w:tcPr>
          <w:p w14:paraId="1B7F9E6C" w14:textId="4A1C30C0" w:rsidR="005E223F" w:rsidRPr="005E223F" w:rsidRDefault="005E223F" w:rsidP="005E223F">
            <w:pPr>
              <w:ind w:firstLine="0"/>
            </w:pPr>
            <w:r>
              <w:t>Hartnett</w:t>
            </w:r>
          </w:p>
        </w:tc>
      </w:tr>
      <w:tr w:rsidR="005E223F" w:rsidRPr="005E223F" w14:paraId="783AC5A5" w14:textId="77777777" w:rsidTr="005E223F">
        <w:tc>
          <w:tcPr>
            <w:tcW w:w="2179" w:type="dxa"/>
            <w:shd w:val="clear" w:color="auto" w:fill="auto"/>
          </w:tcPr>
          <w:p w14:paraId="70756F7E" w14:textId="368700D4" w:rsidR="005E223F" w:rsidRPr="005E223F" w:rsidRDefault="005E223F" w:rsidP="005E223F">
            <w:pPr>
              <w:ind w:firstLine="0"/>
            </w:pPr>
            <w:r>
              <w:t>Hayes</w:t>
            </w:r>
          </w:p>
        </w:tc>
        <w:tc>
          <w:tcPr>
            <w:tcW w:w="2179" w:type="dxa"/>
            <w:shd w:val="clear" w:color="auto" w:fill="auto"/>
          </w:tcPr>
          <w:p w14:paraId="64431FFE" w14:textId="74379F00" w:rsidR="005E223F" w:rsidRPr="005E223F" w:rsidRDefault="005E223F" w:rsidP="005E223F">
            <w:pPr>
              <w:ind w:firstLine="0"/>
            </w:pPr>
            <w:r>
              <w:t>Henderson-Myers</w:t>
            </w:r>
          </w:p>
        </w:tc>
        <w:tc>
          <w:tcPr>
            <w:tcW w:w="2180" w:type="dxa"/>
            <w:shd w:val="clear" w:color="auto" w:fill="auto"/>
          </w:tcPr>
          <w:p w14:paraId="7E2F50C6" w14:textId="14DBC8FA" w:rsidR="005E223F" w:rsidRPr="005E223F" w:rsidRDefault="005E223F" w:rsidP="005E223F">
            <w:pPr>
              <w:ind w:firstLine="0"/>
            </w:pPr>
            <w:r>
              <w:t>Henegan</w:t>
            </w:r>
          </w:p>
        </w:tc>
      </w:tr>
      <w:tr w:rsidR="005E223F" w:rsidRPr="005E223F" w14:paraId="6DE38D9D" w14:textId="77777777" w:rsidTr="005E223F">
        <w:tc>
          <w:tcPr>
            <w:tcW w:w="2179" w:type="dxa"/>
            <w:shd w:val="clear" w:color="auto" w:fill="auto"/>
          </w:tcPr>
          <w:p w14:paraId="01BD45C1" w14:textId="4EB9C99B" w:rsidR="005E223F" w:rsidRPr="005E223F" w:rsidRDefault="005E223F" w:rsidP="005E223F">
            <w:pPr>
              <w:ind w:firstLine="0"/>
            </w:pPr>
            <w:r>
              <w:t>Hewitt</w:t>
            </w:r>
          </w:p>
        </w:tc>
        <w:tc>
          <w:tcPr>
            <w:tcW w:w="2179" w:type="dxa"/>
            <w:shd w:val="clear" w:color="auto" w:fill="auto"/>
          </w:tcPr>
          <w:p w14:paraId="5529A580" w14:textId="48780E48" w:rsidR="005E223F" w:rsidRPr="005E223F" w:rsidRDefault="005E223F" w:rsidP="005E223F">
            <w:pPr>
              <w:ind w:firstLine="0"/>
            </w:pPr>
            <w:r>
              <w:t>Hiott</w:t>
            </w:r>
          </w:p>
        </w:tc>
        <w:tc>
          <w:tcPr>
            <w:tcW w:w="2180" w:type="dxa"/>
            <w:shd w:val="clear" w:color="auto" w:fill="auto"/>
          </w:tcPr>
          <w:p w14:paraId="39BEF5AC" w14:textId="40C8CB3B" w:rsidR="005E223F" w:rsidRPr="005E223F" w:rsidRDefault="005E223F" w:rsidP="005E223F">
            <w:pPr>
              <w:ind w:firstLine="0"/>
            </w:pPr>
            <w:r>
              <w:t>Hixon</w:t>
            </w:r>
          </w:p>
        </w:tc>
      </w:tr>
      <w:tr w:rsidR="005E223F" w:rsidRPr="005E223F" w14:paraId="27FC904E" w14:textId="77777777" w:rsidTr="005E223F">
        <w:tc>
          <w:tcPr>
            <w:tcW w:w="2179" w:type="dxa"/>
            <w:shd w:val="clear" w:color="auto" w:fill="auto"/>
          </w:tcPr>
          <w:p w14:paraId="4DBCC0D6" w14:textId="72295F90" w:rsidR="005E223F" w:rsidRPr="005E223F" w:rsidRDefault="005E223F" w:rsidP="005E223F">
            <w:pPr>
              <w:ind w:firstLine="0"/>
            </w:pPr>
            <w:r>
              <w:t>Hosey</w:t>
            </w:r>
          </w:p>
        </w:tc>
        <w:tc>
          <w:tcPr>
            <w:tcW w:w="2179" w:type="dxa"/>
            <w:shd w:val="clear" w:color="auto" w:fill="auto"/>
          </w:tcPr>
          <w:p w14:paraId="5D3EB4DF" w14:textId="3843FBF1" w:rsidR="005E223F" w:rsidRPr="005E223F" w:rsidRDefault="005E223F" w:rsidP="005E223F">
            <w:pPr>
              <w:ind w:firstLine="0"/>
            </w:pPr>
            <w:r>
              <w:t>Howard</w:t>
            </w:r>
          </w:p>
        </w:tc>
        <w:tc>
          <w:tcPr>
            <w:tcW w:w="2180" w:type="dxa"/>
            <w:shd w:val="clear" w:color="auto" w:fill="auto"/>
          </w:tcPr>
          <w:p w14:paraId="49ADB4C4" w14:textId="2325244B" w:rsidR="005E223F" w:rsidRPr="005E223F" w:rsidRDefault="005E223F" w:rsidP="005E223F">
            <w:pPr>
              <w:ind w:firstLine="0"/>
            </w:pPr>
            <w:r>
              <w:t>Hyde</w:t>
            </w:r>
          </w:p>
        </w:tc>
      </w:tr>
      <w:tr w:rsidR="005E223F" w:rsidRPr="005E223F" w14:paraId="30D0ECF3" w14:textId="77777777" w:rsidTr="005E223F">
        <w:tc>
          <w:tcPr>
            <w:tcW w:w="2179" w:type="dxa"/>
            <w:shd w:val="clear" w:color="auto" w:fill="auto"/>
          </w:tcPr>
          <w:p w14:paraId="1F38D6A8" w14:textId="62EE1F9F" w:rsidR="005E223F" w:rsidRPr="005E223F" w:rsidRDefault="005E223F" w:rsidP="005E223F">
            <w:pPr>
              <w:ind w:firstLine="0"/>
            </w:pPr>
            <w:r>
              <w:t>Jefferson</w:t>
            </w:r>
          </w:p>
        </w:tc>
        <w:tc>
          <w:tcPr>
            <w:tcW w:w="2179" w:type="dxa"/>
            <w:shd w:val="clear" w:color="auto" w:fill="auto"/>
          </w:tcPr>
          <w:p w14:paraId="628FA819" w14:textId="643FF073" w:rsidR="005E223F" w:rsidRPr="005E223F" w:rsidRDefault="005E223F" w:rsidP="005E223F">
            <w:pPr>
              <w:ind w:firstLine="0"/>
            </w:pPr>
            <w:r>
              <w:t>J. E. Johnson</w:t>
            </w:r>
          </w:p>
        </w:tc>
        <w:tc>
          <w:tcPr>
            <w:tcW w:w="2180" w:type="dxa"/>
            <w:shd w:val="clear" w:color="auto" w:fill="auto"/>
          </w:tcPr>
          <w:p w14:paraId="3C30A258" w14:textId="03F855E1" w:rsidR="005E223F" w:rsidRPr="005E223F" w:rsidRDefault="005E223F" w:rsidP="005E223F">
            <w:pPr>
              <w:ind w:firstLine="0"/>
            </w:pPr>
            <w:r>
              <w:t>J. L. Johnson</w:t>
            </w:r>
          </w:p>
        </w:tc>
      </w:tr>
      <w:tr w:rsidR="005E223F" w:rsidRPr="005E223F" w14:paraId="788D36DC" w14:textId="77777777" w:rsidTr="005E223F">
        <w:tc>
          <w:tcPr>
            <w:tcW w:w="2179" w:type="dxa"/>
            <w:shd w:val="clear" w:color="auto" w:fill="auto"/>
          </w:tcPr>
          <w:p w14:paraId="5A1EFE18" w14:textId="69035401" w:rsidR="005E223F" w:rsidRPr="005E223F" w:rsidRDefault="005E223F" w:rsidP="005E223F">
            <w:pPr>
              <w:ind w:firstLine="0"/>
            </w:pPr>
            <w:r>
              <w:t>S. Jones</w:t>
            </w:r>
          </w:p>
        </w:tc>
        <w:tc>
          <w:tcPr>
            <w:tcW w:w="2179" w:type="dxa"/>
            <w:shd w:val="clear" w:color="auto" w:fill="auto"/>
          </w:tcPr>
          <w:p w14:paraId="7206B40F" w14:textId="3FBA9E34" w:rsidR="005E223F" w:rsidRPr="005E223F" w:rsidRDefault="005E223F" w:rsidP="005E223F">
            <w:pPr>
              <w:ind w:firstLine="0"/>
            </w:pPr>
            <w:r>
              <w:t>Jordan</w:t>
            </w:r>
          </w:p>
        </w:tc>
        <w:tc>
          <w:tcPr>
            <w:tcW w:w="2180" w:type="dxa"/>
            <w:shd w:val="clear" w:color="auto" w:fill="auto"/>
          </w:tcPr>
          <w:p w14:paraId="06369F62" w14:textId="755403AF" w:rsidR="005E223F" w:rsidRPr="005E223F" w:rsidRDefault="005E223F" w:rsidP="005E223F">
            <w:pPr>
              <w:ind w:firstLine="0"/>
            </w:pPr>
            <w:r>
              <w:t>Kilmartin</w:t>
            </w:r>
          </w:p>
        </w:tc>
      </w:tr>
      <w:tr w:rsidR="005E223F" w:rsidRPr="005E223F" w14:paraId="2BABB79D" w14:textId="77777777" w:rsidTr="005E223F">
        <w:tc>
          <w:tcPr>
            <w:tcW w:w="2179" w:type="dxa"/>
            <w:shd w:val="clear" w:color="auto" w:fill="auto"/>
          </w:tcPr>
          <w:p w14:paraId="5C7E81F8" w14:textId="331E45C3" w:rsidR="005E223F" w:rsidRPr="005E223F" w:rsidRDefault="005E223F" w:rsidP="005E223F">
            <w:pPr>
              <w:ind w:firstLine="0"/>
            </w:pPr>
            <w:r>
              <w:t>King</w:t>
            </w:r>
          </w:p>
        </w:tc>
        <w:tc>
          <w:tcPr>
            <w:tcW w:w="2179" w:type="dxa"/>
            <w:shd w:val="clear" w:color="auto" w:fill="auto"/>
          </w:tcPr>
          <w:p w14:paraId="7C4CDE3B" w14:textId="2B6726FA" w:rsidR="005E223F" w:rsidRPr="005E223F" w:rsidRDefault="005E223F" w:rsidP="005E223F">
            <w:pPr>
              <w:ind w:firstLine="0"/>
            </w:pPr>
            <w:r>
              <w:t>Kirby</w:t>
            </w:r>
          </w:p>
        </w:tc>
        <w:tc>
          <w:tcPr>
            <w:tcW w:w="2180" w:type="dxa"/>
            <w:shd w:val="clear" w:color="auto" w:fill="auto"/>
          </w:tcPr>
          <w:p w14:paraId="2BF68727" w14:textId="2F4F1632" w:rsidR="005E223F" w:rsidRPr="005E223F" w:rsidRDefault="005E223F" w:rsidP="005E223F">
            <w:pPr>
              <w:ind w:firstLine="0"/>
            </w:pPr>
            <w:r>
              <w:t>Landing</w:t>
            </w:r>
          </w:p>
        </w:tc>
      </w:tr>
      <w:tr w:rsidR="005E223F" w:rsidRPr="005E223F" w14:paraId="549BB8B5" w14:textId="77777777" w:rsidTr="005E223F">
        <w:tc>
          <w:tcPr>
            <w:tcW w:w="2179" w:type="dxa"/>
            <w:shd w:val="clear" w:color="auto" w:fill="auto"/>
          </w:tcPr>
          <w:p w14:paraId="75AFD0B5" w14:textId="081339AF" w:rsidR="005E223F" w:rsidRPr="005E223F" w:rsidRDefault="005E223F" w:rsidP="005E223F">
            <w:pPr>
              <w:ind w:firstLine="0"/>
            </w:pPr>
            <w:r>
              <w:t>Lawson</w:t>
            </w:r>
          </w:p>
        </w:tc>
        <w:tc>
          <w:tcPr>
            <w:tcW w:w="2179" w:type="dxa"/>
            <w:shd w:val="clear" w:color="auto" w:fill="auto"/>
          </w:tcPr>
          <w:p w14:paraId="74E6A550" w14:textId="6498A6EB" w:rsidR="005E223F" w:rsidRPr="005E223F" w:rsidRDefault="005E223F" w:rsidP="005E223F">
            <w:pPr>
              <w:ind w:firstLine="0"/>
            </w:pPr>
            <w:r>
              <w:t>Leber</w:t>
            </w:r>
          </w:p>
        </w:tc>
        <w:tc>
          <w:tcPr>
            <w:tcW w:w="2180" w:type="dxa"/>
            <w:shd w:val="clear" w:color="auto" w:fill="auto"/>
          </w:tcPr>
          <w:p w14:paraId="4F60EE1D" w14:textId="4F4875FD" w:rsidR="005E223F" w:rsidRPr="005E223F" w:rsidRDefault="005E223F" w:rsidP="005E223F">
            <w:pPr>
              <w:ind w:firstLine="0"/>
            </w:pPr>
            <w:r>
              <w:t>Ligon</w:t>
            </w:r>
          </w:p>
        </w:tc>
      </w:tr>
      <w:tr w:rsidR="005E223F" w:rsidRPr="005E223F" w14:paraId="3521AB63" w14:textId="77777777" w:rsidTr="005E223F">
        <w:tc>
          <w:tcPr>
            <w:tcW w:w="2179" w:type="dxa"/>
            <w:shd w:val="clear" w:color="auto" w:fill="auto"/>
          </w:tcPr>
          <w:p w14:paraId="7509E05A" w14:textId="29E344FA" w:rsidR="005E223F" w:rsidRPr="005E223F" w:rsidRDefault="005E223F" w:rsidP="005E223F">
            <w:pPr>
              <w:ind w:firstLine="0"/>
            </w:pPr>
            <w:r>
              <w:t>Long</w:t>
            </w:r>
          </w:p>
        </w:tc>
        <w:tc>
          <w:tcPr>
            <w:tcW w:w="2179" w:type="dxa"/>
            <w:shd w:val="clear" w:color="auto" w:fill="auto"/>
          </w:tcPr>
          <w:p w14:paraId="16F0CC6B" w14:textId="0ED9EB0A" w:rsidR="005E223F" w:rsidRPr="005E223F" w:rsidRDefault="005E223F" w:rsidP="005E223F">
            <w:pPr>
              <w:ind w:firstLine="0"/>
            </w:pPr>
            <w:r>
              <w:t>Lowe</w:t>
            </w:r>
          </w:p>
        </w:tc>
        <w:tc>
          <w:tcPr>
            <w:tcW w:w="2180" w:type="dxa"/>
            <w:shd w:val="clear" w:color="auto" w:fill="auto"/>
          </w:tcPr>
          <w:p w14:paraId="2EDED1C1" w14:textId="591A854B" w:rsidR="005E223F" w:rsidRPr="005E223F" w:rsidRDefault="005E223F" w:rsidP="005E223F">
            <w:pPr>
              <w:ind w:firstLine="0"/>
            </w:pPr>
            <w:r>
              <w:t>Magnuson</w:t>
            </w:r>
          </w:p>
        </w:tc>
      </w:tr>
      <w:tr w:rsidR="005E223F" w:rsidRPr="005E223F" w14:paraId="2AE29BA2" w14:textId="77777777" w:rsidTr="005E223F">
        <w:tc>
          <w:tcPr>
            <w:tcW w:w="2179" w:type="dxa"/>
            <w:shd w:val="clear" w:color="auto" w:fill="auto"/>
          </w:tcPr>
          <w:p w14:paraId="67B8B95F" w14:textId="697883F5" w:rsidR="005E223F" w:rsidRPr="005E223F" w:rsidRDefault="005E223F" w:rsidP="005E223F">
            <w:pPr>
              <w:ind w:firstLine="0"/>
            </w:pPr>
            <w:r>
              <w:t>McCabe</w:t>
            </w:r>
          </w:p>
        </w:tc>
        <w:tc>
          <w:tcPr>
            <w:tcW w:w="2179" w:type="dxa"/>
            <w:shd w:val="clear" w:color="auto" w:fill="auto"/>
          </w:tcPr>
          <w:p w14:paraId="34AC6B7F" w14:textId="4F6B358E" w:rsidR="005E223F" w:rsidRPr="005E223F" w:rsidRDefault="005E223F" w:rsidP="005E223F">
            <w:pPr>
              <w:ind w:firstLine="0"/>
            </w:pPr>
            <w:r>
              <w:t>McCravy</w:t>
            </w:r>
          </w:p>
        </w:tc>
        <w:tc>
          <w:tcPr>
            <w:tcW w:w="2180" w:type="dxa"/>
            <w:shd w:val="clear" w:color="auto" w:fill="auto"/>
          </w:tcPr>
          <w:p w14:paraId="55A4B5E3" w14:textId="5EF26379" w:rsidR="005E223F" w:rsidRPr="005E223F" w:rsidRDefault="005E223F" w:rsidP="005E223F">
            <w:pPr>
              <w:ind w:firstLine="0"/>
            </w:pPr>
            <w:r>
              <w:t>McDaniel</w:t>
            </w:r>
          </w:p>
        </w:tc>
      </w:tr>
      <w:tr w:rsidR="005E223F" w:rsidRPr="005E223F" w14:paraId="6D67864B" w14:textId="77777777" w:rsidTr="005E223F">
        <w:tc>
          <w:tcPr>
            <w:tcW w:w="2179" w:type="dxa"/>
            <w:shd w:val="clear" w:color="auto" w:fill="auto"/>
          </w:tcPr>
          <w:p w14:paraId="52796B58" w14:textId="13DEFF76" w:rsidR="005E223F" w:rsidRPr="005E223F" w:rsidRDefault="005E223F" w:rsidP="005E223F">
            <w:pPr>
              <w:ind w:firstLine="0"/>
            </w:pPr>
            <w:r>
              <w:t>McGinnis</w:t>
            </w:r>
          </w:p>
        </w:tc>
        <w:tc>
          <w:tcPr>
            <w:tcW w:w="2179" w:type="dxa"/>
            <w:shd w:val="clear" w:color="auto" w:fill="auto"/>
          </w:tcPr>
          <w:p w14:paraId="1717F27A" w14:textId="6CFB17EC" w:rsidR="005E223F" w:rsidRPr="005E223F" w:rsidRDefault="005E223F" w:rsidP="005E223F">
            <w:pPr>
              <w:ind w:firstLine="0"/>
            </w:pPr>
            <w:r>
              <w:t>Mitchell</w:t>
            </w:r>
          </w:p>
        </w:tc>
        <w:tc>
          <w:tcPr>
            <w:tcW w:w="2180" w:type="dxa"/>
            <w:shd w:val="clear" w:color="auto" w:fill="auto"/>
          </w:tcPr>
          <w:p w14:paraId="0CBDEE31" w14:textId="77D1B291" w:rsidR="005E223F" w:rsidRPr="005E223F" w:rsidRDefault="005E223F" w:rsidP="005E223F">
            <w:pPr>
              <w:ind w:firstLine="0"/>
            </w:pPr>
            <w:r>
              <w:t>T. Moore</w:t>
            </w:r>
          </w:p>
        </w:tc>
      </w:tr>
      <w:tr w:rsidR="005E223F" w:rsidRPr="005E223F" w14:paraId="35973247" w14:textId="77777777" w:rsidTr="005E223F">
        <w:tc>
          <w:tcPr>
            <w:tcW w:w="2179" w:type="dxa"/>
            <w:shd w:val="clear" w:color="auto" w:fill="auto"/>
          </w:tcPr>
          <w:p w14:paraId="3797E9CD" w14:textId="42BC4C01" w:rsidR="005E223F" w:rsidRPr="005E223F" w:rsidRDefault="005E223F" w:rsidP="005E223F">
            <w:pPr>
              <w:ind w:firstLine="0"/>
            </w:pPr>
            <w:r>
              <w:t>A. M. Morgan</w:t>
            </w:r>
          </w:p>
        </w:tc>
        <w:tc>
          <w:tcPr>
            <w:tcW w:w="2179" w:type="dxa"/>
            <w:shd w:val="clear" w:color="auto" w:fill="auto"/>
          </w:tcPr>
          <w:p w14:paraId="59F12F5E" w14:textId="4CBC886C" w:rsidR="005E223F" w:rsidRPr="005E223F" w:rsidRDefault="005E223F" w:rsidP="005E223F">
            <w:pPr>
              <w:ind w:firstLine="0"/>
            </w:pPr>
            <w:r>
              <w:t>T. A. Morgan</w:t>
            </w:r>
          </w:p>
        </w:tc>
        <w:tc>
          <w:tcPr>
            <w:tcW w:w="2180" w:type="dxa"/>
            <w:shd w:val="clear" w:color="auto" w:fill="auto"/>
          </w:tcPr>
          <w:p w14:paraId="14B31772" w14:textId="77CA6AB4" w:rsidR="005E223F" w:rsidRPr="005E223F" w:rsidRDefault="005E223F" w:rsidP="005E223F">
            <w:pPr>
              <w:ind w:firstLine="0"/>
            </w:pPr>
            <w:r>
              <w:t>Moss</w:t>
            </w:r>
          </w:p>
        </w:tc>
      </w:tr>
      <w:tr w:rsidR="005E223F" w:rsidRPr="005E223F" w14:paraId="774ADEAF" w14:textId="77777777" w:rsidTr="005E223F">
        <w:tc>
          <w:tcPr>
            <w:tcW w:w="2179" w:type="dxa"/>
            <w:shd w:val="clear" w:color="auto" w:fill="auto"/>
          </w:tcPr>
          <w:p w14:paraId="04709AAC" w14:textId="2B6C6292" w:rsidR="005E223F" w:rsidRPr="005E223F" w:rsidRDefault="005E223F" w:rsidP="005E223F">
            <w:pPr>
              <w:ind w:firstLine="0"/>
            </w:pPr>
            <w:r>
              <w:t>Murphy</w:t>
            </w:r>
          </w:p>
        </w:tc>
        <w:tc>
          <w:tcPr>
            <w:tcW w:w="2179" w:type="dxa"/>
            <w:shd w:val="clear" w:color="auto" w:fill="auto"/>
          </w:tcPr>
          <w:p w14:paraId="6EEA79E5" w14:textId="780E3328" w:rsidR="005E223F" w:rsidRPr="005E223F" w:rsidRDefault="005E223F" w:rsidP="005E223F">
            <w:pPr>
              <w:ind w:firstLine="0"/>
            </w:pPr>
            <w:r>
              <w:t>Neese</w:t>
            </w:r>
          </w:p>
        </w:tc>
        <w:tc>
          <w:tcPr>
            <w:tcW w:w="2180" w:type="dxa"/>
            <w:shd w:val="clear" w:color="auto" w:fill="auto"/>
          </w:tcPr>
          <w:p w14:paraId="345335FC" w14:textId="53CD879B" w:rsidR="005E223F" w:rsidRPr="005E223F" w:rsidRDefault="005E223F" w:rsidP="005E223F">
            <w:pPr>
              <w:ind w:firstLine="0"/>
            </w:pPr>
            <w:r>
              <w:t>B. Newton</w:t>
            </w:r>
          </w:p>
        </w:tc>
      </w:tr>
      <w:tr w:rsidR="005E223F" w:rsidRPr="005E223F" w14:paraId="60DDE3C7" w14:textId="77777777" w:rsidTr="005E223F">
        <w:tc>
          <w:tcPr>
            <w:tcW w:w="2179" w:type="dxa"/>
            <w:shd w:val="clear" w:color="auto" w:fill="auto"/>
          </w:tcPr>
          <w:p w14:paraId="0E4DCD1F" w14:textId="0ED82BBD" w:rsidR="005E223F" w:rsidRPr="005E223F" w:rsidRDefault="005E223F" w:rsidP="005E223F">
            <w:pPr>
              <w:ind w:firstLine="0"/>
            </w:pPr>
            <w:r>
              <w:t>W. Newton</w:t>
            </w:r>
          </w:p>
        </w:tc>
        <w:tc>
          <w:tcPr>
            <w:tcW w:w="2179" w:type="dxa"/>
            <w:shd w:val="clear" w:color="auto" w:fill="auto"/>
          </w:tcPr>
          <w:p w14:paraId="59C2E751" w14:textId="1612B0C1" w:rsidR="005E223F" w:rsidRPr="005E223F" w:rsidRDefault="005E223F" w:rsidP="005E223F">
            <w:pPr>
              <w:ind w:firstLine="0"/>
            </w:pPr>
            <w:r>
              <w:t>Nutt</w:t>
            </w:r>
          </w:p>
        </w:tc>
        <w:tc>
          <w:tcPr>
            <w:tcW w:w="2180" w:type="dxa"/>
            <w:shd w:val="clear" w:color="auto" w:fill="auto"/>
          </w:tcPr>
          <w:p w14:paraId="2530EC17" w14:textId="66138D57" w:rsidR="005E223F" w:rsidRPr="005E223F" w:rsidRDefault="005E223F" w:rsidP="005E223F">
            <w:pPr>
              <w:ind w:firstLine="0"/>
            </w:pPr>
            <w:r>
              <w:t>O'Neal</w:t>
            </w:r>
          </w:p>
        </w:tc>
      </w:tr>
      <w:tr w:rsidR="005E223F" w:rsidRPr="005E223F" w14:paraId="44CC4030" w14:textId="77777777" w:rsidTr="005E223F">
        <w:tc>
          <w:tcPr>
            <w:tcW w:w="2179" w:type="dxa"/>
            <w:shd w:val="clear" w:color="auto" w:fill="auto"/>
          </w:tcPr>
          <w:p w14:paraId="3B7836B0" w14:textId="17222969" w:rsidR="005E223F" w:rsidRPr="005E223F" w:rsidRDefault="005E223F" w:rsidP="005E223F">
            <w:pPr>
              <w:ind w:firstLine="0"/>
            </w:pPr>
            <w:r>
              <w:t>Oremus</w:t>
            </w:r>
          </w:p>
        </w:tc>
        <w:tc>
          <w:tcPr>
            <w:tcW w:w="2179" w:type="dxa"/>
            <w:shd w:val="clear" w:color="auto" w:fill="auto"/>
          </w:tcPr>
          <w:p w14:paraId="0DD6DF46" w14:textId="149B5CB7" w:rsidR="005E223F" w:rsidRPr="005E223F" w:rsidRDefault="005E223F" w:rsidP="005E223F">
            <w:pPr>
              <w:ind w:firstLine="0"/>
            </w:pPr>
            <w:r>
              <w:t>Ott</w:t>
            </w:r>
          </w:p>
        </w:tc>
        <w:tc>
          <w:tcPr>
            <w:tcW w:w="2180" w:type="dxa"/>
            <w:shd w:val="clear" w:color="auto" w:fill="auto"/>
          </w:tcPr>
          <w:p w14:paraId="07403209" w14:textId="27409B78" w:rsidR="005E223F" w:rsidRPr="005E223F" w:rsidRDefault="005E223F" w:rsidP="005E223F">
            <w:pPr>
              <w:ind w:firstLine="0"/>
            </w:pPr>
            <w:r>
              <w:t>Pace</w:t>
            </w:r>
          </w:p>
        </w:tc>
      </w:tr>
      <w:tr w:rsidR="005E223F" w:rsidRPr="005E223F" w14:paraId="57A0BA12" w14:textId="77777777" w:rsidTr="005E223F">
        <w:tc>
          <w:tcPr>
            <w:tcW w:w="2179" w:type="dxa"/>
            <w:shd w:val="clear" w:color="auto" w:fill="auto"/>
          </w:tcPr>
          <w:p w14:paraId="6AC73EC3" w14:textId="74990CE7" w:rsidR="005E223F" w:rsidRPr="005E223F" w:rsidRDefault="005E223F" w:rsidP="005E223F">
            <w:pPr>
              <w:ind w:firstLine="0"/>
            </w:pPr>
            <w:r>
              <w:t>Pedalino</w:t>
            </w:r>
          </w:p>
        </w:tc>
        <w:tc>
          <w:tcPr>
            <w:tcW w:w="2179" w:type="dxa"/>
            <w:shd w:val="clear" w:color="auto" w:fill="auto"/>
          </w:tcPr>
          <w:p w14:paraId="78BFAA0F" w14:textId="2E90F09B" w:rsidR="005E223F" w:rsidRPr="005E223F" w:rsidRDefault="005E223F" w:rsidP="005E223F">
            <w:pPr>
              <w:ind w:firstLine="0"/>
            </w:pPr>
            <w:r>
              <w:t>Pendarvis</w:t>
            </w:r>
          </w:p>
        </w:tc>
        <w:tc>
          <w:tcPr>
            <w:tcW w:w="2180" w:type="dxa"/>
            <w:shd w:val="clear" w:color="auto" w:fill="auto"/>
          </w:tcPr>
          <w:p w14:paraId="6BEBFEF4" w14:textId="096B395D" w:rsidR="005E223F" w:rsidRPr="005E223F" w:rsidRDefault="005E223F" w:rsidP="005E223F">
            <w:pPr>
              <w:ind w:firstLine="0"/>
            </w:pPr>
            <w:r>
              <w:t>Pope</w:t>
            </w:r>
          </w:p>
        </w:tc>
      </w:tr>
      <w:tr w:rsidR="005E223F" w:rsidRPr="005E223F" w14:paraId="7A1DDF9F" w14:textId="77777777" w:rsidTr="005E223F">
        <w:tc>
          <w:tcPr>
            <w:tcW w:w="2179" w:type="dxa"/>
            <w:shd w:val="clear" w:color="auto" w:fill="auto"/>
          </w:tcPr>
          <w:p w14:paraId="4C0F1FE0" w14:textId="71844A19" w:rsidR="005E223F" w:rsidRPr="005E223F" w:rsidRDefault="005E223F" w:rsidP="005E223F">
            <w:pPr>
              <w:ind w:firstLine="0"/>
            </w:pPr>
            <w:r>
              <w:t>Rivers</w:t>
            </w:r>
          </w:p>
        </w:tc>
        <w:tc>
          <w:tcPr>
            <w:tcW w:w="2179" w:type="dxa"/>
            <w:shd w:val="clear" w:color="auto" w:fill="auto"/>
          </w:tcPr>
          <w:p w14:paraId="7B46BE52" w14:textId="7B1B8C73" w:rsidR="005E223F" w:rsidRPr="005E223F" w:rsidRDefault="005E223F" w:rsidP="005E223F">
            <w:pPr>
              <w:ind w:firstLine="0"/>
            </w:pPr>
            <w:r>
              <w:t>Robbins</w:t>
            </w:r>
          </w:p>
        </w:tc>
        <w:tc>
          <w:tcPr>
            <w:tcW w:w="2180" w:type="dxa"/>
            <w:shd w:val="clear" w:color="auto" w:fill="auto"/>
          </w:tcPr>
          <w:p w14:paraId="640049D8" w14:textId="6AE82337" w:rsidR="005E223F" w:rsidRPr="005E223F" w:rsidRDefault="005E223F" w:rsidP="005E223F">
            <w:pPr>
              <w:ind w:firstLine="0"/>
            </w:pPr>
            <w:r>
              <w:t>Rose</w:t>
            </w:r>
          </w:p>
        </w:tc>
      </w:tr>
      <w:tr w:rsidR="005E223F" w:rsidRPr="005E223F" w14:paraId="5EE7F431" w14:textId="77777777" w:rsidTr="005E223F">
        <w:tc>
          <w:tcPr>
            <w:tcW w:w="2179" w:type="dxa"/>
            <w:shd w:val="clear" w:color="auto" w:fill="auto"/>
          </w:tcPr>
          <w:p w14:paraId="6718D623" w14:textId="669BF688" w:rsidR="005E223F" w:rsidRPr="005E223F" w:rsidRDefault="005E223F" w:rsidP="005E223F">
            <w:pPr>
              <w:ind w:firstLine="0"/>
            </w:pPr>
            <w:r>
              <w:t>Sandifer</w:t>
            </w:r>
          </w:p>
        </w:tc>
        <w:tc>
          <w:tcPr>
            <w:tcW w:w="2179" w:type="dxa"/>
            <w:shd w:val="clear" w:color="auto" w:fill="auto"/>
          </w:tcPr>
          <w:p w14:paraId="3EDBF4D3" w14:textId="084D9B7F" w:rsidR="005E223F" w:rsidRPr="005E223F" w:rsidRDefault="005E223F" w:rsidP="005E223F">
            <w:pPr>
              <w:ind w:firstLine="0"/>
            </w:pPr>
            <w:r>
              <w:t>Schuessler</w:t>
            </w:r>
          </w:p>
        </w:tc>
        <w:tc>
          <w:tcPr>
            <w:tcW w:w="2180" w:type="dxa"/>
            <w:shd w:val="clear" w:color="auto" w:fill="auto"/>
          </w:tcPr>
          <w:p w14:paraId="174C2303" w14:textId="245313AE" w:rsidR="005E223F" w:rsidRPr="005E223F" w:rsidRDefault="005E223F" w:rsidP="005E223F">
            <w:pPr>
              <w:ind w:firstLine="0"/>
            </w:pPr>
            <w:r>
              <w:t>G. M. Smith</w:t>
            </w:r>
          </w:p>
        </w:tc>
      </w:tr>
      <w:tr w:rsidR="005E223F" w:rsidRPr="005E223F" w14:paraId="4A239A83" w14:textId="77777777" w:rsidTr="005E223F">
        <w:tc>
          <w:tcPr>
            <w:tcW w:w="2179" w:type="dxa"/>
            <w:shd w:val="clear" w:color="auto" w:fill="auto"/>
          </w:tcPr>
          <w:p w14:paraId="038FEE4C" w14:textId="2226CB10" w:rsidR="005E223F" w:rsidRPr="005E223F" w:rsidRDefault="005E223F" w:rsidP="005E223F">
            <w:pPr>
              <w:ind w:firstLine="0"/>
            </w:pPr>
            <w:r>
              <w:t>M. M. Smith</w:t>
            </w:r>
          </w:p>
        </w:tc>
        <w:tc>
          <w:tcPr>
            <w:tcW w:w="2179" w:type="dxa"/>
            <w:shd w:val="clear" w:color="auto" w:fill="auto"/>
          </w:tcPr>
          <w:p w14:paraId="43B57BB4" w14:textId="4548D7EA" w:rsidR="005E223F" w:rsidRPr="005E223F" w:rsidRDefault="005E223F" w:rsidP="005E223F">
            <w:pPr>
              <w:ind w:firstLine="0"/>
            </w:pPr>
            <w:r>
              <w:t>Stavrinakis</w:t>
            </w:r>
          </w:p>
        </w:tc>
        <w:tc>
          <w:tcPr>
            <w:tcW w:w="2180" w:type="dxa"/>
            <w:shd w:val="clear" w:color="auto" w:fill="auto"/>
          </w:tcPr>
          <w:p w14:paraId="245774AB" w14:textId="16900134" w:rsidR="005E223F" w:rsidRPr="005E223F" w:rsidRDefault="005E223F" w:rsidP="005E223F">
            <w:pPr>
              <w:ind w:firstLine="0"/>
            </w:pPr>
            <w:r>
              <w:t>Thayer</w:t>
            </w:r>
          </w:p>
        </w:tc>
      </w:tr>
      <w:tr w:rsidR="005E223F" w:rsidRPr="005E223F" w14:paraId="14CF8B90" w14:textId="77777777" w:rsidTr="005E223F">
        <w:tc>
          <w:tcPr>
            <w:tcW w:w="2179" w:type="dxa"/>
            <w:shd w:val="clear" w:color="auto" w:fill="auto"/>
          </w:tcPr>
          <w:p w14:paraId="52EB7DFD" w14:textId="2D8AEF86" w:rsidR="005E223F" w:rsidRPr="005E223F" w:rsidRDefault="005E223F" w:rsidP="005E223F">
            <w:pPr>
              <w:ind w:firstLine="0"/>
            </w:pPr>
            <w:r>
              <w:t>Thigpen</w:t>
            </w:r>
          </w:p>
        </w:tc>
        <w:tc>
          <w:tcPr>
            <w:tcW w:w="2179" w:type="dxa"/>
            <w:shd w:val="clear" w:color="auto" w:fill="auto"/>
          </w:tcPr>
          <w:p w14:paraId="2F4D2A0E" w14:textId="4613B408" w:rsidR="005E223F" w:rsidRPr="005E223F" w:rsidRDefault="005E223F" w:rsidP="005E223F">
            <w:pPr>
              <w:ind w:firstLine="0"/>
            </w:pPr>
            <w:r>
              <w:t>Trantham</w:t>
            </w:r>
          </w:p>
        </w:tc>
        <w:tc>
          <w:tcPr>
            <w:tcW w:w="2180" w:type="dxa"/>
            <w:shd w:val="clear" w:color="auto" w:fill="auto"/>
          </w:tcPr>
          <w:p w14:paraId="3E531814" w14:textId="7CEE7443" w:rsidR="005E223F" w:rsidRPr="005E223F" w:rsidRDefault="005E223F" w:rsidP="005E223F">
            <w:pPr>
              <w:ind w:firstLine="0"/>
            </w:pPr>
            <w:r>
              <w:t>Vaughan</w:t>
            </w:r>
          </w:p>
        </w:tc>
      </w:tr>
      <w:tr w:rsidR="005E223F" w:rsidRPr="005E223F" w14:paraId="6F90414E" w14:textId="77777777" w:rsidTr="005E223F">
        <w:tc>
          <w:tcPr>
            <w:tcW w:w="2179" w:type="dxa"/>
            <w:shd w:val="clear" w:color="auto" w:fill="auto"/>
          </w:tcPr>
          <w:p w14:paraId="7929D40C" w14:textId="62EF3AFA" w:rsidR="005E223F" w:rsidRPr="005E223F" w:rsidRDefault="005E223F" w:rsidP="005E223F">
            <w:pPr>
              <w:ind w:firstLine="0"/>
            </w:pPr>
            <w:r>
              <w:t>Weeks</w:t>
            </w:r>
          </w:p>
        </w:tc>
        <w:tc>
          <w:tcPr>
            <w:tcW w:w="2179" w:type="dxa"/>
            <w:shd w:val="clear" w:color="auto" w:fill="auto"/>
          </w:tcPr>
          <w:p w14:paraId="54B8CE2A" w14:textId="0EB686C7" w:rsidR="005E223F" w:rsidRPr="005E223F" w:rsidRDefault="005E223F" w:rsidP="005E223F">
            <w:pPr>
              <w:ind w:firstLine="0"/>
            </w:pPr>
            <w:r>
              <w:t>Wetmore</w:t>
            </w:r>
          </w:p>
        </w:tc>
        <w:tc>
          <w:tcPr>
            <w:tcW w:w="2180" w:type="dxa"/>
            <w:shd w:val="clear" w:color="auto" w:fill="auto"/>
          </w:tcPr>
          <w:p w14:paraId="50C9FA32" w14:textId="0B5D40BC" w:rsidR="005E223F" w:rsidRPr="005E223F" w:rsidRDefault="005E223F" w:rsidP="005E223F">
            <w:pPr>
              <w:ind w:firstLine="0"/>
            </w:pPr>
            <w:r>
              <w:t>Wheeler</w:t>
            </w:r>
          </w:p>
        </w:tc>
      </w:tr>
      <w:tr w:rsidR="005E223F" w:rsidRPr="005E223F" w14:paraId="0A390E2B" w14:textId="77777777" w:rsidTr="005E223F">
        <w:tc>
          <w:tcPr>
            <w:tcW w:w="2179" w:type="dxa"/>
            <w:shd w:val="clear" w:color="auto" w:fill="auto"/>
          </w:tcPr>
          <w:p w14:paraId="0C2631D1" w14:textId="138927DE" w:rsidR="005E223F" w:rsidRPr="005E223F" w:rsidRDefault="005E223F" w:rsidP="005E223F">
            <w:pPr>
              <w:keepNext/>
              <w:ind w:firstLine="0"/>
            </w:pPr>
            <w:r>
              <w:t>White</w:t>
            </w:r>
          </w:p>
        </w:tc>
        <w:tc>
          <w:tcPr>
            <w:tcW w:w="2179" w:type="dxa"/>
            <w:shd w:val="clear" w:color="auto" w:fill="auto"/>
          </w:tcPr>
          <w:p w14:paraId="3051E8BB" w14:textId="0FCB32A3" w:rsidR="005E223F" w:rsidRPr="005E223F" w:rsidRDefault="005E223F" w:rsidP="005E223F">
            <w:pPr>
              <w:keepNext/>
              <w:ind w:firstLine="0"/>
            </w:pPr>
            <w:r>
              <w:t>Whitmire</w:t>
            </w:r>
          </w:p>
        </w:tc>
        <w:tc>
          <w:tcPr>
            <w:tcW w:w="2180" w:type="dxa"/>
            <w:shd w:val="clear" w:color="auto" w:fill="auto"/>
          </w:tcPr>
          <w:p w14:paraId="515A248D" w14:textId="01625988" w:rsidR="005E223F" w:rsidRPr="005E223F" w:rsidRDefault="005E223F" w:rsidP="005E223F">
            <w:pPr>
              <w:keepNext/>
              <w:ind w:firstLine="0"/>
            </w:pPr>
            <w:r>
              <w:t>Williams</w:t>
            </w:r>
          </w:p>
        </w:tc>
      </w:tr>
      <w:tr w:rsidR="005E223F" w:rsidRPr="005E223F" w14:paraId="086EF256" w14:textId="77777777" w:rsidTr="005E223F">
        <w:tc>
          <w:tcPr>
            <w:tcW w:w="2179" w:type="dxa"/>
            <w:shd w:val="clear" w:color="auto" w:fill="auto"/>
          </w:tcPr>
          <w:p w14:paraId="49E12C09" w14:textId="3511605E" w:rsidR="005E223F" w:rsidRPr="005E223F" w:rsidRDefault="005E223F" w:rsidP="005E223F">
            <w:pPr>
              <w:keepNext/>
              <w:ind w:firstLine="0"/>
            </w:pPr>
            <w:r>
              <w:t>Wooten</w:t>
            </w:r>
          </w:p>
        </w:tc>
        <w:tc>
          <w:tcPr>
            <w:tcW w:w="2179" w:type="dxa"/>
            <w:shd w:val="clear" w:color="auto" w:fill="auto"/>
          </w:tcPr>
          <w:p w14:paraId="5E6339BF" w14:textId="76AAC532" w:rsidR="005E223F" w:rsidRPr="005E223F" w:rsidRDefault="005E223F" w:rsidP="005E223F">
            <w:pPr>
              <w:keepNext/>
              <w:ind w:firstLine="0"/>
            </w:pPr>
            <w:r>
              <w:t>Yow</w:t>
            </w:r>
          </w:p>
        </w:tc>
        <w:tc>
          <w:tcPr>
            <w:tcW w:w="2180" w:type="dxa"/>
            <w:shd w:val="clear" w:color="auto" w:fill="auto"/>
          </w:tcPr>
          <w:p w14:paraId="1FAB447B" w14:textId="77777777" w:rsidR="005E223F" w:rsidRPr="005E223F" w:rsidRDefault="005E223F" w:rsidP="005E223F">
            <w:pPr>
              <w:keepNext/>
              <w:ind w:firstLine="0"/>
            </w:pPr>
          </w:p>
        </w:tc>
      </w:tr>
    </w:tbl>
    <w:p w14:paraId="36604F73" w14:textId="77777777" w:rsidR="005E223F" w:rsidRDefault="005E223F" w:rsidP="005E223F"/>
    <w:p w14:paraId="6E11FD23" w14:textId="27D4C47F" w:rsidR="005E223F" w:rsidRDefault="005E223F" w:rsidP="005E223F">
      <w:pPr>
        <w:jc w:val="center"/>
        <w:rPr>
          <w:b/>
        </w:rPr>
      </w:pPr>
      <w:r w:rsidRPr="005E223F">
        <w:rPr>
          <w:b/>
        </w:rPr>
        <w:t>Total--107</w:t>
      </w:r>
    </w:p>
    <w:p w14:paraId="46C3F6F1" w14:textId="77777777" w:rsidR="005E223F" w:rsidRDefault="005E223F" w:rsidP="005E223F">
      <w:pPr>
        <w:jc w:val="center"/>
        <w:rPr>
          <w:b/>
        </w:rPr>
      </w:pPr>
    </w:p>
    <w:p w14:paraId="44EF3DBF" w14:textId="77777777" w:rsidR="005E223F" w:rsidRDefault="005E223F" w:rsidP="005E223F">
      <w:pPr>
        <w:ind w:firstLine="0"/>
      </w:pPr>
      <w:r w:rsidRPr="005E223F">
        <w:t xml:space="preserve"> </w:t>
      </w:r>
      <w:r>
        <w:t>Those who voted in the negative are:</w:t>
      </w:r>
    </w:p>
    <w:p w14:paraId="74BD3FA9" w14:textId="77777777" w:rsidR="005E223F" w:rsidRDefault="005E223F" w:rsidP="005E223F"/>
    <w:p w14:paraId="18BFDE27" w14:textId="77777777" w:rsidR="005E223F" w:rsidRDefault="005E223F" w:rsidP="005E223F">
      <w:pPr>
        <w:jc w:val="center"/>
        <w:rPr>
          <w:b/>
        </w:rPr>
      </w:pPr>
      <w:r w:rsidRPr="005E223F">
        <w:rPr>
          <w:b/>
        </w:rPr>
        <w:t>Total--0</w:t>
      </w:r>
    </w:p>
    <w:p w14:paraId="30DE265A" w14:textId="77777777" w:rsidR="005E223F" w:rsidRDefault="005E223F" w:rsidP="005E223F">
      <w:pPr>
        <w:jc w:val="center"/>
        <w:rPr>
          <w:b/>
        </w:rPr>
      </w:pPr>
    </w:p>
    <w:p w14:paraId="256860D5" w14:textId="77777777" w:rsidR="005E223F" w:rsidRDefault="005E223F" w:rsidP="005E223F">
      <w:r>
        <w:t>So, the Bill, as amended, was read the second time and ordered to third reading.</w:t>
      </w:r>
    </w:p>
    <w:p w14:paraId="7D0E2F2C" w14:textId="557205E3" w:rsidR="005E223F" w:rsidRDefault="005E223F" w:rsidP="005E223F"/>
    <w:p w14:paraId="30579004" w14:textId="77777777" w:rsidR="005E223F" w:rsidRPr="00727D35" w:rsidRDefault="005E223F" w:rsidP="005E223F">
      <w:pPr>
        <w:pStyle w:val="Title"/>
        <w:keepNext/>
      </w:pPr>
      <w:bookmarkStart w:id="80" w:name="file_start141"/>
      <w:bookmarkEnd w:id="80"/>
      <w:r w:rsidRPr="00727D35">
        <w:t>STATEMENT FOR JOURNAL</w:t>
      </w:r>
    </w:p>
    <w:p w14:paraId="2434A605" w14:textId="77777777" w:rsidR="005E223F" w:rsidRPr="00727D35" w:rsidRDefault="005E223F" w:rsidP="005E223F">
      <w:pPr>
        <w:tabs>
          <w:tab w:val="left" w:pos="270"/>
          <w:tab w:val="left" w:pos="630"/>
          <w:tab w:val="left" w:pos="900"/>
          <w:tab w:val="left" w:pos="1260"/>
          <w:tab w:val="left" w:pos="1620"/>
          <w:tab w:val="left" w:pos="1980"/>
          <w:tab w:val="left" w:pos="2340"/>
          <w:tab w:val="left" w:pos="2700"/>
        </w:tabs>
        <w:ind w:firstLine="0"/>
      </w:pPr>
      <w:r w:rsidRPr="00727D35">
        <w:tab/>
        <w:t>I was temporarily out of the Chamber on constituent business during the vote on H. 4912. If I had been present, I would have voted in favor of the Bill.</w:t>
      </w:r>
    </w:p>
    <w:p w14:paraId="72243428" w14:textId="77777777" w:rsidR="005E223F" w:rsidRDefault="005E223F" w:rsidP="005E223F">
      <w:pPr>
        <w:tabs>
          <w:tab w:val="left" w:pos="270"/>
          <w:tab w:val="left" w:pos="630"/>
          <w:tab w:val="left" w:pos="900"/>
          <w:tab w:val="left" w:pos="1260"/>
          <w:tab w:val="left" w:pos="1620"/>
          <w:tab w:val="left" w:pos="1980"/>
          <w:tab w:val="left" w:pos="2340"/>
          <w:tab w:val="left" w:pos="2700"/>
        </w:tabs>
        <w:ind w:firstLine="0"/>
      </w:pPr>
      <w:r w:rsidRPr="00727D35">
        <w:tab/>
        <w:t>Rep. Brandon Guffey</w:t>
      </w:r>
    </w:p>
    <w:p w14:paraId="0EEB92BA" w14:textId="71F1D757" w:rsidR="005E223F" w:rsidRDefault="005E223F" w:rsidP="005E223F">
      <w:pPr>
        <w:tabs>
          <w:tab w:val="left" w:pos="270"/>
          <w:tab w:val="left" w:pos="630"/>
          <w:tab w:val="left" w:pos="900"/>
          <w:tab w:val="left" w:pos="1260"/>
          <w:tab w:val="left" w:pos="1620"/>
          <w:tab w:val="left" w:pos="1980"/>
          <w:tab w:val="left" w:pos="2340"/>
          <w:tab w:val="left" w:pos="2700"/>
        </w:tabs>
        <w:ind w:firstLine="0"/>
      </w:pPr>
    </w:p>
    <w:p w14:paraId="2A3CAB9E" w14:textId="77777777" w:rsidR="005E223F" w:rsidRDefault="005E223F" w:rsidP="005E223F">
      <w:r>
        <w:t xml:space="preserve">Further proceedings were interrupted by expiration of time on the uncontested Calendar.  </w:t>
      </w:r>
    </w:p>
    <w:p w14:paraId="39DDB772" w14:textId="77777777" w:rsidR="005E223F" w:rsidRDefault="005E223F" w:rsidP="005E223F"/>
    <w:p w14:paraId="0EF92D48" w14:textId="084AC986" w:rsidR="005E223F" w:rsidRDefault="005E223F" w:rsidP="005E223F">
      <w:pPr>
        <w:keepNext/>
        <w:jc w:val="center"/>
        <w:rPr>
          <w:b/>
        </w:rPr>
      </w:pPr>
      <w:r w:rsidRPr="005E223F">
        <w:rPr>
          <w:b/>
        </w:rPr>
        <w:t>RECURRENCE TO THE MORNING HOUR</w:t>
      </w:r>
    </w:p>
    <w:p w14:paraId="03C84935" w14:textId="4F157D61" w:rsidR="005E223F" w:rsidRDefault="005E223F" w:rsidP="005E223F">
      <w:r>
        <w:t>Rep. HIXON moved that the House recur to the morning hour, which was agreed to.</w:t>
      </w:r>
    </w:p>
    <w:p w14:paraId="40804309" w14:textId="77777777" w:rsidR="005E223F" w:rsidRDefault="005E223F" w:rsidP="005E223F"/>
    <w:p w14:paraId="5F0559AF" w14:textId="6B4E8A94" w:rsidR="005E223F" w:rsidRDefault="005E223F" w:rsidP="005E223F">
      <w:pPr>
        <w:keepNext/>
        <w:jc w:val="center"/>
        <w:rPr>
          <w:b/>
        </w:rPr>
      </w:pPr>
      <w:r w:rsidRPr="005E223F">
        <w:rPr>
          <w:b/>
        </w:rPr>
        <w:t>REPORTS OF STANDING COMMITTEES</w:t>
      </w:r>
    </w:p>
    <w:p w14:paraId="5FFD6864" w14:textId="5C9B4FC4" w:rsidR="005E223F" w:rsidRDefault="005E223F" w:rsidP="005E223F">
      <w:pPr>
        <w:keepNext/>
      </w:pPr>
      <w:r>
        <w:t>Rep. DAVIS, from the Committee on Medical, Military, Public and Municipal Affairs, submitted a favorable report with amendments on:</w:t>
      </w:r>
    </w:p>
    <w:p w14:paraId="160912B6" w14:textId="77777777" w:rsidR="005E223F" w:rsidRDefault="005E223F" w:rsidP="005E223F">
      <w:pPr>
        <w:keepNext/>
      </w:pPr>
      <w:bookmarkStart w:id="81" w:name="include_clip_start_146"/>
      <w:bookmarkEnd w:id="81"/>
    </w:p>
    <w:p w14:paraId="58720893" w14:textId="77777777" w:rsidR="005E223F" w:rsidRDefault="005E223F" w:rsidP="005E223F">
      <w:pPr>
        <w:keepNext/>
      </w:pPr>
      <w:r>
        <w:t>H. 4622 -- Reps. Sessions, J. L. Johnson, Pope and Guffey: A BILL TO AMEND THE SOUTH CAROLINA CODE OF LAWS BY ADDING SECTION 44-7-327 SO AS TO ESTABLISH CERTAIN REQUIREMENTS PERTAINING TO ITEMIZED PATIENT BILLING FOR HEALTH CARE SERVICES AND SUPPLIES.</w:t>
      </w:r>
    </w:p>
    <w:p w14:paraId="10F0B336" w14:textId="29BFD621" w:rsidR="005E223F" w:rsidRDefault="005E223F" w:rsidP="005E223F">
      <w:bookmarkStart w:id="82" w:name="include_clip_end_146"/>
      <w:bookmarkEnd w:id="82"/>
      <w:r>
        <w:t>Ordered for consideration tomorrow.</w:t>
      </w:r>
    </w:p>
    <w:p w14:paraId="278D79C0" w14:textId="77777777" w:rsidR="005E223F" w:rsidRDefault="005E223F" w:rsidP="005E223F"/>
    <w:p w14:paraId="6AB03FC8" w14:textId="5BB959D8" w:rsidR="005E223F" w:rsidRDefault="005E223F" w:rsidP="005E223F">
      <w:pPr>
        <w:keepNext/>
      </w:pPr>
      <w:r>
        <w:t>Rep. DAVIS, from the Committee on Medical, Military, Public and Municipal Affairs, submitted a favorable report with amendments on:</w:t>
      </w:r>
    </w:p>
    <w:p w14:paraId="4B032B7D" w14:textId="77777777" w:rsidR="005E223F" w:rsidRDefault="005E223F" w:rsidP="005E223F">
      <w:pPr>
        <w:keepNext/>
      </w:pPr>
      <w:bookmarkStart w:id="83" w:name="include_clip_start_148"/>
      <w:bookmarkEnd w:id="83"/>
    </w:p>
    <w:p w14:paraId="5AC6D6C4" w14:textId="77777777" w:rsidR="005E223F" w:rsidRDefault="005E223F" w:rsidP="005E223F">
      <w:pPr>
        <w:keepNext/>
      </w:pPr>
      <w:r>
        <w:t>H. 5183 --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7608BF3A" w14:textId="192A0907" w:rsidR="005E223F" w:rsidRDefault="005E223F" w:rsidP="005E223F">
      <w:bookmarkStart w:id="84" w:name="include_clip_end_148"/>
      <w:bookmarkEnd w:id="84"/>
      <w:r>
        <w:t>Ordered for consideration tomorrow.</w:t>
      </w:r>
    </w:p>
    <w:p w14:paraId="7D62E944" w14:textId="77777777" w:rsidR="005E223F" w:rsidRDefault="005E223F" w:rsidP="005E223F"/>
    <w:p w14:paraId="33A9342F" w14:textId="07D4D3F9" w:rsidR="005E223F" w:rsidRDefault="005E223F" w:rsidP="005E223F">
      <w:pPr>
        <w:keepNext/>
      </w:pPr>
      <w:r>
        <w:t>Rep. DAVIS, from the Committee on Medical, Military, Public and Municipal Affairs, submitted a favorable report with amendments on:</w:t>
      </w:r>
    </w:p>
    <w:p w14:paraId="3BD6421F" w14:textId="77777777" w:rsidR="005E223F" w:rsidRDefault="005E223F" w:rsidP="005E223F">
      <w:pPr>
        <w:keepNext/>
      </w:pPr>
      <w:bookmarkStart w:id="85" w:name="include_clip_start_150"/>
      <w:bookmarkEnd w:id="85"/>
    </w:p>
    <w:p w14:paraId="15984B01" w14:textId="77777777" w:rsidR="005E223F" w:rsidRDefault="005E223F" w:rsidP="005E223F">
      <w:pPr>
        <w:keepNext/>
      </w:pPr>
      <w:r>
        <w:t>H. 4867 -- Reps. Lawson, Hayes, G. M. Smith, Moss, Hiott, Blackwell, B. L. Cox, Caskey, M. M. Smith, Hart, Sandifer, J. E. Johnson, Brittain and Bauer: A BILL TO AMEND THE SOUTH CAROLINA CODE OF LAWS BY ADDING SECTION 23-23-45 SO AS TO REQUIRE ALL 911 TELECOMMUNICATORS THAT PROVIDE DISPATCH FOR EMERGENCY MEDICAL CONDITIONS TO BE TRAINED IN HIGH-QUALITY TELECOMMUNICATOR CARDIOPULMONARY RESUSCITATION (T-CPR).</w:t>
      </w:r>
    </w:p>
    <w:p w14:paraId="19753E1B" w14:textId="0E823551" w:rsidR="005E223F" w:rsidRDefault="005E223F" w:rsidP="005E223F">
      <w:bookmarkStart w:id="86" w:name="include_clip_end_150"/>
      <w:bookmarkEnd w:id="86"/>
      <w:r>
        <w:t>Ordered for consideration tomorrow.</w:t>
      </w:r>
    </w:p>
    <w:p w14:paraId="323EF723" w14:textId="77777777" w:rsidR="005E223F" w:rsidRDefault="005E223F" w:rsidP="005E223F"/>
    <w:p w14:paraId="55A8C771" w14:textId="2875E6D1" w:rsidR="005E223F" w:rsidRDefault="005E223F" w:rsidP="005E223F">
      <w:pPr>
        <w:keepNext/>
      </w:pPr>
      <w:r>
        <w:t>Rep. DAVIS, from the Committee on Medical, Military, Public and Municipal Affairs, submitted a favorable report on:</w:t>
      </w:r>
    </w:p>
    <w:p w14:paraId="55903D3D" w14:textId="77777777" w:rsidR="005E223F" w:rsidRDefault="005E223F" w:rsidP="005E223F">
      <w:pPr>
        <w:keepNext/>
      </w:pPr>
      <w:bookmarkStart w:id="87" w:name="include_clip_start_152"/>
      <w:bookmarkEnd w:id="87"/>
    </w:p>
    <w:p w14:paraId="66A4BE89" w14:textId="77777777" w:rsidR="005E223F" w:rsidRDefault="005E223F" w:rsidP="005E223F">
      <w:pPr>
        <w:keepNext/>
      </w:pPr>
      <w:r>
        <w:t>H. 4953 -- Reps. B. J. Cox, Davis, M. M. Smith and Bustos: A BILL TO AMEND THE SOUTH CAROLINA CODE OF LAWS BY AMENDING SECTION 25-11-80, RELATING TO STATE VETERANS' CEMETERIES, SO AS TO REMOVE A RESIDENCY REQUIREMENT.</w:t>
      </w:r>
    </w:p>
    <w:p w14:paraId="6E768E39" w14:textId="592E8C66" w:rsidR="005E223F" w:rsidRDefault="005E223F" w:rsidP="005E223F">
      <w:bookmarkStart w:id="88" w:name="include_clip_end_152"/>
      <w:bookmarkEnd w:id="88"/>
      <w:r>
        <w:t>Ordered for consideration tomorrow.</w:t>
      </w:r>
    </w:p>
    <w:p w14:paraId="78332AAC" w14:textId="77777777" w:rsidR="005E223F" w:rsidRDefault="005E223F" w:rsidP="005E223F"/>
    <w:p w14:paraId="32E3BB4F" w14:textId="55AF23A3" w:rsidR="005E223F" w:rsidRDefault="005E223F" w:rsidP="005E223F">
      <w:pPr>
        <w:keepNext/>
      </w:pPr>
      <w:r>
        <w:t>Rep. DAVIS, from the Committee on Medical, Military, Public and Municipal Affairs, submitted a favorable report with amendments on:</w:t>
      </w:r>
    </w:p>
    <w:p w14:paraId="2E914CCE" w14:textId="77777777" w:rsidR="005E223F" w:rsidRDefault="005E223F" w:rsidP="005E223F">
      <w:pPr>
        <w:keepNext/>
      </w:pPr>
      <w:bookmarkStart w:id="89" w:name="include_clip_start_154"/>
      <w:bookmarkEnd w:id="89"/>
    </w:p>
    <w:p w14:paraId="3C9C73C0" w14:textId="77777777" w:rsidR="005E223F" w:rsidRDefault="005E223F" w:rsidP="005E223F">
      <w:pPr>
        <w:keepNext/>
      </w:pPr>
      <w:r>
        <w:t>H. 4934 -- Reps. Mitchell, Gilliam, Pace, Yow, Murphy, Guffey, Pope and Sandifer: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303553FE" w14:textId="3A34826F" w:rsidR="005E223F" w:rsidRDefault="005E223F" w:rsidP="005E223F">
      <w:pPr>
        <w:keepNext/>
      </w:pPr>
      <w:bookmarkStart w:id="90" w:name="include_clip_end_154"/>
      <w:bookmarkEnd w:id="90"/>
      <w:r>
        <w:t>Rep. DAVIS, from the Committee on Medical, Military, Public and Municipal Affairs, submitted a favorable report on:</w:t>
      </w:r>
    </w:p>
    <w:p w14:paraId="3F9E7D39" w14:textId="77777777" w:rsidR="005E223F" w:rsidRDefault="005E223F" w:rsidP="005E223F">
      <w:pPr>
        <w:keepNext/>
      </w:pPr>
      <w:bookmarkStart w:id="91" w:name="include_clip_start_155"/>
      <w:bookmarkEnd w:id="91"/>
    </w:p>
    <w:p w14:paraId="7F28DC1A" w14:textId="77777777" w:rsidR="005E223F" w:rsidRDefault="005E223F" w:rsidP="005E223F">
      <w:pPr>
        <w:keepNext/>
      </w:pPr>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48C74D8D" w14:textId="5D90CFEC" w:rsidR="005E223F" w:rsidRDefault="005E223F" w:rsidP="005E223F">
      <w:bookmarkStart w:id="92" w:name="include_clip_end_155"/>
      <w:bookmarkEnd w:id="92"/>
      <w:r>
        <w:t>Ordered for consideration tomorrow.</w:t>
      </w:r>
    </w:p>
    <w:p w14:paraId="77D732B9" w14:textId="77777777" w:rsidR="005E223F" w:rsidRDefault="005E223F" w:rsidP="005E223F"/>
    <w:p w14:paraId="4735E7CF" w14:textId="7A0AD0B4" w:rsidR="005E223F" w:rsidRDefault="005E223F" w:rsidP="005E223F">
      <w:pPr>
        <w:keepNext/>
        <w:jc w:val="center"/>
        <w:rPr>
          <w:b/>
        </w:rPr>
      </w:pPr>
      <w:r w:rsidRPr="005E223F">
        <w:rPr>
          <w:b/>
        </w:rPr>
        <w:t>HOUSE RESOLUTION</w:t>
      </w:r>
    </w:p>
    <w:p w14:paraId="65676111" w14:textId="4A03BFB6" w:rsidR="005E223F" w:rsidRDefault="005E223F" w:rsidP="005E223F">
      <w:pPr>
        <w:keepNext/>
      </w:pPr>
      <w:r>
        <w:t>The following was introduced:</w:t>
      </w:r>
    </w:p>
    <w:p w14:paraId="3105374A" w14:textId="77777777" w:rsidR="005E223F" w:rsidRDefault="005E223F" w:rsidP="005E223F">
      <w:pPr>
        <w:keepNext/>
      </w:pPr>
      <w:bookmarkStart w:id="93" w:name="include_clip_start_158"/>
      <w:bookmarkEnd w:id="93"/>
    </w:p>
    <w:p w14:paraId="5FC0AECB" w14:textId="77777777" w:rsidR="005E223F" w:rsidRDefault="005E223F" w:rsidP="005E223F">
      <w:r>
        <w:t>H. 5333 -- Rep. McCravy: A HOUSE RESOLUTION TO CONGRATULATE GREENWOOD HIGH SCHOOL WRESTLERS KENNEDI WASHINGTON AND CASON HOWLE FOR WINNING THE 2024 SOUTH CAROLINA CLASS AAAA INDIVIDUAL STATE CHAMPIONSHIP TITLES.</w:t>
      </w:r>
    </w:p>
    <w:p w14:paraId="273F7683" w14:textId="48B237DC" w:rsidR="005E223F" w:rsidRDefault="005E223F" w:rsidP="005E223F">
      <w:bookmarkStart w:id="94" w:name="include_clip_end_158"/>
      <w:bookmarkEnd w:id="94"/>
      <w:r>
        <w:t>The Resolution was adopted.</w:t>
      </w:r>
    </w:p>
    <w:p w14:paraId="79BBAB39" w14:textId="77777777" w:rsidR="005E223F" w:rsidRDefault="005E223F" w:rsidP="005E223F"/>
    <w:p w14:paraId="57348E23" w14:textId="594F98E2" w:rsidR="005E223F" w:rsidRDefault="005E223F" w:rsidP="005E223F">
      <w:pPr>
        <w:keepNext/>
        <w:jc w:val="center"/>
        <w:rPr>
          <w:b/>
        </w:rPr>
      </w:pPr>
      <w:r w:rsidRPr="005E223F">
        <w:rPr>
          <w:b/>
        </w:rPr>
        <w:t>H. 4871--AMENDED AND ORDERED TO THIRD READING</w:t>
      </w:r>
    </w:p>
    <w:p w14:paraId="5B0B06E7" w14:textId="77777777" w:rsidR="005E223F" w:rsidRDefault="005E223F" w:rsidP="005E223F">
      <w:pPr>
        <w:keepNext/>
      </w:pPr>
      <w:r>
        <w:t>The following Bill was taken up:</w:t>
      </w:r>
    </w:p>
    <w:p w14:paraId="35166222" w14:textId="5114B2A5" w:rsidR="005E223F" w:rsidRDefault="005E223F" w:rsidP="005E223F">
      <w:pPr>
        <w:keepNext/>
      </w:pPr>
    </w:p>
    <w:p w14:paraId="33DE9697" w14:textId="77777777" w:rsidR="006979AF" w:rsidRPr="007F2080" w:rsidRDefault="006979AF" w:rsidP="00697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4871 -- Reps. Haddon, Ligon and Forrest:  </w:t>
      </w:r>
      <w:r>
        <w:rPr>
          <w:caps/>
          <w:szCs w:val="30"/>
        </w:rPr>
        <w:t>A BILL TO AMEND THE SOUTH CAROLINA CODE OF LAWS BY ADDING SECTION 47‑9‑420 SO AS TO PROHIBIT THE INTERFERENCE OR INTERACTION WITH FARM ANIMALS BEING TRANSPORTED BY A MOTOR VEHICLE WITHOUT PERMISSION.</w:t>
      </w:r>
    </w:p>
    <w:p w14:paraId="11CE56A4" w14:textId="77777777" w:rsidR="006979AF" w:rsidRDefault="006979AF" w:rsidP="005E223F">
      <w:pPr>
        <w:keepNext/>
      </w:pPr>
    </w:p>
    <w:p w14:paraId="74908EC8" w14:textId="77777777" w:rsidR="005E223F" w:rsidRPr="00C80A85" w:rsidRDefault="005E223F" w:rsidP="005E223F">
      <w:pPr>
        <w:pStyle w:val="scamendsponsorline"/>
        <w:ind w:firstLine="216"/>
        <w:jc w:val="both"/>
        <w:rPr>
          <w:sz w:val="22"/>
        </w:rPr>
      </w:pPr>
      <w:r w:rsidRPr="00C80A85">
        <w:rPr>
          <w:sz w:val="22"/>
        </w:rPr>
        <w:t>Rep. Pendarvis proposed the following Amendment No. 2 to H. 4871 (LC-4871.CM0008H), which was adopted:</w:t>
      </w:r>
    </w:p>
    <w:p w14:paraId="36BF7C62" w14:textId="77777777" w:rsidR="005E223F" w:rsidRPr="00C80A85" w:rsidRDefault="005E223F" w:rsidP="005E223F">
      <w:pPr>
        <w:pStyle w:val="scamendlanginstruction"/>
        <w:spacing w:before="0" w:after="0"/>
        <w:ind w:firstLine="216"/>
        <w:jc w:val="both"/>
        <w:rPr>
          <w:sz w:val="22"/>
        </w:rPr>
      </w:pPr>
      <w:r w:rsidRPr="00C80A85">
        <w:rPr>
          <w:sz w:val="22"/>
        </w:rPr>
        <w:t>Amend the bill, as and if amended, SECTION 1, by striking Section 47-9-420(A) and (B) and inserting:</w:t>
      </w:r>
    </w:p>
    <w:p w14:paraId="6B1380C2" w14:textId="23466530" w:rsidR="005E223F" w:rsidRPr="00C80A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0A85">
        <w:rPr>
          <w:rFonts w:cs="Times New Roman"/>
          <w:sz w:val="22"/>
        </w:rPr>
        <w:tab/>
        <w:t>(A) No person may interfere with a motor vehicle transporting farm animals. For purposes of this subsection, “interfere” shall be defined as intentional, knowing, or reckless acts that disrupt or otherwise impede the transportation of farm animals without prior consent of the driver of the motor vehicle.</w:t>
      </w:r>
    </w:p>
    <w:p w14:paraId="663F856A" w14:textId="0DB2E6A1" w:rsidR="005E223F" w:rsidRPr="00C80A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80A85">
        <w:rPr>
          <w:rFonts w:cs="Times New Roman"/>
          <w:sz w:val="22"/>
        </w:rPr>
        <w:tab/>
        <w:t>(B) No person may harass a farm animal while being transported by a motor vehicle without the prior consent of the driver of the motor vehicle. For purposes of this subsection, “harass” shall be defined as intentional, knowing, or reckless acts having the effect of causing apparent emotional distress or fear.</w:t>
      </w:r>
    </w:p>
    <w:p w14:paraId="2DEE25ED" w14:textId="77777777" w:rsidR="005E223F" w:rsidRPr="00C80A85" w:rsidRDefault="005E223F" w:rsidP="005E223F">
      <w:pPr>
        <w:pStyle w:val="scamendconformline"/>
        <w:spacing w:before="0"/>
        <w:ind w:firstLine="216"/>
        <w:jc w:val="both"/>
        <w:rPr>
          <w:sz w:val="22"/>
        </w:rPr>
      </w:pPr>
      <w:r w:rsidRPr="00C80A85">
        <w:rPr>
          <w:sz w:val="22"/>
        </w:rPr>
        <w:t>Renumber sections to conform.</w:t>
      </w:r>
    </w:p>
    <w:p w14:paraId="3D9C5F0C" w14:textId="77777777" w:rsidR="005E223F" w:rsidRDefault="005E223F" w:rsidP="005E223F">
      <w:pPr>
        <w:pStyle w:val="scamendtitleconform"/>
        <w:ind w:firstLine="216"/>
        <w:jc w:val="both"/>
        <w:rPr>
          <w:sz w:val="22"/>
        </w:rPr>
      </w:pPr>
      <w:r w:rsidRPr="00C80A85">
        <w:rPr>
          <w:sz w:val="22"/>
        </w:rPr>
        <w:t>Amend title to conform.</w:t>
      </w:r>
    </w:p>
    <w:p w14:paraId="2CEED50E" w14:textId="32F73437" w:rsidR="005E223F" w:rsidRDefault="005E223F" w:rsidP="005E223F">
      <w:pPr>
        <w:pStyle w:val="scamendtitleconform"/>
        <w:ind w:firstLine="216"/>
        <w:jc w:val="both"/>
        <w:rPr>
          <w:sz w:val="22"/>
        </w:rPr>
      </w:pPr>
    </w:p>
    <w:p w14:paraId="68C28C4F" w14:textId="77777777" w:rsidR="005E223F" w:rsidRDefault="005E223F" w:rsidP="005E223F">
      <w:r>
        <w:t>Rep. PENDARVIS explained the amendment.</w:t>
      </w:r>
    </w:p>
    <w:p w14:paraId="540348CB" w14:textId="1D0C86B0" w:rsidR="005E223F" w:rsidRDefault="005E223F" w:rsidP="005E223F">
      <w:r>
        <w:t>The amendment was then adopted.</w:t>
      </w:r>
    </w:p>
    <w:p w14:paraId="508CE705" w14:textId="77777777" w:rsidR="005E223F" w:rsidRDefault="005E223F" w:rsidP="005E223F"/>
    <w:p w14:paraId="11CAF4C7" w14:textId="321D1E88" w:rsidR="005E223F" w:rsidRDefault="005E223F" w:rsidP="005E223F">
      <w:r>
        <w:t>The question recurred to the passage of the Bill.</w:t>
      </w:r>
    </w:p>
    <w:p w14:paraId="1C49BDF4" w14:textId="77777777" w:rsidR="005E223F" w:rsidRDefault="005E223F" w:rsidP="005E223F"/>
    <w:p w14:paraId="53CC9550" w14:textId="77777777" w:rsidR="005E223F" w:rsidRDefault="005E223F" w:rsidP="005E223F">
      <w:r>
        <w:t xml:space="preserve">The yeas and nays were taken resulting as follows: </w:t>
      </w:r>
    </w:p>
    <w:p w14:paraId="76D37A2D" w14:textId="27AE9BA5" w:rsidR="005E223F" w:rsidRDefault="005E223F" w:rsidP="005E223F">
      <w:pPr>
        <w:jc w:val="center"/>
      </w:pPr>
      <w:r>
        <w:t xml:space="preserve"> </w:t>
      </w:r>
      <w:bookmarkStart w:id="95" w:name="vote_start166"/>
      <w:bookmarkEnd w:id="95"/>
      <w:r>
        <w:t>Yeas 109; Nays 0</w:t>
      </w:r>
    </w:p>
    <w:p w14:paraId="412144B7" w14:textId="77777777" w:rsidR="005E223F" w:rsidRDefault="005E223F" w:rsidP="005E223F">
      <w:pPr>
        <w:jc w:val="center"/>
      </w:pPr>
    </w:p>
    <w:p w14:paraId="3A0344AF"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13D58BE" w14:textId="77777777" w:rsidTr="005E223F">
        <w:tc>
          <w:tcPr>
            <w:tcW w:w="2179" w:type="dxa"/>
            <w:shd w:val="clear" w:color="auto" w:fill="auto"/>
          </w:tcPr>
          <w:p w14:paraId="5734C5BC" w14:textId="6DDF1C49" w:rsidR="005E223F" w:rsidRPr="005E223F" w:rsidRDefault="005E223F" w:rsidP="005E223F">
            <w:pPr>
              <w:keepNext/>
              <w:ind w:firstLine="0"/>
            </w:pPr>
            <w:r>
              <w:t>Atkinson</w:t>
            </w:r>
          </w:p>
        </w:tc>
        <w:tc>
          <w:tcPr>
            <w:tcW w:w="2179" w:type="dxa"/>
            <w:shd w:val="clear" w:color="auto" w:fill="auto"/>
          </w:tcPr>
          <w:p w14:paraId="1E92B0EA" w14:textId="234D2005" w:rsidR="005E223F" w:rsidRPr="005E223F" w:rsidRDefault="005E223F" w:rsidP="005E223F">
            <w:pPr>
              <w:keepNext/>
              <w:ind w:firstLine="0"/>
            </w:pPr>
            <w:r>
              <w:t>Bailey</w:t>
            </w:r>
          </w:p>
        </w:tc>
        <w:tc>
          <w:tcPr>
            <w:tcW w:w="2180" w:type="dxa"/>
            <w:shd w:val="clear" w:color="auto" w:fill="auto"/>
          </w:tcPr>
          <w:p w14:paraId="7C99BEE5" w14:textId="60D23143" w:rsidR="005E223F" w:rsidRPr="005E223F" w:rsidRDefault="005E223F" w:rsidP="005E223F">
            <w:pPr>
              <w:keepNext/>
              <w:ind w:firstLine="0"/>
            </w:pPr>
            <w:r>
              <w:t>Ballentine</w:t>
            </w:r>
          </w:p>
        </w:tc>
      </w:tr>
      <w:tr w:rsidR="005E223F" w:rsidRPr="005E223F" w14:paraId="134DC001" w14:textId="77777777" w:rsidTr="005E223F">
        <w:tc>
          <w:tcPr>
            <w:tcW w:w="2179" w:type="dxa"/>
            <w:shd w:val="clear" w:color="auto" w:fill="auto"/>
          </w:tcPr>
          <w:p w14:paraId="19824D1D" w14:textId="7AB8C22F" w:rsidR="005E223F" w:rsidRPr="005E223F" w:rsidRDefault="005E223F" w:rsidP="005E223F">
            <w:pPr>
              <w:ind w:firstLine="0"/>
            </w:pPr>
            <w:r>
              <w:t>Bamberg</w:t>
            </w:r>
          </w:p>
        </w:tc>
        <w:tc>
          <w:tcPr>
            <w:tcW w:w="2179" w:type="dxa"/>
            <w:shd w:val="clear" w:color="auto" w:fill="auto"/>
          </w:tcPr>
          <w:p w14:paraId="36D50E14" w14:textId="1CFE8607" w:rsidR="005E223F" w:rsidRPr="005E223F" w:rsidRDefault="005E223F" w:rsidP="005E223F">
            <w:pPr>
              <w:ind w:firstLine="0"/>
            </w:pPr>
            <w:r>
              <w:t>Bauer</w:t>
            </w:r>
          </w:p>
        </w:tc>
        <w:tc>
          <w:tcPr>
            <w:tcW w:w="2180" w:type="dxa"/>
            <w:shd w:val="clear" w:color="auto" w:fill="auto"/>
          </w:tcPr>
          <w:p w14:paraId="2689E61D" w14:textId="6B68853F" w:rsidR="005E223F" w:rsidRPr="005E223F" w:rsidRDefault="005E223F" w:rsidP="005E223F">
            <w:pPr>
              <w:ind w:firstLine="0"/>
            </w:pPr>
            <w:r>
              <w:t>Beach</w:t>
            </w:r>
          </w:p>
        </w:tc>
      </w:tr>
      <w:tr w:rsidR="005E223F" w:rsidRPr="005E223F" w14:paraId="4610C83A" w14:textId="77777777" w:rsidTr="005E223F">
        <w:tc>
          <w:tcPr>
            <w:tcW w:w="2179" w:type="dxa"/>
            <w:shd w:val="clear" w:color="auto" w:fill="auto"/>
          </w:tcPr>
          <w:p w14:paraId="28CB9532" w14:textId="23CC9F66" w:rsidR="005E223F" w:rsidRPr="005E223F" w:rsidRDefault="005E223F" w:rsidP="005E223F">
            <w:pPr>
              <w:ind w:firstLine="0"/>
            </w:pPr>
            <w:r>
              <w:t>Bernstein</w:t>
            </w:r>
          </w:p>
        </w:tc>
        <w:tc>
          <w:tcPr>
            <w:tcW w:w="2179" w:type="dxa"/>
            <w:shd w:val="clear" w:color="auto" w:fill="auto"/>
          </w:tcPr>
          <w:p w14:paraId="252766CC" w14:textId="7C0BD9E7" w:rsidR="005E223F" w:rsidRPr="005E223F" w:rsidRDefault="005E223F" w:rsidP="005E223F">
            <w:pPr>
              <w:ind w:firstLine="0"/>
            </w:pPr>
            <w:r>
              <w:t>Blackwell</w:t>
            </w:r>
          </w:p>
        </w:tc>
        <w:tc>
          <w:tcPr>
            <w:tcW w:w="2180" w:type="dxa"/>
            <w:shd w:val="clear" w:color="auto" w:fill="auto"/>
          </w:tcPr>
          <w:p w14:paraId="739F6C75" w14:textId="6DB3688E" w:rsidR="005E223F" w:rsidRPr="005E223F" w:rsidRDefault="005E223F" w:rsidP="005E223F">
            <w:pPr>
              <w:ind w:firstLine="0"/>
            </w:pPr>
            <w:r>
              <w:t>Bradley</w:t>
            </w:r>
          </w:p>
        </w:tc>
      </w:tr>
      <w:tr w:rsidR="005E223F" w:rsidRPr="005E223F" w14:paraId="3A69E437" w14:textId="77777777" w:rsidTr="005E223F">
        <w:tc>
          <w:tcPr>
            <w:tcW w:w="2179" w:type="dxa"/>
            <w:shd w:val="clear" w:color="auto" w:fill="auto"/>
          </w:tcPr>
          <w:p w14:paraId="0CDE3F80" w14:textId="16BEF052" w:rsidR="005E223F" w:rsidRPr="005E223F" w:rsidRDefault="005E223F" w:rsidP="005E223F">
            <w:pPr>
              <w:ind w:firstLine="0"/>
            </w:pPr>
            <w:r>
              <w:t>Brewer</w:t>
            </w:r>
          </w:p>
        </w:tc>
        <w:tc>
          <w:tcPr>
            <w:tcW w:w="2179" w:type="dxa"/>
            <w:shd w:val="clear" w:color="auto" w:fill="auto"/>
          </w:tcPr>
          <w:p w14:paraId="4536D097" w14:textId="36164073" w:rsidR="005E223F" w:rsidRPr="005E223F" w:rsidRDefault="005E223F" w:rsidP="005E223F">
            <w:pPr>
              <w:ind w:firstLine="0"/>
            </w:pPr>
            <w:r>
              <w:t>Brittain</w:t>
            </w:r>
          </w:p>
        </w:tc>
        <w:tc>
          <w:tcPr>
            <w:tcW w:w="2180" w:type="dxa"/>
            <w:shd w:val="clear" w:color="auto" w:fill="auto"/>
          </w:tcPr>
          <w:p w14:paraId="62ED0872" w14:textId="0EB33A45" w:rsidR="005E223F" w:rsidRPr="005E223F" w:rsidRDefault="005E223F" w:rsidP="005E223F">
            <w:pPr>
              <w:ind w:firstLine="0"/>
            </w:pPr>
            <w:r>
              <w:t>Burns</w:t>
            </w:r>
          </w:p>
        </w:tc>
      </w:tr>
      <w:tr w:rsidR="005E223F" w:rsidRPr="005E223F" w14:paraId="01A9BC9B" w14:textId="77777777" w:rsidTr="005E223F">
        <w:tc>
          <w:tcPr>
            <w:tcW w:w="2179" w:type="dxa"/>
            <w:shd w:val="clear" w:color="auto" w:fill="auto"/>
          </w:tcPr>
          <w:p w14:paraId="0B64F3EA" w14:textId="0CCF2F47" w:rsidR="005E223F" w:rsidRPr="005E223F" w:rsidRDefault="005E223F" w:rsidP="005E223F">
            <w:pPr>
              <w:ind w:firstLine="0"/>
            </w:pPr>
            <w:r>
              <w:t>Bustos</w:t>
            </w:r>
          </w:p>
        </w:tc>
        <w:tc>
          <w:tcPr>
            <w:tcW w:w="2179" w:type="dxa"/>
            <w:shd w:val="clear" w:color="auto" w:fill="auto"/>
          </w:tcPr>
          <w:p w14:paraId="3AEE1AFF" w14:textId="035571D7" w:rsidR="005E223F" w:rsidRPr="005E223F" w:rsidRDefault="005E223F" w:rsidP="005E223F">
            <w:pPr>
              <w:ind w:firstLine="0"/>
            </w:pPr>
            <w:r>
              <w:t>Calhoon</w:t>
            </w:r>
          </w:p>
        </w:tc>
        <w:tc>
          <w:tcPr>
            <w:tcW w:w="2180" w:type="dxa"/>
            <w:shd w:val="clear" w:color="auto" w:fill="auto"/>
          </w:tcPr>
          <w:p w14:paraId="5B8E6AF2" w14:textId="7FFCFDAC" w:rsidR="005E223F" w:rsidRPr="005E223F" w:rsidRDefault="005E223F" w:rsidP="005E223F">
            <w:pPr>
              <w:ind w:firstLine="0"/>
            </w:pPr>
            <w:r>
              <w:t>Carter</w:t>
            </w:r>
          </w:p>
        </w:tc>
      </w:tr>
      <w:tr w:rsidR="005E223F" w:rsidRPr="005E223F" w14:paraId="2552138B" w14:textId="77777777" w:rsidTr="005E223F">
        <w:tc>
          <w:tcPr>
            <w:tcW w:w="2179" w:type="dxa"/>
            <w:shd w:val="clear" w:color="auto" w:fill="auto"/>
          </w:tcPr>
          <w:p w14:paraId="67B52EFE" w14:textId="279CB503" w:rsidR="005E223F" w:rsidRPr="005E223F" w:rsidRDefault="005E223F" w:rsidP="005E223F">
            <w:pPr>
              <w:ind w:firstLine="0"/>
            </w:pPr>
            <w:r>
              <w:t>Caskey</w:t>
            </w:r>
          </w:p>
        </w:tc>
        <w:tc>
          <w:tcPr>
            <w:tcW w:w="2179" w:type="dxa"/>
            <w:shd w:val="clear" w:color="auto" w:fill="auto"/>
          </w:tcPr>
          <w:p w14:paraId="2CD8B851" w14:textId="41D8F281" w:rsidR="005E223F" w:rsidRPr="005E223F" w:rsidRDefault="005E223F" w:rsidP="005E223F">
            <w:pPr>
              <w:ind w:firstLine="0"/>
            </w:pPr>
            <w:r>
              <w:t>Chapman</w:t>
            </w:r>
          </w:p>
        </w:tc>
        <w:tc>
          <w:tcPr>
            <w:tcW w:w="2180" w:type="dxa"/>
            <w:shd w:val="clear" w:color="auto" w:fill="auto"/>
          </w:tcPr>
          <w:p w14:paraId="1123CBE7" w14:textId="3ADC2477" w:rsidR="005E223F" w:rsidRPr="005E223F" w:rsidRDefault="005E223F" w:rsidP="005E223F">
            <w:pPr>
              <w:ind w:firstLine="0"/>
            </w:pPr>
            <w:r>
              <w:t>Chumley</w:t>
            </w:r>
          </w:p>
        </w:tc>
      </w:tr>
      <w:tr w:rsidR="005E223F" w:rsidRPr="005E223F" w14:paraId="6A6FA9A7" w14:textId="77777777" w:rsidTr="005E223F">
        <w:tc>
          <w:tcPr>
            <w:tcW w:w="2179" w:type="dxa"/>
            <w:shd w:val="clear" w:color="auto" w:fill="auto"/>
          </w:tcPr>
          <w:p w14:paraId="58C47EEE" w14:textId="2A6FCEC3" w:rsidR="005E223F" w:rsidRPr="005E223F" w:rsidRDefault="005E223F" w:rsidP="005E223F">
            <w:pPr>
              <w:ind w:firstLine="0"/>
            </w:pPr>
            <w:r>
              <w:t>Clyburn</w:t>
            </w:r>
          </w:p>
        </w:tc>
        <w:tc>
          <w:tcPr>
            <w:tcW w:w="2179" w:type="dxa"/>
            <w:shd w:val="clear" w:color="auto" w:fill="auto"/>
          </w:tcPr>
          <w:p w14:paraId="05465C96" w14:textId="1E5BC70A" w:rsidR="005E223F" w:rsidRPr="005E223F" w:rsidRDefault="005E223F" w:rsidP="005E223F">
            <w:pPr>
              <w:ind w:firstLine="0"/>
            </w:pPr>
            <w:r>
              <w:t>Cobb-Hunter</w:t>
            </w:r>
          </w:p>
        </w:tc>
        <w:tc>
          <w:tcPr>
            <w:tcW w:w="2180" w:type="dxa"/>
            <w:shd w:val="clear" w:color="auto" w:fill="auto"/>
          </w:tcPr>
          <w:p w14:paraId="775A9E16" w14:textId="41EF86F3" w:rsidR="005E223F" w:rsidRPr="005E223F" w:rsidRDefault="005E223F" w:rsidP="005E223F">
            <w:pPr>
              <w:ind w:firstLine="0"/>
            </w:pPr>
            <w:r>
              <w:t>Collins</w:t>
            </w:r>
          </w:p>
        </w:tc>
      </w:tr>
      <w:tr w:rsidR="005E223F" w:rsidRPr="005E223F" w14:paraId="15234FA9" w14:textId="77777777" w:rsidTr="005E223F">
        <w:tc>
          <w:tcPr>
            <w:tcW w:w="2179" w:type="dxa"/>
            <w:shd w:val="clear" w:color="auto" w:fill="auto"/>
          </w:tcPr>
          <w:p w14:paraId="58CC48A7" w14:textId="1D18FA96" w:rsidR="005E223F" w:rsidRPr="005E223F" w:rsidRDefault="005E223F" w:rsidP="005E223F">
            <w:pPr>
              <w:ind w:firstLine="0"/>
            </w:pPr>
            <w:r>
              <w:t>Connell</w:t>
            </w:r>
          </w:p>
        </w:tc>
        <w:tc>
          <w:tcPr>
            <w:tcW w:w="2179" w:type="dxa"/>
            <w:shd w:val="clear" w:color="auto" w:fill="auto"/>
          </w:tcPr>
          <w:p w14:paraId="300C1878" w14:textId="62520BF4" w:rsidR="005E223F" w:rsidRPr="005E223F" w:rsidRDefault="005E223F" w:rsidP="005E223F">
            <w:pPr>
              <w:ind w:firstLine="0"/>
            </w:pPr>
            <w:r>
              <w:t>B. J. Cox</w:t>
            </w:r>
          </w:p>
        </w:tc>
        <w:tc>
          <w:tcPr>
            <w:tcW w:w="2180" w:type="dxa"/>
            <w:shd w:val="clear" w:color="auto" w:fill="auto"/>
          </w:tcPr>
          <w:p w14:paraId="5B13795A" w14:textId="00A18A14" w:rsidR="005E223F" w:rsidRPr="005E223F" w:rsidRDefault="005E223F" w:rsidP="005E223F">
            <w:pPr>
              <w:ind w:firstLine="0"/>
            </w:pPr>
            <w:r>
              <w:t>B. L. Cox</w:t>
            </w:r>
          </w:p>
        </w:tc>
      </w:tr>
      <w:tr w:rsidR="005E223F" w:rsidRPr="005E223F" w14:paraId="0FB75DD8" w14:textId="77777777" w:rsidTr="005E223F">
        <w:tc>
          <w:tcPr>
            <w:tcW w:w="2179" w:type="dxa"/>
            <w:shd w:val="clear" w:color="auto" w:fill="auto"/>
          </w:tcPr>
          <w:p w14:paraId="06B3B155" w14:textId="503ACD19" w:rsidR="005E223F" w:rsidRPr="005E223F" w:rsidRDefault="005E223F" w:rsidP="005E223F">
            <w:pPr>
              <w:ind w:firstLine="0"/>
            </w:pPr>
            <w:r>
              <w:t>Cromer</w:t>
            </w:r>
          </w:p>
        </w:tc>
        <w:tc>
          <w:tcPr>
            <w:tcW w:w="2179" w:type="dxa"/>
            <w:shd w:val="clear" w:color="auto" w:fill="auto"/>
          </w:tcPr>
          <w:p w14:paraId="36A6C06D" w14:textId="7ADB1BE2" w:rsidR="005E223F" w:rsidRPr="005E223F" w:rsidRDefault="005E223F" w:rsidP="005E223F">
            <w:pPr>
              <w:ind w:firstLine="0"/>
            </w:pPr>
            <w:r>
              <w:t>Davis</w:t>
            </w:r>
          </w:p>
        </w:tc>
        <w:tc>
          <w:tcPr>
            <w:tcW w:w="2180" w:type="dxa"/>
            <w:shd w:val="clear" w:color="auto" w:fill="auto"/>
          </w:tcPr>
          <w:p w14:paraId="3630F86E" w14:textId="42C9B6AC" w:rsidR="005E223F" w:rsidRPr="005E223F" w:rsidRDefault="005E223F" w:rsidP="005E223F">
            <w:pPr>
              <w:ind w:firstLine="0"/>
            </w:pPr>
            <w:r>
              <w:t>Dillard</w:t>
            </w:r>
          </w:p>
        </w:tc>
      </w:tr>
      <w:tr w:rsidR="005E223F" w:rsidRPr="005E223F" w14:paraId="168F3C78" w14:textId="77777777" w:rsidTr="005E223F">
        <w:tc>
          <w:tcPr>
            <w:tcW w:w="2179" w:type="dxa"/>
            <w:shd w:val="clear" w:color="auto" w:fill="auto"/>
          </w:tcPr>
          <w:p w14:paraId="0897DEB2" w14:textId="4F71AAD7" w:rsidR="005E223F" w:rsidRPr="005E223F" w:rsidRDefault="005E223F" w:rsidP="005E223F">
            <w:pPr>
              <w:ind w:firstLine="0"/>
            </w:pPr>
            <w:r>
              <w:t>Elliott</w:t>
            </w:r>
          </w:p>
        </w:tc>
        <w:tc>
          <w:tcPr>
            <w:tcW w:w="2179" w:type="dxa"/>
            <w:shd w:val="clear" w:color="auto" w:fill="auto"/>
          </w:tcPr>
          <w:p w14:paraId="4547011F" w14:textId="56B3E973" w:rsidR="005E223F" w:rsidRPr="005E223F" w:rsidRDefault="005E223F" w:rsidP="005E223F">
            <w:pPr>
              <w:ind w:firstLine="0"/>
            </w:pPr>
            <w:r>
              <w:t>Erickson</w:t>
            </w:r>
          </w:p>
        </w:tc>
        <w:tc>
          <w:tcPr>
            <w:tcW w:w="2180" w:type="dxa"/>
            <w:shd w:val="clear" w:color="auto" w:fill="auto"/>
          </w:tcPr>
          <w:p w14:paraId="5002CD6A" w14:textId="4F0FB778" w:rsidR="005E223F" w:rsidRPr="005E223F" w:rsidRDefault="005E223F" w:rsidP="005E223F">
            <w:pPr>
              <w:ind w:firstLine="0"/>
            </w:pPr>
            <w:r>
              <w:t>Forrest</w:t>
            </w:r>
          </w:p>
        </w:tc>
      </w:tr>
      <w:tr w:rsidR="005E223F" w:rsidRPr="005E223F" w14:paraId="4F059769" w14:textId="77777777" w:rsidTr="005E223F">
        <w:tc>
          <w:tcPr>
            <w:tcW w:w="2179" w:type="dxa"/>
            <w:shd w:val="clear" w:color="auto" w:fill="auto"/>
          </w:tcPr>
          <w:p w14:paraId="100F7CB9" w14:textId="28FE5681" w:rsidR="005E223F" w:rsidRPr="005E223F" w:rsidRDefault="005E223F" w:rsidP="005E223F">
            <w:pPr>
              <w:ind w:firstLine="0"/>
            </w:pPr>
            <w:r>
              <w:t>Gagnon</w:t>
            </w:r>
          </w:p>
        </w:tc>
        <w:tc>
          <w:tcPr>
            <w:tcW w:w="2179" w:type="dxa"/>
            <w:shd w:val="clear" w:color="auto" w:fill="auto"/>
          </w:tcPr>
          <w:p w14:paraId="3D30705E" w14:textId="40495985" w:rsidR="005E223F" w:rsidRPr="005E223F" w:rsidRDefault="005E223F" w:rsidP="005E223F">
            <w:pPr>
              <w:ind w:firstLine="0"/>
            </w:pPr>
            <w:r>
              <w:t>Garvin</w:t>
            </w:r>
          </w:p>
        </w:tc>
        <w:tc>
          <w:tcPr>
            <w:tcW w:w="2180" w:type="dxa"/>
            <w:shd w:val="clear" w:color="auto" w:fill="auto"/>
          </w:tcPr>
          <w:p w14:paraId="0653919B" w14:textId="58FC282B" w:rsidR="005E223F" w:rsidRPr="005E223F" w:rsidRDefault="005E223F" w:rsidP="005E223F">
            <w:pPr>
              <w:ind w:firstLine="0"/>
            </w:pPr>
            <w:r>
              <w:t>Gatch</w:t>
            </w:r>
          </w:p>
        </w:tc>
      </w:tr>
      <w:tr w:rsidR="005E223F" w:rsidRPr="005E223F" w14:paraId="5088B031" w14:textId="77777777" w:rsidTr="005E223F">
        <w:tc>
          <w:tcPr>
            <w:tcW w:w="2179" w:type="dxa"/>
            <w:shd w:val="clear" w:color="auto" w:fill="auto"/>
          </w:tcPr>
          <w:p w14:paraId="248E8883" w14:textId="5C9DE631" w:rsidR="005E223F" w:rsidRPr="005E223F" w:rsidRDefault="005E223F" w:rsidP="005E223F">
            <w:pPr>
              <w:ind w:firstLine="0"/>
            </w:pPr>
            <w:r>
              <w:t>Gibson</w:t>
            </w:r>
          </w:p>
        </w:tc>
        <w:tc>
          <w:tcPr>
            <w:tcW w:w="2179" w:type="dxa"/>
            <w:shd w:val="clear" w:color="auto" w:fill="auto"/>
          </w:tcPr>
          <w:p w14:paraId="0B17DC9D" w14:textId="3094C735" w:rsidR="005E223F" w:rsidRPr="005E223F" w:rsidRDefault="005E223F" w:rsidP="005E223F">
            <w:pPr>
              <w:ind w:firstLine="0"/>
            </w:pPr>
            <w:r>
              <w:t>Gilliam</w:t>
            </w:r>
          </w:p>
        </w:tc>
        <w:tc>
          <w:tcPr>
            <w:tcW w:w="2180" w:type="dxa"/>
            <w:shd w:val="clear" w:color="auto" w:fill="auto"/>
          </w:tcPr>
          <w:p w14:paraId="2D773067" w14:textId="56AB1B30" w:rsidR="005E223F" w:rsidRPr="005E223F" w:rsidRDefault="005E223F" w:rsidP="005E223F">
            <w:pPr>
              <w:ind w:firstLine="0"/>
            </w:pPr>
            <w:r>
              <w:t>Guest</w:t>
            </w:r>
          </w:p>
        </w:tc>
      </w:tr>
      <w:tr w:rsidR="005E223F" w:rsidRPr="005E223F" w14:paraId="39B74FEF" w14:textId="77777777" w:rsidTr="005E223F">
        <w:tc>
          <w:tcPr>
            <w:tcW w:w="2179" w:type="dxa"/>
            <w:shd w:val="clear" w:color="auto" w:fill="auto"/>
          </w:tcPr>
          <w:p w14:paraId="26DC1A4C" w14:textId="7D3EDF98" w:rsidR="005E223F" w:rsidRPr="005E223F" w:rsidRDefault="005E223F" w:rsidP="005E223F">
            <w:pPr>
              <w:ind w:firstLine="0"/>
            </w:pPr>
            <w:r>
              <w:t>Haddon</w:t>
            </w:r>
          </w:p>
        </w:tc>
        <w:tc>
          <w:tcPr>
            <w:tcW w:w="2179" w:type="dxa"/>
            <w:shd w:val="clear" w:color="auto" w:fill="auto"/>
          </w:tcPr>
          <w:p w14:paraId="64E9AEEC" w14:textId="7014BE48" w:rsidR="005E223F" w:rsidRPr="005E223F" w:rsidRDefault="005E223F" w:rsidP="005E223F">
            <w:pPr>
              <w:ind w:firstLine="0"/>
            </w:pPr>
            <w:r>
              <w:t>Hager</w:t>
            </w:r>
          </w:p>
        </w:tc>
        <w:tc>
          <w:tcPr>
            <w:tcW w:w="2180" w:type="dxa"/>
            <w:shd w:val="clear" w:color="auto" w:fill="auto"/>
          </w:tcPr>
          <w:p w14:paraId="73E8815A" w14:textId="66D4B7EE" w:rsidR="005E223F" w:rsidRPr="005E223F" w:rsidRDefault="005E223F" w:rsidP="005E223F">
            <w:pPr>
              <w:ind w:firstLine="0"/>
            </w:pPr>
            <w:r>
              <w:t>Hardee</w:t>
            </w:r>
          </w:p>
        </w:tc>
      </w:tr>
      <w:tr w:rsidR="005E223F" w:rsidRPr="005E223F" w14:paraId="58F8F9CD" w14:textId="77777777" w:rsidTr="005E223F">
        <w:tc>
          <w:tcPr>
            <w:tcW w:w="2179" w:type="dxa"/>
            <w:shd w:val="clear" w:color="auto" w:fill="auto"/>
          </w:tcPr>
          <w:p w14:paraId="48824F94" w14:textId="09A11555" w:rsidR="005E223F" w:rsidRPr="005E223F" w:rsidRDefault="005E223F" w:rsidP="005E223F">
            <w:pPr>
              <w:ind w:firstLine="0"/>
            </w:pPr>
            <w:r>
              <w:t>Hart</w:t>
            </w:r>
          </w:p>
        </w:tc>
        <w:tc>
          <w:tcPr>
            <w:tcW w:w="2179" w:type="dxa"/>
            <w:shd w:val="clear" w:color="auto" w:fill="auto"/>
          </w:tcPr>
          <w:p w14:paraId="4A33ACBE" w14:textId="03BC18A0" w:rsidR="005E223F" w:rsidRPr="005E223F" w:rsidRDefault="005E223F" w:rsidP="005E223F">
            <w:pPr>
              <w:ind w:firstLine="0"/>
            </w:pPr>
            <w:r>
              <w:t>Hartnett</w:t>
            </w:r>
          </w:p>
        </w:tc>
        <w:tc>
          <w:tcPr>
            <w:tcW w:w="2180" w:type="dxa"/>
            <w:shd w:val="clear" w:color="auto" w:fill="auto"/>
          </w:tcPr>
          <w:p w14:paraId="3B76D5E8" w14:textId="6209752F" w:rsidR="005E223F" w:rsidRPr="005E223F" w:rsidRDefault="005E223F" w:rsidP="005E223F">
            <w:pPr>
              <w:ind w:firstLine="0"/>
            </w:pPr>
            <w:r>
              <w:t>Hayes</w:t>
            </w:r>
          </w:p>
        </w:tc>
      </w:tr>
      <w:tr w:rsidR="005E223F" w:rsidRPr="005E223F" w14:paraId="770654CE" w14:textId="77777777" w:rsidTr="005E223F">
        <w:tc>
          <w:tcPr>
            <w:tcW w:w="2179" w:type="dxa"/>
            <w:shd w:val="clear" w:color="auto" w:fill="auto"/>
          </w:tcPr>
          <w:p w14:paraId="6294031D" w14:textId="1FE17BB8" w:rsidR="005E223F" w:rsidRPr="005E223F" w:rsidRDefault="005E223F" w:rsidP="005E223F">
            <w:pPr>
              <w:ind w:firstLine="0"/>
            </w:pPr>
            <w:r>
              <w:t>Henderson-Myers</w:t>
            </w:r>
          </w:p>
        </w:tc>
        <w:tc>
          <w:tcPr>
            <w:tcW w:w="2179" w:type="dxa"/>
            <w:shd w:val="clear" w:color="auto" w:fill="auto"/>
          </w:tcPr>
          <w:p w14:paraId="634860FA" w14:textId="28540E0C" w:rsidR="005E223F" w:rsidRPr="005E223F" w:rsidRDefault="005E223F" w:rsidP="005E223F">
            <w:pPr>
              <w:ind w:firstLine="0"/>
            </w:pPr>
            <w:r>
              <w:t>Henegan</w:t>
            </w:r>
          </w:p>
        </w:tc>
        <w:tc>
          <w:tcPr>
            <w:tcW w:w="2180" w:type="dxa"/>
            <w:shd w:val="clear" w:color="auto" w:fill="auto"/>
          </w:tcPr>
          <w:p w14:paraId="6ABD30CF" w14:textId="3BABB1C9" w:rsidR="005E223F" w:rsidRPr="005E223F" w:rsidRDefault="005E223F" w:rsidP="005E223F">
            <w:pPr>
              <w:ind w:firstLine="0"/>
            </w:pPr>
            <w:r>
              <w:t>Herbkersman</w:t>
            </w:r>
          </w:p>
        </w:tc>
      </w:tr>
      <w:tr w:rsidR="005E223F" w:rsidRPr="005E223F" w14:paraId="192F0D2B" w14:textId="77777777" w:rsidTr="005E223F">
        <w:tc>
          <w:tcPr>
            <w:tcW w:w="2179" w:type="dxa"/>
            <w:shd w:val="clear" w:color="auto" w:fill="auto"/>
          </w:tcPr>
          <w:p w14:paraId="48F05A59" w14:textId="44D0342D" w:rsidR="005E223F" w:rsidRPr="005E223F" w:rsidRDefault="005E223F" w:rsidP="005E223F">
            <w:pPr>
              <w:ind w:firstLine="0"/>
            </w:pPr>
            <w:r>
              <w:t>Hewitt</w:t>
            </w:r>
          </w:p>
        </w:tc>
        <w:tc>
          <w:tcPr>
            <w:tcW w:w="2179" w:type="dxa"/>
            <w:shd w:val="clear" w:color="auto" w:fill="auto"/>
          </w:tcPr>
          <w:p w14:paraId="47C6D762" w14:textId="026E791E" w:rsidR="005E223F" w:rsidRPr="005E223F" w:rsidRDefault="005E223F" w:rsidP="005E223F">
            <w:pPr>
              <w:ind w:firstLine="0"/>
            </w:pPr>
            <w:r>
              <w:t>Hiott</w:t>
            </w:r>
          </w:p>
        </w:tc>
        <w:tc>
          <w:tcPr>
            <w:tcW w:w="2180" w:type="dxa"/>
            <w:shd w:val="clear" w:color="auto" w:fill="auto"/>
          </w:tcPr>
          <w:p w14:paraId="32419648" w14:textId="63293469" w:rsidR="005E223F" w:rsidRPr="005E223F" w:rsidRDefault="005E223F" w:rsidP="005E223F">
            <w:pPr>
              <w:ind w:firstLine="0"/>
            </w:pPr>
            <w:r>
              <w:t>Hixon</w:t>
            </w:r>
          </w:p>
        </w:tc>
      </w:tr>
      <w:tr w:rsidR="005E223F" w:rsidRPr="005E223F" w14:paraId="1B32C874" w14:textId="77777777" w:rsidTr="005E223F">
        <w:tc>
          <w:tcPr>
            <w:tcW w:w="2179" w:type="dxa"/>
            <w:shd w:val="clear" w:color="auto" w:fill="auto"/>
          </w:tcPr>
          <w:p w14:paraId="3D18E943" w14:textId="3ECC890C" w:rsidR="005E223F" w:rsidRPr="005E223F" w:rsidRDefault="005E223F" w:rsidP="005E223F">
            <w:pPr>
              <w:ind w:firstLine="0"/>
            </w:pPr>
            <w:r>
              <w:t>Hosey</w:t>
            </w:r>
          </w:p>
        </w:tc>
        <w:tc>
          <w:tcPr>
            <w:tcW w:w="2179" w:type="dxa"/>
            <w:shd w:val="clear" w:color="auto" w:fill="auto"/>
          </w:tcPr>
          <w:p w14:paraId="7FB9837B" w14:textId="47B2673A" w:rsidR="005E223F" w:rsidRPr="005E223F" w:rsidRDefault="005E223F" w:rsidP="005E223F">
            <w:pPr>
              <w:ind w:firstLine="0"/>
            </w:pPr>
            <w:r>
              <w:t>Hyde</w:t>
            </w:r>
          </w:p>
        </w:tc>
        <w:tc>
          <w:tcPr>
            <w:tcW w:w="2180" w:type="dxa"/>
            <w:shd w:val="clear" w:color="auto" w:fill="auto"/>
          </w:tcPr>
          <w:p w14:paraId="0AF60537" w14:textId="222EFC0E" w:rsidR="005E223F" w:rsidRPr="005E223F" w:rsidRDefault="005E223F" w:rsidP="005E223F">
            <w:pPr>
              <w:ind w:firstLine="0"/>
            </w:pPr>
            <w:r>
              <w:t>Jefferson</w:t>
            </w:r>
          </w:p>
        </w:tc>
      </w:tr>
      <w:tr w:rsidR="005E223F" w:rsidRPr="005E223F" w14:paraId="546570BC" w14:textId="77777777" w:rsidTr="005E223F">
        <w:tc>
          <w:tcPr>
            <w:tcW w:w="2179" w:type="dxa"/>
            <w:shd w:val="clear" w:color="auto" w:fill="auto"/>
          </w:tcPr>
          <w:p w14:paraId="0640C9D5" w14:textId="7F8872B5" w:rsidR="005E223F" w:rsidRPr="005E223F" w:rsidRDefault="005E223F" w:rsidP="005E223F">
            <w:pPr>
              <w:ind w:firstLine="0"/>
            </w:pPr>
            <w:r>
              <w:t>J. E. Johnson</w:t>
            </w:r>
          </w:p>
        </w:tc>
        <w:tc>
          <w:tcPr>
            <w:tcW w:w="2179" w:type="dxa"/>
            <w:shd w:val="clear" w:color="auto" w:fill="auto"/>
          </w:tcPr>
          <w:p w14:paraId="7E8BB2FD" w14:textId="30A590DA" w:rsidR="005E223F" w:rsidRPr="005E223F" w:rsidRDefault="005E223F" w:rsidP="005E223F">
            <w:pPr>
              <w:ind w:firstLine="0"/>
            </w:pPr>
            <w:r>
              <w:t>J. L. Johnson</w:t>
            </w:r>
          </w:p>
        </w:tc>
        <w:tc>
          <w:tcPr>
            <w:tcW w:w="2180" w:type="dxa"/>
            <w:shd w:val="clear" w:color="auto" w:fill="auto"/>
          </w:tcPr>
          <w:p w14:paraId="505E801B" w14:textId="5AB2C1DA" w:rsidR="005E223F" w:rsidRPr="005E223F" w:rsidRDefault="005E223F" w:rsidP="005E223F">
            <w:pPr>
              <w:ind w:firstLine="0"/>
            </w:pPr>
            <w:r>
              <w:t>S. Jones</w:t>
            </w:r>
          </w:p>
        </w:tc>
      </w:tr>
      <w:tr w:rsidR="005E223F" w:rsidRPr="005E223F" w14:paraId="3FBE97D5" w14:textId="77777777" w:rsidTr="005E223F">
        <w:tc>
          <w:tcPr>
            <w:tcW w:w="2179" w:type="dxa"/>
            <w:shd w:val="clear" w:color="auto" w:fill="auto"/>
          </w:tcPr>
          <w:p w14:paraId="52A2CFD6" w14:textId="16C3AD0D" w:rsidR="005E223F" w:rsidRPr="005E223F" w:rsidRDefault="005E223F" w:rsidP="005E223F">
            <w:pPr>
              <w:ind w:firstLine="0"/>
            </w:pPr>
            <w:r>
              <w:t>W. Jones</w:t>
            </w:r>
          </w:p>
        </w:tc>
        <w:tc>
          <w:tcPr>
            <w:tcW w:w="2179" w:type="dxa"/>
            <w:shd w:val="clear" w:color="auto" w:fill="auto"/>
          </w:tcPr>
          <w:p w14:paraId="4B0C2207" w14:textId="6BD291EE" w:rsidR="005E223F" w:rsidRPr="005E223F" w:rsidRDefault="005E223F" w:rsidP="005E223F">
            <w:pPr>
              <w:ind w:firstLine="0"/>
            </w:pPr>
            <w:r>
              <w:t>Jordan</w:t>
            </w:r>
          </w:p>
        </w:tc>
        <w:tc>
          <w:tcPr>
            <w:tcW w:w="2180" w:type="dxa"/>
            <w:shd w:val="clear" w:color="auto" w:fill="auto"/>
          </w:tcPr>
          <w:p w14:paraId="2B8245DA" w14:textId="083538DF" w:rsidR="005E223F" w:rsidRPr="005E223F" w:rsidRDefault="005E223F" w:rsidP="005E223F">
            <w:pPr>
              <w:ind w:firstLine="0"/>
            </w:pPr>
            <w:r>
              <w:t>Kilmartin</w:t>
            </w:r>
          </w:p>
        </w:tc>
      </w:tr>
      <w:tr w:rsidR="005E223F" w:rsidRPr="005E223F" w14:paraId="15FE9BE7" w14:textId="77777777" w:rsidTr="005E223F">
        <w:tc>
          <w:tcPr>
            <w:tcW w:w="2179" w:type="dxa"/>
            <w:shd w:val="clear" w:color="auto" w:fill="auto"/>
          </w:tcPr>
          <w:p w14:paraId="0DD3A5D7" w14:textId="7CD37B94" w:rsidR="005E223F" w:rsidRPr="005E223F" w:rsidRDefault="005E223F" w:rsidP="005E223F">
            <w:pPr>
              <w:ind w:firstLine="0"/>
            </w:pPr>
            <w:r>
              <w:t>King</w:t>
            </w:r>
          </w:p>
        </w:tc>
        <w:tc>
          <w:tcPr>
            <w:tcW w:w="2179" w:type="dxa"/>
            <w:shd w:val="clear" w:color="auto" w:fill="auto"/>
          </w:tcPr>
          <w:p w14:paraId="0B8DEC52" w14:textId="5838E249" w:rsidR="005E223F" w:rsidRPr="005E223F" w:rsidRDefault="005E223F" w:rsidP="005E223F">
            <w:pPr>
              <w:ind w:firstLine="0"/>
            </w:pPr>
            <w:r>
              <w:t>Kirby</w:t>
            </w:r>
          </w:p>
        </w:tc>
        <w:tc>
          <w:tcPr>
            <w:tcW w:w="2180" w:type="dxa"/>
            <w:shd w:val="clear" w:color="auto" w:fill="auto"/>
          </w:tcPr>
          <w:p w14:paraId="5EAFB6A4" w14:textId="194DFEBC" w:rsidR="005E223F" w:rsidRPr="005E223F" w:rsidRDefault="005E223F" w:rsidP="005E223F">
            <w:pPr>
              <w:ind w:firstLine="0"/>
            </w:pPr>
            <w:r>
              <w:t>Landing</w:t>
            </w:r>
          </w:p>
        </w:tc>
      </w:tr>
      <w:tr w:rsidR="005E223F" w:rsidRPr="005E223F" w14:paraId="5C55433B" w14:textId="77777777" w:rsidTr="005E223F">
        <w:tc>
          <w:tcPr>
            <w:tcW w:w="2179" w:type="dxa"/>
            <w:shd w:val="clear" w:color="auto" w:fill="auto"/>
          </w:tcPr>
          <w:p w14:paraId="63AFBD17" w14:textId="60324192" w:rsidR="005E223F" w:rsidRPr="005E223F" w:rsidRDefault="005E223F" w:rsidP="005E223F">
            <w:pPr>
              <w:ind w:firstLine="0"/>
            </w:pPr>
            <w:r>
              <w:t>Lawson</w:t>
            </w:r>
          </w:p>
        </w:tc>
        <w:tc>
          <w:tcPr>
            <w:tcW w:w="2179" w:type="dxa"/>
            <w:shd w:val="clear" w:color="auto" w:fill="auto"/>
          </w:tcPr>
          <w:p w14:paraId="67F602D4" w14:textId="030A5EA0" w:rsidR="005E223F" w:rsidRPr="005E223F" w:rsidRDefault="005E223F" w:rsidP="005E223F">
            <w:pPr>
              <w:ind w:firstLine="0"/>
            </w:pPr>
            <w:r>
              <w:t>Leber</w:t>
            </w:r>
          </w:p>
        </w:tc>
        <w:tc>
          <w:tcPr>
            <w:tcW w:w="2180" w:type="dxa"/>
            <w:shd w:val="clear" w:color="auto" w:fill="auto"/>
          </w:tcPr>
          <w:p w14:paraId="63D7794C" w14:textId="3FDCD8C5" w:rsidR="005E223F" w:rsidRPr="005E223F" w:rsidRDefault="005E223F" w:rsidP="005E223F">
            <w:pPr>
              <w:ind w:firstLine="0"/>
            </w:pPr>
            <w:r>
              <w:t>Ligon</w:t>
            </w:r>
          </w:p>
        </w:tc>
      </w:tr>
      <w:tr w:rsidR="005E223F" w:rsidRPr="005E223F" w14:paraId="65CB363D" w14:textId="77777777" w:rsidTr="005E223F">
        <w:tc>
          <w:tcPr>
            <w:tcW w:w="2179" w:type="dxa"/>
            <w:shd w:val="clear" w:color="auto" w:fill="auto"/>
          </w:tcPr>
          <w:p w14:paraId="4E011A7B" w14:textId="1674E3B3" w:rsidR="005E223F" w:rsidRPr="005E223F" w:rsidRDefault="005E223F" w:rsidP="005E223F">
            <w:pPr>
              <w:ind w:firstLine="0"/>
            </w:pPr>
            <w:r>
              <w:t>Long</w:t>
            </w:r>
          </w:p>
        </w:tc>
        <w:tc>
          <w:tcPr>
            <w:tcW w:w="2179" w:type="dxa"/>
            <w:shd w:val="clear" w:color="auto" w:fill="auto"/>
          </w:tcPr>
          <w:p w14:paraId="1B61B7AE" w14:textId="1D500440" w:rsidR="005E223F" w:rsidRPr="005E223F" w:rsidRDefault="005E223F" w:rsidP="005E223F">
            <w:pPr>
              <w:ind w:firstLine="0"/>
            </w:pPr>
            <w:r>
              <w:t>Lowe</w:t>
            </w:r>
          </w:p>
        </w:tc>
        <w:tc>
          <w:tcPr>
            <w:tcW w:w="2180" w:type="dxa"/>
            <w:shd w:val="clear" w:color="auto" w:fill="auto"/>
          </w:tcPr>
          <w:p w14:paraId="0ED03D45" w14:textId="21BFC3E6" w:rsidR="005E223F" w:rsidRPr="005E223F" w:rsidRDefault="005E223F" w:rsidP="005E223F">
            <w:pPr>
              <w:ind w:firstLine="0"/>
            </w:pPr>
            <w:r>
              <w:t>Magnuson</w:t>
            </w:r>
          </w:p>
        </w:tc>
      </w:tr>
      <w:tr w:rsidR="005E223F" w:rsidRPr="005E223F" w14:paraId="2A749977" w14:textId="77777777" w:rsidTr="005E223F">
        <w:tc>
          <w:tcPr>
            <w:tcW w:w="2179" w:type="dxa"/>
            <w:shd w:val="clear" w:color="auto" w:fill="auto"/>
          </w:tcPr>
          <w:p w14:paraId="3FECA883" w14:textId="54CB0E51" w:rsidR="005E223F" w:rsidRPr="005E223F" w:rsidRDefault="005E223F" w:rsidP="005E223F">
            <w:pPr>
              <w:ind w:firstLine="0"/>
            </w:pPr>
            <w:r>
              <w:t>May</w:t>
            </w:r>
          </w:p>
        </w:tc>
        <w:tc>
          <w:tcPr>
            <w:tcW w:w="2179" w:type="dxa"/>
            <w:shd w:val="clear" w:color="auto" w:fill="auto"/>
          </w:tcPr>
          <w:p w14:paraId="75098812" w14:textId="0CF1295F" w:rsidR="005E223F" w:rsidRPr="005E223F" w:rsidRDefault="005E223F" w:rsidP="005E223F">
            <w:pPr>
              <w:ind w:firstLine="0"/>
            </w:pPr>
            <w:r>
              <w:t>McCabe</w:t>
            </w:r>
          </w:p>
        </w:tc>
        <w:tc>
          <w:tcPr>
            <w:tcW w:w="2180" w:type="dxa"/>
            <w:shd w:val="clear" w:color="auto" w:fill="auto"/>
          </w:tcPr>
          <w:p w14:paraId="09B61C9E" w14:textId="1ACCE33A" w:rsidR="005E223F" w:rsidRPr="005E223F" w:rsidRDefault="005E223F" w:rsidP="005E223F">
            <w:pPr>
              <w:ind w:firstLine="0"/>
            </w:pPr>
            <w:r>
              <w:t>McCravy</w:t>
            </w:r>
          </w:p>
        </w:tc>
      </w:tr>
      <w:tr w:rsidR="005E223F" w:rsidRPr="005E223F" w14:paraId="13B6C791" w14:textId="77777777" w:rsidTr="005E223F">
        <w:tc>
          <w:tcPr>
            <w:tcW w:w="2179" w:type="dxa"/>
            <w:shd w:val="clear" w:color="auto" w:fill="auto"/>
          </w:tcPr>
          <w:p w14:paraId="56302952" w14:textId="4135E703" w:rsidR="005E223F" w:rsidRPr="005E223F" w:rsidRDefault="005E223F" w:rsidP="005E223F">
            <w:pPr>
              <w:ind w:firstLine="0"/>
            </w:pPr>
            <w:r>
              <w:t>McDaniel</w:t>
            </w:r>
          </w:p>
        </w:tc>
        <w:tc>
          <w:tcPr>
            <w:tcW w:w="2179" w:type="dxa"/>
            <w:shd w:val="clear" w:color="auto" w:fill="auto"/>
          </w:tcPr>
          <w:p w14:paraId="10AE0662" w14:textId="4BEC27BE" w:rsidR="005E223F" w:rsidRPr="005E223F" w:rsidRDefault="005E223F" w:rsidP="005E223F">
            <w:pPr>
              <w:ind w:firstLine="0"/>
            </w:pPr>
            <w:r>
              <w:t>McGinnis</w:t>
            </w:r>
          </w:p>
        </w:tc>
        <w:tc>
          <w:tcPr>
            <w:tcW w:w="2180" w:type="dxa"/>
            <w:shd w:val="clear" w:color="auto" w:fill="auto"/>
          </w:tcPr>
          <w:p w14:paraId="7F379E09" w14:textId="3DBD9311" w:rsidR="005E223F" w:rsidRPr="005E223F" w:rsidRDefault="005E223F" w:rsidP="005E223F">
            <w:pPr>
              <w:ind w:firstLine="0"/>
            </w:pPr>
            <w:r>
              <w:t>Mitchell</w:t>
            </w:r>
          </w:p>
        </w:tc>
      </w:tr>
      <w:tr w:rsidR="005E223F" w:rsidRPr="005E223F" w14:paraId="12577B9E" w14:textId="77777777" w:rsidTr="005E223F">
        <w:tc>
          <w:tcPr>
            <w:tcW w:w="2179" w:type="dxa"/>
            <w:shd w:val="clear" w:color="auto" w:fill="auto"/>
          </w:tcPr>
          <w:p w14:paraId="6612C8BC" w14:textId="2CBFD45C" w:rsidR="005E223F" w:rsidRPr="005E223F" w:rsidRDefault="005E223F" w:rsidP="005E223F">
            <w:pPr>
              <w:ind w:firstLine="0"/>
            </w:pPr>
            <w:r>
              <w:t>T. Moore</w:t>
            </w:r>
          </w:p>
        </w:tc>
        <w:tc>
          <w:tcPr>
            <w:tcW w:w="2179" w:type="dxa"/>
            <w:shd w:val="clear" w:color="auto" w:fill="auto"/>
          </w:tcPr>
          <w:p w14:paraId="79ABC3F0" w14:textId="56429773" w:rsidR="005E223F" w:rsidRPr="005E223F" w:rsidRDefault="005E223F" w:rsidP="005E223F">
            <w:pPr>
              <w:ind w:firstLine="0"/>
            </w:pPr>
            <w:r>
              <w:t>A. M. Morgan</w:t>
            </w:r>
          </w:p>
        </w:tc>
        <w:tc>
          <w:tcPr>
            <w:tcW w:w="2180" w:type="dxa"/>
            <w:shd w:val="clear" w:color="auto" w:fill="auto"/>
          </w:tcPr>
          <w:p w14:paraId="4D88C0C1" w14:textId="53B9024C" w:rsidR="005E223F" w:rsidRPr="005E223F" w:rsidRDefault="005E223F" w:rsidP="005E223F">
            <w:pPr>
              <w:ind w:firstLine="0"/>
            </w:pPr>
            <w:r>
              <w:t>T. A. Morgan</w:t>
            </w:r>
          </w:p>
        </w:tc>
      </w:tr>
      <w:tr w:rsidR="005E223F" w:rsidRPr="005E223F" w14:paraId="5679BDFA" w14:textId="77777777" w:rsidTr="005E223F">
        <w:tc>
          <w:tcPr>
            <w:tcW w:w="2179" w:type="dxa"/>
            <w:shd w:val="clear" w:color="auto" w:fill="auto"/>
          </w:tcPr>
          <w:p w14:paraId="412E0529" w14:textId="7B9A108C" w:rsidR="005E223F" w:rsidRPr="005E223F" w:rsidRDefault="005E223F" w:rsidP="005E223F">
            <w:pPr>
              <w:ind w:firstLine="0"/>
            </w:pPr>
            <w:r>
              <w:t>Moss</w:t>
            </w:r>
          </w:p>
        </w:tc>
        <w:tc>
          <w:tcPr>
            <w:tcW w:w="2179" w:type="dxa"/>
            <w:shd w:val="clear" w:color="auto" w:fill="auto"/>
          </w:tcPr>
          <w:p w14:paraId="1D88C88B" w14:textId="6079BD20" w:rsidR="005E223F" w:rsidRPr="005E223F" w:rsidRDefault="005E223F" w:rsidP="005E223F">
            <w:pPr>
              <w:ind w:firstLine="0"/>
            </w:pPr>
            <w:r>
              <w:t>Murphy</w:t>
            </w:r>
          </w:p>
        </w:tc>
        <w:tc>
          <w:tcPr>
            <w:tcW w:w="2180" w:type="dxa"/>
            <w:shd w:val="clear" w:color="auto" w:fill="auto"/>
          </w:tcPr>
          <w:p w14:paraId="23823D63" w14:textId="39594E9D" w:rsidR="005E223F" w:rsidRPr="005E223F" w:rsidRDefault="005E223F" w:rsidP="005E223F">
            <w:pPr>
              <w:ind w:firstLine="0"/>
            </w:pPr>
            <w:r>
              <w:t>Neese</w:t>
            </w:r>
          </w:p>
        </w:tc>
      </w:tr>
      <w:tr w:rsidR="005E223F" w:rsidRPr="005E223F" w14:paraId="4BDC02C7" w14:textId="77777777" w:rsidTr="005E223F">
        <w:tc>
          <w:tcPr>
            <w:tcW w:w="2179" w:type="dxa"/>
            <w:shd w:val="clear" w:color="auto" w:fill="auto"/>
          </w:tcPr>
          <w:p w14:paraId="177A16CF" w14:textId="3229BCA5" w:rsidR="005E223F" w:rsidRPr="005E223F" w:rsidRDefault="005E223F" w:rsidP="005E223F">
            <w:pPr>
              <w:ind w:firstLine="0"/>
            </w:pPr>
            <w:r>
              <w:t>B. Newton</w:t>
            </w:r>
          </w:p>
        </w:tc>
        <w:tc>
          <w:tcPr>
            <w:tcW w:w="2179" w:type="dxa"/>
            <w:shd w:val="clear" w:color="auto" w:fill="auto"/>
          </w:tcPr>
          <w:p w14:paraId="41C9C7C2" w14:textId="0636D718" w:rsidR="005E223F" w:rsidRPr="005E223F" w:rsidRDefault="005E223F" w:rsidP="005E223F">
            <w:pPr>
              <w:ind w:firstLine="0"/>
            </w:pPr>
            <w:r>
              <w:t>W. Newton</w:t>
            </w:r>
          </w:p>
        </w:tc>
        <w:tc>
          <w:tcPr>
            <w:tcW w:w="2180" w:type="dxa"/>
            <w:shd w:val="clear" w:color="auto" w:fill="auto"/>
          </w:tcPr>
          <w:p w14:paraId="75013F08" w14:textId="00E65C56" w:rsidR="005E223F" w:rsidRPr="005E223F" w:rsidRDefault="005E223F" w:rsidP="005E223F">
            <w:pPr>
              <w:ind w:firstLine="0"/>
            </w:pPr>
            <w:r>
              <w:t>Nutt</w:t>
            </w:r>
          </w:p>
        </w:tc>
      </w:tr>
      <w:tr w:rsidR="005E223F" w:rsidRPr="005E223F" w14:paraId="629AE28F" w14:textId="77777777" w:rsidTr="005E223F">
        <w:tc>
          <w:tcPr>
            <w:tcW w:w="2179" w:type="dxa"/>
            <w:shd w:val="clear" w:color="auto" w:fill="auto"/>
          </w:tcPr>
          <w:p w14:paraId="52636349" w14:textId="2070ED97" w:rsidR="005E223F" w:rsidRPr="005E223F" w:rsidRDefault="005E223F" w:rsidP="005E223F">
            <w:pPr>
              <w:ind w:firstLine="0"/>
            </w:pPr>
            <w:r>
              <w:t>O'Neal</w:t>
            </w:r>
          </w:p>
        </w:tc>
        <w:tc>
          <w:tcPr>
            <w:tcW w:w="2179" w:type="dxa"/>
            <w:shd w:val="clear" w:color="auto" w:fill="auto"/>
          </w:tcPr>
          <w:p w14:paraId="49E4BCF0" w14:textId="275782FD" w:rsidR="005E223F" w:rsidRPr="005E223F" w:rsidRDefault="005E223F" w:rsidP="005E223F">
            <w:pPr>
              <w:ind w:firstLine="0"/>
            </w:pPr>
            <w:r>
              <w:t>Oremus</w:t>
            </w:r>
          </w:p>
        </w:tc>
        <w:tc>
          <w:tcPr>
            <w:tcW w:w="2180" w:type="dxa"/>
            <w:shd w:val="clear" w:color="auto" w:fill="auto"/>
          </w:tcPr>
          <w:p w14:paraId="67311FB9" w14:textId="6348EDAD" w:rsidR="005E223F" w:rsidRPr="005E223F" w:rsidRDefault="005E223F" w:rsidP="005E223F">
            <w:pPr>
              <w:ind w:firstLine="0"/>
            </w:pPr>
            <w:r>
              <w:t>Ott</w:t>
            </w:r>
          </w:p>
        </w:tc>
      </w:tr>
      <w:tr w:rsidR="005E223F" w:rsidRPr="005E223F" w14:paraId="27486132" w14:textId="77777777" w:rsidTr="005E223F">
        <w:tc>
          <w:tcPr>
            <w:tcW w:w="2179" w:type="dxa"/>
            <w:shd w:val="clear" w:color="auto" w:fill="auto"/>
          </w:tcPr>
          <w:p w14:paraId="6AF2666E" w14:textId="7FD2EC29" w:rsidR="005E223F" w:rsidRPr="005E223F" w:rsidRDefault="005E223F" w:rsidP="005E223F">
            <w:pPr>
              <w:ind w:firstLine="0"/>
            </w:pPr>
            <w:r>
              <w:t>Pace</w:t>
            </w:r>
          </w:p>
        </w:tc>
        <w:tc>
          <w:tcPr>
            <w:tcW w:w="2179" w:type="dxa"/>
            <w:shd w:val="clear" w:color="auto" w:fill="auto"/>
          </w:tcPr>
          <w:p w14:paraId="70508C09" w14:textId="59BACF0A" w:rsidR="005E223F" w:rsidRPr="005E223F" w:rsidRDefault="005E223F" w:rsidP="005E223F">
            <w:pPr>
              <w:ind w:firstLine="0"/>
            </w:pPr>
            <w:r>
              <w:t>Pedalino</w:t>
            </w:r>
          </w:p>
        </w:tc>
        <w:tc>
          <w:tcPr>
            <w:tcW w:w="2180" w:type="dxa"/>
            <w:shd w:val="clear" w:color="auto" w:fill="auto"/>
          </w:tcPr>
          <w:p w14:paraId="5D191BB2" w14:textId="6EA58D12" w:rsidR="005E223F" w:rsidRPr="005E223F" w:rsidRDefault="005E223F" w:rsidP="005E223F">
            <w:pPr>
              <w:ind w:firstLine="0"/>
            </w:pPr>
            <w:r>
              <w:t>Pendarvis</w:t>
            </w:r>
          </w:p>
        </w:tc>
      </w:tr>
      <w:tr w:rsidR="005E223F" w:rsidRPr="005E223F" w14:paraId="5F6C4193" w14:textId="77777777" w:rsidTr="005E223F">
        <w:tc>
          <w:tcPr>
            <w:tcW w:w="2179" w:type="dxa"/>
            <w:shd w:val="clear" w:color="auto" w:fill="auto"/>
          </w:tcPr>
          <w:p w14:paraId="1EC5735D" w14:textId="6021CE98" w:rsidR="005E223F" w:rsidRPr="005E223F" w:rsidRDefault="005E223F" w:rsidP="005E223F">
            <w:pPr>
              <w:ind w:firstLine="0"/>
            </w:pPr>
            <w:r>
              <w:t>Pope</w:t>
            </w:r>
          </w:p>
        </w:tc>
        <w:tc>
          <w:tcPr>
            <w:tcW w:w="2179" w:type="dxa"/>
            <w:shd w:val="clear" w:color="auto" w:fill="auto"/>
          </w:tcPr>
          <w:p w14:paraId="17E7731B" w14:textId="0BFF7C28" w:rsidR="005E223F" w:rsidRPr="005E223F" w:rsidRDefault="005E223F" w:rsidP="005E223F">
            <w:pPr>
              <w:ind w:firstLine="0"/>
            </w:pPr>
            <w:r>
              <w:t>Rivers</w:t>
            </w:r>
          </w:p>
        </w:tc>
        <w:tc>
          <w:tcPr>
            <w:tcW w:w="2180" w:type="dxa"/>
            <w:shd w:val="clear" w:color="auto" w:fill="auto"/>
          </w:tcPr>
          <w:p w14:paraId="25378EC1" w14:textId="634AC353" w:rsidR="005E223F" w:rsidRPr="005E223F" w:rsidRDefault="005E223F" w:rsidP="005E223F">
            <w:pPr>
              <w:ind w:firstLine="0"/>
            </w:pPr>
            <w:r>
              <w:t>Robbins</w:t>
            </w:r>
          </w:p>
        </w:tc>
      </w:tr>
      <w:tr w:rsidR="005E223F" w:rsidRPr="005E223F" w14:paraId="5C226B04" w14:textId="77777777" w:rsidTr="005E223F">
        <w:tc>
          <w:tcPr>
            <w:tcW w:w="2179" w:type="dxa"/>
            <w:shd w:val="clear" w:color="auto" w:fill="auto"/>
          </w:tcPr>
          <w:p w14:paraId="571C9ED6" w14:textId="46343B37" w:rsidR="005E223F" w:rsidRPr="005E223F" w:rsidRDefault="005E223F" w:rsidP="005E223F">
            <w:pPr>
              <w:ind w:firstLine="0"/>
            </w:pPr>
            <w:r>
              <w:t>Rose</w:t>
            </w:r>
          </w:p>
        </w:tc>
        <w:tc>
          <w:tcPr>
            <w:tcW w:w="2179" w:type="dxa"/>
            <w:shd w:val="clear" w:color="auto" w:fill="auto"/>
          </w:tcPr>
          <w:p w14:paraId="000649F1" w14:textId="5CD094AE" w:rsidR="005E223F" w:rsidRPr="005E223F" w:rsidRDefault="005E223F" w:rsidP="005E223F">
            <w:pPr>
              <w:ind w:firstLine="0"/>
            </w:pPr>
            <w:r>
              <w:t>Rutherford</w:t>
            </w:r>
          </w:p>
        </w:tc>
        <w:tc>
          <w:tcPr>
            <w:tcW w:w="2180" w:type="dxa"/>
            <w:shd w:val="clear" w:color="auto" w:fill="auto"/>
          </w:tcPr>
          <w:p w14:paraId="0C4F5FFF" w14:textId="48E4C009" w:rsidR="005E223F" w:rsidRPr="005E223F" w:rsidRDefault="005E223F" w:rsidP="005E223F">
            <w:pPr>
              <w:ind w:firstLine="0"/>
            </w:pPr>
            <w:r>
              <w:t>Sandifer</w:t>
            </w:r>
          </w:p>
        </w:tc>
      </w:tr>
      <w:tr w:rsidR="005E223F" w:rsidRPr="005E223F" w14:paraId="4060FE86" w14:textId="77777777" w:rsidTr="005E223F">
        <w:tc>
          <w:tcPr>
            <w:tcW w:w="2179" w:type="dxa"/>
            <w:shd w:val="clear" w:color="auto" w:fill="auto"/>
          </w:tcPr>
          <w:p w14:paraId="2F70547C" w14:textId="0AA7F788" w:rsidR="005E223F" w:rsidRPr="005E223F" w:rsidRDefault="005E223F" w:rsidP="005E223F">
            <w:pPr>
              <w:ind w:firstLine="0"/>
            </w:pPr>
            <w:r>
              <w:t>Schuessler</w:t>
            </w:r>
          </w:p>
        </w:tc>
        <w:tc>
          <w:tcPr>
            <w:tcW w:w="2179" w:type="dxa"/>
            <w:shd w:val="clear" w:color="auto" w:fill="auto"/>
          </w:tcPr>
          <w:p w14:paraId="0365ED1F" w14:textId="68CFE336" w:rsidR="005E223F" w:rsidRPr="005E223F" w:rsidRDefault="005E223F" w:rsidP="005E223F">
            <w:pPr>
              <w:ind w:firstLine="0"/>
            </w:pPr>
            <w:r>
              <w:t>G. M. Smith</w:t>
            </w:r>
          </w:p>
        </w:tc>
        <w:tc>
          <w:tcPr>
            <w:tcW w:w="2180" w:type="dxa"/>
            <w:shd w:val="clear" w:color="auto" w:fill="auto"/>
          </w:tcPr>
          <w:p w14:paraId="78466A17" w14:textId="0A4C8169" w:rsidR="005E223F" w:rsidRPr="005E223F" w:rsidRDefault="005E223F" w:rsidP="005E223F">
            <w:pPr>
              <w:ind w:firstLine="0"/>
            </w:pPr>
            <w:r>
              <w:t>M. M. Smith</w:t>
            </w:r>
          </w:p>
        </w:tc>
      </w:tr>
      <w:tr w:rsidR="005E223F" w:rsidRPr="005E223F" w14:paraId="64D16485" w14:textId="77777777" w:rsidTr="005E223F">
        <w:tc>
          <w:tcPr>
            <w:tcW w:w="2179" w:type="dxa"/>
            <w:shd w:val="clear" w:color="auto" w:fill="auto"/>
          </w:tcPr>
          <w:p w14:paraId="6411326B" w14:textId="340D571C" w:rsidR="005E223F" w:rsidRPr="005E223F" w:rsidRDefault="005E223F" w:rsidP="005E223F">
            <w:pPr>
              <w:ind w:firstLine="0"/>
            </w:pPr>
            <w:r>
              <w:t>Stavrinakis</w:t>
            </w:r>
          </w:p>
        </w:tc>
        <w:tc>
          <w:tcPr>
            <w:tcW w:w="2179" w:type="dxa"/>
            <w:shd w:val="clear" w:color="auto" w:fill="auto"/>
          </w:tcPr>
          <w:p w14:paraId="02C8279D" w14:textId="7ED3AF53" w:rsidR="005E223F" w:rsidRPr="005E223F" w:rsidRDefault="005E223F" w:rsidP="005E223F">
            <w:pPr>
              <w:ind w:firstLine="0"/>
            </w:pPr>
            <w:r>
              <w:t>Thayer</w:t>
            </w:r>
          </w:p>
        </w:tc>
        <w:tc>
          <w:tcPr>
            <w:tcW w:w="2180" w:type="dxa"/>
            <w:shd w:val="clear" w:color="auto" w:fill="auto"/>
          </w:tcPr>
          <w:p w14:paraId="53A4655C" w14:textId="19FA0169" w:rsidR="005E223F" w:rsidRPr="005E223F" w:rsidRDefault="005E223F" w:rsidP="005E223F">
            <w:pPr>
              <w:ind w:firstLine="0"/>
            </w:pPr>
            <w:r>
              <w:t>Thigpen</w:t>
            </w:r>
          </w:p>
        </w:tc>
      </w:tr>
      <w:tr w:rsidR="005E223F" w:rsidRPr="005E223F" w14:paraId="2CDBCBB8" w14:textId="77777777" w:rsidTr="005E223F">
        <w:tc>
          <w:tcPr>
            <w:tcW w:w="2179" w:type="dxa"/>
            <w:shd w:val="clear" w:color="auto" w:fill="auto"/>
          </w:tcPr>
          <w:p w14:paraId="500A3AF3" w14:textId="2714CF2B" w:rsidR="005E223F" w:rsidRPr="005E223F" w:rsidRDefault="005E223F" w:rsidP="005E223F">
            <w:pPr>
              <w:ind w:firstLine="0"/>
            </w:pPr>
            <w:r>
              <w:t>Trantham</w:t>
            </w:r>
          </w:p>
        </w:tc>
        <w:tc>
          <w:tcPr>
            <w:tcW w:w="2179" w:type="dxa"/>
            <w:shd w:val="clear" w:color="auto" w:fill="auto"/>
          </w:tcPr>
          <w:p w14:paraId="3384670D" w14:textId="645C7D09" w:rsidR="005E223F" w:rsidRPr="005E223F" w:rsidRDefault="005E223F" w:rsidP="005E223F">
            <w:pPr>
              <w:ind w:firstLine="0"/>
            </w:pPr>
            <w:r>
              <w:t>Vaughan</w:t>
            </w:r>
          </w:p>
        </w:tc>
        <w:tc>
          <w:tcPr>
            <w:tcW w:w="2180" w:type="dxa"/>
            <w:shd w:val="clear" w:color="auto" w:fill="auto"/>
          </w:tcPr>
          <w:p w14:paraId="79723157" w14:textId="4B35A8FF" w:rsidR="005E223F" w:rsidRPr="005E223F" w:rsidRDefault="005E223F" w:rsidP="005E223F">
            <w:pPr>
              <w:ind w:firstLine="0"/>
            </w:pPr>
            <w:r>
              <w:t>Weeks</w:t>
            </w:r>
          </w:p>
        </w:tc>
      </w:tr>
      <w:tr w:rsidR="005E223F" w:rsidRPr="005E223F" w14:paraId="0AEBC45D" w14:textId="77777777" w:rsidTr="005E223F">
        <w:tc>
          <w:tcPr>
            <w:tcW w:w="2179" w:type="dxa"/>
            <w:shd w:val="clear" w:color="auto" w:fill="auto"/>
          </w:tcPr>
          <w:p w14:paraId="07232817" w14:textId="64A11999" w:rsidR="005E223F" w:rsidRPr="005E223F" w:rsidRDefault="005E223F" w:rsidP="005E223F">
            <w:pPr>
              <w:ind w:firstLine="0"/>
            </w:pPr>
            <w:r>
              <w:t>Wetmore</w:t>
            </w:r>
          </w:p>
        </w:tc>
        <w:tc>
          <w:tcPr>
            <w:tcW w:w="2179" w:type="dxa"/>
            <w:shd w:val="clear" w:color="auto" w:fill="auto"/>
          </w:tcPr>
          <w:p w14:paraId="6AC5B074" w14:textId="135FF00E" w:rsidR="005E223F" w:rsidRPr="005E223F" w:rsidRDefault="005E223F" w:rsidP="005E223F">
            <w:pPr>
              <w:ind w:firstLine="0"/>
            </w:pPr>
            <w:r>
              <w:t>Wheeler</w:t>
            </w:r>
          </w:p>
        </w:tc>
        <w:tc>
          <w:tcPr>
            <w:tcW w:w="2180" w:type="dxa"/>
            <w:shd w:val="clear" w:color="auto" w:fill="auto"/>
          </w:tcPr>
          <w:p w14:paraId="3D0F3186" w14:textId="62890B05" w:rsidR="005E223F" w:rsidRPr="005E223F" w:rsidRDefault="005E223F" w:rsidP="005E223F">
            <w:pPr>
              <w:ind w:firstLine="0"/>
            </w:pPr>
            <w:r>
              <w:t>White</w:t>
            </w:r>
          </w:p>
        </w:tc>
      </w:tr>
      <w:tr w:rsidR="005E223F" w:rsidRPr="005E223F" w14:paraId="1C7E2ED3" w14:textId="77777777" w:rsidTr="005E223F">
        <w:tc>
          <w:tcPr>
            <w:tcW w:w="2179" w:type="dxa"/>
            <w:shd w:val="clear" w:color="auto" w:fill="auto"/>
          </w:tcPr>
          <w:p w14:paraId="11D8DFBB" w14:textId="3E78B906" w:rsidR="005E223F" w:rsidRPr="005E223F" w:rsidRDefault="005E223F" w:rsidP="005E223F">
            <w:pPr>
              <w:keepNext/>
              <w:ind w:firstLine="0"/>
            </w:pPr>
            <w:r>
              <w:t>Whitmire</w:t>
            </w:r>
          </w:p>
        </w:tc>
        <w:tc>
          <w:tcPr>
            <w:tcW w:w="2179" w:type="dxa"/>
            <w:shd w:val="clear" w:color="auto" w:fill="auto"/>
          </w:tcPr>
          <w:p w14:paraId="480BC866" w14:textId="385EFED6" w:rsidR="005E223F" w:rsidRPr="005E223F" w:rsidRDefault="005E223F" w:rsidP="005E223F">
            <w:pPr>
              <w:keepNext/>
              <w:ind w:firstLine="0"/>
            </w:pPr>
            <w:r>
              <w:t>Williams</w:t>
            </w:r>
          </w:p>
        </w:tc>
        <w:tc>
          <w:tcPr>
            <w:tcW w:w="2180" w:type="dxa"/>
            <w:shd w:val="clear" w:color="auto" w:fill="auto"/>
          </w:tcPr>
          <w:p w14:paraId="0713C521" w14:textId="2F63218C" w:rsidR="005E223F" w:rsidRPr="005E223F" w:rsidRDefault="005E223F" w:rsidP="005E223F">
            <w:pPr>
              <w:keepNext/>
              <w:ind w:firstLine="0"/>
            </w:pPr>
            <w:r>
              <w:t>Wooten</w:t>
            </w:r>
          </w:p>
        </w:tc>
      </w:tr>
      <w:tr w:rsidR="005E223F" w:rsidRPr="005E223F" w14:paraId="3992D737" w14:textId="77777777" w:rsidTr="005E223F">
        <w:tc>
          <w:tcPr>
            <w:tcW w:w="2179" w:type="dxa"/>
            <w:shd w:val="clear" w:color="auto" w:fill="auto"/>
          </w:tcPr>
          <w:p w14:paraId="2FD71218" w14:textId="090ACE7B" w:rsidR="005E223F" w:rsidRPr="005E223F" w:rsidRDefault="005E223F" w:rsidP="005E223F">
            <w:pPr>
              <w:keepNext/>
              <w:ind w:firstLine="0"/>
            </w:pPr>
            <w:r>
              <w:t>Yow</w:t>
            </w:r>
          </w:p>
        </w:tc>
        <w:tc>
          <w:tcPr>
            <w:tcW w:w="2179" w:type="dxa"/>
            <w:shd w:val="clear" w:color="auto" w:fill="auto"/>
          </w:tcPr>
          <w:p w14:paraId="68DDFA75" w14:textId="77777777" w:rsidR="005E223F" w:rsidRPr="005E223F" w:rsidRDefault="005E223F" w:rsidP="005E223F">
            <w:pPr>
              <w:keepNext/>
              <w:ind w:firstLine="0"/>
            </w:pPr>
          </w:p>
        </w:tc>
        <w:tc>
          <w:tcPr>
            <w:tcW w:w="2180" w:type="dxa"/>
            <w:shd w:val="clear" w:color="auto" w:fill="auto"/>
          </w:tcPr>
          <w:p w14:paraId="26DE4F3E" w14:textId="77777777" w:rsidR="005E223F" w:rsidRPr="005E223F" w:rsidRDefault="005E223F" w:rsidP="005E223F">
            <w:pPr>
              <w:keepNext/>
              <w:ind w:firstLine="0"/>
            </w:pPr>
          </w:p>
        </w:tc>
      </w:tr>
    </w:tbl>
    <w:p w14:paraId="59DD901E" w14:textId="77777777" w:rsidR="005E223F" w:rsidRDefault="005E223F" w:rsidP="005E223F"/>
    <w:p w14:paraId="633CD8C4" w14:textId="23EEB387" w:rsidR="005E223F" w:rsidRDefault="005E223F" w:rsidP="005E223F">
      <w:pPr>
        <w:jc w:val="center"/>
        <w:rPr>
          <w:b/>
        </w:rPr>
      </w:pPr>
      <w:r w:rsidRPr="005E223F">
        <w:rPr>
          <w:b/>
        </w:rPr>
        <w:t>Total--109</w:t>
      </w:r>
    </w:p>
    <w:p w14:paraId="5C692286" w14:textId="77777777" w:rsidR="005E223F" w:rsidRDefault="005E223F" w:rsidP="005E223F">
      <w:pPr>
        <w:jc w:val="center"/>
        <w:rPr>
          <w:b/>
        </w:rPr>
      </w:pPr>
    </w:p>
    <w:p w14:paraId="4EE79CD6" w14:textId="77777777" w:rsidR="005E223F" w:rsidRDefault="005E223F" w:rsidP="005E223F">
      <w:pPr>
        <w:ind w:firstLine="0"/>
      </w:pPr>
      <w:r w:rsidRPr="005E223F">
        <w:t xml:space="preserve"> </w:t>
      </w:r>
      <w:r>
        <w:t>Those who voted in the negative are:</w:t>
      </w:r>
    </w:p>
    <w:p w14:paraId="3807FF7A" w14:textId="77777777" w:rsidR="005E223F" w:rsidRDefault="005E223F" w:rsidP="005E223F"/>
    <w:p w14:paraId="4A781163" w14:textId="77777777" w:rsidR="005E223F" w:rsidRDefault="005E223F" w:rsidP="005E223F">
      <w:pPr>
        <w:jc w:val="center"/>
        <w:rPr>
          <w:b/>
        </w:rPr>
      </w:pPr>
      <w:r w:rsidRPr="005E223F">
        <w:rPr>
          <w:b/>
        </w:rPr>
        <w:t>Total--0</w:t>
      </w:r>
    </w:p>
    <w:p w14:paraId="5656B318" w14:textId="7B3FEB43" w:rsidR="005E223F" w:rsidRDefault="005E223F" w:rsidP="005E223F">
      <w:pPr>
        <w:jc w:val="center"/>
        <w:rPr>
          <w:b/>
        </w:rPr>
      </w:pPr>
    </w:p>
    <w:p w14:paraId="0A8DA412" w14:textId="77777777" w:rsidR="005E223F" w:rsidRDefault="005E223F" w:rsidP="005E223F">
      <w:r>
        <w:t>So, the Bill, as amended, was read the second time and ordered to third reading.</w:t>
      </w:r>
    </w:p>
    <w:p w14:paraId="4C1A26A2" w14:textId="77777777" w:rsidR="005E223F" w:rsidRDefault="005E223F" w:rsidP="005E223F"/>
    <w:p w14:paraId="64867C20" w14:textId="4B1A690A" w:rsidR="005E223F" w:rsidRDefault="005E223F" w:rsidP="005E223F">
      <w:pPr>
        <w:keepNext/>
        <w:jc w:val="center"/>
        <w:rPr>
          <w:b/>
        </w:rPr>
      </w:pPr>
      <w:r w:rsidRPr="005E223F">
        <w:rPr>
          <w:b/>
        </w:rPr>
        <w:t>H. 4548--AMENDED AND ORDERED TO THIRD READING</w:t>
      </w:r>
    </w:p>
    <w:p w14:paraId="5E98FBF5" w14:textId="13EB19D8" w:rsidR="005E223F" w:rsidRDefault="005E223F" w:rsidP="005E223F">
      <w:pPr>
        <w:keepNext/>
      </w:pPr>
      <w:r>
        <w:t>The following Bill was taken up:</w:t>
      </w:r>
    </w:p>
    <w:p w14:paraId="36553E29" w14:textId="77777777" w:rsidR="005E223F" w:rsidRDefault="005E223F" w:rsidP="005E223F">
      <w:pPr>
        <w:keepNext/>
      </w:pPr>
      <w:bookmarkStart w:id="96" w:name="include_clip_start_169"/>
      <w:bookmarkEnd w:id="96"/>
    </w:p>
    <w:p w14:paraId="27C4D597" w14:textId="77777777" w:rsidR="005E223F" w:rsidRDefault="005E223F" w:rsidP="005E223F">
      <w:r>
        <w:t>H. 4548 -- Reps. Oremus, Hayes, McCravy, Trantham, Atkinson, Clyburn, Henegan, Taylor, West, Erickson, Wooten, Forrest, S. Jones, Long, Herbkersman, Cobb-Hunter, Haddon, Bailey, Whitmire, Hart and Henderson-Myers: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12A6915A" w14:textId="4542D2A1" w:rsidR="005E223F" w:rsidRDefault="005E223F" w:rsidP="005E223F"/>
    <w:p w14:paraId="76DBF331" w14:textId="77777777" w:rsidR="005E223F" w:rsidRPr="00E3086A" w:rsidRDefault="005E223F" w:rsidP="005E223F">
      <w:pPr>
        <w:pStyle w:val="scamendsponsorline"/>
        <w:ind w:firstLine="216"/>
        <w:jc w:val="both"/>
        <w:rPr>
          <w:sz w:val="22"/>
        </w:rPr>
      </w:pPr>
      <w:r w:rsidRPr="00E3086A">
        <w:rPr>
          <w:sz w:val="22"/>
        </w:rPr>
        <w:t>Rep. Oremus proposed the following Amendment No. 1 to H. 4548 (LC-4548.CM0001H), which was adopted:</w:t>
      </w:r>
    </w:p>
    <w:p w14:paraId="1B22E8F0" w14:textId="77777777" w:rsidR="005E223F" w:rsidRPr="00E3086A" w:rsidRDefault="005E223F" w:rsidP="005E223F">
      <w:pPr>
        <w:pStyle w:val="scamendlanginstruction"/>
        <w:spacing w:before="0" w:after="0"/>
        <w:ind w:firstLine="216"/>
        <w:jc w:val="both"/>
        <w:rPr>
          <w:sz w:val="22"/>
        </w:rPr>
      </w:pPr>
      <w:r w:rsidRPr="00E3086A">
        <w:rPr>
          <w:sz w:val="22"/>
        </w:rPr>
        <w:t>Amend the bill, as and if amended, SECTION 1, by striking Section 9-1-1790(2)</w:t>
      </w:r>
      <w:r w:rsidRPr="00E3086A">
        <w:rPr>
          <w:rStyle w:val="scinsert"/>
          <w:sz w:val="22"/>
        </w:rPr>
        <w:t>(d)</w:t>
      </w:r>
      <w:r w:rsidRPr="00E3086A">
        <w:rPr>
          <w:sz w:val="22"/>
        </w:rPr>
        <w:t xml:space="preserve"> and inserting:</w:t>
      </w:r>
    </w:p>
    <w:p w14:paraId="254EFE5B" w14:textId="3713C2DE" w:rsidR="005E223F" w:rsidRPr="00E3086A"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3086A">
        <w:rPr>
          <w:rStyle w:val="scinsert"/>
          <w:rFonts w:cs="Times New Roman"/>
          <w:sz w:val="22"/>
        </w:rPr>
        <w:tab/>
      </w:r>
      <w:r w:rsidRPr="00E3086A">
        <w:rPr>
          <w:rStyle w:val="scinsert"/>
          <w:rFonts w:cs="Times New Roman"/>
          <w:sz w:val="22"/>
        </w:rPr>
        <w:tab/>
      </w:r>
      <w:r w:rsidRPr="00E3086A">
        <w:rPr>
          <w:rStyle w:val="scinsert"/>
          <w:rFonts w:cs="Times New Roman"/>
          <w:sz w:val="22"/>
        </w:rPr>
        <w:tab/>
        <w:t>(d) compensation received for employment as a school bus driver for a public school district by a member who retired from the system before January 1, 2024.</w:t>
      </w:r>
    </w:p>
    <w:p w14:paraId="6280A141" w14:textId="77777777" w:rsidR="005E223F" w:rsidRPr="00E3086A" w:rsidRDefault="005E223F" w:rsidP="005E223F">
      <w:pPr>
        <w:pStyle w:val="scamendconformline"/>
        <w:spacing w:before="0"/>
        <w:ind w:firstLine="216"/>
        <w:jc w:val="both"/>
        <w:rPr>
          <w:sz w:val="22"/>
        </w:rPr>
      </w:pPr>
      <w:r w:rsidRPr="00E3086A">
        <w:rPr>
          <w:sz w:val="22"/>
        </w:rPr>
        <w:t>Renumber sections to conform.</w:t>
      </w:r>
    </w:p>
    <w:p w14:paraId="61CA5AD8" w14:textId="77777777" w:rsidR="005E223F" w:rsidRDefault="005E223F" w:rsidP="005E223F">
      <w:pPr>
        <w:pStyle w:val="scamendtitleconform"/>
        <w:ind w:firstLine="216"/>
        <w:jc w:val="both"/>
        <w:rPr>
          <w:sz w:val="22"/>
        </w:rPr>
      </w:pPr>
      <w:r w:rsidRPr="00E3086A">
        <w:rPr>
          <w:sz w:val="22"/>
        </w:rPr>
        <w:t>Amend title to conform.</w:t>
      </w:r>
    </w:p>
    <w:p w14:paraId="135FF0D4" w14:textId="2B0BEF68" w:rsidR="005E223F" w:rsidRDefault="005E223F" w:rsidP="005E223F">
      <w:pPr>
        <w:pStyle w:val="scamendtitleconform"/>
        <w:ind w:firstLine="216"/>
        <w:jc w:val="both"/>
        <w:rPr>
          <w:sz w:val="22"/>
        </w:rPr>
      </w:pPr>
    </w:p>
    <w:p w14:paraId="6F0DA8E4" w14:textId="77777777" w:rsidR="005E223F" w:rsidRDefault="005E223F" w:rsidP="005E223F">
      <w:r>
        <w:t>Rep. OREMUS explained the amendment.</w:t>
      </w:r>
    </w:p>
    <w:p w14:paraId="78DCF13B" w14:textId="77777777" w:rsidR="005E223F" w:rsidRDefault="005E223F" w:rsidP="005E223F"/>
    <w:p w14:paraId="7E8D7F30" w14:textId="0515CF55" w:rsidR="005E223F" w:rsidRDefault="005E223F" w:rsidP="005E223F">
      <w:r>
        <w:t>Rep. MCDANIEL moved to adjourn debate on the Bill.</w:t>
      </w:r>
    </w:p>
    <w:p w14:paraId="43214946" w14:textId="2835783B" w:rsidR="005E223F" w:rsidRDefault="005E223F" w:rsidP="005E223F">
      <w:r>
        <w:t xml:space="preserve">Rep. OREMUS moved to table the motion.  </w:t>
      </w:r>
    </w:p>
    <w:p w14:paraId="3D30DB58" w14:textId="77777777" w:rsidR="005E223F" w:rsidRDefault="005E223F" w:rsidP="005E223F"/>
    <w:p w14:paraId="32390795" w14:textId="77777777" w:rsidR="005E223F" w:rsidRDefault="005E223F" w:rsidP="005E223F">
      <w:r>
        <w:t>Rep. MCDANIEL demanded the yeas and nays which were taken, resulting as follows:</w:t>
      </w:r>
    </w:p>
    <w:p w14:paraId="5307CE9D" w14:textId="50E4B632" w:rsidR="005E223F" w:rsidRDefault="005E223F" w:rsidP="005E223F">
      <w:pPr>
        <w:jc w:val="center"/>
      </w:pPr>
      <w:bookmarkStart w:id="97" w:name="vote_start174"/>
      <w:bookmarkEnd w:id="97"/>
      <w:r>
        <w:t>Yeas 89; Nays 14</w:t>
      </w:r>
    </w:p>
    <w:p w14:paraId="224609F0" w14:textId="77777777" w:rsidR="005E223F" w:rsidRDefault="005E223F" w:rsidP="005E223F">
      <w:pPr>
        <w:jc w:val="center"/>
      </w:pPr>
    </w:p>
    <w:p w14:paraId="6993FE29"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85E4956" w14:textId="77777777" w:rsidTr="005E223F">
        <w:tc>
          <w:tcPr>
            <w:tcW w:w="2179" w:type="dxa"/>
            <w:shd w:val="clear" w:color="auto" w:fill="auto"/>
          </w:tcPr>
          <w:p w14:paraId="591DBD84" w14:textId="245A7E2B" w:rsidR="005E223F" w:rsidRPr="005E223F" w:rsidRDefault="005E223F" w:rsidP="005E223F">
            <w:pPr>
              <w:keepNext/>
              <w:ind w:firstLine="0"/>
            </w:pPr>
            <w:r>
              <w:t>Atkinson</w:t>
            </w:r>
          </w:p>
        </w:tc>
        <w:tc>
          <w:tcPr>
            <w:tcW w:w="2179" w:type="dxa"/>
            <w:shd w:val="clear" w:color="auto" w:fill="auto"/>
          </w:tcPr>
          <w:p w14:paraId="64FC495E" w14:textId="3EA6FECE" w:rsidR="005E223F" w:rsidRPr="005E223F" w:rsidRDefault="005E223F" w:rsidP="005E223F">
            <w:pPr>
              <w:keepNext/>
              <w:ind w:firstLine="0"/>
            </w:pPr>
            <w:r>
              <w:t>Bailey</w:t>
            </w:r>
          </w:p>
        </w:tc>
        <w:tc>
          <w:tcPr>
            <w:tcW w:w="2180" w:type="dxa"/>
            <w:shd w:val="clear" w:color="auto" w:fill="auto"/>
          </w:tcPr>
          <w:p w14:paraId="3D9781E0" w14:textId="2789EDBE" w:rsidR="005E223F" w:rsidRPr="005E223F" w:rsidRDefault="005E223F" w:rsidP="005E223F">
            <w:pPr>
              <w:keepNext/>
              <w:ind w:firstLine="0"/>
            </w:pPr>
            <w:r>
              <w:t>Ballentine</w:t>
            </w:r>
          </w:p>
        </w:tc>
      </w:tr>
      <w:tr w:rsidR="005E223F" w:rsidRPr="005E223F" w14:paraId="706E6D06" w14:textId="77777777" w:rsidTr="005E223F">
        <w:tc>
          <w:tcPr>
            <w:tcW w:w="2179" w:type="dxa"/>
            <w:shd w:val="clear" w:color="auto" w:fill="auto"/>
          </w:tcPr>
          <w:p w14:paraId="543055B6" w14:textId="717261BF" w:rsidR="005E223F" w:rsidRPr="005E223F" w:rsidRDefault="005E223F" w:rsidP="005E223F">
            <w:pPr>
              <w:ind w:firstLine="0"/>
            </w:pPr>
            <w:r>
              <w:t>Bamberg</w:t>
            </w:r>
          </w:p>
        </w:tc>
        <w:tc>
          <w:tcPr>
            <w:tcW w:w="2179" w:type="dxa"/>
            <w:shd w:val="clear" w:color="auto" w:fill="auto"/>
          </w:tcPr>
          <w:p w14:paraId="5D550F7E" w14:textId="4C1CC06A" w:rsidR="005E223F" w:rsidRPr="005E223F" w:rsidRDefault="005E223F" w:rsidP="005E223F">
            <w:pPr>
              <w:ind w:firstLine="0"/>
            </w:pPr>
            <w:r>
              <w:t>Beach</w:t>
            </w:r>
          </w:p>
        </w:tc>
        <w:tc>
          <w:tcPr>
            <w:tcW w:w="2180" w:type="dxa"/>
            <w:shd w:val="clear" w:color="auto" w:fill="auto"/>
          </w:tcPr>
          <w:p w14:paraId="23402F97" w14:textId="060E8F3C" w:rsidR="005E223F" w:rsidRPr="005E223F" w:rsidRDefault="005E223F" w:rsidP="005E223F">
            <w:pPr>
              <w:ind w:firstLine="0"/>
            </w:pPr>
            <w:r>
              <w:t>Blackwell</w:t>
            </w:r>
          </w:p>
        </w:tc>
      </w:tr>
      <w:tr w:rsidR="005E223F" w:rsidRPr="005E223F" w14:paraId="3776A1EB" w14:textId="77777777" w:rsidTr="005E223F">
        <w:tc>
          <w:tcPr>
            <w:tcW w:w="2179" w:type="dxa"/>
            <w:shd w:val="clear" w:color="auto" w:fill="auto"/>
          </w:tcPr>
          <w:p w14:paraId="57596FB9" w14:textId="77999369" w:rsidR="005E223F" w:rsidRPr="005E223F" w:rsidRDefault="005E223F" w:rsidP="005E223F">
            <w:pPr>
              <w:ind w:firstLine="0"/>
            </w:pPr>
            <w:r>
              <w:t>Bradley</w:t>
            </w:r>
          </w:p>
        </w:tc>
        <w:tc>
          <w:tcPr>
            <w:tcW w:w="2179" w:type="dxa"/>
            <w:shd w:val="clear" w:color="auto" w:fill="auto"/>
          </w:tcPr>
          <w:p w14:paraId="1D1FDF74" w14:textId="59B92033" w:rsidR="005E223F" w:rsidRPr="005E223F" w:rsidRDefault="005E223F" w:rsidP="005E223F">
            <w:pPr>
              <w:ind w:firstLine="0"/>
            </w:pPr>
            <w:r>
              <w:t>Brittain</w:t>
            </w:r>
          </w:p>
        </w:tc>
        <w:tc>
          <w:tcPr>
            <w:tcW w:w="2180" w:type="dxa"/>
            <w:shd w:val="clear" w:color="auto" w:fill="auto"/>
          </w:tcPr>
          <w:p w14:paraId="6ACC3769" w14:textId="2E152483" w:rsidR="005E223F" w:rsidRPr="005E223F" w:rsidRDefault="005E223F" w:rsidP="005E223F">
            <w:pPr>
              <w:ind w:firstLine="0"/>
            </w:pPr>
            <w:r>
              <w:t>Burns</w:t>
            </w:r>
          </w:p>
        </w:tc>
      </w:tr>
      <w:tr w:rsidR="005E223F" w:rsidRPr="005E223F" w14:paraId="37408207" w14:textId="77777777" w:rsidTr="005E223F">
        <w:tc>
          <w:tcPr>
            <w:tcW w:w="2179" w:type="dxa"/>
            <w:shd w:val="clear" w:color="auto" w:fill="auto"/>
          </w:tcPr>
          <w:p w14:paraId="5D2E8811" w14:textId="7C268336" w:rsidR="005E223F" w:rsidRPr="005E223F" w:rsidRDefault="005E223F" w:rsidP="005E223F">
            <w:pPr>
              <w:ind w:firstLine="0"/>
            </w:pPr>
            <w:r>
              <w:t>Bustos</w:t>
            </w:r>
          </w:p>
        </w:tc>
        <w:tc>
          <w:tcPr>
            <w:tcW w:w="2179" w:type="dxa"/>
            <w:shd w:val="clear" w:color="auto" w:fill="auto"/>
          </w:tcPr>
          <w:p w14:paraId="5D26C9E4" w14:textId="6C84B5B6" w:rsidR="005E223F" w:rsidRPr="005E223F" w:rsidRDefault="005E223F" w:rsidP="005E223F">
            <w:pPr>
              <w:ind w:firstLine="0"/>
            </w:pPr>
            <w:r>
              <w:t>Calhoon</w:t>
            </w:r>
          </w:p>
        </w:tc>
        <w:tc>
          <w:tcPr>
            <w:tcW w:w="2180" w:type="dxa"/>
            <w:shd w:val="clear" w:color="auto" w:fill="auto"/>
          </w:tcPr>
          <w:p w14:paraId="341C283D" w14:textId="3A3BF423" w:rsidR="005E223F" w:rsidRPr="005E223F" w:rsidRDefault="005E223F" w:rsidP="005E223F">
            <w:pPr>
              <w:ind w:firstLine="0"/>
            </w:pPr>
            <w:r>
              <w:t>Carter</w:t>
            </w:r>
          </w:p>
        </w:tc>
      </w:tr>
      <w:tr w:rsidR="005E223F" w:rsidRPr="005E223F" w14:paraId="129F1E38" w14:textId="77777777" w:rsidTr="005E223F">
        <w:tc>
          <w:tcPr>
            <w:tcW w:w="2179" w:type="dxa"/>
            <w:shd w:val="clear" w:color="auto" w:fill="auto"/>
          </w:tcPr>
          <w:p w14:paraId="40C92687" w14:textId="2911C7A5" w:rsidR="005E223F" w:rsidRPr="005E223F" w:rsidRDefault="005E223F" w:rsidP="005E223F">
            <w:pPr>
              <w:ind w:firstLine="0"/>
            </w:pPr>
            <w:r>
              <w:t>Caskey</w:t>
            </w:r>
          </w:p>
        </w:tc>
        <w:tc>
          <w:tcPr>
            <w:tcW w:w="2179" w:type="dxa"/>
            <w:shd w:val="clear" w:color="auto" w:fill="auto"/>
          </w:tcPr>
          <w:p w14:paraId="7FD7D6AA" w14:textId="2A24D21F" w:rsidR="005E223F" w:rsidRPr="005E223F" w:rsidRDefault="005E223F" w:rsidP="005E223F">
            <w:pPr>
              <w:ind w:firstLine="0"/>
            </w:pPr>
            <w:r>
              <w:t>Chapman</w:t>
            </w:r>
          </w:p>
        </w:tc>
        <w:tc>
          <w:tcPr>
            <w:tcW w:w="2180" w:type="dxa"/>
            <w:shd w:val="clear" w:color="auto" w:fill="auto"/>
          </w:tcPr>
          <w:p w14:paraId="16533EDB" w14:textId="619DA62F" w:rsidR="005E223F" w:rsidRPr="005E223F" w:rsidRDefault="005E223F" w:rsidP="005E223F">
            <w:pPr>
              <w:ind w:firstLine="0"/>
            </w:pPr>
            <w:r>
              <w:t>Clyburn</w:t>
            </w:r>
          </w:p>
        </w:tc>
      </w:tr>
      <w:tr w:rsidR="005E223F" w:rsidRPr="005E223F" w14:paraId="30172E61" w14:textId="77777777" w:rsidTr="005E223F">
        <w:tc>
          <w:tcPr>
            <w:tcW w:w="2179" w:type="dxa"/>
            <w:shd w:val="clear" w:color="auto" w:fill="auto"/>
          </w:tcPr>
          <w:p w14:paraId="7D5708D5" w14:textId="77FD3861" w:rsidR="005E223F" w:rsidRPr="005E223F" w:rsidRDefault="005E223F" w:rsidP="005E223F">
            <w:pPr>
              <w:ind w:firstLine="0"/>
            </w:pPr>
            <w:r>
              <w:t>Cobb-Hunter</w:t>
            </w:r>
          </w:p>
        </w:tc>
        <w:tc>
          <w:tcPr>
            <w:tcW w:w="2179" w:type="dxa"/>
            <w:shd w:val="clear" w:color="auto" w:fill="auto"/>
          </w:tcPr>
          <w:p w14:paraId="0EFABFF4" w14:textId="4868E33D" w:rsidR="005E223F" w:rsidRPr="005E223F" w:rsidRDefault="005E223F" w:rsidP="005E223F">
            <w:pPr>
              <w:ind w:firstLine="0"/>
            </w:pPr>
            <w:r>
              <w:t>Collins</w:t>
            </w:r>
          </w:p>
        </w:tc>
        <w:tc>
          <w:tcPr>
            <w:tcW w:w="2180" w:type="dxa"/>
            <w:shd w:val="clear" w:color="auto" w:fill="auto"/>
          </w:tcPr>
          <w:p w14:paraId="44A2AEC2" w14:textId="7AE27AB1" w:rsidR="005E223F" w:rsidRPr="005E223F" w:rsidRDefault="005E223F" w:rsidP="005E223F">
            <w:pPr>
              <w:ind w:firstLine="0"/>
            </w:pPr>
            <w:r>
              <w:t>Connell</w:t>
            </w:r>
          </w:p>
        </w:tc>
      </w:tr>
      <w:tr w:rsidR="005E223F" w:rsidRPr="005E223F" w14:paraId="67CD5C3C" w14:textId="77777777" w:rsidTr="005E223F">
        <w:tc>
          <w:tcPr>
            <w:tcW w:w="2179" w:type="dxa"/>
            <w:shd w:val="clear" w:color="auto" w:fill="auto"/>
          </w:tcPr>
          <w:p w14:paraId="045B1A48" w14:textId="5D89C8D7" w:rsidR="005E223F" w:rsidRPr="005E223F" w:rsidRDefault="005E223F" w:rsidP="005E223F">
            <w:pPr>
              <w:ind w:firstLine="0"/>
            </w:pPr>
            <w:r>
              <w:t>B. L. Cox</w:t>
            </w:r>
          </w:p>
        </w:tc>
        <w:tc>
          <w:tcPr>
            <w:tcW w:w="2179" w:type="dxa"/>
            <w:shd w:val="clear" w:color="auto" w:fill="auto"/>
          </w:tcPr>
          <w:p w14:paraId="360BE3DF" w14:textId="09EAD9B8" w:rsidR="005E223F" w:rsidRPr="005E223F" w:rsidRDefault="005E223F" w:rsidP="005E223F">
            <w:pPr>
              <w:ind w:firstLine="0"/>
            </w:pPr>
            <w:r>
              <w:t>Cromer</w:t>
            </w:r>
          </w:p>
        </w:tc>
        <w:tc>
          <w:tcPr>
            <w:tcW w:w="2180" w:type="dxa"/>
            <w:shd w:val="clear" w:color="auto" w:fill="auto"/>
          </w:tcPr>
          <w:p w14:paraId="01319FD5" w14:textId="11AF13C1" w:rsidR="005E223F" w:rsidRPr="005E223F" w:rsidRDefault="005E223F" w:rsidP="005E223F">
            <w:pPr>
              <w:ind w:firstLine="0"/>
            </w:pPr>
            <w:r>
              <w:t>Davis</w:t>
            </w:r>
          </w:p>
        </w:tc>
      </w:tr>
      <w:tr w:rsidR="005E223F" w:rsidRPr="005E223F" w14:paraId="2936803D" w14:textId="77777777" w:rsidTr="005E223F">
        <w:tc>
          <w:tcPr>
            <w:tcW w:w="2179" w:type="dxa"/>
            <w:shd w:val="clear" w:color="auto" w:fill="auto"/>
          </w:tcPr>
          <w:p w14:paraId="4C5849EE" w14:textId="04959787" w:rsidR="005E223F" w:rsidRPr="005E223F" w:rsidRDefault="005E223F" w:rsidP="005E223F">
            <w:pPr>
              <w:ind w:firstLine="0"/>
            </w:pPr>
            <w:r>
              <w:t>Elliott</w:t>
            </w:r>
          </w:p>
        </w:tc>
        <w:tc>
          <w:tcPr>
            <w:tcW w:w="2179" w:type="dxa"/>
            <w:shd w:val="clear" w:color="auto" w:fill="auto"/>
          </w:tcPr>
          <w:p w14:paraId="7219167C" w14:textId="79E2C34C" w:rsidR="005E223F" w:rsidRPr="005E223F" w:rsidRDefault="005E223F" w:rsidP="005E223F">
            <w:pPr>
              <w:ind w:firstLine="0"/>
            </w:pPr>
            <w:r>
              <w:t>Erickson</w:t>
            </w:r>
          </w:p>
        </w:tc>
        <w:tc>
          <w:tcPr>
            <w:tcW w:w="2180" w:type="dxa"/>
            <w:shd w:val="clear" w:color="auto" w:fill="auto"/>
          </w:tcPr>
          <w:p w14:paraId="478089E2" w14:textId="0B6B2FBA" w:rsidR="005E223F" w:rsidRPr="005E223F" w:rsidRDefault="005E223F" w:rsidP="005E223F">
            <w:pPr>
              <w:ind w:firstLine="0"/>
            </w:pPr>
            <w:r>
              <w:t>Forrest</w:t>
            </w:r>
          </w:p>
        </w:tc>
      </w:tr>
      <w:tr w:rsidR="005E223F" w:rsidRPr="005E223F" w14:paraId="045A4AB1" w14:textId="77777777" w:rsidTr="005E223F">
        <w:tc>
          <w:tcPr>
            <w:tcW w:w="2179" w:type="dxa"/>
            <w:shd w:val="clear" w:color="auto" w:fill="auto"/>
          </w:tcPr>
          <w:p w14:paraId="2AE27589" w14:textId="2A12A273" w:rsidR="005E223F" w:rsidRPr="005E223F" w:rsidRDefault="005E223F" w:rsidP="005E223F">
            <w:pPr>
              <w:ind w:firstLine="0"/>
            </w:pPr>
            <w:r>
              <w:t>Gagnon</w:t>
            </w:r>
          </w:p>
        </w:tc>
        <w:tc>
          <w:tcPr>
            <w:tcW w:w="2179" w:type="dxa"/>
            <w:shd w:val="clear" w:color="auto" w:fill="auto"/>
          </w:tcPr>
          <w:p w14:paraId="4CC3C649" w14:textId="27EEF23E" w:rsidR="005E223F" w:rsidRPr="005E223F" w:rsidRDefault="005E223F" w:rsidP="005E223F">
            <w:pPr>
              <w:ind w:firstLine="0"/>
            </w:pPr>
            <w:r>
              <w:t>Garvin</w:t>
            </w:r>
          </w:p>
        </w:tc>
        <w:tc>
          <w:tcPr>
            <w:tcW w:w="2180" w:type="dxa"/>
            <w:shd w:val="clear" w:color="auto" w:fill="auto"/>
          </w:tcPr>
          <w:p w14:paraId="0D9ABD3B" w14:textId="14CFED8C" w:rsidR="005E223F" w:rsidRPr="005E223F" w:rsidRDefault="005E223F" w:rsidP="005E223F">
            <w:pPr>
              <w:ind w:firstLine="0"/>
            </w:pPr>
            <w:r>
              <w:t>Gatch</w:t>
            </w:r>
          </w:p>
        </w:tc>
      </w:tr>
      <w:tr w:rsidR="005E223F" w:rsidRPr="005E223F" w14:paraId="217B2F19" w14:textId="77777777" w:rsidTr="005E223F">
        <w:tc>
          <w:tcPr>
            <w:tcW w:w="2179" w:type="dxa"/>
            <w:shd w:val="clear" w:color="auto" w:fill="auto"/>
          </w:tcPr>
          <w:p w14:paraId="16F01C01" w14:textId="07D8D01B" w:rsidR="005E223F" w:rsidRPr="005E223F" w:rsidRDefault="005E223F" w:rsidP="005E223F">
            <w:pPr>
              <w:ind w:firstLine="0"/>
            </w:pPr>
            <w:r>
              <w:t>Gibson</w:t>
            </w:r>
          </w:p>
        </w:tc>
        <w:tc>
          <w:tcPr>
            <w:tcW w:w="2179" w:type="dxa"/>
            <w:shd w:val="clear" w:color="auto" w:fill="auto"/>
          </w:tcPr>
          <w:p w14:paraId="146F1294" w14:textId="23B450C9" w:rsidR="005E223F" w:rsidRPr="005E223F" w:rsidRDefault="005E223F" w:rsidP="005E223F">
            <w:pPr>
              <w:ind w:firstLine="0"/>
            </w:pPr>
            <w:r>
              <w:t>Gilliam</w:t>
            </w:r>
          </w:p>
        </w:tc>
        <w:tc>
          <w:tcPr>
            <w:tcW w:w="2180" w:type="dxa"/>
            <w:shd w:val="clear" w:color="auto" w:fill="auto"/>
          </w:tcPr>
          <w:p w14:paraId="042884CC" w14:textId="578BF29B" w:rsidR="005E223F" w:rsidRPr="005E223F" w:rsidRDefault="005E223F" w:rsidP="005E223F">
            <w:pPr>
              <w:ind w:firstLine="0"/>
            </w:pPr>
            <w:r>
              <w:t>Guest</w:t>
            </w:r>
          </w:p>
        </w:tc>
      </w:tr>
      <w:tr w:rsidR="005E223F" w:rsidRPr="005E223F" w14:paraId="77E3E47F" w14:textId="77777777" w:rsidTr="005E223F">
        <w:tc>
          <w:tcPr>
            <w:tcW w:w="2179" w:type="dxa"/>
            <w:shd w:val="clear" w:color="auto" w:fill="auto"/>
          </w:tcPr>
          <w:p w14:paraId="0DCA9346" w14:textId="2EE6F801" w:rsidR="005E223F" w:rsidRPr="005E223F" w:rsidRDefault="005E223F" w:rsidP="005E223F">
            <w:pPr>
              <w:ind w:firstLine="0"/>
            </w:pPr>
            <w:r>
              <w:t>Guffey</w:t>
            </w:r>
          </w:p>
        </w:tc>
        <w:tc>
          <w:tcPr>
            <w:tcW w:w="2179" w:type="dxa"/>
            <w:shd w:val="clear" w:color="auto" w:fill="auto"/>
          </w:tcPr>
          <w:p w14:paraId="2F8098F5" w14:textId="6DC51414" w:rsidR="005E223F" w:rsidRPr="005E223F" w:rsidRDefault="005E223F" w:rsidP="005E223F">
            <w:pPr>
              <w:ind w:firstLine="0"/>
            </w:pPr>
            <w:r>
              <w:t>Haddon</w:t>
            </w:r>
          </w:p>
        </w:tc>
        <w:tc>
          <w:tcPr>
            <w:tcW w:w="2180" w:type="dxa"/>
            <w:shd w:val="clear" w:color="auto" w:fill="auto"/>
          </w:tcPr>
          <w:p w14:paraId="7378AF24" w14:textId="3CA03BAD" w:rsidR="005E223F" w:rsidRPr="005E223F" w:rsidRDefault="005E223F" w:rsidP="005E223F">
            <w:pPr>
              <w:ind w:firstLine="0"/>
            </w:pPr>
            <w:r>
              <w:t>Hager</w:t>
            </w:r>
          </w:p>
        </w:tc>
      </w:tr>
      <w:tr w:rsidR="005E223F" w:rsidRPr="005E223F" w14:paraId="430E7A07" w14:textId="77777777" w:rsidTr="005E223F">
        <w:tc>
          <w:tcPr>
            <w:tcW w:w="2179" w:type="dxa"/>
            <w:shd w:val="clear" w:color="auto" w:fill="auto"/>
          </w:tcPr>
          <w:p w14:paraId="7CC1D60B" w14:textId="6A1E31CA" w:rsidR="005E223F" w:rsidRPr="005E223F" w:rsidRDefault="005E223F" w:rsidP="005E223F">
            <w:pPr>
              <w:ind w:firstLine="0"/>
            </w:pPr>
            <w:r>
              <w:t>Hardee</w:t>
            </w:r>
          </w:p>
        </w:tc>
        <w:tc>
          <w:tcPr>
            <w:tcW w:w="2179" w:type="dxa"/>
            <w:shd w:val="clear" w:color="auto" w:fill="auto"/>
          </w:tcPr>
          <w:p w14:paraId="333D5237" w14:textId="2368F956" w:rsidR="005E223F" w:rsidRPr="005E223F" w:rsidRDefault="005E223F" w:rsidP="005E223F">
            <w:pPr>
              <w:ind w:firstLine="0"/>
            </w:pPr>
            <w:r>
              <w:t>Harris</w:t>
            </w:r>
          </w:p>
        </w:tc>
        <w:tc>
          <w:tcPr>
            <w:tcW w:w="2180" w:type="dxa"/>
            <w:shd w:val="clear" w:color="auto" w:fill="auto"/>
          </w:tcPr>
          <w:p w14:paraId="5287E950" w14:textId="0D3221C0" w:rsidR="005E223F" w:rsidRPr="005E223F" w:rsidRDefault="005E223F" w:rsidP="005E223F">
            <w:pPr>
              <w:ind w:firstLine="0"/>
            </w:pPr>
            <w:r>
              <w:t>Hart</w:t>
            </w:r>
          </w:p>
        </w:tc>
      </w:tr>
      <w:tr w:rsidR="005E223F" w:rsidRPr="005E223F" w14:paraId="25AC5F11" w14:textId="77777777" w:rsidTr="005E223F">
        <w:tc>
          <w:tcPr>
            <w:tcW w:w="2179" w:type="dxa"/>
            <w:shd w:val="clear" w:color="auto" w:fill="auto"/>
          </w:tcPr>
          <w:p w14:paraId="1D6C41D3" w14:textId="57457D7E" w:rsidR="005E223F" w:rsidRPr="005E223F" w:rsidRDefault="005E223F" w:rsidP="005E223F">
            <w:pPr>
              <w:ind w:firstLine="0"/>
            </w:pPr>
            <w:r>
              <w:t>Hartnett</w:t>
            </w:r>
          </w:p>
        </w:tc>
        <w:tc>
          <w:tcPr>
            <w:tcW w:w="2179" w:type="dxa"/>
            <w:shd w:val="clear" w:color="auto" w:fill="auto"/>
          </w:tcPr>
          <w:p w14:paraId="5D2608FA" w14:textId="1FEC3433" w:rsidR="005E223F" w:rsidRPr="005E223F" w:rsidRDefault="005E223F" w:rsidP="005E223F">
            <w:pPr>
              <w:ind w:firstLine="0"/>
            </w:pPr>
            <w:r>
              <w:t>Hayes</w:t>
            </w:r>
          </w:p>
        </w:tc>
        <w:tc>
          <w:tcPr>
            <w:tcW w:w="2180" w:type="dxa"/>
            <w:shd w:val="clear" w:color="auto" w:fill="auto"/>
          </w:tcPr>
          <w:p w14:paraId="17334A0C" w14:textId="439B51CF" w:rsidR="005E223F" w:rsidRPr="005E223F" w:rsidRDefault="005E223F" w:rsidP="005E223F">
            <w:pPr>
              <w:ind w:firstLine="0"/>
            </w:pPr>
            <w:r>
              <w:t>Henderson-Myers</w:t>
            </w:r>
          </w:p>
        </w:tc>
      </w:tr>
      <w:tr w:rsidR="005E223F" w:rsidRPr="005E223F" w14:paraId="7DEE27D4" w14:textId="77777777" w:rsidTr="005E223F">
        <w:tc>
          <w:tcPr>
            <w:tcW w:w="2179" w:type="dxa"/>
            <w:shd w:val="clear" w:color="auto" w:fill="auto"/>
          </w:tcPr>
          <w:p w14:paraId="60C7C533" w14:textId="389E3E67" w:rsidR="005E223F" w:rsidRPr="005E223F" w:rsidRDefault="005E223F" w:rsidP="005E223F">
            <w:pPr>
              <w:ind w:firstLine="0"/>
            </w:pPr>
            <w:r>
              <w:t>Hewitt</w:t>
            </w:r>
          </w:p>
        </w:tc>
        <w:tc>
          <w:tcPr>
            <w:tcW w:w="2179" w:type="dxa"/>
            <w:shd w:val="clear" w:color="auto" w:fill="auto"/>
          </w:tcPr>
          <w:p w14:paraId="6AE50DF1" w14:textId="29CCC4D8" w:rsidR="005E223F" w:rsidRPr="005E223F" w:rsidRDefault="005E223F" w:rsidP="005E223F">
            <w:pPr>
              <w:ind w:firstLine="0"/>
            </w:pPr>
            <w:r>
              <w:t>Hiott</w:t>
            </w:r>
          </w:p>
        </w:tc>
        <w:tc>
          <w:tcPr>
            <w:tcW w:w="2180" w:type="dxa"/>
            <w:shd w:val="clear" w:color="auto" w:fill="auto"/>
          </w:tcPr>
          <w:p w14:paraId="7054BD46" w14:textId="2FA85AA0" w:rsidR="005E223F" w:rsidRPr="005E223F" w:rsidRDefault="005E223F" w:rsidP="005E223F">
            <w:pPr>
              <w:ind w:firstLine="0"/>
            </w:pPr>
            <w:r>
              <w:t>Hixon</w:t>
            </w:r>
          </w:p>
        </w:tc>
      </w:tr>
      <w:tr w:rsidR="005E223F" w:rsidRPr="005E223F" w14:paraId="722D36F3" w14:textId="77777777" w:rsidTr="005E223F">
        <w:tc>
          <w:tcPr>
            <w:tcW w:w="2179" w:type="dxa"/>
            <w:shd w:val="clear" w:color="auto" w:fill="auto"/>
          </w:tcPr>
          <w:p w14:paraId="347AE488" w14:textId="68A982E4" w:rsidR="005E223F" w:rsidRPr="005E223F" w:rsidRDefault="005E223F" w:rsidP="005E223F">
            <w:pPr>
              <w:ind w:firstLine="0"/>
            </w:pPr>
            <w:r>
              <w:t>Hosey</w:t>
            </w:r>
          </w:p>
        </w:tc>
        <w:tc>
          <w:tcPr>
            <w:tcW w:w="2179" w:type="dxa"/>
            <w:shd w:val="clear" w:color="auto" w:fill="auto"/>
          </w:tcPr>
          <w:p w14:paraId="699DFA43" w14:textId="4A0F4BB4" w:rsidR="005E223F" w:rsidRPr="005E223F" w:rsidRDefault="005E223F" w:rsidP="005E223F">
            <w:pPr>
              <w:ind w:firstLine="0"/>
            </w:pPr>
            <w:r>
              <w:t>Hyde</w:t>
            </w:r>
          </w:p>
        </w:tc>
        <w:tc>
          <w:tcPr>
            <w:tcW w:w="2180" w:type="dxa"/>
            <w:shd w:val="clear" w:color="auto" w:fill="auto"/>
          </w:tcPr>
          <w:p w14:paraId="6C96D9C4" w14:textId="47D8214A" w:rsidR="005E223F" w:rsidRPr="005E223F" w:rsidRDefault="005E223F" w:rsidP="005E223F">
            <w:pPr>
              <w:ind w:firstLine="0"/>
            </w:pPr>
            <w:r>
              <w:t>Jefferson</w:t>
            </w:r>
          </w:p>
        </w:tc>
      </w:tr>
      <w:tr w:rsidR="005E223F" w:rsidRPr="005E223F" w14:paraId="5B41443E" w14:textId="77777777" w:rsidTr="005E223F">
        <w:tc>
          <w:tcPr>
            <w:tcW w:w="2179" w:type="dxa"/>
            <w:shd w:val="clear" w:color="auto" w:fill="auto"/>
          </w:tcPr>
          <w:p w14:paraId="4BA20721" w14:textId="4981F91C" w:rsidR="005E223F" w:rsidRPr="005E223F" w:rsidRDefault="005E223F" w:rsidP="005E223F">
            <w:pPr>
              <w:ind w:firstLine="0"/>
            </w:pPr>
            <w:r>
              <w:t>S. Jones</w:t>
            </w:r>
          </w:p>
        </w:tc>
        <w:tc>
          <w:tcPr>
            <w:tcW w:w="2179" w:type="dxa"/>
            <w:shd w:val="clear" w:color="auto" w:fill="auto"/>
          </w:tcPr>
          <w:p w14:paraId="21F86AC3" w14:textId="1A3E9039" w:rsidR="005E223F" w:rsidRPr="005E223F" w:rsidRDefault="005E223F" w:rsidP="005E223F">
            <w:pPr>
              <w:ind w:firstLine="0"/>
            </w:pPr>
            <w:r>
              <w:t>Jordan</w:t>
            </w:r>
          </w:p>
        </w:tc>
        <w:tc>
          <w:tcPr>
            <w:tcW w:w="2180" w:type="dxa"/>
            <w:shd w:val="clear" w:color="auto" w:fill="auto"/>
          </w:tcPr>
          <w:p w14:paraId="52247249" w14:textId="6D2FA782" w:rsidR="005E223F" w:rsidRPr="005E223F" w:rsidRDefault="005E223F" w:rsidP="005E223F">
            <w:pPr>
              <w:ind w:firstLine="0"/>
            </w:pPr>
            <w:r>
              <w:t>Kilmartin</w:t>
            </w:r>
          </w:p>
        </w:tc>
      </w:tr>
      <w:tr w:rsidR="005E223F" w:rsidRPr="005E223F" w14:paraId="33564BE8" w14:textId="77777777" w:rsidTr="005E223F">
        <w:tc>
          <w:tcPr>
            <w:tcW w:w="2179" w:type="dxa"/>
            <w:shd w:val="clear" w:color="auto" w:fill="auto"/>
          </w:tcPr>
          <w:p w14:paraId="71E3E3AD" w14:textId="583A0708" w:rsidR="005E223F" w:rsidRPr="005E223F" w:rsidRDefault="005E223F" w:rsidP="005E223F">
            <w:pPr>
              <w:ind w:firstLine="0"/>
            </w:pPr>
            <w:r>
              <w:t>Landing</w:t>
            </w:r>
          </w:p>
        </w:tc>
        <w:tc>
          <w:tcPr>
            <w:tcW w:w="2179" w:type="dxa"/>
            <w:shd w:val="clear" w:color="auto" w:fill="auto"/>
          </w:tcPr>
          <w:p w14:paraId="4EA245EE" w14:textId="452CB1D2" w:rsidR="005E223F" w:rsidRPr="005E223F" w:rsidRDefault="005E223F" w:rsidP="005E223F">
            <w:pPr>
              <w:ind w:firstLine="0"/>
            </w:pPr>
            <w:r>
              <w:t>Lawson</w:t>
            </w:r>
          </w:p>
        </w:tc>
        <w:tc>
          <w:tcPr>
            <w:tcW w:w="2180" w:type="dxa"/>
            <w:shd w:val="clear" w:color="auto" w:fill="auto"/>
          </w:tcPr>
          <w:p w14:paraId="42618C75" w14:textId="5EAE9F0D" w:rsidR="005E223F" w:rsidRPr="005E223F" w:rsidRDefault="005E223F" w:rsidP="005E223F">
            <w:pPr>
              <w:ind w:firstLine="0"/>
            </w:pPr>
            <w:r>
              <w:t>Leber</w:t>
            </w:r>
          </w:p>
        </w:tc>
      </w:tr>
      <w:tr w:rsidR="005E223F" w:rsidRPr="005E223F" w14:paraId="238AE255" w14:textId="77777777" w:rsidTr="005E223F">
        <w:tc>
          <w:tcPr>
            <w:tcW w:w="2179" w:type="dxa"/>
            <w:shd w:val="clear" w:color="auto" w:fill="auto"/>
          </w:tcPr>
          <w:p w14:paraId="10AAD03C" w14:textId="6C18A6C9" w:rsidR="005E223F" w:rsidRPr="005E223F" w:rsidRDefault="005E223F" w:rsidP="005E223F">
            <w:pPr>
              <w:ind w:firstLine="0"/>
            </w:pPr>
            <w:r>
              <w:t>Ligon</w:t>
            </w:r>
          </w:p>
        </w:tc>
        <w:tc>
          <w:tcPr>
            <w:tcW w:w="2179" w:type="dxa"/>
            <w:shd w:val="clear" w:color="auto" w:fill="auto"/>
          </w:tcPr>
          <w:p w14:paraId="0403562E" w14:textId="08C370E6" w:rsidR="005E223F" w:rsidRPr="005E223F" w:rsidRDefault="005E223F" w:rsidP="005E223F">
            <w:pPr>
              <w:ind w:firstLine="0"/>
            </w:pPr>
            <w:r>
              <w:t>Long</w:t>
            </w:r>
          </w:p>
        </w:tc>
        <w:tc>
          <w:tcPr>
            <w:tcW w:w="2180" w:type="dxa"/>
            <w:shd w:val="clear" w:color="auto" w:fill="auto"/>
          </w:tcPr>
          <w:p w14:paraId="0F0DE806" w14:textId="4CCECF0B" w:rsidR="005E223F" w:rsidRPr="005E223F" w:rsidRDefault="005E223F" w:rsidP="005E223F">
            <w:pPr>
              <w:ind w:firstLine="0"/>
            </w:pPr>
            <w:r>
              <w:t>Lowe</w:t>
            </w:r>
          </w:p>
        </w:tc>
      </w:tr>
      <w:tr w:rsidR="005E223F" w:rsidRPr="005E223F" w14:paraId="0A28B32E" w14:textId="77777777" w:rsidTr="005E223F">
        <w:tc>
          <w:tcPr>
            <w:tcW w:w="2179" w:type="dxa"/>
            <w:shd w:val="clear" w:color="auto" w:fill="auto"/>
          </w:tcPr>
          <w:p w14:paraId="22199A8B" w14:textId="34E9A845" w:rsidR="005E223F" w:rsidRPr="005E223F" w:rsidRDefault="005E223F" w:rsidP="005E223F">
            <w:pPr>
              <w:ind w:firstLine="0"/>
            </w:pPr>
            <w:r>
              <w:t>Magnuson</w:t>
            </w:r>
          </w:p>
        </w:tc>
        <w:tc>
          <w:tcPr>
            <w:tcW w:w="2179" w:type="dxa"/>
            <w:shd w:val="clear" w:color="auto" w:fill="auto"/>
          </w:tcPr>
          <w:p w14:paraId="4B4A7ACC" w14:textId="02E93FA7" w:rsidR="005E223F" w:rsidRPr="005E223F" w:rsidRDefault="005E223F" w:rsidP="005E223F">
            <w:pPr>
              <w:ind w:firstLine="0"/>
            </w:pPr>
            <w:r>
              <w:t>May</w:t>
            </w:r>
          </w:p>
        </w:tc>
        <w:tc>
          <w:tcPr>
            <w:tcW w:w="2180" w:type="dxa"/>
            <w:shd w:val="clear" w:color="auto" w:fill="auto"/>
          </w:tcPr>
          <w:p w14:paraId="0355B5B6" w14:textId="493BA250" w:rsidR="005E223F" w:rsidRPr="005E223F" w:rsidRDefault="005E223F" w:rsidP="005E223F">
            <w:pPr>
              <w:ind w:firstLine="0"/>
            </w:pPr>
            <w:r>
              <w:t>McCabe</w:t>
            </w:r>
          </w:p>
        </w:tc>
      </w:tr>
      <w:tr w:rsidR="005E223F" w:rsidRPr="005E223F" w14:paraId="1D748357" w14:textId="77777777" w:rsidTr="005E223F">
        <w:tc>
          <w:tcPr>
            <w:tcW w:w="2179" w:type="dxa"/>
            <w:shd w:val="clear" w:color="auto" w:fill="auto"/>
          </w:tcPr>
          <w:p w14:paraId="566E97B1" w14:textId="0FCEBD32" w:rsidR="005E223F" w:rsidRPr="005E223F" w:rsidRDefault="005E223F" w:rsidP="005E223F">
            <w:pPr>
              <w:ind w:firstLine="0"/>
            </w:pPr>
            <w:r>
              <w:t>McCravy</w:t>
            </w:r>
          </w:p>
        </w:tc>
        <w:tc>
          <w:tcPr>
            <w:tcW w:w="2179" w:type="dxa"/>
            <w:shd w:val="clear" w:color="auto" w:fill="auto"/>
          </w:tcPr>
          <w:p w14:paraId="6BBE530A" w14:textId="093CE163" w:rsidR="005E223F" w:rsidRPr="005E223F" w:rsidRDefault="005E223F" w:rsidP="005E223F">
            <w:pPr>
              <w:ind w:firstLine="0"/>
            </w:pPr>
            <w:r>
              <w:t>McGinnis</w:t>
            </w:r>
          </w:p>
        </w:tc>
        <w:tc>
          <w:tcPr>
            <w:tcW w:w="2180" w:type="dxa"/>
            <w:shd w:val="clear" w:color="auto" w:fill="auto"/>
          </w:tcPr>
          <w:p w14:paraId="7F849C7E" w14:textId="7F9F4B9B" w:rsidR="005E223F" w:rsidRPr="005E223F" w:rsidRDefault="005E223F" w:rsidP="005E223F">
            <w:pPr>
              <w:ind w:firstLine="0"/>
            </w:pPr>
            <w:r>
              <w:t>Mitchell</w:t>
            </w:r>
          </w:p>
        </w:tc>
      </w:tr>
      <w:tr w:rsidR="005E223F" w:rsidRPr="005E223F" w14:paraId="13F0A79C" w14:textId="77777777" w:rsidTr="005E223F">
        <w:tc>
          <w:tcPr>
            <w:tcW w:w="2179" w:type="dxa"/>
            <w:shd w:val="clear" w:color="auto" w:fill="auto"/>
          </w:tcPr>
          <w:p w14:paraId="19DF53EF" w14:textId="1D2485CD" w:rsidR="005E223F" w:rsidRPr="005E223F" w:rsidRDefault="005E223F" w:rsidP="005E223F">
            <w:pPr>
              <w:ind w:firstLine="0"/>
            </w:pPr>
            <w:r>
              <w:t>T. Moore</w:t>
            </w:r>
          </w:p>
        </w:tc>
        <w:tc>
          <w:tcPr>
            <w:tcW w:w="2179" w:type="dxa"/>
            <w:shd w:val="clear" w:color="auto" w:fill="auto"/>
          </w:tcPr>
          <w:p w14:paraId="27A3BB90" w14:textId="1D2DD321" w:rsidR="005E223F" w:rsidRPr="005E223F" w:rsidRDefault="005E223F" w:rsidP="005E223F">
            <w:pPr>
              <w:ind w:firstLine="0"/>
            </w:pPr>
            <w:r>
              <w:t>A. M. Morgan</w:t>
            </w:r>
          </w:p>
        </w:tc>
        <w:tc>
          <w:tcPr>
            <w:tcW w:w="2180" w:type="dxa"/>
            <w:shd w:val="clear" w:color="auto" w:fill="auto"/>
          </w:tcPr>
          <w:p w14:paraId="4F5F3E95" w14:textId="020961AC" w:rsidR="005E223F" w:rsidRPr="005E223F" w:rsidRDefault="005E223F" w:rsidP="005E223F">
            <w:pPr>
              <w:ind w:firstLine="0"/>
            </w:pPr>
            <w:r>
              <w:t>T. A. Morgan</w:t>
            </w:r>
          </w:p>
        </w:tc>
      </w:tr>
      <w:tr w:rsidR="005E223F" w:rsidRPr="005E223F" w14:paraId="35953449" w14:textId="77777777" w:rsidTr="005E223F">
        <w:tc>
          <w:tcPr>
            <w:tcW w:w="2179" w:type="dxa"/>
            <w:shd w:val="clear" w:color="auto" w:fill="auto"/>
          </w:tcPr>
          <w:p w14:paraId="125AB81C" w14:textId="3CF4BE4E" w:rsidR="005E223F" w:rsidRPr="005E223F" w:rsidRDefault="005E223F" w:rsidP="005E223F">
            <w:pPr>
              <w:ind w:firstLine="0"/>
            </w:pPr>
            <w:r>
              <w:t>Moss</w:t>
            </w:r>
          </w:p>
        </w:tc>
        <w:tc>
          <w:tcPr>
            <w:tcW w:w="2179" w:type="dxa"/>
            <w:shd w:val="clear" w:color="auto" w:fill="auto"/>
          </w:tcPr>
          <w:p w14:paraId="3D55B2A2" w14:textId="1435805F" w:rsidR="005E223F" w:rsidRPr="005E223F" w:rsidRDefault="005E223F" w:rsidP="005E223F">
            <w:pPr>
              <w:ind w:firstLine="0"/>
            </w:pPr>
            <w:r>
              <w:t>Neese</w:t>
            </w:r>
          </w:p>
        </w:tc>
        <w:tc>
          <w:tcPr>
            <w:tcW w:w="2180" w:type="dxa"/>
            <w:shd w:val="clear" w:color="auto" w:fill="auto"/>
          </w:tcPr>
          <w:p w14:paraId="1BB2CDFD" w14:textId="638A724F" w:rsidR="005E223F" w:rsidRPr="005E223F" w:rsidRDefault="005E223F" w:rsidP="005E223F">
            <w:pPr>
              <w:ind w:firstLine="0"/>
            </w:pPr>
            <w:r>
              <w:t>B. Newton</w:t>
            </w:r>
          </w:p>
        </w:tc>
      </w:tr>
      <w:tr w:rsidR="005E223F" w:rsidRPr="005E223F" w14:paraId="759D16D3" w14:textId="77777777" w:rsidTr="005E223F">
        <w:tc>
          <w:tcPr>
            <w:tcW w:w="2179" w:type="dxa"/>
            <w:shd w:val="clear" w:color="auto" w:fill="auto"/>
          </w:tcPr>
          <w:p w14:paraId="38039209" w14:textId="51502A92" w:rsidR="005E223F" w:rsidRPr="005E223F" w:rsidRDefault="005E223F" w:rsidP="005E223F">
            <w:pPr>
              <w:ind w:firstLine="0"/>
            </w:pPr>
            <w:r>
              <w:t>W. Newton</w:t>
            </w:r>
          </w:p>
        </w:tc>
        <w:tc>
          <w:tcPr>
            <w:tcW w:w="2179" w:type="dxa"/>
            <w:shd w:val="clear" w:color="auto" w:fill="auto"/>
          </w:tcPr>
          <w:p w14:paraId="7C0641FA" w14:textId="0B7E1622" w:rsidR="005E223F" w:rsidRPr="005E223F" w:rsidRDefault="005E223F" w:rsidP="005E223F">
            <w:pPr>
              <w:ind w:firstLine="0"/>
            </w:pPr>
            <w:r>
              <w:t>Nutt</w:t>
            </w:r>
          </w:p>
        </w:tc>
        <w:tc>
          <w:tcPr>
            <w:tcW w:w="2180" w:type="dxa"/>
            <w:shd w:val="clear" w:color="auto" w:fill="auto"/>
          </w:tcPr>
          <w:p w14:paraId="171E0471" w14:textId="7F23C9D3" w:rsidR="005E223F" w:rsidRPr="005E223F" w:rsidRDefault="005E223F" w:rsidP="005E223F">
            <w:pPr>
              <w:ind w:firstLine="0"/>
            </w:pPr>
            <w:r>
              <w:t>O'Neal</w:t>
            </w:r>
          </w:p>
        </w:tc>
      </w:tr>
      <w:tr w:rsidR="005E223F" w:rsidRPr="005E223F" w14:paraId="0D14352C" w14:textId="77777777" w:rsidTr="005E223F">
        <w:tc>
          <w:tcPr>
            <w:tcW w:w="2179" w:type="dxa"/>
            <w:shd w:val="clear" w:color="auto" w:fill="auto"/>
          </w:tcPr>
          <w:p w14:paraId="26818A33" w14:textId="1B029BB1" w:rsidR="005E223F" w:rsidRPr="005E223F" w:rsidRDefault="005E223F" w:rsidP="005E223F">
            <w:pPr>
              <w:ind w:firstLine="0"/>
            </w:pPr>
            <w:r>
              <w:t>Oremus</w:t>
            </w:r>
          </w:p>
        </w:tc>
        <w:tc>
          <w:tcPr>
            <w:tcW w:w="2179" w:type="dxa"/>
            <w:shd w:val="clear" w:color="auto" w:fill="auto"/>
          </w:tcPr>
          <w:p w14:paraId="529F8F95" w14:textId="4E1B887A" w:rsidR="005E223F" w:rsidRPr="005E223F" w:rsidRDefault="005E223F" w:rsidP="005E223F">
            <w:pPr>
              <w:ind w:firstLine="0"/>
            </w:pPr>
            <w:r>
              <w:t>Pace</w:t>
            </w:r>
          </w:p>
        </w:tc>
        <w:tc>
          <w:tcPr>
            <w:tcW w:w="2180" w:type="dxa"/>
            <w:shd w:val="clear" w:color="auto" w:fill="auto"/>
          </w:tcPr>
          <w:p w14:paraId="4E5424CA" w14:textId="114F8C7C" w:rsidR="005E223F" w:rsidRPr="005E223F" w:rsidRDefault="005E223F" w:rsidP="005E223F">
            <w:pPr>
              <w:ind w:firstLine="0"/>
            </w:pPr>
            <w:r>
              <w:t>Pedalino</w:t>
            </w:r>
          </w:p>
        </w:tc>
      </w:tr>
      <w:tr w:rsidR="005E223F" w:rsidRPr="005E223F" w14:paraId="7663EED3" w14:textId="77777777" w:rsidTr="005E223F">
        <w:tc>
          <w:tcPr>
            <w:tcW w:w="2179" w:type="dxa"/>
            <w:shd w:val="clear" w:color="auto" w:fill="auto"/>
          </w:tcPr>
          <w:p w14:paraId="5B48A004" w14:textId="33CD348F" w:rsidR="005E223F" w:rsidRPr="005E223F" w:rsidRDefault="005E223F" w:rsidP="005E223F">
            <w:pPr>
              <w:ind w:firstLine="0"/>
            </w:pPr>
            <w:r>
              <w:t>Pendarvis</w:t>
            </w:r>
          </w:p>
        </w:tc>
        <w:tc>
          <w:tcPr>
            <w:tcW w:w="2179" w:type="dxa"/>
            <w:shd w:val="clear" w:color="auto" w:fill="auto"/>
          </w:tcPr>
          <w:p w14:paraId="0C2F9ACA" w14:textId="62661EAD" w:rsidR="005E223F" w:rsidRPr="005E223F" w:rsidRDefault="005E223F" w:rsidP="005E223F">
            <w:pPr>
              <w:ind w:firstLine="0"/>
            </w:pPr>
            <w:r>
              <w:t>Pope</w:t>
            </w:r>
          </w:p>
        </w:tc>
        <w:tc>
          <w:tcPr>
            <w:tcW w:w="2180" w:type="dxa"/>
            <w:shd w:val="clear" w:color="auto" w:fill="auto"/>
          </w:tcPr>
          <w:p w14:paraId="1951E8FD" w14:textId="02B3ACB1" w:rsidR="005E223F" w:rsidRPr="005E223F" w:rsidRDefault="005E223F" w:rsidP="005E223F">
            <w:pPr>
              <w:ind w:firstLine="0"/>
            </w:pPr>
            <w:r>
              <w:t>Rivers</w:t>
            </w:r>
          </w:p>
        </w:tc>
      </w:tr>
      <w:tr w:rsidR="005E223F" w:rsidRPr="005E223F" w14:paraId="623A49E2" w14:textId="77777777" w:rsidTr="005E223F">
        <w:tc>
          <w:tcPr>
            <w:tcW w:w="2179" w:type="dxa"/>
            <w:shd w:val="clear" w:color="auto" w:fill="auto"/>
          </w:tcPr>
          <w:p w14:paraId="72CE0857" w14:textId="41F4AD9C" w:rsidR="005E223F" w:rsidRPr="005E223F" w:rsidRDefault="005E223F" w:rsidP="005E223F">
            <w:pPr>
              <w:ind w:firstLine="0"/>
            </w:pPr>
            <w:r>
              <w:t>Schuessler</w:t>
            </w:r>
          </w:p>
        </w:tc>
        <w:tc>
          <w:tcPr>
            <w:tcW w:w="2179" w:type="dxa"/>
            <w:shd w:val="clear" w:color="auto" w:fill="auto"/>
          </w:tcPr>
          <w:p w14:paraId="6522DCD3" w14:textId="62B51310" w:rsidR="005E223F" w:rsidRPr="005E223F" w:rsidRDefault="005E223F" w:rsidP="005E223F">
            <w:pPr>
              <w:ind w:firstLine="0"/>
            </w:pPr>
            <w:r>
              <w:t>G. M. Smith</w:t>
            </w:r>
          </w:p>
        </w:tc>
        <w:tc>
          <w:tcPr>
            <w:tcW w:w="2180" w:type="dxa"/>
            <w:shd w:val="clear" w:color="auto" w:fill="auto"/>
          </w:tcPr>
          <w:p w14:paraId="057E8829" w14:textId="57A9320A" w:rsidR="005E223F" w:rsidRPr="005E223F" w:rsidRDefault="005E223F" w:rsidP="005E223F">
            <w:pPr>
              <w:ind w:firstLine="0"/>
            </w:pPr>
            <w:r>
              <w:t>M. M. Smith</w:t>
            </w:r>
          </w:p>
        </w:tc>
      </w:tr>
      <w:tr w:rsidR="005E223F" w:rsidRPr="005E223F" w14:paraId="2EF3ED1F" w14:textId="77777777" w:rsidTr="005E223F">
        <w:tc>
          <w:tcPr>
            <w:tcW w:w="2179" w:type="dxa"/>
            <w:shd w:val="clear" w:color="auto" w:fill="auto"/>
          </w:tcPr>
          <w:p w14:paraId="71315DC2" w14:textId="10F192AF" w:rsidR="005E223F" w:rsidRPr="005E223F" w:rsidRDefault="005E223F" w:rsidP="005E223F">
            <w:pPr>
              <w:ind w:firstLine="0"/>
            </w:pPr>
            <w:r>
              <w:t>Taylor</w:t>
            </w:r>
          </w:p>
        </w:tc>
        <w:tc>
          <w:tcPr>
            <w:tcW w:w="2179" w:type="dxa"/>
            <w:shd w:val="clear" w:color="auto" w:fill="auto"/>
          </w:tcPr>
          <w:p w14:paraId="0DE6C295" w14:textId="1E951061" w:rsidR="005E223F" w:rsidRPr="005E223F" w:rsidRDefault="005E223F" w:rsidP="005E223F">
            <w:pPr>
              <w:ind w:firstLine="0"/>
            </w:pPr>
            <w:r>
              <w:t>Thayer</w:t>
            </w:r>
          </w:p>
        </w:tc>
        <w:tc>
          <w:tcPr>
            <w:tcW w:w="2180" w:type="dxa"/>
            <w:shd w:val="clear" w:color="auto" w:fill="auto"/>
          </w:tcPr>
          <w:p w14:paraId="68C37F34" w14:textId="57A213AE" w:rsidR="005E223F" w:rsidRPr="005E223F" w:rsidRDefault="005E223F" w:rsidP="005E223F">
            <w:pPr>
              <w:ind w:firstLine="0"/>
            </w:pPr>
            <w:r>
              <w:t>Trantham</w:t>
            </w:r>
          </w:p>
        </w:tc>
      </w:tr>
      <w:tr w:rsidR="005E223F" w:rsidRPr="005E223F" w14:paraId="531A687E" w14:textId="77777777" w:rsidTr="005E223F">
        <w:tc>
          <w:tcPr>
            <w:tcW w:w="2179" w:type="dxa"/>
            <w:shd w:val="clear" w:color="auto" w:fill="auto"/>
          </w:tcPr>
          <w:p w14:paraId="5EDC8212" w14:textId="7FD9EE1F" w:rsidR="005E223F" w:rsidRPr="005E223F" w:rsidRDefault="005E223F" w:rsidP="005E223F">
            <w:pPr>
              <w:ind w:firstLine="0"/>
            </w:pPr>
            <w:r>
              <w:t>Vaughan</w:t>
            </w:r>
          </w:p>
        </w:tc>
        <w:tc>
          <w:tcPr>
            <w:tcW w:w="2179" w:type="dxa"/>
            <w:shd w:val="clear" w:color="auto" w:fill="auto"/>
          </w:tcPr>
          <w:p w14:paraId="4C76D523" w14:textId="66911B63" w:rsidR="005E223F" w:rsidRPr="005E223F" w:rsidRDefault="005E223F" w:rsidP="005E223F">
            <w:pPr>
              <w:ind w:firstLine="0"/>
            </w:pPr>
            <w:r>
              <w:t>Weeks</w:t>
            </w:r>
          </w:p>
        </w:tc>
        <w:tc>
          <w:tcPr>
            <w:tcW w:w="2180" w:type="dxa"/>
            <w:shd w:val="clear" w:color="auto" w:fill="auto"/>
          </w:tcPr>
          <w:p w14:paraId="05DB8F70" w14:textId="67D4962E" w:rsidR="005E223F" w:rsidRPr="005E223F" w:rsidRDefault="005E223F" w:rsidP="005E223F">
            <w:pPr>
              <w:ind w:firstLine="0"/>
            </w:pPr>
            <w:r>
              <w:t>West</w:t>
            </w:r>
          </w:p>
        </w:tc>
      </w:tr>
      <w:tr w:rsidR="005E223F" w:rsidRPr="005E223F" w14:paraId="37F81626" w14:textId="77777777" w:rsidTr="005E223F">
        <w:tc>
          <w:tcPr>
            <w:tcW w:w="2179" w:type="dxa"/>
            <w:shd w:val="clear" w:color="auto" w:fill="auto"/>
          </w:tcPr>
          <w:p w14:paraId="37279B71" w14:textId="61924E28" w:rsidR="005E223F" w:rsidRPr="005E223F" w:rsidRDefault="005E223F" w:rsidP="005E223F">
            <w:pPr>
              <w:keepNext/>
              <w:ind w:firstLine="0"/>
            </w:pPr>
            <w:r>
              <w:t>Wheeler</w:t>
            </w:r>
          </w:p>
        </w:tc>
        <w:tc>
          <w:tcPr>
            <w:tcW w:w="2179" w:type="dxa"/>
            <w:shd w:val="clear" w:color="auto" w:fill="auto"/>
          </w:tcPr>
          <w:p w14:paraId="05830696" w14:textId="44CD4081" w:rsidR="005E223F" w:rsidRPr="005E223F" w:rsidRDefault="005E223F" w:rsidP="005E223F">
            <w:pPr>
              <w:keepNext/>
              <w:ind w:firstLine="0"/>
            </w:pPr>
            <w:r>
              <w:t>White</w:t>
            </w:r>
          </w:p>
        </w:tc>
        <w:tc>
          <w:tcPr>
            <w:tcW w:w="2180" w:type="dxa"/>
            <w:shd w:val="clear" w:color="auto" w:fill="auto"/>
          </w:tcPr>
          <w:p w14:paraId="0EA05561" w14:textId="113064E4" w:rsidR="005E223F" w:rsidRPr="005E223F" w:rsidRDefault="005E223F" w:rsidP="005E223F">
            <w:pPr>
              <w:keepNext/>
              <w:ind w:firstLine="0"/>
            </w:pPr>
            <w:r>
              <w:t>Whitmire</w:t>
            </w:r>
          </w:p>
        </w:tc>
      </w:tr>
      <w:tr w:rsidR="005E223F" w:rsidRPr="005E223F" w14:paraId="42C439D5" w14:textId="77777777" w:rsidTr="005E223F">
        <w:tc>
          <w:tcPr>
            <w:tcW w:w="2179" w:type="dxa"/>
            <w:shd w:val="clear" w:color="auto" w:fill="auto"/>
          </w:tcPr>
          <w:p w14:paraId="43767437" w14:textId="089B3202" w:rsidR="005E223F" w:rsidRPr="005E223F" w:rsidRDefault="005E223F" w:rsidP="005E223F">
            <w:pPr>
              <w:keepNext/>
              <w:ind w:firstLine="0"/>
            </w:pPr>
            <w:r>
              <w:t>Wooten</w:t>
            </w:r>
          </w:p>
        </w:tc>
        <w:tc>
          <w:tcPr>
            <w:tcW w:w="2179" w:type="dxa"/>
            <w:shd w:val="clear" w:color="auto" w:fill="auto"/>
          </w:tcPr>
          <w:p w14:paraId="3255359A" w14:textId="44DA2C86" w:rsidR="005E223F" w:rsidRPr="005E223F" w:rsidRDefault="005E223F" w:rsidP="005E223F">
            <w:pPr>
              <w:keepNext/>
              <w:ind w:firstLine="0"/>
            </w:pPr>
            <w:r>
              <w:t>Yow</w:t>
            </w:r>
          </w:p>
        </w:tc>
        <w:tc>
          <w:tcPr>
            <w:tcW w:w="2180" w:type="dxa"/>
            <w:shd w:val="clear" w:color="auto" w:fill="auto"/>
          </w:tcPr>
          <w:p w14:paraId="09F623B3" w14:textId="77777777" w:rsidR="005E223F" w:rsidRPr="005E223F" w:rsidRDefault="005E223F" w:rsidP="005E223F">
            <w:pPr>
              <w:keepNext/>
              <w:ind w:firstLine="0"/>
            </w:pPr>
          </w:p>
        </w:tc>
      </w:tr>
    </w:tbl>
    <w:p w14:paraId="519AE650" w14:textId="77777777" w:rsidR="005E223F" w:rsidRDefault="005E223F" w:rsidP="005E223F"/>
    <w:p w14:paraId="0BC306A3" w14:textId="3E8264E7" w:rsidR="005E223F" w:rsidRDefault="005E223F" w:rsidP="005E223F">
      <w:pPr>
        <w:jc w:val="center"/>
        <w:rPr>
          <w:b/>
        </w:rPr>
      </w:pPr>
      <w:r w:rsidRPr="005E223F">
        <w:rPr>
          <w:b/>
        </w:rPr>
        <w:t>Total--89</w:t>
      </w:r>
    </w:p>
    <w:p w14:paraId="7BC51D74" w14:textId="77777777" w:rsidR="005E223F" w:rsidRDefault="005E223F" w:rsidP="005E223F">
      <w:pPr>
        <w:jc w:val="center"/>
        <w:rPr>
          <w:b/>
        </w:rPr>
      </w:pPr>
    </w:p>
    <w:p w14:paraId="3CF8E53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4D69E04" w14:textId="77777777" w:rsidTr="005E223F">
        <w:tc>
          <w:tcPr>
            <w:tcW w:w="2179" w:type="dxa"/>
            <w:shd w:val="clear" w:color="auto" w:fill="auto"/>
          </w:tcPr>
          <w:p w14:paraId="072935A9" w14:textId="55E072AD" w:rsidR="005E223F" w:rsidRPr="005E223F" w:rsidRDefault="005E223F" w:rsidP="005E223F">
            <w:pPr>
              <w:keepNext/>
              <w:ind w:firstLine="0"/>
            </w:pPr>
            <w:r>
              <w:t>Bauer</w:t>
            </w:r>
          </w:p>
        </w:tc>
        <w:tc>
          <w:tcPr>
            <w:tcW w:w="2179" w:type="dxa"/>
            <w:shd w:val="clear" w:color="auto" w:fill="auto"/>
          </w:tcPr>
          <w:p w14:paraId="52FC3763" w14:textId="1E9C32B6" w:rsidR="005E223F" w:rsidRPr="005E223F" w:rsidRDefault="005E223F" w:rsidP="005E223F">
            <w:pPr>
              <w:keepNext/>
              <w:ind w:firstLine="0"/>
            </w:pPr>
            <w:r>
              <w:t>Bernstein</w:t>
            </w:r>
          </w:p>
        </w:tc>
        <w:tc>
          <w:tcPr>
            <w:tcW w:w="2180" w:type="dxa"/>
            <w:shd w:val="clear" w:color="auto" w:fill="auto"/>
          </w:tcPr>
          <w:p w14:paraId="30E5A423" w14:textId="69523E1E" w:rsidR="005E223F" w:rsidRPr="005E223F" w:rsidRDefault="005E223F" w:rsidP="005E223F">
            <w:pPr>
              <w:keepNext/>
              <w:ind w:firstLine="0"/>
            </w:pPr>
            <w:r>
              <w:t>Dillard</w:t>
            </w:r>
          </w:p>
        </w:tc>
      </w:tr>
      <w:tr w:rsidR="005E223F" w:rsidRPr="005E223F" w14:paraId="05E11B0C" w14:textId="77777777" w:rsidTr="005E223F">
        <w:tc>
          <w:tcPr>
            <w:tcW w:w="2179" w:type="dxa"/>
            <w:shd w:val="clear" w:color="auto" w:fill="auto"/>
          </w:tcPr>
          <w:p w14:paraId="6878EE58" w14:textId="1325E21D" w:rsidR="005E223F" w:rsidRPr="005E223F" w:rsidRDefault="005E223F" w:rsidP="005E223F">
            <w:pPr>
              <w:ind w:firstLine="0"/>
            </w:pPr>
            <w:r>
              <w:t>Henegan</w:t>
            </w:r>
          </w:p>
        </w:tc>
        <w:tc>
          <w:tcPr>
            <w:tcW w:w="2179" w:type="dxa"/>
            <w:shd w:val="clear" w:color="auto" w:fill="auto"/>
          </w:tcPr>
          <w:p w14:paraId="025C9F95" w14:textId="2F602483" w:rsidR="005E223F" w:rsidRPr="005E223F" w:rsidRDefault="005E223F" w:rsidP="005E223F">
            <w:pPr>
              <w:ind w:firstLine="0"/>
            </w:pPr>
            <w:r>
              <w:t>J. L. Johnson</w:t>
            </w:r>
          </w:p>
        </w:tc>
        <w:tc>
          <w:tcPr>
            <w:tcW w:w="2180" w:type="dxa"/>
            <w:shd w:val="clear" w:color="auto" w:fill="auto"/>
          </w:tcPr>
          <w:p w14:paraId="3662C30A" w14:textId="1665955A" w:rsidR="005E223F" w:rsidRPr="005E223F" w:rsidRDefault="005E223F" w:rsidP="005E223F">
            <w:pPr>
              <w:ind w:firstLine="0"/>
            </w:pPr>
            <w:r>
              <w:t>W. Jones</w:t>
            </w:r>
          </w:p>
        </w:tc>
      </w:tr>
      <w:tr w:rsidR="005E223F" w:rsidRPr="005E223F" w14:paraId="38212333" w14:textId="77777777" w:rsidTr="005E223F">
        <w:tc>
          <w:tcPr>
            <w:tcW w:w="2179" w:type="dxa"/>
            <w:shd w:val="clear" w:color="auto" w:fill="auto"/>
          </w:tcPr>
          <w:p w14:paraId="27D75F9F" w14:textId="521F566A" w:rsidR="005E223F" w:rsidRPr="005E223F" w:rsidRDefault="005E223F" w:rsidP="005E223F">
            <w:pPr>
              <w:ind w:firstLine="0"/>
            </w:pPr>
            <w:r>
              <w:t>King</w:t>
            </w:r>
          </w:p>
        </w:tc>
        <w:tc>
          <w:tcPr>
            <w:tcW w:w="2179" w:type="dxa"/>
            <w:shd w:val="clear" w:color="auto" w:fill="auto"/>
          </w:tcPr>
          <w:p w14:paraId="0C7C1C73" w14:textId="17430D9B" w:rsidR="005E223F" w:rsidRPr="005E223F" w:rsidRDefault="005E223F" w:rsidP="005E223F">
            <w:pPr>
              <w:ind w:firstLine="0"/>
            </w:pPr>
            <w:r>
              <w:t>Kirby</w:t>
            </w:r>
          </w:p>
        </w:tc>
        <w:tc>
          <w:tcPr>
            <w:tcW w:w="2180" w:type="dxa"/>
            <w:shd w:val="clear" w:color="auto" w:fill="auto"/>
          </w:tcPr>
          <w:p w14:paraId="105C1869" w14:textId="026DB8C5" w:rsidR="005E223F" w:rsidRPr="005E223F" w:rsidRDefault="005E223F" w:rsidP="005E223F">
            <w:pPr>
              <w:ind w:firstLine="0"/>
            </w:pPr>
            <w:r>
              <w:t>McDaniel</w:t>
            </w:r>
          </w:p>
        </w:tc>
      </w:tr>
      <w:tr w:rsidR="005E223F" w:rsidRPr="005E223F" w14:paraId="6EA4FDBC" w14:textId="77777777" w:rsidTr="005E223F">
        <w:tc>
          <w:tcPr>
            <w:tcW w:w="2179" w:type="dxa"/>
            <w:shd w:val="clear" w:color="auto" w:fill="auto"/>
          </w:tcPr>
          <w:p w14:paraId="6A503810" w14:textId="46561FA7" w:rsidR="005E223F" w:rsidRPr="005E223F" w:rsidRDefault="005E223F" w:rsidP="005E223F">
            <w:pPr>
              <w:keepNext/>
              <w:ind w:firstLine="0"/>
            </w:pPr>
            <w:r>
              <w:t>Ott</w:t>
            </w:r>
          </w:p>
        </w:tc>
        <w:tc>
          <w:tcPr>
            <w:tcW w:w="2179" w:type="dxa"/>
            <w:shd w:val="clear" w:color="auto" w:fill="auto"/>
          </w:tcPr>
          <w:p w14:paraId="2283A42B" w14:textId="71092B73" w:rsidR="005E223F" w:rsidRPr="005E223F" w:rsidRDefault="005E223F" w:rsidP="005E223F">
            <w:pPr>
              <w:keepNext/>
              <w:ind w:firstLine="0"/>
            </w:pPr>
            <w:r>
              <w:t>Rose</w:t>
            </w:r>
          </w:p>
        </w:tc>
        <w:tc>
          <w:tcPr>
            <w:tcW w:w="2180" w:type="dxa"/>
            <w:shd w:val="clear" w:color="auto" w:fill="auto"/>
          </w:tcPr>
          <w:p w14:paraId="2F3DBDBE" w14:textId="07D4CD32" w:rsidR="005E223F" w:rsidRPr="005E223F" w:rsidRDefault="005E223F" w:rsidP="005E223F">
            <w:pPr>
              <w:keepNext/>
              <w:ind w:firstLine="0"/>
            </w:pPr>
            <w:r>
              <w:t>Rutherford</w:t>
            </w:r>
          </w:p>
        </w:tc>
      </w:tr>
      <w:tr w:rsidR="005E223F" w:rsidRPr="005E223F" w14:paraId="0C774B3F" w14:textId="77777777" w:rsidTr="005E223F">
        <w:tc>
          <w:tcPr>
            <w:tcW w:w="2179" w:type="dxa"/>
            <w:shd w:val="clear" w:color="auto" w:fill="auto"/>
          </w:tcPr>
          <w:p w14:paraId="4AA6FBB9" w14:textId="09D0B8BB" w:rsidR="005E223F" w:rsidRPr="005E223F" w:rsidRDefault="005E223F" w:rsidP="005E223F">
            <w:pPr>
              <w:keepNext/>
              <w:ind w:firstLine="0"/>
            </w:pPr>
            <w:r>
              <w:t>Thigpen</w:t>
            </w:r>
          </w:p>
        </w:tc>
        <w:tc>
          <w:tcPr>
            <w:tcW w:w="2179" w:type="dxa"/>
            <w:shd w:val="clear" w:color="auto" w:fill="auto"/>
          </w:tcPr>
          <w:p w14:paraId="0313CDBD" w14:textId="274B8EF0" w:rsidR="005E223F" w:rsidRPr="005E223F" w:rsidRDefault="005E223F" w:rsidP="005E223F">
            <w:pPr>
              <w:keepNext/>
              <w:ind w:firstLine="0"/>
            </w:pPr>
            <w:r>
              <w:t>Williams</w:t>
            </w:r>
          </w:p>
        </w:tc>
        <w:tc>
          <w:tcPr>
            <w:tcW w:w="2180" w:type="dxa"/>
            <w:shd w:val="clear" w:color="auto" w:fill="auto"/>
          </w:tcPr>
          <w:p w14:paraId="29C883DC" w14:textId="77777777" w:rsidR="005E223F" w:rsidRPr="005E223F" w:rsidRDefault="005E223F" w:rsidP="005E223F">
            <w:pPr>
              <w:keepNext/>
              <w:ind w:firstLine="0"/>
            </w:pPr>
          </w:p>
        </w:tc>
      </w:tr>
    </w:tbl>
    <w:p w14:paraId="4DC796EC" w14:textId="77777777" w:rsidR="005E223F" w:rsidRDefault="005E223F" w:rsidP="005E223F"/>
    <w:p w14:paraId="580B68DC" w14:textId="77777777" w:rsidR="005E223F" w:rsidRDefault="005E223F" w:rsidP="005E223F">
      <w:pPr>
        <w:jc w:val="center"/>
        <w:rPr>
          <w:b/>
        </w:rPr>
      </w:pPr>
      <w:r w:rsidRPr="005E223F">
        <w:rPr>
          <w:b/>
        </w:rPr>
        <w:t>Total--14</w:t>
      </w:r>
    </w:p>
    <w:p w14:paraId="471D1A46" w14:textId="48C2AD8B" w:rsidR="005E223F" w:rsidRDefault="005E223F" w:rsidP="005E223F">
      <w:pPr>
        <w:jc w:val="center"/>
        <w:rPr>
          <w:b/>
        </w:rPr>
      </w:pPr>
    </w:p>
    <w:p w14:paraId="7A152A09" w14:textId="77777777" w:rsidR="005E223F" w:rsidRDefault="005E223F" w:rsidP="005E223F">
      <w:r>
        <w:t>So, the motion to adjourn debate was tabled.</w:t>
      </w:r>
    </w:p>
    <w:p w14:paraId="48124A9C" w14:textId="77777777" w:rsidR="005E223F" w:rsidRDefault="005E223F" w:rsidP="005E223F"/>
    <w:p w14:paraId="276D4209" w14:textId="0550A831" w:rsidR="005E223F" w:rsidRDefault="005E223F" w:rsidP="005E223F">
      <w:r>
        <w:t>The question then recurred to the adoption of the amendment.</w:t>
      </w:r>
    </w:p>
    <w:p w14:paraId="7CE16B01" w14:textId="77777777" w:rsidR="005E223F" w:rsidRDefault="005E223F" w:rsidP="005E223F"/>
    <w:p w14:paraId="2D957671" w14:textId="59ED87B8" w:rsidR="005E223F" w:rsidRDefault="005E223F" w:rsidP="005E223F">
      <w:r>
        <w:t>The amendment was then adopted.</w:t>
      </w:r>
    </w:p>
    <w:p w14:paraId="323F2131" w14:textId="77777777" w:rsidR="006979AF" w:rsidRDefault="006979AF" w:rsidP="005E223F"/>
    <w:p w14:paraId="12A15157" w14:textId="51BA2D01" w:rsidR="005E223F" w:rsidRDefault="005E223F" w:rsidP="005E223F">
      <w:r>
        <w:t>The question recurred to the passage of the Bill.</w:t>
      </w:r>
    </w:p>
    <w:p w14:paraId="0D763A1A" w14:textId="77777777" w:rsidR="005E223F" w:rsidRDefault="005E223F" w:rsidP="005E223F"/>
    <w:p w14:paraId="42447A52" w14:textId="77777777" w:rsidR="005E223F" w:rsidRDefault="005E223F" w:rsidP="005E223F">
      <w:r>
        <w:t xml:space="preserve">The yeas and nays were taken resulting as follows: </w:t>
      </w:r>
    </w:p>
    <w:p w14:paraId="07DFEC3D" w14:textId="4A14F5BF" w:rsidR="005E223F" w:rsidRDefault="005E223F" w:rsidP="005E223F">
      <w:pPr>
        <w:jc w:val="center"/>
      </w:pPr>
      <w:r>
        <w:t xml:space="preserve"> </w:t>
      </w:r>
      <w:bookmarkStart w:id="98" w:name="vote_start179"/>
      <w:bookmarkEnd w:id="98"/>
      <w:r>
        <w:t>Yeas 111; Nays 0</w:t>
      </w:r>
    </w:p>
    <w:p w14:paraId="103B0BB1" w14:textId="77777777" w:rsidR="005E223F" w:rsidRDefault="005E223F" w:rsidP="005E223F">
      <w:pPr>
        <w:jc w:val="center"/>
      </w:pPr>
    </w:p>
    <w:p w14:paraId="6B80A2B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706377F" w14:textId="77777777" w:rsidTr="005E223F">
        <w:tc>
          <w:tcPr>
            <w:tcW w:w="2179" w:type="dxa"/>
            <w:shd w:val="clear" w:color="auto" w:fill="auto"/>
          </w:tcPr>
          <w:p w14:paraId="47B60C5D" w14:textId="087B72E8" w:rsidR="005E223F" w:rsidRPr="005E223F" w:rsidRDefault="005E223F" w:rsidP="005E223F">
            <w:pPr>
              <w:keepNext/>
              <w:ind w:firstLine="0"/>
            </w:pPr>
            <w:r>
              <w:t>Atkinson</w:t>
            </w:r>
          </w:p>
        </w:tc>
        <w:tc>
          <w:tcPr>
            <w:tcW w:w="2179" w:type="dxa"/>
            <w:shd w:val="clear" w:color="auto" w:fill="auto"/>
          </w:tcPr>
          <w:p w14:paraId="2E0525A0" w14:textId="02F3E330" w:rsidR="005E223F" w:rsidRPr="005E223F" w:rsidRDefault="005E223F" w:rsidP="005E223F">
            <w:pPr>
              <w:keepNext/>
              <w:ind w:firstLine="0"/>
            </w:pPr>
            <w:r>
              <w:t>Bailey</w:t>
            </w:r>
          </w:p>
        </w:tc>
        <w:tc>
          <w:tcPr>
            <w:tcW w:w="2180" w:type="dxa"/>
            <w:shd w:val="clear" w:color="auto" w:fill="auto"/>
          </w:tcPr>
          <w:p w14:paraId="16813CCD" w14:textId="615F4A31" w:rsidR="005E223F" w:rsidRPr="005E223F" w:rsidRDefault="005E223F" w:rsidP="005E223F">
            <w:pPr>
              <w:keepNext/>
              <w:ind w:firstLine="0"/>
            </w:pPr>
            <w:r>
              <w:t>Ballentine</w:t>
            </w:r>
          </w:p>
        </w:tc>
      </w:tr>
      <w:tr w:rsidR="005E223F" w:rsidRPr="005E223F" w14:paraId="6505B4DE" w14:textId="77777777" w:rsidTr="005E223F">
        <w:tc>
          <w:tcPr>
            <w:tcW w:w="2179" w:type="dxa"/>
            <w:shd w:val="clear" w:color="auto" w:fill="auto"/>
          </w:tcPr>
          <w:p w14:paraId="448BF7BA" w14:textId="1FAE2045" w:rsidR="005E223F" w:rsidRPr="005E223F" w:rsidRDefault="005E223F" w:rsidP="005E223F">
            <w:pPr>
              <w:ind w:firstLine="0"/>
            </w:pPr>
            <w:r>
              <w:t>Bamberg</w:t>
            </w:r>
          </w:p>
        </w:tc>
        <w:tc>
          <w:tcPr>
            <w:tcW w:w="2179" w:type="dxa"/>
            <w:shd w:val="clear" w:color="auto" w:fill="auto"/>
          </w:tcPr>
          <w:p w14:paraId="48AB6653" w14:textId="7618BD6C" w:rsidR="005E223F" w:rsidRPr="005E223F" w:rsidRDefault="005E223F" w:rsidP="005E223F">
            <w:pPr>
              <w:ind w:firstLine="0"/>
            </w:pPr>
            <w:r>
              <w:t>Bauer</w:t>
            </w:r>
          </w:p>
        </w:tc>
        <w:tc>
          <w:tcPr>
            <w:tcW w:w="2180" w:type="dxa"/>
            <w:shd w:val="clear" w:color="auto" w:fill="auto"/>
          </w:tcPr>
          <w:p w14:paraId="72814A20" w14:textId="2E27C794" w:rsidR="005E223F" w:rsidRPr="005E223F" w:rsidRDefault="005E223F" w:rsidP="005E223F">
            <w:pPr>
              <w:ind w:firstLine="0"/>
            </w:pPr>
            <w:r>
              <w:t>Beach</w:t>
            </w:r>
          </w:p>
        </w:tc>
      </w:tr>
      <w:tr w:rsidR="005E223F" w:rsidRPr="005E223F" w14:paraId="59C2E9AA" w14:textId="77777777" w:rsidTr="005E223F">
        <w:tc>
          <w:tcPr>
            <w:tcW w:w="2179" w:type="dxa"/>
            <w:shd w:val="clear" w:color="auto" w:fill="auto"/>
          </w:tcPr>
          <w:p w14:paraId="26F8A39C" w14:textId="47204F9B" w:rsidR="005E223F" w:rsidRPr="005E223F" w:rsidRDefault="005E223F" w:rsidP="005E223F">
            <w:pPr>
              <w:ind w:firstLine="0"/>
            </w:pPr>
            <w:r>
              <w:t>Bernstein</w:t>
            </w:r>
          </w:p>
        </w:tc>
        <w:tc>
          <w:tcPr>
            <w:tcW w:w="2179" w:type="dxa"/>
            <w:shd w:val="clear" w:color="auto" w:fill="auto"/>
          </w:tcPr>
          <w:p w14:paraId="2BA94DEC" w14:textId="3D9ADB27" w:rsidR="005E223F" w:rsidRPr="005E223F" w:rsidRDefault="005E223F" w:rsidP="005E223F">
            <w:pPr>
              <w:ind w:firstLine="0"/>
            </w:pPr>
            <w:r>
              <w:t>Blackwell</w:t>
            </w:r>
          </w:p>
        </w:tc>
        <w:tc>
          <w:tcPr>
            <w:tcW w:w="2180" w:type="dxa"/>
            <w:shd w:val="clear" w:color="auto" w:fill="auto"/>
          </w:tcPr>
          <w:p w14:paraId="191F1DB2" w14:textId="78D64BF2" w:rsidR="005E223F" w:rsidRPr="005E223F" w:rsidRDefault="005E223F" w:rsidP="005E223F">
            <w:pPr>
              <w:ind w:firstLine="0"/>
            </w:pPr>
            <w:r>
              <w:t>Bradley</w:t>
            </w:r>
          </w:p>
        </w:tc>
      </w:tr>
      <w:tr w:rsidR="005E223F" w:rsidRPr="005E223F" w14:paraId="192804AD" w14:textId="77777777" w:rsidTr="005E223F">
        <w:tc>
          <w:tcPr>
            <w:tcW w:w="2179" w:type="dxa"/>
            <w:shd w:val="clear" w:color="auto" w:fill="auto"/>
          </w:tcPr>
          <w:p w14:paraId="258AFAD9" w14:textId="502C6884" w:rsidR="005E223F" w:rsidRPr="005E223F" w:rsidRDefault="005E223F" w:rsidP="005E223F">
            <w:pPr>
              <w:ind w:firstLine="0"/>
            </w:pPr>
            <w:r>
              <w:t>Brewer</w:t>
            </w:r>
          </w:p>
        </w:tc>
        <w:tc>
          <w:tcPr>
            <w:tcW w:w="2179" w:type="dxa"/>
            <w:shd w:val="clear" w:color="auto" w:fill="auto"/>
          </w:tcPr>
          <w:p w14:paraId="5FC6135F" w14:textId="52B2757B" w:rsidR="005E223F" w:rsidRPr="005E223F" w:rsidRDefault="005E223F" w:rsidP="005E223F">
            <w:pPr>
              <w:ind w:firstLine="0"/>
            </w:pPr>
            <w:r>
              <w:t>Brittain</w:t>
            </w:r>
          </w:p>
        </w:tc>
        <w:tc>
          <w:tcPr>
            <w:tcW w:w="2180" w:type="dxa"/>
            <w:shd w:val="clear" w:color="auto" w:fill="auto"/>
          </w:tcPr>
          <w:p w14:paraId="4CE21AB9" w14:textId="2351CE3F" w:rsidR="005E223F" w:rsidRPr="005E223F" w:rsidRDefault="005E223F" w:rsidP="005E223F">
            <w:pPr>
              <w:ind w:firstLine="0"/>
            </w:pPr>
            <w:r>
              <w:t>Burns</w:t>
            </w:r>
          </w:p>
        </w:tc>
      </w:tr>
      <w:tr w:rsidR="005E223F" w:rsidRPr="005E223F" w14:paraId="6A640CB9" w14:textId="77777777" w:rsidTr="005E223F">
        <w:tc>
          <w:tcPr>
            <w:tcW w:w="2179" w:type="dxa"/>
            <w:shd w:val="clear" w:color="auto" w:fill="auto"/>
          </w:tcPr>
          <w:p w14:paraId="2F480FAE" w14:textId="14620335" w:rsidR="005E223F" w:rsidRPr="005E223F" w:rsidRDefault="005E223F" w:rsidP="005E223F">
            <w:pPr>
              <w:ind w:firstLine="0"/>
            </w:pPr>
            <w:r>
              <w:t>Bustos</w:t>
            </w:r>
          </w:p>
        </w:tc>
        <w:tc>
          <w:tcPr>
            <w:tcW w:w="2179" w:type="dxa"/>
            <w:shd w:val="clear" w:color="auto" w:fill="auto"/>
          </w:tcPr>
          <w:p w14:paraId="7A8E4DD7" w14:textId="0F21C433" w:rsidR="005E223F" w:rsidRPr="005E223F" w:rsidRDefault="005E223F" w:rsidP="005E223F">
            <w:pPr>
              <w:ind w:firstLine="0"/>
            </w:pPr>
            <w:r>
              <w:t>Calhoon</w:t>
            </w:r>
          </w:p>
        </w:tc>
        <w:tc>
          <w:tcPr>
            <w:tcW w:w="2180" w:type="dxa"/>
            <w:shd w:val="clear" w:color="auto" w:fill="auto"/>
          </w:tcPr>
          <w:p w14:paraId="404D23D2" w14:textId="1D7097FE" w:rsidR="005E223F" w:rsidRPr="005E223F" w:rsidRDefault="005E223F" w:rsidP="005E223F">
            <w:pPr>
              <w:ind w:firstLine="0"/>
            </w:pPr>
            <w:r>
              <w:t>Carter</w:t>
            </w:r>
          </w:p>
        </w:tc>
      </w:tr>
      <w:tr w:rsidR="005E223F" w:rsidRPr="005E223F" w14:paraId="46746B5A" w14:textId="77777777" w:rsidTr="005E223F">
        <w:tc>
          <w:tcPr>
            <w:tcW w:w="2179" w:type="dxa"/>
            <w:shd w:val="clear" w:color="auto" w:fill="auto"/>
          </w:tcPr>
          <w:p w14:paraId="1B490274" w14:textId="0383BF59" w:rsidR="005E223F" w:rsidRPr="005E223F" w:rsidRDefault="005E223F" w:rsidP="005E223F">
            <w:pPr>
              <w:ind w:firstLine="0"/>
            </w:pPr>
            <w:r>
              <w:t>Caskey</w:t>
            </w:r>
          </w:p>
        </w:tc>
        <w:tc>
          <w:tcPr>
            <w:tcW w:w="2179" w:type="dxa"/>
            <w:shd w:val="clear" w:color="auto" w:fill="auto"/>
          </w:tcPr>
          <w:p w14:paraId="5AEFEF89" w14:textId="7050652A" w:rsidR="005E223F" w:rsidRPr="005E223F" w:rsidRDefault="005E223F" w:rsidP="005E223F">
            <w:pPr>
              <w:ind w:firstLine="0"/>
            </w:pPr>
            <w:r>
              <w:t>Chapman</w:t>
            </w:r>
          </w:p>
        </w:tc>
        <w:tc>
          <w:tcPr>
            <w:tcW w:w="2180" w:type="dxa"/>
            <w:shd w:val="clear" w:color="auto" w:fill="auto"/>
          </w:tcPr>
          <w:p w14:paraId="41C53AFA" w14:textId="5745E010" w:rsidR="005E223F" w:rsidRPr="005E223F" w:rsidRDefault="005E223F" w:rsidP="005E223F">
            <w:pPr>
              <w:ind w:firstLine="0"/>
            </w:pPr>
            <w:r>
              <w:t>Chumley</w:t>
            </w:r>
          </w:p>
        </w:tc>
      </w:tr>
      <w:tr w:rsidR="005E223F" w:rsidRPr="005E223F" w14:paraId="7B8F506B" w14:textId="77777777" w:rsidTr="005E223F">
        <w:tc>
          <w:tcPr>
            <w:tcW w:w="2179" w:type="dxa"/>
            <w:shd w:val="clear" w:color="auto" w:fill="auto"/>
          </w:tcPr>
          <w:p w14:paraId="7B473010" w14:textId="2EB19D8E" w:rsidR="005E223F" w:rsidRPr="005E223F" w:rsidRDefault="005E223F" w:rsidP="005E223F">
            <w:pPr>
              <w:ind w:firstLine="0"/>
            </w:pPr>
            <w:r>
              <w:t>Clyburn</w:t>
            </w:r>
          </w:p>
        </w:tc>
        <w:tc>
          <w:tcPr>
            <w:tcW w:w="2179" w:type="dxa"/>
            <w:shd w:val="clear" w:color="auto" w:fill="auto"/>
          </w:tcPr>
          <w:p w14:paraId="750BC3E1" w14:textId="6EF61EF5" w:rsidR="005E223F" w:rsidRPr="005E223F" w:rsidRDefault="005E223F" w:rsidP="005E223F">
            <w:pPr>
              <w:ind w:firstLine="0"/>
            </w:pPr>
            <w:r>
              <w:t>Cobb-Hunter</w:t>
            </w:r>
          </w:p>
        </w:tc>
        <w:tc>
          <w:tcPr>
            <w:tcW w:w="2180" w:type="dxa"/>
            <w:shd w:val="clear" w:color="auto" w:fill="auto"/>
          </w:tcPr>
          <w:p w14:paraId="5F66887F" w14:textId="730E9D0E" w:rsidR="005E223F" w:rsidRPr="005E223F" w:rsidRDefault="005E223F" w:rsidP="005E223F">
            <w:pPr>
              <w:ind w:firstLine="0"/>
            </w:pPr>
            <w:r>
              <w:t>Collins</w:t>
            </w:r>
          </w:p>
        </w:tc>
      </w:tr>
      <w:tr w:rsidR="005E223F" w:rsidRPr="005E223F" w14:paraId="0D5BA389" w14:textId="77777777" w:rsidTr="005E223F">
        <w:tc>
          <w:tcPr>
            <w:tcW w:w="2179" w:type="dxa"/>
            <w:shd w:val="clear" w:color="auto" w:fill="auto"/>
          </w:tcPr>
          <w:p w14:paraId="440D025F" w14:textId="12AC0C43" w:rsidR="005E223F" w:rsidRPr="005E223F" w:rsidRDefault="005E223F" w:rsidP="005E223F">
            <w:pPr>
              <w:ind w:firstLine="0"/>
            </w:pPr>
            <w:r>
              <w:t>Connell</w:t>
            </w:r>
          </w:p>
        </w:tc>
        <w:tc>
          <w:tcPr>
            <w:tcW w:w="2179" w:type="dxa"/>
            <w:shd w:val="clear" w:color="auto" w:fill="auto"/>
          </w:tcPr>
          <w:p w14:paraId="4220C6C3" w14:textId="6D5F28A6" w:rsidR="005E223F" w:rsidRPr="005E223F" w:rsidRDefault="005E223F" w:rsidP="005E223F">
            <w:pPr>
              <w:ind w:firstLine="0"/>
            </w:pPr>
            <w:r>
              <w:t>B. L. Cox</w:t>
            </w:r>
          </w:p>
        </w:tc>
        <w:tc>
          <w:tcPr>
            <w:tcW w:w="2180" w:type="dxa"/>
            <w:shd w:val="clear" w:color="auto" w:fill="auto"/>
          </w:tcPr>
          <w:p w14:paraId="7E75EEEB" w14:textId="76A75EFD" w:rsidR="005E223F" w:rsidRPr="005E223F" w:rsidRDefault="005E223F" w:rsidP="005E223F">
            <w:pPr>
              <w:ind w:firstLine="0"/>
            </w:pPr>
            <w:r>
              <w:t>Cromer</w:t>
            </w:r>
          </w:p>
        </w:tc>
      </w:tr>
      <w:tr w:rsidR="005E223F" w:rsidRPr="005E223F" w14:paraId="39FEBD78" w14:textId="77777777" w:rsidTr="005E223F">
        <w:tc>
          <w:tcPr>
            <w:tcW w:w="2179" w:type="dxa"/>
            <w:shd w:val="clear" w:color="auto" w:fill="auto"/>
          </w:tcPr>
          <w:p w14:paraId="0F9D837B" w14:textId="0DF40554" w:rsidR="005E223F" w:rsidRPr="005E223F" w:rsidRDefault="005E223F" w:rsidP="005E223F">
            <w:pPr>
              <w:ind w:firstLine="0"/>
            </w:pPr>
            <w:r>
              <w:t>Davis</w:t>
            </w:r>
          </w:p>
        </w:tc>
        <w:tc>
          <w:tcPr>
            <w:tcW w:w="2179" w:type="dxa"/>
            <w:shd w:val="clear" w:color="auto" w:fill="auto"/>
          </w:tcPr>
          <w:p w14:paraId="28C9CED1" w14:textId="657D0CE7" w:rsidR="005E223F" w:rsidRPr="005E223F" w:rsidRDefault="005E223F" w:rsidP="005E223F">
            <w:pPr>
              <w:ind w:firstLine="0"/>
            </w:pPr>
            <w:r>
              <w:t>Dillard</w:t>
            </w:r>
          </w:p>
        </w:tc>
        <w:tc>
          <w:tcPr>
            <w:tcW w:w="2180" w:type="dxa"/>
            <w:shd w:val="clear" w:color="auto" w:fill="auto"/>
          </w:tcPr>
          <w:p w14:paraId="610FE631" w14:textId="0964EC43" w:rsidR="005E223F" w:rsidRPr="005E223F" w:rsidRDefault="005E223F" w:rsidP="005E223F">
            <w:pPr>
              <w:ind w:firstLine="0"/>
            </w:pPr>
            <w:r>
              <w:t>Elliott</w:t>
            </w:r>
          </w:p>
        </w:tc>
      </w:tr>
      <w:tr w:rsidR="005E223F" w:rsidRPr="005E223F" w14:paraId="5EB159E3" w14:textId="77777777" w:rsidTr="005E223F">
        <w:tc>
          <w:tcPr>
            <w:tcW w:w="2179" w:type="dxa"/>
            <w:shd w:val="clear" w:color="auto" w:fill="auto"/>
          </w:tcPr>
          <w:p w14:paraId="7CB76BFF" w14:textId="7FC880DB" w:rsidR="005E223F" w:rsidRPr="005E223F" w:rsidRDefault="005E223F" w:rsidP="005E223F">
            <w:pPr>
              <w:ind w:firstLine="0"/>
            </w:pPr>
            <w:r>
              <w:t>Erickson</w:t>
            </w:r>
          </w:p>
        </w:tc>
        <w:tc>
          <w:tcPr>
            <w:tcW w:w="2179" w:type="dxa"/>
            <w:shd w:val="clear" w:color="auto" w:fill="auto"/>
          </w:tcPr>
          <w:p w14:paraId="23B719D0" w14:textId="4A044C71" w:rsidR="005E223F" w:rsidRPr="005E223F" w:rsidRDefault="005E223F" w:rsidP="005E223F">
            <w:pPr>
              <w:ind w:firstLine="0"/>
            </w:pPr>
            <w:r>
              <w:t>Forrest</w:t>
            </w:r>
          </w:p>
        </w:tc>
        <w:tc>
          <w:tcPr>
            <w:tcW w:w="2180" w:type="dxa"/>
            <w:shd w:val="clear" w:color="auto" w:fill="auto"/>
          </w:tcPr>
          <w:p w14:paraId="426603EC" w14:textId="21F560B2" w:rsidR="005E223F" w:rsidRPr="005E223F" w:rsidRDefault="005E223F" w:rsidP="005E223F">
            <w:pPr>
              <w:ind w:firstLine="0"/>
            </w:pPr>
            <w:r>
              <w:t>Gagnon</w:t>
            </w:r>
          </w:p>
        </w:tc>
      </w:tr>
      <w:tr w:rsidR="005E223F" w:rsidRPr="005E223F" w14:paraId="1271A26E" w14:textId="77777777" w:rsidTr="005E223F">
        <w:tc>
          <w:tcPr>
            <w:tcW w:w="2179" w:type="dxa"/>
            <w:shd w:val="clear" w:color="auto" w:fill="auto"/>
          </w:tcPr>
          <w:p w14:paraId="54D23B8C" w14:textId="5D8B57BE" w:rsidR="005E223F" w:rsidRPr="005E223F" w:rsidRDefault="005E223F" w:rsidP="005E223F">
            <w:pPr>
              <w:ind w:firstLine="0"/>
            </w:pPr>
            <w:r>
              <w:t>Garvin</w:t>
            </w:r>
          </w:p>
        </w:tc>
        <w:tc>
          <w:tcPr>
            <w:tcW w:w="2179" w:type="dxa"/>
            <w:shd w:val="clear" w:color="auto" w:fill="auto"/>
          </w:tcPr>
          <w:p w14:paraId="20433AC9" w14:textId="45B1EE03" w:rsidR="005E223F" w:rsidRPr="005E223F" w:rsidRDefault="005E223F" w:rsidP="005E223F">
            <w:pPr>
              <w:ind w:firstLine="0"/>
            </w:pPr>
            <w:r>
              <w:t>Gatch</w:t>
            </w:r>
          </w:p>
        </w:tc>
        <w:tc>
          <w:tcPr>
            <w:tcW w:w="2180" w:type="dxa"/>
            <w:shd w:val="clear" w:color="auto" w:fill="auto"/>
          </w:tcPr>
          <w:p w14:paraId="4E32EB17" w14:textId="5604C8B3" w:rsidR="005E223F" w:rsidRPr="005E223F" w:rsidRDefault="005E223F" w:rsidP="005E223F">
            <w:pPr>
              <w:ind w:firstLine="0"/>
            </w:pPr>
            <w:r>
              <w:t>Gibson</w:t>
            </w:r>
          </w:p>
        </w:tc>
      </w:tr>
      <w:tr w:rsidR="005E223F" w:rsidRPr="005E223F" w14:paraId="12BFC259" w14:textId="77777777" w:rsidTr="005E223F">
        <w:tc>
          <w:tcPr>
            <w:tcW w:w="2179" w:type="dxa"/>
            <w:shd w:val="clear" w:color="auto" w:fill="auto"/>
          </w:tcPr>
          <w:p w14:paraId="2C711DF8" w14:textId="10944C2E" w:rsidR="005E223F" w:rsidRPr="005E223F" w:rsidRDefault="005E223F" w:rsidP="005E223F">
            <w:pPr>
              <w:ind w:firstLine="0"/>
            </w:pPr>
            <w:r>
              <w:t>Gilliam</w:t>
            </w:r>
          </w:p>
        </w:tc>
        <w:tc>
          <w:tcPr>
            <w:tcW w:w="2179" w:type="dxa"/>
            <w:shd w:val="clear" w:color="auto" w:fill="auto"/>
          </w:tcPr>
          <w:p w14:paraId="0A977BED" w14:textId="243B2953" w:rsidR="005E223F" w:rsidRPr="005E223F" w:rsidRDefault="005E223F" w:rsidP="005E223F">
            <w:pPr>
              <w:ind w:firstLine="0"/>
            </w:pPr>
            <w:r>
              <w:t>Guest</w:t>
            </w:r>
          </w:p>
        </w:tc>
        <w:tc>
          <w:tcPr>
            <w:tcW w:w="2180" w:type="dxa"/>
            <w:shd w:val="clear" w:color="auto" w:fill="auto"/>
          </w:tcPr>
          <w:p w14:paraId="7079FBDA" w14:textId="0CAD19DD" w:rsidR="005E223F" w:rsidRPr="005E223F" w:rsidRDefault="005E223F" w:rsidP="005E223F">
            <w:pPr>
              <w:ind w:firstLine="0"/>
            </w:pPr>
            <w:r>
              <w:t>Guffey</w:t>
            </w:r>
          </w:p>
        </w:tc>
      </w:tr>
      <w:tr w:rsidR="005E223F" w:rsidRPr="005E223F" w14:paraId="667F38ED" w14:textId="77777777" w:rsidTr="005E223F">
        <w:tc>
          <w:tcPr>
            <w:tcW w:w="2179" w:type="dxa"/>
            <w:shd w:val="clear" w:color="auto" w:fill="auto"/>
          </w:tcPr>
          <w:p w14:paraId="618F9663" w14:textId="67C5FC6A" w:rsidR="005E223F" w:rsidRPr="005E223F" w:rsidRDefault="005E223F" w:rsidP="005E223F">
            <w:pPr>
              <w:ind w:firstLine="0"/>
            </w:pPr>
            <w:r>
              <w:t>Haddon</w:t>
            </w:r>
          </w:p>
        </w:tc>
        <w:tc>
          <w:tcPr>
            <w:tcW w:w="2179" w:type="dxa"/>
            <w:shd w:val="clear" w:color="auto" w:fill="auto"/>
          </w:tcPr>
          <w:p w14:paraId="5C894DCC" w14:textId="31715323" w:rsidR="005E223F" w:rsidRPr="005E223F" w:rsidRDefault="005E223F" w:rsidP="005E223F">
            <w:pPr>
              <w:ind w:firstLine="0"/>
            </w:pPr>
            <w:r>
              <w:t>Hager</w:t>
            </w:r>
          </w:p>
        </w:tc>
        <w:tc>
          <w:tcPr>
            <w:tcW w:w="2180" w:type="dxa"/>
            <w:shd w:val="clear" w:color="auto" w:fill="auto"/>
          </w:tcPr>
          <w:p w14:paraId="1A7A724A" w14:textId="638F3D61" w:rsidR="005E223F" w:rsidRPr="005E223F" w:rsidRDefault="005E223F" w:rsidP="005E223F">
            <w:pPr>
              <w:ind w:firstLine="0"/>
            </w:pPr>
            <w:r>
              <w:t>Hardee</w:t>
            </w:r>
          </w:p>
        </w:tc>
      </w:tr>
      <w:tr w:rsidR="005E223F" w:rsidRPr="005E223F" w14:paraId="6A126350" w14:textId="77777777" w:rsidTr="005E223F">
        <w:tc>
          <w:tcPr>
            <w:tcW w:w="2179" w:type="dxa"/>
            <w:shd w:val="clear" w:color="auto" w:fill="auto"/>
          </w:tcPr>
          <w:p w14:paraId="39B7D735" w14:textId="0932A003" w:rsidR="005E223F" w:rsidRPr="005E223F" w:rsidRDefault="005E223F" w:rsidP="005E223F">
            <w:pPr>
              <w:ind w:firstLine="0"/>
            </w:pPr>
            <w:r>
              <w:t>Harris</w:t>
            </w:r>
          </w:p>
        </w:tc>
        <w:tc>
          <w:tcPr>
            <w:tcW w:w="2179" w:type="dxa"/>
            <w:shd w:val="clear" w:color="auto" w:fill="auto"/>
          </w:tcPr>
          <w:p w14:paraId="5CC7D070" w14:textId="76314A89" w:rsidR="005E223F" w:rsidRPr="005E223F" w:rsidRDefault="005E223F" w:rsidP="005E223F">
            <w:pPr>
              <w:ind w:firstLine="0"/>
            </w:pPr>
            <w:r>
              <w:t>Hart</w:t>
            </w:r>
          </w:p>
        </w:tc>
        <w:tc>
          <w:tcPr>
            <w:tcW w:w="2180" w:type="dxa"/>
            <w:shd w:val="clear" w:color="auto" w:fill="auto"/>
          </w:tcPr>
          <w:p w14:paraId="78943DC3" w14:textId="5C05537E" w:rsidR="005E223F" w:rsidRPr="005E223F" w:rsidRDefault="005E223F" w:rsidP="005E223F">
            <w:pPr>
              <w:ind w:firstLine="0"/>
            </w:pPr>
            <w:r>
              <w:t>Hartnett</w:t>
            </w:r>
          </w:p>
        </w:tc>
      </w:tr>
      <w:tr w:rsidR="005E223F" w:rsidRPr="005E223F" w14:paraId="5E5713F3" w14:textId="77777777" w:rsidTr="005E223F">
        <w:tc>
          <w:tcPr>
            <w:tcW w:w="2179" w:type="dxa"/>
            <w:shd w:val="clear" w:color="auto" w:fill="auto"/>
          </w:tcPr>
          <w:p w14:paraId="5E78EF78" w14:textId="5360EE00" w:rsidR="005E223F" w:rsidRPr="005E223F" w:rsidRDefault="005E223F" w:rsidP="005E223F">
            <w:pPr>
              <w:ind w:firstLine="0"/>
            </w:pPr>
            <w:r>
              <w:t>Hayes</w:t>
            </w:r>
          </w:p>
        </w:tc>
        <w:tc>
          <w:tcPr>
            <w:tcW w:w="2179" w:type="dxa"/>
            <w:shd w:val="clear" w:color="auto" w:fill="auto"/>
          </w:tcPr>
          <w:p w14:paraId="6087AEA6" w14:textId="48975F0D" w:rsidR="005E223F" w:rsidRPr="005E223F" w:rsidRDefault="005E223F" w:rsidP="005E223F">
            <w:pPr>
              <w:ind w:firstLine="0"/>
            </w:pPr>
            <w:r>
              <w:t>Henderson-Myers</w:t>
            </w:r>
          </w:p>
        </w:tc>
        <w:tc>
          <w:tcPr>
            <w:tcW w:w="2180" w:type="dxa"/>
            <w:shd w:val="clear" w:color="auto" w:fill="auto"/>
          </w:tcPr>
          <w:p w14:paraId="50441143" w14:textId="72264285" w:rsidR="005E223F" w:rsidRPr="005E223F" w:rsidRDefault="005E223F" w:rsidP="005E223F">
            <w:pPr>
              <w:ind w:firstLine="0"/>
            </w:pPr>
            <w:r>
              <w:t>Henegan</w:t>
            </w:r>
          </w:p>
        </w:tc>
      </w:tr>
      <w:tr w:rsidR="005E223F" w:rsidRPr="005E223F" w14:paraId="2F51F7E8" w14:textId="77777777" w:rsidTr="005E223F">
        <w:tc>
          <w:tcPr>
            <w:tcW w:w="2179" w:type="dxa"/>
            <w:shd w:val="clear" w:color="auto" w:fill="auto"/>
          </w:tcPr>
          <w:p w14:paraId="4DA53E99" w14:textId="40D2EF7D" w:rsidR="005E223F" w:rsidRPr="005E223F" w:rsidRDefault="005E223F" w:rsidP="005E223F">
            <w:pPr>
              <w:ind w:firstLine="0"/>
            </w:pPr>
            <w:r>
              <w:t>Herbkersman</w:t>
            </w:r>
          </w:p>
        </w:tc>
        <w:tc>
          <w:tcPr>
            <w:tcW w:w="2179" w:type="dxa"/>
            <w:shd w:val="clear" w:color="auto" w:fill="auto"/>
          </w:tcPr>
          <w:p w14:paraId="575F4DF2" w14:textId="773A5BF5" w:rsidR="005E223F" w:rsidRPr="005E223F" w:rsidRDefault="005E223F" w:rsidP="005E223F">
            <w:pPr>
              <w:ind w:firstLine="0"/>
            </w:pPr>
            <w:r>
              <w:t>Hiott</w:t>
            </w:r>
          </w:p>
        </w:tc>
        <w:tc>
          <w:tcPr>
            <w:tcW w:w="2180" w:type="dxa"/>
            <w:shd w:val="clear" w:color="auto" w:fill="auto"/>
          </w:tcPr>
          <w:p w14:paraId="7E3E18FF" w14:textId="14E6C622" w:rsidR="005E223F" w:rsidRPr="005E223F" w:rsidRDefault="005E223F" w:rsidP="005E223F">
            <w:pPr>
              <w:ind w:firstLine="0"/>
            </w:pPr>
            <w:r>
              <w:t>Hixon</w:t>
            </w:r>
          </w:p>
        </w:tc>
      </w:tr>
      <w:tr w:rsidR="005E223F" w:rsidRPr="005E223F" w14:paraId="49BC58B1" w14:textId="77777777" w:rsidTr="005E223F">
        <w:tc>
          <w:tcPr>
            <w:tcW w:w="2179" w:type="dxa"/>
            <w:shd w:val="clear" w:color="auto" w:fill="auto"/>
          </w:tcPr>
          <w:p w14:paraId="76A05020" w14:textId="744BD134" w:rsidR="005E223F" w:rsidRPr="005E223F" w:rsidRDefault="005E223F" w:rsidP="005E223F">
            <w:pPr>
              <w:ind w:firstLine="0"/>
            </w:pPr>
            <w:r>
              <w:t>Hosey</w:t>
            </w:r>
          </w:p>
        </w:tc>
        <w:tc>
          <w:tcPr>
            <w:tcW w:w="2179" w:type="dxa"/>
            <w:shd w:val="clear" w:color="auto" w:fill="auto"/>
          </w:tcPr>
          <w:p w14:paraId="7F2EDB73" w14:textId="1BA5A357" w:rsidR="005E223F" w:rsidRPr="005E223F" w:rsidRDefault="005E223F" w:rsidP="005E223F">
            <w:pPr>
              <w:ind w:firstLine="0"/>
            </w:pPr>
            <w:r>
              <w:t>Hyde</w:t>
            </w:r>
          </w:p>
        </w:tc>
        <w:tc>
          <w:tcPr>
            <w:tcW w:w="2180" w:type="dxa"/>
            <w:shd w:val="clear" w:color="auto" w:fill="auto"/>
          </w:tcPr>
          <w:p w14:paraId="43A5C67C" w14:textId="3C78065D" w:rsidR="005E223F" w:rsidRPr="005E223F" w:rsidRDefault="005E223F" w:rsidP="005E223F">
            <w:pPr>
              <w:ind w:firstLine="0"/>
            </w:pPr>
            <w:r>
              <w:t>Jefferson</w:t>
            </w:r>
          </w:p>
        </w:tc>
      </w:tr>
      <w:tr w:rsidR="005E223F" w:rsidRPr="005E223F" w14:paraId="7F2C5C5B" w14:textId="77777777" w:rsidTr="005E223F">
        <w:tc>
          <w:tcPr>
            <w:tcW w:w="2179" w:type="dxa"/>
            <w:shd w:val="clear" w:color="auto" w:fill="auto"/>
          </w:tcPr>
          <w:p w14:paraId="59A34961" w14:textId="6398FBBE" w:rsidR="005E223F" w:rsidRPr="005E223F" w:rsidRDefault="005E223F" w:rsidP="005E223F">
            <w:pPr>
              <w:ind w:firstLine="0"/>
            </w:pPr>
            <w:r>
              <w:t>J. E. Johnson</w:t>
            </w:r>
          </w:p>
        </w:tc>
        <w:tc>
          <w:tcPr>
            <w:tcW w:w="2179" w:type="dxa"/>
            <w:shd w:val="clear" w:color="auto" w:fill="auto"/>
          </w:tcPr>
          <w:p w14:paraId="6842E83A" w14:textId="7EFE9FAE" w:rsidR="005E223F" w:rsidRPr="005E223F" w:rsidRDefault="005E223F" w:rsidP="005E223F">
            <w:pPr>
              <w:ind w:firstLine="0"/>
            </w:pPr>
            <w:r>
              <w:t>J. L. Johnson</w:t>
            </w:r>
          </w:p>
        </w:tc>
        <w:tc>
          <w:tcPr>
            <w:tcW w:w="2180" w:type="dxa"/>
            <w:shd w:val="clear" w:color="auto" w:fill="auto"/>
          </w:tcPr>
          <w:p w14:paraId="69D3D8AD" w14:textId="0940D97D" w:rsidR="005E223F" w:rsidRPr="005E223F" w:rsidRDefault="005E223F" w:rsidP="005E223F">
            <w:pPr>
              <w:ind w:firstLine="0"/>
            </w:pPr>
            <w:r>
              <w:t>S. Jones</w:t>
            </w:r>
          </w:p>
        </w:tc>
      </w:tr>
      <w:tr w:rsidR="005E223F" w:rsidRPr="005E223F" w14:paraId="0C06464B" w14:textId="77777777" w:rsidTr="005E223F">
        <w:tc>
          <w:tcPr>
            <w:tcW w:w="2179" w:type="dxa"/>
            <w:shd w:val="clear" w:color="auto" w:fill="auto"/>
          </w:tcPr>
          <w:p w14:paraId="63E00465" w14:textId="17E44CE1" w:rsidR="005E223F" w:rsidRPr="005E223F" w:rsidRDefault="005E223F" w:rsidP="005E223F">
            <w:pPr>
              <w:ind w:firstLine="0"/>
            </w:pPr>
            <w:r>
              <w:t>W. Jones</w:t>
            </w:r>
          </w:p>
        </w:tc>
        <w:tc>
          <w:tcPr>
            <w:tcW w:w="2179" w:type="dxa"/>
            <w:shd w:val="clear" w:color="auto" w:fill="auto"/>
          </w:tcPr>
          <w:p w14:paraId="241581EA" w14:textId="2C661D9E" w:rsidR="005E223F" w:rsidRPr="005E223F" w:rsidRDefault="005E223F" w:rsidP="005E223F">
            <w:pPr>
              <w:ind w:firstLine="0"/>
            </w:pPr>
            <w:r>
              <w:t>Jordan</w:t>
            </w:r>
          </w:p>
        </w:tc>
        <w:tc>
          <w:tcPr>
            <w:tcW w:w="2180" w:type="dxa"/>
            <w:shd w:val="clear" w:color="auto" w:fill="auto"/>
          </w:tcPr>
          <w:p w14:paraId="6825C513" w14:textId="648B13FB" w:rsidR="005E223F" w:rsidRPr="005E223F" w:rsidRDefault="005E223F" w:rsidP="005E223F">
            <w:pPr>
              <w:ind w:firstLine="0"/>
            </w:pPr>
            <w:r>
              <w:t>Kilmartin</w:t>
            </w:r>
          </w:p>
        </w:tc>
      </w:tr>
      <w:tr w:rsidR="005E223F" w:rsidRPr="005E223F" w14:paraId="7ECFA95B" w14:textId="77777777" w:rsidTr="005E223F">
        <w:tc>
          <w:tcPr>
            <w:tcW w:w="2179" w:type="dxa"/>
            <w:shd w:val="clear" w:color="auto" w:fill="auto"/>
          </w:tcPr>
          <w:p w14:paraId="67C35D4C" w14:textId="468A7F5E" w:rsidR="005E223F" w:rsidRPr="005E223F" w:rsidRDefault="005E223F" w:rsidP="005E223F">
            <w:pPr>
              <w:ind w:firstLine="0"/>
            </w:pPr>
            <w:r>
              <w:t>King</w:t>
            </w:r>
          </w:p>
        </w:tc>
        <w:tc>
          <w:tcPr>
            <w:tcW w:w="2179" w:type="dxa"/>
            <w:shd w:val="clear" w:color="auto" w:fill="auto"/>
          </w:tcPr>
          <w:p w14:paraId="4CDF1356" w14:textId="4A45044D" w:rsidR="005E223F" w:rsidRPr="005E223F" w:rsidRDefault="005E223F" w:rsidP="005E223F">
            <w:pPr>
              <w:ind w:firstLine="0"/>
            </w:pPr>
            <w:r>
              <w:t>Kirby</w:t>
            </w:r>
          </w:p>
        </w:tc>
        <w:tc>
          <w:tcPr>
            <w:tcW w:w="2180" w:type="dxa"/>
            <w:shd w:val="clear" w:color="auto" w:fill="auto"/>
          </w:tcPr>
          <w:p w14:paraId="24F5A535" w14:textId="54C2DEEE" w:rsidR="005E223F" w:rsidRPr="005E223F" w:rsidRDefault="005E223F" w:rsidP="005E223F">
            <w:pPr>
              <w:ind w:firstLine="0"/>
            </w:pPr>
            <w:r>
              <w:t>Landing</w:t>
            </w:r>
          </w:p>
        </w:tc>
      </w:tr>
      <w:tr w:rsidR="005E223F" w:rsidRPr="005E223F" w14:paraId="128B13EB" w14:textId="77777777" w:rsidTr="005E223F">
        <w:tc>
          <w:tcPr>
            <w:tcW w:w="2179" w:type="dxa"/>
            <w:shd w:val="clear" w:color="auto" w:fill="auto"/>
          </w:tcPr>
          <w:p w14:paraId="7FA116B8" w14:textId="52EF2BF3" w:rsidR="005E223F" w:rsidRPr="005E223F" w:rsidRDefault="005E223F" w:rsidP="005E223F">
            <w:pPr>
              <w:ind w:firstLine="0"/>
            </w:pPr>
            <w:r>
              <w:t>Lawson</w:t>
            </w:r>
          </w:p>
        </w:tc>
        <w:tc>
          <w:tcPr>
            <w:tcW w:w="2179" w:type="dxa"/>
            <w:shd w:val="clear" w:color="auto" w:fill="auto"/>
          </w:tcPr>
          <w:p w14:paraId="61F18B0D" w14:textId="3C75DACD" w:rsidR="005E223F" w:rsidRPr="005E223F" w:rsidRDefault="005E223F" w:rsidP="005E223F">
            <w:pPr>
              <w:ind w:firstLine="0"/>
            </w:pPr>
            <w:r>
              <w:t>Leber</w:t>
            </w:r>
          </w:p>
        </w:tc>
        <w:tc>
          <w:tcPr>
            <w:tcW w:w="2180" w:type="dxa"/>
            <w:shd w:val="clear" w:color="auto" w:fill="auto"/>
          </w:tcPr>
          <w:p w14:paraId="0A705575" w14:textId="1057B5EE" w:rsidR="005E223F" w:rsidRPr="005E223F" w:rsidRDefault="005E223F" w:rsidP="005E223F">
            <w:pPr>
              <w:ind w:firstLine="0"/>
            </w:pPr>
            <w:r>
              <w:t>Ligon</w:t>
            </w:r>
          </w:p>
        </w:tc>
      </w:tr>
      <w:tr w:rsidR="005E223F" w:rsidRPr="005E223F" w14:paraId="3F6A28F8" w14:textId="77777777" w:rsidTr="005E223F">
        <w:tc>
          <w:tcPr>
            <w:tcW w:w="2179" w:type="dxa"/>
            <w:shd w:val="clear" w:color="auto" w:fill="auto"/>
          </w:tcPr>
          <w:p w14:paraId="7C87CA80" w14:textId="0FEB1B91" w:rsidR="005E223F" w:rsidRPr="005E223F" w:rsidRDefault="005E223F" w:rsidP="005E223F">
            <w:pPr>
              <w:ind w:firstLine="0"/>
            </w:pPr>
            <w:r>
              <w:t>Long</w:t>
            </w:r>
          </w:p>
        </w:tc>
        <w:tc>
          <w:tcPr>
            <w:tcW w:w="2179" w:type="dxa"/>
            <w:shd w:val="clear" w:color="auto" w:fill="auto"/>
          </w:tcPr>
          <w:p w14:paraId="0070902F" w14:textId="498D54AE" w:rsidR="005E223F" w:rsidRPr="005E223F" w:rsidRDefault="005E223F" w:rsidP="005E223F">
            <w:pPr>
              <w:ind w:firstLine="0"/>
            </w:pPr>
            <w:r>
              <w:t>Lowe</w:t>
            </w:r>
          </w:p>
        </w:tc>
        <w:tc>
          <w:tcPr>
            <w:tcW w:w="2180" w:type="dxa"/>
            <w:shd w:val="clear" w:color="auto" w:fill="auto"/>
          </w:tcPr>
          <w:p w14:paraId="7957FBF7" w14:textId="4DF66A3B" w:rsidR="005E223F" w:rsidRPr="005E223F" w:rsidRDefault="005E223F" w:rsidP="005E223F">
            <w:pPr>
              <w:ind w:firstLine="0"/>
            </w:pPr>
            <w:r>
              <w:t>Magnuson</w:t>
            </w:r>
          </w:p>
        </w:tc>
      </w:tr>
      <w:tr w:rsidR="005E223F" w:rsidRPr="005E223F" w14:paraId="683E67F7" w14:textId="77777777" w:rsidTr="005E223F">
        <w:tc>
          <w:tcPr>
            <w:tcW w:w="2179" w:type="dxa"/>
            <w:shd w:val="clear" w:color="auto" w:fill="auto"/>
          </w:tcPr>
          <w:p w14:paraId="66B2893C" w14:textId="01563D2B" w:rsidR="005E223F" w:rsidRPr="005E223F" w:rsidRDefault="005E223F" w:rsidP="005E223F">
            <w:pPr>
              <w:ind w:firstLine="0"/>
            </w:pPr>
            <w:r>
              <w:t>May</w:t>
            </w:r>
          </w:p>
        </w:tc>
        <w:tc>
          <w:tcPr>
            <w:tcW w:w="2179" w:type="dxa"/>
            <w:shd w:val="clear" w:color="auto" w:fill="auto"/>
          </w:tcPr>
          <w:p w14:paraId="6A47A626" w14:textId="64754507" w:rsidR="005E223F" w:rsidRPr="005E223F" w:rsidRDefault="005E223F" w:rsidP="005E223F">
            <w:pPr>
              <w:ind w:firstLine="0"/>
            </w:pPr>
            <w:r>
              <w:t>McCabe</w:t>
            </w:r>
          </w:p>
        </w:tc>
        <w:tc>
          <w:tcPr>
            <w:tcW w:w="2180" w:type="dxa"/>
            <w:shd w:val="clear" w:color="auto" w:fill="auto"/>
          </w:tcPr>
          <w:p w14:paraId="59BDFA76" w14:textId="01E61668" w:rsidR="005E223F" w:rsidRPr="005E223F" w:rsidRDefault="005E223F" w:rsidP="005E223F">
            <w:pPr>
              <w:ind w:firstLine="0"/>
            </w:pPr>
            <w:r>
              <w:t>McCravy</w:t>
            </w:r>
          </w:p>
        </w:tc>
      </w:tr>
      <w:tr w:rsidR="005E223F" w:rsidRPr="005E223F" w14:paraId="101017C8" w14:textId="77777777" w:rsidTr="005E223F">
        <w:tc>
          <w:tcPr>
            <w:tcW w:w="2179" w:type="dxa"/>
            <w:shd w:val="clear" w:color="auto" w:fill="auto"/>
          </w:tcPr>
          <w:p w14:paraId="3D276C89" w14:textId="72F65232" w:rsidR="005E223F" w:rsidRPr="005E223F" w:rsidRDefault="005E223F" w:rsidP="005E223F">
            <w:pPr>
              <w:ind w:firstLine="0"/>
            </w:pPr>
            <w:r>
              <w:t>McDaniel</w:t>
            </w:r>
          </w:p>
        </w:tc>
        <w:tc>
          <w:tcPr>
            <w:tcW w:w="2179" w:type="dxa"/>
            <w:shd w:val="clear" w:color="auto" w:fill="auto"/>
          </w:tcPr>
          <w:p w14:paraId="2C7B9CA3" w14:textId="6EBC2DC4" w:rsidR="005E223F" w:rsidRPr="005E223F" w:rsidRDefault="005E223F" w:rsidP="005E223F">
            <w:pPr>
              <w:ind w:firstLine="0"/>
            </w:pPr>
            <w:r>
              <w:t>McGinnis</w:t>
            </w:r>
          </w:p>
        </w:tc>
        <w:tc>
          <w:tcPr>
            <w:tcW w:w="2180" w:type="dxa"/>
            <w:shd w:val="clear" w:color="auto" w:fill="auto"/>
          </w:tcPr>
          <w:p w14:paraId="1D34DD07" w14:textId="4434B4CF" w:rsidR="005E223F" w:rsidRPr="005E223F" w:rsidRDefault="005E223F" w:rsidP="005E223F">
            <w:pPr>
              <w:ind w:firstLine="0"/>
            </w:pPr>
            <w:r>
              <w:t>Mitchell</w:t>
            </w:r>
          </w:p>
        </w:tc>
      </w:tr>
      <w:tr w:rsidR="005E223F" w:rsidRPr="005E223F" w14:paraId="65F26A8C" w14:textId="77777777" w:rsidTr="005E223F">
        <w:tc>
          <w:tcPr>
            <w:tcW w:w="2179" w:type="dxa"/>
            <w:shd w:val="clear" w:color="auto" w:fill="auto"/>
          </w:tcPr>
          <w:p w14:paraId="546D1D03" w14:textId="350945BD" w:rsidR="005E223F" w:rsidRPr="005E223F" w:rsidRDefault="005E223F" w:rsidP="005E223F">
            <w:pPr>
              <w:ind w:firstLine="0"/>
            </w:pPr>
            <w:r>
              <w:t>T. Moore</w:t>
            </w:r>
          </w:p>
        </w:tc>
        <w:tc>
          <w:tcPr>
            <w:tcW w:w="2179" w:type="dxa"/>
            <w:shd w:val="clear" w:color="auto" w:fill="auto"/>
          </w:tcPr>
          <w:p w14:paraId="78FECF42" w14:textId="3FC523A6" w:rsidR="005E223F" w:rsidRPr="005E223F" w:rsidRDefault="005E223F" w:rsidP="005E223F">
            <w:pPr>
              <w:ind w:firstLine="0"/>
            </w:pPr>
            <w:r>
              <w:t>A. M. Morgan</w:t>
            </w:r>
          </w:p>
        </w:tc>
        <w:tc>
          <w:tcPr>
            <w:tcW w:w="2180" w:type="dxa"/>
            <w:shd w:val="clear" w:color="auto" w:fill="auto"/>
          </w:tcPr>
          <w:p w14:paraId="626208A4" w14:textId="08F575CB" w:rsidR="005E223F" w:rsidRPr="005E223F" w:rsidRDefault="005E223F" w:rsidP="005E223F">
            <w:pPr>
              <w:ind w:firstLine="0"/>
            </w:pPr>
            <w:r>
              <w:t>T. A. Morgan</w:t>
            </w:r>
          </w:p>
        </w:tc>
      </w:tr>
      <w:tr w:rsidR="005E223F" w:rsidRPr="005E223F" w14:paraId="1397561D" w14:textId="77777777" w:rsidTr="005E223F">
        <w:tc>
          <w:tcPr>
            <w:tcW w:w="2179" w:type="dxa"/>
            <w:shd w:val="clear" w:color="auto" w:fill="auto"/>
          </w:tcPr>
          <w:p w14:paraId="1FEE5713" w14:textId="4BB4A218" w:rsidR="005E223F" w:rsidRPr="005E223F" w:rsidRDefault="005E223F" w:rsidP="005E223F">
            <w:pPr>
              <w:ind w:firstLine="0"/>
            </w:pPr>
            <w:r>
              <w:t>Moss</w:t>
            </w:r>
          </w:p>
        </w:tc>
        <w:tc>
          <w:tcPr>
            <w:tcW w:w="2179" w:type="dxa"/>
            <w:shd w:val="clear" w:color="auto" w:fill="auto"/>
          </w:tcPr>
          <w:p w14:paraId="158F420E" w14:textId="6BBB5925" w:rsidR="005E223F" w:rsidRPr="005E223F" w:rsidRDefault="005E223F" w:rsidP="005E223F">
            <w:pPr>
              <w:ind w:firstLine="0"/>
            </w:pPr>
            <w:r>
              <w:t>Murphy</w:t>
            </w:r>
          </w:p>
        </w:tc>
        <w:tc>
          <w:tcPr>
            <w:tcW w:w="2180" w:type="dxa"/>
            <w:shd w:val="clear" w:color="auto" w:fill="auto"/>
          </w:tcPr>
          <w:p w14:paraId="33E5D7DF" w14:textId="0D57C5E6" w:rsidR="005E223F" w:rsidRPr="005E223F" w:rsidRDefault="005E223F" w:rsidP="005E223F">
            <w:pPr>
              <w:ind w:firstLine="0"/>
            </w:pPr>
            <w:r>
              <w:t>Neese</w:t>
            </w:r>
          </w:p>
        </w:tc>
      </w:tr>
      <w:tr w:rsidR="005E223F" w:rsidRPr="005E223F" w14:paraId="010CE7B6" w14:textId="77777777" w:rsidTr="005E223F">
        <w:tc>
          <w:tcPr>
            <w:tcW w:w="2179" w:type="dxa"/>
            <w:shd w:val="clear" w:color="auto" w:fill="auto"/>
          </w:tcPr>
          <w:p w14:paraId="2FCF50AE" w14:textId="7B4FB9EE" w:rsidR="005E223F" w:rsidRPr="005E223F" w:rsidRDefault="005E223F" w:rsidP="005E223F">
            <w:pPr>
              <w:ind w:firstLine="0"/>
            </w:pPr>
            <w:r>
              <w:t>B. Newton</w:t>
            </w:r>
          </w:p>
        </w:tc>
        <w:tc>
          <w:tcPr>
            <w:tcW w:w="2179" w:type="dxa"/>
            <w:shd w:val="clear" w:color="auto" w:fill="auto"/>
          </w:tcPr>
          <w:p w14:paraId="3F56FB41" w14:textId="3C9CD433" w:rsidR="005E223F" w:rsidRPr="005E223F" w:rsidRDefault="005E223F" w:rsidP="005E223F">
            <w:pPr>
              <w:ind w:firstLine="0"/>
            </w:pPr>
            <w:r>
              <w:t>W. Newton</w:t>
            </w:r>
          </w:p>
        </w:tc>
        <w:tc>
          <w:tcPr>
            <w:tcW w:w="2180" w:type="dxa"/>
            <w:shd w:val="clear" w:color="auto" w:fill="auto"/>
          </w:tcPr>
          <w:p w14:paraId="06F1B081" w14:textId="6785825D" w:rsidR="005E223F" w:rsidRPr="005E223F" w:rsidRDefault="005E223F" w:rsidP="005E223F">
            <w:pPr>
              <w:ind w:firstLine="0"/>
            </w:pPr>
            <w:r>
              <w:t>Nutt</w:t>
            </w:r>
          </w:p>
        </w:tc>
      </w:tr>
      <w:tr w:rsidR="005E223F" w:rsidRPr="005E223F" w14:paraId="54731705" w14:textId="77777777" w:rsidTr="005E223F">
        <w:tc>
          <w:tcPr>
            <w:tcW w:w="2179" w:type="dxa"/>
            <w:shd w:val="clear" w:color="auto" w:fill="auto"/>
          </w:tcPr>
          <w:p w14:paraId="6721CFFC" w14:textId="07E721D3" w:rsidR="005E223F" w:rsidRPr="005E223F" w:rsidRDefault="005E223F" w:rsidP="005E223F">
            <w:pPr>
              <w:ind w:firstLine="0"/>
            </w:pPr>
            <w:r>
              <w:t>O'Neal</w:t>
            </w:r>
          </w:p>
        </w:tc>
        <w:tc>
          <w:tcPr>
            <w:tcW w:w="2179" w:type="dxa"/>
            <w:shd w:val="clear" w:color="auto" w:fill="auto"/>
          </w:tcPr>
          <w:p w14:paraId="1734F076" w14:textId="49094EAE" w:rsidR="005E223F" w:rsidRPr="005E223F" w:rsidRDefault="005E223F" w:rsidP="005E223F">
            <w:pPr>
              <w:ind w:firstLine="0"/>
            </w:pPr>
            <w:r>
              <w:t>Oremus</w:t>
            </w:r>
          </w:p>
        </w:tc>
        <w:tc>
          <w:tcPr>
            <w:tcW w:w="2180" w:type="dxa"/>
            <w:shd w:val="clear" w:color="auto" w:fill="auto"/>
          </w:tcPr>
          <w:p w14:paraId="64F98BBF" w14:textId="051C3771" w:rsidR="005E223F" w:rsidRPr="005E223F" w:rsidRDefault="005E223F" w:rsidP="005E223F">
            <w:pPr>
              <w:ind w:firstLine="0"/>
            </w:pPr>
            <w:r>
              <w:t>Ott</w:t>
            </w:r>
          </w:p>
        </w:tc>
      </w:tr>
      <w:tr w:rsidR="005E223F" w:rsidRPr="005E223F" w14:paraId="0C8A10B6" w14:textId="77777777" w:rsidTr="005E223F">
        <w:tc>
          <w:tcPr>
            <w:tcW w:w="2179" w:type="dxa"/>
            <w:shd w:val="clear" w:color="auto" w:fill="auto"/>
          </w:tcPr>
          <w:p w14:paraId="5E470596" w14:textId="26878F71" w:rsidR="005E223F" w:rsidRPr="005E223F" w:rsidRDefault="005E223F" w:rsidP="005E223F">
            <w:pPr>
              <w:ind w:firstLine="0"/>
            </w:pPr>
            <w:r>
              <w:t>Pace</w:t>
            </w:r>
          </w:p>
        </w:tc>
        <w:tc>
          <w:tcPr>
            <w:tcW w:w="2179" w:type="dxa"/>
            <w:shd w:val="clear" w:color="auto" w:fill="auto"/>
          </w:tcPr>
          <w:p w14:paraId="65AE4579" w14:textId="3996AE07" w:rsidR="005E223F" w:rsidRPr="005E223F" w:rsidRDefault="005E223F" w:rsidP="005E223F">
            <w:pPr>
              <w:ind w:firstLine="0"/>
            </w:pPr>
            <w:r>
              <w:t>Pedalino</w:t>
            </w:r>
          </w:p>
        </w:tc>
        <w:tc>
          <w:tcPr>
            <w:tcW w:w="2180" w:type="dxa"/>
            <w:shd w:val="clear" w:color="auto" w:fill="auto"/>
          </w:tcPr>
          <w:p w14:paraId="69AC2811" w14:textId="649F236C" w:rsidR="005E223F" w:rsidRPr="005E223F" w:rsidRDefault="005E223F" w:rsidP="005E223F">
            <w:pPr>
              <w:ind w:firstLine="0"/>
            </w:pPr>
            <w:r>
              <w:t>Pendarvis</w:t>
            </w:r>
          </w:p>
        </w:tc>
      </w:tr>
      <w:tr w:rsidR="005E223F" w:rsidRPr="005E223F" w14:paraId="7B18BFCE" w14:textId="77777777" w:rsidTr="005E223F">
        <w:tc>
          <w:tcPr>
            <w:tcW w:w="2179" w:type="dxa"/>
            <w:shd w:val="clear" w:color="auto" w:fill="auto"/>
          </w:tcPr>
          <w:p w14:paraId="27AFC540" w14:textId="481EE11E" w:rsidR="005E223F" w:rsidRPr="005E223F" w:rsidRDefault="005E223F" w:rsidP="005E223F">
            <w:pPr>
              <w:ind w:firstLine="0"/>
            </w:pPr>
            <w:r>
              <w:t>Pope</w:t>
            </w:r>
          </w:p>
        </w:tc>
        <w:tc>
          <w:tcPr>
            <w:tcW w:w="2179" w:type="dxa"/>
            <w:shd w:val="clear" w:color="auto" w:fill="auto"/>
          </w:tcPr>
          <w:p w14:paraId="1D2EE565" w14:textId="63AF118A" w:rsidR="005E223F" w:rsidRPr="005E223F" w:rsidRDefault="005E223F" w:rsidP="005E223F">
            <w:pPr>
              <w:ind w:firstLine="0"/>
            </w:pPr>
            <w:r>
              <w:t>Rivers</w:t>
            </w:r>
          </w:p>
        </w:tc>
        <w:tc>
          <w:tcPr>
            <w:tcW w:w="2180" w:type="dxa"/>
            <w:shd w:val="clear" w:color="auto" w:fill="auto"/>
          </w:tcPr>
          <w:p w14:paraId="2B230F90" w14:textId="4E40CC93" w:rsidR="005E223F" w:rsidRPr="005E223F" w:rsidRDefault="005E223F" w:rsidP="005E223F">
            <w:pPr>
              <w:ind w:firstLine="0"/>
            </w:pPr>
            <w:r>
              <w:t>Robbins</w:t>
            </w:r>
          </w:p>
        </w:tc>
      </w:tr>
      <w:tr w:rsidR="005E223F" w:rsidRPr="005E223F" w14:paraId="6B4DBB18" w14:textId="77777777" w:rsidTr="005E223F">
        <w:tc>
          <w:tcPr>
            <w:tcW w:w="2179" w:type="dxa"/>
            <w:shd w:val="clear" w:color="auto" w:fill="auto"/>
          </w:tcPr>
          <w:p w14:paraId="7F834063" w14:textId="26F4FD65" w:rsidR="005E223F" w:rsidRPr="005E223F" w:rsidRDefault="005E223F" w:rsidP="005E223F">
            <w:pPr>
              <w:ind w:firstLine="0"/>
            </w:pPr>
            <w:r>
              <w:t>Rose</w:t>
            </w:r>
          </w:p>
        </w:tc>
        <w:tc>
          <w:tcPr>
            <w:tcW w:w="2179" w:type="dxa"/>
            <w:shd w:val="clear" w:color="auto" w:fill="auto"/>
          </w:tcPr>
          <w:p w14:paraId="694A0E39" w14:textId="1FA9C4F0" w:rsidR="005E223F" w:rsidRPr="005E223F" w:rsidRDefault="005E223F" w:rsidP="005E223F">
            <w:pPr>
              <w:ind w:firstLine="0"/>
            </w:pPr>
            <w:r>
              <w:t>Rutherford</w:t>
            </w:r>
          </w:p>
        </w:tc>
        <w:tc>
          <w:tcPr>
            <w:tcW w:w="2180" w:type="dxa"/>
            <w:shd w:val="clear" w:color="auto" w:fill="auto"/>
          </w:tcPr>
          <w:p w14:paraId="59108F13" w14:textId="4EF4FC56" w:rsidR="005E223F" w:rsidRPr="005E223F" w:rsidRDefault="005E223F" w:rsidP="005E223F">
            <w:pPr>
              <w:ind w:firstLine="0"/>
            </w:pPr>
            <w:r>
              <w:t>Sandifer</w:t>
            </w:r>
          </w:p>
        </w:tc>
      </w:tr>
      <w:tr w:rsidR="005E223F" w:rsidRPr="005E223F" w14:paraId="2E7E3EDF" w14:textId="77777777" w:rsidTr="005E223F">
        <w:tc>
          <w:tcPr>
            <w:tcW w:w="2179" w:type="dxa"/>
            <w:shd w:val="clear" w:color="auto" w:fill="auto"/>
          </w:tcPr>
          <w:p w14:paraId="200F76D7" w14:textId="27813E38" w:rsidR="005E223F" w:rsidRPr="005E223F" w:rsidRDefault="005E223F" w:rsidP="005E223F">
            <w:pPr>
              <w:ind w:firstLine="0"/>
            </w:pPr>
            <w:r>
              <w:t>Schuessler</w:t>
            </w:r>
          </w:p>
        </w:tc>
        <w:tc>
          <w:tcPr>
            <w:tcW w:w="2179" w:type="dxa"/>
            <w:shd w:val="clear" w:color="auto" w:fill="auto"/>
          </w:tcPr>
          <w:p w14:paraId="0C4ED7F9" w14:textId="243CAF0E" w:rsidR="005E223F" w:rsidRPr="005E223F" w:rsidRDefault="005E223F" w:rsidP="005E223F">
            <w:pPr>
              <w:ind w:firstLine="0"/>
            </w:pPr>
            <w:r>
              <w:t>G. M. Smith</w:t>
            </w:r>
          </w:p>
        </w:tc>
        <w:tc>
          <w:tcPr>
            <w:tcW w:w="2180" w:type="dxa"/>
            <w:shd w:val="clear" w:color="auto" w:fill="auto"/>
          </w:tcPr>
          <w:p w14:paraId="47C011F8" w14:textId="47147537" w:rsidR="005E223F" w:rsidRPr="005E223F" w:rsidRDefault="005E223F" w:rsidP="005E223F">
            <w:pPr>
              <w:ind w:firstLine="0"/>
            </w:pPr>
            <w:r>
              <w:t>M. M. Smith</w:t>
            </w:r>
          </w:p>
        </w:tc>
      </w:tr>
      <w:tr w:rsidR="005E223F" w:rsidRPr="005E223F" w14:paraId="2946E574" w14:textId="77777777" w:rsidTr="005E223F">
        <w:tc>
          <w:tcPr>
            <w:tcW w:w="2179" w:type="dxa"/>
            <w:shd w:val="clear" w:color="auto" w:fill="auto"/>
          </w:tcPr>
          <w:p w14:paraId="3C3EBA71" w14:textId="76E1A39B" w:rsidR="005E223F" w:rsidRPr="005E223F" w:rsidRDefault="005E223F" w:rsidP="005E223F">
            <w:pPr>
              <w:ind w:firstLine="0"/>
            </w:pPr>
            <w:r>
              <w:t>Stavrinakis</w:t>
            </w:r>
          </w:p>
        </w:tc>
        <w:tc>
          <w:tcPr>
            <w:tcW w:w="2179" w:type="dxa"/>
            <w:shd w:val="clear" w:color="auto" w:fill="auto"/>
          </w:tcPr>
          <w:p w14:paraId="4D835B30" w14:textId="494E6F56" w:rsidR="005E223F" w:rsidRPr="005E223F" w:rsidRDefault="005E223F" w:rsidP="005E223F">
            <w:pPr>
              <w:ind w:firstLine="0"/>
            </w:pPr>
            <w:r>
              <w:t>Taylor</w:t>
            </w:r>
          </w:p>
        </w:tc>
        <w:tc>
          <w:tcPr>
            <w:tcW w:w="2180" w:type="dxa"/>
            <w:shd w:val="clear" w:color="auto" w:fill="auto"/>
          </w:tcPr>
          <w:p w14:paraId="434E2DFC" w14:textId="61122429" w:rsidR="005E223F" w:rsidRPr="005E223F" w:rsidRDefault="005E223F" w:rsidP="005E223F">
            <w:pPr>
              <w:ind w:firstLine="0"/>
            </w:pPr>
            <w:r>
              <w:t>Thayer</w:t>
            </w:r>
          </w:p>
        </w:tc>
      </w:tr>
      <w:tr w:rsidR="005E223F" w:rsidRPr="005E223F" w14:paraId="4C472921" w14:textId="77777777" w:rsidTr="005E223F">
        <w:tc>
          <w:tcPr>
            <w:tcW w:w="2179" w:type="dxa"/>
            <w:shd w:val="clear" w:color="auto" w:fill="auto"/>
          </w:tcPr>
          <w:p w14:paraId="1FDD62DE" w14:textId="100224A5" w:rsidR="005E223F" w:rsidRPr="005E223F" w:rsidRDefault="005E223F" w:rsidP="005E223F">
            <w:pPr>
              <w:ind w:firstLine="0"/>
            </w:pPr>
            <w:r>
              <w:t>Thigpen</w:t>
            </w:r>
          </w:p>
        </w:tc>
        <w:tc>
          <w:tcPr>
            <w:tcW w:w="2179" w:type="dxa"/>
            <w:shd w:val="clear" w:color="auto" w:fill="auto"/>
          </w:tcPr>
          <w:p w14:paraId="0B269C51" w14:textId="3D44890F" w:rsidR="005E223F" w:rsidRPr="005E223F" w:rsidRDefault="005E223F" w:rsidP="005E223F">
            <w:pPr>
              <w:ind w:firstLine="0"/>
            </w:pPr>
            <w:r>
              <w:t>Trantham</w:t>
            </w:r>
          </w:p>
        </w:tc>
        <w:tc>
          <w:tcPr>
            <w:tcW w:w="2180" w:type="dxa"/>
            <w:shd w:val="clear" w:color="auto" w:fill="auto"/>
          </w:tcPr>
          <w:p w14:paraId="634795B5" w14:textId="094AEA5B" w:rsidR="005E223F" w:rsidRPr="005E223F" w:rsidRDefault="005E223F" w:rsidP="005E223F">
            <w:pPr>
              <w:ind w:firstLine="0"/>
            </w:pPr>
            <w:r>
              <w:t>Vaughan</w:t>
            </w:r>
          </w:p>
        </w:tc>
      </w:tr>
      <w:tr w:rsidR="005E223F" w:rsidRPr="005E223F" w14:paraId="66F76260" w14:textId="77777777" w:rsidTr="005E223F">
        <w:tc>
          <w:tcPr>
            <w:tcW w:w="2179" w:type="dxa"/>
            <w:shd w:val="clear" w:color="auto" w:fill="auto"/>
          </w:tcPr>
          <w:p w14:paraId="6101B1CD" w14:textId="1A0D59BC" w:rsidR="005E223F" w:rsidRPr="005E223F" w:rsidRDefault="005E223F" w:rsidP="005E223F">
            <w:pPr>
              <w:ind w:firstLine="0"/>
            </w:pPr>
            <w:r>
              <w:t>Weeks</w:t>
            </w:r>
          </w:p>
        </w:tc>
        <w:tc>
          <w:tcPr>
            <w:tcW w:w="2179" w:type="dxa"/>
            <w:shd w:val="clear" w:color="auto" w:fill="auto"/>
          </w:tcPr>
          <w:p w14:paraId="190EE502" w14:textId="0D384F60" w:rsidR="005E223F" w:rsidRPr="005E223F" w:rsidRDefault="005E223F" w:rsidP="005E223F">
            <w:pPr>
              <w:ind w:firstLine="0"/>
            </w:pPr>
            <w:r>
              <w:t>West</w:t>
            </w:r>
          </w:p>
        </w:tc>
        <w:tc>
          <w:tcPr>
            <w:tcW w:w="2180" w:type="dxa"/>
            <w:shd w:val="clear" w:color="auto" w:fill="auto"/>
          </w:tcPr>
          <w:p w14:paraId="6B7447E7" w14:textId="4449D3B1" w:rsidR="005E223F" w:rsidRPr="005E223F" w:rsidRDefault="005E223F" w:rsidP="005E223F">
            <w:pPr>
              <w:ind w:firstLine="0"/>
            </w:pPr>
            <w:r>
              <w:t>Wetmore</w:t>
            </w:r>
          </w:p>
        </w:tc>
      </w:tr>
      <w:tr w:rsidR="005E223F" w:rsidRPr="005E223F" w14:paraId="05BD3301" w14:textId="77777777" w:rsidTr="005E223F">
        <w:tc>
          <w:tcPr>
            <w:tcW w:w="2179" w:type="dxa"/>
            <w:shd w:val="clear" w:color="auto" w:fill="auto"/>
          </w:tcPr>
          <w:p w14:paraId="3B85E7A6" w14:textId="5F4B0185" w:rsidR="005E223F" w:rsidRPr="005E223F" w:rsidRDefault="005E223F" w:rsidP="005E223F">
            <w:pPr>
              <w:keepNext/>
              <w:ind w:firstLine="0"/>
            </w:pPr>
            <w:r>
              <w:t>Wheeler</w:t>
            </w:r>
          </w:p>
        </w:tc>
        <w:tc>
          <w:tcPr>
            <w:tcW w:w="2179" w:type="dxa"/>
            <w:shd w:val="clear" w:color="auto" w:fill="auto"/>
          </w:tcPr>
          <w:p w14:paraId="1B149EED" w14:textId="5B862B73" w:rsidR="005E223F" w:rsidRPr="005E223F" w:rsidRDefault="005E223F" w:rsidP="005E223F">
            <w:pPr>
              <w:keepNext/>
              <w:ind w:firstLine="0"/>
            </w:pPr>
            <w:r>
              <w:t>White</w:t>
            </w:r>
          </w:p>
        </w:tc>
        <w:tc>
          <w:tcPr>
            <w:tcW w:w="2180" w:type="dxa"/>
            <w:shd w:val="clear" w:color="auto" w:fill="auto"/>
          </w:tcPr>
          <w:p w14:paraId="0121B8DA" w14:textId="453DB657" w:rsidR="005E223F" w:rsidRPr="005E223F" w:rsidRDefault="005E223F" w:rsidP="005E223F">
            <w:pPr>
              <w:keepNext/>
              <w:ind w:firstLine="0"/>
            </w:pPr>
            <w:r>
              <w:t>Whitmire</w:t>
            </w:r>
          </w:p>
        </w:tc>
      </w:tr>
      <w:tr w:rsidR="005E223F" w:rsidRPr="005E223F" w14:paraId="0FD8E99A" w14:textId="77777777" w:rsidTr="005E223F">
        <w:tc>
          <w:tcPr>
            <w:tcW w:w="2179" w:type="dxa"/>
            <w:shd w:val="clear" w:color="auto" w:fill="auto"/>
          </w:tcPr>
          <w:p w14:paraId="465A5C7F" w14:textId="6B890018" w:rsidR="005E223F" w:rsidRPr="005E223F" w:rsidRDefault="005E223F" w:rsidP="005E223F">
            <w:pPr>
              <w:keepNext/>
              <w:ind w:firstLine="0"/>
            </w:pPr>
            <w:r>
              <w:t>Williams</w:t>
            </w:r>
          </w:p>
        </w:tc>
        <w:tc>
          <w:tcPr>
            <w:tcW w:w="2179" w:type="dxa"/>
            <w:shd w:val="clear" w:color="auto" w:fill="auto"/>
          </w:tcPr>
          <w:p w14:paraId="139B3CC7" w14:textId="01D5866B" w:rsidR="005E223F" w:rsidRPr="005E223F" w:rsidRDefault="005E223F" w:rsidP="005E223F">
            <w:pPr>
              <w:keepNext/>
              <w:ind w:firstLine="0"/>
            </w:pPr>
            <w:r>
              <w:t>Wooten</w:t>
            </w:r>
          </w:p>
        </w:tc>
        <w:tc>
          <w:tcPr>
            <w:tcW w:w="2180" w:type="dxa"/>
            <w:shd w:val="clear" w:color="auto" w:fill="auto"/>
          </w:tcPr>
          <w:p w14:paraId="45776134" w14:textId="77926759" w:rsidR="005E223F" w:rsidRPr="005E223F" w:rsidRDefault="005E223F" w:rsidP="005E223F">
            <w:pPr>
              <w:keepNext/>
              <w:ind w:firstLine="0"/>
            </w:pPr>
            <w:r>
              <w:t>Yow</w:t>
            </w:r>
          </w:p>
        </w:tc>
      </w:tr>
    </w:tbl>
    <w:p w14:paraId="2AB44D35" w14:textId="77777777" w:rsidR="005E223F" w:rsidRDefault="005E223F" w:rsidP="005E223F"/>
    <w:p w14:paraId="580CDCED" w14:textId="6202A765" w:rsidR="005E223F" w:rsidRDefault="005E223F" w:rsidP="005E223F">
      <w:pPr>
        <w:jc w:val="center"/>
        <w:rPr>
          <w:b/>
        </w:rPr>
      </w:pPr>
      <w:r w:rsidRPr="005E223F">
        <w:rPr>
          <w:b/>
        </w:rPr>
        <w:t>Total--111</w:t>
      </w:r>
    </w:p>
    <w:p w14:paraId="1F55CF99" w14:textId="77777777" w:rsidR="005E223F" w:rsidRDefault="005E223F" w:rsidP="005E223F">
      <w:pPr>
        <w:jc w:val="center"/>
        <w:rPr>
          <w:b/>
        </w:rPr>
      </w:pPr>
    </w:p>
    <w:p w14:paraId="5639F5D3" w14:textId="77777777" w:rsidR="005E223F" w:rsidRDefault="005E223F" w:rsidP="005E223F">
      <w:pPr>
        <w:ind w:firstLine="0"/>
      </w:pPr>
      <w:r w:rsidRPr="005E223F">
        <w:t xml:space="preserve"> </w:t>
      </w:r>
      <w:r>
        <w:t>Those who voted in the negative are:</w:t>
      </w:r>
    </w:p>
    <w:p w14:paraId="4273DBDB" w14:textId="77777777" w:rsidR="005E223F" w:rsidRDefault="005E223F" w:rsidP="005E223F"/>
    <w:p w14:paraId="623E711D" w14:textId="77777777" w:rsidR="005E223F" w:rsidRDefault="005E223F" w:rsidP="005E223F">
      <w:pPr>
        <w:jc w:val="center"/>
        <w:rPr>
          <w:b/>
        </w:rPr>
      </w:pPr>
      <w:r w:rsidRPr="005E223F">
        <w:rPr>
          <w:b/>
        </w:rPr>
        <w:t>Total--0</w:t>
      </w:r>
    </w:p>
    <w:p w14:paraId="6773104F" w14:textId="10864A04" w:rsidR="005E223F" w:rsidRDefault="005E223F" w:rsidP="005E223F">
      <w:pPr>
        <w:jc w:val="center"/>
        <w:rPr>
          <w:b/>
        </w:rPr>
      </w:pPr>
    </w:p>
    <w:p w14:paraId="18FA9B2D" w14:textId="77777777" w:rsidR="005E223F" w:rsidRDefault="005E223F" w:rsidP="005E223F">
      <w:r>
        <w:t>So, the Bill, as amended, was read the second time and ordered to third reading.</w:t>
      </w:r>
    </w:p>
    <w:p w14:paraId="7DE72F4C" w14:textId="77777777" w:rsidR="005E223F" w:rsidRDefault="005E223F" w:rsidP="005E223F"/>
    <w:p w14:paraId="27A98113" w14:textId="48F2FC58" w:rsidR="005E223F" w:rsidRDefault="005E223F" w:rsidP="005E223F">
      <w:pPr>
        <w:keepNext/>
        <w:jc w:val="center"/>
        <w:rPr>
          <w:b/>
        </w:rPr>
      </w:pPr>
      <w:r w:rsidRPr="005E223F">
        <w:rPr>
          <w:b/>
        </w:rPr>
        <w:t>H. 4349--ORDERED TO THIRD READING</w:t>
      </w:r>
    </w:p>
    <w:p w14:paraId="025D3A42" w14:textId="73CCA432" w:rsidR="005E223F" w:rsidRDefault="005E223F" w:rsidP="005E223F">
      <w:pPr>
        <w:keepNext/>
      </w:pPr>
      <w:r>
        <w:t>The following Bill was taken up:</w:t>
      </w:r>
    </w:p>
    <w:p w14:paraId="3E764D60" w14:textId="77777777" w:rsidR="005E223F" w:rsidRDefault="005E223F" w:rsidP="005E223F">
      <w:pPr>
        <w:keepNext/>
      </w:pPr>
      <w:bookmarkStart w:id="99" w:name="include_clip_start_182"/>
      <w:bookmarkEnd w:id="99"/>
    </w:p>
    <w:p w14:paraId="19CECA22" w14:textId="77777777" w:rsidR="005E223F" w:rsidRDefault="005E223F" w:rsidP="005E223F">
      <w:r>
        <w:t>H. 4349 --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5594B96A" w14:textId="51ADF64D" w:rsidR="005E223F" w:rsidRDefault="005E223F" w:rsidP="005E223F">
      <w:bookmarkStart w:id="100" w:name="include_clip_end_182"/>
      <w:bookmarkEnd w:id="100"/>
    </w:p>
    <w:p w14:paraId="38F9330D" w14:textId="07D12530" w:rsidR="005E223F" w:rsidRDefault="005E223F" w:rsidP="005E223F">
      <w:r>
        <w:t>Rep. ELLIOTT explained the Bill.</w:t>
      </w:r>
    </w:p>
    <w:p w14:paraId="09813DF0" w14:textId="77777777" w:rsidR="005E223F" w:rsidRDefault="005E223F" w:rsidP="005E223F"/>
    <w:p w14:paraId="10A098D6" w14:textId="77777777" w:rsidR="005E223F" w:rsidRDefault="005E223F" w:rsidP="005E223F">
      <w:r>
        <w:t xml:space="preserve">The yeas and nays were taken resulting as follows: </w:t>
      </w:r>
    </w:p>
    <w:p w14:paraId="1766FFE2" w14:textId="26EE931F" w:rsidR="005E223F" w:rsidRDefault="005E223F" w:rsidP="005E223F">
      <w:pPr>
        <w:jc w:val="center"/>
      </w:pPr>
      <w:r>
        <w:t xml:space="preserve"> </w:t>
      </w:r>
      <w:bookmarkStart w:id="101" w:name="vote_start184"/>
      <w:bookmarkEnd w:id="101"/>
      <w:r>
        <w:t>Yeas 107; Nays 0</w:t>
      </w:r>
    </w:p>
    <w:p w14:paraId="64FF8016" w14:textId="77777777" w:rsidR="005E223F" w:rsidRDefault="005E223F" w:rsidP="005E223F">
      <w:pPr>
        <w:jc w:val="center"/>
      </w:pPr>
    </w:p>
    <w:p w14:paraId="5C485A80"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036A7F9" w14:textId="77777777" w:rsidTr="005E223F">
        <w:tc>
          <w:tcPr>
            <w:tcW w:w="2179" w:type="dxa"/>
            <w:shd w:val="clear" w:color="auto" w:fill="auto"/>
          </w:tcPr>
          <w:p w14:paraId="15FA7DCC" w14:textId="4518CE56" w:rsidR="005E223F" w:rsidRPr="005E223F" w:rsidRDefault="005E223F" w:rsidP="005E223F">
            <w:pPr>
              <w:keepNext/>
              <w:ind w:firstLine="0"/>
            </w:pPr>
            <w:r>
              <w:t>Atkinson</w:t>
            </w:r>
          </w:p>
        </w:tc>
        <w:tc>
          <w:tcPr>
            <w:tcW w:w="2179" w:type="dxa"/>
            <w:shd w:val="clear" w:color="auto" w:fill="auto"/>
          </w:tcPr>
          <w:p w14:paraId="45B8A991" w14:textId="63B09DCB" w:rsidR="005E223F" w:rsidRPr="005E223F" w:rsidRDefault="005E223F" w:rsidP="005E223F">
            <w:pPr>
              <w:keepNext/>
              <w:ind w:firstLine="0"/>
            </w:pPr>
            <w:r>
              <w:t>Bailey</w:t>
            </w:r>
          </w:p>
        </w:tc>
        <w:tc>
          <w:tcPr>
            <w:tcW w:w="2180" w:type="dxa"/>
            <w:shd w:val="clear" w:color="auto" w:fill="auto"/>
          </w:tcPr>
          <w:p w14:paraId="584DEAD4" w14:textId="09A26BD0" w:rsidR="005E223F" w:rsidRPr="005E223F" w:rsidRDefault="005E223F" w:rsidP="005E223F">
            <w:pPr>
              <w:keepNext/>
              <w:ind w:firstLine="0"/>
            </w:pPr>
            <w:r>
              <w:t>Ballentine</w:t>
            </w:r>
          </w:p>
        </w:tc>
      </w:tr>
      <w:tr w:rsidR="005E223F" w:rsidRPr="005E223F" w14:paraId="0E35AA8C" w14:textId="77777777" w:rsidTr="005E223F">
        <w:tc>
          <w:tcPr>
            <w:tcW w:w="2179" w:type="dxa"/>
            <w:shd w:val="clear" w:color="auto" w:fill="auto"/>
          </w:tcPr>
          <w:p w14:paraId="0BD6D6F3" w14:textId="370EAFBA" w:rsidR="005E223F" w:rsidRPr="005E223F" w:rsidRDefault="005E223F" w:rsidP="005E223F">
            <w:pPr>
              <w:ind w:firstLine="0"/>
            </w:pPr>
            <w:r>
              <w:t>Bamberg</w:t>
            </w:r>
          </w:p>
        </w:tc>
        <w:tc>
          <w:tcPr>
            <w:tcW w:w="2179" w:type="dxa"/>
            <w:shd w:val="clear" w:color="auto" w:fill="auto"/>
          </w:tcPr>
          <w:p w14:paraId="4C00D370" w14:textId="49785001" w:rsidR="005E223F" w:rsidRPr="005E223F" w:rsidRDefault="005E223F" w:rsidP="005E223F">
            <w:pPr>
              <w:ind w:firstLine="0"/>
            </w:pPr>
            <w:r>
              <w:t>Bauer</w:t>
            </w:r>
          </w:p>
        </w:tc>
        <w:tc>
          <w:tcPr>
            <w:tcW w:w="2180" w:type="dxa"/>
            <w:shd w:val="clear" w:color="auto" w:fill="auto"/>
          </w:tcPr>
          <w:p w14:paraId="56BC3B24" w14:textId="27A2239C" w:rsidR="005E223F" w:rsidRPr="005E223F" w:rsidRDefault="005E223F" w:rsidP="005E223F">
            <w:pPr>
              <w:ind w:firstLine="0"/>
            </w:pPr>
            <w:r>
              <w:t>Beach</w:t>
            </w:r>
          </w:p>
        </w:tc>
      </w:tr>
      <w:tr w:rsidR="005E223F" w:rsidRPr="005E223F" w14:paraId="63BAFCF2" w14:textId="77777777" w:rsidTr="005E223F">
        <w:tc>
          <w:tcPr>
            <w:tcW w:w="2179" w:type="dxa"/>
            <w:shd w:val="clear" w:color="auto" w:fill="auto"/>
          </w:tcPr>
          <w:p w14:paraId="3BDC87DD" w14:textId="123CEB12" w:rsidR="005E223F" w:rsidRPr="005E223F" w:rsidRDefault="005E223F" w:rsidP="005E223F">
            <w:pPr>
              <w:ind w:firstLine="0"/>
            </w:pPr>
            <w:r>
              <w:t>Bernstein</w:t>
            </w:r>
          </w:p>
        </w:tc>
        <w:tc>
          <w:tcPr>
            <w:tcW w:w="2179" w:type="dxa"/>
            <w:shd w:val="clear" w:color="auto" w:fill="auto"/>
          </w:tcPr>
          <w:p w14:paraId="1654FC4F" w14:textId="4612CB62" w:rsidR="005E223F" w:rsidRPr="005E223F" w:rsidRDefault="005E223F" w:rsidP="005E223F">
            <w:pPr>
              <w:ind w:firstLine="0"/>
            </w:pPr>
            <w:r>
              <w:t>Blackwell</w:t>
            </w:r>
          </w:p>
        </w:tc>
        <w:tc>
          <w:tcPr>
            <w:tcW w:w="2180" w:type="dxa"/>
            <w:shd w:val="clear" w:color="auto" w:fill="auto"/>
          </w:tcPr>
          <w:p w14:paraId="55602011" w14:textId="5A115122" w:rsidR="005E223F" w:rsidRPr="005E223F" w:rsidRDefault="005E223F" w:rsidP="005E223F">
            <w:pPr>
              <w:ind w:firstLine="0"/>
            </w:pPr>
            <w:r>
              <w:t>Bradley</w:t>
            </w:r>
          </w:p>
        </w:tc>
      </w:tr>
      <w:tr w:rsidR="005E223F" w:rsidRPr="005E223F" w14:paraId="4BEA0851" w14:textId="77777777" w:rsidTr="005E223F">
        <w:tc>
          <w:tcPr>
            <w:tcW w:w="2179" w:type="dxa"/>
            <w:shd w:val="clear" w:color="auto" w:fill="auto"/>
          </w:tcPr>
          <w:p w14:paraId="1786C8C7" w14:textId="656259B8" w:rsidR="005E223F" w:rsidRPr="005E223F" w:rsidRDefault="005E223F" w:rsidP="005E223F">
            <w:pPr>
              <w:ind w:firstLine="0"/>
            </w:pPr>
            <w:r>
              <w:t>Brewer</w:t>
            </w:r>
          </w:p>
        </w:tc>
        <w:tc>
          <w:tcPr>
            <w:tcW w:w="2179" w:type="dxa"/>
            <w:shd w:val="clear" w:color="auto" w:fill="auto"/>
          </w:tcPr>
          <w:p w14:paraId="28D12D3F" w14:textId="0918D5EB" w:rsidR="005E223F" w:rsidRPr="005E223F" w:rsidRDefault="005E223F" w:rsidP="005E223F">
            <w:pPr>
              <w:ind w:firstLine="0"/>
            </w:pPr>
            <w:r>
              <w:t>Brittain</w:t>
            </w:r>
          </w:p>
        </w:tc>
        <w:tc>
          <w:tcPr>
            <w:tcW w:w="2180" w:type="dxa"/>
            <w:shd w:val="clear" w:color="auto" w:fill="auto"/>
          </w:tcPr>
          <w:p w14:paraId="7BC19124" w14:textId="18D34555" w:rsidR="005E223F" w:rsidRPr="005E223F" w:rsidRDefault="005E223F" w:rsidP="005E223F">
            <w:pPr>
              <w:ind w:firstLine="0"/>
            </w:pPr>
            <w:r>
              <w:t>Burns</w:t>
            </w:r>
          </w:p>
        </w:tc>
      </w:tr>
      <w:tr w:rsidR="005E223F" w:rsidRPr="005E223F" w14:paraId="09D6AF8E" w14:textId="77777777" w:rsidTr="005E223F">
        <w:tc>
          <w:tcPr>
            <w:tcW w:w="2179" w:type="dxa"/>
            <w:shd w:val="clear" w:color="auto" w:fill="auto"/>
          </w:tcPr>
          <w:p w14:paraId="6C4DD72D" w14:textId="7C1780C0" w:rsidR="005E223F" w:rsidRPr="005E223F" w:rsidRDefault="005E223F" w:rsidP="005E223F">
            <w:pPr>
              <w:ind w:firstLine="0"/>
            </w:pPr>
            <w:r>
              <w:t>Bustos</w:t>
            </w:r>
          </w:p>
        </w:tc>
        <w:tc>
          <w:tcPr>
            <w:tcW w:w="2179" w:type="dxa"/>
            <w:shd w:val="clear" w:color="auto" w:fill="auto"/>
          </w:tcPr>
          <w:p w14:paraId="0144CBB1" w14:textId="2CB352C4" w:rsidR="005E223F" w:rsidRPr="005E223F" w:rsidRDefault="005E223F" w:rsidP="005E223F">
            <w:pPr>
              <w:ind w:firstLine="0"/>
            </w:pPr>
            <w:r>
              <w:t>Calhoon</w:t>
            </w:r>
          </w:p>
        </w:tc>
        <w:tc>
          <w:tcPr>
            <w:tcW w:w="2180" w:type="dxa"/>
            <w:shd w:val="clear" w:color="auto" w:fill="auto"/>
          </w:tcPr>
          <w:p w14:paraId="4746FFF8" w14:textId="767AFD58" w:rsidR="005E223F" w:rsidRPr="005E223F" w:rsidRDefault="005E223F" w:rsidP="005E223F">
            <w:pPr>
              <w:ind w:firstLine="0"/>
            </w:pPr>
            <w:r>
              <w:t>Carter</w:t>
            </w:r>
          </w:p>
        </w:tc>
      </w:tr>
      <w:tr w:rsidR="005E223F" w:rsidRPr="005E223F" w14:paraId="35F96F47" w14:textId="77777777" w:rsidTr="005E223F">
        <w:tc>
          <w:tcPr>
            <w:tcW w:w="2179" w:type="dxa"/>
            <w:shd w:val="clear" w:color="auto" w:fill="auto"/>
          </w:tcPr>
          <w:p w14:paraId="0C198D17" w14:textId="6756187F" w:rsidR="005E223F" w:rsidRPr="005E223F" w:rsidRDefault="005E223F" w:rsidP="005E223F">
            <w:pPr>
              <w:ind w:firstLine="0"/>
            </w:pPr>
            <w:r>
              <w:t>Caskey</w:t>
            </w:r>
          </w:p>
        </w:tc>
        <w:tc>
          <w:tcPr>
            <w:tcW w:w="2179" w:type="dxa"/>
            <w:shd w:val="clear" w:color="auto" w:fill="auto"/>
          </w:tcPr>
          <w:p w14:paraId="4B466F2A" w14:textId="6CF69FF8" w:rsidR="005E223F" w:rsidRPr="005E223F" w:rsidRDefault="005E223F" w:rsidP="005E223F">
            <w:pPr>
              <w:ind w:firstLine="0"/>
            </w:pPr>
            <w:r>
              <w:t>Chapman</w:t>
            </w:r>
          </w:p>
        </w:tc>
        <w:tc>
          <w:tcPr>
            <w:tcW w:w="2180" w:type="dxa"/>
            <w:shd w:val="clear" w:color="auto" w:fill="auto"/>
          </w:tcPr>
          <w:p w14:paraId="682386DB" w14:textId="4C63D325" w:rsidR="005E223F" w:rsidRPr="005E223F" w:rsidRDefault="005E223F" w:rsidP="005E223F">
            <w:pPr>
              <w:ind w:firstLine="0"/>
            </w:pPr>
            <w:r>
              <w:t>Chumley</w:t>
            </w:r>
          </w:p>
        </w:tc>
      </w:tr>
      <w:tr w:rsidR="005E223F" w:rsidRPr="005E223F" w14:paraId="0313FCB9" w14:textId="77777777" w:rsidTr="005E223F">
        <w:tc>
          <w:tcPr>
            <w:tcW w:w="2179" w:type="dxa"/>
            <w:shd w:val="clear" w:color="auto" w:fill="auto"/>
          </w:tcPr>
          <w:p w14:paraId="3D2EC9F7" w14:textId="2CA81B91" w:rsidR="005E223F" w:rsidRPr="005E223F" w:rsidRDefault="005E223F" w:rsidP="005E223F">
            <w:pPr>
              <w:ind w:firstLine="0"/>
            </w:pPr>
            <w:r>
              <w:t>Clyburn</w:t>
            </w:r>
          </w:p>
        </w:tc>
        <w:tc>
          <w:tcPr>
            <w:tcW w:w="2179" w:type="dxa"/>
            <w:shd w:val="clear" w:color="auto" w:fill="auto"/>
          </w:tcPr>
          <w:p w14:paraId="4706D409" w14:textId="48365D72" w:rsidR="005E223F" w:rsidRPr="005E223F" w:rsidRDefault="005E223F" w:rsidP="005E223F">
            <w:pPr>
              <w:ind w:firstLine="0"/>
            </w:pPr>
            <w:r>
              <w:t>Cobb-Hunter</w:t>
            </w:r>
          </w:p>
        </w:tc>
        <w:tc>
          <w:tcPr>
            <w:tcW w:w="2180" w:type="dxa"/>
            <w:shd w:val="clear" w:color="auto" w:fill="auto"/>
          </w:tcPr>
          <w:p w14:paraId="6C0125CC" w14:textId="68ABBB19" w:rsidR="005E223F" w:rsidRPr="005E223F" w:rsidRDefault="005E223F" w:rsidP="005E223F">
            <w:pPr>
              <w:ind w:firstLine="0"/>
            </w:pPr>
            <w:r>
              <w:t>Collins</w:t>
            </w:r>
          </w:p>
        </w:tc>
      </w:tr>
      <w:tr w:rsidR="005E223F" w:rsidRPr="005E223F" w14:paraId="0274F30B" w14:textId="77777777" w:rsidTr="005E223F">
        <w:tc>
          <w:tcPr>
            <w:tcW w:w="2179" w:type="dxa"/>
            <w:shd w:val="clear" w:color="auto" w:fill="auto"/>
          </w:tcPr>
          <w:p w14:paraId="30D2F131" w14:textId="1F35A260" w:rsidR="005E223F" w:rsidRPr="005E223F" w:rsidRDefault="005E223F" w:rsidP="005E223F">
            <w:pPr>
              <w:ind w:firstLine="0"/>
            </w:pPr>
            <w:r>
              <w:t>Connell</w:t>
            </w:r>
          </w:p>
        </w:tc>
        <w:tc>
          <w:tcPr>
            <w:tcW w:w="2179" w:type="dxa"/>
            <w:shd w:val="clear" w:color="auto" w:fill="auto"/>
          </w:tcPr>
          <w:p w14:paraId="277BB02F" w14:textId="67A2ECC1" w:rsidR="005E223F" w:rsidRPr="005E223F" w:rsidRDefault="005E223F" w:rsidP="005E223F">
            <w:pPr>
              <w:ind w:firstLine="0"/>
            </w:pPr>
            <w:r>
              <w:t>B. J. Cox</w:t>
            </w:r>
          </w:p>
        </w:tc>
        <w:tc>
          <w:tcPr>
            <w:tcW w:w="2180" w:type="dxa"/>
            <w:shd w:val="clear" w:color="auto" w:fill="auto"/>
          </w:tcPr>
          <w:p w14:paraId="4F22BB36" w14:textId="70618492" w:rsidR="005E223F" w:rsidRPr="005E223F" w:rsidRDefault="005E223F" w:rsidP="005E223F">
            <w:pPr>
              <w:ind w:firstLine="0"/>
            </w:pPr>
            <w:r>
              <w:t>B. L. Cox</w:t>
            </w:r>
          </w:p>
        </w:tc>
      </w:tr>
      <w:tr w:rsidR="005E223F" w:rsidRPr="005E223F" w14:paraId="5871BD06" w14:textId="77777777" w:rsidTr="005E223F">
        <w:tc>
          <w:tcPr>
            <w:tcW w:w="2179" w:type="dxa"/>
            <w:shd w:val="clear" w:color="auto" w:fill="auto"/>
          </w:tcPr>
          <w:p w14:paraId="5B9C9A1A" w14:textId="6827DAC9" w:rsidR="005E223F" w:rsidRPr="005E223F" w:rsidRDefault="005E223F" w:rsidP="005E223F">
            <w:pPr>
              <w:ind w:firstLine="0"/>
            </w:pPr>
            <w:r>
              <w:t>Cromer</w:t>
            </w:r>
          </w:p>
        </w:tc>
        <w:tc>
          <w:tcPr>
            <w:tcW w:w="2179" w:type="dxa"/>
            <w:shd w:val="clear" w:color="auto" w:fill="auto"/>
          </w:tcPr>
          <w:p w14:paraId="21D0BEA0" w14:textId="5C0133B3" w:rsidR="005E223F" w:rsidRPr="005E223F" w:rsidRDefault="005E223F" w:rsidP="005E223F">
            <w:pPr>
              <w:ind w:firstLine="0"/>
            </w:pPr>
            <w:r>
              <w:t>Davis</w:t>
            </w:r>
          </w:p>
        </w:tc>
        <w:tc>
          <w:tcPr>
            <w:tcW w:w="2180" w:type="dxa"/>
            <w:shd w:val="clear" w:color="auto" w:fill="auto"/>
          </w:tcPr>
          <w:p w14:paraId="602DCF2C" w14:textId="35293C56" w:rsidR="005E223F" w:rsidRPr="005E223F" w:rsidRDefault="005E223F" w:rsidP="005E223F">
            <w:pPr>
              <w:ind w:firstLine="0"/>
            </w:pPr>
            <w:r>
              <w:t>Dillard</w:t>
            </w:r>
          </w:p>
        </w:tc>
      </w:tr>
      <w:tr w:rsidR="005E223F" w:rsidRPr="005E223F" w14:paraId="373C8025" w14:textId="77777777" w:rsidTr="005E223F">
        <w:tc>
          <w:tcPr>
            <w:tcW w:w="2179" w:type="dxa"/>
            <w:shd w:val="clear" w:color="auto" w:fill="auto"/>
          </w:tcPr>
          <w:p w14:paraId="1E6D7A8E" w14:textId="09FC6EB6" w:rsidR="005E223F" w:rsidRPr="005E223F" w:rsidRDefault="005E223F" w:rsidP="005E223F">
            <w:pPr>
              <w:ind w:firstLine="0"/>
            </w:pPr>
            <w:r>
              <w:t>Elliott</w:t>
            </w:r>
          </w:p>
        </w:tc>
        <w:tc>
          <w:tcPr>
            <w:tcW w:w="2179" w:type="dxa"/>
            <w:shd w:val="clear" w:color="auto" w:fill="auto"/>
          </w:tcPr>
          <w:p w14:paraId="69035839" w14:textId="342FE9D3" w:rsidR="005E223F" w:rsidRPr="005E223F" w:rsidRDefault="005E223F" w:rsidP="005E223F">
            <w:pPr>
              <w:ind w:firstLine="0"/>
            </w:pPr>
            <w:r>
              <w:t>Erickson</w:t>
            </w:r>
          </w:p>
        </w:tc>
        <w:tc>
          <w:tcPr>
            <w:tcW w:w="2180" w:type="dxa"/>
            <w:shd w:val="clear" w:color="auto" w:fill="auto"/>
          </w:tcPr>
          <w:p w14:paraId="405C7D37" w14:textId="2D2A15DA" w:rsidR="005E223F" w:rsidRPr="005E223F" w:rsidRDefault="005E223F" w:rsidP="005E223F">
            <w:pPr>
              <w:ind w:firstLine="0"/>
            </w:pPr>
            <w:r>
              <w:t>Forrest</w:t>
            </w:r>
          </w:p>
        </w:tc>
      </w:tr>
      <w:tr w:rsidR="005E223F" w:rsidRPr="005E223F" w14:paraId="082665D3" w14:textId="77777777" w:rsidTr="005E223F">
        <w:tc>
          <w:tcPr>
            <w:tcW w:w="2179" w:type="dxa"/>
            <w:shd w:val="clear" w:color="auto" w:fill="auto"/>
          </w:tcPr>
          <w:p w14:paraId="270CEB20" w14:textId="429509A3" w:rsidR="005E223F" w:rsidRPr="005E223F" w:rsidRDefault="005E223F" w:rsidP="005E223F">
            <w:pPr>
              <w:ind w:firstLine="0"/>
            </w:pPr>
            <w:r>
              <w:t>Gagnon</w:t>
            </w:r>
          </w:p>
        </w:tc>
        <w:tc>
          <w:tcPr>
            <w:tcW w:w="2179" w:type="dxa"/>
            <w:shd w:val="clear" w:color="auto" w:fill="auto"/>
          </w:tcPr>
          <w:p w14:paraId="35A502BE" w14:textId="6A9F89F4" w:rsidR="005E223F" w:rsidRPr="005E223F" w:rsidRDefault="005E223F" w:rsidP="005E223F">
            <w:pPr>
              <w:ind w:firstLine="0"/>
            </w:pPr>
            <w:r>
              <w:t>Garvin</w:t>
            </w:r>
          </w:p>
        </w:tc>
        <w:tc>
          <w:tcPr>
            <w:tcW w:w="2180" w:type="dxa"/>
            <w:shd w:val="clear" w:color="auto" w:fill="auto"/>
          </w:tcPr>
          <w:p w14:paraId="1666FDE1" w14:textId="057C4A62" w:rsidR="005E223F" w:rsidRPr="005E223F" w:rsidRDefault="005E223F" w:rsidP="005E223F">
            <w:pPr>
              <w:ind w:firstLine="0"/>
            </w:pPr>
            <w:r>
              <w:t>Gatch</w:t>
            </w:r>
          </w:p>
        </w:tc>
      </w:tr>
      <w:tr w:rsidR="005E223F" w:rsidRPr="005E223F" w14:paraId="1386E451" w14:textId="77777777" w:rsidTr="005E223F">
        <w:tc>
          <w:tcPr>
            <w:tcW w:w="2179" w:type="dxa"/>
            <w:shd w:val="clear" w:color="auto" w:fill="auto"/>
          </w:tcPr>
          <w:p w14:paraId="441D1543" w14:textId="0C3E44EE" w:rsidR="005E223F" w:rsidRPr="005E223F" w:rsidRDefault="005E223F" w:rsidP="005E223F">
            <w:pPr>
              <w:ind w:firstLine="0"/>
            </w:pPr>
            <w:r>
              <w:t>Gibson</w:t>
            </w:r>
          </w:p>
        </w:tc>
        <w:tc>
          <w:tcPr>
            <w:tcW w:w="2179" w:type="dxa"/>
            <w:shd w:val="clear" w:color="auto" w:fill="auto"/>
          </w:tcPr>
          <w:p w14:paraId="2AC57B5D" w14:textId="4BE72232" w:rsidR="005E223F" w:rsidRPr="005E223F" w:rsidRDefault="005E223F" w:rsidP="005E223F">
            <w:pPr>
              <w:ind w:firstLine="0"/>
            </w:pPr>
            <w:r>
              <w:t>Gilliam</w:t>
            </w:r>
          </w:p>
        </w:tc>
        <w:tc>
          <w:tcPr>
            <w:tcW w:w="2180" w:type="dxa"/>
            <w:shd w:val="clear" w:color="auto" w:fill="auto"/>
          </w:tcPr>
          <w:p w14:paraId="751A7852" w14:textId="7D17B9CB" w:rsidR="005E223F" w:rsidRPr="005E223F" w:rsidRDefault="005E223F" w:rsidP="005E223F">
            <w:pPr>
              <w:ind w:firstLine="0"/>
            </w:pPr>
            <w:r>
              <w:t>Guest</w:t>
            </w:r>
          </w:p>
        </w:tc>
      </w:tr>
      <w:tr w:rsidR="005E223F" w:rsidRPr="005E223F" w14:paraId="3932B5E9" w14:textId="77777777" w:rsidTr="005E223F">
        <w:tc>
          <w:tcPr>
            <w:tcW w:w="2179" w:type="dxa"/>
            <w:shd w:val="clear" w:color="auto" w:fill="auto"/>
          </w:tcPr>
          <w:p w14:paraId="38F1BB16" w14:textId="123F9497" w:rsidR="005E223F" w:rsidRPr="005E223F" w:rsidRDefault="005E223F" w:rsidP="005E223F">
            <w:pPr>
              <w:ind w:firstLine="0"/>
            </w:pPr>
            <w:r>
              <w:t>Guffey</w:t>
            </w:r>
          </w:p>
        </w:tc>
        <w:tc>
          <w:tcPr>
            <w:tcW w:w="2179" w:type="dxa"/>
            <w:shd w:val="clear" w:color="auto" w:fill="auto"/>
          </w:tcPr>
          <w:p w14:paraId="2CA315A8" w14:textId="2C341170" w:rsidR="005E223F" w:rsidRPr="005E223F" w:rsidRDefault="005E223F" w:rsidP="005E223F">
            <w:pPr>
              <w:ind w:firstLine="0"/>
            </w:pPr>
            <w:r>
              <w:t>Haddon</w:t>
            </w:r>
          </w:p>
        </w:tc>
        <w:tc>
          <w:tcPr>
            <w:tcW w:w="2180" w:type="dxa"/>
            <w:shd w:val="clear" w:color="auto" w:fill="auto"/>
          </w:tcPr>
          <w:p w14:paraId="07829FA2" w14:textId="648DD272" w:rsidR="005E223F" w:rsidRPr="005E223F" w:rsidRDefault="005E223F" w:rsidP="005E223F">
            <w:pPr>
              <w:ind w:firstLine="0"/>
            </w:pPr>
            <w:r>
              <w:t>Hager</w:t>
            </w:r>
          </w:p>
        </w:tc>
      </w:tr>
      <w:tr w:rsidR="005E223F" w:rsidRPr="005E223F" w14:paraId="613A62D2" w14:textId="77777777" w:rsidTr="005E223F">
        <w:tc>
          <w:tcPr>
            <w:tcW w:w="2179" w:type="dxa"/>
            <w:shd w:val="clear" w:color="auto" w:fill="auto"/>
          </w:tcPr>
          <w:p w14:paraId="69797DFD" w14:textId="2FCF5AAC" w:rsidR="005E223F" w:rsidRPr="005E223F" w:rsidRDefault="005E223F" w:rsidP="005E223F">
            <w:pPr>
              <w:ind w:firstLine="0"/>
            </w:pPr>
            <w:r>
              <w:t>Hardee</w:t>
            </w:r>
          </w:p>
        </w:tc>
        <w:tc>
          <w:tcPr>
            <w:tcW w:w="2179" w:type="dxa"/>
            <w:shd w:val="clear" w:color="auto" w:fill="auto"/>
          </w:tcPr>
          <w:p w14:paraId="74E344A6" w14:textId="40D64A9B" w:rsidR="005E223F" w:rsidRPr="005E223F" w:rsidRDefault="005E223F" w:rsidP="005E223F">
            <w:pPr>
              <w:ind w:firstLine="0"/>
            </w:pPr>
            <w:r>
              <w:t>Harris</w:t>
            </w:r>
          </w:p>
        </w:tc>
        <w:tc>
          <w:tcPr>
            <w:tcW w:w="2180" w:type="dxa"/>
            <w:shd w:val="clear" w:color="auto" w:fill="auto"/>
          </w:tcPr>
          <w:p w14:paraId="4DCD8A2B" w14:textId="77F8F924" w:rsidR="005E223F" w:rsidRPr="005E223F" w:rsidRDefault="005E223F" w:rsidP="005E223F">
            <w:pPr>
              <w:ind w:firstLine="0"/>
            </w:pPr>
            <w:r>
              <w:t>Hart</w:t>
            </w:r>
          </w:p>
        </w:tc>
      </w:tr>
      <w:tr w:rsidR="005E223F" w:rsidRPr="005E223F" w14:paraId="4F9AAFA3" w14:textId="77777777" w:rsidTr="005E223F">
        <w:tc>
          <w:tcPr>
            <w:tcW w:w="2179" w:type="dxa"/>
            <w:shd w:val="clear" w:color="auto" w:fill="auto"/>
          </w:tcPr>
          <w:p w14:paraId="17EDEBE8" w14:textId="257ADC4E" w:rsidR="005E223F" w:rsidRPr="005E223F" w:rsidRDefault="005E223F" w:rsidP="005E223F">
            <w:pPr>
              <w:ind w:firstLine="0"/>
            </w:pPr>
            <w:r>
              <w:t>Hartnett</w:t>
            </w:r>
          </w:p>
        </w:tc>
        <w:tc>
          <w:tcPr>
            <w:tcW w:w="2179" w:type="dxa"/>
            <w:shd w:val="clear" w:color="auto" w:fill="auto"/>
          </w:tcPr>
          <w:p w14:paraId="1D7FE00D" w14:textId="75626A7C" w:rsidR="005E223F" w:rsidRPr="005E223F" w:rsidRDefault="005E223F" w:rsidP="005E223F">
            <w:pPr>
              <w:ind w:firstLine="0"/>
            </w:pPr>
            <w:r>
              <w:t>Hayes</w:t>
            </w:r>
          </w:p>
        </w:tc>
        <w:tc>
          <w:tcPr>
            <w:tcW w:w="2180" w:type="dxa"/>
            <w:shd w:val="clear" w:color="auto" w:fill="auto"/>
          </w:tcPr>
          <w:p w14:paraId="4DC3121D" w14:textId="5B9C0231" w:rsidR="005E223F" w:rsidRPr="005E223F" w:rsidRDefault="005E223F" w:rsidP="005E223F">
            <w:pPr>
              <w:ind w:firstLine="0"/>
            </w:pPr>
            <w:r>
              <w:t>Henderson-Myers</w:t>
            </w:r>
          </w:p>
        </w:tc>
      </w:tr>
      <w:tr w:rsidR="005E223F" w:rsidRPr="005E223F" w14:paraId="34A69437" w14:textId="77777777" w:rsidTr="005E223F">
        <w:tc>
          <w:tcPr>
            <w:tcW w:w="2179" w:type="dxa"/>
            <w:shd w:val="clear" w:color="auto" w:fill="auto"/>
          </w:tcPr>
          <w:p w14:paraId="7C50D687" w14:textId="0B0D086A" w:rsidR="005E223F" w:rsidRPr="005E223F" w:rsidRDefault="005E223F" w:rsidP="005E223F">
            <w:pPr>
              <w:ind w:firstLine="0"/>
            </w:pPr>
            <w:r>
              <w:t>Henegan</w:t>
            </w:r>
          </w:p>
        </w:tc>
        <w:tc>
          <w:tcPr>
            <w:tcW w:w="2179" w:type="dxa"/>
            <w:shd w:val="clear" w:color="auto" w:fill="auto"/>
          </w:tcPr>
          <w:p w14:paraId="444302D6" w14:textId="0E089298" w:rsidR="005E223F" w:rsidRPr="005E223F" w:rsidRDefault="005E223F" w:rsidP="005E223F">
            <w:pPr>
              <w:ind w:firstLine="0"/>
            </w:pPr>
            <w:r>
              <w:t>Hewitt</w:t>
            </w:r>
          </w:p>
        </w:tc>
        <w:tc>
          <w:tcPr>
            <w:tcW w:w="2180" w:type="dxa"/>
            <w:shd w:val="clear" w:color="auto" w:fill="auto"/>
          </w:tcPr>
          <w:p w14:paraId="59D0A714" w14:textId="79EC7AA7" w:rsidR="005E223F" w:rsidRPr="005E223F" w:rsidRDefault="005E223F" w:rsidP="005E223F">
            <w:pPr>
              <w:ind w:firstLine="0"/>
            </w:pPr>
            <w:r>
              <w:t>Hiott</w:t>
            </w:r>
          </w:p>
        </w:tc>
      </w:tr>
      <w:tr w:rsidR="005E223F" w:rsidRPr="005E223F" w14:paraId="4561E613" w14:textId="77777777" w:rsidTr="005E223F">
        <w:tc>
          <w:tcPr>
            <w:tcW w:w="2179" w:type="dxa"/>
            <w:shd w:val="clear" w:color="auto" w:fill="auto"/>
          </w:tcPr>
          <w:p w14:paraId="7590D5AC" w14:textId="002A43AB" w:rsidR="005E223F" w:rsidRPr="005E223F" w:rsidRDefault="005E223F" w:rsidP="005E223F">
            <w:pPr>
              <w:ind w:firstLine="0"/>
            </w:pPr>
            <w:r>
              <w:t>Hixon</w:t>
            </w:r>
          </w:p>
        </w:tc>
        <w:tc>
          <w:tcPr>
            <w:tcW w:w="2179" w:type="dxa"/>
            <w:shd w:val="clear" w:color="auto" w:fill="auto"/>
          </w:tcPr>
          <w:p w14:paraId="50622391" w14:textId="7072B948" w:rsidR="005E223F" w:rsidRPr="005E223F" w:rsidRDefault="005E223F" w:rsidP="005E223F">
            <w:pPr>
              <w:ind w:firstLine="0"/>
            </w:pPr>
            <w:r>
              <w:t>Hosey</w:t>
            </w:r>
          </w:p>
        </w:tc>
        <w:tc>
          <w:tcPr>
            <w:tcW w:w="2180" w:type="dxa"/>
            <w:shd w:val="clear" w:color="auto" w:fill="auto"/>
          </w:tcPr>
          <w:p w14:paraId="5FFB43B8" w14:textId="7C3AE7E7" w:rsidR="005E223F" w:rsidRPr="005E223F" w:rsidRDefault="005E223F" w:rsidP="005E223F">
            <w:pPr>
              <w:ind w:firstLine="0"/>
            </w:pPr>
            <w:r>
              <w:t>Hyde</w:t>
            </w:r>
          </w:p>
        </w:tc>
      </w:tr>
      <w:tr w:rsidR="005E223F" w:rsidRPr="005E223F" w14:paraId="32A29FF0" w14:textId="77777777" w:rsidTr="005E223F">
        <w:tc>
          <w:tcPr>
            <w:tcW w:w="2179" w:type="dxa"/>
            <w:shd w:val="clear" w:color="auto" w:fill="auto"/>
          </w:tcPr>
          <w:p w14:paraId="57C446E2" w14:textId="7ADF94F5" w:rsidR="005E223F" w:rsidRPr="005E223F" w:rsidRDefault="005E223F" w:rsidP="005E223F">
            <w:pPr>
              <w:ind w:firstLine="0"/>
            </w:pPr>
            <w:r>
              <w:t>Jefferson</w:t>
            </w:r>
          </w:p>
        </w:tc>
        <w:tc>
          <w:tcPr>
            <w:tcW w:w="2179" w:type="dxa"/>
            <w:shd w:val="clear" w:color="auto" w:fill="auto"/>
          </w:tcPr>
          <w:p w14:paraId="1FE04018" w14:textId="6E626793" w:rsidR="005E223F" w:rsidRPr="005E223F" w:rsidRDefault="005E223F" w:rsidP="005E223F">
            <w:pPr>
              <w:ind w:firstLine="0"/>
            </w:pPr>
            <w:r>
              <w:t>J. E. Johnson</w:t>
            </w:r>
          </w:p>
        </w:tc>
        <w:tc>
          <w:tcPr>
            <w:tcW w:w="2180" w:type="dxa"/>
            <w:shd w:val="clear" w:color="auto" w:fill="auto"/>
          </w:tcPr>
          <w:p w14:paraId="79079316" w14:textId="502C53E2" w:rsidR="005E223F" w:rsidRPr="005E223F" w:rsidRDefault="005E223F" w:rsidP="005E223F">
            <w:pPr>
              <w:ind w:firstLine="0"/>
            </w:pPr>
            <w:r>
              <w:t>J. L. Johnson</w:t>
            </w:r>
          </w:p>
        </w:tc>
      </w:tr>
      <w:tr w:rsidR="005E223F" w:rsidRPr="005E223F" w14:paraId="7BA22317" w14:textId="77777777" w:rsidTr="005E223F">
        <w:tc>
          <w:tcPr>
            <w:tcW w:w="2179" w:type="dxa"/>
            <w:shd w:val="clear" w:color="auto" w:fill="auto"/>
          </w:tcPr>
          <w:p w14:paraId="23DE9839" w14:textId="4F9AEB14" w:rsidR="005E223F" w:rsidRPr="005E223F" w:rsidRDefault="005E223F" w:rsidP="005E223F">
            <w:pPr>
              <w:ind w:firstLine="0"/>
            </w:pPr>
            <w:r>
              <w:t>S. Jones</w:t>
            </w:r>
          </w:p>
        </w:tc>
        <w:tc>
          <w:tcPr>
            <w:tcW w:w="2179" w:type="dxa"/>
            <w:shd w:val="clear" w:color="auto" w:fill="auto"/>
          </w:tcPr>
          <w:p w14:paraId="2D829AF9" w14:textId="05394047" w:rsidR="005E223F" w:rsidRPr="005E223F" w:rsidRDefault="005E223F" w:rsidP="005E223F">
            <w:pPr>
              <w:ind w:firstLine="0"/>
            </w:pPr>
            <w:r>
              <w:t>W. Jones</w:t>
            </w:r>
          </w:p>
        </w:tc>
        <w:tc>
          <w:tcPr>
            <w:tcW w:w="2180" w:type="dxa"/>
            <w:shd w:val="clear" w:color="auto" w:fill="auto"/>
          </w:tcPr>
          <w:p w14:paraId="06801B40" w14:textId="00638763" w:rsidR="005E223F" w:rsidRPr="005E223F" w:rsidRDefault="005E223F" w:rsidP="005E223F">
            <w:pPr>
              <w:ind w:firstLine="0"/>
            </w:pPr>
            <w:r>
              <w:t>Jordan</w:t>
            </w:r>
          </w:p>
        </w:tc>
      </w:tr>
      <w:tr w:rsidR="005E223F" w:rsidRPr="005E223F" w14:paraId="7714B890" w14:textId="77777777" w:rsidTr="005E223F">
        <w:tc>
          <w:tcPr>
            <w:tcW w:w="2179" w:type="dxa"/>
            <w:shd w:val="clear" w:color="auto" w:fill="auto"/>
          </w:tcPr>
          <w:p w14:paraId="16291614" w14:textId="054D9F29" w:rsidR="005E223F" w:rsidRPr="005E223F" w:rsidRDefault="005E223F" w:rsidP="005E223F">
            <w:pPr>
              <w:ind w:firstLine="0"/>
            </w:pPr>
            <w:r>
              <w:t>Kilmartin</w:t>
            </w:r>
          </w:p>
        </w:tc>
        <w:tc>
          <w:tcPr>
            <w:tcW w:w="2179" w:type="dxa"/>
            <w:shd w:val="clear" w:color="auto" w:fill="auto"/>
          </w:tcPr>
          <w:p w14:paraId="4140C652" w14:textId="0DDF923C" w:rsidR="005E223F" w:rsidRPr="005E223F" w:rsidRDefault="005E223F" w:rsidP="005E223F">
            <w:pPr>
              <w:ind w:firstLine="0"/>
            </w:pPr>
            <w:r>
              <w:t>King</w:t>
            </w:r>
          </w:p>
        </w:tc>
        <w:tc>
          <w:tcPr>
            <w:tcW w:w="2180" w:type="dxa"/>
            <w:shd w:val="clear" w:color="auto" w:fill="auto"/>
          </w:tcPr>
          <w:p w14:paraId="6D051572" w14:textId="54F9BB55" w:rsidR="005E223F" w:rsidRPr="005E223F" w:rsidRDefault="005E223F" w:rsidP="005E223F">
            <w:pPr>
              <w:ind w:firstLine="0"/>
            </w:pPr>
            <w:r>
              <w:t>Kirby</w:t>
            </w:r>
          </w:p>
        </w:tc>
      </w:tr>
      <w:tr w:rsidR="005E223F" w:rsidRPr="005E223F" w14:paraId="3E627140" w14:textId="77777777" w:rsidTr="005E223F">
        <w:tc>
          <w:tcPr>
            <w:tcW w:w="2179" w:type="dxa"/>
            <w:shd w:val="clear" w:color="auto" w:fill="auto"/>
          </w:tcPr>
          <w:p w14:paraId="70F959C8" w14:textId="0B9493FF" w:rsidR="005E223F" w:rsidRPr="005E223F" w:rsidRDefault="005E223F" w:rsidP="005E223F">
            <w:pPr>
              <w:ind w:firstLine="0"/>
            </w:pPr>
            <w:r>
              <w:t>Landing</w:t>
            </w:r>
          </w:p>
        </w:tc>
        <w:tc>
          <w:tcPr>
            <w:tcW w:w="2179" w:type="dxa"/>
            <w:shd w:val="clear" w:color="auto" w:fill="auto"/>
          </w:tcPr>
          <w:p w14:paraId="28F63608" w14:textId="5DFE4CD7" w:rsidR="005E223F" w:rsidRPr="005E223F" w:rsidRDefault="005E223F" w:rsidP="005E223F">
            <w:pPr>
              <w:ind w:firstLine="0"/>
            </w:pPr>
            <w:r>
              <w:t>Lawson</w:t>
            </w:r>
          </w:p>
        </w:tc>
        <w:tc>
          <w:tcPr>
            <w:tcW w:w="2180" w:type="dxa"/>
            <w:shd w:val="clear" w:color="auto" w:fill="auto"/>
          </w:tcPr>
          <w:p w14:paraId="0883ABCC" w14:textId="7FD6BE93" w:rsidR="005E223F" w:rsidRPr="005E223F" w:rsidRDefault="005E223F" w:rsidP="005E223F">
            <w:pPr>
              <w:ind w:firstLine="0"/>
            </w:pPr>
            <w:r>
              <w:t>Leber</w:t>
            </w:r>
          </w:p>
        </w:tc>
      </w:tr>
      <w:tr w:rsidR="005E223F" w:rsidRPr="005E223F" w14:paraId="730EF484" w14:textId="77777777" w:rsidTr="005E223F">
        <w:tc>
          <w:tcPr>
            <w:tcW w:w="2179" w:type="dxa"/>
            <w:shd w:val="clear" w:color="auto" w:fill="auto"/>
          </w:tcPr>
          <w:p w14:paraId="619F6A4E" w14:textId="6C5A11E0" w:rsidR="005E223F" w:rsidRPr="005E223F" w:rsidRDefault="005E223F" w:rsidP="005E223F">
            <w:pPr>
              <w:ind w:firstLine="0"/>
            </w:pPr>
            <w:r>
              <w:t>Ligon</w:t>
            </w:r>
          </w:p>
        </w:tc>
        <w:tc>
          <w:tcPr>
            <w:tcW w:w="2179" w:type="dxa"/>
            <w:shd w:val="clear" w:color="auto" w:fill="auto"/>
          </w:tcPr>
          <w:p w14:paraId="3BBE2C2C" w14:textId="566C9D9C" w:rsidR="005E223F" w:rsidRPr="005E223F" w:rsidRDefault="005E223F" w:rsidP="005E223F">
            <w:pPr>
              <w:ind w:firstLine="0"/>
            </w:pPr>
            <w:r>
              <w:t>Long</w:t>
            </w:r>
          </w:p>
        </w:tc>
        <w:tc>
          <w:tcPr>
            <w:tcW w:w="2180" w:type="dxa"/>
            <w:shd w:val="clear" w:color="auto" w:fill="auto"/>
          </w:tcPr>
          <w:p w14:paraId="09B154CD" w14:textId="1FE73E6B" w:rsidR="005E223F" w:rsidRPr="005E223F" w:rsidRDefault="005E223F" w:rsidP="005E223F">
            <w:pPr>
              <w:ind w:firstLine="0"/>
            </w:pPr>
            <w:r>
              <w:t>Lowe</w:t>
            </w:r>
          </w:p>
        </w:tc>
      </w:tr>
      <w:tr w:rsidR="005E223F" w:rsidRPr="005E223F" w14:paraId="548AB47C" w14:textId="77777777" w:rsidTr="005E223F">
        <w:tc>
          <w:tcPr>
            <w:tcW w:w="2179" w:type="dxa"/>
            <w:shd w:val="clear" w:color="auto" w:fill="auto"/>
          </w:tcPr>
          <w:p w14:paraId="1FC76710" w14:textId="0552530F" w:rsidR="005E223F" w:rsidRPr="005E223F" w:rsidRDefault="005E223F" w:rsidP="005E223F">
            <w:pPr>
              <w:ind w:firstLine="0"/>
            </w:pPr>
            <w:r>
              <w:t>Magnuson</w:t>
            </w:r>
          </w:p>
        </w:tc>
        <w:tc>
          <w:tcPr>
            <w:tcW w:w="2179" w:type="dxa"/>
            <w:shd w:val="clear" w:color="auto" w:fill="auto"/>
          </w:tcPr>
          <w:p w14:paraId="3FC99513" w14:textId="4249252A" w:rsidR="005E223F" w:rsidRPr="005E223F" w:rsidRDefault="005E223F" w:rsidP="005E223F">
            <w:pPr>
              <w:ind w:firstLine="0"/>
            </w:pPr>
            <w:r>
              <w:t>May</w:t>
            </w:r>
          </w:p>
        </w:tc>
        <w:tc>
          <w:tcPr>
            <w:tcW w:w="2180" w:type="dxa"/>
            <w:shd w:val="clear" w:color="auto" w:fill="auto"/>
          </w:tcPr>
          <w:p w14:paraId="3368BF96" w14:textId="0B239760" w:rsidR="005E223F" w:rsidRPr="005E223F" w:rsidRDefault="005E223F" w:rsidP="005E223F">
            <w:pPr>
              <w:ind w:firstLine="0"/>
            </w:pPr>
            <w:r>
              <w:t>McCabe</w:t>
            </w:r>
          </w:p>
        </w:tc>
      </w:tr>
      <w:tr w:rsidR="005E223F" w:rsidRPr="005E223F" w14:paraId="06973613" w14:textId="77777777" w:rsidTr="005E223F">
        <w:tc>
          <w:tcPr>
            <w:tcW w:w="2179" w:type="dxa"/>
            <w:shd w:val="clear" w:color="auto" w:fill="auto"/>
          </w:tcPr>
          <w:p w14:paraId="683ACE77" w14:textId="6F72EC8E" w:rsidR="005E223F" w:rsidRPr="005E223F" w:rsidRDefault="005E223F" w:rsidP="005E223F">
            <w:pPr>
              <w:ind w:firstLine="0"/>
            </w:pPr>
            <w:r>
              <w:t>McCravy</w:t>
            </w:r>
          </w:p>
        </w:tc>
        <w:tc>
          <w:tcPr>
            <w:tcW w:w="2179" w:type="dxa"/>
            <w:shd w:val="clear" w:color="auto" w:fill="auto"/>
          </w:tcPr>
          <w:p w14:paraId="330F87C5" w14:textId="26E9E3A5" w:rsidR="005E223F" w:rsidRPr="005E223F" w:rsidRDefault="005E223F" w:rsidP="005E223F">
            <w:pPr>
              <w:ind w:firstLine="0"/>
            </w:pPr>
            <w:r>
              <w:t>McDaniel</w:t>
            </w:r>
          </w:p>
        </w:tc>
        <w:tc>
          <w:tcPr>
            <w:tcW w:w="2180" w:type="dxa"/>
            <w:shd w:val="clear" w:color="auto" w:fill="auto"/>
          </w:tcPr>
          <w:p w14:paraId="75D8508D" w14:textId="75CF05AF" w:rsidR="005E223F" w:rsidRPr="005E223F" w:rsidRDefault="005E223F" w:rsidP="005E223F">
            <w:pPr>
              <w:ind w:firstLine="0"/>
            </w:pPr>
            <w:r>
              <w:t>McGinnis</w:t>
            </w:r>
          </w:p>
        </w:tc>
      </w:tr>
      <w:tr w:rsidR="005E223F" w:rsidRPr="005E223F" w14:paraId="1106FCC5" w14:textId="77777777" w:rsidTr="005E223F">
        <w:tc>
          <w:tcPr>
            <w:tcW w:w="2179" w:type="dxa"/>
            <w:shd w:val="clear" w:color="auto" w:fill="auto"/>
          </w:tcPr>
          <w:p w14:paraId="72022C53" w14:textId="2219F520" w:rsidR="005E223F" w:rsidRPr="005E223F" w:rsidRDefault="005E223F" w:rsidP="005E223F">
            <w:pPr>
              <w:ind w:firstLine="0"/>
            </w:pPr>
            <w:r>
              <w:t>Mitchell</w:t>
            </w:r>
          </w:p>
        </w:tc>
        <w:tc>
          <w:tcPr>
            <w:tcW w:w="2179" w:type="dxa"/>
            <w:shd w:val="clear" w:color="auto" w:fill="auto"/>
          </w:tcPr>
          <w:p w14:paraId="586B598C" w14:textId="58DD8B7D" w:rsidR="005E223F" w:rsidRPr="005E223F" w:rsidRDefault="005E223F" w:rsidP="005E223F">
            <w:pPr>
              <w:ind w:firstLine="0"/>
            </w:pPr>
            <w:r>
              <w:t>T. Moore</w:t>
            </w:r>
          </w:p>
        </w:tc>
        <w:tc>
          <w:tcPr>
            <w:tcW w:w="2180" w:type="dxa"/>
            <w:shd w:val="clear" w:color="auto" w:fill="auto"/>
          </w:tcPr>
          <w:p w14:paraId="29573131" w14:textId="463D2376" w:rsidR="005E223F" w:rsidRPr="005E223F" w:rsidRDefault="005E223F" w:rsidP="005E223F">
            <w:pPr>
              <w:ind w:firstLine="0"/>
            </w:pPr>
            <w:r>
              <w:t>A. M. Morgan</w:t>
            </w:r>
          </w:p>
        </w:tc>
      </w:tr>
      <w:tr w:rsidR="005E223F" w:rsidRPr="005E223F" w14:paraId="3849265D" w14:textId="77777777" w:rsidTr="005E223F">
        <w:tc>
          <w:tcPr>
            <w:tcW w:w="2179" w:type="dxa"/>
            <w:shd w:val="clear" w:color="auto" w:fill="auto"/>
          </w:tcPr>
          <w:p w14:paraId="541BCE7B" w14:textId="328632AB" w:rsidR="005E223F" w:rsidRPr="005E223F" w:rsidRDefault="005E223F" w:rsidP="005E223F">
            <w:pPr>
              <w:ind w:firstLine="0"/>
            </w:pPr>
            <w:r>
              <w:t>T. A. Morgan</w:t>
            </w:r>
          </w:p>
        </w:tc>
        <w:tc>
          <w:tcPr>
            <w:tcW w:w="2179" w:type="dxa"/>
            <w:shd w:val="clear" w:color="auto" w:fill="auto"/>
          </w:tcPr>
          <w:p w14:paraId="49CD385F" w14:textId="6152AAED" w:rsidR="005E223F" w:rsidRPr="005E223F" w:rsidRDefault="005E223F" w:rsidP="005E223F">
            <w:pPr>
              <w:ind w:firstLine="0"/>
            </w:pPr>
            <w:r>
              <w:t>Moss</w:t>
            </w:r>
          </w:p>
        </w:tc>
        <w:tc>
          <w:tcPr>
            <w:tcW w:w="2180" w:type="dxa"/>
            <w:shd w:val="clear" w:color="auto" w:fill="auto"/>
          </w:tcPr>
          <w:p w14:paraId="60F87FBB" w14:textId="3B743A03" w:rsidR="005E223F" w:rsidRPr="005E223F" w:rsidRDefault="005E223F" w:rsidP="005E223F">
            <w:pPr>
              <w:ind w:firstLine="0"/>
            </w:pPr>
            <w:r>
              <w:t>Murphy</w:t>
            </w:r>
          </w:p>
        </w:tc>
      </w:tr>
      <w:tr w:rsidR="005E223F" w:rsidRPr="005E223F" w14:paraId="0C3CD8B3" w14:textId="77777777" w:rsidTr="005E223F">
        <w:tc>
          <w:tcPr>
            <w:tcW w:w="2179" w:type="dxa"/>
            <w:shd w:val="clear" w:color="auto" w:fill="auto"/>
          </w:tcPr>
          <w:p w14:paraId="69519A2B" w14:textId="74E25EDA" w:rsidR="005E223F" w:rsidRPr="005E223F" w:rsidRDefault="005E223F" w:rsidP="005E223F">
            <w:pPr>
              <w:ind w:firstLine="0"/>
            </w:pPr>
            <w:r>
              <w:t>Neese</w:t>
            </w:r>
          </w:p>
        </w:tc>
        <w:tc>
          <w:tcPr>
            <w:tcW w:w="2179" w:type="dxa"/>
            <w:shd w:val="clear" w:color="auto" w:fill="auto"/>
          </w:tcPr>
          <w:p w14:paraId="7A946266" w14:textId="2B5DC244" w:rsidR="005E223F" w:rsidRPr="005E223F" w:rsidRDefault="005E223F" w:rsidP="005E223F">
            <w:pPr>
              <w:ind w:firstLine="0"/>
            </w:pPr>
            <w:r>
              <w:t>B. Newton</w:t>
            </w:r>
          </w:p>
        </w:tc>
        <w:tc>
          <w:tcPr>
            <w:tcW w:w="2180" w:type="dxa"/>
            <w:shd w:val="clear" w:color="auto" w:fill="auto"/>
          </w:tcPr>
          <w:p w14:paraId="298FC9C8" w14:textId="46F261ED" w:rsidR="005E223F" w:rsidRPr="005E223F" w:rsidRDefault="005E223F" w:rsidP="005E223F">
            <w:pPr>
              <w:ind w:firstLine="0"/>
            </w:pPr>
            <w:r>
              <w:t>W. Newton</w:t>
            </w:r>
          </w:p>
        </w:tc>
      </w:tr>
      <w:tr w:rsidR="005E223F" w:rsidRPr="005E223F" w14:paraId="1A21CC4A" w14:textId="77777777" w:rsidTr="005E223F">
        <w:tc>
          <w:tcPr>
            <w:tcW w:w="2179" w:type="dxa"/>
            <w:shd w:val="clear" w:color="auto" w:fill="auto"/>
          </w:tcPr>
          <w:p w14:paraId="1551F2BE" w14:textId="5BA395EA" w:rsidR="005E223F" w:rsidRPr="005E223F" w:rsidRDefault="005E223F" w:rsidP="005E223F">
            <w:pPr>
              <w:ind w:firstLine="0"/>
            </w:pPr>
            <w:r>
              <w:t>Nutt</w:t>
            </w:r>
          </w:p>
        </w:tc>
        <w:tc>
          <w:tcPr>
            <w:tcW w:w="2179" w:type="dxa"/>
            <w:shd w:val="clear" w:color="auto" w:fill="auto"/>
          </w:tcPr>
          <w:p w14:paraId="03DA20D8" w14:textId="2DBB2387" w:rsidR="005E223F" w:rsidRPr="005E223F" w:rsidRDefault="005E223F" w:rsidP="005E223F">
            <w:pPr>
              <w:ind w:firstLine="0"/>
            </w:pPr>
            <w:r>
              <w:t>O'Neal</w:t>
            </w:r>
          </w:p>
        </w:tc>
        <w:tc>
          <w:tcPr>
            <w:tcW w:w="2180" w:type="dxa"/>
            <w:shd w:val="clear" w:color="auto" w:fill="auto"/>
          </w:tcPr>
          <w:p w14:paraId="622AAC53" w14:textId="7F4EACA2" w:rsidR="005E223F" w:rsidRPr="005E223F" w:rsidRDefault="005E223F" w:rsidP="005E223F">
            <w:pPr>
              <w:ind w:firstLine="0"/>
            </w:pPr>
            <w:r>
              <w:t>Oremus</w:t>
            </w:r>
          </w:p>
        </w:tc>
      </w:tr>
      <w:tr w:rsidR="005E223F" w:rsidRPr="005E223F" w14:paraId="4816D00F" w14:textId="77777777" w:rsidTr="005E223F">
        <w:tc>
          <w:tcPr>
            <w:tcW w:w="2179" w:type="dxa"/>
            <w:shd w:val="clear" w:color="auto" w:fill="auto"/>
          </w:tcPr>
          <w:p w14:paraId="1DA6E816" w14:textId="0841C4B5" w:rsidR="005E223F" w:rsidRPr="005E223F" w:rsidRDefault="005E223F" w:rsidP="005E223F">
            <w:pPr>
              <w:ind w:firstLine="0"/>
            </w:pPr>
            <w:r>
              <w:t>Ott</w:t>
            </w:r>
          </w:p>
        </w:tc>
        <w:tc>
          <w:tcPr>
            <w:tcW w:w="2179" w:type="dxa"/>
            <w:shd w:val="clear" w:color="auto" w:fill="auto"/>
          </w:tcPr>
          <w:p w14:paraId="2722461F" w14:textId="5E23FEFC" w:rsidR="005E223F" w:rsidRPr="005E223F" w:rsidRDefault="005E223F" w:rsidP="005E223F">
            <w:pPr>
              <w:ind w:firstLine="0"/>
            </w:pPr>
            <w:r>
              <w:t>Pace</w:t>
            </w:r>
          </w:p>
        </w:tc>
        <w:tc>
          <w:tcPr>
            <w:tcW w:w="2180" w:type="dxa"/>
            <w:shd w:val="clear" w:color="auto" w:fill="auto"/>
          </w:tcPr>
          <w:p w14:paraId="68E8DA97" w14:textId="25FA0255" w:rsidR="005E223F" w:rsidRPr="005E223F" w:rsidRDefault="005E223F" w:rsidP="005E223F">
            <w:pPr>
              <w:ind w:firstLine="0"/>
            </w:pPr>
            <w:r>
              <w:t>Pedalino</w:t>
            </w:r>
          </w:p>
        </w:tc>
      </w:tr>
      <w:tr w:rsidR="005E223F" w:rsidRPr="005E223F" w14:paraId="7220002E" w14:textId="77777777" w:rsidTr="005E223F">
        <w:tc>
          <w:tcPr>
            <w:tcW w:w="2179" w:type="dxa"/>
            <w:shd w:val="clear" w:color="auto" w:fill="auto"/>
          </w:tcPr>
          <w:p w14:paraId="2E38BD4C" w14:textId="0338493B" w:rsidR="005E223F" w:rsidRPr="005E223F" w:rsidRDefault="005E223F" w:rsidP="005E223F">
            <w:pPr>
              <w:ind w:firstLine="0"/>
            </w:pPr>
            <w:r>
              <w:t>Pendarvis</w:t>
            </w:r>
          </w:p>
        </w:tc>
        <w:tc>
          <w:tcPr>
            <w:tcW w:w="2179" w:type="dxa"/>
            <w:shd w:val="clear" w:color="auto" w:fill="auto"/>
          </w:tcPr>
          <w:p w14:paraId="51C2CB06" w14:textId="215E0173" w:rsidR="005E223F" w:rsidRPr="005E223F" w:rsidRDefault="005E223F" w:rsidP="005E223F">
            <w:pPr>
              <w:ind w:firstLine="0"/>
            </w:pPr>
            <w:r>
              <w:t>Pope</w:t>
            </w:r>
          </w:p>
        </w:tc>
        <w:tc>
          <w:tcPr>
            <w:tcW w:w="2180" w:type="dxa"/>
            <w:shd w:val="clear" w:color="auto" w:fill="auto"/>
          </w:tcPr>
          <w:p w14:paraId="38F38AC9" w14:textId="2E6A6848" w:rsidR="005E223F" w:rsidRPr="005E223F" w:rsidRDefault="005E223F" w:rsidP="005E223F">
            <w:pPr>
              <w:ind w:firstLine="0"/>
            </w:pPr>
            <w:r>
              <w:t>Rivers</w:t>
            </w:r>
          </w:p>
        </w:tc>
      </w:tr>
      <w:tr w:rsidR="005E223F" w:rsidRPr="005E223F" w14:paraId="45BA14BA" w14:textId="77777777" w:rsidTr="005E223F">
        <w:tc>
          <w:tcPr>
            <w:tcW w:w="2179" w:type="dxa"/>
            <w:shd w:val="clear" w:color="auto" w:fill="auto"/>
          </w:tcPr>
          <w:p w14:paraId="50B3E9A2" w14:textId="432F51EC" w:rsidR="005E223F" w:rsidRPr="005E223F" w:rsidRDefault="005E223F" w:rsidP="005E223F">
            <w:pPr>
              <w:ind w:firstLine="0"/>
            </w:pPr>
            <w:r>
              <w:t>Robbins</w:t>
            </w:r>
          </w:p>
        </w:tc>
        <w:tc>
          <w:tcPr>
            <w:tcW w:w="2179" w:type="dxa"/>
            <w:shd w:val="clear" w:color="auto" w:fill="auto"/>
          </w:tcPr>
          <w:p w14:paraId="2116CEAF" w14:textId="09669451" w:rsidR="005E223F" w:rsidRPr="005E223F" w:rsidRDefault="005E223F" w:rsidP="005E223F">
            <w:pPr>
              <w:ind w:firstLine="0"/>
            </w:pPr>
            <w:r>
              <w:t>Rose</w:t>
            </w:r>
          </w:p>
        </w:tc>
        <w:tc>
          <w:tcPr>
            <w:tcW w:w="2180" w:type="dxa"/>
            <w:shd w:val="clear" w:color="auto" w:fill="auto"/>
          </w:tcPr>
          <w:p w14:paraId="0303D975" w14:textId="3F54A923" w:rsidR="005E223F" w:rsidRPr="005E223F" w:rsidRDefault="005E223F" w:rsidP="005E223F">
            <w:pPr>
              <w:ind w:firstLine="0"/>
            </w:pPr>
            <w:r>
              <w:t>Rutherford</w:t>
            </w:r>
          </w:p>
        </w:tc>
      </w:tr>
      <w:tr w:rsidR="005E223F" w:rsidRPr="005E223F" w14:paraId="18CC3580" w14:textId="77777777" w:rsidTr="005E223F">
        <w:tc>
          <w:tcPr>
            <w:tcW w:w="2179" w:type="dxa"/>
            <w:shd w:val="clear" w:color="auto" w:fill="auto"/>
          </w:tcPr>
          <w:p w14:paraId="0EB9F865" w14:textId="2DE98905" w:rsidR="005E223F" w:rsidRPr="005E223F" w:rsidRDefault="005E223F" w:rsidP="005E223F">
            <w:pPr>
              <w:ind w:firstLine="0"/>
            </w:pPr>
            <w:r>
              <w:t>Sandifer</w:t>
            </w:r>
          </w:p>
        </w:tc>
        <w:tc>
          <w:tcPr>
            <w:tcW w:w="2179" w:type="dxa"/>
            <w:shd w:val="clear" w:color="auto" w:fill="auto"/>
          </w:tcPr>
          <w:p w14:paraId="0F7AF67D" w14:textId="733A4E78" w:rsidR="005E223F" w:rsidRPr="005E223F" w:rsidRDefault="005E223F" w:rsidP="005E223F">
            <w:pPr>
              <w:ind w:firstLine="0"/>
            </w:pPr>
            <w:r>
              <w:t>Schuessler</w:t>
            </w:r>
          </w:p>
        </w:tc>
        <w:tc>
          <w:tcPr>
            <w:tcW w:w="2180" w:type="dxa"/>
            <w:shd w:val="clear" w:color="auto" w:fill="auto"/>
          </w:tcPr>
          <w:p w14:paraId="7B4ECAEF" w14:textId="1EE140A4" w:rsidR="005E223F" w:rsidRPr="005E223F" w:rsidRDefault="005E223F" w:rsidP="005E223F">
            <w:pPr>
              <w:ind w:firstLine="0"/>
            </w:pPr>
            <w:r>
              <w:t>G. M. Smith</w:t>
            </w:r>
          </w:p>
        </w:tc>
      </w:tr>
      <w:tr w:rsidR="005E223F" w:rsidRPr="005E223F" w14:paraId="6EB34B67" w14:textId="77777777" w:rsidTr="005E223F">
        <w:tc>
          <w:tcPr>
            <w:tcW w:w="2179" w:type="dxa"/>
            <w:shd w:val="clear" w:color="auto" w:fill="auto"/>
          </w:tcPr>
          <w:p w14:paraId="6D2D40F2" w14:textId="42798E8C" w:rsidR="005E223F" w:rsidRPr="005E223F" w:rsidRDefault="005E223F" w:rsidP="005E223F">
            <w:pPr>
              <w:ind w:firstLine="0"/>
            </w:pPr>
            <w:r>
              <w:t>M. M. Smith</w:t>
            </w:r>
          </w:p>
        </w:tc>
        <w:tc>
          <w:tcPr>
            <w:tcW w:w="2179" w:type="dxa"/>
            <w:shd w:val="clear" w:color="auto" w:fill="auto"/>
          </w:tcPr>
          <w:p w14:paraId="7C216EC2" w14:textId="4C5E68D3" w:rsidR="005E223F" w:rsidRPr="005E223F" w:rsidRDefault="005E223F" w:rsidP="005E223F">
            <w:pPr>
              <w:ind w:firstLine="0"/>
            </w:pPr>
            <w:r>
              <w:t>Taylor</w:t>
            </w:r>
          </w:p>
        </w:tc>
        <w:tc>
          <w:tcPr>
            <w:tcW w:w="2180" w:type="dxa"/>
            <w:shd w:val="clear" w:color="auto" w:fill="auto"/>
          </w:tcPr>
          <w:p w14:paraId="29A30994" w14:textId="5CE849EE" w:rsidR="005E223F" w:rsidRPr="005E223F" w:rsidRDefault="005E223F" w:rsidP="005E223F">
            <w:pPr>
              <w:ind w:firstLine="0"/>
            </w:pPr>
            <w:r>
              <w:t>Thayer</w:t>
            </w:r>
          </w:p>
        </w:tc>
      </w:tr>
      <w:tr w:rsidR="005E223F" w:rsidRPr="005E223F" w14:paraId="7FEA73FC" w14:textId="77777777" w:rsidTr="005E223F">
        <w:tc>
          <w:tcPr>
            <w:tcW w:w="2179" w:type="dxa"/>
            <w:shd w:val="clear" w:color="auto" w:fill="auto"/>
          </w:tcPr>
          <w:p w14:paraId="6F60AA0C" w14:textId="56692326" w:rsidR="005E223F" w:rsidRPr="005E223F" w:rsidRDefault="005E223F" w:rsidP="005E223F">
            <w:pPr>
              <w:ind w:firstLine="0"/>
            </w:pPr>
            <w:r>
              <w:t>Thigpen</w:t>
            </w:r>
          </w:p>
        </w:tc>
        <w:tc>
          <w:tcPr>
            <w:tcW w:w="2179" w:type="dxa"/>
            <w:shd w:val="clear" w:color="auto" w:fill="auto"/>
          </w:tcPr>
          <w:p w14:paraId="6A688378" w14:textId="1A765408" w:rsidR="005E223F" w:rsidRPr="005E223F" w:rsidRDefault="005E223F" w:rsidP="005E223F">
            <w:pPr>
              <w:ind w:firstLine="0"/>
            </w:pPr>
            <w:r>
              <w:t>Trantham</w:t>
            </w:r>
          </w:p>
        </w:tc>
        <w:tc>
          <w:tcPr>
            <w:tcW w:w="2180" w:type="dxa"/>
            <w:shd w:val="clear" w:color="auto" w:fill="auto"/>
          </w:tcPr>
          <w:p w14:paraId="46888F33" w14:textId="4882679C" w:rsidR="005E223F" w:rsidRPr="005E223F" w:rsidRDefault="005E223F" w:rsidP="005E223F">
            <w:pPr>
              <w:ind w:firstLine="0"/>
            </w:pPr>
            <w:r>
              <w:t>Vaughan</w:t>
            </w:r>
          </w:p>
        </w:tc>
      </w:tr>
      <w:tr w:rsidR="005E223F" w:rsidRPr="005E223F" w14:paraId="635B8A3E" w14:textId="77777777" w:rsidTr="005E223F">
        <w:tc>
          <w:tcPr>
            <w:tcW w:w="2179" w:type="dxa"/>
            <w:shd w:val="clear" w:color="auto" w:fill="auto"/>
          </w:tcPr>
          <w:p w14:paraId="6070904B" w14:textId="4DCDA80F" w:rsidR="005E223F" w:rsidRPr="005E223F" w:rsidRDefault="005E223F" w:rsidP="005E223F">
            <w:pPr>
              <w:keepNext/>
              <w:ind w:firstLine="0"/>
            </w:pPr>
            <w:r>
              <w:t>Weeks</w:t>
            </w:r>
          </w:p>
        </w:tc>
        <w:tc>
          <w:tcPr>
            <w:tcW w:w="2179" w:type="dxa"/>
            <w:shd w:val="clear" w:color="auto" w:fill="auto"/>
          </w:tcPr>
          <w:p w14:paraId="595C6FED" w14:textId="65B51FDD" w:rsidR="005E223F" w:rsidRPr="005E223F" w:rsidRDefault="005E223F" w:rsidP="005E223F">
            <w:pPr>
              <w:keepNext/>
              <w:ind w:firstLine="0"/>
            </w:pPr>
            <w:r>
              <w:t>White</w:t>
            </w:r>
          </w:p>
        </w:tc>
        <w:tc>
          <w:tcPr>
            <w:tcW w:w="2180" w:type="dxa"/>
            <w:shd w:val="clear" w:color="auto" w:fill="auto"/>
          </w:tcPr>
          <w:p w14:paraId="4A3EB967" w14:textId="70944802" w:rsidR="005E223F" w:rsidRPr="005E223F" w:rsidRDefault="005E223F" w:rsidP="005E223F">
            <w:pPr>
              <w:keepNext/>
              <w:ind w:firstLine="0"/>
            </w:pPr>
            <w:r>
              <w:t>Whitmire</w:t>
            </w:r>
          </w:p>
        </w:tc>
      </w:tr>
      <w:tr w:rsidR="005E223F" w:rsidRPr="005E223F" w14:paraId="4B998B9F" w14:textId="77777777" w:rsidTr="005E223F">
        <w:tc>
          <w:tcPr>
            <w:tcW w:w="2179" w:type="dxa"/>
            <w:shd w:val="clear" w:color="auto" w:fill="auto"/>
          </w:tcPr>
          <w:p w14:paraId="49D366F5" w14:textId="039B760F" w:rsidR="005E223F" w:rsidRPr="005E223F" w:rsidRDefault="005E223F" w:rsidP="005E223F">
            <w:pPr>
              <w:keepNext/>
              <w:ind w:firstLine="0"/>
            </w:pPr>
            <w:r>
              <w:t>Williams</w:t>
            </w:r>
          </w:p>
        </w:tc>
        <w:tc>
          <w:tcPr>
            <w:tcW w:w="2179" w:type="dxa"/>
            <w:shd w:val="clear" w:color="auto" w:fill="auto"/>
          </w:tcPr>
          <w:p w14:paraId="4E219733" w14:textId="7E0CBE57" w:rsidR="005E223F" w:rsidRPr="005E223F" w:rsidRDefault="005E223F" w:rsidP="005E223F">
            <w:pPr>
              <w:keepNext/>
              <w:ind w:firstLine="0"/>
            </w:pPr>
            <w:r>
              <w:t>Wooten</w:t>
            </w:r>
          </w:p>
        </w:tc>
        <w:tc>
          <w:tcPr>
            <w:tcW w:w="2180" w:type="dxa"/>
            <w:shd w:val="clear" w:color="auto" w:fill="auto"/>
          </w:tcPr>
          <w:p w14:paraId="79B26354" w14:textId="77777777" w:rsidR="005E223F" w:rsidRPr="005E223F" w:rsidRDefault="005E223F" w:rsidP="005E223F">
            <w:pPr>
              <w:keepNext/>
              <w:ind w:firstLine="0"/>
            </w:pPr>
          </w:p>
        </w:tc>
      </w:tr>
    </w:tbl>
    <w:p w14:paraId="71BFFB38" w14:textId="77777777" w:rsidR="005E223F" w:rsidRDefault="005E223F" w:rsidP="005E223F"/>
    <w:p w14:paraId="493B2DA5" w14:textId="6D1585AF" w:rsidR="005E223F" w:rsidRDefault="005E223F" w:rsidP="005E223F">
      <w:pPr>
        <w:jc w:val="center"/>
        <w:rPr>
          <w:b/>
        </w:rPr>
      </w:pPr>
      <w:r w:rsidRPr="005E223F">
        <w:rPr>
          <w:b/>
        </w:rPr>
        <w:t>Total--107</w:t>
      </w:r>
    </w:p>
    <w:p w14:paraId="0A4AFBD8" w14:textId="77777777" w:rsidR="005E223F" w:rsidRDefault="005E223F" w:rsidP="005E223F">
      <w:pPr>
        <w:jc w:val="center"/>
        <w:rPr>
          <w:b/>
        </w:rPr>
      </w:pPr>
    </w:p>
    <w:p w14:paraId="0AA6F37C" w14:textId="77777777" w:rsidR="005E223F" w:rsidRDefault="005E223F" w:rsidP="005E223F">
      <w:pPr>
        <w:ind w:firstLine="0"/>
      </w:pPr>
      <w:r w:rsidRPr="005E223F">
        <w:t xml:space="preserve"> </w:t>
      </w:r>
      <w:r>
        <w:t>Those who voted in the negative are:</w:t>
      </w:r>
    </w:p>
    <w:p w14:paraId="7DE8673F" w14:textId="77777777" w:rsidR="005E223F" w:rsidRDefault="005E223F" w:rsidP="005E223F"/>
    <w:p w14:paraId="3FB4EBB9" w14:textId="77777777" w:rsidR="005E223F" w:rsidRDefault="005E223F" w:rsidP="005E223F">
      <w:pPr>
        <w:jc w:val="center"/>
        <w:rPr>
          <w:b/>
        </w:rPr>
      </w:pPr>
      <w:r w:rsidRPr="005E223F">
        <w:rPr>
          <w:b/>
        </w:rPr>
        <w:t>Total--0</w:t>
      </w:r>
    </w:p>
    <w:p w14:paraId="4461ACBC" w14:textId="1AC3F545" w:rsidR="005E223F" w:rsidRDefault="005E223F" w:rsidP="005E223F">
      <w:pPr>
        <w:jc w:val="center"/>
        <w:rPr>
          <w:b/>
        </w:rPr>
      </w:pPr>
    </w:p>
    <w:p w14:paraId="611FC338" w14:textId="77777777" w:rsidR="005E223F" w:rsidRDefault="005E223F" w:rsidP="005E223F">
      <w:r>
        <w:t xml:space="preserve">So, the Bill was read the second time and ordered to third reading.  </w:t>
      </w:r>
    </w:p>
    <w:p w14:paraId="0D8E61DD" w14:textId="77777777" w:rsidR="005E223F" w:rsidRDefault="005E223F" w:rsidP="005E223F"/>
    <w:p w14:paraId="6BF0E157" w14:textId="46C75E6D" w:rsidR="005E223F" w:rsidRDefault="005E223F" w:rsidP="005E223F">
      <w:pPr>
        <w:keepNext/>
        <w:jc w:val="center"/>
        <w:rPr>
          <w:b/>
        </w:rPr>
      </w:pPr>
      <w:r w:rsidRPr="005E223F">
        <w:rPr>
          <w:b/>
        </w:rPr>
        <w:t>H. 5121--AMENDED AND ORDERED TO THIRD READING</w:t>
      </w:r>
    </w:p>
    <w:p w14:paraId="2DE5A3C4" w14:textId="4C017026" w:rsidR="005E223F" w:rsidRDefault="005E223F" w:rsidP="005E223F">
      <w:pPr>
        <w:keepNext/>
      </w:pPr>
      <w:r>
        <w:t>The following Bill was taken up:</w:t>
      </w:r>
    </w:p>
    <w:p w14:paraId="798D0726" w14:textId="77777777" w:rsidR="005E223F" w:rsidRDefault="005E223F" w:rsidP="005E223F">
      <w:pPr>
        <w:keepNext/>
      </w:pPr>
      <w:bookmarkStart w:id="102" w:name="include_clip_start_187"/>
      <w:bookmarkEnd w:id="102"/>
    </w:p>
    <w:p w14:paraId="5C283D98" w14:textId="77777777" w:rsidR="005E223F" w:rsidRDefault="005E223F" w:rsidP="005E223F">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47BA59D3" w14:textId="0ECFCE8F" w:rsidR="005E223F" w:rsidRDefault="005E223F" w:rsidP="005E223F"/>
    <w:p w14:paraId="1A912C30" w14:textId="77777777" w:rsidR="005E223F" w:rsidRPr="00FE3AD4" w:rsidRDefault="005E223F" w:rsidP="005E223F">
      <w:pPr>
        <w:pStyle w:val="scamendsponsorline"/>
        <w:ind w:firstLine="216"/>
        <w:jc w:val="both"/>
        <w:rPr>
          <w:sz w:val="22"/>
        </w:rPr>
      </w:pPr>
      <w:r w:rsidRPr="00FE3AD4">
        <w:rPr>
          <w:sz w:val="22"/>
        </w:rPr>
        <w:t>The Committee on Agriculture, Natural Res. and Environmental Affairs proposed the following Amendment No. 1 to H. 5121 (LC-5121.PH0002H), which was adopted:</w:t>
      </w:r>
    </w:p>
    <w:p w14:paraId="5314D6B5" w14:textId="77777777" w:rsidR="005E223F" w:rsidRPr="00FE3AD4" w:rsidRDefault="005E223F" w:rsidP="005E223F">
      <w:pPr>
        <w:pStyle w:val="scamendlanginstruction"/>
        <w:spacing w:before="0" w:after="0"/>
        <w:ind w:firstLine="216"/>
        <w:jc w:val="both"/>
        <w:rPr>
          <w:sz w:val="22"/>
        </w:rPr>
      </w:pPr>
      <w:r w:rsidRPr="00FE3AD4">
        <w:rPr>
          <w:sz w:val="22"/>
        </w:rPr>
        <w:t>Amend the bill, as and if amended, by deleting SECTION 1.</w:t>
      </w:r>
    </w:p>
    <w:p w14:paraId="617DBC89" w14:textId="77777777" w:rsidR="005E223F" w:rsidRPr="00FE3AD4" w:rsidRDefault="005E223F" w:rsidP="005E223F">
      <w:pPr>
        <w:pStyle w:val="scamendlanginstruction"/>
        <w:spacing w:before="0" w:after="0"/>
        <w:ind w:firstLine="216"/>
        <w:jc w:val="both"/>
        <w:rPr>
          <w:sz w:val="22"/>
        </w:rPr>
      </w:pPr>
      <w:r w:rsidRPr="00FE3AD4">
        <w:rPr>
          <w:sz w:val="22"/>
        </w:rPr>
        <w:t>Amend the bill further, SECTION 2, by striking Section 50-13-675(9)</w:t>
      </w:r>
      <w:r w:rsidRPr="00FE3AD4">
        <w:rPr>
          <w:rStyle w:val="scinsert"/>
          <w:sz w:val="22"/>
        </w:rPr>
        <w:t>(d)(i)</w:t>
      </w:r>
      <w:r w:rsidRPr="00FE3AD4">
        <w:rPr>
          <w:sz w:val="22"/>
        </w:rPr>
        <w:t xml:space="preserve"> and inserting:</w:t>
      </w:r>
    </w:p>
    <w:p w14:paraId="2FB6CB5B" w14:textId="2E27824E"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Style w:val="scinsert"/>
          <w:rFonts w:cs="Times New Roman"/>
          <w:sz w:val="22"/>
        </w:rPr>
        <w:tab/>
      </w:r>
      <w:r w:rsidRPr="00FE3AD4">
        <w:rPr>
          <w:rStyle w:val="scinsert"/>
          <w:rFonts w:cs="Times New Roman"/>
          <w:sz w:val="22"/>
        </w:rPr>
        <w:tab/>
      </w:r>
      <w:r w:rsidRPr="00FE3AD4">
        <w:rPr>
          <w:rStyle w:val="scinsert"/>
          <w:rFonts w:cs="Times New Roman"/>
          <w:sz w:val="22"/>
        </w:rPr>
        <w:tab/>
        <w:t>(i) recreational license</w:t>
      </w:r>
      <w:r w:rsidRPr="00FE3AD4">
        <w:rPr>
          <w:rStyle w:val="scinsert"/>
          <w:rFonts w:cs="Times New Roman"/>
          <w:sz w:val="22"/>
        </w:rPr>
        <w:noBreakHyphen/>
        <w:t>residents sixty-five years of age or older – one;</w:t>
      </w:r>
    </w:p>
    <w:p w14:paraId="12A43801" w14:textId="02591281"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E3AD4">
        <w:rPr>
          <w:rStyle w:val="scinsert"/>
          <w:rFonts w:cs="Times New Roman"/>
          <w:sz w:val="22"/>
        </w:rPr>
        <w:tab/>
      </w:r>
      <w:r w:rsidRPr="00FE3AD4">
        <w:rPr>
          <w:rStyle w:val="scinsert"/>
          <w:rFonts w:cs="Times New Roman"/>
          <w:sz w:val="22"/>
        </w:rPr>
        <w:tab/>
      </w:r>
      <w:r w:rsidRPr="00FE3AD4">
        <w:rPr>
          <w:rStyle w:val="scinsert"/>
          <w:rFonts w:cs="Times New Roman"/>
          <w:sz w:val="22"/>
        </w:rPr>
        <w:tab/>
        <w:t>(ii) the provisions contained in Section 50-13-675(9)(d) expire on January 1, 2030;</w:t>
      </w:r>
    </w:p>
    <w:p w14:paraId="41053EF4" w14:textId="77777777" w:rsidR="005E223F" w:rsidRPr="00FE3AD4" w:rsidRDefault="005E223F" w:rsidP="005E223F">
      <w:pPr>
        <w:pStyle w:val="scamendlanginstruction"/>
        <w:spacing w:before="0" w:after="0"/>
        <w:ind w:firstLine="216"/>
        <w:jc w:val="both"/>
        <w:rPr>
          <w:sz w:val="22"/>
        </w:rPr>
      </w:pPr>
      <w:r w:rsidRPr="00FE3AD4">
        <w:rPr>
          <w:sz w:val="22"/>
        </w:rPr>
        <w:t>Amend the bill further, by adding an appropriately numbered SECTION to read:</w:t>
      </w:r>
    </w:p>
    <w:p w14:paraId="014CE026" w14:textId="54314CB8" w:rsidR="005E223F" w:rsidRPr="00FE3AD4"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SECTION X.</w:t>
      </w:r>
      <w:r w:rsidRPr="00FE3AD4">
        <w:rPr>
          <w:rFonts w:cs="Times New Roman"/>
          <w:sz w:val="22"/>
        </w:rPr>
        <w:tab/>
        <w:t>Section 50-13-675(23) of the S.C. Code is amended to read:</w:t>
      </w:r>
    </w:p>
    <w:p w14:paraId="7D3FCC8C"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t>(23) Lakes Marion and Moultrie, and the upper reach of the Santee River:</w:t>
      </w:r>
    </w:p>
    <w:p w14:paraId="1397004A"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t>(a) traps:</w:t>
      </w:r>
    </w:p>
    <w:p w14:paraId="22F2C56A"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 recreational license-two;</w:t>
      </w:r>
    </w:p>
    <w:p w14:paraId="568C45A1"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(ii) commercial license-twenty-five;</w:t>
      </w:r>
    </w:p>
    <w:p w14:paraId="5E580E53"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t>(b) trotlines:  Hooks must have a gap or clearance between point and shank no greater than seven-sixteenths inch:</w:t>
      </w:r>
    </w:p>
    <w:p w14:paraId="732A6203"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 recreational license-one line with fifty hooks maximum;</w:t>
      </w:r>
    </w:p>
    <w:p w14:paraId="3BFF0174" w14:textId="77777777"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Fonts w:cs="Times New Roman"/>
          <w:sz w:val="22"/>
        </w:rPr>
        <w:tab/>
      </w:r>
      <w:r w:rsidRPr="00FE3AD4">
        <w:rPr>
          <w:rFonts w:cs="Times New Roman"/>
          <w:sz w:val="22"/>
        </w:rPr>
        <w:tab/>
      </w:r>
      <w:r w:rsidRPr="00FE3AD4">
        <w:rPr>
          <w:rFonts w:cs="Times New Roman"/>
          <w:sz w:val="22"/>
        </w:rPr>
        <w:tab/>
        <w:t>(ii) commercial license-three lines with not more than four hundred hooks on each line;</w:t>
      </w:r>
    </w:p>
    <w:p w14:paraId="40E79C6D" w14:textId="09210E61" w:rsidR="005E223F" w:rsidRPr="00FE3AD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E3AD4">
        <w:rPr>
          <w:rStyle w:val="scinsert"/>
          <w:rFonts w:cs="Times New Roman"/>
          <w:sz w:val="22"/>
        </w:rPr>
        <w:tab/>
      </w:r>
      <w:r w:rsidRPr="00FE3AD4">
        <w:rPr>
          <w:rStyle w:val="scinsert"/>
          <w:rFonts w:cs="Times New Roman"/>
          <w:sz w:val="22"/>
        </w:rPr>
        <w:tab/>
        <w:t>(c) set hooks: Recreational license – Upper Reach of the Santee Rive – fifty hooks. The use of set hooks in the Upper Reach of the Santee River as described in this item expire on January 1, 2030.</w:t>
      </w:r>
    </w:p>
    <w:p w14:paraId="1068E0E9" w14:textId="77777777" w:rsidR="005E223F" w:rsidRPr="00FE3AD4" w:rsidRDefault="005E223F" w:rsidP="005E223F">
      <w:pPr>
        <w:pStyle w:val="scamendconformline"/>
        <w:spacing w:before="0"/>
        <w:ind w:firstLine="216"/>
        <w:jc w:val="both"/>
        <w:rPr>
          <w:sz w:val="22"/>
        </w:rPr>
      </w:pPr>
      <w:r w:rsidRPr="00FE3AD4">
        <w:rPr>
          <w:sz w:val="22"/>
        </w:rPr>
        <w:t>Renumber sections to conform.</w:t>
      </w:r>
    </w:p>
    <w:p w14:paraId="14D0F878" w14:textId="77777777" w:rsidR="005E223F" w:rsidRDefault="005E223F" w:rsidP="005E223F">
      <w:pPr>
        <w:pStyle w:val="scamendtitleconform"/>
        <w:ind w:firstLine="216"/>
        <w:jc w:val="both"/>
        <w:rPr>
          <w:sz w:val="22"/>
        </w:rPr>
      </w:pPr>
      <w:r w:rsidRPr="00FE3AD4">
        <w:rPr>
          <w:sz w:val="22"/>
        </w:rPr>
        <w:t>Amend title to conform.</w:t>
      </w:r>
    </w:p>
    <w:p w14:paraId="5A5FCEC4" w14:textId="2FD8D4EF" w:rsidR="005E223F" w:rsidRDefault="005E223F" w:rsidP="005E223F">
      <w:pPr>
        <w:pStyle w:val="scamendtitleconform"/>
        <w:ind w:firstLine="216"/>
        <w:jc w:val="both"/>
        <w:rPr>
          <w:sz w:val="22"/>
        </w:rPr>
      </w:pPr>
    </w:p>
    <w:p w14:paraId="4E58F60B" w14:textId="77777777" w:rsidR="005E223F" w:rsidRDefault="005E223F" w:rsidP="005E223F">
      <w:r>
        <w:t>Rep. FORREST explained the amendment.</w:t>
      </w:r>
    </w:p>
    <w:p w14:paraId="28D409C4" w14:textId="6987719A" w:rsidR="005E223F" w:rsidRDefault="005E223F" w:rsidP="005E223F">
      <w:r>
        <w:t>The amendment was then adopted.</w:t>
      </w:r>
    </w:p>
    <w:p w14:paraId="78D0F8A8" w14:textId="77777777" w:rsidR="005E223F" w:rsidRDefault="005E223F" w:rsidP="005E223F"/>
    <w:p w14:paraId="4E3CFB93" w14:textId="148C1677" w:rsidR="005E223F" w:rsidRDefault="005E223F" w:rsidP="005E223F">
      <w:r>
        <w:t>The question recurred to the passage of the Bill.</w:t>
      </w:r>
    </w:p>
    <w:p w14:paraId="74E1687A" w14:textId="77777777" w:rsidR="005E223F" w:rsidRDefault="005E223F" w:rsidP="005E223F"/>
    <w:p w14:paraId="28E9B503" w14:textId="77777777" w:rsidR="005E223F" w:rsidRDefault="005E223F" w:rsidP="005E223F">
      <w:r>
        <w:t xml:space="preserve">The yeas and nays were taken resulting as follows: </w:t>
      </w:r>
    </w:p>
    <w:p w14:paraId="5E1C5704" w14:textId="1C22B265" w:rsidR="005E223F" w:rsidRDefault="005E223F" w:rsidP="005E223F">
      <w:pPr>
        <w:jc w:val="center"/>
      </w:pPr>
      <w:r>
        <w:t xml:space="preserve"> </w:t>
      </w:r>
      <w:bookmarkStart w:id="103" w:name="vote_start192"/>
      <w:bookmarkEnd w:id="103"/>
      <w:r>
        <w:t>Yeas 108; Nays 0</w:t>
      </w:r>
    </w:p>
    <w:p w14:paraId="19DAD4F1" w14:textId="77777777" w:rsidR="005E223F" w:rsidRDefault="005E223F" w:rsidP="005E223F">
      <w:pPr>
        <w:jc w:val="center"/>
      </w:pPr>
    </w:p>
    <w:p w14:paraId="604BA4F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FB801E9" w14:textId="77777777" w:rsidTr="005E223F">
        <w:tc>
          <w:tcPr>
            <w:tcW w:w="2179" w:type="dxa"/>
            <w:shd w:val="clear" w:color="auto" w:fill="auto"/>
          </w:tcPr>
          <w:p w14:paraId="61773948" w14:textId="46C1AB06" w:rsidR="005E223F" w:rsidRPr="005E223F" w:rsidRDefault="005E223F" w:rsidP="005E223F">
            <w:pPr>
              <w:keepNext/>
              <w:ind w:firstLine="0"/>
            </w:pPr>
            <w:r>
              <w:t>Atkinson</w:t>
            </w:r>
          </w:p>
        </w:tc>
        <w:tc>
          <w:tcPr>
            <w:tcW w:w="2179" w:type="dxa"/>
            <w:shd w:val="clear" w:color="auto" w:fill="auto"/>
          </w:tcPr>
          <w:p w14:paraId="35DD6F41" w14:textId="0ECADA9A" w:rsidR="005E223F" w:rsidRPr="005E223F" w:rsidRDefault="005E223F" w:rsidP="005E223F">
            <w:pPr>
              <w:keepNext/>
              <w:ind w:firstLine="0"/>
            </w:pPr>
            <w:r>
              <w:t>Bailey</w:t>
            </w:r>
          </w:p>
        </w:tc>
        <w:tc>
          <w:tcPr>
            <w:tcW w:w="2180" w:type="dxa"/>
            <w:shd w:val="clear" w:color="auto" w:fill="auto"/>
          </w:tcPr>
          <w:p w14:paraId="0B01D0E8" w14:textId="1730FC1F" w:rsidR="005E223F" w:rsidRPr="005E223F" w:rsidRDefault="005E223F" w:rsidP="005E223F">
            <w:pPr>
              <w:keepNext/>
              <w:ind w:firstLine="0"/>
            </w:pPr>
            <w:r>
              <w:t>Ballentine</w:t>
            </w:r>
          </w:p>
        </w:tc>
      </w:tr>
      <w:tr w:rsidR="005E223F" w:rsidRPr="005E223F" w14:paraId="54F0134C" w14:textId="77777777" w:rsidTr="005E223F">
        <w:tc>
          <w:tcPr>
            <w:tcW w:w="2179" w:type="dxa"/>
            <w:shd w:val="clear" w:color="auto" w:fill="auto"/>
          </w:tcPr>
          <w:p w14:paraId="312E393D" w14:textId="4D44F140" w:rsidR="005E223F" w:rsidRPr="005E223F" w:rsidRDefault="005E223F" w:rsidP="005E223F">
            <w:pPr>
              <w:ind w:firstLine="0"/>
            </w:pPr>
            <w:r>
              <w:t>Bamberg</w:t>
            </w:r>
          </w:p>
        </w:tc>
        <w:tc>
          <w:tcPr>
            <w:tcW w:w="2179" w:type="dxa"/>
            <w:shd w:val="clear" w:color="auto" w:fill="auto"/>
          </w:tcPr>
          <w:p w14:paraId="55569AB9" w14:textId="68E802BB" w:rsidR="005E223F" w:rsidRPr="005E223F" w:rsidRDefault="005E223F" w:rsidP="005E223F">
            <w:pPr>
              <w:ind w:firstLine="0"/>
            </w:pPr>
            <w:r>
              <w:t>Bauer</w:t>
            </w:r>
          </w:p>
        </w:tc>
        <w:tc>
          <w:tcPr>
            <w:tcW w:w="2180" w:type="dxa"/>
            <w:shd w:val="clear" w:color="auto" w:fill="auto"/>
          </w:tcPr>
          <w:p w14:paraId="767A8292" w14:textId="27BDC203" w:rsidR="005E223F" w:rsidRPr="005E223F" w:rsidRDefault="005E223F" w:rsidP="005E223F">
            <w:pPr>
              <w:ind w:firstLine="0"/>
            </w:pPr>
            <w:r>
              <w:t>Beach</w:t>
            </w:r>
          </w:p>
        </w:tc>
      </w:tr>
      <w:tr w:rsidR="005E223F" w:rsidRPr="005E223F" w14:paraId="2EC3A168" w14:textId="77777777" w:rsidTr="005E223F">
        <w:tc>
          <w:tcPr>
            <w:tcW w:w="2179" w:type="dxa"/>
            <w:shd w:val="clear" w:color="auto" w:fill="auto"/>
          </w:tcPr>
          <w:p w14:paraId="192138FB" w14:textId="35C8AD28" w:rsidR="005E223F" w:rsidRPr="005E223F" w:rsidRDefault="005E223F" w:rsidP="005E223F">
            <w:pPr>
              <w:ind w:firstLine="0"/>
            </w:pPr>
            <w:r>
              <w:t>Bernstein</w:t>
            </w:r>
          </w:p>
        </w:tc>
        <w:tc>
          <w:tcPr>
            <w:tcW w:w="2179" w:type="dxa"/>
            <w:shd w:val="clear" w:color="auto" w:fill="auto"/>
          </w:tcPr>
          <w:p w14:paraId="2A93BE04" w14:textId="6EA7969E" w:rsidR="005E223F" w:rsidRPr="005E223F" w:rsidRDefault="005E223F" w:rsidP="005E223F">
            <w:pPr>
              <w:ind w:firstLine="0"/>
            </w:pPr>
            <w:r>
              <w:t>Bradley</w:t>
            </w:r>
          </w:p>
        </w:tc>
        <w:tc>
          <w:tcPr>
            <w:tcW w:w="2180" w:type="dxa"/>
            <w:shd w:val="clear" w:color="auto" w:fill="auto"/>
          </w:tcPr>
          <w:p w14:paraId="00ED6836" w14:textId="2E4A295B" w:rsidR="005E223F" w:rsidRPr="005E223F" w:rsidRDefault="005E223F" w:rsidP="005E223F">
            <w:pPr>
              <w:ind w:firstLine="0"/>
            </w:pPr>
            <w:r>
              <w:t>Brewer</w:t>
            </w:r>
          </w:p>
        </w:tc>
      </w:tr>
      <w:tr w:rsidR="005E223F" w:rsidRPr="005E223F" w14:paraId="3E673B19" w14:textId="77777777" w:rsidTr="005E223F">
        <w:tc>
          <w:tcPr>
            <w:tcW w:w="2179" w:type="dxa"/>
            <w:shd w:val="clear" w:color="auto" w:fill="auto"/>
          </w:tcPr>
          <w:p w14:paraId="2213D8B1" w14:textId="6E214892" w:rsidR="005E223F" w:rsidRPr="005E223F" w:rsidRDefault="005E223F" w:rsidP="005E223F">
            <w:pPr>
              <w:ind w:firstLine="0"/>
            </w:pPr>
            <w:r>
              <w:t>Brittain</w:t>
            </w:r>
          </w:p>
        </w:tc>
        <w:tc>
          <w:tcPr>
            <w:tcW w:w="2179" w:type="dxa"/>
            <w:shd w:val="clear" w:color="auto" w:fill="auto"/>
          </w:tcPr>
          <w:p w14:paraId="6E6CCF55" w14:textId="0DE9F1F1" w:rsidR="005E223F" w:rsidRPr="005E223F" w:rsidRDefault="005E223F" w:rsidP="005E223F">
            <w:pPr>
              <w:ind w:firstLine="0"/>
            </w:pPr>
            <w:r>
              <w:t>Burns</w:t>
            </w:r>
          </w:p>
        </w:tc>
        <w:tc>
          <w:tcPr>
            <w:tcW w:w="2180" w:type="dxa"/>
            <w:shd w:val="clear" w:color="auto" w:fill="auto"/>
          </w:tcPr>
          <w:p w14:paraId="5F5AEDF2" w14:textId="62F3696A" w:rsidR="005E223F" w:rsidRPr="005E223F" w:rsidRDefault="005E223F" w:rsidP="005E223F">
            <w:pPr>
              <w:ind w:firstLine="0"/>
            </w:pPr>
            <w:r>
              <w:t>Bustos</w:t>
            </w:r>
          </w:p>
        </w:tc>
      </w:tr>
      <w:tr w:rsidR="005E223F" w:rsidRPr="005E223F" w14:paraId="6AB074AA" w14:textId="77777777" w:rsidTr="005E223F">
        <w:tc>
          <w:tcPr>
            <w:tcW w:w="2179" w:type="dxa"/>
            <w:shd w:val="clear" w:color="auto" w:fill="auto"/>
          </w:tcPr>
          <w:p w14:paraId="19531449" w14:textId="2F1FF08F" w:rsidR="005E223F" w:rsidRPr="005E223F" w:rsidRDefault="005E223F" w:rsidP="005E223F">
            <w:pPr>
              <w:ind w:firstLine="0"/>
            </w:pPr>
            <w:r>
              <w:t>Calhoon</w:t>
            </w:r>
          </w:p>
        </w:tc>
        <w:tc>
          <w:tcPr>
            <w:tcW w:w="2179" w:type="dxa"/>
            <w:shd w:val="clear" w:color="auto" w:fill="auto"/>
          </w:tcPr>
          <w:p w14:paraId="233E0512" w14:textId="775C6ABF" w:rsidR="005E223F" w:rsidRPr="005E223F" w:rsidRDefault="005E223F" w:rsidP="005E223F">
            <w:pPr>
              <w:ind w:firstLine="0"/>
            </w:pPr>
            <w:r>
              <w:t>Carter</w:t>
            </w:r>
          </w:p>
        </w:tc>
        <w:tc>
          <w:tcPr>
            <w:tcW w:w="2180" w:type="dxa"/>
            <w:shd w:val="clear" w:color="auto" w:fill="auto"/>
          </w:tcPr>
          <w:p w14:paraId="1D554122" w14:textId="2F78288F" w:rsidR="005E223F" w:rsidRPr="005E223F" w:rsidRDefault="005E223F" w:rsidP="005E223F">
            <w:pPr>
              <w:ind w:firstLine="0"/>
            </w:pPr>
            <w:r>
              <w:t>Caskey</w:t>
            </w:r>
          </w:p>
        </w:tc>
      </w:tr>
      <w:tr w:rsidR="005E223F" w:rsidRPr="005E223F" w14:paraId="304C1C14" w14:textId="77777777" w:rsidTr="005E223F">
        <w:tc>
          <w:tcPr>
            <w:tcW w:w="2179" w:type="dxa"/>
            <w:shd w:val="clear" w:color="auto" w:fill="auto"/>
          </w:tcPr>
          <w:p w14:paraId="0E788A42" w14:textId="2FB8C380" w:rsidR="005E223F" w:rsidRPr="005E223F" w:rsidRDefault="005E223F" w:rsidP="005E223F">
            <w:pPr>
              <w:ind w:firstLine="0"/>
            </w:pPr>
            <w:r>
              <w:t>Chapman</w:t>
            </w:r>
          </w:p>
        </w:tc>
        <w:tc>
          <w:tcPr>
            <w:tcW w:w="2179" w:type="dxa"/>
            <w:shd w:val="clear" w:color="auto" w:fill="auto"/>
          </w:tcPr>
          <w:p w14:paraId="415CBA0D" w14:textId="5E30DF43" w:rsidR="005E223F" w:rsidRPr="005E223F" w:rsidRDefault="005E223F" w:rsidP="005E223F">
            <w:pPr>
              <w:ind w:firstLine="0"/>
            </w:pPr>
            <w:r>
              <w:t>Chumley</w:t>
            </w:r>
          </w:p>
        </w:tc>
        <w:tc>
          <w:tcPr>
            <w:tcW w:w="2180" w:type="dxa"/>
            <w:shd w:val="clear" w:color="auto" w:fill="auto"/>
          </w:tcPr>
          <w:p w14:paraId="1D5A67C8" w14:textId="13F1FE69" w:rsidR="005E223F" w:rsidRPr="005E223F" w:rsidRDefault="005E223F" w:rsidP="005E223F">
            <w:pPr>
              <w:ind w:firstLine="0"/>
            </w:pPr>
            <w:r>
              <w:t>Clyburn</w:t>
            </w:r>
          </w:p>
        </w:tc>
      </w:tr>
      <w:tr w:rsidR="005E223F" w:rsidRPr="005E223F" w14:paraId="067C45AF" w14:textId="77777777" w:rsidTr="005E223F">
        <w:tc>
          <w:tcPr>
            <w:tcW w:w="2179" w:type="dxa"/>
            <w:shd w:val="clear" w:color="auto" w:fill="auto"/>
          </w:tcPr>
          <w:p w14:paraId="72DDFC7C" w14:textId="45B9B94B" w:rsidR="005E223F" w:rsidRPr="005E223F" w:rsidRDefault="005E223F" w:rsidP="005E223F">
            <w:pPr>
              <w:ind w:firstLine="0"/>
            </w:pPr>
            <w:r>
              <w:t>Cobb-Hunter</w:t>
            </w:r>
          </w:p>
        </w:tc>
        <w:tc>
          <w:tcPr>
            <w:tcW w:w="2179" w:type="dxa"/>
            <w:shd w:val="clear" w:color="auto" w:fill="auto"/>
          </w:tcPr>
          <w:p w14:paraId="492C1D5A" w14:textId="0106401A" w:rsidR="005E223F" w:rsidRPr="005E223F" w:rsidRDefault="005E223F" w:rsidP="005E223F">
            <w:pPr>
              <w:ind w:firstLine="0"/>
            </w:pPr>
            <w:r>
              <w:t>Collins</w:t>
            </w:r>
          </w:p>
        </w:tc>
        <w:tc>
          <w:tcPr>
            <w:tcW w:w="2180" w:type="dxa"/>
            <w:shd w:val="clear" w:color="auto" w:fill="auto"/>
          </w:tcPr>
          <w:p w14:paraId="3C6EECB9" w14:textId="67D5CE5B" w:rsidR="005E223F" w:rsidRPr="005E223F" w:rsidRDefault="005E223F" w:rsidP="005E223F">
            <w:pPr>
              <w:ind w:firstLine="0"/>
            </w:pPr>
            <w:r>
              <w:t>Connell</w:t>
            </w:r>
          </w:p>
        </w:tc>
      </w:tr>
      <w:tr w:rsidR="005E223F" w:rsidRPr="005E223F" w14:paraId="3A95825F" w14:textId="77777777" w:rsidTr="005E223F">
        <w:tc>
          <w:tcPr>
            <w:tcW w:w="2179" w:type="dxa"/>
            <w:shd w:val="clear" w:color="auto" w:fill="auto"/>
          </w:tcPr>
          <w:p w14:paraId="688A0132" w14:textId="105A59A5" w:rsidR="005E223F" w:rsidRPr="005E223F" w:rsidRDefault="005E223F" w:rsidP="005E223F">
            <w:pPr>
              <w:ind w:firstLine="0"/>
            </w:pPr>
            <w:r>
              <w:t>B. J. Cox</w:t>
            </w:r>
          </w:p>
        </w:tc>
        <w:tc>
          <w:tcPr>
            <w:tcW w:w="2179" w:type="dxa"/>
            <w:shd w:val="clear" w:color="auto" w:fill="auto"/>
          </w:tcPr>
          <w:p w14:paraId="115CC4F7" w14:textId="752DD30C" w:rsidR="005E223F" w:rsidRPr="005E223F" w:rsidRDefault="005E223F" w:rsidP="005E223F">
            <w:pPr>
              <w:ind w:firstLine="0"/>
            </w:pPr>
            <w:r>
              <w:t>B. L. Cox</w:t>
            </w:r>
          </w:p>
        </w:tc>
        <w:tc>
          <w:tcPr>
            <w:tcW w:w="2180" w:type="dxa"/>
            <w:shd w:val="clear" w:color="auto" w:fill="auto"/>
          </w:tcPr>
          <w:p w14:paraId="2EFCFD7D" w14:textId="7A0677D4" w:rsidR="005E223F" w:rsidRPr="005E223F" w:rsidRDefault="005E223F" w:rsidP="005E223F">
            <w:pPr>
              <w:ind w:firstLine="0"/>
            </w:pPr>
            <w:r>
              <w:t>Cromer</w:t>
            </w:r>
          </w:p>
        </w:tc>
      </w:tr>
      <w:tr w:rsidR="005E223F" w:rsidRPr="005E223F" w14:paraId="6EBA663D" w14:textId="77777777" w:rsidTr="005E223F">
        <w:tc>
          <w:tcPr>
            <w:tcW w:w="2179" w:type="dxa"/>
            <w:shd w:val="clear" w:color="auto" w:fill="auto"/>
          </w:tcPr>
          <w:p w14:paraId="14B747D0" w14:textId="6530059C" w:rsidR="005E223F" w:rsidRPr="005E223F" w:rsidRDefault="005E223F" w:rsidP="005E223F">
            <w:pPr>
              <w:ind w:firstLine="0"/>
            </w:pPr>
            <w:r>
              <w:t>Davis</w:t>
            </w:r>
          </w:p>
        </w:tc>
        <w:tc>
          <w:tcPr>
            <w:tcW w:w="2179" w:type="dxa"/>
            <w:shd w:val="clear" w:color="auto" w:fill="auto"/>
          </w:tcPr>
          <w:p w14:paraId="564AAD1C" w14:textId="7E542CC7" w:rsidR="005E223F" w:rsidRPr="005E223F" w:rsidRDefault="005E223F" w:rsidP="005E223F">
            <w:pPr>
              <w:ind w:firstLine="0"/>
            </w:pPr>
            <w:r>
              <w:t>Dillard</w:t>
            </w:r>
          </w:p>
        </w:tc>
        <w:tc>
          <w:tcPr>
            <w:tcW w:w="2180" w:type="dxa"/>
            <w:shd w:val="clear" w:color="auto" w:fill="auto"/>
          </w:tcPr>
          <w:p w14:paraId="09DFEE02" w14:textId="7E46B8D6" w:rsidR="005E223F" w:rsidRPr="005E223F" w:rsidRDefault="005E223F" w:rsidP="005E223F">
            <w:pPr>
              <w:ind w:firstLine="0"/>
            </w:pPr>
            <w:r>
              <w:t>Elliott</w:t>
            </w:r>
          </w:p>
        </w:tc>
      </w:tr>
      <w:tr w:rsidR="005E223F" w:rsidRPr="005E223F" w14:paraId="3713D351" w14:textId="77777777" w:rsidTr="005E223F">
        <w:tc>
          <w:tcPr>
            <w:tcW w:w="2179" w:type="dxa"/>
            <w:shd w:val="clear" w:color="auto" w:fill="auto"/>
          </w:tcPr>
          <w:p w14:paraId="7FF1361B" w14:textId="7A2DF555" w:rsidR="005E223F" w:rsidRPr="005E223F" w:rsidRDefault="005E223F" w:rsidP="005E223F">
            <w:pPr>
              <w:ind w:firstLine="0"/>
            </w:pPr>
            <w:r>
              <w:t>Erickson</w:t>
            </w:r>
          </w:p>
        </w:tc>
        <w:tc>
          <w:tcPr>
            <w:tcW w:w="2179" w:type="dxa"/>
            <w:shd w:val="clear" w:color="auto" w:fill="auto"/>
          </w:tcPr>
          <w:p w14:paraId="63B5A510" w14:textId="5029A701" w:rsidR="005E223F" w:rsidRPr="005E223F" w:rsidRDefault="005E223F" w:rsidP="005E223F">
            <w:pPr>
              <w:ind w:firstLine="0"/>
            </w:pPr>
            <w:r>
              <w:t>Forrest</w:t>
            </w:r>
          </w:p>
        </w:tc>
        <w:tc>
          <w:tcPr>
            <w:tcW w:w="2180" w:type="dxa"/>
            <w:shd w:val="clear" w:color="auto" w:fill="auto"/>
          </w:tcPr>
          <w:p w14:paraId="4A8A4F5F" w14:textId="68F8A535" w:rsidR="005E223F" w:rsidRPr="005E223F" w:rsidRDefault="005E223F" w:rsidP="005E223F">
            <w:pPr>
              <w:ind w:firstLine="0"/>
            </w:pPr>
            <w:r>
              <w:t>Gagnon</w:t>
            </w:r>
          </w:p>
        </w:tc>
      </w:tr>
      <w:tr w:rsidR="005E223F" w:rsidRPr="005E223F" w14:paraId="474ECB53" w14:textId="77777777" w:rsidTr="005E223F">
        <w:tc>
          <w:tcPr>
            <w:tcW w:w="2179" w:type="dxa"/>
            <w:shd w:val="clear" w:color="auto" w:fill="auto"/>
          </w:tcPr>
          <w:p w14:paraId="0E9EA22C" w14:textId="25E6C5E9" w:rsidR="005E223F" w:rsidRPr="005E223F" w:rsidRDefault="005E223F" w:rsidP="005E223F">
            <w:pPr>
              <w:ind w:firstLine="0"/>
            </w:pPr>
            <w:r>
              <w:t>Garvin</w:t>
            </w:r>
          </w:p>
        </w:tc>
        <w:tc>
          <w:tcPr>
            <w:tcW w:w="2179" w:type="dxa"/>
            <w:shd w:val="clear" w:color="auto" w:fill="auto"/>
          </w:tcPr>
          <w:p w14:paraId="76C019FE" w14:textId="21434573" w:rsidR="005E223F" w:rsidRPr="005E223F" w:rsidRDefault="005E223F" w:rsidP="005E223F">
            <w:pPr>
              <w:ind w:firstLine="0"/>
            </w:pPr>
            <w:r>
              <w:t>Gatch</w:t>
            </w:r>
          </w:p>
        </w:tc>
        <w:tc>
          <w:tcPr>
            <w:tcW w:w="2180" w:type="dxa"/>
            <w:shd w:val="clear" w:color="auto" w:fill="auto"/>
          </w:tcPr>
          <w:p w14:paraId="42B22553" w14:textId="2CCC2365" w:rsidR="005E223F" w:rsidRPr="005E223F" w:rsidRDefault="005E223F" w:rsidP="005E223F">
            <w:pPr>
              <w:ind w:firstLine="0"/>
            </w:pPr>
            <w:r>
              <w:t>Gibson</w:t>
            </w:r>
          </w:p>
        </w:tc>
      </w:tr>
      <w:tr w:rsidR="005E223F" w:rsidRPr="005E223F" w14:paraId="588E9081" w14:textId="77777777" w:rsidTr="005E223F">
        <w:tc>
          <w:tcPr>
            <w:tcW w:w="2179" w:type="dxa"/>
            <w:shd w:val="clear" w:color="auto" w:fill="auto"/>
          </w:tcPr>
          <w:p w14:paraId="34DB17C1" w14:textId="2E76B2A2" w:rsidR="005E223F" w:rsidRPr="005E223F" w:rsidRDefault="005E223F" w:rsidP="005E223F">
            <w:pPr>
              <w:ind w:firstLine="0"/>
            </w:pPr>
            <w:r>
              <w:t>Gilliam</w:t>
            </w:r>
          </w:p>
        </w:tc>
        <w:tc>
          <w:tcPr>
            <w:tcW w:w="2179" w:type="dxa"/>
            <w:shd w:val="clear" w:color="auto" w:fill="auto"/>
          </w:tcPr>
          <w:p w14:paraId="542B1078" w14:textId="1AAFBBA2" w:rsidR="005E223F" w:rsidRPr="005E223F" w:rsidRDefault="005E223F" w:rsidP="005E223F">
            <w:pPr>
              <w:ind w:firstLine="0"/>
            </w:pPr>
            <w:r>
              <w:t>Guest</w:t>
            </w:r>
          </w:p>
        </w:tc>
        <w:tc>
          <w:tcPr>
            <w:tcW w:w="2180" w:type="dxa"/>
            <w:shd w:val="clear" w:color="auto" w:fill="auto"/>
          </w:tcPr>
          <w:p w14:paraId="13239EC4" w14:textId="62BDF3F7" w:rsidR="005E223F" w:rsidRPr="005E223F" w:rsidRDefault="005E223F" w:rsidP="005E223F">
            <w:pPr>
              <w:ind w:firstLine="0"/>
            </w:pPr>
            <w:r>
              <w:t>Guffey</w:t>
            </w:r>
          </w:p>
        </w:tc>
      </w:tr>
      <w:tr w:rsidR="005E223F" w:rsidRPr="005E223F" w14:paraId="37C13E0A" w14:textId="77777777" w:rsidTr="005E223F">
        <w:tc>
          <w:tcPr>
            <w:tcW w:w="2179" w:type="dxa"/>
            <w:shd w:val="clear" w:color="auto" w:fill="auto"/>
          </w:tcPr>
          <w:p w14:paraId="704A93C1" w14:textId="2C453AD3" w:rsidR="005E223F" w:rsidRPr="005E223F" w:rsidRDefault="005E223F" w:rsidP="005E223F">
            <w:pPr>
              <w:ind w:firstLine="0"/>
            </w:pPr>
            <w:r>
              <w:t>Haddon</w:t>
            </w:r>
          </w:p>
        </w:tc>
        <w:tc>
          <w:tcPr>
            <w:tcW w:w="2179" w:type="dxa"/>
            <w:shd w:val="clear" w:color="auto" w:fill="auto"/>
          </w:tcPr>
          <w:p w14:paraId="78134CB8" w14:textId="76EE804C" w:rsidR="005E223F" w:rsidRPr="005E223F" w:rsidRDefault="005E223F" w:rsidP="005E223F">
            <w:pPr>
              <w:ind w:firstLine="0"/>
            </w:pPr>
            <w:r>
              <w:t>Hager</w:t>
            </w:r>
          </w:p>
        </w:tc>
        <w:tc>
          <w:tcPr>
            <w:tcW w:w="2180" w:type="dxa"/>
            <w:shd w:val="clear" w:color="auto" w:fill="auto"/>
          </w:tcPr>
          <w:p w14:paraId="1773278E" w14:textId="36BCE709" w:rsidR="005E223F" w:rsidRPr="005E223F" w:rsidRDefault="005E223F" w:rsidP="005E223F">
            <w:pPr>
              <w:ind w:firstLine="0"/>
            </w:pPr>
            <w:r>
              <w:t>Hardee</w:t>
            </w:r>
          </w:p>
        </w:tc>
      </w:tr>
      <w:tr w:rsidR="005E223F" w:rsidRPr="005E223F" w14:paraId="6E6207D6" w14:textId="77777777" w:rsidTr="005E223F">
        <w:tc>
          <w:tcPr>
            <w:tcW w:w="2179" w:type="dxa"/>
            <w:shd w:val="clear" w:color="auto" w:fill="auto"/>
          </w:tcPr>
          <w:p w14:paraId="0B75DC1B" w14:textId="07F80ED4" w:rsidR="005E223F" w:rsidRPr="005E223F" w:rsidRDefault="005E223F" w:rsidP="005E223F">
            <w:pPr>
              <w:ind w:firstLine="0"/>
            </w:pPr>
            <w:r>
              <w:t>Harris</w:t>
            </w:r>
          </w:p>
        </w:tc>
        <w:tc>
          <w:tcPr>
            <w:tcW w:w="2179" w:type="dxa"/>
            <w:shd w:val="clear" w:color="auto" w:fill="auto"/>
          </w:tcPr>
          <w:p w14:paraId="43899C73" w14:textId="525D843A" w:rsidR="005E223F" w:rsidRPr="005E223F" w:rsidRDefault="005E223F" w:rsidP="005E223F">
            <w:pPr>
              <w:ind w:firstLine="0"/>
            </w:pPr>
            <w:r>
              <w:t>Hart</w:t>
            </w:r>
          </w:p>
        </w:tc>
        <w:tc>
          <w:tcPr>
            <w:tcW w:w="2180" w:type="dxa"/>
            <w:shd w:val="clear" w:color="auto" w:fill="auto"/>
          </w:tcPr>
          <w:p w14:paraId="1143BACD" w14:textId="68A67B29" w:rsidR="005E223F" w:rsidRPr="005E223F" w:rsidRDefault="005E223F" w:rsidP="005E223F">
            <w:pPr>
              <w:ind w:firstLine="0"/>
            </w:pPr>
            <w:r>
              <w:t>Hartnett</w:t>
            </w:r>
          </w:p>
        </w:tc>
      </w:tr>
      <w:tr w:rsidR="005E223F" w:rsidRPr="005E223F" w14:paraId="72DD47B8" w14:textId="77777777" w:rsidTr="005E223F">
        <w:tc>
          <w:tcPr>
            <w:tcW w:w="2179" w:type="dxa"/>
            <w:shd w:val="clear" w:color="auto" w:fill="auto"/>
          </w:tcPr>
          <w:p w14:paraId="41D393E1" w14:textId="55CFC8C8" w:rsidR="005E223F" w:rsidRPr="005E223F" w:rsidRDefault="005E223F" w:rsidP="005E223F">
            <w:pPr>
              <w:ind w:firstLine="0"/>
            </w:pPr>
            <w:r>
              <w:t>Hayes</w:t>
            </w:r>
          </w:p>
        </w:tc>
        <w:tc>
          <w:tcPr>
            <w:tcW w:w="2179" w:type="dxa"/>
            <w:shd w:val="clear" w:color="auto" w:fill="auto"/>
          </w:tcPr>
          <w:p w14:paraId="6CDCF162" w14:textId="1F568849" w:rsidR="005E223F" w:rsidRPr="005E223F" w:rsidRDefault="005E223F" w:rsidP="005E223F">
            <w:pPr>
              <w:ind w:firstLine="0"/>
            </w:pPr>
            <w:r>
              <w:t>Henderson-Myers</w:t>
            </w:r>
          </w:p>
        </w:tc>
        <w:tc>
          <w:tcPr>
            <w:tcW w:w="2180" w:type="dxa"/>
            <w:shd w:val="clear" w:color="auto" w:fill="auto"/>
          </w:tcPr>
          <w:p w14:paraId="732523DA" w14:textId="55B71403" w:rsidR="005E223F" w:rsidRPr="005E223F" w:rsidRDefault="005E223F" w:rsidP="005E223F">
            <w:pPr>
              <w:ind w:firstLine="0"/>
            </w:pPr>
            <w:r>
              <w:t>Henegan</w:t>
            </w:r>
          </w:p>
        </w:tc>
      </w:tr>
      <w:tr w:rsidR="005E223F" w:rsidRPr="005E223F" w14:paraId="434FE8B4" w14:textId="77777777" w:rsidTr="005E223F">
        <w:tc>
          <w:tcPr>
            <w:tcW w:w="2179" w:type="dxa"/>
            <w:shd w:val="clear" w:color="auto" w:fill="auto"/>
          </w:tcPr>
          <w:p w14:paraId="2E1562D8" w14:textId="6B879978" w:rsidR="005E223F" w:rsidRPr="005E223F" w:rsidRDefault="005E223F" w:rsidP="005E223F">
            <w:pPr>
              <w:ind w:firstLine="0"/>
            </w:pPr>
            <w:r>
              <w:t>Herbkersman</w:t>
            </w:r>
          </w:p>
        </w:tc>
        <w:tc>
          <w:tcPr>
            <w:tcW w:w="2179" w:type="dxa"/>
            <w:shd w:val="clear" w:color="auto" w:fill="auto"/>
          </w:tcPr>
          <w:p w14:paraId="057DBBD5" w14:textId="4C177D64" w:rsidR="005E223F" w:rsidRPr="005E223F" w:rsidRDefault="005E223F" w:rsidP="005E223F">
            <w:pPr>
              <w:ind w:firstLine="0"/>
            </w:pPr>
            <w:r>
              <w:t>Hewitt</w:t>
            </w:r>
          </w:p>
        </w:tc>
        <w:tc>
          <w:tcPr>
            <w:tcW w:w="2180" w:type="dxa"/>
            <w:shd w:val="clear" w:color="auto" w:fill="auto"/>
          </w:tcPr>
          <w:p w14:paraId="439B992B" w14:textId="3C323547" w:rsidR="005E223F" w:rsidRPr="005E223F" w:rsidRDefault="005E223F" w:rsidP="005E223F">
            <w:pPr>
              <w:ind w:firstLine="0"/>
            </w:pPr>
            <w:r>
              <w:t>Hiott</w:t>
            </w:r>
          </w:p>
        </w:tc>
      </w:tr>
      <w:tr w:rsidR="005E223F" w:rsidRPr="005E223F" w14:paraId="6AB9737E" w14:textId="77777777" w:rsidTr="005E223F">
        <w:tc>
          <w:tcPr>
            <w:tcW w:w="2179" w:type="dxa"/>
            <w:shd w:val="clear" w:color="auto" w:fill="auto"/>
          </w:tcPr>
          <w:p w14:paraId="6B9F1250" w14:textId="6D32B75D" w:rsidR="005E223F" w:rsidRPr="005E223F" w:rsidRDefault="005E223F" w:rsidP="005E223F">
            <w:pPr>
              <w:ind w:firstLine="0"/>
            </w:pPr>
            <w:r>
              <w:t>Hixon</w:t>
            </w:r>
          </w:p>
        </w:tc>
        <w:tc>
          <w:tcPr>
            <w:tcW w:w="2179" w:type="dxa"/>
            <w:shd w:val="clear" w:color="auto" w:fill="auto"/>
          </w:tcPr>
          <w:p w14:paraId="508E677F" w14:textId="4DB14B11" w:rsidR="005E223F" w:rsidRPr="005E223F" w:rsidRDefault="005E223F" w:rsidP="005E223F">
            <w:pPr>
              <w:ind w:firstLine="0"/>
            </w:pPr>
            <w:r>
              <w:t>Hosey</w:t>
            </w:r>
          </w:p>
        </w:tc>
        <w:tc>
          <w:tcPr>
            <w:tcW w:w="2180" w:type="dxa"/>
            <w:shd w:val="clear" w:color="auto" w:fill="auto"/>
          </w:tcPr>
          <w:p w14:paraId="0225444A" w14:textId="2599B4C0" w:rsidR="005E223F" w:rsidRPr="005E223F" w:rsidRDefault="005E223F" w:rsidP="005E223F">
            <w:pPr>
              <w:ind w:firstLine="0"/>
            </w:pPr>
            <w:r>
              <w:t>Hyde</w:t>
            </w:r>
          </w:p>
        </w:tc>
      </w:tr>
      <w:tr w:rsidR="005E223F" w:rsidRPr="005E223F" w14:paraId="7A727BBC" w14:textId="77777777" w:rsidTr="005E223F">
        <w:tc>
          <w:tcPr>
            <w:tcW w:w="2179" w:type="dxa"/>
            <w:shd w:val="clear" w:color="auto" w:fill="auto"/>
          </w:tcPr>
          <w:p w14:paraId="679093D9" w14:textId="14B800F8" w:rsidR="005E223F" w:rsidRPr="005E223F" w:rsidRDefault="005E223F" w:rsidP="005E223F">
            <w:pPr>
              <w:ind w:firstLine="0"/>
            </w:pPr>
            <w:r>
              <w:t>Jefferson</w:t>
            </w:r>
          </w:p>
        </w:tc>
        <w:tc>
          <w:tcPr>
            <w:tcW w:w="2179" w:type="dxa"/>
            <w:shd w:val="clear" w:color="auto" w:fill="auto"/>
          </w:tcPr>
          <w:p w14:paraId="3084CBF7" w14:textId="7209EE0D" w:rsidR="005E223F" w:rsidRPr="005E223F" w:rsidRDefault="005E223F" w:rsidP="005E223F">
            <w:pPr>
              <w:ind w:firstLine="0"/>
            </w:pPr>
            <w:r>
              <w:t>J. E. Johnson</w:t>
            </w:r>
          </w:p>
        </w:tc>
        <w:tc>
          <w:tcPr>
            <w:tcW w:w="2180" w:type="dxa"/>
            <w:shd w:val="clear" w:color="auto" w:fill="auto"/>
          </w:tcPr>
          <w:p w14:paraId="71919E4A" w14:textId="01FE5F43" w:rsidR="005E223F" w:rsidRPr="005E223F" w:rsidRDefault="005E223F" w:rsidP="005E223F">
            <w:pPr>
              <w:ind w:firstLine="0"/>
            </w:pPr>
            <w:r>
              <w:t>J. L. Johnson</w:t>
            </w:r>
          </w:p>
        </w:tc>
      </w:tr>
      <w:tr w:rsidR="005E223F" w:rsidRPr="005E223F" w14:paraId="6023DD1C" w14:textId="77777777" w:rsidTr="005E223F">
        <w:tc>
          <w:tcPr>
            <w:tcW w:w="2179" w:type="dxa"/>
            <w:shd w:val="clear" w:color="auto" w:fill="auto"/>
          </w:tcPr>
          <w:p w14:paraId="1501C912" w14:textId="16994E9B" w:rsidR="005E223F" w:rsidRPr="005E223F" w:rsidRDefault="005E223F" w:rsidP="005E223F">
            <w:pPr>
              <w:ind w:firstLine="0"/>
            </w:pPr>
            <w:r>
              <w:t>S. Jones</w:t>
            </w:r>
          </w:p>
        </w:tc>
        <w:tc>
          <w:tcPr>
            <w:tcW w:w="2179" w:type="dxa"/>
            <w:shd w:val="clear" w:color="auto" w:fill="auto"/>
          </w:tcPr>
          <w:p w14:paraId="008B6F11" w14:textId="12694BCF" w:rsidR="005E223F" w:rsidRPr="005E223F" w:rsidRDefault="005E223F" w:rsidP="005E223F">
            <w:pPr>
              <w:ind w:firstLine="0"/>
            </w:pPr>
            <w:r>
              <w:t>W. Jones</w:t>
            </w:r>
          </w:p>
        </w:tc>
        <w:tc>
          <w:tcPr>
            <w:tcW w:w="2180" w:type="dxa"/>
            <w:shd w:val="clear" w:color="auto" w:fill="auto"/>
          </w:tcPr>
          <w:p w14:paraId="00308325" w14:textId="6C8DF0DB" w:rsidR="005E223F" w:rsidRPr="005E223F" w:rsidRDefault="005E223F" w:rsidP="005E223F">
            <w:pPr>
              <w:ind w:firstLine="0"/>
            </w:pPr>
            <w:r>
              <w:t>Jordan</w:t>
            </w:r>
          </w:p>
        </w:tc>
      </w:tr>
      <w:tr w:rsidR="005E223F" w:rsidRPr="005E223F" w14:paraId="51404B75" w14:textId="77777777" w:rsidTr="005E223F">
        <w:tc>
          <w:tcPr>
            <w:tcW w:w="2179" w:type="dxa"/>
            <w:shd w:val="clear" w:color="auto" w:fill="auto"/>
          </w:tcPr>
          <w:p w14:paraId="5AE66920" w14:textId="1C5DE54A" w:rsidR="005E223F" w:rsidRPr="005E223F" w:rsidRDefault="005E223F" w:rsidP="005E223F">
            <w:pPr>
              <w:ind w:firstLine="0"/>
            </w:pPr>
            <w:r>
              <w:t>Kilmartin</w:t>
            </w:r>
          </w:p>
        </w:tc>
        <w:tc>
          <w:tcPr>
            <w:tcW w:w="2179" w:type="dxa"/>
            <w:shd w:val="clear" w:color="auto" w:fill="auto"/>
          </w:tcPr>
          <w:p w14:paraId="545BDEEB" w14:textId="593218BB" w:rsidR="005E223F" w:rsidRPr="005E223F" w:rsidRDefault="005E223F" w:rsidP="005E223F">
            <w:pPr>
              <w:ind w:firstLine="0"/>
            </w:pPr>
            <w:r>
              <w:t>King</w:t>
            </w:r>
          </w:p>
        </w:tc>
        <w:tc>
          <w:tcPr>
            <w:tcW w:w="2180" w:type="dxa"/>
            <w:shd w:val="clear" w:color="auto" w:fill="auto"/>
          </w:tcPr>
          <w:p w14:paraId="6383C598" w14:textId="71EB9765" w:rsidR="005E223F" w:rsidRPr="005E223F" w:rsidRDefault="005E223F" w:rsidP="005E223F">
            <w:pPr>
              <w:ind w:firstLine="0"/>
            </w:pPr>
            <w:r>
              <w:t>Kirby</w:t>
            </w:r>
          </w:p>
        </w:tc>
      </w:tr>
      <w:tr w:rsidR="005E223F" w:rsidRPr="005E223F" w14:paraId="423E6809" w14:textId="77777777" w:rsidTr="005E223F">
        <w:tc>
          <w:tcPr>
            <w:tcW w:w="2179" w:type="dxa"/>
            <w:shd w:val="clear" w:color="auto" w:fill="auto"/>
          </w:tcPr>
          <w:p w14:paraId="2A9BAF48" w14:textId="761BF93F" w:rsidR="005E223F" w:rsidRPr="005E223F" w:rsidRDefault="005E223F" w:rsidP="005E223F">
            <w:pPr>
              <w:ind w:firstLine="0"/>
            </w:pPr>
            <w:r>
              <w:t>Landing</w:t>
            </w:r>
          </w:p>
        </w:tc>
        <w:tc>
          <w:tcPr>
            <w:tcW w:w="2179" w:type="dxa"/>
            <w:shd w:val="clear" w:color="auto" w:fill="auto"/>
          </w:tcPr>
          <w:p w14:paraId="31A02696" w14:textId="2A35D3F5" w:rsidR="005E223F" w:rsidRPr="005E223F" w:rsidRDefault="005E223F" w:rsidP="005E223F">
            <w:pPr>
              <w:ind w:firstLine="0"/>
            </w:pPr>
            <w:r>
              <w:t>Lawson</w:t>
            </w:r>
          </w:p>
        </w:tc>
        <w:tc>
          <w:tcPr>
            <w:tcW w:w="2180" w:type="dxa"/>
            <w:shd w:val="clear" w:color="auto" w:fill="auto"/>
          </w:tcPr>
          <w:p w14:paraId="67F522A1" w14:textId="6E113166" w:rsidR="005E223F" w:rsidRPr="005E223F" w:rsidRDefault="005E223F" w:rsidP="005E223F">
            <w:pPr>
              <w:ind w:firstLine="0"/>
            </w:pPr>
            <w:r>
              <w:t>Leber</w:t>
            </w:r>
          </w:p>
        </w:tc>
      </w:tr>
      <w:tr w:rsidR="005E223F" w:rsidRPr="005E223F" w14:paraId="2CE23553" w14:textId="77777777" w:rsidTr="005E223F">
        <w:tc>
          <w:tcPr>
            <w:tcW w:w="2179" w:type="dxa"/>
            <w:shd w:val="clear" w:color="auto" w:fill="auto"/>
          </w:tcPr>
          <w:p w14:paraId="6F29EA2C" w14:textId="24A0F644" w:rsidR="005E223F" w:rsidRPr="005E223F" w:rsidRDefault="005E223F" w:rsidP="005E223F">
            <w:pPr>
              <w:ind w:firstLine="0"/>
            </w:pPr>
            <w:r>
              <w:t>Ligon</w:t>
            </w:r>
          </w:p>
        </w:tc>
        <w:tc>
          <w:tcPr>
            <w:tcW w:w="2179" w:type="dxa"/>
            <w:shd w:val="clear" w:color="auto" w:fill="auto"/>
          </w:tcPr>
          <w:p w14:paraId="36099013" w14:textId="4E144ADF" w:rsidR="005E223F" w:rsidRPr="005E223F" w:rsidRDefault="005E223F" w:rsidP="005E223F">
            <w:pPr>
              <w:ind w:firstLine="0"/>
            </w:pPr>
            <w:r>
              <w:t>Long</w:t>
            </w:r>
          </w:p>
        </w:tc>
        <w:tc>
          <w:tcPr>
            <w:tcW w:w="2180" w:type="dxa"/>
            <w:shd w:val="clear" w:color="auto" w:fill="auto"/>
          </w:tcPr>
          <w:p w14:paraId="27E8E692" w14:textId="7B892161" w:rsidR="005E223F" w:rsidRPr="005E223F" w:rsidRDefault="005E223F" w:rsidP="005E223F">
            <w:pPr>
              <w:ind w:firstLine="0"/>
            </w:pPr>
            <w:r>
              <w:t>Magnuson</w:t>
            </w:r>
          </w:p>
        </w:tc>
      </w:tr>
      <w:tr w:rsidR="005E223F" w:rsidRPr="005E223F" w14:paraId="3308C228" w14:textId="77777777" w:rsidTr="005E223F">
        <w:tc>
          <w:tcPr>
            <w:tcW w:w="2179" w:type="dxa"/>
            <w:shd w:val="clear" w:color="auto" w:fill="auto"/>
          </w:tcPr>
          <w:p w14:paraId="7D247329" w14:textId="56D2744F" w:rsidR="005E223F" w:rsidRPr="005E223F" w:rsidRDefault="005E223F" w:rsidP="005E223F">
            <w:pPr>
              <w:ind w:firstLine="0"/>
            </w:pPr>
            <w:r>
              <w:t>May</w:t>
            </w:r>
          </w:p>
        </w:tc>
        <w:tc>
          <w:tcPr>
            <w:tcW w:w="2179" w:type="dxa"/>
            <w:shd w:val="clear" w:color="auto" w:fill="auto"/>
          </w:tcPr>
          <w:p w14:paraId="7A62ED11" w14:textId="62C4CE18" w:rsidR="005E223F" w:rsidRPr="005E223F" w:rsidRDefault="005E223F" w:rsidP="005E223F">
            <w:pPr>
              <w:ind w:firstLine="0"/>
            </w:pPr>
            <w:r>
              <w:t>McCabe</w:t>
            </w:r>
          </w:p>
        </w:tc>
        <w:tc>
          <w:tcPr>
            <w:tcW w:w="2180" w:type="dxa"/>
            <w:shd w:val="clear" w:color="auto" w:fill="auto"/>
          </w:tcPr>
          <w:p w14:paraId="402DAB13" w14:textId="33234EEE" w:rsidR="005E223F" w:rsidRPr="005E223F" w:rsidRDefault="005E223F" w:rsidP="005E223F">
            <w:pPr>
              <w:ind w:firstLine="0"/>
            </w:pPr>
            <w:r>
              <w:t>McCravy</w:t>
            </w:r>
          </w:p>
        </w:tc>
      </w:tr>
      <w:tr w:rsidR="005E223F" w:rsidRPr="005E223F" w14:paraId="5AFEDFEF" w14:textId="77777777" w:rsidTr="005E223F">
        <w:tc>
          <w:tcPr>
            <w:tcW w:w="2179" w:type="dxa"/>
            <w:shd w:val="clear" w:color="auto" w:fill="auto"/>
          </w:tcPr>
          <w:p w14:paraId="720D5298" w14:textId="6C97BCA0" w:rsidR="005E223F" w:rsidRPr="005E223F" w:rsidRDefault="005E223F" w:rsidP="005E223F">
            <w:pPr>
              <w:ind w:firstLine="0"/>
            </w:pPr>
            <w:r>
              <w:t>McGinnis</w:t>
            </w:r>
          </w:p>
        </w:tc>
        <w:tc>
          <w:tcPr>
            <w:tcW w:w="2179" w:type="dxa"/>
            <w:shd w:val="clear" w:color="auto" w:fill="auto"/>
          </w:tcPr>
          <w:p w14:paraId="042677CD" w14:textId="142C40DC" w:rsidR="005E223F" w:rsidRPr="005E223F" w:rsidRDefault="005E223F" w:rsidP="005E223F">
            <w:pPr>
              <w:ind w:firstLine="0"/>
            </w:pPr>
            <w:r>
              <w:t>Mitchell</w:t>
            </w:r>
          </w:p>
        </w:tc>
        <w:tc>
          <w:tcPr>
            <w:tcW w:w="2180" w:type="dxa"/>
            <w:shd w:val="clear" w:color="auto" w:fill="auto"/>
          </w:tcPr>
          <w:p w14:paraId="52CE9A36" w14:textId="00C0FFC8" w:rsidR="005E223F" w:rsidRPr="005E223F" w:rsidRDefault="005E223F" w:rsidP="005E223F">
            <w:pPr>
              <w:ind w:firstLine="0"/>
            </w:pPr>
            <w:r>
              <w:t>T. Moore</w:t>
            </w:r>
          </w:p>
        </w:tc>
      </w:tr>
      <w:tr w:rsidR="005E223F" w:rsidRPr="005E223F" w14:paraId="618E499D" w14:textId="77777777" w:rsidTr="005E223F">
        <w:tc>
          <w:tcPr>
            <w:tcW w:w="2179" w:type="dxa"/>
            <w:shd w:val="clear" w:color="auto" w:fill="auto"/>
          </w:tcPr>
          <w:p w14:paraId="7EE1B740" w14:textId="0721568E" w:rsidR="005E223F" w:rsidRPr="005E223F" w:rsidRDefault="005E223F" w:rsidP="005E223F">
            <w:pPr>
              <w:ind w:firstLine="0"/>
            </w:pPr>
            <w:r>
              <w:t>A. M. Morgan</w:t>
            </w:r>
          </w:p>
        </w:tc>
        <w:tc>
          <w:tcPr>
            <w:tcW w:w="2179" w:type="dxa"/>
            <w:shd w:val="clear" w:color="auto" w:fill="auto"/>
          </w:tcPr>
          <w:p w14:paraId="344013E1" w14:textId="25023039" w:rsidR="005E223F" w:rsidRPr="005E223F" w:rsidRDefault="005E223F" w:rsidP="005E223F">
            <w:pPr>
              <w:ind w:firstLine="0"/>
            </w:pPr>
            <w:r>
              <w:t>T. A. Morgan</w:t>
            </w:r>
          </w:p>
        </w:tc>
        <w:tc>
          <w:tcPr>
            <w:tcW w:w="2180" w:type="dxa"/>
            <w:shd w:val="clear" w:color="auto" w:fill="auto"/>
          </w:tcPr>
          <w:p w14:paraId="19475B82" w14:textId="6000C73F" w:rsidR="005E223F" w:rsidRPr="005E223F" w:rsidRDefault="005E223F" w:rsidP="005E223F">
            <w:pPr>
              <w:ind w:firstLine="0"/>
            </w:pPr>
            <w:r>
              <w:t>Moss</w:t>
            </w:r>
          </w:p>
        </w:tc>
      </w:tr>
      <w:tr w:rsidR="005E223F" w:rsidRPr="005E223F" w14:paraId="0EADDE66" w14:textId="77777777" w:rsidTr="005E223F">
        <w:tc>
          <w:tcPr>
            <w:tcW w:w="2179" w:type="dxa"/>
            <w:shd w:val="clear" w:color="auto" w:fill="auto"/>
          </w:tcPr>
          <w:p w14:paraId="2AAAFF80" w14:textId="18E8977D" w:rsidR="005E223F" w:rsidRPr="005E223F" w:rsidRDefault="005E223F" w:rsidP="005E223F">
            <w:pPr>
              <w:ind w:firstLine="0"/>
            </w:pPr>
            <w:r>
              <w:t>Murphy</w:t>
            </w:r>
          </w:p>
        </w:tc>
        <w:tc>
          <w:tcPr>
            <w:tcW w:w="2179" w:type="dxa"/>
            <w:shd w:val="clear" w:color="auto" w:fill="auto"/>
          </w:tcPr>
          <w:p w14:paraId="7D18A7D0" w14:textId="2E085F3E" w:rsidR="005E223F" w:rsidRPr="005E223F" w:rsidRDefault="005E223F" w:rsidP="005E223F">
            <w:pPr>
              <w:ind w:firstLine="0"/>
            </w:pPr>
            <w:r>
              <w:t>Neese</w:t>
            </w:r>
          </w:p>
        </w:tc>
        <w:tc>
          <w:tcPr>
            <w:tcW w:w="2180" w:type="dxa"/>
            <w:shd w:val="clear" w:color="auto" w:fill="auto"/>
          </w:tcPr>
          <w:p w14:paraId="35EAE05B" w14:textId="123A9648" w:rsidR="005E223F" w:rsidRPr="005E223F" w:rsidRDefault="005E223F" w:rsidP="005E223F">
            <w:pPr>
              <w:ind w:firstLine="0"/>
            </w:pPr>
            <w:r>
              <w:t>B. Newton</w:t>
            </w:r>
          </w:p>
        </w:tc>
      </w:tr>
      <w:tr w:rsidR="005E223F" w:rsidRPr="005E223F" w14:paraId="347703DA" w14:textId="77777777" w:rsidTr="005E223F">
        <w:tc>
          <w:tcPr>
            <w:tcW w:w="2179" w:type="dxa"/>
            <w:shd w:val="clear" w:color="auto" w:fill="auto"/>
          </w:tcPr>
          <w:p w14:paraId="3F39B2A4" w14:textId="6CA409F1" w:rsidR="005E223F" w:rsidRPr="005E223F" w:rsidRDefault="005E223F" w:rsidP="005E223F">
            <w:pPr>
              <w:ind w:firstLine="0"/>
            </w:pPr>
            <w:r>
              <w:t>W. Newton</w:t>
            </w:r>
          </w:p>
        </w:tc>
        <w:tc>
          <w:tcPr>
            <w:tcW w:w="2179" w:type="dxa"/>
            <w:shd w:val="clear" w:color="auto" w:fill="auto"/>
          </w:tcPr>
          <w:p w14:paraId="23871146" w14:textId="6C1E4ED2" w:rsidR="005E223F" w:rsidRPr="005E223F" w:rsidRDefault="005E223F" w:rsidP="005E223F">
            <w:pPr>
              <w:ind w:firstLine="0"/>
            </w:pPr>
            <w:r>
              <w:t>Nutt</w:t>
            </w:r>
          </w:p>
        </w:tc>
        <w:tc>
          <w:tcPr>
            <w:tcW w:w="2180" w:type="dxa"/>
            <w:shd w:val="clear" w:color="auto" w:fill="auto"/>
          </w:tcPr>
          <w:p w14:paraId="0FAE8027" w14:textId="61C2BA42" w:rsidR="005E223F" w:rsidRPr="005E223F" w:rsidRDefault="005E223F" w:rsidP="005E223F">
            <w:pPr>
              <w:ind w:firstLine="0"/>
            </w:pPr>
            <w:r>
              <w:t>O'Neal</w:t>
            </w:r>
          </w:p>
        </w:tc>
      </w:tr>
      <w:tr w:rsidR="005E223F" w:rsidRPr="005E223F" w14:paraId="68FCB507" w14:textId="77777777" w:rsidTr="005E223F">
        <w:tc>
          <w:tcPr>
            <w:tcW w:w="2179" w:type="dxa"/>
            <w:shd w:val="clear" w:color="auto" w:fill="auto"/>
          </w:tcPr>
          <w:p w14:paraId="54DB9810" w14:textId="06706C71" w:rsidR="005E223F" w:rsidRPr="005E223F" w:rsidRDefault="005E223F" w:rsidP="005E223F">
            <w:pPr>
              <w:ind w:firstLine="0"/>
            </w:pPr>
            <w:r>
              <w:t>Oremus</w:t>
            </w:r>
          </w:p>
        </w:tc>
        <w:tc>
          <w:tcPr>
            <w:tcW w:w="2179" w:type="dxa"/>
            <w:shd w:val="clear" w:color="auto" w:fill="auto"/>
          </w:tcPr>
          <w:p w14:paraId="07657DCD" w14:textId="21FCE533" w:rsidR="005E223F" w:rsidRPr="005E223F" w:rsidRDefault="005E223F" w:rsidP="005E223F">
            <w:pPr>
              <w:ind w:firstLine="0"/>
            </w:pPr>
            <w:r>
              <w:t>Ott</w:t>
            </w:r>
          </w:p>
        </w:tc>
        <w:tc>
          <w:tcPr>
            <w:tcW w:w="2180" w:type="dxa"/>
            <w:shd w:val="clear" w:color="auto" w:fill="auto"/>
          </w:tcPr>
          <w:p w14:paraId="5B97C8BC" w14:textId="7DF18734" w:rsidR="005E223F" w:rsidRPr="005E223F" w:rsidRDefault="005E223F" w:rsidP="005E223F">
            <w:pPr>
              <w:ind w:firstLine="0"/>
            </w:pPr>
            <w:r>
              <w:t>Pace</w:t>
            </w:r>
          </w:p>
        </w:tc>
      </w:tr>
      <w:tr w:rsidR="005E223F" w:rsidRPr="005E223F" w14:paraId="005BF439" w14:textId="77777777" w:rsidTr="005E223F">
        <w:tc>
          <w:tcPr>
            <w:tcW w:w="2179" w:type="dxa"/>
            <w:shd w:val="clear" w:color="auto" w:fill="auto"/>
          </w:tcPr>
          <w:p w14:paraId="41B9BA7D" w14:textId="35DCC024" w:rsidR="005E223F" w:rsidRPr="005E223F" w:rsidRDefault="005E223F" w:rsidP="005E223F">
            <w:pPr>
              <w:ind w:firstLine="0"/>
            </w:pPr>
            <w:r>
              <w:t>Pedalino</w:t>
            </w:r>
          </w:p>
        </w:tc>
        <w:tc>
          <w:tcPr>
            <w:tcW w:w="2179" w:type="dxa"/>
            <w:shd w:val="clear" w:color="auto" w:fill="auto"/>
          </w:tcPr>
          <w:p w14:paraId="0D342B4C" w14:textId="70C3EE6E" w:rsidR="005E223F" w:rsidRPr="005E223F" w:rsidRDefault="005E223F" w:rsidP="005E223F">
            <w:pPr>
              <w:ind w:firstLine="0"/>
            </w:pPr>
            <w:r>
              <w:t>Pendarvis</w:t>
            </w:r>
          </w:p>
        </w:tc>
        <w:tc>
          <w:tcPr>
            <w:tcW w:w="2180" w:type="dxa"/>
            <w:shd w:val="clear" w:color="auto" w:fill="auto"/>
          </w:tcPr>
          <w:p w14:paraId="256DCCF1" w14:textId="279EEB7F" w:rsidR="005E223F" w:rsidRPr="005E223F" w:rsidRDefault="005E223F" w:rsidP="005E223F">
            <w:pPr>
              <w:ind w:firstLine="0"/>
            </w:pPr>
            <w:r>
              <w:t>Pope</w:t>
            </w:r>
          </w:p>
        </w:tc>
      </w:tr>
      <w:tr w:rsidR="005E223F" w:rsidRPr="005E223F" w14:paraId="32974D02" w14:textId="77777777" w:rsidTr="005E223F">
        <w:tc>
          <w:tcPr>
            <w:tcW w:w="2179" w:type="dxa"/>
            <w:shd w:val="clear" w:color="auto" w:fill="auto"/>
          </w:tcPr>
          <w:p w14:paraId="62B4EACC" w14:textId="16BD3298" w:rsidR="005E223F" w:rsidRPr="005E223F" w:rsidRDefault="005E223F" w:rsidP="005E223F">
            <w:pPr>
              <w:ind w:firstLine="0"/>
            </w:pPr>
            <w:r>
              <w:t>Rivers</w:t>
            </w:r>
          </w:p>
        </w:tc>
        <w:tc>
          <w:tcPr>
            <w:tcW w:w="2179" w:type="dxa"/>
            <w:shd w:val="clear" w:color="auto" w:fill="auto"/>
          </w:tcPr>
          <w:p w14:paraId="51A087E0" w14:textId="734AA152" w:rsidR="005E223F" w:rsidRPr="005E223F" w:rsidRDefault="005E223F" w:rsidP="005E223F">
            <w:pPr>
              <w:ind w:firstLine="0"/>
            </w:pPr>
            <w:r>
              <w:t>Robbins</w:t>
            </w:r>
          </w:p>
        </w:tc>
        <w:tc>
          <w:tcPr>
            <w:tcW w:w="2180" w:type="dxa"/>
            <w:shd w:val="clear" w:color="auto" w:fill="auto"/>
          </w:tcPr>
          <w:p w14:paraId="16897697" w14:textId="111BB829" w:rsidR="005E223F" w:rsidRPr="005E223F" w:rsidRDefault="005E223F" w:rsidP="005E223F">
            <w:pPr>
              <w:ind w:firstLine="0"/>
            </w:pPr>
            <w:r>
              <w:t>Rose</w:t>
            </w:r>
          </w:p>
        </w:tc>
      </w:tr>
      <w:tr w:rsidR="005E223F" w:rsidRPr="005E223F" w14:paraId="67D2F853" w14:textId="77777777" w:rsidTr="005E223F">
        <w:tc>
          <w:tcPr>
            <w:tcW w:w="2179" w:type="dxa"/>
            <w:shd w:val="clear" w:color="auto" w:fill="auto"/>
          </w:tcPr>
          <w:p w14:paraId="71720A82" w14:textId="6F74A9A0" w:rsidR="005E223F" w:rsidRPr="005E223F" w:rsidRDefault="005E223F" w:rsidP="005E223F">
            <w:pPr>
              <w:ind w:firstLine="0"/>
            </w:pPr>
            <w:r>
              <w:t>Rutherford</w:t>
            </w:r>
          </w:p>
        </w:tc>
        <w:tc>
          <w:tcPr>
            <w:tcW w:w="2179" w:type="dxa"/>
            <w:shd w:val="clear" w:color="auto" w:fill="auto"/>
          </w:tcPr>
          <w:p w14:paraId="3F0A13B0" w14:textId="699C49D2" w:rsidR="005E223F" w:rsidRPr="005E223F" w:rsidRDefault="005E223F" w:rsidP="005E223F">
            <w:pPr>
              <w:ind w:firstLine="0"/>
            </w:pPr>
            <w:r>
              <w:t>Sandifer</w:t>
            </w:r>
          </w:p>
        </w:tc>
        <w:tc>
          <w:tcPr>
            <w:tcW w:w="2180" w:type="dxa"/>
            <w:shd w:val="clear" w:color="auto" w:fill="auto"/>
          </w:tcPr>
          <w:p w14:paraId="00A22786" w14:textId="2BC8F04E" w:rsidR="005E223F" w:rsidRPr="005E223F" w:rsidRDefault="005E223F" w:rsidP="005E223F">
            <w:pPr>
              <w:ind w:firstLine="0"/>
            </w:pPr>
            <w:r>
              <w:t>Schuessler</w:t>
            </w:r>
          </w:p>
        </w:tc>
      </w:tr>
      <w:tr w:rsidR="005E223F" w:rsidRPr="005E223F" w14:paraId="2DD14016" w14:textId="77777777" w:rsidTr="005E223F">
        <w:tc>
          <w:tcPr>
            <w:tcW w:w="2179" w:type="dxa"/>
            <w:shd w:val="clear" w:color="auto" w:fill="auto"/>
          </w:tcPr>
          <w:p w14:paraId="238D6E48" w14:textId="56B7B335" w:rsidR="005E223F" w:rsidRPr="005E223F" w:rsidRDefault="005E223F" w:rsidP="005E223F">
            <w:pPr>
              <w:ind w:firstLine="0"/>
            </w:pPr>
            <w:r>
              <w:t>G. M. Smith</w:t>
            </w:r>
          </w:p>
        </w:tc>
        <w:tc>
          <w:tcPr>
            <w:tcW w:w="2179" w:type="dxa"/>
            <w:shd w:val="clear" w:color="auto" w:fill="auto"/>
          </w:tcPr>
          <w:p w14:paraId="03CC9534" w14:textId="6062CE0C" w:rsidR="005E223F" w:rsidRPr="005E223F" w:rsidRDefault="005E223F" w:rsidP="005E223F">
            <w:pPr>
              <w:ind w:firstLine="0"/>
            </w:pPr>
            <w:r>
              <w:t>M. M. Smith</w:t>
            </w:r>
          </w:p>
        </w:tc>
        <w:tc>
          <w:tcPr>
            <w:tcW w:w="2180" w:type="dxa"/>
            <w:shd w:val="clear" w:color="auto" w:fill="auto"/>
          </w:tcPr>
          <w:p w14:paraId="5A84A596" w14:textId="49877B60" w:rsidR="005E223F" w:rsidRPr="005E223F" w:rsidRDefault="005E223F" w:rsidP="005E223F">
            <w:pPr>
              <w:ind w:firstLine="0"/>
            </w:pPr>
            <w:r>
              <w:t>Stavrinakis</w:t>
            </w:r>
          </w:p>
        </w:tc>
      </w:tr>
      <w:tr w:rsidR="005E223F" w:rsidRPr="005E223F" w14:paraId="38383843" w14:textId="77777777" w:rsidTr="005E223F">
        <w:tc>
          <w:tcPr>
            <w:tcW w:w="2179" w:type="dxa"/>
            <w:shd w:val="clear" w:color="auto" w:fill="auto"/>
          </w:tcPr>
          <w:p w14:paraId="4F94689A" w14:textId="6D94E39F" w:rsidR="005E223F" w:rsidRPr="005E223F" w:rsidRDefault="005E223F" w:rsidP="005E223F">
            <w:pPr>
              <w:ind w:firstLine="0"/>
            </w:pPr>
            <w:r>
              <w:t>Taylor</w:t>
            </w:r>
          </w:p>
        </w:tc>
        <w:tc>
          <w:tcPr>
            <w:tcW w:w="2179" w:type="dxa"/>
            <w:shd w:val="clear" w:color="auto" w:fill="auto"/>
          </w:tcPr>
          <w:p w14:paraId="0B7DC945" w14:textId="03ED2B20" w:rsidR="005E223F" w:rsidRPr="005E223F" w:rsidRDefault="005E223F" w:rsidP="005E223F">
            <w:pPr>
              <w:ind w:firstLine="0"/>
            </w:pPr>
            <w:r>
              <w:t>Thayer</w:t>
            </w:r>
          </w:p>
        </w:tc>
        <w:tc>
          <w:tcPr>
            <w:tcW w:w="2180" w:type="dxa"/>
            <w:shd w:val="clear" w:color="auto" w:fill="auto"/>
          </w:tcPr>
          <w:p w14:paraId="739F1010" w14:textId="3C9C0E84" w:rsidR="005E223F" w:rsidRPr="005E223F" w:rsidRDefault="005E223F" w:rsidP="005E223F">
            <w:pPr>
              <w:ind w:firstLine="0"/>
            </w:pPr>
            <w:r>
              <w:t>Thigpen</w:t>
            </w:r>
          </w:p>
        </w:tc>
      </w:tr>
      <w:tr w:rsidR="005E223F" w:rsidRPr="005E223F" w14:paraId="1099913D" w14:textId="77777777" w:rsidTr="005E223F">
        <w:tc>
          <w:tcPr>
            <w:tcW w:w="2179" w:type="dxa"/>
            <w:shd w:val="clear" w:color="auto" w:fill="auto"/>
          </w:tcPr>
          <w:p w14:paraId="5FD34552" w14:textId="49E5B804" w:rsidR="005E223F" w:rsidRPr="005E223F" w:rsidRDefault="005E223F" w:rsidP="005E223F">
            <w:pPr>
              <w:ind w:firstLine="0"/>
            </w:pPr>
            <w:r>
              <w:t>Trantham</w:t>
            </w:r>
          </w:p>
        </w:tc>
        <w:tc>
          <w:tcPr>
            <w:tcW w:w="2179" w:type="dxa"/>
            <w:shd w:val="clear" w:color="auto" w:fill="auto"/>
          </w:tcPr>
          <w:p w14:paraId="4717329B" w14:textId="0CD15809" w:rsidR="005E223F" w:rsidRPr="005E223F" w:rsidRDefault="005E223F" w:rsidP="005E223F">
            <w:pPr>
              <w:ind w:firstLine="0"/>
            </w:pPr>
            <w:r>
              <w:t>Vaughan</w:t>
            </w:r>
          </w:p>
        </w:tc>
        <w:tc>
          <w:tcPr>
            <w:tcW w:w="2180" w:type="dxa"/>
            <w:shd w:val="clear" w:color="auto" w:fill="auto"/>
          </w:tcPr>
          <w:p w14:paraId="5FFD39A6" w14:textId="562AF7EE" w:rsidR="005E223F" w:rsidRPr="005E223F" w:rsidRDefault="005E223F" w:rsidP="005E223F">
            <w:pPr>
              <w:ind w:firstLine="0"/>
            </w:pPr>
            <w:r>
              <w:t>Weeks</w:t>
            </w:r>
          </w:p>
        </w:tc>
      </w:tr>
      <w:tr w:rsidR="005E223F" w:rsidRPr="005E223F" w14:paraId="204EB7CD" w14:textId="77777777" w:rsidTr="005E223F">
        <w:tc>
          <w:tcPr>
            <w:tcW w:w="2179" w:type="dxa"/>
            <w:shd w:val="clear" w:color="auto" w:fill="auto"/>
          </w:tcPr>
          <w:p w14:paraId="6E659544" w14:textId="49765B2C" w:rsidR="005E223F" w:rsidRPr="005E223F" w:rsidRDefault="005E223F" w:rsidP="005E223F">
            <w:pPr>
              <w:keepNext/>
              <w:ind w:firstLine="0"/>
            </w:pPr>
            <w:r>
              <w:t>Wetmore</w:t>
            </w:r>
          </w:p>
        </w:tc>
        <w:tc>
          <w:tcPr>
            <w:tcW w:w="2179" w:type="dxa"/>
            <w:shd w:val="clear" w:color="auto" w:fill="auto"/>
          </w:tcPr>
          <w:p w14:paraId="4A1C562D" w14:textId="5C948E89" w:rsidR="005E223F" w:rsidRPr="005E223F" w:rsidRDefault="005E223F" w:rsidP="005E223F">
            <w:pPr>
              <w:keepNext/>
              <w:ind w:firstLine="0"/>
            </w:pPr>
            <w:r>
              <w:t>White</w:t>
            </w:r>
          </w:p>
        </w:tc>
        <w:tc>
          <w:tcPr>
            <w:tcW w:w="2180" w:type="dxa"/>
            <w:shd w:val="clear" w:color="auto" w:fill="auto"/>
          </w:tcPr>
          <w:p w14:paraId="3C22DB95" w14:textId="4A2CF8A8" w:rsidR="005E223F" w:rsidRPr="005E223F" w:rsidRDefault="005E223F" w:rsidP="005E223F">
            <w:pPr>
              <w:keepNext/>
              <w:ind w:firstLine="0"/>
            </w:pPr>
            <w:r>
              <w:t>Whitmire</w:t>
            </w:r>
          </w:p>
        </w:tc>
      </w:tr>
      <w:tr w:rsidR="005E223F" w:rsidRPr="005E223F" w14:paraId="404A50C8" w14:textId="77777777" w:rsidTr="005E223F">
        <w:tc>
          <w:tcPr>
            <w:tcW w:w="2179" w:type="dxa"/>
            <w:shd w:val="clear" w:color="auto" w:fill="auto"/>
          </w:tcPr>
          <w:p w14:paraId="06EDF0B1" w14:textId="3A4C2B89" w:rsidR="005E223F" w:rsidRPr="005E223F" w:rsidRDefault="005E223F" w:rsidP="005E223F">
            <w:pPr>
              <w:keepNext/>
              <w:ind w:firstLine="0"/>
            </w:pPr>
            <w:r>
              <w:t>Williams</w:t>
            </w:r>
          </w:p>
        </w:tc>
        <w:tc>
          <w:tcPr>
            <w:tcW w:w="2179" w:type="dxa"/>
            <w:shd w:val="clear" w:color="auto" w:fill="auto"/>
          </w:tcPr>
          <w:p w14:paraId="71377922" w14:textId="172EECD5" w:rsidR="005E223F" w:rsidRPr="005E223F" w:rsidRDefault="005E223F" w:rsidP="005E223F">
            <w:pPr>
              <w:keepNext/>
              <w:ind w:firstLine="0"/>
            </w:pPr>
            <w:r>
              <w:t>Wooten</w:t>
            </w:r>
          </w:p>
        </w:tc>
        <w:tc>
          <w:tcPr>
            <w:tcW w:w="2180" w:type="dxa"/>
            <w:shd w:val="clear" w:color="auto" w:fill="auto"/>
          </w:tcPr>
          <w:p w14:paraId="782F0E73" w14:textId="7E40547B" w:rsidR="005E223F" w:rsidRPr="005E223F" w:rsidRDefault="005E223F" w:rsidP="005E223F">
            <w:pPr>
              <w:keepNext/>
              <w:ind w:firstLine="0"/>
            </w:pPr>
            <w:r>
              <w:t>Yow</w:t>
            </w:r>
          </w:p>
        </w:tc>
      </w:tr>
    </w:tbl>
    <w:p w14:paraId="6C736930" w14:textId="77777777" w:rsidR="005E223F" w:rsidRDefault="005E223F" w:rsidP="005E223F"/>
    <w:p w14:paraId="4285FAD1" w14:textId="088C396A" w:rsidR="005E223F" w:rsidRDefault="005E223F" w:rsidP="005E223F">
      <w:pPr>
        <w:jc w:val="center"/>
        <w:rPr>
          <w:b/>
        </w:rPr>
      </w:pPr>
      <w:r w:rsidRPr="005E223F">
        <w:rPr>
          <w:b/>
        </w:rPr>
        <w:t>Total</w:t>
      </w:r>
      <w:r w:rsidR="006979AF">
        <w:rPr>
          <w:b/>
        </w:rPr>
        <w:t>—</w:t>
      </w:r>
      <w:r w:rsidRPr="005E223F">
        <w:rPr>
          <w:b/>
        </w:rPr>
        <w:t>108</w:t>
      </w:r>
    </w:p>
    <w:p w14:paraId="1C47F6EE" w14:textId="77777777" w:rsidR="006979AF" w:rsidRDefault="006979AF" w:rsidP="005E223F">
      <w:pPr>
        <w:jc w:val="center"/>
        <w:rPr>
          <w:b/>
        </w:rPr>
      </w:pPr>
    </w:p>
    <w:p w14:paraId="4EA1A7CF" w14:textId="77777777" w:rsidR="005E223F" w:rsidRDefault="005E223F" w:rsidP="005E223F">
      <w:pPr>
        <w:ind w:firstLine="0"/>
      </w:pPr>
      <w:r w:rsidRPr="005E223F">
        <w:t xml:space="preserve"> </w:t>
      </w:r>
      <w:r>
        <w:t>Those who voted in the negative are:</w:t>
      </w:r>
    </w:p>
    <w:p w14:paraId="2F56874B" w14:textId="77777777" w:rsidR="005E223F" w:rsidRDefault="005E223F" w:rsidP="005E223F"/>
    <w:p w14:paraId="43D91717" w14:textId="77777777" w:rsidR="005E223F" w:rsidRDefault="005E223F" w:rsidP="005E223F">
      <w:pPr>
        <w:jc w:val="center"/>
        <w:rPr>
          <w:b/>
        </w:rPr>
      </w:pPr>
      <w:r w:rsidRPr="005E223F">
        <w:rPr>
          <w:b/>
        </w:rPr>
        <w:t>Total--0</w:t>
      </w:r>
    </w:p>
    <w:p w14:paraId="0CF53968" w14:textId="7A57B20E" w:rsidR="005E223F" w:rsidRDefault="005E223F" w:rsidP="005E223F">
      <w:pPr>
        <w:jc w:val="center"/>
        <w:rPr>
          <w:b/>
        </w:rPr>
      </w:pPr>
    </w:p>
    <w:p w14:paraId="45E3DE36" w14:textId="77777777" w:rsidR="005E223F" w:rsidRDefault="005E223F" w:rsidP="005E223F">
      <w:r>
        <w:t>So, the Bill, as amended, was read the second time and ordered to third reading.</w:t>
      </w:r>
    </w:p>
    <w:p w14:paraId="0AFB999D" w14:textId="77777777" w:rsidR="005E223F" w:rsidRDefault="005E223F" w:rsidP="005E223F"/>
    <w:p w14:paraId="5CADDA0C" w14:textId="62EF9201" w:rsidR="005E223F" w:rsidRDefault="005E223F" w:rsidP="006979AF">
      <w:pPr>
        <w:keepNext/>
        <w:jc w:val="center"/>
        <w:rPr>
          <w:b/>
        </w:rPr>
      </w:pPr>
      <w:r w:rsidRPr="005E223F">
        <w:rPr>
          <w:b/>
        </w:rPr>
        <w:t>H. 3121--SENATE AMENDMENTS CONCURRED IN AND BILL ENROLLED</w:t>
      </w:r>
    </w:p>
    <w:p w14:paraId="5AF898CC" w14:textId="4CD289D3" w:rsidR="005E223F" w:rsidRDefault="005E223F" w:rsidP="006979AF">
      <w:pPr>
        <w:keepNext/>
      </w:pPr>
      <w:r>
        <w:t xml:space="preserve">The Senate Amendments to the following Bill were taken up for consideration: </w:t>
      </w:r>
    </w:p>
    <w:p w14:paraId="3ECD4D38" w14:textId="77777777" w:rsidR="005E223F" w:rsidRDefault="005E223F" w:rsidP="006979AF">
      <w:pPr>
        <w:keepNext/>
      </w:pPr>
      <w:bookmarkStart w:id="104" w:name="include_clip_start_195"/>
      <w:bookmarkEnd w:id="104"/>
    </w:p>
    <w:p w14:paraId="6CF15BF5" w14:textId="77777777" w:rsidR="005E223F" w:rsidRDefault="005E223F" w:rsidP="006979AF">
      <w:pPr>
        <w:keepNext/>
      </w:pPr>
      <w:r>
        <w:t>H. 3121 -- Reps. Hyde, Carter, B. Newton, Neese, T. Moore, Pope, Bauer, Davis, M. M. Smith, Willis, Brewer, Robbins, Felder, Stavrinakis, Wetmore and Caskey: A BILL TO AMEND THE SOUTH CAROLINA CODE OF LAWS BY ADDING SECTION 12-6-3810 SO AS TO PROVIDE FOR AN INCOME TAX CREDIT TO A PROPERTY OWNER WHO ENCUMBERS HIS PROPERTY WITH A PERPETUAL RECREATIONAL TRAIL EASEMENT.</w:t>
      </w:r>
    </w:p>
    <w:p w14:paraId="0A8CE7D4" w14:textId="6B606AE2" w:rsidR="005E223F" w:rsidRDefault="005E223F" w:rsidP="005E223F">
      <w:bookmarkStart w:id="105" w:name="include_clip_end_195"/>
      <w:bookmarkEnd w:id="105"/>
    </w:p>
    <w:p w14:paraId="77B3A266" w14:textId="21055626" w:rsidR="005E223F" w:rsidRDefault="005E223F" w:rsidP="005E223F">
      <w:r>
        <w:t>Rep. B. NEWTON explained the Senate Amendments.</w:t>
      </w:r>
    </w:p>
    <w:p w14:paraId="3735C781" w14:textId="77777777" w:rsidR="005E223F" w:rsidRDefault="005E223F" w:rsidP="005E223F"/>
    <w:p w14:paraId="09EB8C52" w14:textId="77777777" w:rsidR="005E223F" w:rsidRDefault="005E223F" w:rsidP="005E223F">
      <w:r>
        <w:t xml:space="preserve">The yeas and nays were taken resulting as follows: </w:t>
      </w:r>
    </w:p>
    <w:p w14:paraId="42D39FEF" w14:textId="5022138D" w:rsidR="005E223F" w:rsidRDefault="005E223F" w:rsidP="005E223F">
      <w:pPr>
        <w:jc w:val="center"/>
      </w:pPr>
      <w:r>
        <w:t xml:space="preserve"> </w:t>
      </w:r>
      <w:bookmarkStart w:id="106" w:name="vote_start197"/>
      <w:bookmarkEnd w:id="106"/>
      <w:r>
        <w:t>Yeas 107; Nays 0</w:t>
      </w:r>
    </w:p>
    <w:p w14:paraId="42C76218" w14:textId="77777777" w:rsidR="005E223F" w:rsidRDefault="005E223F" w:rsidP="005E223F">
      <w:pPr>
        <w:jc w:val="center"/>
      </w:pPr>
    </w:p>
    <w:p w14:paraId="5905D81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68009B5" w14:textId="77777777" w:rsidTr="005E223F">
        <w:tc>
          <w:tcPr>
            <w:tcW w:w="2179" w:type="dxa"/>
            <w:shd w:val="clear" w:color="auto" w:fill="auto"/>
          </w:tcPr>
          <w:p w14:paraId="2C8F4CB4" w14:textId="430F985E" w:rsidR="005E223F" w:rsidRPr="005E223F" w:rsidRDefault="005E223F" w:rsidP="005E223F">
            <w:pPr>
              <w:keepNext/>
              <w:ind w:firstLine="0"/>
            </w:pPr>
            <w:r>
              <w:t>Atkinson</w:t>
            </w:r>
          </w:p>
        </w:tc>
        <w:tc>
          <w:tcPr>
            <w:tcW w:w="2179" w:type="dxa"/>
            <w:shd w:val="clear" w:color="auto" w:fill="auto"/>
          </w:tcPr>
          <w:p w14:paraId="107E5A54" w14:textId="48552178" w:rsidR="005E223F" w:rsidRPr="005E223F" w:rsidRDefault="005E223F" w:rsidP="005E223F">
            <w:pPr>
              <w:keepNext/>
              <w:ind w:firstLine="0"/>
            </w:pPr>
            <w:r>
              <w:t>Bailey</w:t>
            </w:r>
          </w:p>
        </w:tc>
        <w:tc>
          <w:tcPr>
            <w:tcW w:w="2180" w:type="dxa"/>
            <w:shd w:val="clear" w:color="auto" w:fill="auto"/>
          </w:tcPr>
          <w:p w14:paraId="5A5C0030" w14:textId="04F1D1D6" w:rsidR="005E223F" w:rsidRPr="005E223F" w:rsidRDefault="005E223F" w:rsidP="005E223F">
            <w:pPr>
              <w:keepNext/>
              <w:ind w:firstLine="0"/>
            </w:pPr>
            <w:r>
              <w:t>Ballentine</w:t>
            </w:r>
          </w:p>
        </w:tc>
      </w:tr>
      <w:tr w:rsidR="005E223F" w:rsidRPr="005E223F" w14:paraId="2C9569EA" w14:textId="77777777" w:rsidTr="005E223F">
        <w:tc>
          <w:tcPr>
            <w:tcW w:w="2179" w:type="dxa"/>
            <w:shd w:val="clear" w:color="auto" w:fill="auto"/>
          </w:tcPr>
          <w:p w14:paraId="4901172E" w14:textId="4C0BBF08" w:rsidR="005E223F" w:rsidRPr="005E223F" w:rsidRDefault="005E223F" w:rsidP="005E223F">
            <w:pPr>
              <w:ind w:firstLine="0"/>
            </w:pPr>
            <w:r>
              <w:t>Bamberg</w:t>
            </w:r>
          </w:p>
        </w:tc>
        <w:tc>
          <w:tcPr>
            <w:tcW w:w="2179" w:type="dxa"/>
            <w:shd w:val="clear" w:color="auto" w:fill="auto"/>
          </w:tcPr>
          <w:p w14:paraId="49E322EA" w14:textId="79AC69E6" w:rsidR="005E223F" w:rsidRPr="005E223F" w:rsidRDefault="005E223F" w:rsidP="005E223F">
            <w:pPr>
              <w:ind w:firstLine="0"/>
            </w:pPr>
            <w:r>
              <w:t>Bauer</w:t>
            </w:r>
          </w:p>
        </w:tc>
        <w:tc>
          <w:tcPr>
            <w:tcW w:w="2180" w:type="dxa"/>
            <w:shd w:val="clear" w:color="auto" w:fill="auto"/>
          </w:tcPr>
          <w:p w14:paraId="29BF57BB" w14:textId="66678E25" w:rsidR="005E223F" w:rsidRPr="005E223F" w:rsidRDefault="005E223F" w:rsidP="005E223F">
            <w:pPr>
              <w:ind w:firstLine="0"/>
            </w:pPr>
            <w:r>
              <w:t>Beach</w:t>
            </w:r>
          </w:p>
        </w:tc>
      </w:tr>
      <w:tr w:rsidR="005E223F" w:rsidRPr="005E223F" w14:paraId="2325EA53" w14:textId="77777777" w:rsidTr="005E223F">
        <w:tc>
          <w:tcPr>
            <w:tcW w:w="2179" w:type="dxa"/>
            <w:shd w:val="clear" w:color="auto" w:fill="auto"/>
          </w:tcPr>
          <w:p w14:paraId="7B0D0CB2" w14:textId="2DC5095E" w:rsidR="005E223F" w:rsidRPr="005E223F" w:rsidRDefault="005E223F" w:rsidP="005E223F">
            <w:pPr>
              <w:ind w:firstLine="0"/>
            </w:pPr>
            <w:r>
              <w:t>Bernstein</w:t>
            </w:r>
          </w:p>
        </w:tc>
        <w:tc>
          <w:tcPr>
            <w:tcW w:w="2179" w:type="dxa"/>
            <w:shd w:val="clear" w:color="auto" w:fill="auto"/>
          </w:tcPr>
          <w:p w14:paraId="3EAD0EF0" w14:textId="7B053283" w:rsidR="005E223F" w:rsidRPr="005E223F" w:rsidRDefault="005E223F" w:rsidP="005E223F">
            <w:pPr>
              <w:ind w:firstLine="0"/>
            </w:pPr>
            <w:r>
              <w:t>Blackwell</w:t>
            </w:r>
          </w:p>
        </w:tc>
        <w:tc>
          <w:tcPr>
            <w:tcW w:w="2180" w:type="dxa"/>
            <w:shd w:val="clear" w:color="auto" w:fill="auto"/>
          </w:tcPr>
          <w:p w14:paraId="1022D3D9" w14:textId="116FC3DA" w:rsidR="005E223F" w:rsidRPr="005E223F" w:rsidRDefault="005E223F" w:rsidP="005E223F">
            <w:pPr>
              <w:ind w:firstLine="0"/>
            </w:pPr>
            <w:r>
              <w:t>Bradley</w:t>
            </w:r>
          </w:p>
        </w:tc>
      </w:tr>
      <w:tr w:rsidR="005E223F" w:rsidRPr="005E223F" w14:paraId="56D41DE6" w14:textId="77777777" w:rsidTr="005E223F">
        <w:tc>
          <w:tcPr>
            <w:tcW w:w="2179" w:type="dxa"/>
            <w:shd w:val="clear" w:color="auto" w:fill="auto"/>
          </w:tcPr>
          <w:p w14:paraId="009B385D" w14:textId="07B94A35" w:rsidR="005E223F" w:rsidRPr="005E223F" w:rsidRDefault="005E223F" w:rsidP="005E223F">
            <w:pPr>
              <w:ind w:firstLine="0"/>
            </w:pPr>
            <w:r>
              <w:t>Brewer</w:t>
            </w:r>
          </w:p>
        </w:tc>
        <w:tc>
          <w:tcPr>
            <w:tcW w:w="2179" w:type="dxa"/>
            <w:shd w:val="clear" w:color="auto" w:fill="auto"/>
          </w:tcPr>
          <w:p w14:paraId="5DCE02D4" w14:textId="6A6075B8" w:rsidR="005E223F" w:rsidRPr="005E223F" w:rsidRDefault="005E223F" w:rsidP="005E223F">
            <w:pPr>
              <w:ind w:firstLine="0"/>
            </w:pPr>
            <w:r>
              <w:t>Burns</w:t>
            </w:r>
          </w:p>
        </w:tc>
        <w:tc>
          <w:tcPr>
            <w:tcW w:w="2180" w:type="dxa"/>
            <w:shd w:val="clear" w:color="auto" w:fill="auto"/>
          </w:tcPr>
          <w:p w14:paraId="434F5DF3" w14:textId="119102F7" w:rsidR="005E223F" w:rsidRPr="005E223F" w:rsidRDefault="005E223F" w:rsidP="005E223F">
            <w:pPr>
              <w:ind w:firstLine="0"/>
            </w:pPr>
            <w:r>
              <w:t>Bustos</w:t>
            </w:r>
          </w:p>
        </w:tc>
      </w:tr>
      <w:tr w:rsidR="005E223F" w:rsidRPr="005E223F" w14:paraId="243688D9" w14:textId="77777777" w:rsidTr="005E223F">
        <w:tc>
          <w:tcPr>
            <w:tcW w:w="2179" w:type="dxa"/>
            <w:shd w:val="clear" w:color="auto" w:fill="auto"/>
          </w:tcPr>
          <w:p w14:paraId="228BEC9A" w14:textId="032B7F86" w:rsidR="005E223F" w:rsidRPr="005E223F" w:rsidRDefault="005E223F" w:rsidP="005E223F">
            <w:pPr>
              <w:ind w:firstLine="0"/>
            </w:pPr>
            <w:r>
              <w:t>Calhoon</w:t>
            </w:r>
          </w:p>
        </w:tc>
        <w:tc>
          <w:tcPr>
            <w:tcW w:w="2179" w:type="dxa"/>
            <w:shd w:val="clear" w:color="auto" w:fill="auto"/>
          </w:tcPr>
          <w:p w14:paraId="6D00A6EF" w14:textId="36C7D73A" w:rsidR="005E223F" w:rsidRPr="005E223F" w:rsidRDefault="005E223F" w:rsidP="005E223F">
            <w:pPr>
              <w:ind w:firstLine="0"/>
            </w:pPr>
            <w:r>
              <w:t>Carter</w:t>
            </w:r>
          </w:p>
        </w:tc>
        <w:tc>
          <w:tcPr>
            <w:tcW w:w="2180" w:type="dxa"/>
            <w:shd w:val="clear" w:color="auto" w:fill="auto"/>
          </w:tcPr>
          <w:p w14:paraId="4D111A9B" w14:textId="2B98919C" w:rsidR="005E223F" w:rsidRPr="005E223F" w:rsidRDefault="005E223F" w:rsidP="005E223F">
            <w:pPr>
              <w:ind w:firstLine="0"/>
            </w:pPr>
            <w:r>
              <w:t>Caskey</w:t>
            </w:r>
          </w:p>
        </w:tc>
      </w:tr>
      <w:tr w:rsidR="005E223F" w:rsidRPr="005E223F" w14:paraId="772F6701" w14:textId="77777777" w:rsidTr="005E223F">
        <w:tc>
          <w:tcPr>
            <w:tcW w:w="2179" w:type="dxa"/>
            <w:shd w:val="clear" w:color="auto" w:fill="auto"/>
          </w:tcPr>
          <w:p w14:paraId="5B2CACD2" w14:textId="1716C75F" w:rsidR="005E223F" w:rsidRPr="005E223F" w:rsidRDefault="005E223F" w:rsidP="005E223F">
            <w:pPr>
              <w:ind w:firstLine="0"/>
            </w:pPr>
            <w:r>
              <w:t>Chapman</w:t>
            </w:r>
          </w:p>
        </w:tc>
        <w:tc>
          <w:tcPr>
            <w:tcW w:w="2179" w:type="dxa"/>
            <w:shd w:val="clear" w:color="auto" w:fill="auto"/>
          </w:tcPr>
          <w:p w14:paraId="5BEED2C6" w14:textId="5FEB35BE" w:rsidR="005E223F" w:rsidRPr="005E223F" w:rsidRDefault="005E223F" w:rsidP="005E223F">
            <w:pPr>
              <w:ind w:firstLine="0"/>
            </w:pPr>
            <w:r>
              <w:t>Chumley</w:t>
            </w:r>
          </w:p>
        </w:tc>
        <w:tc>
          <w:tcPr>
            <w:tcW w:w="2180" w:type="dxa"/>
            <w:shd w:val="clear" w:color="auto" w:fill="auto"/>
          </w:tcPr>
          <w:p w14:paraId="7418D1A4" w14:textId="5D7996A2" w:rsidR="005E223F" w:rsidRPr="005E223F" w:rsidRDefault="005E223F" w:rsidP="005E223F">
            <w:pPr>
              <w:ind w:firstLine="0"/>
            </w:pPr>
            <w:r>
              <w:t>Clyburn</w:t>
            </w:r>
          </w:p>
        </w:tc>
      </w:tr>
      <w:tr w:rsidR="005E223F" w:rsidRPr="005E223F" w14:paraId="51611D02" w14:textId="77777777" w:rsidTr="005E223F">
        <w:tc>
          <w:tcPr>
            <w:tcW w:w="2179" w:type="dxa"/>
            <w:shd w:val="clear" w:color="auto" w:fill="auto"/>
          </w:tcPr>
          <w:p w14:paraId="708F76E3" w14:textId="1C94B22D" w:rsidR="005E223F" w:rsidRPr="005E223F" w:rsidRDefault="005E223F" w:rsidP="005E223F">
            <w:pPr>
              <w:ind w:firstLine="0"/>
            </w:pPr>
            <w:r>
              <w:t>Cobb-Hunter</w:t>
            </w:r>
          </w:p>
        </w:tc>
        <w:tc>
          <w:tcPr>
            <w:tcW w:w="2179" w:type="dxa"/>
            <w:shd w:val="clear" w:color="auto" w:fill="auto"/>
          </w:tcPr>
          <w:p w14:paraId="4AD0E776" w14:textId="0F841C5A" w:rsidR="005E223F" w:rsidRPr="005E223F" w:rsidRDefault="005E223F" w:rsidP="005E223F">
            <w:pPr>
              <w:ind w:firstLine="0"/>
            </w:pPr>
            <w:r>
              <w:t>Collins</w:t>
            </w:r>
          </w:p>
        </w:tc>
        <w:tc>
          <w:tcPr>
            <w:tcW w:w="2180" w:type="dxa"/>
            <w:shd w:val="clear" w:color="auto" w:fill="auto"/>
          </w:tcPr>
          <w:p w14:paraId="4B4C8397" w14:textId="5A405E6B" w:rsidR="005E223F" w:rsidRPr="005E223F" w:rsidRDefault="005E223F" w:rsidP="005E223F">
            <w:pPr>
              <w:ind w:firstLine="0"/>
            </w:pPr>
            <w:r>
              <w:t>Connell</w:t>
            </w:r>
          </w:p>
        </w:tc>
      </w:tr>
      <w:tr w:rsidR="005E223F" w:rsidRPr="005E223F" w14:paraId="46D167BD" w14:textId="77777777" w:rsidTr="005E223F">
        <w:tc>
          <w:tcPr>
            <w:tcW w:w="2179" w:type="dxa"/>
            <w:shd w:val="clear" w:color="auto" w:fill="auto"/>
          </w:tcPr>
          <w:p w14:paraId="15A2B7D0" w14:textId="727311C6" w:rsidR="005E223F" w:rsidRPr="005E223F" w:rsidRDefault="005E223F" w:rsidP="005E223F">
            <w:pPr>
              <w:ind w:firstLine="0"/>
            </w:pPr>
            <w:r>
              <w:t>B. J. Cox</w:t>
            </w:r>
          </w:p>
        </w:tc>
        <w:tc>
          <w:tcPr>
            <w:tcW w:w="2179" w:type="dxa"/>
            <w:shd w:val="clear" w:color="auto" w:fill="auto"/>
          </w:tcPr>
          <w:p w14:paraId="1E725120" w14:textId="437DD024" w:rsidR="005E223F" w:rsidRPr="005E223F" w:rsidRDefault="005E223F" w:rsidP="005E223F">
            <w:pPr>
              <w:ind w:firstLine="0"/>
            </w:pPr>
            <w:r>
              <w:t>B. L. Cox</w:t>
            </w:r>
          </w:p>
        </w:tc>
        <w:tc>
          <w:tcPr>
            <w:tcW w:w="2180" w:type="dxa"/>
            <w:shd w:val="clear" w:color="auto" w:fill="auto"/>
          </w:tcPr>
          <w:p w14:paraId="229EF2B2" w14:textId="4CA6CE9E" w:rsidR="005E223F" w:rsidRPr="005E223F" w:rsidRDefault="005E223F" w:rsidP="005E223F">
            <w:pPr>
              <w:ind w:firstLine="0"/>
            </w:pPr>
            <w:r>
              <w:t>Cromer</w:t>
            </w:r>
          </w:p>
        </w:tc>
      </w:tr>
      <w:tr w:rsidR="005E223F" w:rsidRPr="005E223F" w14:paraId="16B2A0D8" w14:textId="77777777" w:rsidTr="005E223F">
        <w:tc>
          <w:tcPr>
            <w:tcW w:w="2179" w:type="dxa"/>
            <w:shd w:val="clear" w:color="auto" w:fill="auto"/>
          </w:tcPr>
          <w:p w14:paraId="6A8585AA" w14:textId="36515F90" w:rsidR="005E223F" w:rsidRPr="005E223F" w:rsidRDefault="005E223F" w:rsidP="005E223F">
            <w:pPr>
              <w:ind w:firstLine="0"/>
            </w:pPr>
            <w:r>
              <w:t>Davis</w:t>
            </w:r>
          </w:p>
        </w:tc>
        <w:tc>
          <w:tcPr>
            <w:tcW w:w="2179" w:type="dxa"/>
            <w:shd w:val="clear" w:color="auto" w:fill="auto"/>
          </w:tcPr>
          <w:p w14:paraId="1F65B9F4" w14:textId="6ACBDAD2" w:rsidR="005E223F" w:rsidRPr="005E223F" w:rsidRDefault="005E223F" w:rsidP="005E223F">
            <w:pPr>
              <w:ind w:firstLine="0"/>
            </w:pPr>
            <w:r>
              <w:t>Dillard</w:t>
            </w:r>
          </w:p>
        </w:tc>
        <w:tc>
          <w:tcPr>
            <w:tcW w:w="2180" w:type="dxa"/>
            <w:shd w:val="clear" w:color="auto" w:fill="auto"/>
          </w:tcPr>
          <w:p w14:paraId="1C9B8E66" w14:textId="29969D61" w:rsidR="005E223F" w:rsidRPr="005E223F" w:rsidRDefault="005E223F" w:rsidP="005E223F">
            <w:pPr>
              <w:ind w:firstLine="0"/>
            </w:pPr>
            <w:r>
              <w:t>Elliott</w:t>
            </w:r>
          </w:p>
        </w:tc>
      </w:tr>
      <w:tr w:rsidR="005E223F" w:rsidRPr="005E223F" w14:paraId="48135735" w14:textId="77777777" w:rsidTr="005E223F">
        <w:tc>
          <w:tcPr>
            <w:tcW w:w="2179" w:type="dxa"/>
            <w:shd w:val="clear" w:color="auto" w:fill="auto"/>
          </w:tcPr>
          <w:p w14:paraId="5DD14460" w14:textId="12206C15" w:rsidR="005E223F" w:rsidRPr="005E223F" w:rsidRDefault="005E223F" w:rsidP="005E223F">
            <w:pPr>
              <w:ind w:firstLine="0"/>
            </w:pPr>
            <w:r>
              <w:t>Erickson</w:t>
            </w:r>
          </w:p>
        </w:tc>
        <w:tc>
          <w:tcPr>
            <w:tcW w:w="2179" w:type="dxa"/>
            <w:shd w:val="clear" w:color="auto" w:fill="auto"/>
          </w:tcPr>
          <w:p w14:paraId="403902C6" w14:textId="00DF0CF1" w:rsidR="005E223F" w:rsidRPr="005E223F" w:rsidRDefault="005E223F" w:rsidP="005E223F">
            <w:pPr>
              <w:ind w:firstLine="0"/>
            </w:pPr>
            <w:r>
              <w:t>Forrest</w:t>
            </w:r>
          </w:p>
        </w:tc>
        <w:tc>
          <w:tcPr>
            <w:tcW w:w="2180" w:type="dxa"/>
            <w:shd w:val="clear" w:color="auto" w:fill="auto"/>
          </w:tcPr>
          <w:p w14:paraId="662C2EFC" w14:textId="08002C95" w:rsidR="005E223F" w:rsidRPr="005E223F" w:rsidRDefault="005E223F" w:rsidP="005E223F">
            <w:pPr>
              <w:ind w:firstLine="0"/>
            </w:pPr>
            <w:r>
              <w:t>Gagnon</w:t>
            </w:r>
          </w:p>
        </w:tc>
      </w:tr>
      <w:tr w:rsidR="005E223F" w:rsidRPr="005E223F" w14:paraId="76931F56" w14:textId="77777777" w:rsidTr="005E223F">
        <w:tc>
          <w:tcPr>
            <w:tcW w:w="2179" w:type="dxa"/>
            <w:shd w:val="clear" w:color="auto" w:fill="auto"/>
          </w:tcPr>
          <w:p w14:paraId="2905680B" w14:textId="09BAF7FF" w:rsidR="005E223F" w:rsidRPr="005E223F" w:rsidRDefault="005E223F" w:rsidP="005E223F">
            <w:pPr>
              <w:ind w:firstLine="0"/>
            </w:pPr>
            <w:r>
              <w:t>Garvin</w:t>
            </w:r>
          </w:p>
        </w:tc>
        <w:tc>
          <w:tcPr>
            <w:tcW w:w="2179" w:type="dxa"/>
            <w:shd w:val="clear" w:color="auto" w:fill="auto"/>
          </w:tcPr>
          <w:p w14:paraId="4F753507" w14:textId="64C8A287" w:rsidR="005E223F" w:rsidRPr="005E223F" w:rsidRDefault="005E223F" w:rsidP="005E223F">
            <w:pPr>
              <w:ind w:firstLine="0"/>
            </w:pPr>
            <w:r>
              <w:t>Gibson</w:t>
            </w:r>
          </w:p>
        </w:tc>
        <w:tc>
          <w:tcPr>
            <w:tcW w:w="2180" w:type="dxa"/>
            <w:shd w:val="clear" w:color="auto" w:fill="auto"/>
          </w:tcPr>
          <w:p w14:paraId="5E802EE0" w14:textId="000FEFAC" w:rsidR="005E223F" w:rsidRPr="005E223F" w:rsidRDefault="005E223F" w:rsidP="005E223F">
            <w:pPr>
              <w:ind w:firstLine="0"/>
            </w:pPr>
            <w:r>
              <w:t>Gilliam</w:t>
            </w:r>
          </w:p>
        </w:tc>
      </w:tr>
      <w:tr w:rsidR="005E223F" w:rsidRPr="005E223F" w14:paraId="53C0EF44" w14:textId="77777777" w:rsidTr="005E223F">
        <w:tc>
          <w:tcPr>
            <w:tcW w:w="2179" w:type="dxa"/>
            <w:shd w:val="clear" w:color="auto" w:fill="auto"/>
          </w:tcPr>
          <w:p w14:paraId="05262FE4" w14:textId="7E6A5460" w:rsidR="005E223F" w:rsidRPr="005E223F" w:rsidRDefault="005E223F" w:rsidP="005E223F">
            <w:pPr>
              <w:ind w:firstLine="0"/>
            </w:pPr>
            <w:r>
              <w:t>Guffey</w:t>
            </w:r>
          </w:p>
        </w:tc>
        <w:tc>
          <w:tcPr>
            <w:tcW w:w="2179" w:type="dxa"/>
            <w:shd w:val="clear" w:color="auto" w:fill="auto"/>
          </w:tcPr>
          <w:p w14:paraId="2507E4DE" w14:textId="5033DE3D" w:rsidR="005E223F" w:rsidRPr="005E223F" w:rsidRDefault="005E223F" w:rsidP="005E223F">
            <w:pPr>
              <w:ind w:firstLine="0"/>
            </w:pPr>
            <w:r>
              <w:t>Haddon</w:t>
            </w:r>
          </w:p>
        </w:tc>
        <w:tc>
          <w:tcPr>
            <w:tcW w:w="2180" w:type="dxa"/>
            <w:shd w:val="clear" w:color="auto" w:fill="auto"/>
          </w:tcPr>
          <w:p w14:paraId="3AE3E47A" w14:textId="70E198E8" w:rsidR="005E223F" w:rsidRPr="005E223F" w:rsidRDefault="005E223F" w:rsidP="005E223F">
            <w:pPr>
              <w:ind w:firstLine="0"/>
            </w:pPr>
            <w:r>
              <w:t>Hager</w:t>
            </w:r>
          </w:p>
        </w:tc>
      </w:tr>
      <w:tr w:rsidR="005E223F" w:rsidRPr="005E223F" w14:paraId="73BA5F38" w14:textId="77777777" w:rsidTr="005E223F">
        <w:tc>
          <w:tcPr>
            <w:tcW w:w="2179" w:type="dxa"/>
            <w:shd w:val="clear" w:color="auto" w:fill="auto"/>
          </w:tcPr>
          <w:p w14:paraId="2BA7E077" w14:textId="19B3F8D1" w:rsidR="005E223F" w:rsidRPr="005E223F" w:rsidRDefault="005E223F" w:rsidP="005E223F">
            <w:pPr>
              <w:ind w:firstLine="0"/>
            </w:pPr>
            <w:r>
              <w:t>Hardee</w:t>
            </w:r>
          </w:p>
        </w:tc>
        <w:tc>
          <w:tcPr>
            <w:tcW w:w="2179" w:type="dxa"/>
            <w:shd w:val="clear" w:color="auto" w:fill="auto"/>
          </w:tcPr>
          <w:p w14:paraId="625B0A1F" w14:textId="285D1935" w:rsidR="005E223F" w:rsidRPr="005E223F" w:rsidRDefault="005E223F" w:rsidP="005E223F">
            <w:pPr>
              <w:ind w:firstLine="0"/>
            </w:pPr>
            <w:r>
              <w:t>Harris</w:t>
            </w:r>
          </w:p>
        </w:tc>
        <w:tc>
          <w:tcPr>
            <w:tcW w:w="2180" w:type="dxa"/>
            <w:shd w:val="clear" w:color="auto" w:fill="auto"/>
          </w:tcPr>
          <w:p w14:paraId="59A03FBF" w14:textId="169CD156" w:rsidR="005E223F" w:rsidRPr="005E223F" w:rsidRDefault="005E223F" w:rsidP="005E223F">
            <w:pPr>
              <w:ind w:firstLine="0"/>
            </w:pPr>
            <w:r>
              <w:t>Hart</w:t>
            </w:r>
          </w:p>
        </w:tc>
      </w:tr>
      <w:tr w:rsidR="005E223F" w:rsidRPr="005E223F" w14:paraId="10836ABE" w14:textId="77777777" w:rsidTr="005E223F">
        <w:tc>
          <w:tcPr>
            <w:tcW w:w="2179" w:type="dxa"/>
            <w:shd w:val="clear" w:color="auto" w:fill="auto"/>
          </w:tcPr>
          <w:p w14:paraId="4FE3E992" w14:textId="191783DF" w:rsidR="005E223F" w:rsidRPr="005E223F" w:rsidRDefault="005E223F" w:rsidP="005E223F">
            <w:pPr>
              <w:ind w:firstLine="0"/>
            </w:pPr>
            <w:r>
              <w:t>Hartnett</w:t>
            </w:r>
          </w:p>
        </w:tc>
        <w:tc>
          <w:tcPr>
            <w:tcW w:w="2179" w:type="dxa"/>
            <w:shd w:val="clear" w:color="auto" w:fill="auto"/>
          </w:tcPr>
          <w:p w14:paraId="75845430" w14:textId="362ABB42" w:rsidR="005E223F" w:rsidRPr="005E223F" w:rsidRDefault="005E223F" w:rsidP="005E223F">
            <w:pPr>
              <w:ind w:firstLine="0"/>
            </w:pPr>
            <w:r>
              <w:t>Hayes</w:t>
            </w:r>
          </w:p>
        </w:tc>
        <w:tc>
          <w:tcPr>
            <w:tcW w:w="2180" w:type="dxa"/>
            <w:shd w:val="clear" w:color="auto" w:fill="auto"/>
          </w:tcPr>
          <w:p w14:paraId="709EA095" w14:textId="205EA420" w:rsidR="005E223F" w:rsidRPr="005E223F" w:rsidRDefault="005E223F" w:rsidP="005E223F">
            <w:pPr>
              <w:ind w:firstLine="0"/>
            </w:pPr>
            <w:r>
              <w:t>Henderson-Myers</w:t>
            </w:r>
          </w:p>
        </w:tc>
      </w:tr>
      <w:tr w:rsidR="005E223F" w:rsidRPr="005E223F" w14:paraId="5F751C10" w14:textId="77777777" w:rsidTr="005E223F">
        <w:tc>
          <w:tcPr>
            <w:tcW w:w="2179" w:type="dxa"/>
            <w:shd w:val="clear" w:color="auto" w:fill="auto"/>
          </w:tcPr>
          <w:p w14:paraId="1CA2C32F" w14:textId="69CB2E99" w:rsidR="005E223F" w:rsidRPr="005E223F" w:rsidRDefault="005E223F" w:rsidP="005E223F">
            <w:pPr>
              <w:ind w:firstLine="0"/>
            </w:pPr>
            <w:r>
              <w:t>Henegan</w:t>
            </w:r>
          </w:p>
        </w:tc>
        <w:tc>
          <w:tcPr>
            <w:tcW w:w="2179" w:type="dxa"/>
            <w:shd w:val="clear" w:color="auto" w:fill="auto"/>
          </w:tcPr>
          <w:p w14:paraId="2B26927B" w14:textId="32C78EA8" w:rsidR="005E223F" w:rsidRPr="005E223F" w:rsidRDefault="005E223F" w:rsidP="005E223F">
            <w:pPr>
              <w:ind w:firstLine="0"/>
            </w:pPr>
            <w:r>
              <w:t>Herbkersman</w:t>
            </w:r>
          </w:p>
        </w:tc>
        <w:tc>
          <w:tcPr>
            <w:tcW w:w="2180" w:type="dxa"/>
            <w:shd w:val="clear" w:color="auto" w:fill="auto"/>
          </w:tcPr>
          <w:p w14:paraId="01CE3933" w14:textId="2CB88C2A" w:rsidR="005E223F" w:rsidRPr="005E223F" w:rsidRDefault="005E223F" w:rsidP="005E223F">
            <w:pPr>
              <w:ind w:firstLine="0"/>
            </w:pPr>
            <w:r>
              <w:t>Hewitt</w:t>
            </w:r>
          </w:p>
        </w:tc>
      </w:tr>
      <w:tr w:rsidR="005E223F" w:rsidRPr="005E223F" w14:paraId="5279691E" w14:textId="77777777" w:rsidTr="005E223F">
        <w:tc>
          <w:tcPr>
            <w:tcW w:w="2179" w:type="dxa"/>
            <w:shd w:val="clear" w:color="auto" w:fill="auto"/>
          </w:tcPr>
          <w:p w14:paraId="2AC2770B" w14:textId="3EE5E586" w:rsidR="005E223F" w:rsidRPr="005E223F" w:rsidRDefault="005E223F" w:rsidP="005E223F">
            <w:pPr>
              <w:ind w:firstLine="0"/>
            </w:pPr>
            <w:r>
              <w:t>Hiott</w:t>
            </w:r>
          </w:p>
        </w:tc>
        <w:tc>
          <w:tcPr>
            <w:tcW w:w="2179" w:type="dxa"/>
            <w:shd w:val="clear" w:color="auto" w:fill="auto"/>
          </w:tcPr>
          <w:p w14:paraId="015DBAB0" w14:textId="14A31D59" w:rsidR="005E223F" w:rsidRPr="005E223F" w:rsidRDefault="005E223F" w:rsidP="005E223F">
            <w:pPr>
              <w:ind w:firstLine="0"/>
            </w:pPr>
            <w:r>
              <w:t>Hixon</w:t>
            </w:r>
          </w:p>
        </w:tc>
        <w:tc>
          <w:tcPr>
            <w:tcW w:w="2180" w:type="dxa"/>
            <w:shd w:val="clear" w:color="auto" w:fill="auto"/>
          </w:tcPr>
          <w:p w14:paraId="03CFB5AD" w14:textId="50A9A6BD" w:rsidR="005E223F" w:rsidRPr="005E223F" w:rsidRDefault="005E223F" w:rsidP="005E223F">
            <w:pPr>
              <w:ind w:firstLine="0"/>
            </w:pPr>
            <w:r>
              <w:t>Hosey</w:t>
            </w:r>
          </w:p>
        </w:tc>
      </w:tr>
      <w:tr w:rsidR="005E223F" w:rsidRPr="005E223F" w14:paraId="0D4FFA0B" w14:textId="77777777" w:rsidTr="005E223F">
        <w:tc>
          <w:tcPr>
            <w:tcW w:w="2179" w:type="dxa"/>
            <w:shd w:val="clear" w:color="auto" w:fill="auto"/>
          </w:tcPr>
          <w:p w14:paraId="16C27CE0" w14:textId="176E7E79" w:rsidR="005E223F" w:rsidRPr="005E223F" w:rsidRDefault="005E223F" w:rsidP="005E223F">
            <w:pPr>
              <w:ind w:firstLine="0"/>
            </w:pPr>
            <w:r>
              <w:t>Hyde</w:t>
            </w:r>
          </w:p>
        </w:tc>
        <w:tc>
          <w:tcPr>
            <w:tcW w:w="2179" w:type="dxa"/>
            <w:shd w:val="clear" w:color="auto" w:fill="auto"/>
          </w:tcPr>
          <w:p w14:paraId="3E3D50DA" w14:textId="04F6AB52" w:rsidR="005E223F" w:rsidRPr="005E223F" w:rsidRDefault="005E223F" w:rsidP="005E223F">
            <w:pPr>
              <w:ind w:firstLine="0"/>
            </w:pPr>
            <w:r>
              <w:t>Jefferson</w:t>
            </w:r>
          </w:p>
        </w:tc>
        <w:tc>
          <w:tcPr>
            <w:tcW w:w="2180" w:type="dxa"/>
            <w:shd w:val="clear" w:color="auto" w:fill="auto"/>
          </w:tcPr>
          <w:p w14:paraId="51538CDE" w14:textId="06172795" w:rsidR="005E223F" w:rsidRPr="005E223F" w:rsidRDefault="005E223F" w:rsidP="005E223F">
            <w:pPr>
              <w:ind w:firstLine="0"/>
            </w:pPr>
            <w:r>
              <w:t>J. E. Johnson</w:t>
            </w:r>
          </w:p>
        </w:tc>
      </w:tr>
      <w:tr w:rsidR="005E223F" w:rsidRPr="005E223F" w14:paraId="4AC30D89" w14:textId="77777777" w:rsidTr="005E223F">
        <w:tc>
          <w:tcPr>
            <w:tcW w:w="2179" w:type="dxa"/>
            <w:shd w:val="clear" w:color="auto" w:fill="auto"/>
          </w:tcPr>
          <w:p w14:paraId="50381FDB" w14:textId="41563AD9" w:rsidR="005E223F" w:rsidRPr="005E223F" w:rsidRDefault="005E223F" w:rsidP="005E223F">
            <w:pPr>
              <w:ind w:firstLine="0"/>
            </w:pPr>
            <w:r>
              <w:t>J. L. Johnson</w:t>
            </w:r>
          </w:p>
        </w:tc>
        <w:tc>
          <w:tcPr>
            <w:tcW w:w="2179" w:type="dxa"/>
            <w:shd w:val="clear" w:color="auto" w:fill="auto"/>
          </w:tcPr>
          <w:p w14:paraId="142B06AD" w14:textId="241C67C2" w:rsidR="005E223F" w:rsidRPr="005E223F" w:rsidRDefault="005E223F" w:rsidP="005E223F">
            <w:pPr>
              <w:ind w:firstLine="0"/>
            </w:pPr>
            <w:r>
              <w:t>S. Jones</w:t>
            </w:r>
          </w:p>
        </w:tc>
        <w:tc>
          <w:tcPr>
            <w:tcW w:w="2180" w:type="dxa"/>
            <w:shd w:val="clear" w:color="auto" w:fill="auto"/>
          </w:tcPr>
          <w:p w14:paraId="51ABE6D3" w14:textId="70C5378B" w:rsidR="005E223F" w:rsidRPr="005E223F" w:rsidRDefault="005E223F" w:rsidP="005E223F">
            <w:pPr>
              <w:ind w:firstLine="0"/>
            </w:pPr>
            <w:r>
              <w:t>W. Jones</w:t>
            </w:r>
          </w:p>
        </w:tc>
      </w:tr>
      <w:tr w:rsidR="005E223F" w:rsidRPr="005E223F" w14:paraId="6EF86240" w14:textId="77777777" w:rsidTr="005E223F">
        <w:tc>
          <w:tcPr>
            <w:tcW w:w="2179" w:type="dxa"/>
            <w:shd w:val="clear" w:color="auto" w:fill="auto"/>
          </w:tcPr>
          <w:p w14:paraId="37EB154A" w14:textId="58F0C6EE" w:rsidR="005E223F" w:rsidRPr="005E223F" w:rsidRDefault="005E223F" w:rsidP="005E223F">
            <w:pPr>
              <w:ind w:firstLine="0"/>
            </w:pPr>
            <w:r>
              <w:t>Jordan</w:t>
            </w:r>
          </w:p>
        </w:tc>
        <w:tc>
          <w:tcPr>
            <w:tcW w:w="2179" w:type="dxa"/>
            <w:shd w:val="clear" w:color="auto" w:fill="auto"/>
          </w:tcPr>
          <w:p w14:paraId="509C8D86" w14:textId="280C86FB" w:rsidR="005E223F" w:rsidRPr="005E223F" w:rsidRDefault="005E223F" w:rsidP="005E223F">
            <w:pPr>
              <w:ind w:firstLine="0"/>
            </w:pPr>
            <w:r>
              <w:t>Kilmartin</w:t>
            </w:r>
          </w:p>
        </w:tc>
        <w:tc>
          <w:tcPr>
            <w:tcW w:w="2180" w:type="dxa"/>
            <w:shd w:val="clear" w:color="auto" w:fill="auto"/>
          </w:tcPr>
          <w:p w14:paraId="20EE3F20" w14:textId="03A321F4" w:rsidR="005E223F" w:rsidRPr="005E223F" w:rsidRDefault="005E223F" w:rsidP="005E223F">
            <w:pPr>
              <w:ind w:firstLine="0"/>
            </w:pPr>
            <w:r>
              <w:t>King</w:t>
            </w:r>
          </w:p>
        </w:tc>
      </w:tr>
      <w:tr w:rsidR="005E223F" w:rsidRPr="005E223F" w14:paraId="76168AA9" w14:textId="77777777" w:rsidTr="005E223F">
        <w:tc>
          <w:tcPr>
            <w:tcW w:w="2179" w:type="dxa"/>
            <w:shd w:val="clear" w:color="auto" w:fill="auto"/>
          </w:tcPr>
          <w:p w14:paraId="49DE10DC" w14:textId="245A4E28" w:rsidR="005E223F" w:rsidRPr="005E223F" w:rsidRDefault="005E223F" w:rsidP="005E223F">
            <w:pPr>
              <w:ind w:firstLine="0"/>
            </w:pPr>
            <w:r>
              <w:t>Kirby</w:t>
            </w:r>
          </w:p>
        </w:tc>
        <w:tc>
          <w:tcPr>
            <w:tcW w:w="2179" w:type="dxa"/>
            <w:shd w:val="clear" w:color="auto" w:fill="auto"/>
          </w:tcPr>
          <w:p w14:paraId="67399911" w14:textId="37751712" w:rsidR="005E223F" w:rsidRPr="005E223F" w:rsidRDefault="005E223F" w:rsidP="005E223F">
            <w:pPr>
              <w:ind w:firstLine="0"/>
            </w:pPr>
            <w:r>
              <w:t>Landing</w:t>
            </w:r>
          </w:p>
        </w:tc>
        <w:tc>
          <w:tcPr>
            <w:tcW w:w="2180" w:type="dxa"/>
            <w:shd w:val="clear" w:color="auto" w:fill="auto"/>
          </w:tcPr>
          <w:p w14:paraId="27B21684" w14:textId="2202CC68" w:rsidR="005E223F" w:rsidRPr="005E223F" w:rsidRDefault="005E223F" w:rsidP="005E223F">
            <w:pPr>
              <w:ind w:firstLine="0"/>
            </w:pPr>
            <w:r>
              <w:t>Lawson</w:t>
            </w:r>
          </w:p>
        </w:tc>
      </w:tr>
      <w:tr w:rsidR="005E223F" w:rsidRPr="005E223F" w14:paraId="3CCA3286" w14:textId="77777777" w:rsidTr="005E223F">
        <w:tc>
          <w:tcPr>
            <w:tcW w:w="2179" w:type="dxa"/>
            <w:shd w:val="clear" w:color="auto" w:fill="auto"/>
          </w:tcPr>
          <w:p w14:paraId="59D264E3" w14:textId="60687477" w:rsidR="005E223F" w:rsidRPr="005E223F" w:rsidRDefault="005E223F" w:rsidP="005E223F">
            <w:pPr>
              <w:ind w:firstLine="0"/>
            </w:pPr>
            <w:r>
              <w:t>Leber</w:t>
            </w:r>
          </w:p>
        </w:tc>
        <w:tc>
          <w:tcPr>
            <w:tcW w:w="2179" w:type="dxa"/>
            <w:shd w:val="clear" w:color="auto" w:fill="auto"/>
          </w:tcPr>
          <w:p w14:paraId="77753D17" w14:textId="2248EC66" w:rsidR="005E223F" w:rsidRPr="005E223F" w:rsidRDefault="005E223F" w:rsidP="005E223F">
            <w:pPr>
              <w:ind w:firstLine="0"/>
            </w:pPr>
            <w:r>
              <w:t>Ligon</w:t>
            </w:r>
          </w:p>
        </w:tc>
        <w:tc>
          <w:tcPr>
            <w:tcW w:w="2180" w:type="dxa"/>
            <w:shd w:val="clear" w:color="auto" w:fill="auto"/>
          </w:tcPr>
          <w:p w14:paraId="67B59962" w14:textId="62A1BF7F" w:rsidR="005E223F" w:rsidRPr="005E223F" w:rsidRDefault="005E223F" w:rsidP="005E223F">
            <w:pPr>
              <w:ind w:firstLine="0"/>
            </w:pPr>
            <w:r>
              <w:t>Long</w:t>
            </w:r>
          </w:p>
        </w:tc>
      </w:tr>
      <w:tr w:rsidR="005E223F" w:rsidRPr="005E223F" w14:paraId="229816D8" w14:textId="77777777" w:rsidTr="005E223F">
        <w:tc>
          <w:tcPr>
            <w:tcW w:w="2179" w:type="dxa"/>
            <w:shd w:val="clear" w:color="auto" w:fill="auto"/>
          </w:tcPr>
          <w:p w14:paraId="34010410" w14:textId="723C5F0C" w:rsidR="005E223F" w:rsidRPr="005E223F" w:rsidRDefault="005E223F" w:rsidP="005E223F">
            <w:pPr>
              <w:ind w:firstLine="0"/>
            </w:pPr>
            <w:r>
              <w:t>Lowe</w:t>
            </w:r>
          </w:p>
        </w:tc>
        <w:tc>
          <w:tcPr>
            <w:tcW w:w="2179" w:type="dxa"/>
            <w:shd w:val="clear" w:color="auto" w:fill="auto"/>
          </w:tcPr>
          <w:p w14:paraId="2605BB4C" w14:textId="11174F7D" w:rsidR="005E223F" w:rsidRPr="005E223F" w:rsidRDefault="005E223F" w:rsidP="005E223F">
            <w:pPr>
              <w:ind w:firstLine="0"/>
            </w:pPr>
            <w:r>
              <w:t>Magnuson</w:t>
            </w:r>
          </w:p>
        </w:tc>
        <w:tc>
          <w:tcPr>
            <w:tcW w:w="2180" w:type="dxa"/>
            <w:shd w:val="clear" w:color="auto" w:fill="auto"/>
          </w:tcPr>
          <w:p w14:paraId="44EF1226" w14:textId="46513943" w:rsidR="005E223F" w:rsidRPr="005E223F" w:rsidRDefault="005E223F" w:rsidP="005E223F">
            <w:pPr>
              <w:ind w:firstLine="0"/>
            </w:pPr>
            <w:r>
              <w:t>McCabe</w:t>
            </w:r>
          </w:p>
        </w:tc>
      </w:tr>
      <w:tr w:rsidR="005E223F" w:rsidRPr="005E223F" w14:paraId="7860D34E" w14:textId="77777777" w:rsidTr="005E223F">
        <w:tc>
          <w:tcPr>
            <w:tcW w:w="2179" w:type="dxa"/>
            <w:shd w:val="clear" w:color="auto" w:fill="auto"/>
          </w:tcPr>
          <w:p w14:paraId="3FB12A8B" w14:textId="350EAACA" w:rsidR="005E223F" w:rsidRPr="005E223F" w:rsidRDefault="005E223F" w:rsidP="005E223F">
            <w:pPr>
              <w:ind w:firstLine="0"/>
            </w:pPr>
            <w:r>
              <w:t>McCravy</w:t>
            </w:r>
          </w:p>
        </w:tc>
        <w:tc>
          <w:tcPr>
            <w:tcW w:w="2179" w:type="dxa"/>
            <w:shd w:val="clear" w:color="auto" w:fill="auto"/>
          </w:tcPr>
          <w:p w14:paraId="0AB9FAAE" w14:textId="0EBACCFF" w:rsidR="005E223F" w:rsidRPr="005E223F" w:rsidRDefault="005E223F" w:rsidP="005E223F">
            <w:pPr>
              <w:ind w:firstLine="0"/>
            </w:pPr>
            <w:r>
              <w:t>McDaniel</w:t>
            </w:r>
          </w:p>
        </w:tc>
        <w:tc>
          <w:tcPr>
            <w:tcW w:w="2180" w:type="dxa"/>
            <w:shd w:val="clear" w:color="auto" w:fill="auto"/>
          </w:tcPr>
          <w:p w14:paraId="1BD29312" w14:textId="2F56FC4C" w:rsidR="005E223F" w:rsidRPr="005E223F" w:rsidRDefault="005E223F" w:rsidP="005E223F">
            <w:pPr>
              <w:ind w:firstLine="0"/>
            </w:pPr>
            <w:r>
              <w:t>McGinnis</w:t>
            </w:r>
          </w:p>
        </w:tc>
      </w:tr>
      <w:tr w:rsidR="005E223F" w:rsidRPr="005E223F" w14:paraId="65ABC9BD" w14:textId="77777777" w:rsidTr="005E223F">
        <w:tc>
          <w:tcPr>
            <w:tcW w:w="2179" w:type="dxa"/>
            <w:shd w:val="clear" w:color="auto" w:fill="auto"/>
          </w:tcPr>
          <w:p w14:paraId="35975943" w14:textId="3719C926" w:rsidR="005E223F" w:rsidRPr="005E223F" w:rsidRDefault="005E223F" w:rsidP="005E223F">
            <w:pPr>
              <w:ind w:firstLine="0"/>
            </w:pPr>
            <w:r>
              <w:t>Mitchell</w:t>
            </w:r>
          </w:p>
        </w:tc>
        <w:tc>
          <w:tcPr>
            <w:tcW w:w="2179" w:type="dxa"/>
            <w:shd w:val="clear" w:color="auto" w:fill="auto"/>
          </w:tcPr>
          <w:p w14:paraId="0A4837FC" w14:textId="734692F7" w:rsidR="005E223F" w:rsidRPr="005E223F" w:rsidRDefault="005E223F" w:rsidP="005E223F">
            <w:pPr>
              <w:ind w:firstLine="0"/>
            </w:pPr>
            <w:r>
              <w:t>T. Moore</w:t>
            </w:r>
          </w:p>
        </w:tc>
        <w:tc>
          <w:tcPr>
            <w:tcW w:w="2180" w:type="dxa"/>
            <w:shd w:val="clear" w:color="auto" w:fill="auto"/>
          </w:tcPr>
          <w:p w14:paraId="0F986D75" w14:textId="7580F79A" w:rsidR="005E223F" w:rsidRPr="005E223F" w:rsidRDefault="005E223F" w:rsidP="005E223F">
            <w:pPr>
              <w:ind w:firstLine="0"/>
            </w:pPr>
            <w:r>
              <w:t>A. M. Morgan</w:t>
            </w:r>
          </w:p>
        </w:tc>
      </w:tr>
      <w:tr w:rsidR="005E223F" w:rsidRPr="005E223F" w14:paraId="06EFFB45" w14:textId="77777777" w:rsidTr="005E223F">
        <w:tc>
          <w:tcPr>
            <w:tcW w:w="2179" w:type="dxa"/>
            <w:shd w:val="clear" w:color="auto" w:fill="auto"/>
          </w:tcPr>
          <w:p w14:paraId="0A674642" w14:textId="6FA7C21C" w:rsidR="005E223F" w:rsidRPr="005E223F" w:rsidRDefault="005E223F" w:rsidP="005E223F">
            <w:pPr>
              <w:ind w:firstLine="0"/>
            </w:pPr>
            <w:r>
              <w:t>T. A. Morgan</w:t>
            </w:r>
          </w:p>
        </w:tc>
        <w:tc>
          <w:tcPr>
            <w:tcW w:w="2179" w:type="dxa"/>
            <w:shd w:val="clear" w:color="auto" w:fill="auto"/>
          </w:tcPr>
          <w:p w14:paraId="36FF0959" w14:textId="11CE8D0F" w:rsidR="005E223F" w:rsidRPr="005E223F" w:rsidRDefault="005E223F" w:rsidP="005E223F">
            <w:pPr>
              <w:ind w:firstLine="0"/>
            </w:pPr>
            <w:r>
              <w:t>Moss</w:t>
            </w:r>
          </w:p>
        </w:tc>
        <w:tc>
          <w:tcPr>
            <w:tcW w:w="2180" w:type="dxa"/>
            <w:shd w:val="clear" w:color="auto" w:fill="auto"/>
          </w:tcPr>
          <w:p w14:paraId="71167E16" w14:textId="3C0626AE" w:rsidR="005E223F" w:rsidRPr="005E223F" w:rsidRDefault="005E223F" w:rsidP="005E223F">
            <w:pPr>
              <w:ind w:firstLine="0"/>
            </w:pPr>
            <w:r>
              <w:t>Murphy</w:t>
            </w:r>
          </w:p>
        </w:tc>
      </w:tr>
      <w:tr w:rsidR="005E223F" w:rsidRPr="005E223F" w14:paraId="07F028D0" w14:textId="77777777" w:rsidTr="005E223F">
        <w:tc>
          <w:tcPr>
            <w:tcW w:w="2179" w:type="dxa"/>
            <w:shd w:val="clear" w:color="auto" w:fill="auto"/>
          </w:tcPr>
          <w:p w14:paraId="3F87417C" w14:textId="5306BDD2" w:rsidR="005E223F" w:rsidRPr="005E223F" w:rsidRDefault="005E223F" w:rsidP="005E223F">
            <w:pPr>
              <w:ind w:firstLine="0"/>
            </w:pPr>
            <w:r>
              <w:t>Neese</w:t>
            </w:r>
          </w:p>
        </w:tc>
        <w:tc>
          <w:tcPr>
            <w:tcW w:w="2179" w:type="dxa"/>
            <w:shd w:val="clear" w:color="auto" w:fill="auto"/>
          </w:tcPr>
          <w:p w14:paraId="42E80D76" w14:textId="44AD0E9C" w:rsidR="005E223F" w:rsidRPr="005E223F" w:rsidRDefault="005E223F" w:rsidP="005E223F">
            <w:pPr>
              <w:ind w:firstLine="0"/>
            </w:pPr>
            <w:r>
              <w:t>B. Newton</w:t>
            </w:r>
          </w:p>
        </w:tc>
        <w:tc>
          <w:tcPr>
            <w:tcW w:w="2180" w:type="dxa"/>
            <w:shd w:val="clear" w:color="auto" w:fill="auto"/>
          </w:tcPr>
          <w:p w14:paraId="5B59326B" w14:textId="3E165109" w:rsidR="005E223F" w:rsidRPr="005E223F" w:rsidRDefault="005E223F" w:rsidP="005E223F">
            <w:pPr>
              <w:ind w:firstLine="0"/>
            </w:pPr>
            <w:r>
              <w:t>W. Newton</w:t>
            </w:r>
          </w:p>
        </w:tc>
      </w:tr>
      <w:tr w:rsidR="005E223F" w:rsidRPr="005E223F" w14:paraId="67C764A8" w14:textId="77777777" w:rsidTr="005E223F">
        <w:tc>
          <w:tcPr>
            <w:tcW w:w="2179" w:type="dxa"/>
            <w:shd w:val="clear" w:color="auto" w:fill="auto"/>
          </w:tcPr>
          <w:p w14:paraId="235A634B" w14:textId="792FA25A" w:rsidR="005E223F" w:rsidRPr="005E223F" w:rsidRDefault="005E223F" w:rsidP="005E223F">
            <w:pPr>
              <w:ind w:firstLine="0"/>
            </w:pPr>
            <w:r>
              <w:t>Nutt</w:t>
            </w:r>
          </w:p>
        </w:tc>
        <w:tc>
          <w:tcPr>
            <w:tcW w:w="2179" w:type="dxa"/>
            <w:shd w:val="clear" w:color="auto" w:fill="auto"/>
          </w:tcPr>
          <w:p w14:paraId="5DA002C5" w14:textId="33745FF7" w:rsidR="005E223F" w:rsidRPr="005E223F" w:rsidRDefault="005E223F" w:rsidP="005E223F">
            <w:pPr>
              <w:ind w:firstLine="0"/>
            </w:pPr>
            <w:r>
              <w:t>O'Neal</w:t>
            </w:r>
          </w:p>
        </w:tc>
        <w:tc>
          <w:tcPr>
            <w:tcW w:w="2180" w:type="dxa"/>
            <w:shd w:val="clear" w:color="auto" w:fill="auto"/>
          </w:tcPr>
          <w:p w14:paraId="5E972731" w14:textId="12925795" w:rsidR="005E223F" w:rsidRPr="005E223F" w:rsidRDefault="005E223F" w:rsidP="005E223F">
            <w:pPr>
              <w:ind w:firstLine="0"/>
            </w:pPr>
            <w:r>
              <w:t>Oremus</w:t>
            </w:r>
          </w:p>
        </w:tc>
      </w:tr>
      <w:tr w:rsidR="005E223F" w:rsidRPr="005E223F" w14:paraId="1C16F113" w14:textId="77777777" w:rsidTr="005E223F">
        <w:tc>
          <w:tcPr>
            <w:tcW w:w="2179" w:type="dxa"/>
            <w:shd w:val="clear" w:color="auto" w:fill="auto"/>
          </w:tcPr>
          <w:p w14:paraId="676D6369" w14:textId="1336A23C" w:rsidR="005E223F" w:rsidRPr="005E223F" w:rsidRDefault="005E223F" w:rsidP="005E223F">
            <w:pPr>
              <w:ind w:firstLine="0"/>
            </w:pPr>
            <w:r>
              <w:t>Ott</w:t>
            </w:r>
          </w:p>
        </w:tc>
        <w:tc>
          <w:tcPr>
            <w:tcW w:w="2179" w:type="dxa"/>
            <w:shd w:val="clear" w:color="auto" w:fill="auto"/>
          </w:tcPr>
          <w:p w14:paraId="6A8B9FF0" w14:textId="31FA86A1" w:rsidR="005E223F" w:rsidRPr="005E223F" w:rsidRDefault="005E223F" w:rsidP="005E223F">
            <w:pPr>
              <w:ind w:firstLine="0"/>
            </w:pPr>
            <w:r>
              <w:t>Pace</w:t>
            </w:r>
          </w:p>
        </w:tc>
        <w:tc>
          <w:tcPr>
            <w:tcW w:w="2180" w:type="dxa"/>
            <w:shd w:val="clear" w:color="auto" w:fill="auto"/>
          </w:tcPr>
          <w:p w14:paraId="0983B081" w14:textId="730B961E" w:rsidR="005E223F" w:rsidRPr="005E223F" w:rsidRDefault="005E223F" w:rsidP="005E223F">
            <w:pPr>
              <w:ind w:firstLine="0"/>
            </w:pPr>
            <w:r>
              <w:t>Pedalino</w:t>
            </w:r>
          </w:p>
        </w:tc>
      </w:tr>
      <w:tr w:rsidR="005E223F" w:rsidRPr="005E223F" w14:paraId="286E73EF" w14:textId="77777777" w:rsidTr="005E223F">
        <w:tc>
          <w:tcPr>
            <w:tcW w:w="2179" w:type="dxa"/>
            <w:shd w:val="clear" w:color="auto" w:fill="auto"/>
          </w:tcPr>
          <w:p w14:paraId="372B1FD3" w14:textId="1E8AEF9E" w:rsidR="005E223F" w:rsidRPr="005E223F" w:rsidRDefault="005E223F" w:rsidP="005E223F">
            <w:pPr>
              <w:ind w:firstLine="0"/>
            </w:pPr>
            <w:r>
              <w:t>Pendarvis</w:t>
            </w:r>
          </w:p>
        </w:tc>
        <w:tc>
          <w:tcPr>
            <w:tcW w:w="2179" w:type="dxa"/>
            <w:shd w:val="clear" w:color="auto" w:fill="auto"/>
          </w:tcPr>
          <w:p w14:paraId="0C70A4CB" w14:textId="53173778" w:rsidR="005E223F" w:rsidRPr="005E223F" w:rsidRDefault="005E223F" w:rsidP="005E223F">
            <w:pPr>
              <w:ind w:firstLine="0"/>
            </w:pPr>
            <w:r>
              <w:t>Pope</w:t>
            </w:r>
          </w:p>
        </w:tc>
        <w:tc>
          <w:tcPr>
            <w:tcW w:w="2180" w:type="dxa"/>
            <w:shd w:val="clear" w:color="auto" w:fill="auto"/>
          </w:tcPr>
          <w:p w14:paraId="586EA9A1" w14:textId="3CB7E3D7" w:rsidR="005E223F" w:rsidRPr="005E223F" w:rsidRDefault="005E223F" w:rsidP="005E223F">
            <w:pPr>
              <w:ind w:firstLine="0"/>
            </w:pPr>
            <w:r>
              <w:t>Rivers</w:t>
            </w:r>
          </w:p>
        </w:tc>
      </w:tr>
      <w:tr w:rsidR="005E223F" w:rsidRPr="005E223F" w14:paraId="1E1248C1" w14:textId="77777777" w:rsidTr="005E223F">
        <w:tc>
          <w:tcPr>
            <w:tcW w:w="2179" w:type="dxa"/>
            <w:shd w:val="clear" w:color="auto" w:fill="auto"/>
          </w:tcPr>
          <w:p w14:paraId="306267A0" w14:textId="75AC827F" w:rsidR="005E223F" w:rsidRPr="005E223F" w:rsidRDefault="005E223F" w:rsidP="005E223F">
            <w:pPr>
              <w:ind w:firstLine="0"/>
            </w:pPr>
            <w:r>
              <w:t>Robbins</w:t>
            </w:r>
          </w:p>
        </w:tc>
        <w:tc>
          <w:tcPr>
            <w:tcW w:w="2179" w:type="dxa"/>
            <w:shd w:val="clear" w:color="auto" w:fill="auto"/>
          </w:tcPr>
          <w:p w14:paraId="4A2E29C2" w14:textId="761748B4" w:rsidR="005E223F" w:rsidRPr="005E223F" w:rsidRDefault="005E223F" w:rsidP="005E223F">
            <w:pPr>
              <w:ind w:firstLine="0"/>
            </w:pPr>
            <w:r>
              <w:t>Rose</w:t>
            </w:r>
          </w:p>
        </w:tc>
        <w:tc>
          <w:tcPr>
            <w:tcW w:w="2180" w:type="dxa"/>
            <w:shd w:val="clear" w:color="auto" w:fill="auto"/>
          </w:tcPr>
          <w:p w14:paraId="6804E000" w14:textId="764D2A48" w:rsidR="005E223F" w:rsidRPr="005E223F" w:rsidRDefault="005E223F" w:rsidP="005E223F">
            <w:pPr>
              <w:ind w:firstLine="0"/>
            </w:pPr>
            <w:r>
              <w:t>Rutherford</w:t>
            </w:r>
          </w:p>
        </w:tc>
      </w:tr>
      <w:tr w:rsidR="005E223F" w:rsidRPr="005E223F" w14:paraId="77E272BA" w14:textId="77777777" w:rsidTr="005E223F">
        <w:tc>
          <w:tcPr>
            <w:tcW w:w="2179" w:type="dxa"/>
            <w:shd w:val="clear" w:color="auto" w:fill="auto"/>
          </w:tcPr>
          <w:p w14:paraId="3E7DC50B" w14:textId="095C06F8" w:rsidR="005E223F" w:rsidRPr="005E223F" w:rsidRDefault="005E223F" w:rsidP="005E223F">
            <w:pPr>
              <w:ind w:firstLine="0"/>
            </w:pPr>
            <w:r>
              <w:t>Sandifer</w:t>
            </w:r>
          </w:p>
        </w:tc>
        <w:tc>
          <w:tcPr>
            <w:tcW w:w="2179" w:type="dxa"/>
            <w:shd w:val="clear" w:color="auto" w:fill="auto"/>
          </w:tcPr>
          <w:p w14:paraId="79FD01EC" w14:textId="2A84007B" w:rsidR="005E223F" w:rsidRPr="005E223F" w:rsidRDefault="005E223F" w:rsidP="005E223F">
            <w:pPr>
              <w:ind w:firstLine="0"/>
            </w:pPr>
            <w:r>
              <w:t>Schuessler</w:t>
            </w:r>
          </w:p>
        </w:tc>
        <w:tc>
          <w:tcPr>
            <w:tcW w:w="2180" w:type="dxa"/>
            <w:shd w:val="clear" w:color="auto" w:fill="auto"/>
          </w:tcPr>
          <w:p w14:paraId="7A3FAD26" w14:textId="251344DA" w:rsidR="005E223F" w:rsidRPr="005E223F" w:rsidRDefault="005E223F" w:rsidP="005E223F">
            <w:pPr>
              <w:ind w:firstLine="0"/>
            </w:pPr>
            <w:r>
              <w:t>G. M. Smith</w:t>
            </w:r>
          </w:p>
        </w:tc>
      </w:tr>
      <w:tr w:rsidR="005E223F" w:rsidRPr="005E223F" w14:paraId="4577BFDF" w14:textId="77777777" w:rsidTr="005E223F">
        <w:tc>
          <w:tcPr>
            <w:tcW w:w="2179" w:type="dxa"/>
            <w:shd w:val="clear" w:color="auto" w:fill="auto"/>
          </w:tcPr>
          <w:p w14:paraId="45584760" w14:textId="6F4534B0" w:rsidR="005E223F" w:rsidRPr="005E223F" w:rsidRDefault="005E223F" w:rsidP="005E223F">
            <w:pPr>
              <w:ind w:firstLine="0"/>
            </w:pPr>
            <w:r>
              <w:t>M. M. Smith</w:t>
            </w:r>
          </w:p>
        </w:tc>
        <w:tc>
          <w:tcPr>
            <w:tcW w:w="2179" w:type="dxa"/>
            <w:shd w:val="clear" w:color="auto" w:fill="auto"/>
          </w:tcPr>
          <w:p w14:paraId="66B706D0" w14:textId="4D032771" w:rsidR="005E223F" w:rsidRPr="005E223F" w:rsidRDefault="005E223F" w:rsidP="005E223F">
            <w:pPr>
              <w:ind w:firstLine="0"/>
            </w:pPr>
            <w:r>
              <w:t>Stavrinakis</w:t>
            </w:r>
          </w:p>
        </w:tc>
        <w:tc>
          <w:tcPr>
            <w:tcW w:w="2180" w:type="dxa"/>
            <w:shd w:val="clear" w:color="auto" w:fill="auto"/>
          </w:tcPr>
          <w:p w14:paraId="168D4AB5" w14:textId="0D0CFC49" w:rsidR="005E223F" w:rsidRPr="005E223F" w:rsidRDefault="005E223F" w:rsidP="005E223F">
            <w:pPr>
              <w:ind w:firstLine="0"/>
            </w:pPr>
            <w:r>
              <w:t>Taylor</w:t>
            </w:r>
          </w:p>
        </w:tc>
      </w:tr>
      <w:tr w:rsidR="005E223F" w:rsidRPr="005E223F" w14:paraId="7B117743" w14:textId="77777777" w:rsidTr="005E223F">
        <w:tc>
          <w:tcPr>
            <w:tcW w:w="2179" w:type="dxa"/>
            <w:shd w:val="clear" w:color="auto" w:fill="auto"/>
          </w:tcPr>
          <w:p w14:paraId="1E0897BE" w14:textId="46373504" w:rsidR="005E223F" w:rsidRPr="005E223F" w:rsidRDefault="005E223F" w:rsidP="005E223F">
            <w:pPr>
              <w:ind w:firstLine="0"/>
            </w:pPr>
            <w:r>
              <w:t>Thigpen</w:t>
            </w:r>
          </w:p>
        </w:tc>
        <w:tc>
          <w:tcPr>
            <w:tcW w:w="2179" w:type="dxa"/>
            <w:shd w:val="clear" w:color="auto" w:fill="auto"/>
          </w:tcPr>
          <w:p w14:paraId="4AB223AC" w14:textId="4EF9B2A5" w:rsidR="005E223F" w:rsidRPr="005E223F" w:rsidRDefault="005E223F" w:rsidP="005E223F">
            <w:pPr>
              <w:ind w:firstLine="0"/>
            </w:pPr>
            <w:r>
              <w:t>Trantham</w:t>
            </w:r>
          </w:p>
        </w:tc>
        <w:tc>
          <w:tcPr>
            <w:tcW w:w="2180" w:type="dxa"/>
            <w:shd w:val="clear" w:color="auto" w:fill="auto"/>
          </w:tcPr>
          <w:p w14:paraId="2F0F5A8C" w14:textId="5C4735C3" w:rsidR="005E223F" w:rsidRPr="005E223F" w:rsidRDefault="005E223F" w:rsidP="005E223F">
            <w:pPr>
              <w:ind w:firstLine="0"/>
            </w:pPr>
            <w:r>
              <w:t>Vaughan</w:t>
            </w:r>
          </w:p>
        </w:tc>
      </w:tr>
      <w:tr w:rsidR="005E223F" w:rsidRPr="005E223F" w14:paraId="4947FDD2" w14:textId="77777777" w:rsidTr="005E223F">
        <w:tc>
          <w:tcPr>
            <w:tcW w:w="2179" w:type="dxa"/>
            <w:shd w:val="clear" w:color="auto" w:fill="auto"/>
          </w:tcPr>
          <w:p w14:paraId="68192D57" w14:textId="32E6612B" w:rsidR="005E223F" w:rsidRPr="005E223F" w:rsidRDefault="005E223F" w:rsidP="005E223F">
            <w:pPr>
              <w:ind w:firstLine="0"/>
            </w:pPr>
            <w:r>
              <w:t>Weeks</w:t>
            </w:r>
          </w:p>
        </w:tc>
        <w:tc>
          <w:tcPr>
            <w:tcW w:w="2179" w:type="dxa"/>
            <w:shd w:val="clear" w:color="auto" w:fill="auto"/>
          </w:tcPr>
          <w:p w14:paraId="28ED40F1" w14:textId="4B2A749B" w:rsidR="005E223F" w:rsidRPr="005E223F" w:rsidRDefault="005E223F" w:rsidP="005E223F">
            <w:pPr>
              <w:ind w:firstLine="0"/>
            </w:pPr>
            <w:r>
              <w:t>West</w:t>
            </w:r>
          </w:p>
        </w:tc>
        <w:tc>
          <w:tcPr>
            <w:tcW w:w="2180" w:type="dxa"/>
            <w:shd w:val="clear" w:color="auto" w:fill="auto"/>
          </w:tcPr>
          <w:p w14:paraId="30E12B54" w14:textId="36C82AD0" w:rsidR="005E223F" w:rsidRPr="005E223F" w:rsidRDefault="005E223F" w:rsidP="005E223F">
            <w:pPr>
              <w:ind w:firstLine="0"/>
            </w:pPr>
            <w:r>
              <w:t>Wetmore</w:t>
            </w:r>
          </w:p>
        </w:tc>
      </w:tr>
      <w:tr w:rsidR="005E223F" w:rsidRPr="005E223F" w14:paraId="043198A7" w14:textId="77777777" w:rsidTr="005E223F">
        <w:tc>
          <w:tcPr>
            <w:tcW w:w="2179" w:type="dxa"/>
            <w:shd w:val="clear" w:color="auto" w:fill="auto"/>
          </w:tcPr>
          <w:p w14:paraId="69E145FE" w14:textId="381F327F" w:rsidR="005E223F" w:rsidRPr="005E223F" w:rsidRDefault="005E223F" w:rsidP="005E223F">
            <w:pPr>
              <w:keepNext/>
              <w:ind w:firstLine="0"/>
            </w:pPr>
            <w:r>
              <w:t>White</w:t>
            </w:r>
          </w:p>
        </w:tc>
        <w:tc>
          <w:tcPr>
            <w:tcW w:w="2179" w:type="dxa"/>
            <w:shd w:val="clear" w:color="auto" w:fill="auto"/>
          </w:tcPr>
          <w:p w14:paraId="0246FFE9" w14:textId="1FE1102D" w:rsidR="005E223F" w:rsidRPr="005E223F" w:rsidRDefault="005E223F" w:rsidP="005E223F">
            <w:pPr>
              <w:keepNext/>
              <w:ind w:firstLine="0"/>
            </w:pPr>
            <w:r>
              <w:t>Whitmire</w:t>
            </w:r>
          </w:p>
        </w:tc>
        <w:tc>
          <w:tcPr>
            <w:tcW w:w="2180" w:type="dxa"/>
            <w:shd w:val="clear" w:color="auto" w:fill="auto"/>
          </w:tcPr>
          <w:p w14:paraId="78D450ED" w14:textId="18364041" w:rsidR="005E223F" w:rsidRPr="005E223F" w:rsidRDefault="005E223F" w:rsidP="005E223F">
            <w:pPr>
              <w:keepNext/>
              <w:ind w:firstLine="0"/>
            </w:pPr>
            <w:r>
              <w:t>Williams</w:t>
            </w:r>
          </w:p>
        </w:tc>
      </w:tr>
      <w:tr w:rsidR="005E223F" w:rsidRPr="005E223F" w14:paraId="5C9415F4" w14:textId="77777777" w:rsidTr="005E223F">
        <w:tc>
          <w:tcPr>
            <w:tcW w:w="2179" w:type="dxa"/>
            <w:shd w:val="clear" w:color="auto" w:fill="auto"/>
          </w:tcPr>
          <w:p w14:paraId="7DB9EF25" w14:textId="744BB00A" w:rsidR="005E223F" w:rsidRPr="005E223F" w:rsidRDefault="005E223F" w:rsidP="005E223F">
            <w:pPr>
              <w:keepNext/>
              <w:ind w:firstLine="0"/>
            </w:pPr>
            <w:r>
              <w:t>Wooten</w:t>
            </w:r>
          </w:p>
        </w:tc>
        <w:tc>
          <w:tcPr>
            <w:tcW w:w="2179" w:type="dxa"/>
            <w:shd w:val="clear" w:color="auto" w:fill="auto"/>
          </w:tcPr>
          <w:p w14:paraId="61184C49" w14:textId="16AD52D7" w:rsidR="005E223F" w:rsidRPr="005E223F" w:rsidRDefault="005E223F" w:rsidP="005E223F">
            <w:pPr>
              <w:keepNext/>
              <w:ind w:firstLine="0"/>
            </w:pPr>
            <w:r>
              <w:t>Yow</w:t>
            </w:r>
          </w:p>
        </w:tc>
        <w:tc>
          <w:tcPr>
            <w:tcW w:w="2180" w:type="dxa"/>
            <w:shd w:val="clear" w:color="auto" w:fill="auto"/>
          </w:tcPr>
          <w:p w14:paraId="7C337172" w14:textId="77777777" w:rsidR="005E223F" w:rsidRPr="005E223F" w:rsidRDefault="005E223F" w:rsidP="005E223F">
            <w:pPr>
              <w:keepNext/>
              <w:ind w:firstLine="0"/>
            </w:pPr>
          </w:p>
        </w:tc>
      </w:tr>
    </w:tbl>
    <w:p w14:paraId="19CA4637" w14:textId="77777777" w:rsidR="005E223F" w:rsidRDefault="005E223F" w:rsidP="005E223F"/>
    <w:p w14:paraId="221B6E0B" w14:textId="7FF45C4E" w:rsidR="005E223F" w:rsidRDefault="005E223F" w:rsidP="005E223F">
      <w:pPr>
        <w:jc w:val="center"/>
        <w:rPr>
          <w:b/>
        </w:rPr>
      </w:pPr>
      <w:r w:rsidRPr="005E223F">
        <w:rPr>
          <w:b/>
        </w:rPr>
        <w:t>Total--107</w:t>
      </w:r>
    </w:p>
    <w:p w14:paraId="20EA8155" w14:textId="77777777" w:rsidR="005E223F" w:rsidRDefault="005E223F" w:rsidP="005E223F">
      <w:pPr>
        <w:jc w:val="center"/>
        <w:rPr>
          <w:b/>
        </w:rPr>
      </w:pPr>
    </w:p>
    <w:p w14:paraId="695EBE4E" w14:textId="77777777" w:rsidR="005E223F" w:rsidRDefault="005E223F" w:rsidP="005E223F">
      <w:pPr>
        <w:ind w:firstLine="0"/>
      </w:pPr>
      <w:r w:rsidRPr="005E223F">
        <w:t xml:space="preserve"> </w:t>
      </w:r>
      <w:r>
        <w:t>Those who voted in the negative are:</w:t>
      </w:r>
    </w:p>
    <w:p w14:paraId="1705926C" w14:textId="77777777" w:rsidR="005E223F" w:rsidRDefault="005E223F" w:rsidP="005E223F"/>
    <w:p w14:paraId="4946B75A" w14:textId="77777777" w:rsidR="005E223F" w:rsidRDefault="005E223F" w:rsidP="005E223F">
      <w:pPr>
        <w:jc w:val="center"/>
        <w:rPr>
          <w:b/>
        </w:rPr>
      </w:pPr>
      <w:r w:rsidRPr="005E223F">
        <w:rPr>
          <w:b/>
        </w:rPr>
        <w:t>Total--0</w:t>
      </w:r>
    </w:p>
    <w:p w14:paraId="3E715415" w14:textId="38F4DCD9" w:rsidR="005E223F" w:rsidRDefault="005E223F" w:rsidP="005E223F">
      <w:pPr>
        <w:jc w:val="center"/>
        <w:rPr>
          <w:b/>
        </w:rPr>
      </w:pPr>
    </w:p>
    <w:p w14:paraId="51D08BC4" w14:textId="77777777" w:rsidR="005E223F" w:rsidRDefault="005E223F" w:rsidP="005E223F">
      <w:r>
        <w:t>The Senate Amendments were agreed to, and the Bill having received three readings in both Houses, it was ordered that the title be changed to that of an Act, and that it be enrolled for ratification.</w:t>
      </w:r>
    </w:p>
    <w:p w14:paraId="33F1330C" w14:textId="77777777" w:rsidR="005E223F" w:rsidRDefault="005E223F" w:rsidP="005E223F"/>
    <w:p w14:paraId="00D134B5" w14:textId="46541ACC" w:rsidR="005E223F" w:rsidRDefault="005E223F" w:rsidP="005E223F">
      <w:pPr>
        <w:keepNext/>
        <w:jc w:val="center"/>
        <w:rPr>
          <w:b/>
        </w:rPr>
      </w:pPr>
      <w:r w:rsidRPr="005E223F">
        <w:rPr>
          <w:b/>
        </w:rPr>
        <w:t>H. 5120--ADOPTED AND SENT TO SENATE</w:t>
      </w:r>
    </w:p>
    <w:p w14:paraId="1E842270" w14:textId="4E29E898" w:rsidR="005E223F" w:rsidRDefault="005E223F" w:rsidP="005E223F">
      <w:r>
        <w:t xml:space="preserve">The following Concurrent Resolution was taken up:  </w:t>
      </w:r>
    </w:p>
    <w:p w14:paraId="6E7601C2" w14:textId="77777777" w:rsidR="005E223F" w:rsidRDefault="005E223F" w:rsidP="005E223F">
      <w:bookmarkStart w:id="107" w:name="include_clip_start_200"/>
      <w:bookmarkEnd w:id="107"/>
    </w:p>
    <w:p w14:paraId="1C85DFF0" w14:textId="77777777" w:rsidR="005E223F" w:rsidRDefault="005E223F" w:rsidP="005E223F">
      <w:pPr>
        <w:keepNext/>
      </w:pPr>
      <w:r>
        <w:t>H. 5120 -- Reps. G. M. Smith, West, Sandifer and Davis: A CONCURRENT RESOLUTION TO URGE FEDERAL LEGISLATORS TO WORK IN GOOD FAITH TO ENACT LEGISLATION THAT REFORMS FEDERAL PERMITTING AND ENVIRONMENTAL REVIEW PROCESSES, TO PROMOTE ECONOMIC AND ENVIRONMENTAL STEWARDSHIP BY EXPEDITING THE DEPLOYMENT OF MODERN ENERGY INFRASTRUCTURE, AND TO INCLUDE STEPS TO CONSIDER FOR THESE REFORMS, AS WELL AS DETRIMENTS TO THE NATION AND ITS RESIDENTS AND BUSINESSES FOR FAILURE TO ACT.</w:t>
      </w:r>
    </w:p>
    <w:p w14:paraId="373793ED" w14:textId="77777777" w:rsidR="006979AF" w:rsidRDefault="006979AF" w:rsidP="005E223F">
      <w:pPr>
        <w:keepNext/>
      </w:pPr>
    </w:p>
    <w:p w14:paraId="2ACA76F5" w14:textId="52395422" w:rsidR="005E223F" w:rsidRDefault="005E223F" w:rsidP="005E223F">
      <w:bookmarkStart w:id="108" w:name="include_clip_end_200"/>
      <w:bookmarkEnd w:id="108"/>
      <w:r>
        <w:t>Rep. WEST explained the Concurrent Resolution.</w:t>
      </w:r>
    </w:p>
    <w:p w14:paraId="2B26E978" w14:textId="0ED77D22" w:rsidR="005E223F" w:rsidRDefault="005E223F" w:rsidP="005E223F">
      <w:r>
        <w:t>The Concurrent Resolution was adopted and sent to the Senate.</w:t>
      </w:r>
    </w:p>
    <w:p w14:paraId="181F8518" w14:textId="77777777" w:rsidR="005E223F" w:rsidRDefault="005E223F" w:rsidP="005E223F"/>
    <w:p w14:paraId="4C831579" w14:textId="5BDBA44A" w:rsidR="005E223F" w:rsidRDefault="005E223F" w:rsidP="005E223F">
      <w:pPr>
        <w:keepNext/>
        <w:jc w:val="center"/>
        <w:rPr>
          <w:b/>
        </w:rPr>
      </w:pPr>
      <w:r w:rsidRPr="005E223F">
        <w:rPr>
          <w:b/>
        </w:rPr>
        <w:t>MOTION PERIOD</w:t>
      </w:r>
    </w:p>
    <w:p w14:paraId="23BAA21D" w14:textId="31098625" w:rsidR="005E223F" w:rsidRDefault="005E223F" w:rsidP="005E223F">
      <w:r>
        <w:t>The motion period was dispensed with on motion of Rep. OREMUS.</w:t>
      </w:r>
    </w:p>
    <w:p w14:paraId="2DC2279D" w14:textId="77777777" w:rsidR="005E223F" w:rsidRDefault="005E223F" w:rsidP="005E223F"/>
    <w:p w14:paraId="3AAA4481" w14:textId="3CBB0320" w:rsidR="005E223F" w:rsidRDefault="005E223F" w:rsidP="005E223F">
      <w:pPr>
        <w:keepNext/>
        <w:jc w:val="center"/>
        <w:rPr>
          <w:b/>
        </w:rPr>
      </w:pPr>
      <w:r w:rsidRPr="005E223F">
        <w:rPr>
          <w:b/>
        </w:rPr>
        <w:t>H. 4158--DEBATE ADJOURNED</w:t>
      </w:r>
    </w:p>
    <w:p w14:paraId="087CFC29" w14:textId="2ADF1808" w:rsidR="005E223F" w:rsidRDefault="005E223F" w:rsidP="005E223F">
      <w:pPr>
        <w:keepNext/>
      </w:pPr>
      <w:r>
        <w:t>The following Bill was taken up:</w:t>
      </w:r>
    </w:p>
    <w:p w14:paraId="788A19E8" w14:textId="77777777" w:rsidR="005E223F" w:rsidRDefault="005E223F" w:rsidP="005E223F">
      <w:pPr>
        <w:keepNext/>
      </w:pPr>
      <w:bookmarkStart w:id="109" w:name="include_clip_start_206"/>
      <w:bookmarkEnd w:id="109"/>
    </w:p>
    <w:p w14:paraId="0CEC2DD2" w14:textId="77777777" w:rsidR="005E223F" w:rsidRDefault="005E223F" w:rsidP="005E223F">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35F9BC8C" w14:textId="77777777" w:rsidR="006979AF" w:rsidRDefault="006979AF" w:rsidP="005E223F">
      <w:pPr>
        <w:keepNext/>
      </w:pPr>
    </w:p>
    <w:p w14:paraId="4AD985F7" w14:textId="1EAD5FF7" w:rsidR="005E223F" w:rsidRDefault="005E223F" w:rsidP="005E223F">
      <w:bookmarkStart w:id="110" w:name="include_clip_end_206"/>
      <w:bookmarkEnd w:id="110"/>
      <w:r>
        <w:t xml:space="preserve">Rep. HIOTT moved to adjourn debate on the Bill, which was agreed to.  </w:t>
      </w:r>
    </w:p>
    <w:p w14:paraId="5306DB22" w14:textId="77777777" w:rsidR="005E223F" w:rsidRDefault="005E223F" w:rsidP="005E223F"/>
    <w:p w14:paraId="40707CA5" w14:textId="327DD8F8" w:rsidR="005E223F" w:rsidRDefault="005E223F" w:rsidP="005E223F">
      <w:pPr>
        <w:keepNext/>
        <w:jc w:val="center"/>
        <w:rPr>
          <w:b/>
        </w:rPr>
      </w:pPr>
      <w:r w:rsidRPr="005E223F">
        <w:rPr>
          <w:b/>
        </w:rPr>
        <w:t>H. 5066--DEBATE ADJOURNED</w:t>
      </w:r>
    </w:p>
    <w:p w14:paraId="1C1A6843" w14:textId="3BAB94E0" w:rsidR="005E223F" w:rsidRDefault="005E223F" w:rsidP="005E223F">
      <w:pPr>
        <w:keepNext/>
      </w:pPr>
      <w:r>
        <w:t>The following Bill was taken up:</w:t>
      </w:r>
    </w:p>
    <w:p w14:paraId="7608B184" w14:textId="77777777" w:rsidR="005E223F" w:rsidRDefault="005E223F" w:rsidP="005E223F">
      <w:pPr>
        <w:keepNext/>
      </w:pPr>
      <w:bookmarkStart w:id="111" w:name="include_clip_start_209"/>
      <w:bookmarkEnd w:id="111"/>
    </w:p>
    <w:p w14:paraId="61B9EC2A" w14:textId="77777777" w:rsidR="005E223F" w:rsidRDefault="005E223F" w:rsidP="005E223F">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7CCDD29B" w14:textId="77777777" w:rsidR="006979AF" w:rsidRDefault="006979AF" w:rsidP="005E223F">
      <w:pPr>
        <w:keepNext/>
      </w:pPr>
    </w:p>
    <w:p w14:paraId="51CC1745" w14:textId="5F48593F" w:rsidR="005E223F" w:rsidRDefault="005E223F" w:rsidP="005E223F">
      <w:bookmarkStart w:id="112" w:name="include_clip_end_209"/>
      <w:bookmarkEnd w:id="112"/>
      <w:r>
        <w:t xml:space="preserve">Rep. HIOTT moved to adjourn debate on the Bill, which was agreed to.  </w:t>
      </w:r>
    </w:p>
    <w:p w14:paraId="63E85B69" w14:textId="77777777" w:rsidR="005E223F" w:rsidRDefault="005E223F" w:rsidP="005E223F"/>
    <w:p w14:paraId="166D90E9" w14:textId="7AF73AA4" w:rsidR="005E223F" w:rsidRDefault="005E223F" w:rsidP="005E223F">
      <w:pPr>
        <w:keepNext/>
        <w:jc w:val="center"/>
        <w:rPr>
          <w:b/>
        </w:rPr>
      </w:pPr>
      <w:r w:rsidRPr="005E223F">
        <w:rPr>
          <w:b/>
        </w:rPr>
        <w:t>H. 4649--DEBATE ADJOURNED</w:t>
      </w:r>
    </w:p>
    <w:p w14:paraId="5FF9E4C9" w14:textId="7F75A2FE" w:rsidR="005E223F" w:rsidRDefault="005E223F" w:rsidP="005E223F">
      <w:pPr>
        <w:keepNext/>
      </w:pPr>
      <w:r>
        <w:t>The following Bill was taken up:</w:t>
      </w:r>
    </w:p>
    <w:p w14:paraId="7311F4FA" w14:textId="77777777" w:rsidR="005E223F" w:rsidRDefault="005E223F" w:rsidP="005E223F">
      <w:pPr>
        <w:keepNext/>
      </w:pPr>
      <w:bookmarkStart w:id="113" w:name="include_clip_start_212"/>
      <w:bookmarkEnd w:id="113"/>
    </w:p>
    <w:p w14:paraId="5FC2B3C5" w14:textId="77777777" w:rsidR="005E223F" w:rsidRDefault="005E223F" w:rsidP="005E223F">
      <w:pPr>
        <w:keepNext/>
      </w:pPr>
      <w:r>
        <w:t>H. 4649 -- Reps. Bannister, Carter, Leber, Vaughan, West, Elliott, Williams, Henegan, Caskey, Erickson and Bradley: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783E7F43" w14:textId="77777777" w:rsidR="006979AF" w:rsidRDefault="006979AF" w:rsidP="005E223F">
      <w:pPr>
        <w:keepNext/>
      </w:pPr>
    </w:p>
    <w:p w14:paraId="57BDA1A0" w14:textId="42C245DC" w:rsidR="005E223F" w:rsidRDefault="005E223F" w:rsidP="005E223F">
      <w:bookmarkStart w:id="114" w:name="include_clip_end_212"/>
      <w:bookmarkEnd w:id="114"/>
      <w:r>
        <w:t xml:space="preserve">Rep. HIOTT moved to adjourn debate on the Bill, which was agreed to.  </w:t>
      </w:r>
    </w:p>
    <w:p w14:paraId="1CEEC640" w14:textId="77777777" w:rsidR="005E223F" w:rsidRDefault="005E223F" w:rsidP="005E223F"/>
    <w:p w14:paraId="7FCA50DA" w14:textId="25DE3FB7" w:rsidR="005E223F" w:rsidRDefault="005E223F" w:rsidP="005E223F">
      <w:pPr>
        <w:keepNext/>
        <w:jc w:val="center"/>
        <w:rPr>
          <w:b/>
        </w:rPr>
      </w:pPr>
      <w:r w:rsidRPr="005E223F">
        <w:rPr>
          <w:b/>
        </w:rPr>
        <w:t>H. 4289--DEBATE ADJOURNED</w:t>
      </w:r>
    </w:p>
    <w:p w14:paraId="42ED6E4D" w14:textId="758B0428" w:rsidR="005E223F" w:rsidRDefault="005E223F" w:rsidP="005E223F">
      <w:pPr>
        <w:keepNext/>
      </w:pPr>
      <w:r>
        <w:t>The following Bill was taken up:</w:t>
      </w:r>
    </w:p>
    <w:p w14:paraId="05982E64" w14:textId="77777777" w:rsidR="005E223F" w:rsidRDefault="005E223F" w:rsidP="005E223F">
      <w:pPr>
        <w:keepNext/>
      </w:pPr>
      <w:bookmarkStart w:id="115" w:name="include_clip_start_215"/>
      <w:bookmarkEnd w:id="115"/>
    </w:p>
    <w:p w14:paraId="33D17195" w14:textId="77777777" w:rsidR="005E223F" w:rsidRDefault="005E223F" w:rsidP="005E223F">
      <w:pPr>
        <w:keepNext/>
      </w:pPr>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296F9AA9" w14:textId="77777777" w:rsidR="006979AF" w:rsidRDefault="006979AF" w:rsidP="005E223F">
      <w:pPr>
        <w:keepNext/>
      </w:pPr>
    </w:p>
    <w:p w14:paraId="2B7E60CE" w14:textId="4F0A47D1" w:rsidR="005E223F" w:rsidRDefault="005E223F" w:rsidP="005E223F">
      <w:bookmarkStart w:id="116" w:name="include_clip_end_215"/>
      <w:bookmarkEnd w:id="116"/>
      <w:r>
        <w:t xml:space="preserve">Rep. HIOTT moved to adjourn debate on the Bill, which was agreed to.  </w:t>
      </w:r>
    </w:p>
    <w:p w14:paraId="27598BC6" w14:textId="77777777" w:rsidR="005E223F" w:rsidRDefault="005E223F" w:rsidP="005E223F"/>
    <w:p w14:paraId="7BE3B24B" w14:textId="36E39E4A" w:rsidR="005E223F" w:rsidRDefault="005E223F" w:rsidP="005E223F">
      <w:pPr>
        <w:keepNext/>
        <w:jc w:val="center"/>
        <w:rPr>
          <w:b/>
        </w:rPr>
      </w:pPr>
      <w:r w:rsidRPr="005E223F">
        <w:rPr>
          <w:b/>
        </w:rPr>
        <w:t>H. 4187--DEBATE ADJOURNED</w:t>
      </w:r>
    </w:p>
    <w:p w14:paraId="042E8788" w14:textId="66342847" w:rsidR="005E223F" w:rsidRDefault="005E223F" w:rsidP="005E223F">
      <w:pPr>
        <w:keepNext/>
      </w:pPr>
      <w:r>
        <w:t>The following Bill was taken up:</w:t>
      </w:r>
    </w:p>
    <w:p w14:paraId="7179A8AF" w14:textId="77777777" w:rsidR="005E223F" w:rsidRDefault="005E223F" w:rsidP="005E223F">
      <w:pPr>
        <w:keepNext/>
      </w:pPr>
      <w:bookmarkStart w:id="117" w:name="include_clip_start_218"/>
      <w:bookmarkEnd w:id="117"/>
    </w:p>
    <w:p w14:paraId="62538D3C" w14:textId="77777777" w:rsidR="005E223F" w:rsidRDefault="005E223F" w:rsidP="005E223F">
      <w:pPr>
        <w:keepNext/>
      </w:pPr>
      <w:r>
        <w:t>H. 4187 -- Reps. J. E. Johnson, W. Newton, Robbins, Haddon, Mitchell, Yow, Chapman, Gagnon, Ligon, O'Neal, B. Newton, Sessions, Felder, Blackwell and Oremus: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75A0B637" w14:textId="77777777" w:rsidR="006979AF" w:rsidRDefault="006979AF" w:rsidP="005E223F">
      <w:pPr>
        <w:keepNext/>
      </w:pPr>
    </w:p>
    <w:p w14:paraId="0D14EBB6" w14:textId="45D94D13" w:rsidR="005E223F" w:rsidRDefault="005E223F" w:rsidP="005E223F">
      <w:bookmarkStart w:id="118" w:name="include_clip_end_218"/>
      <w:bookmarkEnd w:id="118"/>
      <w:r>
        <w:t xml:space="preserve">Rep. J. E. JOHNSON moved to adjourn debate on the Bill, which was agreed to.  </w:t>
      </w:r>
    </w:p>
    <w:p w14:paraId="7F88499E" w14:textId="77777777" w:rsidR="005E223F" w:rsidRDefault="005E223F" w:rsidP="005E223F"/>
    <w:p w14:paraId="220AB8AD" w14:textId="105B7A33" w:rsidR="005E223F" w:rsidRDefault="005E223F" w:rsidP="005E223F">
      <w:pPr>
        <w:keepNext/>
        <w:jc w:val="center"/>
        <w:rPr>
          <w:b/>
        </w:rPr>
      </w:pPr>
      <w:r w:rsidRPr="005E223F">
        <w:rPr>
          <w:b/>
        </w:rPr>
        <w:t>SPEAKER IN CHAIR</w:t>
      </w:r>
    </w:p>
    <w:p w14:paraId="5F48A44F" w14:textId="77777777" w:rsidR="005E223F" w:rsidRDefault="005E223F" w:rsidP="005E223F"/>
    <w:p w14:paraId="69FFF7AF" w14:textId="42AB07AD" w:rsidR="005E223F" w:rsidRDefault="005E223F" w:rsidP="005E223F">
      <w:pPr>
        <w:keepNext/>
        <w:jc w:val="center"/>
        <w:rPr>
          <w:b/>
        </w:rPr>
      </w:pPr>
      <w:r w:rsidRPr="005E223F">
        <w:rPr>
          <w:b/>
        </w:rPr>
        <w:t>H. 5118--AMENDED AND ORDERED TO THIRD READING</w:t>
      </w:r>
    </w:p>
    <w:p w14:paraId="101A32D8" w14:textId="01935DF8" w:rsidR="005E223F" w:rsidRDefault="005E223F" w:rsidP="005E223F">
      <w:pPr>
        <w:keepNext/>
      </w:pPr>
      <w:r>
        <w:t>The following Bill was taken up:</w:t>
      </w:r>
    </w:p>
    <w:p w14:paraId="7444304E" w14:textId="77777777" w:rsidR="005E223F" w:rsidRDefault="005E223F" w:rsidP="005E223F">
      <w:pPr>
        <w:keepNext/>
      </w:pPr>
      <w:bookmarkStart w:id="119" w:name="include_clip_start_222"/>
      <w:bookmarkEnd w:id="119"/>
    </w:p>
    <w:p w14:paraId="5A7EABEE" w14:textId="77777777" w:rsidR="005E223F" w:rsidRDefault="005E223F" w:rsidP="005E223F">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54FE6638" w14:textId="4896A9E5" w:rsidR="005E223F" w:rsidRDefault="005E223F" w:rsidP="005E223F"/>
    <w:p w14:paraId="488EC95A" w14:textId="77777777" w:rsidR="005E223F" w:rsidRPr="001864EC" w:rsidRDefault="005E223F" w:rsidP="005E223F">
      <w:pPr>
        <w:pStyle w:val="scamendsponsorline"/>
        <w:ind w:firstLine="216"/>
        <w:jc w:val="both"/>
        <w:rPr>
          <w:sz w:val="22"/>
        </w:rPr>
      </w:pPr>
      <w:r w:rsidRPr="001864EC">
        <w:rPr>
          <w:sz w:val="22"/>
        </w:rPr>
        <w:t>The Committee on Labor, Commerce and Industry proposed the following Amendment No. 1 to H. 5118 (LC-5118.HA0005H), which was adopted:</w:t>
      </w:r>
    </w:p>
    <w:p w14:paraId="3EA450FB" w14:textId="77777777" w:rsidR="005E223F" w:rsidRPr="001864EC" w:rsidRDefault="005E223F" w:rsidP="005E223F">
      <w:pPr>
        <w:pStyle w:val="scamendlanginstruction"/>
        <w:spacing w:before="0" w:after="0"/>
        <w:ind w:firstLine="216"/>
        <w:jc w:val="both"/>
        <w:rPr>
          <w:sz w:val="22"/>
        </w:rPr>
      </w:pPr>
      <w:r w:rsidRPr="001864EC">
        <w:rPr>
          <w:sz w:val="22"/>
        </w:rPr>
        <w:t>Amend the bill, after the title but before the enacting words, by striking the eighteenth paragraph and inserting:</w:t>
      </w:r>
    </w:p>
    <w:p w14:paraId="40C37078" w14:textId="70EC2294"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p w14:paraId="24BE89C8"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second paragraph and inserting:</w:t>
      </w:r>
    </w:p>
    <w:p w14:paraId="3CB87D7F" w14:textId="0BC39151"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p w14:paraId="0CB341B0"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third paragraph and inserting:</w:t>
      </w:r>
    </w:p>
    <w:p w14:paraId="53EBBA87" w14:textId="6E9B2FE8"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p w14:paraId="155FB2B9"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seventh paragraph and inserting:</w:t>
      </w:r>
    </w:p>
    <w:p w14:paraId="13582958" w14:textId="37B5B26B"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3836C90B" w14:textId="77777777" w:rsidR="005E223F" w:rsidRPr="001864EC" w:rsidRDefault="005E223F" w:rsidP="005E223F">
      <w:pPr>
        <w:pStyle w:val="scamendlanginstruction"/>
        <w:spacing w:before="0" w:after="0"/>
        <w:ind w:firstLine="216"/>
        <w:jc w:val="both"/>
        <w:rPr>
          <w:sz w:val="22"/>
        </w:rPr>
      </w:pPr>
      <w:r w:rsidRPr="001864EC">
        <w:rPr>
          <w:sz w:val="22"/>
        </w:rPr>
        <w:t>Amend the bill further, after the title but before the enacting words, by striking the twenty eight paragraph and inserting:</w:t>
      </w:r>
    </w:p>
    <w:p w14:paraId="28CB8E0E" w14:textId="36B28FAF" w:rsidR="005E223F" w:rsidRPr="001864EC" w:rsidRDefault="005E223F" w:rsidP="005E223F">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1864EC">
        <w:rPr>
          <w:sz w:val="22"/>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p w14:paraId="24156782" w14:textId="77777777" w:rsidR="005E223F" w:rsidRPr="001864EC" w:rsidRDefault="005E223F" w:rsidP="005E223F">
      <w:pPr>
        <w:pStyle w:val="scamendlanginstruction"/>
        <w:spacing w:before="0" w:after="0"/>
        <w:ind w:firstLine="216"/>
        <w:jc w:val="both"/>
        <w:rPr>
          <w:sz w:val="22"/>
        </w:rPr>
      </w:pPr>
      <w:r w:rsidRPr="001864EC">
        <w:rPr>
          <w:sz w:val="22"/>
        </w:rPr>
        <w:t>Amend the bill further, by striking all after the enacting words and inserting:</w:t>
      </w:r>
    </w:p>
    <w:p w14:paraId="6430B772" w14:textId="60C5B12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1.</w:t>
      </w:r>
      <w:r w:rsidRPr="001864EC">
        <w:rPr>
          <w:rFonts w:cs="Times New Roman"/>
          <w:sz w:val="22"/>
        </w:rPr>
        <w:tab/>
      </w:r>
      <w:r w:rsidRPr="001864EC">
        <w:rPr>
          <w:rFonts w:cs="Times New Roman"/>
          <w:sz w:val="22"/>
          <w:shd w:val="clear" w:color="auto" w:fill="FFFFFF"/>
        </w:rPr>
        <w:t>This act may be cited as the “South Carolina Energy Security Act”.</w:t>
      </w:r>
    </w:p>
    <w:p w14:paraId="3BFA8CB8"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w:t>
      </w:r>
      <w:r w:rsidRPr="001864EC">
        <w:rPr>
          <w:rFonts w:cs="Times New Roman"/>
          <w:sz w:val="22"/>
        </w:rPr>
        <w:tab/>
        <w:t>Section 58-3-20 of the S.C. Code is amended to read:</w:t>
      </w:r>
    </w:p>
    <w:p w14:paraId="15F555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58-3-20.</w:t>
      </w:r>
      <w:r w:rsidRPr="001864EC">
        <w:rPr>
          <w:rFonts w:cs="Times New Roman"/>
          <w:sz w:val="22"/>
        </w:rPr>
        <w:tab/>
        <w:t xml:space="preserve">(A) The commission is composed of </w:t>
      </w:r>
      <w:r w:rsidRPr="001864EC">
        <w:rPr>
          <w:rStyle w:val="scstrike"/>
          <w:rFonts w:cs="Times New Roman"/>
          <w:sz w:val="22"/>
        </w:rPr>
        <w:t>seven</w:t>
      </w:r>
      <w:r w:rsidRPr="001864EC">
        <w:rPr>
          <w:rStyle w:val="scinsert"/>
          <w:rFonts w:cs="Times New Roman"/>
          <w:sz w:val="22"/>
        </w:rPr>
        <w:t>three</w:t>
      </w:r>
      <w:r w:rsidRPr="001864EC">
        <w:rPr>
          <w:rFonts w:cs="Times New Roman"/>
          <w:sz w:val="22"/>
        </w:rPr>
        <w:t xml:space="preserve"> members to be elected by the General Assembly in the manner prescribed by this chapter.  Each member must have:</w:t>
      </w:r>
    </w:p>
    <w:p w14:paraId="7FE93C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a baccalaureate or more advanced degree from:</w:t>
      </w:r>
    </w:p>
    <w:p w14:paraId="31C7342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a recognized institution of higher learning requiring face-to-face contact between its students and instructors prior to completion of the academic program;</w:t>
      </w:r>
    </w:p>
    <w:p w14:paraId="422832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an institution of higher learning that has been accredited by a regional or national accrediting body;  or</w:t>
      </w:r>
    </w:p>
    <w:p w14:paraId="1B26482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an institution of higher learning chartered before 1962;  and</w:t>
      </w:r>
    </w:p>
    <w:p w14:paraId="26AA7FA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a background of substantial duration and an expertise in at least one of the following:</w:t>
      </w:r>
    </w:p>
    <w:p w14:paraId="75EFAC5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energy issues;</w:t>
      </w:r>
    </w:p>
    <w:p w14:paraId="06B45A4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telecommunications issues;</w:t>
      </w:r>
    </w:p>
    <w:p w14:paraId="4FF939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consumer protection and advocacy issues;</w:t>
      </w:r>
    </w:p>
    <w:p w14:paraId="2713613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water and wastewater issues;</w:t>
      </w:r>
    </w:p>
    <w:p w14:paraId="2D84799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finance, economics, and statistics;</w:t>
      </w:r>
    </w:p>
    <w:p w14:paraId="4E3908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accounting;</w:t>
      </w:r>
    </w:p>
    <w:p w14:paraId="7D02E3A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(g) engineering;  or</w:t>
      </w:r>
    </w:p>
    <w:p w14:paraId="72E5426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(h) law.</w:t>
      </w:r>
    </w:p>
    <w:p w14:paraId="6031729C" w14:textId="77777777" w:rsidR="005E223F" w:rsidRPr="001864EC" w:rsidDel="000C0960"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6406BAFD" w14:textId="77777777" w:rsidR="005E223F" w:rsidRPr="001864EC" w:rsidDel="000C0960"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7140607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(C)</w:t>
      </w:r>
      <w:r w:rsidRPr="001864EC">
        <w:rPr>
          <w:rFonts w:cs="Times New Roman"/>
          <w:sz w:val="22"/>
        </w:rPr>
        <w:t xml:space="preserve"> </w:t>
      </w:r>
      <w:r w:rsidRPr="001864EC">
        <w:rPr>
          <w:rStyle w:val="scinsert"/>
          <w:rFonts w:cs="Times New Roman"/>
          <w:sz w:val="22"/>
        </w:rPr>
        <w:t>(B)(1)</w:t>
      </w:r>
      <w:r w:rsidRPr="001864EC">
        <w:rPr>
          <w:rFonts w:cs="Times New Roman"/>
          <w:sz w:val="22"/>
        </w:rPr>
        <w:t xml:space="preserve">The General Assembly must provide for the election of the </w:t>
      </w:r>
      <w:r w:rsidRPr="001864EC">
        <w:rPr>
          <w:rStyle w:val="scstrike"/>
          <w:rFonts w:cs="Times New Roman"/>
          <w:sz w:val="22"/>
        </w:rPr>
        <w:t>seven</w:t>
      </w:r>
      <w:r w:rsidRPr="001864EC">
        <w:rPr>
          <w:rStyle w:val="scinsert"/>
          <w:rFonts w:cs="Times New Roman"/>
          <w:sz w:val="22"/>
        </w:rPr>
        <w:t>three</w:t>
      </w:r>
      <w:r w:rsidRPr="001864EC">
        <w:rPr>
          <w:rFonts w:cs="Times New Roman"/>
          <w:sz w:val="22"/>
        </w:rPr>
        <w:t>-member commission</w:t>
      </w:r>
      <w:r w:rsidRPr="001864EC">
        <w:rPr>
          <w:rStyle w:val="scstrike"/>
          <w:rFonts w:cs="Times New Roman"/>
          <w:sz w:val="22"/>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1864EC">
        <w:rPr>
          <w:rFonts w:cs="Times New Roman"/>
          <w:sz w:val="22"/>
        </w:rPr>
        <w:t>.</w:t>
      </w:r>
      <w:r w:rsidRPr="001864EC">
        <w:rPr>
          <w:rStyle w:val="scinsert"/>
          <w:rFonts w:cs="Times New Roman"/>
          <w:sz w:val="22"/>
        </w:rPr>
        <w:t xml:space="preserve"> The commission members must be elected to terms of four years and until their successors are elected and qualify.</w:t>
      </w:r>
    </w:p>
    <w:p w14:paraId="4DC185E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The commission members must be elected from the state at large; however, membership on the commission should reflect all segments of the population of the State, to the greatest extent possible.</w:t>
      </w:r>
    </w:p>
    <w:p w14:paraId="143BC711" w14:textId="77777777" w:rsidR="005E223F" w:rsidRPr="001864EC" w:rsidDel="00140DBF"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(D)</w:t>
      </w:r>
      <w:r w:rsidRPr="001864EC">
        <w:rPr>
          <w:rStyle w:val="scinsert"/>
          <w:rFonts w:cs="Times New Roman"/>
          <w:sz w:val="22"/>
        </w:rPr>
        <w:t>(C)</w:t>
      </w:r>
      <w:r w:rsidRPr="001864EC">
        <w:rPr>
          <w:rFonts w:cs="Times New Roman"/>
          <w:sz w:val="22"/>
        </w:rP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54509537"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w:t>
      </w:r>
      <w:r w:rsidRPr="001864EC">
        <w:rPr>
          <w:rFonts w:cs="Times New Roman"/>
          <w:sz w:val="22"/>
        </w:rPr>
        <w:tab/>
        <w:t>Section 58-3-140 of the S.C. Code is amended to read:</w:t>
      </w:r>
    </w:p>
    <w:p w14:paraId="3279481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58-3-140.</w:t>
      </w:r>
      <w:r w:rsidRPr="001864EC">
        <w:rPr>
          <w:rFonts w:cs="Times New Roman"/>
          <w:sz w:val="22"/>
        </w:rPr>
        <w:tab/>
        <w:t>(A) Except as otherwise provided in Chapter 9 of this title, the commission is</w:t>
      </w:r>
      <w:r w:rsidRPr="001864EC">
        <w:rPr>
          <w:rStyle w:val="scinsert"/>
          <w:rFonts w:cs="Times New Roman"/>
          <w:sz w:val="22"/>
        </w:rPr>
        <w:t xml:space="preserve"> </w:t>
      </w:r>
      <w:r w:rsidRPr="001864EC">
        <w:rPr>
          <w:rFonts w:cs="Times New Roman"/>
          <w:sz w:val="22"/>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71D0079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54BF957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54D5512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(a) ensure South Carolina customers have access to an adequate, reliable, and economical supply of energy resources;</w:t>
      </w:r>
    </w:p>
    <w:p w14:paraId="1696AF4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(b) sustain growth in industrial and economic development by ensuring an electric generation, transmission, and distribution system that can grow and modernize to meet the demands that a prosperous and developing economy places on it;</w:t>
      </w:r>
    </w:p>
    <w:p w14:paraId="2DCF82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0CC3A47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(d) provide the State and the public with a well</w:t>
      </w:r>
      <w:r w:rsidRPr="001864EC">
        <w:rPr>
          <w:rStyle w:val="scinsert"/>
          <w:rFonts w:cs="Times New Roman"/>
          <w:sz w:val="22"/>
        </w:rPr>
        <w:noBreakHyphen/>
        <w:t>regulated electrical utility environment;</w:t>
      </w:r>
    </w:p>
    <w:p w14:paraId="4889485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(e) assure that resources necessary to meet future growth through the provision of adequate, reliable electrical utility service include use of the entire spectrum of demand</w:t>
      </w:r>
      <w:r w:rsidRPr="001864EC">
        <w:rPr>
          <w:rStyle w:val="scinsert"/>
          <w:rFonts w:cs="Times New Roman"/>
          <w:sz w:val="22"/>
        </w:rPr>
        <w:noBreakHyphen/>
        <w:t>side options, including but not limited to, conservation, load management, and energy efficiency programs as additional sources of energy supply and energy demand reduction;</w:t>
      </w:r>
    </w:p>
    <w:p w14:paraId="55A8122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(f) provide just and reasonable rates and charges for electrical utility services without undue preferences or advantages, or unfair or destructive competitive practices and consistent with long</w:t>
      </w:r>
      <w:r w:rsidRPr="001864EC">
        <w:rPr>
          <w:rStyle w:val="scinsert"/>
          <w:rFonts w:cs="Times New Roman"/>
          <w:sz w:val="22"/>
        </w:rPr>
        <w:noBreakHyphen/>
        <w:t>term management and conservation of energy resources by avoiding wasteful, uneconomic generation and uses of energy;</w:t>
      </w:r>
    </w:p>
    <w:p w14:paraId="2BCD745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03F5892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1864EC">
        <w:rPr>
          <w:rStyle w:val="scinsert"/>
          <w:rFonts w:cs="Times New Roman"/>
          <w:sz w:val="22"/>
        </w:rPr>
        <w:noBreakHyphen/>
        <w:t>competitive wages;</w:t>
      </w:r>
    </w:p>
    <w:p w14:paraId="7D9B323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seek to encourage and promote harmony between public utilities, their users, and the environment;</w:t>
      </w:r>
    </w:p>
    <w:p w14:paraId="45E2901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(j) foster the continued service of electrical utilities on a well</w:t>
      </w:r>
      <w:r w:rsidRPr="001864EC">
        <w:rPr>
          <w:rStyle w:val="scinsert"/>
          <w:rFonts w:cs="Times New Roman"/>
          <w:sz w:val="22"/>
        </w:rPr>
        <w:noBreakHyphen/>
        <w:t>planned and coordinated basis that is consistent with the level of energy needed for the protection of public health and safety and for the promotion of the general welfare, economic development, and industry retention;</w:t>
      </w:r>
    </w:p>
    <w:p w14:paraId="1FBFBFD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(k) seek to adjust the rate of growth of regulated energy supply facilities serving the State to the policy requirements of statewide economic development and industry retention;</w:t>
      </w:r>
    </w:p>
    <w:p w14:paraId="1A2E84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(l) encourage the continued study and research on new and innovative rate designs which will protect the State, the public, the ratepayers and the utilities;</w:t>
      </w:r>
    </w:p>
    <w:p w14:paraId="059DF8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(m) facilitate the construction of facilities in and the extension of natural gas service to unserved and underserved areas in order to promote the public welfare throughout the State;</w:t>
      </w:r>
    </w:p>
    <w:p w14:paraId="1856AD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(n) further the development of cleaner energy technologies on a cost</w:t>
      </w:r>
      <w:r w:rsidRPr="001864EC">
        <w:rPr>
          <w:rStyle w:val="scinsert"/>
          <w:rFonts w:cs="Times New Roman"/>
          <w:sz w:val="22"/>
        </w:rPr>
        <w:noBreakHyphen/>
        <w:t>effective basis to protect the natural resources of this State, promote the health and well</w:t>
      </w:r>
      <w:r w:rsidRPr="001864EC">
        <w:rPr>
          <w:rStyle w:val="scinsert"/>
          <w:rFonts w:cs="Times New Roman"/>
          <w:sz w:val="22"/>
        </w:rPr>
        <w:noBreakHyphen/>
        <w:t>being of the people of this State, and attract investments, create employment opportunities, drive economic growth, and foster innovation in this State; and</w:t>
      </w:r>
    </w:p>
    <w:p w14:paraId="505439A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(o) accomplish regulatory processes and issue orders in a timely manner.</w:t>
      </w:r>
    </w:p>
    <w:p w14:paraId="4A34772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(B)</w:t>
      </w:r>
      <w:r w:rsidRPr="001864EC">
        <w:rPr>
          <w:rStyle w:val="scinsert"/>
          <w:rFonts w:cs="Times New Roman"/>
          <w:sz w:val="22"/>
        </w:rPr>
        <w:t>(C)</w:t>
      </w:r>
      <w:r w:rsidRPr="001864EC">
        <w:rPr>
          <w:rFonts w:cs="Times New Roman"/>
          <w:sz w:val="22"/>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59CC42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(C)</w:t>
      </w:r>
      <w:r w:rsidRPr="001864EC">
        <w:rPr>
          <w:rStyle w:val="scinsert"/>
          <w:rFonts w:cs="Times New Roman"/>
          <w:sz w:val="22"/>
        </w:rPr>
        <w:t>(D)</w:t>
      </w:r>
      <w:r w:rsidRPr="001864EC">
        <w:rPr>
          <w:rFonts w:cs="Times New Roman"/>
          <w:sz w:val="22"/>
        </w:rP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0C17643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(D)</w:t>
      </w:r>
      <w:r w:rsidRPr="001864EC">
        <w:rPr>
          <w:rStyle w:val="scinsert"/>
          <w:rFonts w:cs="Times New Roman"/>
          <w:sz w:val="22"/>
        </w:rPr>
        <w:t>(E)</w:t>
      </w:r>
      <w:r w:rsidRPr="001864EC">
        <w:rPr>
          <w:rFonts w:cs="Times New Roman"/>
          <w:sz w:val="22"/>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1864EC">
        <w:rPr>
          <w:rStyle w:val="scinsert"/>
          <w:rFonts w:cs="Times New Roman"/>
          <w:sz w:val="22"/>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786CD50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0234F36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(G) Any other provision of law notwithstanding, to the extent the commission is authorized by the General Assembly to employ an independent third</w:t>
      </w:r>
      <w:r w:rsidRPr="001864EC">
        <w:rPr>
          <w:rStyle w:val="scinsert"/>
          <w:rFonts w:cs="Times New Roman"/>
          <w:sz w:val="22"/>
        </w:rPr>
        <w:noBreakHyphen/>
        <w:t>party consultant to assist the commission in its duties with respect to a matter before the commission, such consultant may only rely upon evidence 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4469FD6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(E)</w:t>
      </w:r>
      <w:r w:rsidRPr="001864EC">
        <w:rPr>
          <w:rStyle w:val="scinsert"/>
          <w:rFonts w:cs="Times New Roman"/>
          <w:sz w:val="22"/>
        </w:rPr>
        <w:t>(H)</w:t>
      </w:r>
      <w:r w:rsidRPr="001864EC">
        <w:rPr>
          <w:rFonts w:cs="Times New Roman"/>
          <w:sz w:val="22"/>
        </w:rPr>
        <w:t xml:space="preserve"> Nothing in this section may be interpreted to repeal or modify specific exclusions from the commission's jurisdiction pursuant to Title 58 or any other title.</w:t>
      </w:r>
    </w:p>
    <w:p w14:paraId="312B032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(F)</w:t>
      </w:r>
      <w:r w:rsidRPr="001864EC">
        <w:rPr>
          <w:rStyle w:val="scinsert"/>
          <w:rFonts w:cs="Times New Roman"/>
          <w:sz w:val="22"/>
        </w:rPr>
        <w:t>(I)</w:t>
      </w:r>
      <w:r w:rsidRPr="001864EC">
        <w:rPr>
          <w:rFonts w:cs="Times New Roman"/>
          <w:sz w:val="22"/>
        </w:rPr>
        <w:t xml:space="preserve"> When required to be filed, tariffs must be filed with the office of the chief clerk of the commission and, on that same day, provided to the Executive Director of the Office of Regulatory Staff.</w:t>
      </w:r>
    </w:p>
    <w:p w14:paraId="5A23E7F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4.</w:t>
      </w:r>
      <w:r w:rsidRPr="001864EC">
        <w:rPr>
          <w:rFonts w:cs="Times New Roman"/>
          <w:sz w:val="22"/>
        </w:rPr>
        <w:tab/>
        <w:t>Section 58-3-250(B) of the S.C. Code is amended to read:</w:t>
      </w:r>
    </w:p>
    <w:p w14:paraId="2E8807C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(B) A copy of every final order or decision under the seal of the commission must be served by electronic service, </w:t>
      </w:r>
      <w:r w:rsidRPr="001864EC">
        <w:rPr>
          <w:rStyle w:val="scinsert"/>
          <w:rFonts w:cs="Times New Roman"/>
          <w:sz w:val="22"/>
        </w:rPr>
        <w:t xml:space="preserve">or </w:t>
      </w:r>
      <w:r w:rsidRPr="001864EC">
        <w:rPr>
          <w:rFonts w:cs="Times New Roman"/>
          <w:sz w:val="22"/>
        </w:rP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339EB3C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5.</w:t>
      </w:r>
      <w:r w:rsidRPr="001864EC">
        <w:rPr>
          <w:rFonts w:cs="Times New Roman"/>
          <w:sz w:val="22"/>
        </w:rPr>
        <w:tab/>
        <w:t>Section 58-4-10 of the S.C. Code is amended to read:</w:t>
      </w:r>
    </w:p>
    <w:p w14:paraId="6A63E7B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58-4-10.</w:t>
      </w:r>
      <w:r w:rsidRPr="001864EC">
        <w:rPr>
          <w:rFonts w:cs="Times New Roman"/>
          <w:sz w:val="22"/>
        </w:rPr>
        <w:tab/>
        <w:t>(A) There is hereby created the Office of Regulatory Staff as a separate agency of the State with the duties and organizations as hereinafter provided.</w:t>
      </w:r>
    </w:p>
    <w:p w14:paraId="15BDD63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1864EC">
        <w:rPr>
          <w:rStyle w:val="scinsert"/>
          <w:rFonts w:cs="Times New Roman"/>
          <w:sz w:val="22"/>
        </w:rPr>
        <w:t xml:space="preserve"> a balancing of:</w:t>
      </w:r>
    </w:p>
    <w:p w14:paraId="2ED0ABD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(1)</w:t>
      </w:r>
      <w:r w:rsidRPr="001864EC">
        <w:rPr>
          <w:rFonts w:cs="Times New Roman"/>
          <w:sz w:val="22"/>
        </w:rPr>
        <w:t xml:space="preserve"> the concerns of the using and consuming public with respect to public utility services, regardless of the class of customer</w:t>
      </w:r>
      <w:r w:rsidRPr="001864EC">
        <w:rPr>
          <w:rStyle w:val="scstrike"/>
          <w:rFonts w:cs="Times New Roman"/>
          <w:sz w:val="22"/>
        </w:rPr>
        <w:t>,</w:t>
      </w:r>
      <w:r w:rsidRPr="001864EC">
        <w:rPr>
          <w:rStyle w:val="scinsert"/>
          <w:rFonts w:cs="Times New Roman"/>
          <w:sz w:val="22"/>
        </w:rPr>
        <w:t>;</w:t>
      </w:r>
    </w:p>
    <w:p w14:paraId="165C39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w:t>
      </w:r>
      <w:r w:rsidRPr="001864EC">
        <w:rPr>
          <w:rFonts w:cs="Times New Roman"/>
          <w:sz w:val="22"/>
        </w:rPr>
        <w:t xml:space="preserve"> </w:t>
      </w:r>
      <w:r w:rsidRPr="001864EC">
        <w:rPr>
          <w:rStyle w:val="scinsert"/>
          <w:rFonts w:cs="Times New Roman"/>
          <w:sz w:val="22"/>
        </w:rPr>
        <w:t xml:space="preserve">economic development and job attraction and retention in South Carolina; </w:t>
      </w:r>
      <w:r w:rsidRPr="001864EC">
        <w:rPr>
          <w:rFonts w:cs="Times New Roman"/>
          <w:sz w:val="22"/>
        </w:rPr>
        <w:t xml:space="preserve">and </w:t>
      </w:r>
    </w:p>
    <w:p w14:paraId="6B1AD0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 xml:space="preserve">(3) </w:t>
      </w:r>
      <w:r w:rsidRPr="001864EC">
        <w:rPr>
          <w:rFonts w:cs="Times New Roman"/>
          <w:sz w:val="22"/>
        </w:rPr>
        <w:t xml:space="preserve">preservation </w:t>
      </w:r>
      <w:r w:rsidRPr="001864EC">
        <w:rPr>
          <w:rStyle w:val="scinsert"/>
          <w:rFonts w:cs="Times New Roman"/>
          <w:sz w:val="22"/>
        </w:rPr>
        <w:t xml:space="preserve">of the financial integrity of the State’s public utilities to the extent necessary to provide for the </w:t>
      </w:r>
      <w:r w:rsidRPr="001864EC">
        <w:rPr>
          <w:rStyle w:val="scstrike"/>
          <w:rFonts w:cs="Times New Roman"/>
          <w:sz w:val="22"/>
        </w:rPr>
        <w:t>of</w:t>
      </w:r>
      <w:r w:rsidRPr="001864EC">
        <w:rPr>
          <w:rFonts w:cs="Times New Roman"/>
          <w:sz w:val="22"/>
        </w:rPr>
        <w:t xml:space="preserve"> continued investment in and maintenance of utility facilities so as to provide reliable and high quality utility services.</w:t>
      </w:r>
    </w:p>
    <w:p w14:paraId="7EBD3BC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3CAC12F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6.Chapter 4, Title 58 of the S.C. Code is amended by adding:</w:t>
      </w:r>
    </w:p>
    <w:p w14:paraId="30618D4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58-4-150.</w:t>
      </w:r>
      <w:r w:rsidRPr="001864EC">
        <w:rPr>
          <w:rFonts w:cs="Times New Roman"/>
          <w:sz w:val="22"/>
        </w:rPr>
        <w:tab/>
        <w:t>(A) To further advance and expand upon Executive Order 2023</w:t>
      </w:r>
      <w:r w:rsidRPr="001864EC">
        <w:rPr>
          <w:rFonts w:cs="Times New Roman"/>
          <w:sz w:val="22"/>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1864EC">
        <w:rPr>
          <w:rFonts w:cs="Times New Roman"/>
          <w:sz w:val="22"/>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1864EC">
        <w:rPr>
          <w:rFonts w:cs="Times New Roman"/>
          <w:sz w:val="22"/>
        </w:rPr>
        <w:noBreakHyphen/>
        <w:t>owned electrical utility, a public utility as defined in Section 58</w:t>
      </w:r>
      <w:r w:rsidRPr="001864EC">
        <w:rPr>
          <w:rFonts w:cs="Times New Roman"/>
          <w:sz w:val="22"/>
        </w:rPr>
        <w:noBreakHyphen/>
        <w:t>5</w:t>
      </w:r>
      <w:r w:rsidRPr="001864EC">
        <w:rPr>
          <w:rFonts w:cs="Times New Roman"/>
          <w:sz w:val="22"/>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297622C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bCs/>
          <w:sz w:val="22"/>
        </w:rPr>
      </w:pPr>
      <w:r w:rsidRPr="001864EC">
        <w:rPr>
          <w:rFonts w:cs="Times New Roman"/>
          <w:sz w:val="22"/>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34201BE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plan must detail factors, and make recommendations, essential to adequate, reliable, and economical supply of energy resources for the people and economy of South Carolina, including but not limited to:</w:t>
      </w:r>
    </w:p>
    <w:p w14:paraId="4EDB6C4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52D6715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r>
      <w:r w:rsidRPr="001864EC">
        <w:rPr>
          <w:rFonts w:cs="Times New Roman"/>
          <w:sz w:val="22"/>
        </w:rPr>
        <w:tab/>
        <w:t>(2) the adequacy of electricity generation, transmission, and distribution resources in this State to meet projections of energy consumption;</w:t>
      </w:r>
    </w:p>
    <w:p w14:paraId="07C7906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the adequacy of infrastructure utilized by natural gas industries in providing fuel supply to electric generation plants or otherwise for end</w:t>
      </w:r>
      <w:r w:rsidRPr="001864EC">
        <w:rPr>
          <w:rFonts w:cs="Times New Roman"/>
          <w:sz w:val="22"/>
        </w:rPr>
        <w:noBreakHyphen/>
        <w:t>use customers;</w:t>
      </w:r>
    </w:p>
    <w:p w14:paraId="0DFC22F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the overall needs of the South Carolina electric grid and transmission system and details from the plans of each electrical utility and the South Carolina Public Service Authority to meet current and future energy needs in a cost</w:t>
      </w:r>
      <w:r w:rsidRPr="001864EC">
        <w:rPr>
          <w:rFonts w:cs="Times New Roman"/>
          <w:sz w:val="22"/>
        </w:rPr>
        <w:noBreakHyphen/>
        <w:t>effective, reliable, economic, and environmental manner;</w:t>
      </w:r>
    </w:p>
    <w:p w14:paraId="1CD69CF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an assessment of state and local impediments to expanded use of generation or distributed resources and recommendations to reduce or eliminate such impediments;</w:t>
      </w:r>
    </w:p>
    <w:p w14:paraId="704FDEB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(6) how energy efficiency, demand</w:t>
      </w:r>
      <w:r w:rsidRPr="001864EC">
        <w:rPr>
          <w:rFonts w:cs="Times New Roman"/>
          <w:sz w:val="22"/>
        </w:rPr>
        <w:noBreakHyphen/>
        <w:t>side management programs, and conservation initiatives across the electrical utilities’ and the South Carolina Public Service Authority’s balancing authority areas may be expanded to lower bills and reduce electric consumption;</w:t>
      </w:r>
    </w:p>
    <w:p w14:paraId="43209E9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557043F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(8) details regarding commercial and industrial consumer clean energy goals and options available to such customers to achieve these goals, including:</w:t>
      </w:r>
    </w:p>
    <w:p w14:paraId="4EEB6CE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an analysis of the barriers commercial and industrial consumers face in making such investments in this State;</w:t>
      </w:r>
    </w:p>
    <w:p w14:paraId="38BD0F5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an analysis of any electric and natural gas regulatory barriers to the recruitment and retention of commercial and industrial customers in this State; and</w:t>
      </w:r>
    </w:p>
    <w:p w14:paraId="480346E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r>
      <w:r w:rsidRPr="001864EC">
        <w:rPr>
          <w:rFonts w:cs="Times New Roman"/>
          <w:sz w:val="22"/>
        </w:rPr>
        <w:tab/>
      </w:r>
      <w:r w:rsidRPr="001864EC">
        <w:rPr>
          <w:rFonts w:cs="Times New Roman"/>
          <w:sz w:val="22"/>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40C3661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(C) In preparing the plan the Office of Regulatory Staff may retain an outside expert to assist with compiling this report.</w:t>
      </w:r>
    </w:p>
    <w:p w14:paraId="232FF18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0151568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plan must be submitted to the Public Utilities Review Committee for approval.</w:t>
      </w:r>
    </w:p>
    <w:p w14:paraId="28706EE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provisions of this section are subject to funding.</w:t>
      </w:r>
    </w:p>
    <w:p w14:paraId="7C5A634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7.</w:t>
      </w:r>
      <w:r w:rsidRPr="001864EC">
        <w:rPr>
          <w:rFonts w:cs="Times New Roman"/>
          <w:sz w:val="22"/>
        </w:rPr>
        <w:tab/>
        <w:t>Title 58 of the S.C. Code is amended by adding:</w:t>
      </w:r>
    </w:p>
    <w:p w14:paraId="32A0D489" w14:textId="77777777" w:rsidR="005E223F" w:rsidRPr="001864EC" w:rsidRDefault="005E223F" w:rsidP="006979A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CHAPTER 38</w:t>
      </w:r>
    </w:p>
    <w:p w14:paraId="5F064D2E" w14:textId="77777777" w:rsidR="005E223F" w:rsidRPr="001864EC" w:rsidRDefault="005E223F" w:rsidP="006979A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South Carolina Energy Policy Institute</w:t>
      </w:r>
    </w:p>
    <w:p w14:paraId="0FCBCD8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58-38-10.</w:t>
      </w:r>
      <w:r w:rsidRPr="001864EC">
        <w:rPr>
          <w:rFonts w:cs="Times New Roman"/>
          <w:sz w:val="22"/>
        </w:rPr>
        <w:tab/>
        <w:t>This chapter is known as and may be cited as the “South Carolina Energy Policy Research and Economic Development Institute” or “EPI”.</w:t>
      </w:r>
    </w:p>
    <w:p w14:paraId="1897A80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58-38-20.</w:t>
      </w:r>
      <w:r w:rsidRPr="001864EC">
        <w:rPr>
          <w:rFonts w:cs="Times New Roman"/>
          <w:sz w:val="22"/>
        </w:rPr>
        <w:tab/>
        <w:t>The General Assembly finds that:</w:t>
      </w:r>
    </w:p>
    <w:p w14:paraId="0D14F58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781CC4C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02B562E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1864EC">
        <w:rPr>
          <w:rFonts w:cs="Times New Roman"/>
          <w:sz w:val="22"/>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03A1022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waste and landfill gas, the lack of sustainable energy production exacerbates the energy deficit. It is critical that South Carolina provide safe, reliable, and affordable energy.</w:t>
      </w:r>
    </w:p>
    <w:p w14:paraId="52DB724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(5) The industrial sector in South Carolina accounts for approximately one</w:t>
      </w:r>
      <w:r w:rsidRPr="001864EC">
        <w:rPr>
          <w:rFonts w:cs="Times New Roman"/>
          <w:sz w:val="22"/>
        </w:rPr>
        <w:noBreakHyphen/>
        <w:t>third of the state’s total energy use and heavily depends on energy consumption. Continued economic development and industry retention depends upon safe, reliable, and affordable energy generation.</w:t>
      </w:r>
    </w:p>
    <w:p w14:paraId="47BBC06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(6) South Carolina will need to continue moving toward reliable power from emerging energy sources to ensure continued economic growth and secure energy for residential usage.</w:t>
      </w:r>
    </w:p>
    <w:p w14:paraId="08D24B2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0699CF1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58-38-30.</w:t>
      </w:r>
      <w:r w:rsidRPr="001864EC">
        <w:rPr>
          <w:rFonts w:cs="Times New Roman"/>
          <w:sz w:val="22"/>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1864EC">
        <w:rPr>
          <w:rFonts w:cs="Times New Roman"/>
          <w:sz w:val="22"/>
        </w:rPr>
        <w:noBreakHyphen/>
        <w:t>term approach to address energy</w:t>
      </w:r>
      <w:r w:rsidRPr="001864EC">
        <w:rPr>
          <w:rFonts w:cs="Times New Roman"/>
          <w:sz w:val="22"/>
        </w:rPr>
        <w:noBreakHyphen/>
        <w:t>related challenges and economic development opportunities for the State of South Carolina.</w:t>
      </w:r>
    </w:p>
    <w:p w14:paraId="55A985F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EPI shall be governed by a board of six members which shall provide oversight and guidance to the EPI. This board shall be composed of:</w:t>
      </w:r>
    </w:p>
    <w:p w14:paraId="6385E0F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Speaker of the House of Representatives or his designee;</w:t>
      </w:r>
    </w:p>
    <w:p w14:paraId="221494C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President of the Senate or his designee;</w:t>
      </w:r>
    </w:p>
    <w:p w14:paraId="0A9CC52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Chairman of the Ways and Means Committee of the House of Representatives, or his designee;</w:t>
      </w:r>
    </w:p>
    <w:p w14:paraId="3B45273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Chairman of the Finance Committee of the Senate or his designee;</w:t>
      </w:r>
    </w:p>
    <w:p w14:paraId="66FF2B7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Chairman of the Labor, Commerce and Industry Committee of the House of Representatives or his designee; and</w:t>
      </w:r>
    </w:p>
    <w:p w14:paraId="6633926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(6) Chairman of the Judiciary Committee of the Senate or his designee.</w:t>
      </w:r>
    </w:p>
    <w:p w14:paraId="6384644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58-38-40.</w:t>
      </w:r>
      <w:r w:rsidRPr="001864EC">
        <w:rPr>
          <w:rFonts w:cs="Times New Roman"/>
          <w:sz w:val="22"/>
        </w:rPr>
        <w:tab/>
        <w:t>(A) Annual deliverables for the EPI shall align with the goals and priorities of critical state objectives and legislative needs of South Carolina as determined by the board.</w:t>
      </w:r>
    </w:p>
    <w:p w14:paraId="69075F4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EPI shall prepare concise and informative documents that outline the key energy policy issues in South Carolina for members of the South Carolina General Assembly. These briefs shall offer evidence</w:t>
      </w:r>
      <w:r w:rsidRPr="001864EC">
        <w:rPr>
          <w:rFonts w:cs="Times New Roman"/>
          <w:sz w:val="22"/>
        </w:rPr>
        <w:noBreakHyphen/>
        <w:t>based recommendations and their potential impacts to assist the legislature in decision making.</w:t>
      </w:r>
    </w:p>
    <w:p w14:paraId="5ADF8AE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EPI shall provide in</w:t>
      </w:r>
      <w:r w:rsidRPr="001864EC">
        <w:rPr>
          <w:rFonts w:cs="Times New Roman"/>
          <w:sz w:val="22"/>
        </w:rPr>
        <w:noBreakHyphen/>
        <w:t>depth research on various aspects of energy policy relevant to South Carolina, at the direction of the board.</w:t>
      </w:r>
    </w:p>
    <w:p w14:paraId="4CDF89E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36BACE5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378AD4D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64152CC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The EPI may host fellowships by which entities could offer the time and services of employees by which the EPI could leverage the knowledge, experience, and participation of such entities.</w:t>
      </w:r>
    </w:p>
    <w:p w14:paraId="1B62B55E"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8.Article 3, Chapter 33, Title 58 of the S.C. Code is amended by adding:</w:t>
      </w:r>
    </w:p>
    <w:p w14:paraId="34D4950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58-33-195.</w:t>
      </w:r>
      <w:r w:rsidRPr="001864EC">
        <w:rPr>
          <w:rFonts w:cs="Times New Roman"/>
          <w:sz w:val="22"/>
        </w:rPr>
        <w:tab/>
        <w:t>(A)(1) The General Assembly finds:</w:t>
      </w:r>
    </w:p>
    <w:p w14:paraId="5A667BD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Public Service Commission, hereinafter referred to as “the commission”, issued Order No. 2023</w:t>
      </w:r>
      <w:r w:rsidRPr="001864EC">
        <w:rPr>
          <w:rFonts w:cs="Times New Roman"/>
          <w:sz w:val="22"/>
        </w:rPr>
        <w:noBreakHyphen/>
        <w:t>860 approving Dominion Energy South Carolina, Inc.’s integrated resource plan, and Order No. 2024</w:t>
      </w:r>
      <w:r w:rsidRPr="001864EC">
        <w:rPr>
          <w:rFonts w:cs="Times New Roman"/>
          <w:sz w:val="22"/>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28A9034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76F07CE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The commission found that Dominion Energy South Carolina, Inc.’s Reference Build Plan replacing the Williams Station with the Joint Resource best meets the criterion of “consumer affordability and least cost” pursuant to Section 58</w:t>
      </w:r>
      <w:r w:rsidRPr="001864EC">
        <w:rPr>
          <w:rFonts w:cs="Times New Roman"/>
          <w:sz w:val="22"/>
        </w:rPr>
        <w:noBreakHyphen/>
        <w:t>37</w:t>
      </w:r>
      <w:r w:rsidRPr="001864EC">
        <w:rPr>
          <w:rFonts w:cs="Times New Roman"/>
          <w:sz w:val="22"/>
        </w:rPr>
        <w:noBreakHyphen/>
        <w:t>40(C)(2)(b).</w:t>
      </w:r>
    </w:p>
    <w:p w14:paraId="02F4CB9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04341F4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The commission found the Supplemental is the most cost</w:t>
      </w:r>
      <w:r w:rsidRPr="001864EC">
        <w:rPr>
          <w:rFonts w:cs="Times New Roman"/>
          <w:sz w:val="22"/>
        </w:rPr>
        <w:noBreakHyphen/>
        <w:t>effective and least ratepayer</w:t>
      </w:r>
      <w:r w:rsidRPr="001864EC">
        <w:rPr>
          <w:rFonts w:cs="Times New Roman"/>
          <w:sz w:val="22"/>
        </w:rPr>
        <w:noBreakHyphen/>
        <w:t>risk resource portfolio to meet the Public Service Authority’s total capacity and energy requirements, while maintaining safe and reliable electric service.</w:t>
      </w:r>
    </w:p>
    <w:p w14:paraId="5EA0A71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The commission determined the Public Service Authority sufficiently considered alternatives to the natural gas combined cycle unit.</w:t>
      </w:r>
    </w:p>
    <w:p w14:paraId="5436BB9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(g) The commission found that the Supplemental allows the Public Service Authority to meet the electric power needs of its retail and wholesale customers reliably and affordably, reduces its carbon footprint, and adds flexibility and innovation to support a growing state economy.</w:t>
      </w:r>
    </w:p>
    <w:p w14:paraId="52C875A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1864EC">
        <w:rPr>
          <w:rFonts w:cs="Times New Roman"/>
          <w:sz w:val="22"/>
        </w:rPr>
        <w:noBreakHyphen/>
        <w:t>making authority. The entities are further encouraged to use existing rights of way to the greatest extent practicable.</w:t>
      </w:r>
    </w:p>
    <w:p w14:paraId="6F55D4D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1864EC">
        <w:rPr>
          <w:rFonts w:cs="Times New Roman"/>
          <w:sz w:val="22"/>
        </w:rPr>
        <w:noBreakHyphen/>
        <w:t>33</w:t>
      </w:r>
      <w:r w:rsidRPr="001864EC">
        <w:rPr>
          <w:rFonts w:cs="Times New Roman"/>
          <w:sz w:val="22"/>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4AD41CA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such natural gas generation to the electric grid or otherwise deliver electric power from the utilities to its customers, and to include such information in any filing to the commission pursuant to Section 58</w:t>
      </w:r>
      <w:r w:rsidRPr="001864EC">
        <w:rPr>
          <w:rFonts w:cs="Times New Roman"/>
          <w:sz w:val="22"/>
        </w:rPr>
        <w:noBreakHyphen/>
        <w:t>33</w:t>
      </w:r>
      <w:r w:rsidRPr="001864EC">
        <w:rPr>
          <w:rFonts w:cs="Times New Roman"/>
          <w:sz w:val="22"/>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465BB13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9.Article 1, Chapter 31, Title 58 of the S.C. Code is amended by adding:</w:t>
      </w:r>
    </w:p>
    <w:p w14:paraId="46AB866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58-31-205.</w:t>
      </w:r>
      <w:r w:rsidRPr="001864EC">
        <w:rPr>
          <w:rFonts w:cs="Times New Roman"/>
          <w:sz w:val="22"/>
        </w:rPr>
        <w:tab/>
        <w:t>(A) The Public Service Authority shall have the power to jointly own, as tenants</w:t>
      </w:r>
      <w:r w:rsidRPr="001864EC">
        <w:rPr>
          <w:rFonts w:cs="Times New Roman"/>
          <w:sz w:val="22"/>
        </w:rPr>
        <w:noBreakHyphen/>
        <w:t>in</w:t>
      </w:r>
      <w:r w:rsidRPr="001864EC">
        <w:rPr>
          <w:rFonts w:cs="Times New Roman"/>
          <w:sz w:val="22"/>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3D508A1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1864EC">
        <w:rPr>
          <w:rFonts w:cs="Times New Roman"/>
          <w:i/>
          <w:iCs/>
          <w:sz w:val="22"/>
        </w:rPr>
        <w:t xml:space="preserve"> </w:t>
      </w:r>
      <w:r w:rsidRPr="001864EC">
        <w:rPr>
          <w:rFonts w:cs="Times New Roman"/>
          <w:sz w:val="22"/>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55CF732B"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10.</w:t>
      </w:r>
      <w:r w:rsidRPr="001864EC">
        <w:rPr>
          <w:rFonts w:cs="Times New Roman"/>
          <w:sz w:val="22"/>
        </w:rPr>
        <w:tab/>
        <w:t>Article 9, Chapter 7, Title 13 of the S.C. Code is amended to read:</w:t>
      </w:r>
    </w:p>
    <w:p w14:paraId="12822366" w14:textId="77777777" w:rsidR="005E223F" w:rsidRPr="001864EC" w:rsidRDefault="005E223F" w:rsidP="006979AF">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Article 9</w:t>
      </w:r>
    </w:p>
    <w:p w14:paraId="2594AD50" w14:textId="77777777" w:rsidR="005E223F" w:rsidRPr="001864EC" w:rsidRDefault="005E223F" w:rsidP="006979AF">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Governor’s Nuclear Advisory Council</w:t>
      </w:r>
    </w:p>
    <w:p w14:paraId="53C9A4D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13-7-810.</w:t>
      </w:r>
      <w:r w:rsidRPr="001864EC">
        <w:rPr>
          <w:rFonts w:cs="Times New Roman"/>
          <w:sz w:val="22"/>
        </w:rPr>
        <w:tab/>
        <w:t xml:space="preserve">There is hereby established a Nuclear Advisory Council in the </w:t>
      </w:r>
      <w:r w:rsidRPr="001864EC">
        <w:rPr>
          <w:rStyle w:val="scstrike"/>
          <w:rFonts w:cs="Times New Roman"/>
          <w:sz w:val="22"/>
        </w:rPr>
        <w:t>Department of Administration,</w:t>
      </w:r>
      <w:r w:rsidRPr="001864EC">
        <w:rPr>
          <w:rStyle w:val="scinsert"/>
          <w:rFonts w:cs="Times New Roman"/>
          <w:sz w:val="22"/>
        </w:rPr>
        <w:t xml:space="preserve"> Office of Regulatory Staff,</w:t>
      </w:r>
      <w:r w:rsidRPr="001864EC">
        <w:rPr>
          <w:rFonts w:cs="Times New Roman"/>
          <w:sz w:val="22"/>
        </w:rPr>
        <w:t xml:space="preserve"> which shall be responsible to the </w:t>
      </w:r>
      <w:r w:rsidRPr="001864EC">
        <w:rPr>
          <w:rStyle w:val="scinsert"/>
          <w:rFonts w:cs="Times New Roman"/>
          <w:sz w:val="22"/>
        </w:rPr>
        <w:t xml:space="preserve">Executive </w:t>
      </w:r>
      <w:r w:rsidRPr="001864EC">
        <w:rPr>
          <w:rFonts w:cs="Times New Roman"/>
          <w:sz w:val="22"/>
        </w:rPr>
        <w:t xml:space="preserve">Director of the </w:t>
      </w:r>
      <w:r w:rsidRPr="001864EC">
        <w:rPr>
          <w:rStyle w:val="scstrike"/>
          <w:rFonts w:cs="Times New Roman"/>
          <w:sz w:val="22"/>
        </w:rPr>
        <w:t>Department of Administration</w:t>
      </w:r>
      <w:r w:rsidRPr="001864EC">
        <w:rPr>
          <w:rStyle w:val="scinsert"/>
          <w:rFonts w:cs="Times New Roman"/>
          <w:sz w:val="22"/>
        </w:rPr>
        <w:t xml:space="preserve"> Office of Regulatory Staff</w:t>
      </w:r>
      <w:r w:rsidRPr="001864EC">
        <w:rPr>
          <w:rFonts w:cs="Times New Roman"/>
          <w:sz w:val="22"/>
        </w:rPr>
        <w:t xml:space="preserve"> and report to the Governor.</w:t>
      </w:r>
    </w:p>
    <w:p w14:paraId="79C495B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13-7-820.</w:t>
      </w:r>
      <w:r w:rsidRPr="001864EC">
        <w:rPr>
          <w:rFonts w:cs="Times New Roman"/>
          <w:sz w:val="22"/>
        </w:rPr>
        <w:tab/>
        <w:t>The duties of the council, in addition to such other duties as may be requested by the Governor, shall be:</w:t>
      </w:r>
    </w:p>
    <w:p w14:paraId="05B0FC6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71D0C5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to provide advice and recommendations to the Governor regarding matters pertaining to the Atlantic Compact Commission;</w:t>
      </w:r>
    </w:p>
    <w:p w14:paraId="7129388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to provide advice and recommendations to the Governor regarding the various programs of the United States Department of Energy pertaining to nuclear waste;</w:t>
      </w:r>
    </w:p>
    <w:p w14:paraId="556B2D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(4) to meet at the call of the chair or at a minimum twice a year</w:t>
      </w:r>
      <w:r w:rsidRPr="001864EC">
        <w:rPr>
          <w:rStyle w:val="scinsert"/>
          <w:rFonts w:cs="Times New Roman"/>
          <w:sz w:val="22"/>
        </w:rPr>
        <w:t>; and</w:t>
      </w:r>
    </w:p>
    <w:p w14:paraId="0BC11F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1864EC">
        <w:rPr>
          <w:rFonts w:cs="Times New Roman"/>
          <w:sz w:val="22"/>
        </w:rPr>
        <w:t>.</w:t>
      </w:r>
    </w:p>
    <w:p w14:paraId="0AD7A2F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13-7-830.</w:t>
      </w:r>
      <w:r w:rsidRPr="001864EC">
        <w:rPr>
          <w:rFonts w:cs="Times New Roman"/>
          <w:sz w:val="22"/>
        </w:rPr>
        <w:tab/>
        <w:t xml:space="preserve">The recommendations described in Section </w:t>
      </w:r>
      <w:r w:rsidRPr="001864EC">
        <w:rPr>
          <w:rStyle w:val="scstrike"/>
          <w:rFonts w:cs="Times New Roman"/>
          <w:sz w:val="22"/>
        </w:rPr>
        <w:t>13-7-620</w:t>
      </w:r>
      <w:r w:rsidRPr="001864EC">
        <w:rPr>
          <w:rStyle w:val="scinsert"/>
          <w:rFonts w:cs="Times New Roman"/>
          <w:sz w:val="22"/>
        </w:rPr>
        <w:t xml:space="preserve"> 13</w:t>
      </w:r>
      <w:r w:rsidRPr="001864EC">
        <w:rPr>
          <w:rStyle w:val="scinsert"/>
          <w:rFonts w:cs="Times New Roman"/>
          <w:sz w:val="22"/>
        </w:rPr>
        <w:noBreakHyphen/>
        <w:t>7</w:t>
      </w:r>
      <w:r w:rsidRPr="001864EC">
        <w:rPr>
          <w:rStyle w:val="scinsert"/>
          <w:rFonts w:cs="Times New Roman"/>
          <w:sz w:val="22"/>
        </w:rPr>
        <w:noBreakHyphen/>
        <w:t>820</w:t>
      </w:r>
      <w:r w:rsidRPr="001864EC">
        <w:rPr>
          <w:rFonts w:cs="Times New Roman"/>
          <w:sz w:val="22"/>
        </w:rPr>
        <w:t xml:space="preserve"> shall be made available to the General Assembly and the Governor.</w:t>
      </w:r>
    </w:p>
    <w:p w14:paraId="0D941F6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13-7-840.</w:t>
      </w:r>
      <w:r w:rsidRPr="001864EC">
        <w:rPr>
          <w:rFonts w:cs="Times New Roman"/>
          <w:sz w:val="22"/>
        </w:rPr>
        <w:tab/>
        <w:t xml:space="preserve">The council shall consist of </w:t>
      </w:r>
      <w:r w:rsidRPr="001864EC">
        <w:rPr>
          <w:rStyle w:val="scstrike"/>
          <w:rFonts w:cs="Times New Roman"/>
          <w:sz w:val="22"/>
        </w:rPr>
        <w:t>nine</w:t>
      </w:r>
      <w:r w:rsidRPr="001864EC">
        <w:rPr>
          <w:rStyle w:val="scinsert"/>
          <w:rFonts w:cs="Times New Roman"/>
          <w:sz w:val="22"/>
        </w:rPr>
        <w:t>ten</w:t>
      </w:r>
      <w:r w:rsidRPr="001864EC">
        <w:rPr>
          <w:rFonts w:cs="Times New Roman"/>
          <w:sz w:val="22"/>
        </w:rPr>
        <w:t xml:space="preserve"> members. One at-large member shall be appointed by the Speaker of the House of Representatives and one at-large member shall be appointed by the President of the Senate. </w:t>
      </w:r>
      <w:r w:rsidRPr="001864EC">
        <w:rPr>
          <w:rStyle w:val="scstrike"/>
          <w:rFonts w:cs="Times New Roman"/>
          <w:sz w:val="22"/>
        </w:rPr>
        <w:t>Seven</w:t>
      </w:r>
      <w:r w:rsidRPr="001864EC">
        <w:rPr>
          <w:rStyle w:val="scinsert"/>
          <w:rFonts w:cs="Times New Roman"/>
          <w:sz w:val="22"/>
        </w:rPr>
        <w:t>Eight</w:t>
      </w:r>
      <w:r w:rsidRPr="001864EC">
        <w:rPr>
          <w:rFonts w:cs="Times New Roman"/>
          <w:sz w:val="22"/>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1864EC">
        <w:rPr>
          <w:rStyle w:val="scstrike"/>
          <w:rFonts w:cs="Times New Roman"/>
          <w:sz w:val="22"/>
        </w:rPr>
        <w:t>one</w:t>
      </w:r>
      <w:r w:rsidRPr="001864EC">
        <w:rPr>
          <w:rStyle w:val="scinsert"/>
          <w:rFonts w:cs="Times New Roman"/>
          <w:sz w:val="22"/>
        </w:rPr>
        <w:t>two</w:t>
      </w:r>
      <w:r w:rsidRPr="001864EC">
        <w:rPr>
          <w:rFonts w:cs="Times New Roman"/>
          <w:sz w:val="22"/>
        </w:rPr>
        <w:t xml:space="preserve"> shall be from the public at large</w:t>
      </w:r>
      <w:r w:rsidRPr="001864EC">
        <w:rPr>
          <w:rStyle w:val="scinsert"/>
          <w:rFonts w:cs="Times New Roman"/>
          <w:sz w:val="22"/>
        </w:rPr>
        <w:t>; of which one shall be appointed to serve as the chairman and director of the Nuclear Advisory Council</w:t>
      </w:r>
      <w:r w:rsidRPr="001864EC">
        <w:rPr>
          <w:rFonts w:cs="Times New Roman"/>
          <w:sz w:val="22"/>
        </w:rPr>
        <w:t>. The terms of the members of the council appointed by the Governor shall be coterminous with that of the appointing Governor, but they shall serve at the pleasure of the Governor.</w:t>
      </w:r>
    </w:p>
    <w:p w14:paraId="06863A7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Vacancies of the council shall be filled in the manner of the original appointment.</w:t>
      </w:r>
    </w:p>
    <w:p w14:paraId="667DC4F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13-7-850.</w:t>
      </w:r>
      <w:r w:rsidRPr="001864EC">
        <w:rPr>
          <w:rFonts w:cs="Times New Roman"/>
          <w:sz w:val="22"/>
        </w:rPr>
        <w:tab/>
        <w:t>The Governor shall designate the chairman from the membership. When on business of the council, members shall be entitled to receive such compensation as provided by law for boards and commissions.</w:t>
      </w:r>
    </w:p>
    <w:p w14:paraId="01FA1A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13-7-860.</w:t>
      </w:r>
      <w:r w:rsidRPr="001864EC">
        <w:rPr>
          <w:rFonts w:cs="Times New Roman"/>
          <w:sz w:val="22"/>
        </w:rPr>
        <w:tab/>
        <w:t xml:space="preserve">Staff support for the council shall be provided by the </w:t>
      </w:r>
      <w:r w:rsidRPr="001864EC">
        <w:rPr>
          <w:rStyle w:val="scstrike"/>
          <w:rFonts w:cs="Times New Roman"/>
          <w:sz w:val="22"/>
        </w:rPr>
        <w:t>Department of Administration</w:t>
      </w:r>
      <w:r w:rsidRPr="001864EC">
        <w:rPr>
          <w:rStyle w:val="scinsert"/>
          <w:rFonts w:cs="Times New Roman"/>
          <w:sz w:val="22"/>
        </w:rPr>
        <w:t>Office of Regulatory Staff</w:t>
      </w:r>
      <w:r w:rsidRPr="001864EC">
        <w:rPr>
          <w:rFonts w:cs="Times New Roman"/>
          <w:sz w:val="22"/>
        </w:rPr>
        <w:t>.</w:t>
      </w:r>
      <w:r w:rsidRPr="001864EC">
        <w:rPr>
          <w:rStyle w:val="scinsert"/>
          <w:rFonts w:cs="Times New Roman"/>
          <w:sz w:val="22"/>
        </w:rPr>
        <w:t xml:space="preserve"> The Director of the Nuclear Advisory Council must be a full</w:t>
      </w:r>
      <w:r w:rsidRPr="001864EC">
        <w:rPr>
          <w:rStyle w:val="scinsert"/>
          <w:rFonts w:cs="Times New Roman"/>
          <w:sz w:val="22"/>
        </w:rPr>
        <w:noBreakHyphen/>
        <w:t>time employee of the Office of Regulatory Staff.</w:t>
      </w:r>
    </w:p>
    <w:p w14:paraId="72D6F05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11.</w:t>
      </w:r>
      <w:r w:rsidRPr="001864EC">
        <w:rPr>
          <w:rFonts w:cs="Times New Roman"/>
          <w:sz w:val="22"/>
        </w:rPr>
        <w:tab/>
        <w:t>Section 37-6-604(C) of the S.C. Code is amended to read:</w:t>
      </w:r>
    </w:p>
    <w:p w14:paraId="3ACE5B8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(C) </w:t>
      </w:r>
      <w:r w:rsidRPr="001864EC">
        <w:rPr>
          <w:rStyle w:val="scstrike"/>
          <w:rFonts w:cs="Times New Roman"/>
          <w:sz w:val="22"/>
        </w:rPr>
        <w:t>The</w:t>
      </w:r>
      <w:r w:rsidRPr="001864EC">
        <w:rPr>
          <w:rStyle w:val="scinsert"/>
          <w:rFonts w:cs="Times New Roman"/>
          <w:sz w:val="22"/>
        </w:rPr>
        <w:t>As of July 1, 2025, the</w:t>
      </w:r>
      <w:r w:rsidRPr="001864EC">
        <w:rPr>
          <w:rFonts w:cs="Times New Roman"/>
          <w:sz w:val="22"/>
        </w:rPr>
        <w:t xml:space="preserve"> Consumer </w:t>
      </w:r>
      <w:r w:rsidRPr="001864EC">
        <w:rPr>
          <w:rStyle w:val="scstrike"/>
          <w:rFonts w:cs="Times New Roman"/>
          <w:sz w:val="22"/>
        </w:rPr>
        <w:t>Advocate shall be provided notice of any matter filed at the Public Service Commission that</w:t>
      </w:r>
      <w:r w:rsidRPr="001864EC">
        <w:rPr>
          <w:rStyle w:val="scinsert"/>
          <w:rFonts w:cs="Times New Roman"/>
          <w:sz w:val="22"/>
        </w:rPr>
        <w:t xml:space="preserve"> Advocate’s duties regarding intervention in matters that</w:t>
      </w:r>
      <w:r w:rsidRPr="001864EC">
        <w:rPr>
          <w:rFonts w:cs="Times New Roman"/>
          <w:sz w:val="22"/>
        </w:rPr>
        <w:t xml:space="preserve"> could impact consumers’ utility rates</w:t>
      </w:r>
      <w:r w:rsidRPr="001864EC">
        <w:rPr>
          <w:rStyle w:val="scstrike"/>
          <w:rFonts w:cs="Times New Roman"/>
          <w:sz w:val="22"/>
        </w:rPr>
        <w:t>, and may intervene as a party</w:t>
      </w:r>
      <w:r w:rsidRPr="001864EC">
        <w:rPr>
          <w:rStyle w:val="scinsert"/>
          <w:rFonts w:cs="Times New Roman"/>
          <w:sz w:val="22"/>
        </w:rPr>
        <w:t xml:space="preserve"> and ability</w:t>
      </w:r>
      <w:r w:rsidRPr="001864EC">
        <w:rPr>
          <w:rFonts w:cs="Times New Roman"/>
          <w:sz w:val="22"/>
        </w:rPr>
        <w:t xml:space="preserve"> to advocate for the interest of consumers before the Public Service Commission and appellate courts</w:t>
      </w:r>
      <w:r w:rsidRPr="001864EC">
        <w:rPr>
          <w:rStyle w:val="scstrike"/>
          <w:rFonts w:cs="Times New Roman"/>
          <w:sz w:val="22"/>
        </w:rPr>
        <w:t xml:space="preserve"> in such matters as the Consumer Advocate deems necessary and appropriate</w:t>
      </w:r>
      <w:r w:rsidRPr="001864EC">
        <w:rPr>
          <w:rStyle w:val="scinsert"/>
          <w:rFonts w:cs="Times New Roman"/>
          <w:sz w:val="22"/>
        </w:rPr>
        <w:t xml:space="preserve"> are transferred to the Office of Regulatory Staff in order to promote efficiency and avoid duplication of duties</w:t>
      </w:r>
      <w:r w:rsidRPr="001864EC">
        <w:rPr>
          <w:rFonts w:cs="Times New Roman"/>
          <w:sz w:val="22"/>
        </w:rPr>
        <w:t>.</w:t>
      </w:r>
    </w:p>
    <w:p w14:paraId="199902A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12.Article 3, Chapter 33, Title 58 of the S.C. Code is amended by adding:</w:t>
      </w:r>
    </w:p>
    <w:p w14:paraId="1E07D9F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58-33-196.</w:t>
      </w:r>
      <w:r w:rsidRPr="001864EC">
        <w:rPr>
          <w:rFonts w:cs="Times New Roman"/>
          <w:sz w:val="22"/>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1864EC">
        <w:rPr>
          <w:rFonts w:cs="Times New Roman"/>
          <w:sz w:val="22"/>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2E41F15C"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13.Chapter 37, Title 58 of the S.C. Code is amended by adding:</w:t>
      </w:r>
    </w:p>
    <w:p w14:paraId="32D5305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58-37-70.</w:t>
      </w:r>
      <w:r w:rsidRPr="001864EC">
        <w:rPr>
          <w:rFonts w:cs="Times New Roman"/>
          <w:sz w:val="22"/>
        </w:rPr>
        <w:tab/>
        <w:t>(A) It is the policy of this State to promote the development and operation of advanced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 and industry retention.</w:t>
      </w:r>
    </w:p>
    <w:p w14:paraId="37AC2BE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As used in this section:</w:t>
      </w:r>
    </w:p>
    <w:p w14:paraId="631C525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“Electrical utility” has the same meaning as provided in Section 58</w:t>
      </w:r>
      <w:r w:rsidRPr="001864EC">
        <w:rPr>
          <w:rFonts w:cs="Times New Roman"/>
          <w:sz w:val="22"/>
        </w:rPr>
        <w:noBreakHyphen/>
        <w:t>27</w:t>
      </w:r>
      <w:r w:rsidRPr="001864EC">
        <w:rPr>
          <w:rFonts w:cs="Times New Roman"/>
          <w:sz w:val="22"/>
        </w:rPr>
        <w:noBreakHyphen/>
        <w:t>10(7) and includes the South Carolina Public Service Authority.</w:t>
      </w:r>
    </w:p>
    <w:p w14:paraId="5090D51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“Site” means the geographic location of one or more small modular nuclear reactors.</w:t>
      </w:r>
    </w:p>
    <w:p w14:paraId="5F4C81C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“Small modular nuclear reactor” means an advanced nuclear reactor that produces nuclear power and has a power capacity of up to 500 megawatts per reactor.</w:t>
      </w:r>
    </w:p>
    <w:p w14:paraId="151B19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commission may establish a small modular nuclear reactor pilot program, if such a program is endorsed by the Nuclear Advisory Council. A pilot program must include the following requirements:</w:t>
      </w:r>
    </w:p>
    <w:p w14:paraId="4BBEEE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76E17CD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437E8C5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r>
      <w:r w:rsidRPr="001864EC">
        <w:rPr>
          <w:rFonts w:cs="Times New Roman"/>
          <w:sz w:val="22"/>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68DB79D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no more than three small modular nuclear reactors may receive a permit pursuant to this pilot program.</w:t>
      </w:r>
    </w:p>
    <w:p w14:paraId="46DF085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An application for this pilot program must include:</w:t>
      </w:r>
    </w:p>
    <w:p w14:paraId="754F275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 xml:space="preserve">(1) if the project’s location: </w:t>
      </w:r>
    </w:p>
    <w:p w14:paraId="78A5814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is on or adjacent to an existing or former coal electrical generation site;</w:t>
      </w:r>
    </w:p>
    <w:p w14:paraId="005E96D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is on or adjacent to an existing nuclear facility;</w:t>
      </w:r>
    </w:p>
    <w:p w14:paraId="47CD28D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enables coal plant retirement or emissions reduction in the electrical utility’s or the South Carolina Public Service Authority’s balancing area; or</w:t>
      </w:r>
    </w:p>
    <w:p w14:paraId="24A4BA8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supports diversity in energy production, reliability, and energy security;</w:t>
      </w:r>
    </w:p>
    <w:p w14:paraId="5E9520B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if the project is subject to competitive procurement or solicitation for services and equipment;</w:t>
      </w:r>
    </w:p>
    <w:p w14:paraId="1A14EB7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a demonstration that the program’s costs and benefits are reasonable and prudent and in the interest of South Carolina customers; and</w:t>
      </w:r>
    </w:p>
    <w:p w14:paraId="2F9B008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any other information the commission may wish to include in the application.</w:t>
      </w:r>
    </w:p>
    <w:p w14:paraId="687077B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Nothing in this subsection limits any factors that the commission may consider in its determination of an application.</w:t>
      </w:r>
    </w:p>
    <w:p w14:paraId="3DAD693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1864EC">
        <w:rPr>
          <w:rFonts w:cs="Times New Roman"/>
          <w:sz w:val="22"/>
        </w:rPr>
        <w:noBreakHyphen/>
        <w:t>party construction monitor to evaluate the prudency of the utility’s actions and associated expense during the development of the project and construction of the reactor.</w:t>
      </w:r>
    </w:p>
    <w:p w14:paraId="40A9621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commission must not allow any cost recovery related to a small modular nuclear reactor outside of a rate case.</w:t>
      </w:r>
    </w:p>
    <w:p w14:paraId="3D256F7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6031F0E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1864EC">
        <w:rPr>
          <w:rFonts w:cs="Times New Roman"/>
          <w:sz w:val="22"/>
        </w:rPr>
        <w:noBreakHyphen/>
        <w:t>ownership of such facilities, and available federal benefits which may defray costs of these facilities.</w:t>
      </w:r>
    </w:p>
    <w:p w14:paraId="76F3FBD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0910BE0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6257978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14.</w:t>
      </w:r>
      <w:r w:rsidRPr="001864EC">
        <w:rPr>
          <w:rFonts w:cs="Times New Roman"/>
          <w:sz w:val="22"/>
        </w:rPr>
        <w:tab/>
        <w:t>Chapter 37, Title 58 of the S.C. Code is amended by adding:</w:t>
      </w:r>
    </w:p>
    <w:p w14:paraId="555C95E4" w14:textId="5A44992D"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Article 3</w:t>
      </w:r>
    </w:p>
    <w:p w14:paraId="5BEF3E18" w14:textId="77777777"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Energy Infrastructure Projects</w:t>
      </w:r>
    </w:p>
    <w:p w14:paraId="042DF8A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58-37-100.</w:t>
      </w:r>
      <w:r w:rsidRPr="001864EC">
        <w:rPr>
          <w:rFonts w:cs="Times New Roman"/>
          <w:sz w:val="22"/>
        </w:rPr>
        <w:tab/>
        <w:t>As used in this article:</w:t>
      </w:r>
    </w:p>
    <w:p w14:paraId="72A8377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“Agency” means any agency, department, board, commission, or political subdivision of this State. However, it does not include the Public Service Commission, except for Sections 58</w:t>
      </w:r>
      <w:r w:rsidRPr="001864EC">
        <w:rPr>
          <w:rFonts w:cs="Times New Roman"/>
          <w:sz w:val="22"/>
        </w:rPr>
        <w:noBreakHyphen/>
        <w:t>37</w:t>
      </w:r>
      <w:r w:rsidRPr="001864EC">
        <w:rPr>
          <w:rFonts w:cs="Times New Roman"/>
          <w:sz w:val="22"/>
        </w:rPr>
        <w:noBreakHyphen/>
        <w:t>110 and 58</w:t>
      </w:r>
      <w:r w:rsidRPr="001864EC">
        <w:rPr>
          <w:rFonts w:cs="Times New Roman"/>
          <w:sz w:val="22"/>
        </w:rPr>
        <w:noBreakHyphen/>
        <w:t>37</w:t>
      </w:r>
      <w:r w:rsidRPr="001864EC">
        <w:rPr>
          <w:rFonts w:cs="Times New Roman"/>
          <w:sz w:val="22"/>
        </w:rPr>
        <w:noBreakHyphen/>
        <w:t xml:space="preserve">120. </w:t>
      </w:r>
    </w:p>
    <w:p w14:paraId="3A65B20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“Application” means a written request made to an agency for grant of a permit or approval of an action of matter within the agency’s jurisdiction pertaining to an energy infrastructure project.</w:t>
      </w:r>
    </w:p>
    <w:p w14:paraId="6A6C1EB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“Brownfield energy site” means an existing or former electrical generating site or other existing or former industrial site.</w:t>
      </w:r>
    </w:p>
    <w:p w14:paraId="50E45B8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“Energy corridor” means a corridor in which a utility or the South Carolina Public Service Authority has:</w:t>
      </w:r>
    </w:p>
    <w:p w14:paraId="63992C1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(a) transmission lines with a rated voltage of at least 110 kilovolts, including the substations, switchyards, and other appurtenant facilities associated with such lines; or</w:t>
      </w:r>
    </w:p>
    <w:p w14:paraId="063CDEC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(b) high pressure natural gas transmission pipelines and the metering, compression stations, valve station, and other appurtenant facilities associated with such lines.</w:t>
      </w:r>
    </w:p>
    <w:p w14:paraId="683B0DC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(5) “Energy corridor project” means an energy infrastructure project that involves the expansion of electric or natural gas delivery capacity in whole or in principal part within an existing energy corridor.</w:t>
      </w:r>
    </w:p>
    <w:p w14:paraId="3C8D29F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0E8FE74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(7) “Permit” means a permit, certificate, approval, registration, encroachment permit, right of way, or other form of authorization.</w:t>
      </w:r>
    </w:p>
    <w:p w14:paraId="41A8AD5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(8) “Person” means an individual, corporation, association, partnership, trust, agency, or the State of South Carolina.</w:t>
      </w:r>
    </w:p>
    <w:p w14:paraId="7F0EC9E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58-37-110.</w:t>
      </w:r>
      <w:r w:rsidRPr="001864EC">
        <w:rPr>
          <w:rFonts w:cs="Times New Roman"/>
          <w:sz w:val="22"/>
        </w:rPr>
        <w:tab/>
        <w:t>(A) Given the importance of sufficient, reliable, safe, and economical energy to the health, safety, and well</w:t>
      </w:r>
      <w:r w:rsidRPr="001864EC">
        <w:rPr>
          <w:rFonts w:cs="Times New Roman"/>
          <w:sz w:val="22"/>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75659BC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561720D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50541E2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58-37-120.</w:t>
      </w:r>
      <w:r w:rsidRPr="001864EC">
        <w:rPr>
          <w:rFonts w:cs="Times New Roman"/>
          <w:sz w:val="22"/>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461527D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1864EC">
        <w:rPr>
          <w:rFonts w:cs="Times New Roman"/>
          <w:sz w:val="22"/>
        </w:rPr>
        <w:noBreakHyphen/>
        <w:t>month period for agency determination.</w:t>
      </w:r>
    </w:p>
    <w:p w14:paraId="34A6380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58-37-130.</w:t>
      </w:r>
      <w:r w:rsidRPr="001864EC">
        <w:rPr>
          <w:rFonts w:cs="Times New Roman"/>
          <w:sz w:val="22"/>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67BF2A1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58-37-140.</w:t>
      </w:r>
      <w:r w:rsidRPr="001864EC">
        <w:rPr>
          <w:rFonts w:cs="Times New Roman"/>
          <w:sz w:val="22"/>
        </w:rPr>
        <w:tab/>
        <w:t>The provisions of this article shall expire ten years after its effective date.</w:t>
      </w:r>
    </w:p>
    <w:p w14:paraId="2BBFC41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15.</w:t>
      </w:r>
      <w:r w:rsidRPr="001864EC">
        <w:rPr>
          <w:rFonts w:cs="Times New Roman"/>
          <w:sz w:val="22"/>
        </w:rPr>
        <w:tab/>
        <w:t>Section 58-40-10(C) of the S.C. Code is amended to read:</w:t>
      </w:r>
    </w:p>
    <w:p w14:paraId="76D2CEF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“Customer-generator” means the owner, operator, lessee, or customer-generator lessee of an electric energy generation unit which:</w:t>
      </w:r>
    </w:p>
    <w:p w14:paraId="1059E7E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generates or discharges electricity from a renewable energy resource, including an energy storage device configured to receive electrical charge solely from an onsite renewable energy resource;</w:t>
      </w:r>
    </w:p>
    <w:p w14:paraId="6422D94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has an electrical generating system with a capacity of:</w:t>
      </w:r>
    </w:p>
    <w:p w14:paraId="27F6F18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w:t>
      </w:r>
      <w:r w:rsidRPr="001864EC">
        <w:rPr>
          <w:rStyle w:val="scinsert"/>
          <w:rFonts w:cs="Times New Roman"/>
          <w:sz w:val="22"/>
        </w:rPr>
        <w:t>(i)</w:t>
      </w:r>
      <w:r w:rsidRPr="001864EC">
        <w:rPr>
          <w:rFonts w:cs="Times New Roman"/>
          <w:sz w:val="22"/>
        </w:rPr>
        <w:t xml:space="preserve"> not more than the lesser of one thousand kilowatts (1,000 kW AC) or one hundred percent of contract demand if a nonresidential customer;  or</w:t>
      </w:r>
    </w:p>
    <w:p w14:paraId="479DB03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after June 1, 2024, not more than the lesser of five thousand kilowatts (5,000kW AC) or one hundred percent of contract demand for a nonresidential customer, provided the customer</w:t>
      </w:r>
      <w:r w:rsidRPr="001864EC">
        <w:rPr>
          <w:rStyle w:val="scinsert"/>
          <w:rFonts w:cs="Times New Roman"/>
          <w:sz w:val="22"/>
        </w:rPr>
        <w:noBreakHyphen/>
        <w:t>generator is on a time</w:t>
      </w:r>
      <w:r w:rsidRPr="001864EC">
        <w:rPr>
          <w:rStyle w:val="scinsert"/>
          <w:rFonts w:cs="Times New Roman"/>
          <w:sz w:val="22"/>
        </w:rPr>
        <w:noBreakHyphen/>
        <w:t>of</w:t>
      </w:r>
      <w:r w:rsidRPr="001864EC">
        <w:rPr>
          <w:rStyle w:val="scinsert"/>
          <w:rFonts w:cs="Times New Roman"/>
          <w:sz w:val="22"/>
        </w:rPr>
        <w:noBreakHyphen/>
        <w:t>use rate schedule and any excess energy produced by the customer</w:t>
      </w:r>
      <w:r w:rsidRPr="001864EC">
        <w:rPr>
          <w:rStyle w:val="scinsert"/>
          <w:rFonts w:cs="Times New Roman"/>
          <w:sz w:val="22"/>
        </w:rPr>
        <w:noBreakHyphen/>
        <w:t xml:space="preserve">generator is credited and reset at the end of each monthly period; or </w:t>
      </w:r>
    </w:p>
    <w:p w14:paraId="077E5A2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(iii) more than five thousand kilowatts (5,000kW AC) if agreed to by the customer</w:t>
      </w:r>
      <w:r w:rsidRPr="001864EC">
        <w:rPr>
          <w:rStyle w:val="scinsert"/>
          <w:rFonts w:cs="Times New Roman"/>
          <w:sz w:val="22"/>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1555E6D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not more than twenty kilowatts (20 kW AC) if a residential customer;</w:t>
      </w:r>
    </w:p>
    <w:p w14:paraId="1B8550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is located on a single premises owned, operated, leased, or otherwise controlled by the customer;</w:t>
      </w:r>
    </w:p>
    <w:p w14:paraId="6471C18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is interconnected and operates in parallel phase and synchronization with an electrical utility and complies with the applicable interconnection standards;</w:t>
      </w:r>
    </w:p>
    <w:p w14:paraId="7B1AC1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is intended primarily to offset part or all of the customer-generator's own electrical energy requirements;  and</w:t>
      </w:r>
    </w:p>
    <w:p w14:paraId="4C84A49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17AB559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16.</w:t>
      </w:r>
      <w:r w:rsidRPr="001864EC">
        <w:rPr>
          <w:rFonts w:cs="Times New Roman"/>
          <w:sz w:val="22"/>
        </w:rPr>
        <w:tab/>
        <w:t>Section 58-41-30 of the S.C. Code is amended to read:</w:t>
      </w:r>
    </w:p>
    <w:p w14:paraId="22FED9F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58-41-30.</w:t>
      </w:r>
      <w:r w:rsidRPr="001864EC">
        <w:rPr>
          <w:rFonts w:cs="Times New Roman"/>
          <w:sz w:val="22"/>
        </w:rPr>
        <w:tab/>
        <w:t xml:space="preserve">(A) </w:t>
      </w:r>
      <w:r w:rsidRPr="001864EC">
        <w:rPr>
          <w:rStyle w:val="scinsert"/>
          <w:rFonts w:cs="Times New Roman"/>
          <w:sz w:val="22"/>
        </w:rPr>
        <w:t>The ability to utilize clean energy resources for electric power generation is important to attract prospective commercial or industrial entities to invest in South Carolina and to encourage and incent robust economic growth in the State.</w:t>
      </w:r>
    </w:p>
    <w:p w14:paraId="25FDCD3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14B5F4E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 xml:space="preserve">(C) </w:t>
      </w:r>
      <w:r w:rsidRPr="001864EC">
        <w:rPr>
          <w:rFonts w:cs="Times New Roman"/>
          <w:sz w:val="22"/>
        </w:rPr>
        <w:t xml:space="preserve">Within one hundred and twenty days of the effective date of this chapter, </w:t>
      </w:r>
      <w:r w:rsidRPr="001864EC">
        <w:rPr>
          <w:rStyle w:val="scstrike"/>
          <w:rFonts w:cs="Times New Roman"/>
          <w:sz w:val="22"/>
        </w:rPr>
        <w:t>subject to subsection (F),</w:t>
      </w:r>
      <w:r w:rsidRPr="001864EC">
        <w:rPr>
          <w:rFonts w:cs="Times New Roman"/>
          <w:sz w:val="22"/>
        </w:rPr>
        <w:t xml:space="preserve"> each electrical utility shall file a proposed voluntary renewable energy program for review and approval by the commission</w:t>
      </w:r>
      <w:r w:rsidRPr="001864EC">
        <w:rPr>
          <w:rStyle w:val="scinsert"/>
          <w:rFonts w:cs="Times New Roman"/>
          <w:sz w:val="22"/>
        </w:rPr>
        <w:t>, unless as of July 1, 2024, the electrical utility already has a voluntary renewable energy program that conforms with the requirements of this section on file with the commission</w:t>
      </w:r>
      <w:r w:rsidRPr="001864EC">
        <w:rPr>
          <w:rFonts w:cs="Times New Roman"/>
          <w:sz w:val="22"/>
        </w:rPr>
        <w:t xml:space="preserve">. The commission shall conduct a proceeding to review the program and establish reasonable terms and conditions for the program. Interested parties shall have the right to participate in the proceeding. The commission </w:t>
      </w:r>
      <w:r w:rsidRPr="001864EC">
        <w:rPr>
          <w:rStyle w:val="scstrike"/>
          <w:rFonts w:cs="Times New Roman"/>
          <w:sz w:val="22"/>
        </w:rPr>
        <w:t>may</w:t>
      </w:r>
      <w:r w:rsidRPr="001864EC">
        <w:rPr>
          <w:rStyle w:val="scinsert"/>
          <w:rFonts w:cs="Times New Roman"/>
          <w:sz w:val="22"/>
        </w:rPr>
        <w:t>must</w:t>
      </w:r>
      <w:r w:rsidRPr="001864EC">
        <w:rPr>
          <w:rFonts w:cs="Times New Roman"/>
          <w:sz w:val="22"/>
        </w:rPr>
        <w:t xml:space="preserve"> periodically hold additional proceedings to</w:t>
      </w:r>
      <w:r w:rsidRPr="001864EC">
        <w:rPr>
          <w:rStyle w:val="scstrike"/>
          <w:rFonts w:cs="Times New Roman"/>
          <w:sz w:val="22"/>
        </w:rPr>
        <w:t xml:space="preserve"> update the program</w:t>
      </w:r>
      <w:r w:rsidRPr="001864EC">
        <w:rPr>
          <w:rStyle w:val="scinsert"/>
          <w:rFonts w:cs="Times New Roman"/>
          <w:sz w:val="22"/>
        </w:rPr>
        <w:t xml:space="preserve"> evaluate whether updates to the programs are necessary</w:t>
      </w:r>
      <w:r w:rsidRPr="001864EC">
        <w:rPr>
          <w:rFonts w:cs="Times New Roman"/>
          <w:sz w:val="22"/>
        </w:rPr>
        <w:t xml:space="preserve">. At a minimum, </w:t>
      </w:r>
      <w:r w:rsidRPr="001864EC">
        <w:rPr>
          <w:rStyle w:val="scinsert"/>
          <w:rFonts w:cs="Times New Roman"/>
          <w:sz w:val="22"/>
        </w:rPr>
        <w:t xml:space="preserve">each electrical utility must submit to the commission a program for which </w:t>
      </w:r>
      <w:r w:rsidRPr="001864EC">
        <w:rPr>
          <w:rStyle w:val="scstrike"/>
          <w:rFonts w:cs="Times New Roman"/>
          <w:sz w:val="22"/>
        </w:rPr>
        <w:t>the program shall provide that</w:t>
      </w:r>
      <w:r w:rsidRPr="001864EC">
        <w:rPr>
          <w:rFonts w:cs="Times New Roman"/>
          <w:sz w:val="22"/>
        </w:rPr>
        <w:t>:</w:t>
      </w:r>
    </w:p>
    <w:p w14:paraId="2380C71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(1) the participating customer shall have the right to select the renewable energy facility and negotiate with the renewable energy supplier on the price to be paid by the participating customer for the energy, capacity, and </w:t>
      </w:r>
      <w:r w:rsidRPr="001864EC">
        <w:rPr>
          <w:rStyle w:val="scinsert"/>
          <w:rFonts w:cs="Times New Roman"/>
          <w:sz w:val="22"/>
        </w:rPr>
        <w:t xml:space="preserve">clean energy </w:t>
      </w:r>
      <w:r w:rsidRPr="001864EC">
        <w:rPr>
          <w:rFonts w:cs="Times New Roman"/>
          <w:sz w:val="22"/>
        </w:rPr>
        <w:t>environmental attributes of the renewable energy facility and the term of such agreement so long as such terms are consistent with the voluntary renewable program service agreement as approved by the commission;</w:t>
      </w:r>
    </w:p>
    <w:p w14:paraId="1E62854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the renewable energy contract and the participating customer agreement must be of equal duration;</w:t>
      </w:r>
    </w:p>
    <w:p w14:paraId="44A029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4F6E514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eligible customers must be allowed to bundle their demand under a single participating customer agreement and renewable energy contract and must be eligible annually to procure an amount of capacity as approved by the commission.</w:t>
      </w:r>
    </w:p>
    <w:p w14:paraId="56305F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1864EC">
        <w:rPr>
          <w:rStyle w:val="scinsert"/>
          <w:rFonts w:cs="Times New Roman"/>
          <w:sz w:val="22"/>
        </w:rPr>
        <w:noBreakHyphen/>
        <w:t>of</w:t>
      </w:r>
      <w:r w:rsidRPr="001864EC">
        <w:rPr>
          <w:rStyle w:val="scinsert"/>
          <w:rFonts w:cs="Times New Roman"/>
          <w:sz w:val="22"/>
        </w:rPr>
        <w:noBreakHyphen/>
        <w:t>service basis by the electrical utility or otherwise supplies through the execution of agreements with third parties within the utility’s balancing authority area. Voluntary renewable energy programs shall also facilitate behind</w:t>
      </w:r>
      <w:r w:rsidRPr="001864EC">
        <w:rPr>
          <w:rStyle w:val="scinsert"/>
          <w:rFonts w:cs="Times New Roman"/>
          <w:sz w:val="22"/>
        </w:rPr>
        <w:noBreakHyphen/>
        <w:t>the</w:t>
      </w:r>
      <w:r w:rsidRPr="001864EC">
        <w:rPr>
          <w:rStyle w:val="scinsert"/>
          <w:rFonts w:cs="Times New Roman"/>
          <w:sz w:val="22"/>
        </w:rPr>
        <w:noBreakHyphen/>
        <w:t>meter options for customers and access to renewable energy resource generation.</w:t>
      </w:r>
    </w:p>
    <w:p w14:paraId="18BDCB5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(B)</w:t>
      </w:r>
      <w:r w:rsidRPr="001864EC">
        <w:rPr>
          <w:rStyle w:val="scinsert"/>
          <w:rFonts w:cs="Times New Roman"/>
          <w:sz w:val="22"/>
        </w:rPr>
        <w:t>(E)</w:t>
      </w:r>
      <w:r w:rsidRPr="001864EC">
        <w:rPr>
          <w:rFonts w:cs="Times New Roman"/>
          <w:sz w:val="22"/>
        </w:rPr>
        <w:t xml:space="preserve"> The commission may approve a program that provides for options that include, but are not limited to, both variable and fixed generation credit options.</w:t>
      </w:r>
    </w:p>
    <w:p w14:paraId="442E2FA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(C)</w:t>
      </w:r>
      <w:r w:rsidRPr="001864EC">
        <w:rPr>
          <w:rStyle w:val="scinsert"/>
          <w:rFonts w:cs="Times New Roman"/>
          <w:sz w:val="22"/>
        </w:rPr>
        <w:t>(F)</w:t>
      </w:r>
      <w:r w:rsidRPr="001864EC">
        <w:rPr>
          <w:rFonts w:cs="Times New Roman"/>
          <w:sz w:val="22"/>
        </w:rPr>
        <w:t xml:space="preserve"> The commission </w:t>
      </w:r>
      <w:r w:rsidRPr="001864EC">
        <w:rPr>
          <w:rStyle w:val="scstrike"/>
          <w:rFonts w:cs="Times New Roman"/>
          <w:sz w:val="22"/>
        </w:rPr>
        <w:t>may</w:t>
      </w:r>
      <w:r w:rsidRPr="001864EC">
        <w:rPr>
          <w:rStyle w:val="scinsert"/>
          <w:rFonts w:cs="Times New Roman"/>
          <w:sz w:val="22"/>
        </w:rPr>
        <w:t xml:space="preserve"> shall</w:t>
      </w:r>
      <w:r w:rsidRPr="001864EC">
        <w:rPr>
          <w:rFonts w:cs="Times New Roman"/>
          <w:sz w:val="22"/>
        </w:rP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3AE7073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(D)</w:t>
      </w:r>
      <w:r w:rsidRPr="001864EC">
        <w:rPr>
          <w:rStyle w:val="scinsert"/>
          <w:rFonts w:cs="Times New Roman"/>
          <w:sz w:val="22"/>
        </w:rPr>
        <w:t>(G)</w:t>
      </w:r>
      <w:r w:rsidRPr="001864EC">
        <w:rPr>
          <w:rFonts w:cs="Times New Roman"/>
          <w:sz w:val="22"/>
        </w:rPr>
        <w:t xml:space="preserve"> A participating customer shall bear the burden of any reasonable costs associated with participating in a voluntary renewable energy program. </w:t>
      </w:r>
      <w:r w:rsidRPr="001864EC">
        <w:rPr>
          <w:rStyle w:val="scstrike"/>
          <w:rFonts w:cs="Times New Roman"/>
          <w:sz w:val="22"/>
        </w:rPr>
        <w:t>An electrical utility may not charge any nonparticipating customers for any costs incurred pursuant to the provisions of this section.</w:t>
      </w:r>
      <w:r w:rsidRPr="001864EC">
        <w:rPr>
          <w:rStyle w:val="scinsert"/>
          <w:rFonts w:cs="Times New Roman"/>
          <w:sz w:val="22"/>
        </w:rPr>
        <w:t xml:space="preserve"> Purchased power costs incurred by an electrical utility as a result of subsection (C) shall be recovered in the electrical utility’s fuel clause pursuant to Section 58</w:t>
      </w:r>
      <w:r w:rsidRPr="001864EC">
        <w:rPr>
          <w:rStyle w:val="scinsert"/>
          <w:rFonts w:cs="Times New Roman"/>
          <w:sz w:val="22"/>
        </w:rPr>
        <w:noBreakHyphen/>
        <w:t>27</w:t>
      </w:r>
      <w:r w:rsidRPr="001864EC">
        <w:rPr>
          <w:rStyle w:val="scinsert"/>
          <w:rFonts w:cs="Times New Roman"/>
          <w:sz w:val="22"/>
        </w:rPr>
        <w:noBreakHyphen/>
        <w:t>865.</w:t>
      </w:r>
    </w:p>
    <w:p w14:paraId="4C0C91E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(E)</w:t>
      </w:r>
      <w:r w:rsidRPr="001864EC">
        <w:rPr>
          <w:rStyle w:val="scinsert"/>
          <w:rFonts w:cs="Times New Roman"/>
          <w:sz w:val="22"/>
        </w:rPr>
        <w:t>(H)</w:t>
      </w:r>
      <w:r w:rsidRPr="001864EC">
        <w:rPr>
          <w:rFonts w:cs="Times New Roman"/>
          <w:sz w:val="22"/>
        </w:rPr>
        <w:t xml:space="preserve"> A renewable energy facility may be located anywhere in the electrical utility's service territory within the utility's balancing authority.</w:t>
      </w:r>
    </w:p>
    <w:p w14:paraId="19458131" w14:textId="77777777" w:rsidR="005E223F" w:rsidRPr="001864EC" w:rsidDel="00043AA3"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1A79F278"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17.Section 58-41-10 of the S.C. Code is amended by adding:</w:t>
      </w:r>
    </w:p>
    <w:p w14:paraId="5357ABE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656998C0"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bCs/>
          <w:sz w:val="22"/>
        </w:rPr>
      </w:pPr>
      <w:r w:rsidRPr="001864EC">
        <w:rPr>
          <w:rFonts w:cs="Times New Roman"/>
          <w:sz w:val="22"/>
        </w:rPr>
        <w:t>SECTION 18.</w:t>
      </w:r>
      <w:r w:rsidRPr="001864EC">
        <w:rPr>
          <w:rFonts w:cs="Times New Roman"/>
          <w:sz w:val="22"/>
        </w:rPr>
        <w:tab/>
        <w:t>Section 58-41-20 of the S.C. Code is amended to read:</w:t>
      </w:r>
    </w:p>
    <w:p w14:paraId="1F15D89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58-41-20.</w:t>
      </w:r>
      <w:r w:rsidRPr="001864EC">
        <w:rPr>
          <w:rFonts w:cs="Times New Roman"/>
          <w:sz w:val="22"/>
        </w:rPr>
        <w:tab/>
        <w:t>(A)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2421EBD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Proceedings conducted pursuant to this section shall be separate from the electrical utilities' annual fuel cost proceedings conducted pursuant to Section 58-27-865.</w:t>
      </w:r>
    </w:p>
    <w:p w14:paraId="4461AE0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Proceedings shall include an opportunity for intervention, discovery, filed comments or testimony, and an evidentiary hearing.</w:t>
      </w:r>
    </w:p>
    <w:p w14:paraId="725D7C2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 In implementing this chapter, the commission shall treat small power producers on a fair and equal footing with electrical utility-owned resources by ensuring that:</w:t>
      </w:r>
    </w:p>
    <w:p w14:paraId="077201C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rates for the purchase of energy and capacity fully and accurately reflect the electrical utility's avoided costs;</w:t>
      </w:r>
    </w:p>
    <w:p w14:paraId="3BBAD59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power purchase agreements, including terms and conditions, are commercially reasonable and consistent with regulations and orders promulgated by the Federal Energy Regulatory Commission implementing PURPA;  and</w:t>
      </w:r>
    </w:p>
    <w:p w14:paraId="09A0880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6E8E3DC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61E56DC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39B0A39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(E)(1) Electrical utilities shall file with the commission power purchase agreements entered into pursuant to PURPA, resulting from voluntary negotiation of contracts between an electrical utility and a small power producer not eligible for the standard offer.</w:t>
      </w:r>
    </w:p>
    <w:p w14:paraId="488091D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(2) The commission is authorized to </w:t>
      </w:r>
      <w:r w:rsidRPr="001864EC">
        <w:rPr>
          <w:rStyle w:val="scstrike"/>
          <w:rFonts w:cs="Times New Roman"/>
          <w:sz w:val="22"/>
        </w:rPr>
        <w:t xml:space="preserve">open a generic docket for the purposes of creating programs </w:t>
      </w:r>
      <w:r w:rsidRPr="001864EC">
        <w:rPr>
          <w:rStyle w:val="scinsert"/>
          <w:rFonts w:cs="Times New Roman"/>
          <w:sz w:val="22"/>
        </w:rPr>
        <w:t xml:space="preserve">approve programs proposed by electrical utilities </w:t>
      </w:r>
      <w:r w:rsidRPr="001864EC">
        <w:rPr>
          <w:rFonts w:cs="Times New Roman"/>
          <w:sz w:val="22"/>
        </w:rPr>
        <w:t>for the competitive procurement of energy and capacity from renewable energy facilities</w:t>
      </w:r>
      <w:r w:rsidRPr="001864EC">
        <w:rPr>
          <w:rStyle w:val="scinsert"/>
          <w:rFonts w:cs="Times New Roman"/>
          <w:sz w:val="22"/>
        </w:rPr>
        <w:t xml:space="preserve"> and, at the electrical utility’s option, associated co</w:t>
      </w:r>
      <w:r w:rsidRPr="001864EC">
        <w:rPr>
          <w:rStyle w:val="scinsert"/>
          <w:rFonts w:cs="Times New Roman"/>
          <w:sz w:val="22"/>
        </w:rPr>
        <w:noBreakHyphen/>
        <w:t>located energy storage</w:t>
      </w:r>
      <w:r w:rsidRPr="001864EC">
        <w:rPr>
          <w:rFonts w:cs="Times New Roman"/>
          <w:sz w:val="22"/>
        </w:rPr>
        <w:t xml:space="preserve"> </w:t>
      </w:r>
      <w:r w:rsidRPr="001864EC">
        <w:rPr>
          <w:rStyle w:val="scstrike"/>
          <w:rFonts w:cs="Times New Roman"/>
          <w:sz w:val="22"/>
        </w:rPr>
        <w:t xml:space="preserve">by an electrical utility </w:t>
      </w:r>
      <w:r w:rsidRPr="001864EC">
        <w:rPr>
          <w:rFonts w:cs="Times New Roman"/>
          <w:sz w:val="22"/>
        </w:rPr>
        <w:t>within the utility's balancing authority area if the commission determines such action to be in the public interest.</w:t>
      </w:r>
    </w:p>
    <w:p w14:paraId="0768224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In establishing standard offer and form contract power purchase agreements, the commission shall consider whether such power purchase agreements should prohibit any of the following:</w:t>
      </w:r>
    </w:p>
    <w:p w14:paraId="40F8B01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1F889DE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electrical utility reducing the price paid to the small power producer based on costs incurred by the electrical utility to respond to the intermittent nature of electrical generation by the small power producer.</w:t>
      </w:r>
    </w:p>
    <w:p w14:paraId="571E733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46361B8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24CC00F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(3) Any electrical utility administering a program for the competitive procurement of renewable energy resources and associated co</w:t>
      </w:r>
      <w:r w:rsidRPr="001864EC">
        <w:rPr>
          <w:rStyle w:val="scinsert"/>
          <w:rFonts w:cs="Times New Roman"/>
          <w:sz w:val="22"/>
        </w:rPr>
        <w:noBreakHyphen/>
        <w:t>located energy storage facilities that have been approved by the commission pursuant to Section 58</w:t>
      </w:r>
      <w:r w:rsidRPr="001864EC">
        <w:rPr>
          <w:rStyle w:val="scinsert"/>
          <w:rFonts w:cs="Times New Roman"/>
          <w:sz w:val="22"/>
        </w:rPr>
        <w:noBreakHyphen/>
        <w:t>41</w:t>
      </w:r>
      <w:r w:rsidRPr="001864EC">
        <w:rPr>
          <w:rStyle w:val="scinsert"/>
          <w:rFonts w:cs="Times New Roman"/>
          <w:sz w:val="22"/>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1864EC">
        <w:rPr>
          <w:rStyle w:val="scinsert"/>
          <w:rFonts w:cs="Times New Roman"/>
          <w:sz w:val="22"/>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1864EC">
        <w:rPr>
          <w:rStyle w:val="scinsert"/>
          <w:rFonts w:cs="Times New Roman"/>
          <w:sz w:val="22"/>
        </w:rPr>
        <w:noBreakHyphen/>
        <w:t>located energy storage facilities that has been approved by the commission if the commission determines that doing so will incentivize participation in the competitive procurement process.</w:t>
      </w:r>
    </w:p>
    <w:p w14:paraId="414E9AB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(G) Nothing in this section prohibits the commission from adopting various avoided cost methodologies or amending those methodologies in the public interest.</w:t>
      </w:r>
    </w:p>
    <w:p w14:paraId="7F91354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00B6528B" w14:textId="77777777" w:rsidR="005E223F" w:rsidRPr="001864EC" w:rsidDel="006A7A38"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t>(I)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6D895F4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 xml:space="preserve">(J) </w:t>
      </w:r>
      <w:r w:rsidRPr="001864EC">
        <w:rPr>
          <w:rStyle w:val="scinsert"/>
          <w:rFonts w:cs="Times New Roman"/>
          <w:sz w:val="22"/>
        </w:rPr>
        <w:t xml:space="preserve">(I) </w:t>
      </w:r>
      <w:r w:rsidRPr="001864EC">
        <w:rPr>
          <w:rFonts w:cs="Times New Roman"/>
          <w:sz w:val="22"/>
        </w:rP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4A1A381C"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19.Chapter 41, Title 58 of the S.C. Code is amended by adding:</w:t>
      </w:r>
    </w:p>
    <w:p w14:paraId="6AE76A7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58-41-25.</w:t>
      </w:r>
      <w:r w:rsidRPr="001864EC">
        <w:rPr>
          <w:rFonts w:cs="Times New Roman"/>
          <w:sz w:val="22"/>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1864EC">
        <w:rPr>
          <w:rFonts w:cs="Times New Roman"/>
          <w:sz w:val="22"/>
        </w:rPr>
        <w:noBreakHyphen/>
        <w:t>located energy storage facilities, also referred to as “eligible facilities”, or purchase one</w:t>
      </w:r>
      <w:r w:rsidRPr="001864EC">
        <w:rPr>
          <w:rFonts w:cs="Times New Roman"/>
          <w:sz w:val="22"/>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4AEBCDA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1864EC">
        <w:rPr>
          <w:rFonts w:cs="Times New Roman"/>
          <w:sz w:val="22"/>
        </w:rPr>
        <w:noBreakHyphen/>
        <w:t>directed renewable energy procurement programs. The program must be designed to procure renewable energy facilities and at the utility’s election, associated co</w:t>
      </w:r>
      <w:r w:rsidRPr="001864EC">
        <w:rPr>
          <w:rFonts w:cs="Times New Roman"/>
          <w:sz w:val="22"/>
        </w:rPr>
        <w:noBreakHyphen/>
        <w:t>located energy storage resources, or the output of those facilities, subject to the following requirements:</w:t>
      </w:r>
    </w:p>
    <w:p w14:paraId="533CDCD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renewable energy facilities, and if applicable, energy storage resources, or their output, must be procured via a competitive solicitation process open to all market participants that meet minimum stated eligibility requirements;</w:t>
      </w:r>
    </w:p>
    <w:p w14:paraId="60F0791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electrical utility shall issue public notification of its intention to issue a competitive solicitation to procure renewable energy facilities and associated co</w:t>
      </w:r>
      <w:r w:rsidRPr="001864EC">
        <w:rPr>
          <w:rFonts w:cs="Times New Roman"/>
          <w:sz w:val="22"/>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046283E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renewable energy facilities eligible to participate in competitive procurement are those that use renewable generation resources identified in Section 58</w:t>
      </w:r>
      <w:r w:rsidRPr="001864EC">
        <w:rPr>
          <w:rFonts w:cs="Times New Roman"/>
          <w:sz w:val="22"/>
        </w:rPr>
        <w:noBreakHyphen/>
        <w:t>39</w:t>
      </w:r>
      <w:r w:rsidRPr="001864EC">
        <w:rPr>
          <w:rFonts w:cs="Times New Roman"/>
          <w:sz w:val="22"/>
        </w:rPr>
        <w:noBreakHyphen/>
        <w:t>120(F), which must also satisfy that electrical utility’s capacity, energy, or operational needs, as identified by the electrical utility, and take into account the required operating characteristics of the needed capacity;</w:t>
      </w:r>
    </w:p>
    <w:p w14:paraId="526A39B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energy storage facilities, if included by the electrical utility in the solicitation, must be associated equipment located at the same site as the renewable energy facility;</w:t>
      </w:r>
    </w:p>
    <w:p w14:paraId="5035C9D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1864EC">
        <w:rPr>
          <w:rFonts w:cs="Times New Roman"/>
          <w:sz w:val="22"/>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3A8C660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An electrical utility must make the following publicly available at least forty</w:t>
      </w:r>
      <w:r w:rsidRPr="001864EC">
        <w:rPr>
          <w:rFonts w:cs="Times New Roman"/>
          <w:sz w:val="22"/>
        </w:rPr>
        <w:noBreakHyphen/>
        <w:t>five days prior to each competitive solicitation:</w:t>
      </w:r>
    </w:p>
    <w:p w14:paraId="373364E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pro</w:t>
      </w:r>
      <w:r w:rsidRPr="001864EC">
        <w:rPr>
          <w:rFonts w:cs="Times New Roman"/>
          <w:sz w:val="22"/>
        </w:rPr>
        <w:noBreakHyphen/>
        <w:t>forma contract to inform prospective market participants of the procurement terms and conditions for the output purchased by the electrical utility from eligible resources. The pro</w:t>
      </w:r>
      <w:r w:rsidRPr="001864EC">
        <w:rPr>
          <w:rFonts w:cs="Times New Roman"/>
          <w:sz w:val="22"/>
        </w:rPr>
        <w:noBreakHyphen/>
        <w:t xml:space="preserve">forma contract must: </w:t>
      </w:r>
    </w:p>
    <w:p w14:paraId="49B3A30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0B820F9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include standardized and commercially reasonable requirements for contract performance security; and</w:t>
      </w:r>
    </w:p>
    <w:p w14:paraId="179D221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define limits and compensation for resource dispatch and curtailments.</w:t>
      </w:r>
    </w:p>
    <w:p w14:paraId="0230DC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In the event an electrical utility chooses to procure output from co</w:t>
      </w:r>
      <w:r w:rsidRPr="001864EC">
        <w:rPr>
          <w:rFonts w:cs="Times New Roman"/>
          <w:sz w:val="22"/>
        </w:rPr>
        <w:noBreakHyphen/>
        <w:t>located storage, the pro</w:t>
      </w:r>
      <w:r w:rsidRPr="001864EC">
        <w:rPr>
          <w:rFonts w:cs="Times New Roman"/>
          <w:sz w:val="22"/>
        </w:rPr>
        <w:noBreakHyphen/>
        <w:t>forma contract must also cover similar terms and conditions as specified herein for those eligible facilities.</w:t>
      </w:r>
    </w:p>
    <w:p w14:paraId="2798B93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pro</w:t>
      </w:r>
      <w:r w:rsidRPr="001864EC">
        <w:rPr>
          <w:rFonts w:cs="Times New Roman"/>
          <w:sz w:val="22"/>
        </w:rPr>
        <w:noBreakHyphen/>
        <w:t>forma agreements to govern the procurement of eligible facilities by the electrical utility from market participants;</w:t>
      </w:r>
    </w:p>
    <w:p w14:paraId="2905EDD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bid evaluation methodology that ensures all bids are treated equitably, including price and non</w:t>
      </w:r>
      <w:r w:rsidRPr="001864EC">
        <w:rPr>
          <w:rFonts w:cs="Times New Roman"/>
          <w:sz w:val="22"/>
        </w:rPr>
        <w:noBreakHyphen/>
        <w:t>price evaluation criteria; and</w:t>
      </w:r>
    </w:p>
    <w:p w14:paraId="638120F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 xml:space="preserve">(4) interconnection requirements, including specification of how bids without existing interconnection agreements will be treated for purposes of evaluation. </w:t>
      </w:r>
    </w:p>
    <w:p w14:paraId="6BD9E2B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After bids are submitted and evaluated, the electrical utility will elect the winning bids based upon the public evaluation methodology.</w:t>
      </w:r>
    </w:p>
    <w:p w14:paraId="20DA870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7A7AF29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1864EC">
        <w:rPr>
          <w:rFonts w:cs="Times New Roman"/>
          <w:i/>
          <w:iCs/>
          <w:sz w:val="22"/>
        </w:rPr>
        <w:t>,</w:t>
      </w:r>
      <w:r w:rsidRPr="001864EC">
        <w:rPr>
          <w:rFonts w:cs="Times New Roman"/>
          <w:sz w:val="22"/>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1864EC">
        <w:rPr>
          <w:rFonts w:cs="Times New Roman"/>
          <w:sz w:val="22"/>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59B90C3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2B160B3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(H) Electrical utilities are permitted to recover costs incurred pursuant to this section, including reasonable and prudent administrative costs to develop and propose procurements under this section, and if approved</w:t>
      </w:r>
      <w:r w:rsidRPr="001864EC">
        <w:rPr>
          <w:rFonts w:cs="Times New Roman"/>
          <w:i/>
          <w:iCs/>
          <w:sz w:val="22"/>
        </w:rPr>
        <w:t xml:space="preserve"> </w:t>
      </w:r>
      <w:r w:rsidRPr="001864EC">
        <w:rPr>
          <w:rFonts w:cs="Times New Roman"/>
          <w:sz w:val="22"/>
        </w:rPr>
        <w:t>by the commission, the costs resulting from such procurements through rates established pursuant to Section 58</w:t>
      </w:r>
      <w:r w:rsidRPr="001864EC">
        <w:rPr>
          <w:rFonts w:cs="Times New Roman"/>
          <w:sz w:val="22"/>
        </w:rPr>
        <w:noBreakHyphen/>
        <w:t>27</w:t>
      </w:r>
      <w:r w:rsidRPr="001864EC">
        <w:rPr>
          <w:rFonts w:cs="Times New Roman"/>
          <w:sz w:val="22"/>
        </w:rPr>
        <w:noBreakHyphen/>
        <w:t>865 or otherwise through rates established pursuant to Section 58</w:t>
      </w:r>
      <w:r w:rsidRPr="001864EC">
        <w:rPr>
          <w:rFonts w:cs="Times New Roman"/>
          <w:sz w:val="22"/>
        </w:rPr>
        <w:noBreakHyphen/>
        <w:t>27</w:t>
      </w:r>
      <w:r w:rsidRPr="001864EC">
        <w:rPr>
          <w:rFonts w:cs="Times New Roman"/>
          <w:sz w:val="22"/>
        </w:rPr>
        <w:noBreakHyphen/>
        <w:t>870. If the commission denies an application made pursuant to subsection (F) or (G) of this section, and the utility continues with the procurement, then the utility must allocate all costs and benefits associated with the resources being procured away from South Carolina customers.</w:t>
      </w:r>
    </w:p>
    <w:p w14:paraId="07B9458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(I) An electrical utility administering a program for the competitive procurement of renewable energy resources and storage facilities that has been approved by the commission pursuant to Section 58</w:t>
      </w:r>
      <w:r w:rsidRPr="001864EC">
        <w:rPr>
          <w:rFonts w:cs="Times New Roman"/>
          <w:sz w:val="22"/>
        </w:rPr>
        <w:noBreakHyphen/>
        <w:t>41</w:t>
      </w:r>
      <w:r w:rsidRPr="001864EC">
        <w:rPr>
          <w:rFonts w:cs="Times New Roman"/>
          <w:sz w:val="22"/>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1864EC">
        <w:rPr>
          <w:rFonts w:cs="Times New Roman"/>
          <w:sz w:val="22"/>
        </w:rPr>
        <w:noBreakHyphen/>
        <w:t>41</w:t>
      </w:r>
      <w:r w:rsidRPr="001864EC">
        <w:rPr>
          <w:rFonts w:cs="Times New Roman"/>
          <w:sz w:val="22"/>
        </w:rPr>
        <w:noBreakHyphen/>
        <w:t>20(F)(3).</w:t>
      </w:r>
    </w:p>
    <w:p w14:paraId="69AC1763"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20.A.Section 58-33-20 of the S.C. Code is amended by adding:</w:t>
      </w:r>
    </w:p>
    <w:p w14:paraId="0A0A33A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1864EC">
        <w:rPr>
          <w:rFonts w:cs="Times New Roman"/>
          <w:sz w:val="22"/>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446BEC06"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B.</w:t>
      </w:r>
      <w:r w:rsidRPr="001864EC">
        <w:rPr>
          <w:rFonts w:cs="Times New Roman"/>
          <w:sz w:val="22"/>
        </w:rPr>
        <w:tab/>
        <w:t xml:space="preserve"> Section 58-33-20(2)(a) of the S.C. Code is amended to read:</w:t>
      </w:r>
    </w:p>
    <w:p w14:paraId="7B4A8D0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The term “major utility facility” means:</w:t>
      </w:r>
    </w:p>
    <w:p w14:paraId="7611202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electric generating plant and associated facilities designed for, or capable of, operation at a capacity of more than seventy-five megawatts</w:t>
      </w:r>
      <w:r w:rsidRPr="001864EC">
        <w:rPr>
          <w:rStyle w:val="scinsert"/>
          <w:rFonts w:cs="Times New Roman"/>
          <w:sz w:val="22"/>
        </w:rPr>
        <w:t xml:space="preserve"> or that requires a footprint of more than one hundred twenty</w:t>
      </w:r>
      <w:r w:rsidRPr="001864EC">
        <w:rPr>
          <w:rStyle w:val="scinsert"/>
          <w:rFonts w:cs="Times New Roman"/>
          <w:sz w:val="22"/>
        </w:rPr>
        <w:noBreakHyphen/>
        <w:t>five acres of land</w:t>
      </w:r>
      <w:r w:rsidRPr="001864EC">
        <w:rPr>
          <w:rFonts w:cs="Times New Roman"/>
          <w:sz w:val="22"/>
        </w:rPr>
        <w:t>.</w:t>
      </w:r>
    </w:p>
    <w:p w14:paraId="0A0A830F"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21.</w:t>
      </w:r>
      <w:r w:rsidRPr="001864EC">
        <w:rPr>
          <w:rFonts w:cs="Times New Roman"/>
          <w:sz w:val="22"/>
        </w:rPr>
        <w:tab/>
        <w:t>Article 3, Chapter 33, Title 58 of the S.C. Code is amended to read:</w:t>
      </w:r>
    </w:p>
    <w:p w14:paraId="50528DAC" w14:textId="77777777" w:rsidR="005E223F" w:rsidRPr="001864EC" w:rsidRDefault="005E223F" w:rsidP="00F332A0">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Article 3</w:t>
      </w:r>
    </w:p>
    <w:p w14:paraId="0A11D44F" w14:textId="77777777" w:rsidR="005E223F" w:rsidRPr="001864EC" w:rsidRDefault="005E223F" w:rsidP="00F332A0">
      <w:pPr>
        <w:pStyle w:val="sccodifiedsection"/>
        <w:tabs>
          <w:tab w:val="clear" w:pos="216"/>
          <w:tab w:val="clear" w:pos="432"/>
          <w:tab w:val="clear" w:pos="648"/>
          <w:tab w:val="clear" w:pos="864"/>
          <w:tab w:val="clear" w:pos="1080"/>
          <w:tab w:val="clear" w:pos="1296"/>
        </w:tabs>
        <w:spacing w:line="240" w:lineRule="auto"/>
        <w:ind w:firstLine="216"/>
        <w:jc w:val="center"/>
        <w:rPr>
          <w:rFonts w:cs="Times New Roman"/>
          <w:sz w:val="22"/>
        </w:rPr>
      </w:pPr>
      <w:r w:rsidRPr="001864EC">
        <w:rPr>
          <w:rFonts w:cs="Times New Roman"/>
          <w:sz w:val="22"/>
        </w:rPr>
        <w:t>Certification of Major Utility Facilities</w:t>
      </w:r>
    </w:p>
    <w:p w14:paraId="690A7F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58-33-110.</w:t>
      </w:r>
      <w:r w:rsidRPr="001864EC">
        <w:rPr>
          <w:rFonts w:cs="Times New Roman"/>
          <w:sz w:val="22"/>
        </w:rPr>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1864EC">
        <w:rPr>
          <w:rStyle w:val="scinsert"/>
          <w:rFonts w:cs="Times New Roman"/>
          <w:sz w:val="22"/>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1864EC">
        <w:rPr>
          <w:rFonts w:cs="Times New Roman"/>
          <w:sz w:val="22"/>
        </w:rP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52C9BF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A certificate may be transferred, subject to the approval of the Commission, to a person who agrees to comply with the terms, conditions and modifications contained therein.</w:t>
      </w:r>
    </w:p>
    <w:p w14:paraId="20BF54A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A certificate may be amended.</w:t>
      </w:r>
    </w:p>
    <w:p w14:paraId="671EC2B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(4) This chapter shall not apply to any major utility facility:</w:t>
      </w:r>
    </w:p>
    <w:p w14:paraId="222198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the construction of which is commenced within one year after January 1, 1972;  or</w:t>
      </w:r>
    </w:p>
    <w:p w14:paraId="7DD5670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7EDD5C5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for which, prior to January 1, 1972, a governmental agency has approved the construction of the facility and indebtedness has been incurred to finance all or part of the cost of such construction;</w:t>
      </w:r>
    </w:p>
    <w:p w14:paraId="0D2D553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(d) which is a hydroelectric generating facility over which the </w:t>
      </w:r>
      <w:r w:rsidRPr="001864EC">
        <w:rPr>
          <w:rStyle w:val="scstrike"/>
          <w:rFonts w:cs="Times New Roman"/>
          <w:sz w:val="22"/>
        </w:rPr>
        <w:t>Federal Power Commission</w:t>
      </w:r>
      <w:r w:rsidRPr="001864EC">
        <w:rPr>
          <w:rStyle w:val="scinsert"/>
          <w:rFonts w:cs="Times New Roman"/>
          <w:sz w:val="22"/>
        </w:rPr>
        <w:t>Federal Energy Regulatory Commission</w:t>
      </w:r>
      <w:r w:rsidRPr="001864EC">
        <w:rPr>
          <w:rFonts w:cs="Times New Roman"/>
          <w:sz w:val="22"/>
        </w:rPr>
        <w:t xml:space="preserve"> has licensing jurisdiction;  or</w:t>
      </w:r>
    </w:p>
    <w:p w14:paraId="1F2C164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(e) which is a transmission line or associated electrical transmission facilities constructed by the South Carolina Public Service Authority</w:t>
      </w:r>
      <w:r w:rsidRPr="001864EC">
        <w:rPr>
          <w:rStyle w:val="scstrike"/>
          <w:rFonts w:cs="Times New Roman"/>
          <w:sz w:val="22"/>
        </w:rPr>
        <w:t>,</w:t>
      </w:r>
      <w:r w:rsidRPr="001864EC">
        <w:rPr>
          <w:rStyle w:val="scinsert"/>
          <w:rFonts w:cs="Times New Roman"/>
          <w:sz w:val="22"/>
        </w:rPr>
        <w:t>:</w:t>
      </w:r>
      <w:r w:rsidRPr="001864EC">
        <w:rPr>
          <w:rFonts w:cs="Times New Roman"/>
          <w:sz w:val="22"/>
        </w:rPr>
        <w:t xml:space="preserve"> </w:t>
      </w:r>
      <w:r w:rsidRPr="001864EC">
        <w:rPr>
          <w:rStyle w:val="scinsert"/>
          <w:rFonts w:cs="Times New Roman"/>
          <w:sz w:val="22"/>
        </w:rPr>
        <w:t xml:space="preserve">(i) </w:t>
      </w:r>
      <w:r w:rsidRPr="001864EC">
        <w:rPr>
          <w:rFonts w:cs="Times New Roman"/>
          <w:sz w:val="22"/>
        </w:rPr>
        <w:t>for which construction either is commenced within one year after January 1, 2022</w:t>
      </w:r>
      <w:r w:rsidRPr="001864EC">
        <w:rPr>
          <w:rStyle w:val="scstrike"/>
          <w:rFonts w:cs="Times New Roman"/>
          <w:sz w:val="22"/>
        </w:rPr>
        <w:t>,</w:t>
      </w:r>
      <w:r w:rsidRPr="001864EC">
        <w:rPr>
          <w:rStyle w:val="scinsert"/>
          <w:rFonts w:cs="Times New Roman"/>
          <w:sz w:val="22"/>
        </w:rPr>
        <w:t xml:space="preserve">; </w:t>
      </w:r>
      <w:r w:rsidRPr="001864EC">
        <w:rPr>
          <w:rStyle w:val="scstrike"/>
          <w:rFonts w:cs="Times New Roman"/>
          <w:sz w:val="22"/>
        </w:rPr>
        <w:t>or</w:t>
      </w:r>
      <w:r w:rsidRPr="001864EC">
        <w:rPr>
          <w:rStyle w:val="scinsert"/>
          <w:rFonts w:cs="Times New Roman"/>
          <w:sz w:val="22"/>
        </w:rPr>
        <w:t xml:space="preserve"> (ii) which</w:t>
      </w:r>
      <w:r w:rsidRPr="001864EC">
        <w:rPr>
          <w:rFonts w:cs="Times New Roman"/>
          <w:sz w:val="22"/>
        </w:rPr>
        <w:t xml:space="preserve"> is necessary to maintain system reliability in connection with the closure of the Winyah Generating Station, provided that such transmission is not for generation subject to this chapter</w:t>
      </w:r>
      <w:r w:rsidRPr="001864EC">
        <w:rPr>
          <w:rStyle w:val="scinsert"/>
          <w:rFonts w:cs="Times New Roman"/>
          <w:sz w:val="22"/>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1864EC">
        <w:rPr>
          <w:rFonts w:cs="Times New Roman"/>
          <w:sz w:val="22"/>
        </w:rPr>
        <w:t>.</w:t>
      </w:r>
    </w:p>
    <w:p w14:paraId="796035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(5) Any person intending to construct a major utility facility excluded from this chapter pursuant to subsection (4) of this section</w:t>
      </w:r>
      <w:r w:rsidRPr="001864EC">
        <w:rPr>
          <w:rStyle w:val="scinsert"/>
          <w:rFonts w:cs="Times New Roman"/>
          <w:sz w:val="22"/>
        </w:rPr>
        <w:t xml:space="preserve"> or Section 58</w:t>
      </w:r>
      <w:r w:rsidRPr="001864EC">
        <w:rPr>
          <w:rStyle w:val="scinsert"/>
          <w:rFonts w:cs="Times New Roman"/>
          <w:sz w:val="22"/>
        </w:rPr>
        <w:noBreakHyphen/>
        <w:t>33</w:t>
      </w:r>
      <w:r w:rsidRPr="001864EC">
        <w:rPr>
          <w:rStyle w:val="scinsert"/>
          <w:rFonts w:cs="Times New Roman"/>
          <w:sz w:val="22"/>
        </w:rPr>
        <w:noBreakHyphen/>
        <w:t>20(10)</w:t>
      </w:r>
      <w:r w:rsidRPr="001864EC">
        <w:rPr>
          <w:rFonts w:cs="Times New Roman"/>
          <w:sz w:val="22"/>
        </w:rPr>
        <w:t xml:space="preserve"> may elect to waive the exclusion by delivering notice of the waiver to the Commission.  This chapter shall thereafter apply to each major utility facility identified in the notice from the date of its receipt by the Commission.</w:t>
      </w:r>
    </w:p>
    <w:p w14:paraId="7AE6E72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073FCC5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1864EC">
        <w:rPr>
          <w:rStyle w:val="scinsert"/>
          <w:rFonts w:cs="Times New Roman"/>
          <w:sz w:val="22"/>
        </w:rPr>
        <w:t>.</w:t>
      </w:r>
      <w:r w:rsidRPr="001864EC">
        <w:rPr>
          <w:rStyle w:val="scstrike"/>
          <w:rFonts w:cs="Times New Roman"/>
          <w:sz w:val="22"/>
        </w:rPr>
        <w:t>;</w:t>
      </w:r>
      <w:r w:rsidRPr="001864EC">
        <w:rPr>
          <w:rFonts w:cs="Times New Roman"/>
          <w:sz w:val="22"/>
        </w:rPr>
        <w:t xml:space="preserve">  </w:t>
      </w:r>
      <w:r w:rsidRPr="001864EC">
        <w:rPr>
          <w:rStyle w:val="scstrike"/>
          <w:rFonts w:cs="Times New Roman"/>
          <w:sz w:val="22"/>
        </w:rPr>
        <w:t>provided, ,</w:t>
      </w:r>
      <w:r w:rsidRPr="001864EC">
        <w:rPr>
          <w:rFonts w:cs="Times New Roman"/>
          <w:sz w:val="22"/>
        </w:rPr>
        <w:t xml:space="preserve"> </w:t>
      </w:r>
      <w:r w:rsidRPr="001864EC">
        <w:rPr>
          <w:rStyle w:val="scinsert"/>
          <w:rFonts w:cs="Times New Roman"/>
          <w:sz w:val="22"/>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1864EC">
        <w:rPr>
          <w:rFonts w:cs="Times New Roman"/>
          <w:sz w:val="22"/>
        </w:rPr>
        <w:t>that in engaging in such clearing, excavation, dredging or construction, the person shall proceed at his own risk, and such permission shall not in any way indicate approval by the Commission of the proposed site or facility.</w:t>
      </w:r>
    </w:p>
    <w:p w14:paraId="358E1BF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(8)</w:t>
      </w:r>
      <w:r w:rsidRPr="001864EC">
        <w:rPr>
          <w:rStyle w:val="scstrike"/>
          <w:rFonts w:cs="Times New Roman"/>
          <w:sz w:val="22"/>
        </w:rPr>
        <w:t>(a) Notwithstanding the provisions of item (7), and not limiting the provisions above, a person may not commence construction of a major utility facility for generation in the State of South Carolina without first having made a demonstration</w:t>
      </w:r>
      <w:r w:rsidRPr="001864EC">
        <w:rPr>
          <w:rStyle w:val="scinsert"/>
          <w:rFonts w:cs="Times New Roman"/>
          <w:sz w:val="22"/>
        </w:rPr>
        <w:t xml:space="preserve"> In seeking a certificate, the applicant must provide credible information demonstrating</w:t>
      </w:r>
      <w:r w:rsidRPr="001864EC">
        <w:rPr>
          <w:rFonts w:cs="Times New Roman"/>
          <w:sz w:val="22"/>
        </w:rPr>
        <w:t xml:space="preserve"> that the facility to be built has been compared to other generation options in terms of cost, reliability, </w:t>
      </w:r>
      <w:r w:rsidRPr="001864EC">
        <w:rPr>
          <w:rStyle w:val="scinsert"/>
          <w:rFonts w:cs="Times New Roman"/>
          <w:sz w:val="22"/>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1864EC">
        <w:rPr>
          <w:rFonts w:cs="Times New Roman"/>
          <w:sz w:val="22"/>
        </w:rPr>
        <w:t>and any other regulatory implications deemed legally or reasonably necessary for consideration by the commission. The commission is authorized to adopt rules for such evaluation of other generation options.</w:t>
      </w:r>
    </w:p>
    <w:p w14:paraId="27D392B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The</w:t>
      </w:r>
      <w:r w:rsidRPr="001864EC">
        <w:rPr>
          <w:rStyle w:val="scstrike"/>
          <w:rFonts w:cs="Times New Roman"/>
          <w:sz w:val="22"/>
        </w:rPr>
        <w:t xml:space="preserve"> commission may, upon a showing of a need, require a commission-approved process that includes</w:t>
      </w:r>
      <w:r w:rsidRPr="001864EC">
        <w:rPr>
          <w:rStyle w:val="scinsert"/>
          <w:rFonts w:cs="Times New Roman"/>
          <w:sz w:val="22"/>
        </w:rPr>
        <w:t xml:space="preserve"> Office of Regulatory Staff may provide to the commission a report that includes any or all of the following</w:t>
      </w:r>
      <w:r w:rsidRPr="001864EC">
        <w:rPr>
          <w:rFonts w:cs="Times New Roman"/>
          <w:sz w:val="22"/>
        </w:rPr>
        <w:t>:</w:t>
      </w:r>
    </w:p>
    <w:p w14:paraId="7AB07B5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(i) </w:t>
      </w:r>
      <w:r w:rsidRPr="001864EC">
        <w:rPr>
          <w:rStyle w:val="scstrike"/>
          <w:rFonts w:cs="Times New Roman"/>
          <w:sz w:val="22"/>
        </w:rPr>
        <w:t xml:space="preserve">the </w:t>
      </w:r>
      <w:r w:rsidRPr="001864EC">
        <w:rPr>
          <w:rStyle w:val="scinsert"/>
          <w:rFonts w:cs="Times New Roman"/>
          <w:sz w:val="22"/>
        </w:rPr>
        <w:t xml:space="preserve">an </w:t>
      </w:r>
      <w:r w:rsidRPr="001864EC">
        <w:rPr>
          <w:rFonts w:cs="Times New Roman"/>
          <w:sz w:val="22"/>
        </w:rPr>
        <w:t>assessment of an unbiased independent evaluator retained by the Office of Regulatory Staff as to reasonableness of any certificate sought under this section for new generation;</w:t>
      </w:r>
    </w:p>
    <w:p w14:paraId="5F78213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(ii) a report from the independent evaluator to the commission regarding the transparency, completeness, and integrity of bidding processes, if any;</w:t>
      </w:r>
    </w:p>
    <w:p w14:paraId="1E9F948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(iii) </w:t>
      </w:r>
      <w:r w:rsidRPr="001864EC">
        <w:rPr>
          <w:rStyle w:val="scinsert"/>
          <w:rFonts w:cs="Times New Roman"/>
          <w:sz w:val="22"/>
        </w:rPr>
        <w:t xml:space="preserve">an assessment of whether there was </w:t>
      </w:r>
      <w:r w:rsidRPr="001864EC">
        <w:rPr>
          <w:rFonts w:cs="Times New Roman"/>
          <w:sz w:val="22"/>
        </w:rP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6B10B196" w14:textId="77777777" w:rsidR="005E223F" w:rsidRPr="001864EC" w:rsidDel="00D22D4E"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(iv) independent evaluator access and review of final bid evaluation criteria and pricing information for any and all projects to be evaluated in comparison to the request for proposal bids received;</w:t>
      </w:r>
    </w:p>
    <w:p w14:paraId="7A79C572" w14:textId="77777777" w:rsidR="005E223F" w:rsidRPr="001864EC" w:rsidDel="00D22D4E"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2C988D4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 xml:space="preserve">(vi) </w:t>
      </w:r>
      <w:r w:rsidRPr="001864EC">
        <w:rPr>
          <w:rStyle w:val="scinsert"/>
          <w:rFonts w:cs="Times New Roman"/>
          <w:sz w:val="22"/>
        </w:rPr>
        <w:t xml:space="preserve">(iv) </w:t>
      </w:r>
      <w:r w:rsidRPr="001864EC">
        <w:rPr>
          <w:rStyle w:val="scstrike"/>
          <w:rFonts w:cs="Times New Roman"/>
          <w:sz w:val="22"/>
        </w:rPr>
        <w:t xml:space="preserve">a demonstration that </w:t>
      </w:r>
      <w:r w:rsidRPr="001864EC">
        <w:rPr>
          <w:rStyle w:val="scinsert"/>
          <w:rFonts w:cs="Times New Roman"/>
          <w:sz w:val="22"/>
        </w:rPr>
        <w:t xml:space="preserve">an assessment of whether </w:t>
      </w:r>
      <w:r w:rsidRPr="001864EC">
        <w:rPr>
          <w:rFonts w:cs="Times New Roman"/>
          <w:sz w:val="22"/>
        </w:rPr>
        <w:t xml:space="preserve">the facility is consistent with an integrated resource plan </w:t>
      </w:r>
      <w:r w:rsidRPr="001864EC">
        <w:rPr>
          <w:rStyle w:val="scinsert"/>
          <w:rFonts w:cs="Times New Roman"/>
          <w:sz w:val="22"/>
        </w:rPr>
        <w:t xml:space="preserve">or update </w:t>
      </w:r>
      <w:r w:rsidRPr="001864EC">
        <w:rPr>
          <w:rStyle w:val="scstrike"/>
          <w:rFonts w:cs="Times New Roman"/>
          <w:sz w:val="22"/>
        </w:rPr>
        <w:t xml:space="preserve">approved by </w:t>
      </w:r>
      <w:r w:rsidRPr="001864EC">
        <w:rPr>
          <w:rStyle w:val="scinsert"/>
          <w:rFonts w:cs="Times New Roman"/>
          <w:sz w:val="22"/>
        </w:rPr>
        <w:t xml:space="preserve">previously filed with </w:t>
      </w:r>
      <w:r w:rsidRPr="001864EC">
        <w:rPr>
          <w:rFonts w:cs="Times New Roman"/>
          <w:sz w:val="22"/>
        </w:rPr>
        <w:t>the commission</w:t>
      </w:r>
      <w:r w:rsidRPr="001864EC">
        <w:rPr>
          <w:rStyle w:val="scinsert"/>
          <w:rFonts w:cs="Times New Roman"/>
          <w:sz w:val="22"/>
        </w:rPr>
        <w:t xml:space="preserve"> or is otherwise justified by generation planning modeling comparable to that filed as part of the utility’s integrated resource plan but updated with current data concerning system loads, fuel prices, environmental regulations, location</w:t>
      </w:r>
      <w:r w:rsidRPr="001864EC">
        <w:rPr>
          <w:rStyle w:val="scinsert"/>
          <w:rFonts w:cs="Times New Roman"/>
          <w:sz w:val="22"/>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1864EC">
        <w:rPr>
          <w:rFonts w:cs="Times New Roman"/>
          <w:sz w:val="22"/>
        </w:rPr>
        <w:t>;  and</w:t>
      </w:r>
    </w:p>
    <w:p w14:paraId="737138D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 xml:space="preserve">(vii) </w:t>
      </w:r>
      <w:r w:rsidRPr="001864EC">
        <w:rPr>
          <w:rStyle w:val="scinsert"/>
          <w:rFonts w:cs="Times New Roman"/>
          <w:sz w:val="22"/>
        </w:rPr>
        <w:t xml:space="preserve">(v) an assessment detailing the </w:t>
      </w:r>
      <w:r w:rsidRPr="001864EC">
        <w:rPr>
          <w:rFonts w:cs="Times New Roman"/>
          <w:sz w:val="22"/>
        </w:rPr>
        <w:t xml:space="preserve">treatment of utility affiliates </w:t>
      </w:r>
      <w:r w:rsidRPr="001864EC">
        <w:rPr>
          <w:rStyle w:val="scstrike"/>
          <w:rFonts w:cs="Times New Roman"/>
          <w:sz w:val="22"/>
        </w:rPr>
        <w:t xml:space="preserve">in the same manner </w:t>
      </w:r>
      <w:r w:rsidRPr="001864EC">
        <w:rPr>
          <w:rFonts w:cs="Times New Roman"/>
          <w:sz w:val="22"/>
        </w:rPr>
        <w:t xml:space="preserve">as </w:t>
      </w:r>
      <w:r w:rsidRPr="001864EC">
        <w:rPr>
          <w:rStyle w:val="scinsert"/>
          <w:rFonts w:cs="Times New Roman"/>
          <w:sz w:val="22"/>
        </w:rPr>
        <w:t xml:space="preserve">compared to </w:t>
      </w:r>
      <w:r w:rsidRPr="001864EC">
        <w:rPr>
          <w:rFonts w:cs="Times New Roman"/>
          <w:sz w:val="22"/>
        </w:rPr>
        <w:t>nonaffiliates participating in the request for proposal process</w:t>
      </w:r>
      <w:r w:rsidRPr="001864EC">
        <w:rPr>
          <w:rStyle w:val="scinsert"/>
          <w:rFonts w:cs="Times New Roman"/>
          <w:sz w:val="22"/>
        </w:rPr>
        <w:t>, if any</w:t>
      </w:r>
      <w:r w:rsidRPr="001864EC">
        <w:rPr>
          <w:rFonts w:cs="Times New Roman"/>
          <w:sz w:val="22"/>
        </w:rPr>
        <w:t>.</w:t>
      </w:r>
    </w:p>
    <w:p w14:paraId="599F15C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t>(9) The applicant may, but must not be required to, issue requests for proposals or otherwise conduct market procurement activities in support of the showings required pursuant to this chapter.</w:t>
      </w:r>
    </w:p>
    <w:p w14:paraId="4712720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(10) Not withstanding any other provision in this section, an electrical utility serving customers in this state may seek a certificate of public convenience and necessity when building a major utility facility, as defined in Section 58</w:t>
      </w:r>
      <w:r w:rsidRPr="001864EC">
        <w:rPr>
          <w:rStyle w:val="scinsert"/>
          <w:rFonts w:cs="Times New Roman"/>
          <w:sz w:val="22"/>
        </w:rPr>
        <w:noBreakHyphen/>
        <w:t>33</w:t>
      </w:r>
      <w:r w:rsidRPr="001864EC">
        <w:rPr>
          <w:rStyle w:val="scinsert"/>
          <w:rFonts w:cs="Times New Roman"/>
          <w:sz w:val="22"/>
        </w:rPr>
        <w:noBreakHyphen/>
        <w:t>20(2), in another state but within the electrical utility’s balancing area serving customers in South Carolina. In such a case, the provisions of Sections 58</w:t>
      </w:r>
      <w:r w:rsidRPr="001864EC">
        <w:rPr>
          <w:rStyle w:val="scinsert"/>
          <w:rFonts w:cs="Times New Roman"/>
          <w:sz w:val="22"/>
        </w:rPr>
        <w:noBreakHyphen/>
        <w:t>33</w:t>
      </w:r>
      <w:r w:rsidRPr="001864EC">
        <w:rPr>
          <w:rStyle w:val="scinsert"/>
          <w:rFonts w:cs="Times New Roman"/>
          <w:sz w:val="22"/>
        </w:rPr>
        <w:noBreakHyphen/>
        <w:t>120, 58</w:t>
      </w:r>
      <w:r w:rsidRPr="001864EC">
        <w:rPr>
          <w:rStyle w:val="scinsert"/>
          <w:rFonts w:cs="Times New Roman"/>
          <w:sz w:val="22"/>
        </w:rPr>
        <w:noBreakHyphen/>
        <w:t>33</w:t>
      </w:r>
      <w:r w:rsidRPr="001864EC">
        <w:rPr>
          <w:rStyle w:val="scinsert"/>
          <w:rFonts w:cs="Times New Roman"/>
          <w:sz w:val="22"/>
        </w:rPr>
        <w:noBreakHyphen/>
        <w:t>140, and 58</w:t>
      </w:r>
      <w:r w:rsidRPr="001864EC">
        <w:rPr>
          <w:rStyle w:val="scinsert"/>
          <w:rFonts w:cs="Times New Roman"/>
          <w:sz w:val="22"/>
        </w:rPr>
        <w:noBreakHyphen/>
        <w:t>33</w:t>
      </w:r>
      <w:r w:rsidRPr="001864EC">
        <w:rPr>
          <w:rStyle w:val="scinsert"/>
          <w:rFonts w:cs="Times New Roman"/>
          <w:sz w:val="22"/>
        </w:rPr>
        <w:noBreakHyphen/>
        <w:t>160(1)(b), (c), and (e) shall not apply, but all other requirements of this section affecting customers in this state shall apply. In addition:</w:t>
      </w:r>
    </w:p>
    <w:p w14:paraId="29ADDD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(a) an applicant for a certificate shall file an application with the commission in such form as the commission may prescribe. The application must contain the following information:</w:t>
      </w:r>
    </w:p>
    <w:p w14:paraId="0E0ABE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a description of the location and of the major utility facility to be built;</w:t>
      </w:r>
    </w:p>
    <w:p w14:paraId="4D323C6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a summary of any studies which have been made by or for the applicant of the environmental impact of the major utility facility;</w:t>
      </w:r>
    </w:p>
    <w:p w14:paraId="1B430A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(iii) a statement explaining the need for the major utility facility;</w:t>
      </w:r>
    </w:p>
    <w:p w14:paraId="75F7230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(iv) any other information the applicant may consider relevant or as the commission may by regulation require. A copy of the report referred to in item (8)(b) must be filed with the commission, if ordered by the commission, and shall be available for public information.</w:t>
      </w:r>
    </w:p>
    <w:p w14:paraId="25086CE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(b) The parties to a proceeding for a certificate pursuant to this section shall include:</w:t>
      </w:r>
    </w:p>
    <w:p w14:paraId="4F47E4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the applicant;</w:t>
      </w:r>
    </w:p>
    <w:p w14:paraId="14071DD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the Office of Regulatory Staff; and</w:t>
      </w:r>
    </w:p>
    <w:p w14:paraId="70101A1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(iii) intervenors with standing as approved by the commission.</w:t>
      </w:r>
    </w:p>
    <w:p w14:paraId="34C4E60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00B96B1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58-33-120.</w:t>
      </w:r>
      <w:r w:rsidRPr="001864EC">
        <w:rPr>
          <w:rFonts w:cs="Times New Roman"/>
          <w:sz w:val="22"/>
        </w:rPr>
        <w:tab/>
        <w:t>(1) An applicant for a certificate shall file an application with the commission, in such form as the commission may prescribe.  The application must contain the following information:</w:t>
      </w:r>
    </w:p>
    <w:p w14:paraId="644E354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a description of the location and of the major utility facility to be built;</w:t>
      </w:r>
    </w:p>
    <w:p w14:paraId="275FFD6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a summary of any studies which have been made by or for applicant of the environmental impact of the facility;</w:t>
      </w:r>
    </w:p>
    <w:p w14:paraId="288843D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a statement explaining the need for the facility;  and</w:t>
      </w:r>
    </w:p>
    <w:p w14:paraId="0E9F3B2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(d) any other information as the applicant may consider relevant or as the commission may by regulation</w:t>
      </w:r>
      <w:r w:rsidRPr="001864EC">
        <w:rPr>
          <w:rStyle w:val="scstrike"/>
          <w:rFonts w:cs="Times New Roman"/>
          <w:sz w:val="22"/>
        </w:rPr>
        <w:t xml:space="preserve"> or order</w:t>
      </w:r>
      <w:r w:rsidRPr="001864EC">
        <w:rPr>
          <w:rFonts w:cs="Times New Roman"/>
          <w:sz w:val="22"/>
        </w:rPr>
        <w:t xml:space="preserve"> require.  A copy of the study referred to in item (b) above shall be filed with the commission, if ordered, and shall be available for public information.</w:t>
      </w:r>
    </w:p>
    <w:p w14:paraId="0DAD8C9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55F7E1A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2199EC7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291053D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(5) An application for an amendment of a certificate shall be in such form and contain such information as the commission shall prescribe.  Notice of the application shall be given as set forth in subsections (2) and (3) of this section.</w:t>
      </w:r>
    </w:p>
    <w:p w14:paraId="726C253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58-33-130.</w:t>
      </w:r>
      <w:r w:rsidRPr="001864EC">
        <w:rPr>
          <w:rFonts w:cs="Times New Roman"/>
          <w:sz w:val="22"/>
        </w:rPr>
        <w:tab/>
        <w:t>(1) Upon the receipt of an application complying with Section 58-33-120, the Commission shall promptly fix a date for the commencement of a public hearing, not less than sixty nor more than ninety days after the receipt, and</w:t>
      </w:r>
      <w:r w:rsidRPr="001864EC">
        <w:rPr>
          <w:rStyle w:val="scstrike"/>
          <w:rFonts w:cs="Times New Roman"/>
          <w:sz w:val="22"/>
        </w:rPr>
        <w:t xml:space="preserve"> shall conclude the proceedings as expeditiously as practicable</w:t>
      </w:r>
      <w:r w:rsidRPr="001864EC">
        <w:rPr>
          <w:rStyle w:val="scinsert"/>
          <w:rFonts w:cs="Times New Roman"/>
          <w:sz w:val="22"/>
        </w:rPr>
        <w:t xml:space="preserve"> complete the hearing and issue an order on the merits within one hundred eighty days of receipt of the application</w:t>
      </w:r>
      <w:r w:rsidRPr="001864EC">
        <w:rPr>
          <w:rFonts w:cs="Times New Roman"/>
          <w:sz w:val="22"/>
        </w:rPr>
        <w:t>.</w:t>
      </w:r>
    </w:p>
    <w:p w14:paraId="39DC49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(2)</w:t>
      </w:r>
      <w:r w:rsidRPr="001864EC">
        <w:rPr>
          <w:rFonts w:cs="Times New Roman"/>
          <w:sz w:val="22"/>
        </w:rPr>
        <w:t xml:space="preserve"> The testimony presented at the hearing may be presented in writing or orally,</w:t>
      </w:r>
      <w:r w:rsidRPr="001864EC">
        <w:rPr>
          <w:rStyle w:val="scstrike"/>
          <w:rFonts w:cs="Times New Roman"/>
          <w:sz w:val="22"/>
        </w:rPr>
        <w:t xml:space="preserve"> </w:t>
      </w:r>
      <w:r w:rsidRPr="001864EC">
        <w:rPr>
          <w:rFonts w:cs="Times New Roman"/>
          <w:sz w:val="22"/>
        </w:rPr>
        <w:t xml:space="preserve"> provided  that the Commission may make rules designed to exclude repetitive, redundant or irrelevant testimony</w:t>
      </w:r>
      <w:r w:rsidRPr="001864EC">
        <w:rPr>
          <w:rStyle w:val="scinsert"/>
          <w:rFonts w:cs="Times New Roman"/>
          <w:sz w:val="22"/>
        </w:rPr>
        <w:t>; however, all expert testimony must be prefiled with the Commission, with responsive expert testimony of non</w:t>
      </w:r>
      <w:r w:rsidRPr="001864EC">
        <w:rPr>
          <w:rStyle w:val="scinsert"/>
          <w:rFonts w:cs="Times New Roman"/>
          <w:sz w:val="22"/>
        </w:rPr>
        <w:noBreakHyphen/>
        <w:t>applicants being received with enough time for the applicant to meaningfully respond, and in no case would expert testimony be filed less than twenty days before the hearing</w:t>
      </w:r>
      <w:r w:rsidRPr="001864EC">
        <w:rPr>
          <w:rFonts w:cs="Times New Roman"/>
          <w:sz w:val="22"/>
        </w:rPr>
        <w:t>.</w:t>
      </w:r>
    </w:p>
    <w:p w14:paraId="52FCBF6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(2)</w:t>
      </w:r>
      <w:r w:rsidRPr="001864EC">
        <w:rPr>
          <w:rStyle w:val="scinsert"/>
          <w:rFonts w:cs="Times New Roman"/>
          <w:sz w:val="22"/>
        </w:rPr>
        <w:t>(3)</w:t>
      </w:r>
      <w:r w:rsidRPr="001864EC">
        <w:rPr>
          <w:rFonts w:cs="Times New Roman"/>
          <w:sz w:val="22"/>
        </w:rP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45473DE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58-33-140.</w:t>
      </w:r>
      <w:r w:rsidRPr="001864EC">
        <w:rPr>
          <w:rFonts w:cs="Times New Roman"/>
          <w:sz w:val="22"/>
        </w:rPr>
        <w:tab/>
        <w:t>(1) The parties to a certification proceeding shall include:</w:t>
      </w:r>
    </w:p>
    <w:p w14:paraId="591E102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the applicant;</w:t>
      </w:r>
    </w:p>
    <w:p w14:paraId="715E3D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the Office of Regulatory Staff, the Department of Health and Environmental Control, the Department of Natural Resources, and the Department of Parks, Recreation and Tourism;</w:t>
      </w:r>
    </w:p>
    <w:p w14:paraId="4773AE3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3BEF482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5AECCC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7DF3411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1864EC">
        <w:rPr>
          <w:rStyle w:val="scinsert"/>
          <w:rFonts w:cs="Times New Roman"/>
          <w:sz w:val="22"/>
        </w:rPr>
        <w:t xml:space="preserve">  </w:t>
      </w:r>
    </w:p>
    <w:p w14:paraId="7814014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58-33-150.</w:t>
      </w:r>
      <w:r w:rsidRPr="001864EC">
        <w:rPr>
          <w:rFonts w:cs="Times New Roman"/>
          <w:sz w:val="22"/>
        </w:rPr>
        <w:tab/>
        <w:t xml:space="preserve">A record shall be made of </w:t>
      </w:r>
      <w:r w:rsidRPr="001864EC">
        <w:rPr>
          <w:rStyle w:val="scstrike"/>
          <w:rFonts w:cs="Times New Roman"/>
          <w:sz w:val="22"/>
        </w:rPr>
        <w:t>the</w:t>
      </w:r>
      <w:r w:rsidRPr="001864EC">
        <w:rPr>
          <w:rStyle w:val="scinsert"/>
          <w:rFonts w:cs="Times New Roman"/>
          <w:sz w:val="22"/>
        </w:rPr>
        <w:t>any</w:t>
      </w:r>
      <w:r w:rsidRPr="001864EC">
        <w:rPr>
          <w:rFonts w:cs="Times New Roman"/>
          <w:sz w:val="22"/>
        </w:rPr>
        <w:t xml:space="preserve"> hearing and of all testimony taken and the cross-examination thereon.  </w:t>
      </w:r>
      <w:r w:rsidRPr="001864EC">
        <w:rPr>
          <w:rStyle w:val="scstrike"/>
          <w:rFonts w:cs="Times New Roman"/>
          <w:sz w:val="22"/>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1864EC">
        <w:rPr>
          <w:rFonts w:cs="Times New Roman"/>
          <w:sz w:val="22"/>
        </w:rPr>
        <w:t>The Commission may provide for the consolidation of the representation of parties having similar interests.</w:t>
      </w:r>
    </w:p>
    <w:p w14:paraId="3282651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58-33-160.</w:t>
      </w:r>
      <w:r w:rsidRPr="001864EC">
        <w:rPr>
          <w:rFonts w:cs="Times New Roman"/>
          <w:sz w:val="22"/>
        </w:rPr>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1864EC">
        <w:rPr>
          <w:rStyle w:val="scstrike"/>
          <w:rFonts w:cs="Times New Roman"/>
          <w:sz w:val="22"/>
        </w:rPr>
        <w:t>may not</w:t>
      </w:r>
      <w:r w:rsidRPr="001864EC">
        <w:rPr>
          <w:rStyle w:val="scinsert"/>
          <w:rFonts w:cs="Times New Roman"/>
          <w:sz w:val="22"/>
        </w:rPr>
        <w:t>must</w:t>
      </w:r>
      <w:r w:rsidRPr="001864EC">
        <w:rPr>
          <w:rFonts w:cs="Times New Roman"/>
          <w:sz w:val="22"/>
        </w:rPr>
        <w:t xml:space="preserve"> grant a certificate for the construction, operation and maintenance of a major utility facility, either as proposed or as modified by the Commission, </w:t>
      </w:r>
      <w:r w:rsidRPr="001864EC">
        <w:rPr>
          <w:rStyle w:val="scstrike"/>
          <w:rFonts w:cs="Times New Roman"/>
          <w:sz w:val="22"/>
        </w:rPr>
        <w:t>unless it shall find and determine</w:t>
      </w:r>
      <w:r w:rsidRPr="001864EC">
        <w:rPr>
          <w:rStyle w:val="scinsert"/>
          <w:rFonts w:cs="Times New Roman"/>
          <w:sz w:val="22"/>
        </w:rPr>
        <w:t>if it finds and determines that the applicant has shown</w:t>
      </w:r>
      <w:r w:rsidRPr="001864EC">
        <w:rPr>
          <w:rFonts w:cs="Times New Roman"/>
          <w:sz w:val="22"/>
        </w:rPr>
        <w:t>:</w:t>
      </w:r>
    </w:p>
    <w:p w14:paraId="4F6D5B9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(a) The basis of the need for the facility.</w:t>
      </w:r>
    </w:p>
    <w:p w14:paraId="316015E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(b) The nature of the probable environmental impact.</w:t>
      </w:r>
    </w:p>
    <w:p w14:paraId="4E3471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(c) That the impact of the facility upon the environment is justified, considering the state of available technology and the nature and economics of the various alternatives and other pertinent considerations.</w:t>
      </w:r>
    </w:p>
    <w:p w14:paraId="4CEDFD1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(d) That the facilities will serve the interests of system economy and reliability</w:t>
      </w:r>
      <w:r w:rsidRPr="001864EC">
        <w:rPr>
          <w:rStyle w:val="scinsert"/>
          <w:rFonts w:cs="Times New Roman"/>
          <w:sz w:val="22"/>
        </w:rPr>
        <w:t>, and in the case of generating facilities, will do so considering reasonably available alternatives and their associated costs, risks, and operating attributes</w:t>
      </w:r>
      <w:r w:rsidRPr="001864EC">
        <w:rPr>
          <w:rFonts w:cs="Times New Roman"/>
          <w:sz w:val="22"/>
        </w:rPr>
        <w:t>.</w:t>
      </w:r>
    </w:p>
    <w:p w14:paraId="6112277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1080626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(f) That public convenience and necessity require the construction of the facility.</w:t>
      </w:r>
    </w:p>
    <w:p w14:paraId="284C24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0C2A7B9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(3) A copy of the decision and any </w:t>
      </w:r>
      <w:r w:rsidRPr="001864EC">
        <w:rPr>
          <w:rStyle w:val="scstrike"/>
          <w:rFonts w:cs="Times New Roman"/>
          <w:sz w:val="22"/>
        </w:rPr>
        <w:t xml:space="preserve">opinion </w:t>
      </w:r>
      <w:r w:rsidRPr="001864EC">
        <w:rPr>
          <w:rStyle w:val="scinsert"/>
          <w:rFonts w:cs="Times New Roman"/>
          <w:sz w:val="22"/>
        </w:rPr>
        <w:t xml:space="preserve">order </w:t>
      </w:r>
      <w:r w:rsidRPr="001864EC">
        <w:rPr>
          <w:rFonts w:cs="Times New Roman"/>
          <w:sz w:val="22"/>
        </w:rPr>
        <w:t>shall be served by the Commission upon each party.</w:t>
      </w:r>
    </w:p>
    <w:p w14:paraId="54D53A2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58-33-170.</w:t>
      </w:r>
      <w:r w:rsidRPr="001864EC">
        <w:rPr>
          <w:rFonts w:cs="Times New Roman"/>
          <w:sz w:val="22"/>
        </w:rPr>
        <w:tab/>
        <w:t xml:space="preserve">In rendering a decision on an application for a certificate, the Commission shall issue an </w:t>
      </w:r>
      <w:r w:rsidRPr="001864EC">
        <w:rPr>
          <w:rStyle w:val="scstrike"/>
          <w:rFonts w:cs="Times New Roman"/>
          <w:sz w:val="22"/>
        </w:rPr>
        <w:t>opinion</w:t>
      </w:r>
      <w:r w:rsidRPr="001864EC">
        <w:rPr>
          <w:rStyle w:val="scinsert"/>
          <w:rFonts w:cs="Times New Roman"/>
          <w:sz w:val="22"/>
        </w:rPr>
        <w:t>order</w:t>
      </w:r>
      <w:r w:rsidRPr="001864EC">
        <w:rPr>
          <w:rFonts w:cs="Times New Roman"/>
          <w:sz w:val="22"/>
        </w:rP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1864EC">
        <w:rPr>
          <w:rStyle w:val="scstrike"/>
          <w:rFonts w:cs="Times New Roman"/>
          <w:sz w:val="22"/>
        </w:rPr>
        <w:t xml:space="preserve">opinion </w:t>
      </w:r>
      <w:r w:rsidRPr="001864EC">
        <w:rPr>
          <w:rStyle w:val="scinsert"/>
          <w:rFonts w:cs="Times New Roman"/>
          <w:sz w:val="22"/>
        </w:rPr>
        <w:t xml:space="preserve">order </w:t>
      </w:r>
      <w:r w:rsidRPr="001864EC">
        <w:rPr>
          <w:rFonts w:cs="Times New Roman"/>
          <w:sz w:val="22"/>
        </w:rPr>
        <w:t>the reasons therefor.</w:t>
      </w:r>
    </w:p>
    <w:p w14:paraId="13240D1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58-33-180.</w:t>
      </w:r>
      <w:r w:rsidRPr="001864EC">
        <w:rPr>
          <w:rFonts w:cs="Times New Roman"/>
          <w:sz w:val="22"/>
        </w:rPr>
        <w:tab/>
        <w:t>(A)</w:t>
      </w:r>
      <w:r w:rsidRPr="001864EC">
        <w:rPr>
          <w:rStyle w:val="scstrike"/>
          <w:rFonts w:cs="Times New Roman"/>
          <w:sz w:val="22"/>
        </w:rPr>
        <w:t>(1)</w:t>
      </w:r>
      <w:r w:rsidRPr="001864EC">
        <w:rPr>
          <w:rFonts w:cs="Times New Roman"/>
          <w:sz w:val="22"/>
        </w:rP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917AE1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Style w:val="scstrike"/>
          <w:rFonts w:cs="Times New Roman"/>
          <w:sz w:val="22"/>
        </w:rPr>
        <w:t>(a)</w:t>
      </w:r>
      <w:r w:rsidRPr="001864EC">
        <w:rPr>
          <w:rStyle w:val="scinsert"/>
          <w:rFonts w:cs="Times New Roman"/>
          <w:sz w:val="22"/>
        </w:rPr>
        <w:t>(1)</w:t>
      </w:r>
      <w:r w:rsidRPr="001864EC">
        <w:rPr>
          <w:rFonts w:cs="Times New Roman"/>
          <w:sz w:val="22"/>
        </w:rP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4C7E3D5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Style w:val="scstrike"/>
          <w:rFonts w:cs="Times New Roman"/>
          <w:sz w:val="22"/>
        </w:rPr>
        <w:t>(b)</w:t>
      </w:r>
      <w:r w:rsidRPr="001864EC">
        <w:rPr>
          <w:rStyle w:val="scinsert"/>
          <w:rFonts w:cs="Times New Roman"/>
          <w:sz w:val="22"/>
        </w:rPr>
        <w:t>(2)</w:t>
      </w:r>
      <w:r w:rsidRPr="001864EC">
        <w:rPr>
          <w:rFonts w:cs="Times New Roman"/>
          <w:sz w:val="22"/>
        </w:rP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2203E0B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(2)</w:t>
      </w:r>
      <w:r w:rsidRPr="001864EC">
        <w:rPr>
          <w:rStyle w:val="scinsert"/>
          <w:rFonts w:cs="Times New Roman"/>
          <w:sz w:val="22"/>
        </w:rPr>
        <w:t>(B)</w:t>
      </w:r>
      <w:r w:rsidRPr="001864EC">
        <w:rPr>
          <w:rFonts w:cs="Times New Roman"/>
          <w:sz w:val="22"/>
        </w:rP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09CF8E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(3)</w:t>
      </w:r>
      <w:r w:rsidRPr="001864EC">
        <w:rPr>
          <w:rStyle w:val="scinsert"/>
          <w:rFonts w:cs="Times New Roman"/>
          <w:sz w:val="22"/>
        </w:rPr>
        <w:t>(C)</w:t>
      </w:r>
      <w:r w:rsidRPr="001864EC">
        <w:rPr>
          <w:rFonts w:cs="Times New Roman"/>
          <w:sz w:val="22"/>
        </w:rP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7A9EEC3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trike/>
          <w:sz w:val="22"/>
        </w:rPr>
      </w:pPr>
      <w:r w:rsidRPr="001864EC">
        <w:rPr>
          <w:rFonts w:cs="Times New Roman"/>
          <w:sz w:val="22"/>
        </w:rPr>
        <w:tab/>
      </w:r>
      <w:r w:rsidRPr="001864EC">
        <w:rPr>
          <w:rStyle w:val="scstrike"/>
          <w:rFonts w:cs="Times New Roman"/>
          <w:sz w:val="22"/>
        </w:rPr>
        <w:t>(B)</w:t>
      </w:r>
      <w:r w:rsidRPr="001864EC">
        <w:rPr>
          <w:rStyle w:val="scinsert"/>
          <w:rFonts w:cs="Times New Roman"/>
          <w:sz w:val="22"/>
        </w:rPr>
        <w:t>(D)</w:t>
      </w:r>
      <w:r w:rsidRPr="001864EC">
        <w:rPr>
          <w:rFonts w:cs="Times New Roman"/>
          <w:sz w:val="22"/>
        </w:rPr>
        <w:t>The Public Service Authority shall file an estimate of construction costs in such detail as the commission may require.</w:t>
      </w:r>
      <w:r w:rsidRPr="001864EC">
        <w:rPr>
          <w:rStyle w:val="scstrike"/>
          <w:rFonts w:cs="Times New Roman"/>
          <w:sz w:val="22"/>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3DD9936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58-33-185.</w:t>
      </w:r>
      <w:r w:rsidRPr="001864EC">
        <w:rPr>
          <w:rFonts w:cs="Times New Roman"/>
          <w:sz w:val="22"/>
        </w:rPr>
        <w:tab/>
        <w:t xml:space="preserve">(A) The Public Service Authority may not </w:t>
      </w:r>
      <w:r w:rsidRPr="001864EC">
        <w:rPr>
          <w:rStyle w:val="scstrike"/>
          <w:rFonts w:cs="Times New Roman"/>
          <w:sz w:val="22"/>
        </w:rPr>
        <w:t>enter into a contract for the acquisition of</w:t>
      </w:r>
      <w:r w:rsidRPr="001864EC">
        <w:rPr>
          <w:rStyle w:val="scinsert"/>
          <w:rFonts w:cs="Times New Roman"/>
          <w:sz w:val="22"/>
        </w:rPr>
        <w:t xml:space="preserve"> acquire</w:t>
      </w:r>
      <w:r w:rsidRPr="001864EC">
        <w:rPr>
          <w:rFonts w:cs="Times New Roman"/>
          <w:sz w:val="22"/>
        </w:rP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5EF906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1272912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503885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Application for the approval of the commission shall be made by the Public Service Authority and shall contain a concise statement of the proposed action, the reasons therefor, and such other information as may be required by the commission.</w:t>
      </w:r>
    </w:p>
    <w:p w14:paraId="2359E5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4ACC8E3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The commission shall render a decision upon the record either granting or denying the application as filed, or granting it upon such terms, conditions or modifications as the commission may deem appropriate.</w:t>
      </w:r>
    </w:p>
    <w:p w14:paraId="2477A2B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1CA9900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The commission also may require compliance with any provision of Article 3, Chapter 33, Title 58 that the commission determines necessary to grant approval.</w:t>
      </w:r>
      <w:r w:rsidRPr="001864EC">
        <w:rPr>
          <w:rStyle w:val="scinsert"/>
          <w:rFonts w:cs="Times New Roman"/>
          <w:sz w:val="22"/>
        </w:rPr>
        <w:t xml:space="preserve">  </w:t>
      </w:r>
    </w:p>
    <w:p w14:paraId="3006748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58-33-190.</w:t>
      </w:r>
      <w:r w:rsidRPr="001864EC">
        <w:rPr>
          <w:rFonts w:cs="Times New Roman"/>
          <w:sz w:val="22"/>
        </w:rPr>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02B1CDD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7A3286A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(3) The commission may not grant approval unless it shall find and determine that the proposed transaction is in the best interests of the retail and wholesale customers of the Public Service Authority.</w:t>
      </w:r>
    </w:p>
    <w:p w14:paraId="7F655EF5"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22.</w:t>
      </w:r>
      <w:r w:rsidRPr="001864EC">
        <w:rPr>
          <w:rFonts w:cs="Times New Roman"/>
          <w:sz w:val="22"/>
        </w:rPr>
        <w:tab/>
        <w:t>Section 58-37-40 of the S.C. Code is amended to read:</w:t>
      </w:r>
    </w:p>
    <w:p w14:paraId="6EF8D21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58-37-40.</w:t>
      </w:r>
      <w:r w:rsidRPr="001864EC">
        <w:rPr>
          <w:rFonts w:cs="Times New Roman"/>
          <w:sz w:val="22"/>
        </w:rPr>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5AA19F2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056304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1864EC">
        <w:rPr>
          <w:rStyle w:val="scstrike"/>
          <w:rFonts w:cs="Times New Roman"/>
          <w:sz w:val="22"/>
        </w:rPr>
        <w:t>,</w:t>
      </w:r>
      <w:r w:rsidRPr="001864EC">
        <w:rPr>
          <w:rFonts w:cs="Times New Roman"/>
          <w:sz w:val="22"/>
        </w:rP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42B4E16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generally serves the area in which the joint agency's members are located;  and</w:t>
      </w:r>
    </w:p>
    <w:p w14:paraId="3037717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is responsible for dispatching the capacity and output of the generated electricity.</w:t>
      </w:r>
    </w:p>
    <w:p w14:paraId="5A08247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056CB5D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3688B83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360F2DC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7F5B2BE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(ii) an analysis of any potential cost savings that might accrue to ratepayers from the retirement of remaining coal generation assets.</w:t>
      </w:r>
    </w:p>
    <w:p w14:paraId="67B091F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7BDB8D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(B)(1) An integrated resource plan shall include all of the following:</w:t>
      </w:r>
    </w:p>
    <w:p w14:paraId="30D4895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a long-term forecast of the utility's sales and peak demand under various reasonable scenarios;</w:t>
      </w:r>
    </w:p>
    <w:p w14:paraId="64A4B4C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type of generation technology proposed for a generation facility contained in the plan and the proposed capacity of the generation facility, including fuel cost sensitivities under various reasonable scenarios;</w:t>
      </w:r>
    </w:p>
    <w:p w14:paraId="1DB813A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projected energy purchased or produced by the utility from a renewable energy resource;</w:t>
      </w:r>
    </w:p>
    <w:p w14:paraId="39D6D3F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a summary of the electrical transmission investments planned by the utility;</w:t>
      </w:r>
    </w:p>
    <w:p w14:paraId="018DC26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3668D5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 customer energy efficiency and demand response programs;</w:t>
      </w:r>
    </w:p>
    <w:p w14:paraId="6EDEB2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(ii) facility retirement assumptions;  and</w:t>
      </w:r>
    </w:p>
    <w:p w14:paraId="707E308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(iii) sensitivity analyses related to fuel costs, environmental regulations, and other uncertainties or risks;</w:t>
      </w:r>
    </w:p>
    <w:p w14:paraId="34194F3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data regarding the utility's current generation portfolio, including the age, licensing status, and remaining estimated life of operation for each facility in the portfolio;</w:t>
      </w:r>
    </w:p>
    <w:p w14:paraId="49FFC6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(g) plans for meeting current and future capacity needs with the cost estimates for all proposed resource portfolios in the plan;</w:t>
      </w:r>
    </w:p>
    <w:p w14:paraId="74756CF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(h) an analysis of the cost and reliability impacts of all reasonable options available to meet projected energy and capacity needs</w:t>
      </w:r>
      <w:r w:rsidRPr="001864EC">
        <w:rPr>
          <w:rStyle w:val="scstrike"/>
          <w:rFonts w:cs="Times New Roman"/>
          <w:sz w:val="22"/>
        </w:rPr>
        <w:t>;  and</w:t>
      </w:r>
    </w:p>
    <w:p w14:paraId="57E2B16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 a forecast of the utility's peak demand, details regarding the amount of peak demand reduction the utility expects to achieve, and the actions the utility proposes to take in order to achieve that peak demand reduction</w:t>
      </w:r>
      <w:r w:rsidRPr="001864EC">
        <w:rPr>
          <w:rStyle w:val="scinsert"/>
          <w:rFonts w:cs="Times New Roman"/>
          <w:sz w:val="22"/>
        </w:rPr>
        <w:t>; and</w:t>
      </w:r>
    </w:p>
    <w:p w14:paraId="2EBB81C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i/>
          <w:iCs/>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(j) a report addressing updates to the utility’s transmission plan under the utility’s open</w:t>
      </w:r>
      <w:r w:rsidRPr="001864EC">
        <w:rPr>
          <w:rStyle w:val="scinsert"/>
          <w:rFonts w:cs="Times New Roman"/>
          <w:sz w:val="22"/>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1864EC">
        <w:rPr>
          <w:rFonts w:cs="Times New Roman"/>
          <w:sz w:val="22"/>
        </w:rPr>
        <w:t>.</w:t>
      </w:r>
    </w:p>
    <w:p w14:paraId="6A6E50D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An integrated resource plan may include distribution resource plans or integrated system operation plans.</w:t>
      </w:r>
    </w:p>
    <w:p w14:paraId="2520F02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1864EC">
        <w:rPr>
          <w:rStyle w:val="scinsert"/>
          <w:rFonts w:cs="Times New Roman"/>
          <w:sz w:val="22"/>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1864EC">
        <w:rPr>
          <w:rFonts w:cs="Times New Roman"/>
          <w:sz w:val="22"/>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7BA9AEA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1864EC">
        <w:rPr>
          <w:rStyle w:val="scstrike"/>
          <w:rFonts w:cs="Times New Roman"/>
          <w:sz w:val="22"/>
        </w:rPr>
        <w:t>To determine whether the integrated resource plan is the most reasonable and prudent means of meeting energy and capacity needs, the commission, in its discretion, shall consider whether the plan appropriately balances the following factors.</w:t>
      </w:r>
      <w:r w:rsidRPr="001864EC">
        <w:rPr>
          <w:rStyle w:val="scinsert"/>
          <w:rFonts w:cs="Times New Roman"/>
          <w:sz w:val="22"/>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1864EC">
        <w:rPr>
          <w:rStyle w:val="scinsert"/>
          <w:rFonts w:cs="Times New Roman"/>
          <w:sz w:val="22"/>
        </w:rPr>
        <w:noBreakHyphen/>
        <w:t>side plans and activities shall be considered exclusively in proceedings conducted pursuant to Section 58</w:t>
      </w:r>
      <w:r w:rsidRPr="001864EC">
        <w:rPr>
          <w:rStyle w:val="scinsert"/>
          <w:rFonts w:cs="Times New Roman"/>
          <w:sz w:val="22"/>
        </w:rPr>
        <w:noBreakHyphen/>
        <w:t>37</w:t>
      </w:r>
      <w:r w:rsidRPr="001864EC">
        <w:rPr>
          <w:rStyle w:val="scinsert"/>
          <w:rFonts w:cs="Times New Roman"/>
          <w:sz w:val="22"/>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1864EC">
        <w:rPr>
          <w:rFonts w:cs="Times New Roman"/>
          <w:sz w:val="22"/>
        </w:rPr>
        <w:t>:</w:t>
      </w:r>
    </w:p>
    <w:p w14:paraId="379F30F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(a) resource adequacy and capacity to serve anticipated peak electrical load, </w:t>
      </w:r>
      <w:r w:rsidRPr="001864EC">
        <w:rPr>
          <w:rStyle w:val="scinsert"/>
          <w:rFonts w:cs="Times New Roman"/>
          <w:sz w:val="22"/>
        </w:rPr>
        <w:t xml:space="preserve">including the need for electric capacity and energy required to support economic development and industry retention in the electrical utility’s or the Public Service Authority’s service territory </w:t>
      </w:r>
      <w:r w:rsidRPr="001864EC">
        <w:rPr>
          <w:rFonts w:cs="Times New Roman"/>
          <w:sz w:val="22"/>
        </w:rPr>
        <w:t xml:space="preserve">and </w:t>
      </w:r>
      <w:r w:rsidRPr="001864EC">
        <w:rPr>
          <w:rStyle w:val="scinsert"/>
          <w:rFonts w:cs="Times New Roman"/>
          <w:sz w:val="22"/>
        </w:rPr>
        <w:t xml:space="preserve">to meet </w:t>
      </w:r>
      <w:r w:rsidRPr="001864EC">
        <w:rPr>
          <w:rFonts w:cs="Times New Roman"/>
          <w:sz w:val="22"/>
        </w:rPr>
        <w:t>applicable planning reserve margins;</w:t>
      </w:r>
    </w:p>
    <w:p w14:paraId="7127236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(b) consumer affordability and least </w:t>
      </w:r>
      <w:r w:rsidRPr="001864EC">
        <w:rPr>
          <w:rStyle w:val="scinsert"/>
          <w:rFonts w:cs="Times New Roman"/>
          <w:sz w:val="22"/>
        </w:rPr>
        <w:t xml:space="preserve">reasonable </w:t>
      </w:r>
      <w:r w:rsidRPr="001864EC">
        <w:rPr>
          <w:rFonts w:cs="Times New Roman"/>
          <w:sz w:val="22"/>
        </w:rPr>
        <w:t>cost</w:t>
      </w:r>
      <w:r w:rsidRPr="001864EC">
        <w:rPr>
          <w:rStyle w:val="scinsert"/>
          <w:rFonts w:cs="Times New Roman"/>
          <w:sz w:val="22"/>
        </w:rPr>
        <w:t>, considering the resources needed to support economic development and industry retention, and other risks and benefits</w:t>
      </w:r>
      <w:r w:rsidRPr="001864EC">
        <w:rPr>
          <w:rFonts w:cs="Times New Roman"/>
          <w:sz w:val="22"/>
        </w:rPr>
        <w:t>;</w:t>
      </w:r>
      <w:r w:rsidRPr="001864EC">
        <w:rPr>
          <w:rStyle w:val="scinsert"/>
          <w:rFonts w:cs="Times New Roman"/>
          <w:sz w:val="22"/>
        </w:rPr>
        <w:t xml:space="preserve"> </w:t>
      </w:r>
    </w:p>
    <w:p w14:paraId="05867A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compliance with applicable state and federal environmental regulations;</w:t>
      </w:r>
    </w:p>
    <w:p w14:paraId="131AC27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power supply reliability;</w:t>
      </w:r>
    </w:p>
    <w:p w14:paraId="04A2F22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(e) commodity price risks;</w:t>
      </w:r>
    </w:p>
    <w:p w14:paraId="7A30680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(f) diversity of generation supply;</w:t>
      </w:r>
      <w:r w:rsidRPr="001864EC">
        <w:rPr>
          <w:rStyle w:val="scstrike"/>
          <w:rFonts w:cs="Times New Roman"/>
          <w:sz w:val="22"/>
        </w:rPr>
        <w:t xml:space="preserve">  and</w:t>
      </w:r>
    </w:p>
    <w:p w14:paraId="2E12E42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 xml:space="preserve">(g) </w:t>
      </w:r>
      <w:r w:rsidRPr="001864EC">
        <w:rPr>
          <w:rStyle w:val="scinsert"/>
          <w:rFonts w:cs="Times New Roman"/>
          <w:sz w:val="22"/>
        </w:rPr>
        <w:t>the efficiencies and optimum plans for any electrical utility system spanning state lines located within the electrical utility’s or the Public Service Authority’s balancing authority area; and</w:t>
      </w:r>
    </w:p>
    <w:p w14:paraId="25C7745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 xml:space="preserve">(h) </w:t>
      </w:r>
      <w:r w:rsidRPr="001864EC">
        <w:rPr>
          <w:rFonts w:cs="Times New Roman"/>
          <w:sz w:val="22"/>
        </w:rPr>
        <w:t>other foreseeable conditions that the commission determines to be for the public’s interest.</w:t>
      </w:r>
    </w:p>
    <w:p w14:paraId="6FC66AE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(3) </w:t>
      </w:r>
      <w:r w:rsidRPr="001864EC">
        <w:rPr>
          <w:rStyle w:val="scinsert"/>
          <w:rFonts w:cs="Times New Roman"/>
          <w:sz w:val="22"/>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1864EC">
        <w:rPr>
          <w:rFonts w:cs="Times New Roman"/>
          <w:sz w:val="22"/>
        </w:rP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A00A04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(4) The submission, review, and acceptance of an integrated resource plan by the commission, or the inclusion of any specific resource </w:t>
      </w:r>
      <w:r w:rsidRPr="001864EC">
        <w:rPr>
          <w:rStyle w:val="scstrike"/>
          <w:rFonts w:cs="Times New Roman"/>
          <w:sz w:val="22"/>
        </w:rPr>
        <w:t>or experience</w:t>
      </w:r>
      <w:r w:rsidRPr="001864EC">
        <w:rPr>
          <w:rFonts w:cs="Times New Roman"/>
          <w:sz w:val="22"/>
        </w:rP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751079D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141FD91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 xml:space="preserve">(2) The Office of Regulatory Staff shall review each electrical utility's or the Public Service Authority's annual update and submit a report </w:t>
      </w:r>
      <w:r w:rsidRPr="001864EC">
        <w:rPr>
          <w:rStyle w:val="scinsert"/>
          <w:rFonts w:cs="Times New Roman"/>
          <w:sz w:val="22"/>
        </w:rPr>
        <w:t xml:space="preserve">within ninety days </w:t>
      </w:r>
      <w:r w:rsidRPr="001864EC">
        <w:rPr>
          <w:rFonts w:cs="Times New Roman"/>
          <w:sz w:val="22"/>
        </w:rP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1864EC">
        <w:rPr>
          <w:rStyle w:val="scinsert"/>
          <w:rFonts w:cs="Times New Roman"/>
          <w:sz w:val="22"/>
        </w:rPr>
        <w:t xml:space="preserve"> within sixty days from the submittal of the Office of Regulatory Staff’s report</w:t>
      </w:r>
      <w:r w:rsidRPr="001864EC">
        <w:rPr>
          <w:rFonts w:cs="Times New Roman"/>
          <w:sz w:val="22"/>
        </w:rPr>
        <w:t>.</w:t>
      </w:r>
    </w:p>
    <w:p w14:paraId="24D938D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(E) Intervenors shall bear their own costs of participating in proceedings before the commission.</w:t>
      </w:r>
    </w:p>
    <w:p w14:paraId="3C65EA3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Style w:val="scstrike"/>
          <w:rFonts w:cs="Times New Roman"/>
          <w:sz w:val="22"/>
        </w:rPr>
        <w:t>(E)</w:t>
      </w:r>
      <w:r w:rsidRPr="001864EC">
        <w:rPr>
          <w:rStyle w:val="scinsert"/>
          <w:rFonts w:cs="Times New Roman"/>
          <w:sz w:val="22"/>
        </w:rPr>
        <w:t>(F)</w:t>
      </w:r>
      <w:r w:rsidRPr="001864EC">
        <w:rPr>
          <w:rFonts w:cs="Times New Roman"/>
          <w:sz w:val="22"/>
        </w:rPr>
        <w:t xml:space="preserve"> The commission is authorized to promulgate regulations to carry out the provisions of this section.</w:t>
      </w:r>
    </w:p>
    <w:p w14:paraId="2CD63717"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23.</w:t>
      </w:r>
      <w:r w:rsidRPr="001864EC">
        <w:rPr>
          <w:rFonts w:cs="Times New Roman"/>
          <w:sz w:val="22"/>
        </w:rPr>
        <w:tab/>
        <w:t>Section 58-3-260 of the S.C. Code is amended to read:</w:t>
      </w:r>
    </w:p>
    <w:p w14:paraId="310C264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58-3-260.</w:t>
      </w:r>
      <w:r w:rsidRPr="001864EC">
        <w:rPr>
          <w:rFonts w:cs="Times New Roman"/>
          <w:sz w:val="22"/>
        </w:rPr>
        <w:tab/>
        <w:t>(A) For purposes of this section:</w:t>
      </w:r>
    </w:p>
    <w:p w14:paraId="3A2633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“Proceeding” means a contested case, generic proceeding, or other matter to be adjudicated, decided, or arbitrated by the commission.</w:t>
      </w:r>
    </w:p>
    <w:p w14:paraId="6696C72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4162269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“Communication” means the transmitting of information by any mode including, but not limited to, oral, written, or electronic.</w:t>
      </w:r>
    </w:p>
    <w:p w14:paraId="6D6E398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“Allowable ex parte communication briefing” means any communication that is conducted pursuant to the procedure outlined in subsection (C)(6) of this section.</w:t>
      </w:r>
    </w:p>
    <w:p w14:paraId="38A1DA5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3443186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r>
      <w:r w:rsidRPr="001864EC">
        <w:rPr>
          <w:rStyle w:val="scinsert"/>
          <w:rFonts w:cs="Times New Roman"/>
          <w:sz w:val="22"/>
        </w:rPr>
        <w:tab/>
        <w:t>(6) “Issue” means a specific request for relief or for other action from the commission in a pending or anticipated matter, legal or regulatory arguments, and policy considerations. “Issue” does not include:</w:t>
      </w:r>
    </w:p>
    <w:p w14:paraId="0D0BC92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183013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(b) any confidential information that affects energy security, such as physical or cybersecurity matters, provided that such information is also provided to the Executive Director of the Office of Regulatory Staff.</w:t>
      </w:r>
    </w:p>
    <w:p w14:paraId="0769739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73842A0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w:t>
      </w:r>
      <w:r w:rsidRPr="001864EC">
        <w:rPr>
          <w:rStyle w:val="scinsert"/>
          <w:rFonts w:cs="Times New Roman"/>
          <w:sz w:val="22"/>
        </w:rPr>
        <w:t>(1)</w:t>
      </w:r>
      <w:r w:rsidRPr="001864EC">
        <w:rPr>
          <w:rFonts w:cs="Times New Roman"/>
          <w:sz w:val="22"/>
        </w:rP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304CC43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Commissioners must limit their consideration of matters before them to the record presented by the parties and may not rely on material not presented in the record by the parties.</w:t>
      </w:r>
    </w:p>
    <w:p w14:paraId="0C0FD65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following communications are exempt from the prohibitions of subsection (B) of this section:</w:t>
      </w:r>
    </w:p>
    <w:p w14:paraId="569E53B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a communication concerning compliance with procedural requirements if the procedural matter is not an area of controversy in a proceeding;</w:t>
      </w:r>
    </w:p>
    <w:p w14:paraId="12FF8A3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706588C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023C909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6882913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where circumstances require, ex parte communications for scheduling, administrative purposes, or emergencies that do not deal with substantive matters or issues on the merits are authorized provided:</w:t>
      </w:r>
    </w:p>
    <w:p w14:paraId="7408FD6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commissioner, hearing officer, or commission employee reasonably believes that no party will gain a procedural or tactical advantage as a result of the ex parte communication;  and</w:t>
      </w:r>
    </w:p>
    <w:p w14:paraId="17EF8D1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commissioner, hearing officer, or commission employee makes provision promptly to notify all other parties of the substance of the ex parte communication and, where possible, allows an opportunity to respond;</w:t>
      </w:r>
    </w:p>
    <w:p w14:paraId="5C04E8F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436B7493" w14:textId="77777777" w:rsidR="005E223F" w:rsidRPr="001864EC" w:rsidDel="0057259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0C640180" w14:textId="77777777" w:rsidR="005E223F" w:rsidRPr="001864EC" w:rsidDel="0057259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739A33A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 xml:space="preserve">(iii) each party, person, commissioner, and commission employee present, within forty-eight hours of the briefing, files a certification with the Executive Director of the Office of Regulatory Staff that </w:t>
      </w:r>
    </w:p>
    <w:p w14:paraId="7DBCC20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 in the course of such briefing, no commissioner or commission employee shall make any</w:t>
      </w:r>
      <w:r w:rsidRPr="001864EC">
        <w:rPr>
          <w:rStyle w:val="scstrike"/>
          <w:rFonts w:cs="Times New Roman"/>
          <w:sz w:val="22"/>
        </w:rPr>
        <w:t>no</w:t>
      </w:r>
      <w:r w:rsidRPr="001864EC">
        <w:rPr>
          <w:rFonts w:cs="Times New Roman"/>
          <w:sz w:val="22"/>
        </w:rPr>
        <w:t xml:space="preserve"> commitment, predetermination, or prediction of any commissioner's action as to any ultimate or penultimate issue or any commission employee's opinion or recommendation as to any ultimate or penultimate issue in any proceeding</w:t>
      </w:r>
      <w:r w:rsidRPr="001864EC">
        <w:rPr>
          <w:rStyle w:val="scinsert"/>
          <w:rFonts w:cs="Times New Roman"/>
          <w:sz w:val="22"/>
        </w:rPr>
        <w:t>,</w:t>
      </w:r>
      <w:r w:rsidRPr="001864EC">
        <w:rPr>
          <w:rFonts w:cs="Times New Roman"/>
          <w:sz w:val="22"/>
        </w:rPr>
        <w:t xml:space="preserve"> </w:t>
      </w:r>
      <w:r w:rsidRPr="001864EC">
        <w:rPr>
          <w:rStyle w:val="scstrike"/>
          <w:rFonts w:cs="Times New Roman"/>
          <w:sz w:val="22"/>
        </w:rPr>
        <w:t>was requested by any person or party</w:t>
      </w:r>
      <w:r w:rsidRPr="001864EC">
        <w:rPr>
          <w:rFonts w:cs="Times New Roman"/>
          <w:sz w:val="22"/>
        </w:rPr>
        <w:t xml:space="preserve"> nor </w:t>
      </w:r>
      <w:r w:rsidRPr="001864EC">
        <w:rPr>
          <w:rStyle w:val="scinsert"/>
          <w:rFonts w:cs="Times New Roman"/>
          <w:sz w:val="22"/>
        </w:rPr>
        <w:t xml:space="preserve">shall any person request </w:t>
      </w:r>
      <w:r w:rsidRPr="001864EC">
        <w:rPr>
          <w:rFonts w:cs="Times New Roman"/>
          <w:sz w:val="22"/>
        </w:rPr>
        <w:t xml:space="preserve">any commitment, predetermination, or prediction </w:t>
      </w:r>
      <w:r w:rsidRPr="001864EC">
        <w:rPr>
          <w:rStyle w:val="scstrike"/>
          <w:rFonts w:cs="Times New Roman"/>
          <w:sz w:val="22"/>
        </w:rPr>
        <w:t>was</w:t>
      </w:r>
      <w:r w:rsidRPr="001864EC">
        <w:rPr>
          <w:rStyle w:val="scinsert"/>
          <w:rFonts w:cs="Times New Roman"/>
          <w:sz w:val="22"/>
        </w:rPr>
        <w:t>to be</w:t>
      </w:r>
      <w:r w:rsidRPr="001864EC">
        <w:rPr>
          <w:rFonts w:cs="Times New Roman"/>
          <w:sz w:val="22"/>
        </w:rPr>
        <w:t xml:space="preserve"> given by any commissioner or commission employee as to any commission action or commission employee opinion or recommendation on any ultimate or penultimate issue;</w:t>
      </w:r>
    </w:p>
    <w:p w14:paraId="4D6C1BB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(ii) the Executive Director of the Office of Regulatory Staff or his designee must attend the briefing and certify that the commissioners and commission employees complied with the provisions in subitem (i);</w:t>
      </w:r>
    </w:p>
    <w:p w14:paraId="477157D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(iv)</w:t>
      </w:r>
      <w:r w:rsidRPr="001864EC">
        <w:rPr>
          <w:rStyle w:val="scinsert"/>
          <w:rFonts w:cs="Times New Roman"/>
          <w:sz w:val="22"/>
        </w:rPr>
        <w:t>(iii)</w:t>
      </w:r>
      <w:r w:rsidRPr="001864EC">
        <w:rPr>
          <w:rFonts w:cs="Times New Roman"/>
          <w:sz w:val="22"/>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62428FD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r>
      <w:r w:rsidRPr="001864EC">
        <w:rPr>
          <w:rStyle w:val="scstrike"/>
          <w:rFonts w:cs="Times New Roman"/>
          <w:sz w:val="22"/>
        </w:rPr>
        <w:t>(v)</w:t>
      </w:r>
      <w:r w:rsidRPr="001864EC">
        <w:rPr>
          <w:rStyle w:val="scinsert"/>
          <w:rFonts w:cs="Times New Roman"/>
          <w:sz w:val="22"/>
        </w:rPr>
        <w:t>(iv)</w:t>
      </w:r>
      <w:r w:rsidRPr="001864EC">
        <w:rPr>
          <w:rFonts w:cs="Times New Roman"/>
          <w:sz w:val="22"/>
        </w:rPr>
        <w:t xml:space="preserve"> the commission </w:t>
      </w:r>
      <w:r w:rsidRPr="001864EC">
        <w:rPr>
          <w:rStyle w:val="scstrike"/>
          <w:rFonts w:cs="Times New Roman"/>
          <w:sz w:val="22"/>
        </w:rPr>
        <w:t>posts</w:t>
      </w:r>
      <w:r w:rsidRPr="001864EC">
        <w:rPr>
          <w:rStyle w:val="scinsert"/>
          <w:rFonts w:cs="Times New Roman"/>
          <w:sz w:val="22"/>
        </w:rPr>
        <w:t xml:space="preserve"> must post</w:t>
      </w:r>
      <w:r w:rsidRPr="001864EC">
        <w:rPr>
          <w:rFonts w:cs="Times New Roman"/>
          <w:sz w:val="22"/>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2E951DA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29A01EE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 xml:space="preserve">(vi) the person or party initially seeking the briefing </w:t>
      </w:r>
      <w:r w:rsidRPr="001864EC">
        <w:rPr>
          <w:rStyle w:val="scstrike"/>
          <w:rFonts w:cs="Times New Roman"/>
          <w:sz w:val="22"/>
        </w:rPr>
        <w:t>requests</w:t>
      </w:r>
      <w:r w:rsidRPr="001864EC">
        <w:rPr>
          <w:rStyle w:val="scinsert"/>
          <w:rFonts w:cs="Times New Roman"/>
          <w:sz w:val="22"/>
        </w:rPr>
        <w:t>must request</w:t>
      </w:r>
      <w:r w:rsidRPr="001864EC">
        <w:rPr>
          <w:rFonts w:cs="Times New Roman"/>
          <w:sz w:val="22"/>
        </w:rPr>
        <w:t xml:space="preserve"> the briefing with sufficient notice, as required in subsubitem </w:t>
      </w:r>
      <w:r w:rsidRPr="001864EC">
        <w:rPr>
          <w:rStyle w:val="scstrike"/>
          <w:rFonts w:cs="Times New Roman"/>
          <w:sz w:val="22"/>
        </w:rPr>
        <w:t>(v)</w:t>
      </w:r>
      <w:r w:rsidRPr="001864EC">
        <w:rPr>
          <w:rStyle w:val="scinsert"/>
          <w:rFonts w:cs="Times New Roman"/>
          <w:sz w:val="22"/>
        </w:rPr>
        <w:t>(iv)</w:t>
      </w:r>
      <w:r w:rsidRPr="001864EC">
        <w:rPr>
          <w:rFonts w:cs="Times New Roman"/>
          <w:sz w:val="22"/>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7ECE98C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r>
      <w:r w:rsidRPr="001864EC">
        <w:rPr>
          <w:rFonts w:cs="Times New Roman"/>
          <w:sz w:val="22"/>
        </w:rPr>
        <w:tab/>
        <w:t>(vii) any person or party desiring to have a briefing on the same or similar matter as provided for in subsubitem (vi)</w:t>
      </w:r>
      <w:r w:rsidRPr="001864EC">
        <w:rPr>
          <w:rStyle w:val="scinsert"/>
          <w:rFonts w:cs="Times New Roman"/>
          <w:sz w:val="22"/>
        </w:rPr>
        <w:t xml:space="preserve"> shall be entitled to request</w:t>
      </w:r>
      <w:r w:rsidRPr="001864EC">
        <w:rPr>
          <w:rFonts w:cs="Times New Roman"/>
          <w:sz w:val="22"/>
        </w:rPr>
        <w:t xml:space="preserve"> </w:t>
      </w:r>
      <w:r w:rsidRPr="001864EC">
        <w:rPr>
          <w:rStyle w:val="scstrike"/>
          <w:rFonts w:cs="Times New Roman"/>
          <w:sz w:val="22"/>
        </w:rPr>
        <w:t>requests</w:t>
      </w:r>
      <w:r w:rsidRPr="001864EC">
        <w:rPr>
          <w:rFonts w:cs="Times New Roman"/>
          <w:sz w:val="22"/>
        </w:rPr>
        <w:t xml:space="preserve"> a briefing </w:t>
      </w:r>
      <w:r w:rsidRPr="001864EC">
        <w:rPr>
          <w:rStyle w:val="scinsert"/>
          <w:rFonts w:cs="Times New Roman"/>
          <w:sz w:val="22"/>
        </w:rPr>
        <w:t xml:space="preserve">so long as the request is made </w:t>
      </w:r>
      <w:r w:rsidRPr="001864EC">
        <w:rPr>
          <w:rFonts w:cs="Times New Roman"/>
          <w:sz w:val="22"/>
        </w:rPr>
        <w:t xml:space="preserve">with sufficient </w:t>
      </w:r>
      <w:r w:rsidRPr="001864EC">
        <w:rPr>
          <w:rStyle w:val="scinsert"/>
          <w:rFonts w:cs="Times New Roman"/>
          <w:sz w:val="22"/>
        </w:rPr>
        <w:t xml:space="preserve">time for </w:t>
      </w:r>
      <w:r w:rsidRPr="001864EC">
        <w:rPr>
          <w:rFonts w:cs="Times New Roman"/>
          <w:sz w:val="22"/>
        </w:rPr>
        <w:t xml:space="preserve">notice, as required in subsubitem </w:t>
      </w:r>
      <w:r w:rsidRPr="001864EC">
        <w:rPr>
          <w:rStyle w:val="scstrike"/>
          <w:rFonts w:cs="Times New Roman"/>
          <w:sz w:val="22"/>
        </w:rPr>
        <w:t>(v)</w:t>
      </w:r>
      <w:r w:rsidRPr="001864EC">
        <w:rPr>
          <w:rStyle w:val="scinsert"/>
          <w:rFonts w:cs="Times New Roman"/>
          <w:sz w:val="22"/>
        </w:rPr>
        <w:t>(iv)</w:t>
      </w:r>
      <w:r w:rsidRPr="001864EC">
        <w:rPr>
          <w:rFonts w:cs="Times New Roman"/>
          <w:sz w:val="22"/>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56C8C73D" w14:textId="77777777" w:rsidR="005E223F" w:rsidRPr="001864EC" w:rsidDel="0014742D"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6F90562F" w14:textId="77777777" w:rsidR="005E223F" w:rsidRPr="001864EC" w:rsidDel="0014742D"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0F473FE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strike"/>
          <w:rFonts w:cs="Times New Roman"/>
          <w:sz w:val="22"/>
        </w:rPr>
        <w:tab/>
      </w:r>
      <w:r w:rsidRPr="001864EC">
        <w:rPr>
          <w:rStyle w:val="scstrike"/>
          <w:rFonts w:cs="Times New Roman"/>
          <w:sz w:val="22"/>
        </w:rPr>
        <w:tab/>
      </w:r>
      <w:r w:rsidRPr="001864EC">
        <w:rPr>
          <w:rStyle w:val="scstrike"/>
          <w:rFonts w:cs="Times New Roman"/>
          <w:sz w:val="22"/>
        </w:rPr>
        <w:tab/>
        <w:t>(d)</w:t>
      </w:r>
      <w:r w:rsidRPr="001864EC">
        <w:rPr>
          <w:rStyle w:val="scinsert"/>
          <w:rFonts w:cs="Times New Roman"/>
          <w:sz w:val="22"/>
        </w:rPr>
        <w:t>(b)</w:t>
      </w:r>
      <w:r w:rsidRPr="001864EC">
        <w:rPr>
          <w:rFonts w:cs="Times New Roman"/>
          <w:sz w:val="22"/>
        </w:rPr>
        <w:t xml:space="preserve"> nothing in subsection (C)(6) of this section requires any commissioner or commission employee to grant a request for an allowable ex parte communication briefing, except as provided in subsection (C)(6)(a)</w:t>
      </w:r>
      <w:r w:rsidRPr="001864EC">
        <w:rPr>
          <w:rStyle w:val="scstrike"/>
          <w:rFonts w:cs="Times New Roman"/>
          <w:sz w:val="22"/>
        </w:rPr>
        <w:t>(iv)</w:t>
      </w:r>
      <w:r w:rsidRPr="001864EC">
        <w:rPr>
          <w:rStyle w:val="scinsert"/>
          <w:rFonts w:cs="Times New Roman"/>
          <w:sz w:val="22"/>
        </w:rPr>
        <w:t>(iii)</w:t>
      </w:r>
      <w:r w:rsidRPr="001864EC">
        <w:rPr>
          <w:rFonts w:cs="Times New Roman"/>
          <w:sz w:val="22"/>
        </w:rPr>
        <w:t xml:space="preserve"> of this section;</w:t>
      </w:r>
    </w:p>
    <w:p w14:paraId="3B6BAAC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(7) a communication of supplemental legal citation if the party files copies of such documents, without comment or argument, with the chief clerk of the commission and simultaneously provides copies to all parties of record;</w:t>
      </w:r>
    </w:p>
    <w:p w14:paraId="2C838C0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4D9FCC6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receive ex parte communications of a type that the commissioner, hearing officer, or commission employee would be prohibited from receiving;  or</w:t>
      </w:r>
    </w:p>
    <w:p w14:paraId="067229F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furnish, augment, diminish, or modify the evidence in the record.</w:t>
      </w:r>
    </w:p>
    <w:p w14:paraId="64BFF32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32E092B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6C682A2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7325E73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(G) Nothing in this section alters or amends Section 1-23-320(i).</w:t>
      </w:r>
    </w:p>
    <w:p w14:paraId="102338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(H) Nothing in this section prevents a commissioner, hearing officer, or commission employee from</w:t>
      </w:r>
      <w:r w:rsidRPr="001864EC">
        <w:rPr>
          <w:rStyle w:val="scinsert"/>
          <w:rFonts w:cs="Times New Roman"/>
          <w:sz w:val="22"/>
        </w:rPr>
        <w:t xml:space="preserve">: </w:t>
      </w:r>
    </w:p>
    <w:p w14:paraId="323BE13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r>
      <w:r w:rsidRPr="001864EC">
        <w:rPr>
          <w:rStyle w:val="scinsert"/>
          <w:rFonts w:cs="Times New Roman"/>
          <w:sz w:val="22"/>
        </w:rPr>
        <w:tab/>
        <w:t xml:space="preserve">(1) </w:t>
      </w:r>
      <w:r w:rsidRPr="001864EC">
        <w:rPr>
          <w:rFonts w:cs="Times New Roman"/>
          <w:sz w:val="22"/>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1864EC">
        <w:rPr>
          <w:rStyle w:val="scinsert"/>
          <w:rFonts w:cs="Times New Roman"/>
          <w:sz w:val="22"/>
        </w:rPr>
        <w:t xml:space="preserve"> of any seminars or group presentations; or </w:t>
      </w:r>
    </w:p>
    <w:p w14:paraId="3E3BDCD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r>
      <w:r w:rsidRPr="001864EC">
        <w:rPr>
          <w:rStyle w:val="scinsert"/>
          <w:rFonts w:cs="Times New Roman"/>
          <w:sz w:val="22"/>
        </w:rPr>
        <w:tab/>
        <w:t>(2) conducting a site visit of a utility facility under construction or attending educational tours of utility plants or other facilities provided:</w:t>
      </w:r>
    </w:p>
    <w:p w14:paraId="1993E02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(a) the Executive Director of the Office of Regulatory Staff or his designee also attends the site visit or educational tour;</w:t>
      </w:r>
    </w:p>
    <w:p w14:paraId="5909F20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(b) a summary of the discussion is produced and posted on the commission’s website, along with copies of any written materials utilized, referenced, or distributed; and</w:t>
      </w:r>
    </w:p>
    <w:p w14:paraId="6D97F96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r>
      <w:r w:rsidRPr="001864EC">
        <w:rPr>
          <w:rStyle w:val="scinsert"/>
          <w:rFonts w:cs="Times New Roman"/>
          <w:sz w:val="22"/>
        </w:rPr>
        <w:tab/>
        <w:t>(c) each party, person, commission, and commission employee who participated in the site visit or educational tour, within forty</w:t>
      </w:r>
      <w:r w:rsidRPr="001864EC">
        <w:rPr>
          <w:rStyle w:val="scinsert"/>
          <w:rFonts w:cs="Times New Roman"/>
          <w:sz w:val="22"/>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1864EC">
        <w:rPr>
          <w:rFonts w:cs="Times New Roman"/>
          <w:sz w:val="22"/>
        </w:rPr>
        <w:t>.</w:t>
      </w:r>
    </w:p>
    <w:p w14:paraId="7A47909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26842A8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37618119"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24.</w:t>
      </w:r>
      <w:r w:rsidRPr="001864EC">
        <w:rPr>
          <w:rFonts w:cs="Times New Roman"/>
          <w:sz w:val="22"/>
        </w:rPr>
        <w:tab/>
        <w:t>Section 58-3-270(E) of the S.C. Code is amended to read:</w:t>
      </w:r>
    </w:p>
    <w:p w14:paraId="32A26B0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1864EC">
        <w:rPr>
          <w:rStyle w:val="scinsert"/>
          <w:rFonts w:cs="Times New Roman"/>
          <w:sz w:val="22"/>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1864EC">
        <w:rPr>
          <w:rFonts w:cs="Times New Roman"/>
          <w:sz w:val="22"/>
        </w:rPr>
        <w:t>. The administrative law judge assigned to the ex parte communication complaint proceeding by the Administrative Law Court must conduct a hearing and must issue a decision within sixty days after the complaint is filed.</w:t>
      </w:r>
    </w:p>
    <w:p w14:paraId="1BF1E329"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25. The General Assembly hereby finds and declares that:</w:t>
      </w:r>
    </w:p>
    <w:p w14:paraId="29A46507"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the economic and financial well</w:t>
      </w:r>
      <w:r w:rsidRPr="001864EC">
        <w:rPr>
          <w:rFonts w:cs="Times New Roman"/>
          <w:sz w:val="22"/>
        </w:rPr>
        <w:noBreakHyphen/>
        <w:t>being of South Carolina and its citizens depends upon continued economic development and industry retention and opportunities for job attraction and retention; and</w:t>
      </w:r>
    </w:p>
    <w:p w14:paraId="22C47BCF"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the cost of electricity and the availability of clean energy sources for electricity are important factors in the decision for a commercial and industrial entity to locate, expand, or maintain their existing establishments in South Carolina; and</w:t>
      </w:r>
    </w:p>
    <w:p w14:paraId="66CE8BDD"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1CD88B0F"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electrical utilities are critical economic development and industry retention partners for South Carolina by offering affordable power that has helped to attract jobs and associated development.</w:t>
      </w:r>
    </w:p>
    <w:p w14:paraId="3A5B75E6"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i/>
          <w:iCs/>
          <w:sz w:val="22"/>
        </w:rPr>
      </w:pPr>
      <w:r w:rsidRPr="001864EC">
        <w:rPr>
          <w:rFonts w:cs="Times New Roman"/>
          <w:sz w:val="22"/>
        </w:rPr>
        <w:t xml:space="preserve"> Title 58 of the S.C. Code is amended by adding</w:t>
      </w:r>
      <w:r w:rsidRPr="001864EC">
        <w:rPr>
          <w:rFonts w:cs="Times New Roman"/>
          <w:i/>
          <w:iCs/>
          <w:sz w:val="22"/>
        </w:rPr>
        <w:t>:</w:t>
      </w:r>
    </w:p>
    <w:p w14:paraId="61C6BBEA" w14:textId="14B52D7D"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CHAPTER 43</w:t>
      </w:r>
    </w:p>
    <w:p w14:paraId="2023E52A" w14:textId="059EDB99" w:rsidR="005E223F" w:rsidRPr="001864EC"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1864EC">
        <w:rPr>
          <w:rFonts w:cs="Times New Roman"/>
          <w:sz w:val="22"/>
        </w:rPr>
        <w:t>Economic Development Rates</w:t>
      </w:r>
    </w:p>
    <w:p w14:paraId="1C1B37F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58-43-10.</w:t>
      </w:r>
      <w:r w:rsidRPr="001864EC">
        <w:rPr>
          <w:rFonts w:cs="Times New Roman"/>
          <w:sz w:val="22"/>
        </w:rPr>
        <w:tab/>
        <w:t>Unless otherwise specified, for purposes of this chapter:</w:t>
      </w:r>
    </w:p>
    <w:p w14:paraId="5B3F42B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(1) “Commission” means the Public Service Commission.</w:t>
      </w:r>
    </w:p>
    <w:p w14:paraId="24F0537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(2) “Contract” has the same meaning as the term is used in Section 58</w:t>
      </w:r>
      <w:r w:rsidRPr="001864EC">
        <w:rPr>
          <w:rFonts w:cs="Times New Roman"/>
          <w:sz w:val="22"/>
        </w:rPr>
        <w:noBreakHyphen/>
        <w:t>27</w:t>
      </w:r>
      <w:r w:rsidRPr="001864EC">
        <w:rPr>
          <w:rFonts w:cs="Times New Roman"/>
          <w:sz w:val="22"/>
        </w:rPr>
        <w:noBreakHyphen/>
        <w:t>980.</w:t>
      </w:r>
    </w:p>
    <w:p w14:paraId="32BE809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(3) “Electrical utility” has the same meaning as provided in Section 58</w:t>
      </w:r>
      <w:r w:rsidRPr="001864EC">
        <w:rPr>
          <w:rFonts w:cs="Times New Roman"/>
          <w:sz w:val="22"/>
        </w:rPr>
        <w:noBreakHyphen/>
        <w:t>27-10(7).</w:t>
      </w:r>
    </w:p>
    <w:p w14:paraId="515775C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(4) “Marginal cost” means the electrical utility’s marginal cost for producing energy.</w:t>
      </w:r>
    </w:p>
    <w:p w14:paraId="234DF5C3"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 xml:space="preserve">(5) “Qualifying customer” means either: </w:t>
      </w:r>
    </w:p>
    <w:p w14:paraId="00DA029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 xml:space="preserve">(a) an existing commercial or industrial customer with a combined firm and interruptible contract demand greater than 20 megawatts that agrees to a new or extended electric service contract with a term of five years of more; or </w:t>
      </w:r>
    </w:p>
    <w:p w14:paraId="46A2695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(b) a commercial or industrial customer that agrees to locate its operations in South Carolina or expands its existing establishment, and such location or expansion results in the minimum of:</w:t>
      </w:r>
    </w:p>
    <w:p w14:paraId="5FB1276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 500 kilowatts at one point of delivery;</w:t>
      </w:r>
    </w:p>
    <w:p w14:paraId="2A422B3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(ii) fifty new employees; and</w:t>
      </w:r>
    </w:p>
    <w:p w14:paraId="47815DD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(iii) capital investment for $400,000 following the electrical utility’s approval for service.</w:t>
      </w:r>
    </w:p>
    <w:p w14:paraId="48F9A7B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(6) “Rate proposal” means a written document that identifies the rates, terms, and conditions for electric service offered by an electrical utility to a prospective customer.</w:t>
      </w:r>
    </w:p>
    <w:p w14:paraId="2CA3200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(7) “Renewable energy facility” means a solar array or other facility constructed by or on behalf of a qualifying customer for the exclusive purpose of supplementing electrical power generation from a renewable energy source for its economic development location, expansion, or retention.</w:t>
      </w:r>
    </w:p>
    <w:p w14:paraId="091131A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(8) “Transformational customer” means a commercial or industrial customer that agrees to locate its operations in South Carolina or expand its existing establishment, and such location or expansion results in the addition of a minimum of:</w:t>
      </w:r>
    </w:p>
    <w:p w14:paraId="73AB47A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(a) 50 megawatts at one point of delivery;</w:t>
      </w:r>
    </w:p>
    <w:p w14:paraId="0CE7FBE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(b) 500 new employees;</w:t>
      </w:r>
    </w:p>
    <w:p w14:paraId="3AB69B1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(c) capital investment of $100,000,000 following the electrical utility’s approval for service; and</w:t>
      </w:r>
    </w:p>
    <w:p w14:paraId="0A69801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0C6433C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58-43-20.</w:t>
      </w:r>
      <w:r w:rsidRPr="001864EC">
        <w:rPr>
          <w:rFonts w:cs="Times New Roman"/>
          <w:sz w:val="22"/>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7B21F91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615E6F0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1864EC">
        <w:rPr>
          <w:rFonts w:cs="Times New Roman"/>
          <w:sz w:val="22"/>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1864EC">
        <w:rPr>
          <w:rFonts w:cs="Times New Roman"/>
          <w:sz w:val="22"/>
        </w:rPr>
        <w:noBreakHyphen/>
        <w:t>five percent less than the electrical utility’s marginal cost of providing service to the customer.</w:t>
      </w:r>
    </w:p>
    <w:p w14:paraId="7ED640D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Rates, terms, and conditions negotiated with qualifying and transformational customers shall be deemed just and reasonable if:</w:t>
      </w:r>
    </w:p>
    <w:p w14:paraId="7C83A95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for qualifying customers, the terms of this section are met;</w:t>
      </w:r>
    </w:p>
    <w:p w14:paraId="6204520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for transformational customers, the commission determines that:</w:t>
      </w:r>
    </w:p>
    <w:p w14:paraId="5ACBFE9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economic development rate offered significantly impacts the customer’s decision to locate or expand in South Carolina;</w:t>
      </w:r>
    </w:p>
    <w:p w14:paraId="5EF36A4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3B4039A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measures have been taken to avoid or reduce cross</w:t>
      </w:r>
      <w:r w:rsidRPr="001864EC">
        <w:rPr>
          <w:rFonts w:cs="Times New Roman"/>
          <w:sz w:val="22"/>
        </w:rPr>
        <w:noBreakHyphen/>
        <w:t>customer class subsidization; and</w:t>
      </w:r>
    </w:p>
    <w:p w14:paraId="29F1513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the consequences of offering the economic development rate are beneficial to the system as a whole considering all customer classes.</w:t>
      </w:r>
    </w:p>
    <w:p w14:paraId="29C509F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The commission must either approve or deny an application pursuant to this section within sixty days.</w:t>
      </w:r>
    </w:p>
    <w:p w14:paraId="071B120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Nothing in this chapter shall otherwise restrict the commission’s authority to regulate rates and charges or review contracts entered into pursuant to this section or to otherwise supervise the operations of electrical utilities.</w:t>
      </w:r>
    </w:p>
    <w:p w14:paraId="3490831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construction of a proposed renewable energy facility by or on behalf of a qualifying customer to support electric power generation at its location must comply with federal, state, and local laws and ordinances.</w:t>
      </w:r>
    </w:p>
    <w:p w14:paraId="2701172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1864EC">
        <w:rPr>
          <w:rFonts w:cs="Times New Roman"/>
          <w:sz w:val="22"/>
        </w:rPr>
        <w:noBreakHyphen/>
        <w:t>quality and reliable electric service are not adversely impacted.</w:t>
      </w:r>
    </w:p>
    <w:p w14:paraId="6FE286F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i/>
          <w:iCs/>
          <w:sz w:val="22"/>
        </w:rPr>
      </w:pPr>
      <w:r w:rsidRPr="001864EC">
        <w:rPr>
          <w:rFonts w:cs="Times New Roman"/>
          <w:sz w:val="22"/>
        </w:rPr>
        <w:tab/>
        <w:t>(H) In the event a qualifying customer or transformational customer leaves this State or terminates its operations in this State during the ten</w:t>
      </w:r>
      <w:r w:rsidRPr="001864EC">
        <w:rPr>
          <w:rFonts w:cs="Times New Roman"/>
          <w:sz w:val="22"/>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06184D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1832A39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9BAD67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(K) If an electrical utility offers special rates, terms, and conditions to a qualifying customer or a transformational customer, any electrical utility in South Carolina  may also offer all directly competing 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1864EC">
        <w:rPr>
          <w:rFonts w:cs="Times New Roman"/>
          <w:sz w:val="22"/>
        </w:rPr>
        <w:noBreakHyphen/>
        <w:t>product, or offer the same service, for the same general group of customers. Customers that only produce component parts of the same end</w:t>
      </w:r>
      <w:r w:rsidRPr="001864EC">
        <w:rPr>
          <w:rFonts w:cs="Times New Roman"/>
          <w:sz w:val="22"/>
        </w:rPr>
        <w:noBreakHyphen/>
        <w:t>product are not directly competing customers.</w:t>
      </w:r>
    </w:p>
    <w:p w14:paraId="3FC32BD6"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26.</w:t>
      </w:r>
      <w:r w:rsidRPr="001864EC">
        <w:rPr>
          <w:rFonts w:cs="Times New Roman"/>
          <w:sz w:val="22"/>
        </w:rPr>
        <w:tab/>
        <w:t>Sections 58-33-310 and 58-33-320 of the S.C. Code are amended to read:</w:t>
      </w:r>
    </w:p>
    <w:p w14:paraId="3D7593F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58-33-310.</w:t>
      </w:r>
      <w:r w:rsidRPr="001864EC">
        <w:rPr>
          <w:rFonts w:cs="Times New Roman"/>
          <w:sz w:val="22"/>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1864EC">
        <w:rPr>
          <w:rStyle w:val="scstrike"/>
          <w:rFonts w:cs="Times New Roman"/>
          <w:sz w:val="22"/>
        </w:rPr>
        <w:t xml:space="preserve">  Any appeals may be called up for trial out of their order by either party.</w:t>
      </w:r>
      <w:r w:rsidRPr="001864EC">
        <w:rPr>
          <w:rFonts w:cs="Times New Roman"/>
          <w:sz w:val="22"/>
        </w:rPr>
        <w:t xml:space="preserve"> </w:t>
      </w:r>
      <w:r w:rsidRPr="001864EC">
        <w:rPr>
          <w:rStyle w:val="scinsert"/>
          <w:rFonts w:cs="Times New Roman"/>
          <w:sz w:val="22"/>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1864EC">
        <w:rPr>
          <w:rFonts w:cs="Times New Roman"/>
          <w:sz w:val="22"/>
        </w:rPr>
        <w:t xml:space="preserve"> The commission must not be a party to an appeal.</w:t>
      </w:r>
    </w:p>
    <w:p w14:paraId="62B997A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58-33-320.</w:t>
      </w:r>
      <w:r w:rsidRPr="001864EC">
        <w:rPr>
          <w:rFonts w:cs="Times New Roman"/>
          <w:sz w:val="22"/>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1864EC">
        <w:rPr>
          <w:rStyle w:val="scinsert"/>
          <w:rFonts w:cs="Times New Roman"/>
          <w:sz w:val="22"/>
        </w:rPr>
        <w:t>that subject to Section 58</w:t>
      </w:r>
      <w:r w:rsidRPr="001864EC">
        <w:rPr>
          <w:rStyle w:val="scinsert"/>
          <w:rFonts w:cs="Times New Roman"/>
          <w:sz w:val="22"/>
        </w:rPr>
        <w:noBreakHyphen/>
        <w:t>33</w:t>
      </w:r>
      <w:r w:rsidRPr="001864EC">
        <w:rPr>
          <w:rStyle w:val="scinsert"/>
          <w:rFonts w:cs="Times New Roman"/>
          <w:sz w:val="22"/>
        </w:rPr>
        <w:noBreakHyphen/>
        <w:t xml:space="preserve">175, </w:t>
      </w:r>
      <w:r w:rsidRPr="001864EC">
        <w:rPr>
          <w:rFonts w:cs="Times New Roman"/>
          <w:sz w:val="22"/>
        </w:rPr>
        <w:t>nothing herein contained shall be construed to abrogate or suspend the right of any individual or corporation not a party to maintain any action which he might otherwise have been entitled.</w:t>
      </w:r>
    </w:p>
    <w:p w14:paraId="04FB1133"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27.</w:t>
      </w:r>
      <w:r w:rsidRPr="001864EC">
        <w:rPr>
          <w:rFonts w:cs="Times New Roman"/>
          <w:sz w:val="22"/>
        </w:rPr>
        <w:tab/>
        <w:t xml:space="preserve">Chapter 4, Title 58 of the S.C. Code is amended by adding:  </w:t>
      </w:r>
    </w:p>
    <w:p w14:paraId="2ECF81D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58-4-160.</w:t>
      </w:r>
      <w:r w:rsidRPr="001864EC">
        <w:rPr>
          <w:rFonts w:cs="Times New Roman"/>
          <w:sz w:val="22"/>
        </w:rPr>
        <w:tab/>
        <w:t>(A)(1) The Office of Regulatory Staff must conduct a study to evaluate the potential costs and benefits of the various administrator models for energy efficiency programs and other demand</w:t>
      </w:r>
      <w:r w:rsidRPr="001864EC">
        <w:rPr>
          <w:rFonts w:cs="Times New Roman"/>
          <w:sz w:val="22"/>
        </w:rPr>
        <w:noBreakHyphen/>
        <w:t>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administrator, state or government agency administrator, an independent third</w:t>
      </w:r>
      <w:r w:rsidRPr="001864EC">
        <w:rPr>
          <w:rFonts w:cs="Times New Roman"/>
          <w:sz w:val="22"/>
        </w:rPr>
        <w:noBreakHyphen/>
        <w:t>party administrator, and a hybrid administrator.</w:t>
      </w:r>
    </w:p>
    <w:p w14:paraId="69B58E7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For purposes of this section only, “electrical utility” means an investor</w:t>
      </w:r>
      <w:r w:rsidRPr="001864EC">
        <w:rPr>
          <w:rFonts w:cs="Times New Roman"/>
          <w:sz w:val="22"/>
        </w:rPr>
        <w:noBreakHyphen/>
        <w:t>owned electrical utility that serves more than 100,000 customers in this State.</w:t>
      </w:r>
    </w:p>
    <w:p w14:paraId="7527584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This study must consider which administrator model would most meaningfully improve programs offered by the electrical utility.</w:t>
      </w:r>
    </w:p>
    <w:p w14:paraId="0171741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study must also evaluate which administrator model offers the best opportunities to increase cost and energy savings, improve the quality of services rendered, reduce ratepayer costs, or more effectively serve low</w:t>
      </w:r>
      <w:r w:rsidRPr="001864EC">
        <w:rPr>
          <w:rFonts w:cs="Times New Roman"/>
          <w:sz w:val="22"/>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787FF62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whether third</w:t>
      </w:r>
      <w:r w:rsidRPr="001864EC">
        <w:rPr>
          <w:rFonts w:cs="Times New Roman"/>
          <w:sz w:val="22"/>
        </w:rPr>
        <w:noBreakHyphen/>
        <w:t>party administration subject to a pay for performance contract and independent third</w:t>
      </w:r>
      <w:r w:rsidRPr="001864EC">
        <w:rPr>
          <w:rFonts w:cs="Times New Roman"/>
          <w:sz w:val="22"/>
        </w:rPr>
        <w:noBreakHyphen/>
        <w:t>party evaluation, measurement, and verification could reduce administrative costs, as compared to separate administration of energy efficiency programs by individual electrical utilities;</w:t>
      </w:r>
    </w:p>
    <w:p w14:paraId="6013989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whether a system benefit charge or other funding or financing mechanism would more efficiently, effectively, and fairly fund energy efficiency and other demand side management programs through an administrator;</w:t>
      </w:r>
    </w:p>
    <w:p w14:paraId="6AD22E2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1C42533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377EF09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(5) the legal and practical implications of implementing the various administrator models for an electrical utility with a multistate balancing authority area;</w:t>
      </w:r>
    </w:p>
    <w:p w14:paraId="1BE0D6F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(6) which administrator model could most enhance an electrical utility’s delivery of nonenergy benefits, such as resiliency, reliability, health, economic development, industry retention, energy security, and pollution reduction; and</w:t>
      </w:r>
    </w:p>
    <w:p w14:paraId="1BA413E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009C720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This study must be conducted with public input from stakeholders through written comments and at least one public forum.</w:t>
      </w:r>
    </w:p>
    <w:p w14:paraId="0CCEC8E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Office of Regulatory Staff is authorized to retain the services of an expert or consultant with expertise and experience in the successful implementation of energy efficiency administrator programs. The Office of Regulatory Staff is exempt from the procurement code for the purposes of retaining services for this study.</w:t>
      </w:r>
    </w:p>
    <w:p w14:paraId="73FE7B1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04C5350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28.</w:t>
      </w:r>
      <w:r w:rsidRPr="001864EC">
        <w:rPr>
          <w:rFonts w:cs="Times New Roman"/>
          <w:sz w:val="22"/>
        </w:rPr>
        <w:tab/>
        <w:t xml:space="preserve">Section 58-37-10 of the S.C. Code is amended to read:  </w:t>
      </w:r>
    </w:p>
    <w:p w14:paraId="1C8F2B2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58-37-10.</w:t>
      </w:r>
      <w:r w:rsidRPr="001864EC">
        <w:rPr>
          <w:rFonts w:cs="Times New Roman"/>
          <w:sz w:val="22"/>
        </w:rPr>
        <w:tab/>
        <w:t>As used in this chapter unless the context clearly requires otherwise:</w:t>
      </w:r>
    </w:p>
    <w:p w14:paraId="3B781F9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(1) “Demand-side activity” </w:t>
      </w:r>
      <w:r w:rsidRPr="001864EC">
        <w:rPr>
          <w:rStyle w:val="scinsert"/>
          <w:rFonts w:cs="Times New Roman"/>
          <w:sz w:val="22"/>
        </w:rPr>
        <w:t>or “demand</w:t>
      </w:r>
      <w:r w:rsidRPr="001864EC">
        <w:rPr>
          <w:rStyle w:val="scinsert"/>
          <w:rFonts w:cs="Times New Roman"/>
          <w:sz w:val="22"/>
        </w:rPr>
        <w:noBreakHyphen/>
        <w:t xml:space="preserve">side management program” </w:t>
      </w:r>
      <w:r w:rsidRPr="001864EC">
        <w:rPr>
          <w:rFonts w:cs="Times New Roman"/>
          <w:sz w:val="22"/>
        </w:rPr>
        <w:t>means a program conducted or proposed by a producer, supplier, or distributor of energy for the reduction or more efficient use of energy requirements of the producer's, supplier's, or distributor's customers,</w:t>
      </w:r>
      <w:r w:rsidRPr="001864EC">
        <w:rPr>
          <w:rStyle w:val="scinsert"/>
          <w:rFonts w:cs="Times New Roman"/>
          <w:sz w:val="22"/>
        </w:rPr>
        <w:t xml:space="preserve"> through measures,</w:t>
      </w:r>
      <w:r w:rsidRPr="001864EC">
        <w:rPr>
          <w:rFonts w:cs="Times New Roman"/>
          <w:sz w:val="22"/>
        </w:rPr>
        <w:t xml:space="preserve"> including, but not limited to, conservation and energy efficiency, load management, cogeneration, and renewable energy technologies.</w:t>
      </w:r>
    </w:p>
    <w:p w14:paraId="0A6086D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1864EC">
        <w:rPr>
          <w:rStyle w:val="scinsert"/>
          <w:rFonts w:cs="Times New Roman"/>
          <w:sz w:val="22"/>
        </w:rPr>
        <w:t>requirements pursuant to Section 58</w:t>
      </w:r>
      <w:r w:rsidRPr="001864EC">
        <w:rPr>
          <w:rStyle w:val="scinsert"/>
          <w:rFonts w:cs="Times New Roman"/>
          <w:sz w:val="22"/>
        </w:rPr>
        <w:noBreakHyphen/>
        <w:t>37</w:t>
      </w:r>
      <w:r w:rsidRPr="001864EC">
        <w:rPr>
          <w:rStyle w:val="scinsert"/>
          <w:rFonts w:cs="Times New Roman"/>
          <w:sz w:val="22"/>
        </w:rPr>
        <w:noBreakHyphen/>
        <w:t xml:space="preserve">40 and any </w:t>
      </w:r>
      <w:r w:rsidRPr="001864EC">
        <w:rPr>
          <w:rFonts w:cs="Times New Roman"/>
          <w:sz w:val="22"/>
        </w:rPr>
        <w:t xml:space="preserve">process adopted by the commission.  For electric cooperatives subject to the regulations of the Rural </w:t>
      </w:r>
      <w:r w:rsidRPr="001864EC">
        <w:rPr>
          <w:rStyle w:val="scstrike"/>
          <w:rFonts w:cs="Times New Roman"/>
          <w:sz w:val="22"/>
        </w:rPr>
        <w:t>Electrification Administration</w:t>
      </w:r>
      <w:r w:rsidRPr="001864EC">
        <w:rPr>
          <w:rStyle w:val="scinsert"/>
          <w:rFonts w:cs="Times New Roman"/>
          <w:sz w:val="22"/>
        </w:rPr>
        <w:t>Utilities Service</w:t>
      </w:r>
      <w:r w:rsidRPr="001864EC">
        <w:rPr>
          <w:rFonts w:cs="Times New Roman"/>
          <w:sz w:val="22"/>
        </w:rPr>
        <w:t xml:space="preserve">, this definition must be interpreted in a manner consistent with any integrated resource planning process prescribed by Rural </w:t>
      </w:r>
      <w:r w:rsidRPr="001864EC">
        <w:rPr>
          <w:rStyle w:val="scstrike"/>
          <w:rFonts w:cs="Times New Roman"/>
          <w:sz w:val="22"/>
        </w:rPr>
        <w:t xml:space="preserve">Electrification Administration </w:t>
      </w:r>
      <w:r w:rsidRPr="001864EC">
        <w:rPr>
          <w:rStyle w:val="scinsert"/>
          <w:rFonts w:cs="Times New Roman"/>
          <w:sz w:val="22"/>
        </w:rPr>
        <w:t xml:space="preserve">Utilities Service </w:t>
      </w:r>
      <w:r w:rsidRPr="001864EC">
        <w:rPr>
          <w:rFonts w:cs="Times New Roman"/>
          <w:sz w:val="22"/>
        </w:rPr>
        <w:t>regulations.</w:t>
      </w:r>
    </w:p>
    <w:p w14:paraId="3422060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(3) “Cost</w:t>
      </w:r>
      <w:r w:rsidRPr="001864EC">
        <w:rPr>
          <w:rStyle w:val="scinsert"/>
          <w:rFonts w:cs="Times New Roman"/>
          <w:sz w:val="22"/>
        </w:rPr>
        <w:noBreakHyphen/>
        <w:t>effective” means that the net present value of benefits of a program or portfolio exceeds the net present value of the costs of the program or portfolio. A cost</w:t>
      </w:r>
      <w:r w:rsidRPr="001864EC">
        <w:rPr>
          <w:rStyle w:val="scinsert"/>
          <w:rFonts w:cs="Times New Roman"/>
          <w:sz w:val="22"/>
        </w:rPr>
        <w:noBreakHyphen/>
        <w:t xml:space="preserve">effective program or portfolio must pass any two of the following tests:  </w:t>
      </w:r>
    </w:p>
    <w:p w14:paraId="184D1FA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(a) utility cost test;</w:t>
      </w:r>
    </w:p>
    <w:p w14:paraId="61C4ABA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(b) total resource cost test;</w:t>
      </w:r>
    </w:p>
    <w:p w14:paraId="50F9F8E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(c) participant cost test; or</w:t>
      </w:r>
    </w:p>
    <w:p w14:paraId="20CEFB4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(d) ratepayer impact measure test.</w:t>
      </w:r>
    </w:p>
    <w:p w14:paraId="3F8ABD9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In evaluating the cost</w:t>
      </w:r>
      <w:r w:rsidRPr="001864EC">
        <w:rPr>
          <w:rStyle w:val="scinsert"/>
          <w:rFonts w:cs="Times New Roman"/>
          <w:sz w:val="22"/>
        </w:rPr>
        <w:noBreakHyphen/>
        <w:t>effectiveness of a program or portfolio, a utility or program administrator must present the results of all four tests. In calculating cost</w:t>
      </w:r>
      <w:r w:rsidRPr="001864EC">
        <w:rPr>
          <w:rStyle w:val="scinsert"/>
          <w:rFonts w:cs="Times New Roman"/>
          <w:sz w:val="22"/>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1864EC">
        <w:rPr>
          <w:rStyle w:val="scinsert"/>
          <w:rFonts w:cs="Times New Roman"/>
          <w:sz w:val="22"/>
        </w:rPr>
        <w:noBreakHyphen/>
        <w:t>side management program. The utility must designate the expected useful life of the measure and evaluate the costs and benefits of the measures over their useful lives in the program application based on industry</w:t>
      </w:r>
      <w:r w:rsidRPr="001864EC">
        <w:rPr>
          <w:rStyle w:val="scinsert"/>
          <w:rFonts w:cs="Times New Roman"/>
          <w:sz w:val="22"/>
        </w:rPr>
        <w:noBreakHyphen/>
        <w:t>accepted standards. Further, in calculating the cost</w:t>
      </w:r>
      <w:r w:rsidRPr="001864EC">
        <w:rPr>
          <w:rStyle w:val="scinsert"/>
          <w:rFonts w:cs="Times New Roman"/>
          <w:sz w:val="22"/>
        </w:rPr>
        <w:noBreakHyphen/>
        <w:t xml:space="preserve">effectiveness, the commission must consider the efficiencies and scale of programs that are or may be available across a utility’s balancing area, even if that balancing area extends outside of the state.  </w:t>
      </w:r>
    </w:p>
    <w:p w14:paraId="4897374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(4) “Demand-side management pilot program” means a demand</w:t>
      </w:r>
      <w:r w:rsidRPr="001864EC">
        <w:rPr>
          <w:rStyle w:val="scinsert"/>
          <w:rFonts w:cs="Times New Roman"/>
          <w:sz w:val="22"/>
        </w:rPr>
        <w:noBreakHyphen/>
        <w:t>side management program that is of limited scope, cost, and duration and that is intended to determine whether a new or substantially revised program or technology would be cost</w:t>
      </w:r>
      <w:r w:rsidRPr="001864EC">
        <w:rPr>
          <w:rStyle w:val="scinsert"/>
          <w:rFonts w:cs="Times New Roman"/>
          <w:sz w:val="22"/>
        </w:rPr>
        <w:noBreakHyphen/>
        <w:t>effective.</w:t>
      </w:r>
    </w:p>
    <w:p w14:paraId="6C312D5B"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29.</w:t>
      </w:r>
      <w:r w:rsidRPr="001864EC">
        <w:rPr>
          <w:rFonts w:cs="Times New Roman"/>
          <w:sz w:val="22"/>
        </w:rPr>
        <w:tab/>
        <w:t>Section 58-37-20 of the S.C. Code is amended to read:</w:t>
      </w:r>
    </w:p>
    <w:p w14:paraId="35A5F89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58-37-20.</w:t>
      </w:r>
      <w:r w:rsidRPr="001864EC">
        <w:rPr>
          <w:rFonts w:cs="Times New Roman"/>
          <w:sz w:val="22"/>
        </w:rPr>
        <w:tab/>
      </w:r>
      <w:r w:rsidRPr="001864EC">
        <w:rPr>
          <w:rStyle w:val="scinsert"/>
          <w:rFonts w:cs="Times New Roman"/>
          <w:sz w:val="22"/>
        </w:rPr>
        <w:t>(A) The General Assembly declares that expanding utility investment in and customer access to cost</w:t>
      </w:r>
      <w:r w:rsidRPr="001864EC">
        <w:rPr>
          <w:rStyle w:val="scinsert"/>
          <w:rFonts w:cs="Times New Roman"/>
          <w:sz w:val="22"/>
        </w:rPr>
        <w:noBreakHyphen/>
        <w:t>effective demand</w:t>
      </w:r>
      <w:r w:rsidRPr="001864EC">
        <w:rPr>
          <w:rStyle w:val="scinsert"/>
          <w:rFonts w:cs="Times New Roman"/>
          <w:sz w:val="22"/>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3B3E8E8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(B) The commission may approve any program filed by a public utility if the program is found to be cost</w:t>
      </w:r>
      <w:r w:rsidRPr="001864EC">
        <w:rPr>
          <w:rStyle w:val="scinsert"/>
          <w:rFonts w:cs="Times New Roman"/>
          <w:sz w:val="22"/>
        </w:rPr>
        <w:noBreakHyphen/>
        <w:t>effective. Furthermore, the commission may, in its discretion, approve any program filed by a public utility that is not cost</w:t>
      </w:r>
      <w:r w:rsidRPr="001864EC">
        <w:rPr>
          <w:rStyle w:val="scinsert"/>
          <w:rFonts w:cs="Times New Roman"/>
          <w:sz w:val="22"/>
        </w:rPr>
        <w:noBreakHyphen/>
        <w:t>effective, so long as the proposed demand</w:t>
      </w:r>
      <w:r w:rsidRPr="001864EC">
        <w:rPr>
          <w:rStyle w:val="scinsert"/>
          <w:rFonts w:cs="Times New Roman"/>
          <w:sz w:val="22"/>
        </w:rPr>
        <w:noBreakHyphen/>
        <w:t>side management program is targeted to low</w:t>
      </w:r>
      <w:r w:rsidRPr="001864EC">
        <w:rPr>
          <w:rStyle w:val="scinsert"/>
          <w:rFonts w:cs="Times New Roman"/>
          <w:sz w:val="22"/>
        </w:rPr>
        <w:noBreakHyphen/>
        <w:t>income customers, provided that the public utility’s portfolio of demand-side management programs is cost-effective as a whole.</w:t>
      </w:r>
    </w:p>
    <w:p w14:paraId="69ED8F9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 xml:space="preserve">(C) </w:t>
      </w:r>
      <w:r w:rsidRPr="001864EC">
        <w:rPr>
          <w:rFonts w:cs="Times New Roman"/>
          <w:sz w:val="22"/>
        </w:rPr>
        <w:t xml:space="preserve">The South Carolina Public Service Commission </w:t>
      </w:r>
      <w:r w:rsidRPr="001864EC">
        <w:rPr>
          <w:rStyle w:val="scstrike"/>
          <w:rFonts w:cs="Times New Roman"/>
          <w:sz w:val="22"/>
        </w:rPr>
        <w:t>may</w:t>
      </w:r>
      <w:r w:rsidRPr="001864EC">
        <w:rPr>
          <w:rStyle w:val="scinsert"/>
          <w:rFonts w:cs="Times New Roman"/>
          <w:sz w:val="22"/>
        </w:rPr>
        <w:t xml:space="preserve"> must</w:t>
      </w:r>
      <w:r w:rsidRPr="001864EC">
        <w:rPr>
          <w:rFonts w:cs="Times New Roman"/>
          <w:sz w:val="22"/>
        </w:rPr>
        <w:t xml:space="preserve"> adopt procedures that </w:t>
      </w:r>
      <w:r w:rsidRPr="001864EC">
        <w:rPr>
          <w:rStyle w:val="scstrike"/>
          <w:rFonts w:cs="Times New Roman"/>
          <w:sz w:val="22"/>
        </w:rPr>
        <w:t>encourage</w:t>
      </w:r>
      <w:r w:rsidRPr="001864EC">
        <w:rPr>
          <w:rFonts w:cs="Times New Roman"/>
          <w:sz w:val="22"/>
        </w:rPr>
        <w:t xml:space="preserve"> </w:t>
      </w:r>
      <w:r w:rsidRPr="001864EC">
        <w:rPr>
          <w:rStyle w:val="scinsert"/>
          <w:rFonts w:cs="Times New Roman"/>
          <w:sz w:val="22"/>
        </w:rPr>
        <w:t xml:space="preserve">require </w:t>
      </w:r>
      <w:r w:rsidRPr="001864EC">
        <w:rPr>
          <w:rFonts w:cs="Times New Roman"/>
          <w:sz w:val="22"/>
        </w:rPr>
        <w:t>electrical utilities and public utilities providing gas services subject to the jurisdiction of the commission to</w:t>
      </w:r>
      <w:r w:rsidRPr="001864EC">
        <w:rPr>
          <w:rStyle w:val="scinsert"/>
          <w:rFonts w:cs="Times New Roman"/>
          <w:sz w:val="22"/>
        </w:rPr>
        <w:t xml:space="preserve"> plan for and</w:t>
      </w:r>
      <w:r w:rsidRPr="001864EC">
        <w:rPr>
          <w:rFonts w:cs="Times New Roman"/>
          <w:sz w:val="22"/>
        </w:rPr>
        <w:t xml:space="preserve"> invest in </w:t>
      </w:r>
      <w:r w:rsidRPr="001864EC">
        <w:rPr>
          <w:rStyle w:val="scinsert"/>
          <w:rFonts w:cs="Times New Roman"/>
          <w:sz w:val="22"/>
        </w:rPr>
        <w:t>all reasonable, prudent, and available energy efficiency and demand</w:t>
      </w:r>
      <w:r w:rsidRPr="001864EC">
        <w:rPr>
          <w:rStyle w:val="scinsert"/>
          <w:rFonts w:cs="Times New Roman"/>
          <w:sz w:val="22"/>
        </w:rPr>
        <w:noBreakHyphen/>
        <w:t xml:space="preserve">side resources that are </w:t>
      </w:r>
      <w:r w:rsidRPr="001864EC">
        <w:rPr>
          <w:rFonts w:cs="Times New Roman"/>
          <w:sz w:val="22"/>
        </w:rPr>
        <w:t>cost-effective energy efficient technologies and energy conservation programs</w:t>
      </w:r>
      <w:r w:rsidRPr="001864EC">
        <w:rPr>
          <w:rStyle w:val="scinsert"/>
          <w:rFonts w:cs="Times New Roman"/>
          <w:sz w:val="22"/>
        </w:rPr>
        <w:t xml:space="preserve"> in an amount to be determined by the commission</w:t>
      </w:r>
      <w:r w:rsidRPr="001864EC">
        <w:rPr>
          <w:rFonts w:cs="Times New Roman"/>
          <w:sz w:val="22"/>
        </w:rPr>
        <w:t xml:space="preserve">. </w:t>
      </w:r>
      <w:r w:rsidRPr="001864EC">
        <w:rPr>
          <w:rStyle w:val="scinsert"/>
          <w:rFonts w:cs="Times New Roman"/>
          <w:sz w:val="22"/>
        </w:rPr>
        <w:t>If an electrical utility fails to meet the requirements of this section as determined by the commission, the commission is authorized to appoint a third</w:t>
      </w:r>
      <w:r w:rsidRPr="001864EC">
        <w:rPr>
          <w:rStyle w:val="scinsert"/>
          <w:rFonts w:cs="Times New Roman"/>
          <w:sz w:val="22"/>
        </w:rPr>
        <w:noBreakHyphen/>
        <w:t>party administrator to carry out the residential low</w:t>
      </w:r>
      <w:r w:rsidRPr="001864EC">
        <w:rPr>
          <w:rStyle w:val="scinsert"/>
          <w:rFonts w:cs="Times New Roman"/>
          <w:sz w:val="22"/>
        </w:rPr>
        <w:noBreakHyphen/>
        <w:t>income energy efficiency duties pursuant to this section on behalf of the electrical utility if the commission determines that having such a third</w:t>
      </w:r>
      <w:r w:rsidRPr="001864EC">
        <w:rPr>
          <w:rStyle w:val="scinsert"/>
          <w:rFonts w:cs="Times New Roman"/>
          <w:sz w:val="22"/>
        </w:rPr>
        <w:noBreakHyphen/>
        <w:t>party 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1864EC">
        <w:rPr>
          <w:rFonts w:cs="Times New Roman"/>
          <w:sz w:val="22"/>
        </w:rPr>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1864EC">
        <w:rPr>
          <w:rStyle w:val="scinsert"/>
          <w:rFonts w:cs="Times New Roman"/>
          <w:sz w:val="22"/>
        </w:rPr>
        <w:t xml:space="preserve"> system or local coincident peak</w:t>
      </w:r>
      <w:r w:rsidRPr="001864EC">
        <w:rPr>
          <w:rFonts w:cs="Times New Roman"/>
          <w:sz w:val="22"/>
        </w:rP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1864EC">
        <w:rPr>
          <w:rStyle w:val="scstrike"/>
          <w:rFonts w:cs="Times New Roman"/>
          <w:sz w:val="22"/>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59A9FAC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(D) Each investor</w:t>
      </w:r>
      <w:r w:rsidRPr="001864EC">
        <w:rPr>
          <w:rStyle w:val="scinsert"/>
          <w:rFonts w:cs="Times New Roman"/>
          <w:sz w:val="22"/>
        </w:rPr>
        <w:noBreakHyphen/>
        <w:t>owned electrical utility must submit an annual report to the commission describing the demand</w:t>
      </w:r>
      <w:r w:rsidRPr="001864EC">
        <w:rPr>
          <w:rStyle w:val="scinsert"/>
          <w:rFonts w:cs="Times New Roman"/>
          <w:sz w:val="22"/>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69059DB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(1) achieved savings levels from the utility’s portfolio of programs in the prior year, reported as a percentage of the utility’s annual sales;</w:t>
      </w:r>
    </w:p>
    <w:p w14:paraId="1780935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(2) program expenditures, including incentive payments;</w:t>
      </w:r>
    </w:p>
    <w:p w14:paraId="3AA1D90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(3) peak demand and energy savings impacts and the techniques used to estimate those impacts;</w:t>
      </w:r>
    </w:p>
    <w:p w14:paraId="6E0FF2F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(4) avoided costs and the techniques used to estimate those costs;</w:t>
      </w:r>
    </w:p>
    <w:p w14:paraId="74E9505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(5) estimated cost</w:t>
      </w:r>
      <w:r w:rsidRPr="001864EC">
        <w:rPr>
          <w:rStyle w:val="scinsert"/>
          <w:rFonts w:cs="Times New Roman"/>
          <w:sz w:val="22"/>
        </w:rPr>
        <w:noBreakHyphen/>
        <w:t>effectiveness of the demand</w:t>
      </w:r>
      <w:r w:rsidRPr="001864EC">
        <w:rPr>
          <w:rStyle w:val="scinsert"/>
          <w:rFonts w:cs="Times New Roman"/>
          <w:sz w:val="22"/>
        </w:rPr>
        <w:noBreakHyphen/>
        <w:t>side management programs;</w:t>
      </w:r>
    </w:p>
    <w:p w14:paraId="35BAF1B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(6) a description of economic benefits of the demand</w:t>
      </w:r>
      <w:r w:rsidRPr="001864EC">
        <w:rPr>
          <w:rStyle w:val="scinsert"/>
          <w:rFonts w:cs="Times New Roman"/>
          <w:sz w:val="22"/>
        </w:rPr>
        <w:noBreakHyphen/>
        <w:t>side management programs;</w:t>
      </w:r>
    </w:p>
    <w:p w14:paraId="5FD6EB0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(7) the number of customers eligible to opt</w:t>
      </w:r>
      <w:r w:rsidRPr="001864EC">
        <w:rPr>
          <w:rStyle w:val="scinsert"/>
          <w:rFonts w:cs="Times New Roman"/>
          <w:sz w:val="22"/>
        </w:rPr>
        <w:noBreakHyphen/>
        <w:t>out of the electrical utility’s demand</w:t>
      </w:r>
      <w:r w:rsidRPr="001864EC">
        <w:rPr>
          <w:rStyle w:val="scinsert"/>
          <w:rFonts w:cs="Times New Roman"/>
          <w:sz w:val="22"/>
        </w:rPr>
        <w:noBreakHyphen/>
        <w:t>side management programs, the percentage of those customers that opted</w:t>
      </w:r>
      <w:r w:rsidRPr="001864EC">
        <w:rPr>
          <w:rStyle w:val="scinsert"/>
          <w:rFonts w:cs="Times New Roman"/>
          <w:sz w:val="22"/>
        </w:rPr>
        <w:noBreakHyphen/>
        <w:t>out in the previous year, and the annual sales associated with those opt</w:t>
      </w:r>
      <w:r w:rsidRPr="001864EC">
        <w:rPr>
          <w:rStyle w:val="scinsert"/>
          <w:rFonts w:cs="Times New Roman"/>
          <w:sz w:val="22"/>
        </w:rPr>
        <w:noBreakHyphen/>
        <w:t>out customers; and</w:t>
      </w:r>
    </w:p>
    <w:p w14:paraId="5303D35F"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r>
      <w:r w:rsidRPr="001864EC">
        <w:rPr>
          <w:rStyle w:val="scinsert"/>
          <w:rFonts w:cs="Times New Roman"/>
          <w:sz w:val="22"/>
        </w:rPr>
        <w:tab/>
        <w:t>(8) any other information required by the commission.</w:t>
      </w:r>
    </w:p>
    <w:p w14:paraId="54D0BD33"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864EC">
        <w:rPr>
          <w:rStyle w:val="scinsert"/>
          <w:rFonts w:cs="Times New Roman"/>
          <w:sz w:val="22"/>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1864EC">
        <w:rPr>
          <w:rStyle w:val="scinsert"/>
          <w:rFonts w:cs="Times New Roman"/>
          <w:sz w:val="22"/>
        </w:rPr>
        <w:noBreakHyphen/>
        <w:t>owned electrical utility’s portfolio of demand</w:t>
      </w:r>
      <w:r w:rsidRPr="001864EC">
        <w:rPr>
          <w:rStyle w:val="scinsert"/>
          <w:rFonts w:cs="Times New Roman"/>
          <w:sz w:val="22"/>
        </w:rPr>
        <w:noBreakHyphen/>
        <w:t>side management programs on at least a triennial basis to align the review of that utility’s integrated resource plan pursuant to Section 58</w:t>
      </w:r>
      <w:r w:rsidRPr="001864EC">
        <w:rPr>
          <w:rStyle w:val="scinsert"/>
          <w:rFonts w:cs="Times New Roman"/>
          <w:sz w:val="22"/>
        </w:rPr>
        <w:noBreakHyphen/>
        <w:t>37</w:t>
      </w:r>
      <w:r w:rsidRPr="001864EC">
        <w:rPr>
          <w:rStyle w:val="scinsert"/>
          <w:rFonts w:cs="Times New Roman"/>
          <w:sz w:val="22"/>
        </w:rPr>
        <w:noBreakHyphen/>
        <w:t>40. The commission is authorized to order modifications to an electrical utility’s demand</w:t>
      </w:r>
      <w:r w:rsidRPr="001864EC">
        <w:rPr>
          <w:rStyle w:val="scinsert"/>
          <w:rFonts w:cs="Times New Roman"/>
          <w:sz w:val="22"/>
        </w:rPr>
        <w:noBreakHyphen/>
        <w:t>side management portfolio, including program budgets, if the commission determines that doing so in the public interest.</w:t>
      </w:r>
    </w:p>
    <w:p w14:paraId="66F737A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Style w:val="scinsert"/>
          <w:rFonts w:cs="Times New Roman"/>
          <w:sz w:val="22"/>
        </w:rPr>
        <w:tab/>
        <w:t>(F) The provisions of subsections (C), (D), and (E) do not apply to an electrical utility that serves less than 100,000 customers in this State.</w:t>
      </w:r>
    </w:p>
    <w:p w14:paraId="351DD6C2"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30.</w:t>
      </w:r>
      <w:r w:rsidRPr="001864EC">
        <w:rPr>
          <w:rFonts w:cs="Times New Roman"/>
          <w:sz w:val="22"/>
        </w:rPr>
        <w:tab/>
        <w:t>Section 58-37-30 of the S.C. Code is amended to read:</w:t>
      </w:r>
    </w:p>
    <w:p w14:paraId="54C49DF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58-37-30.</w:t>
      </w:r>
      <w:r w:rsidRPr="001864EC">
        <w:rPr>
          <w:rFonts w:cs="Times New Roman"/>
          <w:sz w:val="22"/>
        </w:rPr>
        <w:tab/>
        <w:t xml:space="preserve">(A) The South Carolina Public Service Commission must report annually to the General Assembly on available data regarding the past, on-going, and projected status of demand-side </w:t>
      </w:r>
      <w:r w:rsidRPr="001864EC">
        <w:rPr>
          <w:rStyle w:val="scstrike"/>
          <w:rFonts w:cs="Times New Roman"/>
          <w:sz w:val="22"/>
        </w:rPr>
        <w:t>activities</w:t>
      </w:r>
      <w:r w:rsidRPr="001864EC">
        <w:rPr>
          <w:rStyle w:val="scinsert"/>
          <w:rFonts w:cs="Times New Roman"/>
          <w:sz w:val="22"/>
        </w:rPr>
        <w:t>management programs</w:t>
      </w:r>
      <w:r w:rsidRPr="001864EC">
        <w:rPr>
          <w:rFonts w:cs="Times New Roman"/>
          <w:sz w:val="22"/>
        </w:rP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15EC6C7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1864EC">
        <w:rPr>
          <w:rStyle w:val="scstrike"/>
          <w:rFonts w:cs="Times New Roman"/>
          <w:sz w:val="22"/>
        </w:rPr>
        <w:t>activities</w:t>
      </w:r>
      <w:r w:rsidRPr="001864EC">
        <w:rPr>
          <w:rStyle w:val="scinsert"/>
          <w:rFonts w:cs="Times New Roman"/>
          <w:sz w:val="22"/>
        </w:rPr>
        <w:t>management programs</w:t>
      </w:r>
      <w:r w:rsidRPr="001864EC">
        <w:rPr>
          <w:rFonts w:cs="Times New Roman"/>
          <w:sz w:val="22"/>
        </w:rPr>
        <w:t xml:space="preserve"> and purchase of power from qualifying facilities.  For electric cooperatives, submission to the State Energy Office of a report on demand-side </w:t>
      </w:r>
      <w:r w:rsidRPr="001864EC">
        <w:rPr>
          <w:rStyle w:val="scstrike"/>
          <w:rFonts w:cs="Times New Roman"/>
          <w:sz w:val="22"/>
        </w:rPr>
        <w:t>activities</w:t>
      </w:r>
      <w:r w:rsidRPr="001864EC">
        <w:rPr>
          <w:rStyle w:val="scinsert"/>
          <w:rFonts w:cs="Times New Roman"/>
          <w:sz w:val="22"/>
        </w:rPr>
        <w:t>management programs</w:t>
      </w:r>
      <w:r w:rsidRPr="001864EC">
        <w:rPr>
          <w:rFonts w:cs="Times New Roman"/>
          <w:sz w:val="22"/>
        </w:rPr>
        <w:t xml:space="preserve"> in a format complying with then current Rural </w:t>
      </w:r>
      <w:r w:rsidRPr="001864EC">
        <w:rPr>
          <w:rStyle w:val="scstrike"/>
          <w:rFonts w:cs="Times New Roman"/>
          <w:sz w:val="22"/>
        </w:rPr>
        <w:t xml:space="preserve">Electrification Administration </w:t>
      </w:r>
      <w:r w:rsidRPr="001864EC">
        <w:rPr>
          <w:rStyle w:val="scinsert"/>
          <w:rFonts w:cs="Times New Roman"/>
          <w:sz w:val="22"/>
        </w:rPr>
        <w:t xml:space="preserve">Utilities Service </w:t>
      </w:r>
      <w:r w:rsidRPr="001864EC">
        <w:rPr>
          <w:rFonts w:cs="Times New Roman"/>
          <w:sz w:val="22"/>
        </w:rP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2A08D384"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2FA725BA"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31.Chapter 37, Title 58 of the S.C. Code is amended by adding:</w:t>
      </w:r>
    </w:p>
    <w:p w14:paraId="3A5F21F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58-37-35.</w:t>
      </w:r>
      <w:r w:rsidRPr="001864EC">
        <w:rPr>
          <w:rFonts w:cs="Times New Roman"/>
          <w:sz w:val="22"/>
        </w:rPr>
        <w:tab/>
        <w:t>(A) An electrical utility may propose programs and customer incentives to encourage or promote demand</w:t>
      </w:r>
      <w:r w:rsidRPr="001864EC">
        <w:rPr>
          <w:rFonts w:cs="Times New Roman"/>
          <w:sz w:val="22"/>
        </w:rPr>
        <w:noBreakHyphen/>
        <w:t>side management programs whereby a customer uses a customer</w:t>
      </w:r>
      <w:r w:rsidRPr="001864EC">
        <w:rPr>
          <w:rFonts w:cs="Times New Roman"/>
          <w:sz w:val="22"/>
        </w:rPr>
        <w:noBreakHyphen/>
        <w:t>sited distributed energy resource, as defined in Section 58</w:t>
      </w:r>
      <w:r w:rsidRPr="001864EC">
        <w:rPr>
          <w:rFonts w:cs="Times New Roman"/>
          <w:sz w:val="22"/>
        </w:rPr>
        <w:noBreakHyphen/>
        <w:t>39</w:t>
      </w:r>
      <w:r w:rsidRPr="001864EC">
        <w:rPr>
          <w:rFonts w:cs="Times New Roman"/>
          <w:sz w:val="22"/>
        </w:rPr>
        <w:noBreakHyphen/>
        <w:t>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6EA5FE6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In evaluating a program or customer incentive proposed pursuant to this section to assure reasonableness, promotion of the public interest, and consistency with the objectives of Sections 58</w:t>
      </w:r>
      <w:r w:rsidRPr="001864EC">
        <w:rPr>
          <w:rFonts w:cs="Times New Roman"/>
          <w:sz w:val="22"/>
        </w:rPr>
        <w:noBreakHyphen/>
        <w:t>27</w:t>
      </w:r>
      <w:r w:rsidRPr="001864EC">
        <w:rPr>
          <w:rFonts w:cs="Times New Roman"/>
          <w:sz w:val="22"/>
        </w:rPr>
        <w:noBreakHyphen/>
        <w:t>845 and 58</w:t>
      </w:r>
      <w:r w:rsidRPr="001864EC">
        <w:rPr>
          <w:rFonts w:cs="Times New Roman"/>
          <w:sz w:val="22"/>
        </w:rPr>
        <w:noBreakHyphen/>
        <w:t>37</w:t>
      </w:r>
      <w:r w:rsidRPr="001864EC">
        <w:rPr>
          <w:rFonts w:cs="Times New Roman"/>
          <w:sz w:val="22"/>
        </w:rPr>
        <w:noBreakHyphen/>
        <w:t>20, the commission must apply the procedure approved pursuant to Section 58</w:t>
      </w:r>
      <w:r w:rsidRPr="001864EC">
        <w:rPr>
          <w:rFonts w:cs="Times New Roman"/>
          <w:sz w:val="22"/>
        </w:rPr>
        <w:noBreakHyphen/>
        <w:t>37</w:t>
      </w:r>
      <w:r w:rsidRPr="001864EC">
        <w:rPr>
          <w:rFonts w:cs="Times New Roman"/>
          <w:sz w:val="22"/>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1864EC">
        <w:rPr>
          <w:rFonts w:cs="Times New Roman"/>
          <w:sz w:val="22"/>
        </w:rPr>
        <w:noBreakHyphen/>
        <w:t>side management program. The electrical utility must designate the expected useful life of the distributed energy resource and evaluate the costs and benefits of demand</w:t>
      </w:r>
      <w:r w:rsidRPr="001864EC">
        <w:rPr>
          <w:rFonts w:cs="Times New Roman"/>
          <w:sz w:val="22"/>
        </w:rPr>
        <w:noBreakHyphen/>
        <w:t>side measures over their useful lives in the program application based on industry-accepted standards. All initial program costs, benefits, and participation assumptions used in the electrical utility’s cost</w:t>
      </w:r>
      <w:r w:rsidRPr="001864EC">
        <w:rPr>
          <w:rFonts w:cs="Times New Roman"/>
          <w:sz w:val="22"/>
        </w:rPr>
        <w:noBreakHyphen/>
        <w:t>effectiveness evaluations must be reviewed by the commission to assure the electrical utility has presented a reasonable basis for its calculation. Electrical utilities must update the cost</w:t>
      </w:r>
      <w:r w:rsidRPr="001864EC">
        <w:rPr>
          <w:rFonts w:cs="Times New Roman"/>
          <w:sz w:val="22"/>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711EA0A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For demand</w:t>
      </w:r>
      <w:r w:rsidRPr="001864EC">
        <w:rPr>
          <w:rFonts w:cs="Times New Roman"/>
          <w:sz w:val="22"/>
        </w:rPr>
        <w:noBreakHyphen/>
        <w:t>side programs or customer incentives proposed in this section, the electrical utility may recover costs through the procedures in Section 58</w:t>
      </w:r>
      <w:r w:rsidRPr="001864EC">
        <w:rPr>
          <w:rFonts w:cs="Times New Roman"/>
          <w:sz w:val="22"/>
        </w:rPr>
        <w:noBreakHyphen/>
        <w:t>37</w:t>
      </w:r>
      <w:r w:rsidRPr="001864EC">
        <w:rPr>
          <w:rFonts w:cs="Times New Roman"/>
          <w:sz w:val="22"/>
        </w:rPr>
        <w:noBreakHyphen/>
        <w:t>20. The prohibition in Section 58</w:t>
      </w:r>
      <w:r w:rsidRPr="001864EC">
        <w:rPr>
          <w:rFonts w:cs="Times New Roman"/>
          <w:sz w:val="22"/>
        </w:rPr>
        <w:noBreakHyphen/>
        <w:t>40</w:t>
      </w:r>
      <w:r w:rsidRPr="001864EC">
        <w:rPr>
          <w:rFonts w:cs="Times New Roman"/>
          <w:sz w:val="22"/>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1864EC">
        <w:rPr>
          <w:rFonts w:cs="Times New Roman"/>
          <w:sz w:val="22"/>
        </w:rPr>
        <w:noBreakHyphen/>
        <w:t>side program incentive pursuant to this section or Section 58</w:t>
      </w:r>
      <w:r w:rsidRPr="001864EC">
        <w:rPr>
          <w:rFonts w:cs="Times New Roman"/>
          <w:sz w:val="22"/>
        </w:rPr>
        <w:noBreakHyphen/>
        <w:t>37</w:t>
      </w:r>
      <w:r w:rsidRPr="001864EC">
        <w:rPr>
          <w:rFonts w:cs="Times New Roman"/>
          <w:sz w:val="22"/>
        </w:rPr>
        <w:noBreakHyphen/>
        <w:t>20.</w:t>
      </w:r>
    </w:p>
    <w:p w14:paraId="3F06B0BD"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commission may approve any program filed pursuant to this section if the commission finds the program to be cost effective pursuant to Section 58</w:t>
      </w:r>
      <w:r w:rsidRPr="001864EC">
        <w:rPr>
          <w:rFonts w:cs="Times New Roman"/>
          <w:sz w:val="22"/>
        </w:rPr>
        <w:noBreakHyphen/>
        <w:t>37</w:t>
      </w:r>
      <w:r w:rsidRPr="001864EC">
        <w:rPr>
          <w:rFonts w:cs="Times New Roman"/>
          <w:sz w:val="22"/>
        </w:rPr>
        <w:noBreakHyphen/>
        <w:t>10(3). For any demand</w:t>
      </w:r>
      <w:r w:rsidRPr="001864EC">
        <w:rPr>
          <w:rFonts w:cs="Times New Roman"/>
          <w:sz w:val="22"/>
        </w:rP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7EB71CC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51D8ABA7"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32.</w:t>
      </w:r>
      <w:r w:rsidRPr="001864EC">
        <w:rPr>
          <w:rFonts w:cs="Times New Roman"/>
          <w:sz w:val="22"/>
        </w:rPr>
        <w:tab/>
        <w:t>Section 58-37-50 of the S.C. Code is amended to read:</w:t>
      </w:r>
    </w:p>
    <w:p w14:paraId="003E151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58-37-50.</w:t>
      </w:r>
      <w:r w:rsidRPr="001864EC">
        <w:rPr>
          <w:rFonts w:cs="Times New Roman"/>
          <w:sz w:val="22"/>
        </w:rPr>
        <w:tab/>
        <w:t>(A) As used in this section:</w:t>
      </w:r>
    </w:p>
    <w:p w14:paraId="68BBCAA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“Electricity provider” means an electric cooperative, an investor-owned electric utility, the South Carolina Public Service Authority, or a municipality or municipal board or commission of public works that owns and operates an electric utility system.</w:t>
      </w:r>
    </w:p>
    <w:p w14:paraId="075A447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“Natural gas provider” means an investor-owned natural gas utility or publicly owned natural gas provider.</w:t>
      </w:r>
    </w:p>
    <w:p w14:paraId="2D0111E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“Meter conservation charge” means the charge placed on a customer's account by which electricity providers and natural gas providers recover the costs, including financing costs, of energy efficiency and conservation measures.</w:t>
      </w:r>
    </w:p>
    <w:p w14:paraId="1D19674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(4) “Notice of meter conservation charge” means the written notice by which subsequent purchasers or tenants will be given notice that they will be required to pay a meter conservation charge.</w:t>
      </w:r>
    </w:p>
    <w:p w14:paraId="729BA86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(5) “Customer” means a homeowner or tenant receiving electricity or natural gas as a retail customer.</w:t>
      </w:r>
    </w:p>
    <w:p w14:paraId="5898EF5B"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(6) “Community action agency” means a nonprofit eleemosynary corporation created pursuant to Chapter 45, Title 43 providing, among other things, weatherization services to a homeowner or tenant.</w:t>
      </w:r>
    </w:p>
    <w:p w14:paraId="7E2351D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2C07B8D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1864EC">
        <w:rPr>
          <w:rStyle w:val="scstrike"/>
          <w:rFonts w:cs="Times New Roman"/>
          <w:sz w:val="22"/>
        </w:rPr>
        <w:t>at the time the agreement is entered</w:t>
      </w:r>
      <w:r w:rsidRPr="001864EC">
        <w:rPr>
          <w:rStyle w:val="scinsert"/>
          <w:rFonts w:cs="Times New Roman"/>
          <w:sz w:val="22"/>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1864EC">
        <w:rPr>
          <w:rStyle w:val="scinsert"/>
          <w:rFonts w:cs="Times New Roman"/>
          <w:sz w:val="22"/>
        </w:rPr>
        <w:noBreakHyphen/>
        <w:t>term debt as most recently approved by the commission at the time the agreement is entered</w:t>
      </w:r>
      <w:r w:rsidRPr="001864EC">
        <w:rPr>
          <w:rFonts w:cs="Times New Roman"/>
          <w:sz w:val="22"/>
        </w:rPr>
        <w:t>. Any indebtedness created under the provisions of this section may be paid in full at any time before it is due without penalty.</w:t>
      </w:r>
    </w:p>
    <w:p w14:paraId="3F4BD79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1864EC">
        <w:rPr>
          <w:rStyle w:val="scinsert"/>
          <w:rFonts w:cs="Times New Roman"/>
          <w:sz w:val="22"/>
        </w:rPr>
        <w:t xml:space="preserve"> A utility entering into such agreement whose rates are regulated by the commission shall recover all reasonable and prudent incremental costs incurred to implement agreements for financing and installing energy</w:t>
      </w:r>
      <w:r w:rsidRPr="001864EC">
        <w:rPr>
          <w:rStyle w:val="scinsert"/>
          <w:rFonts w:cs="Times New Roman"/>
          <w:sz w:val="22"/>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5B9BA05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7C63F310"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2170A081"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78CA39B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01154547"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(1) The energy audit required by subsection (F) must be conducted and the results provided to both the landlord and the tenant living in the rental property at the time the agreement is entered.</w:t>
      </w:r>
    </w:p>
    <w:p w14:paraId="280F6AF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72876C1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504A4B9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(I) Agreements entered pursuant to the provisions of this section are exempt from the provisions of the South Carolina Consumer Protection Code, Title 37 of the South Carolina Code of Laws.</w:t>
      </w:r>
    </w:p>
    <w:p w14:paraId="4D43B082"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38D74956"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 xml:space="preserve">(K) The provisions of this section apply only to energy efficiency and conservation measures for a residence already occupied </w:t>
      </w:r>
      <w:r w:rsidRPr="001864EC">
        <w:rPr>
          <w:rStyle w:val="scstrike"/>
          <w:rFonts w:cs="Times New Roman"/>
          <w:sz w:val="22"/>
        </w:rPr>
        <w:t>at</w:t>
      </w:r>
      <w:r w:rsidRPr="001864EC">
        <w:rPr>
          <w:rStyle w:val="scinsert"/>
          <w:rFonts w:cs="Times New Roman"/>
          <w:sz w:val="22"/>
        </w:rPr>
        <w:t>before</w:t>
      </w:r>
      <w:r w:rsidRPr="001864EC">
        <w:rPr>
          <w:rFonts w:cs="Times New Roman"/>
          <w:sz w:val="22"/>
        </w:rPr>
        <w:t xml:space="preserve"> the time the measures are taken. </w:t>
      </w:r>
      <w:r w:rsidRPr="001864EC">
        <w:rPr>
          <w:rStyle w:val="scstrike"/>
          <w:rFonts w:cs="Times New Roman"/>
          <w:sz w:val="22"/>
        </w:rPr>
        <w:t>The procedures allowed by this section may not be used with respect to a new residence or a residence under construction.</w:t>
      </w:r>
      <w:r w:rsidRPr="001864EC">
        <w:rPr>
          <w:rFonts w:cs="Times New Roman"/>
          <w:sz w:val="22"/>
        </w:rP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3625477A"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4F33E7FD"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(M)(1) An electricity provider or natural gas provider must not obtain funding from the following federal programs to provide loans provided by this section:</w:t>
      </w:r>
    </w:p>
    <w:p w14:paraId="1557B87E"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614D7C9C"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74B24768"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766A5FB5"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r>
      <w:r w:rsidRPr="001864EC">
        <w:rPr>
          <w:rFonts w:cs="Times New Roman"/>
          <w:sz w:val="22"/>
        </w:rPr>
        <w:tab/>
        <w:t>(3) Nothing in this subsection prevents a customer or member of an electricity provider or natural gas provider from obtaining services under the Low Income Home Energy Assistance Program or the Weatherization Assistance Program.</w:t>
      </w:r>
    </w:p>
    <w:p w14:paraId="69E6979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33.</w:t>
      </w:r>
      <w:r w:rsidRPr="001864EC">
        <w:rPr>
          <w:rFonts w:cs="Times New Roman"/>
          <w:sz w:val="22"/>
        </w:rPr>
        <w:tab/>
        <w:t>Article 1, Chapter 31, Title 58 of the S.C. Code is amended by adding:</w:t>
      </w:r>
    </w:p>
    <w:p w14:paraId="4E517668"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58-31-215.</w:t>
      </w:r>
      <w:r w:rsidRPr="001864EC">
        <w:rPr>
          <w:rFonts w:cs="Times New Roman"/>
          <w:sz w:val="22"/>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263860B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5BE39D7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1864EC">
        <w:rPr>
          <w:rFonts w:cs="Times New Roman"/>
          <w:sz w:val="22"/>
        </w:rPr>
        <w:noBreakHyphen/>
        <w:t>31</w:t>
      </w:r>
      <w:r w:rsidRPr="001864EC">
        <w:rPr>
          <w:rFonts w:cs="Times New Roman"/>
          <w:sz w:val="22"/>
        </w:rPr>
        <w:noBreakHyphen/>
        <w:t>110 less the annual costs billed by the Office of Regulatory Staff and the South Carolina Public Service Commission. The South Carolina Department of Commerce 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461C5BD5"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South Carolina Department of Commerce, with input from the Public Service Authority, may allocate or resell natural gas capacity procured for future economic development needs upon approval of the Coordinating Council for Economic Development. The proceeds of any sales of natural gas capacity must be deposited in the general fund of the State.</w:t>
      </w:r>
    </w:p>
    <w:p w14:paraId="48FBDB69"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011D2D9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provisions of this section do not alter, amend, expand, or reduce, any other authority granted to the Public Service Authority in this chapter to enter into any agreements necessary for the provision of electric service.</w:t>
      </w:r>
    </w:p>
    <w:p w14:paraId="576B3A58"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34.A.</w:t>
      </w:r>
      <w:r w:rsidRPr="001864EC">
        <w:rPr>
          <w:rFonts w:cs="Times New Roman"/>
          <w:sz w:val="22"/>
        </w:rPr>
        <w:tab/>
        <w:t>Section 58-3-70 of the S.C. Code is amended to read:</w:t>
      </w:r>
    </w:p>
    <w:p w14:paraId="47AA3429" w14:textId="77777777" w:rsidR="005E223F" w:rsidRPr="001864EC"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Section 58-3-70.</w:t>
      </w:r>
      <w:r w:rsidRPr="001864EC">
        <w:rPr>
          <w:rFonts w:cs="Times New Roman"/>
          <w:sz w:val="22"/>
        </w:rPr>
        <w:tab/>
      </w:r>
      <w:r w:rsidRPr="001864EC">
        <w:rPr>
          <w:rStyle w:val="scstrike"/>
          <w:rFonts w:cs="Times New Roman"/>
          <w:sz w:val="22"/>
        </w:rPr>
        <w:t>The chairman and members of the commission shall receive annual salaries payable in the same manner as the salaries of other state officers are paid.</w:t>
      </w:r>
      <w:r w:rsidRPr="001864EC">
        <w:rPr>
          <w:rStyle w:val="scinsert"/>
          <w:rFonts w:cs="Times New Roman"/>
          <w:sz w:val="22"/>
        </w:rPr>
        <w:t xml:space="preserve"> The commission members shall receive a salary in an amount equal to ninety</w:t>
      </w:r>
      <w:r w:rsidRPr="001864EC">
        <w:rPr>
          <w:rStyle w:val="scinsert"/>
          <w:rFonts w:cs="Times New Roman"/>
          <w:sz w:val="22"/>
        </w:rPr>
        <w:noBreakHyphen/>
        <w:t>seven and one</w:t>
      </w:r>
      <w:r w:rsidRPr="001864EC">
        <w:rPr>
          <w:rStyle w:val="scinsert"/>
          <w:rFonts w:cs="Times New Roman"/>
          <w:sz w:val="22"/>
        </w:rPr>
        <w:noBreakHyphen/>
        <w:t>half percent of the salary fixed for Associate Justices of the Supreme Court.</w:t>
      </w:r>
      <w:r w:rsidRPr="001864EC">
        <w:rPr>
          <w:rFonts w:cs="Times New Roman"/>
          <w:sz w:val="22"/>
        </w:rPr>
        <w:t xml:space="preserve"> Each commissioner must devote full time to his duties as a commissioner and must not engage in any other employment, business, profession, or vocation during the normal business hours of the commission.</w:t>
      </w:r>
    </w:p>
    <w:p w14:paraId="679FE74D" w14:textId="77777777" w:rsidR="005E223F" w:rsidRPr="001864EC" w:rsidRDefault="005E223F" w:rsidP="005E223F">
      <w:pPr>
        <w:pStyle w:val="scemptyline"/>
        <w:spacing w:line="240" w:lineRule="auto"/>
        <w:ind w:firstLine="216"/>
        <w:rPr>
          <w:rFonts w:cs="Times New Roman"/>
        </w:rPr>
      </w:pPr>
      <w:r w:rsidRPr="001864EC">
        <w:rPr>
          <w:rFonts w:cs="Times New Roman"/>
        </w:rPr>
        <w:t>B.</w:t>
      </w:r>
      <w:r w:rsidRPr="001864EC">
        <w:rPr>
          <w:rFonts w:cs="Times New Roman"/>
        </w:rPr>
        <w:tab/>
        <w:t>This section is effective beginning with the fiscal year immediately following the Public Service Commission election for the reconstituted three</w:t>
      </w:r>
      <w:r w:rsidRPr="001864EC">
        <w:rPr>
          <w:rFonts w:cs="Times New Roman"/>
        </w:rPr>
        <w:noBreakHyphen/>
        <w:t>member commission.</w:t>
      </w:r>
    </w:p>
    <w:p w14:paraId="7C79701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35.Chapter 41, Title 58 of the S.C. Code is amended by adding:</w:t>
      </w:r>
    </w:p>
    <w:p w14:paraId="59CD99D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58-41-50.</w:t>
      </w:r>
      <w:r w:rsidRPr="001864EC">
        <w:rPr>
          <w:rFonts w:cs="Times New Roman"/>
          <w:sz w:val="22"/>
        </w:rPr>
        <w:tab/>
        <w:t>(A) The General Assembly encourages electrical utilities to explore cost effective, efficient bulk power solutions, particularly during periods of constrained capacity, for non</w:t>
      </w:r>
      <w:r w:rsidRPr="001864EC">
        <w:rPr>
          <w:rFonts w:cs="Times New Roman"/>
          <w:sz w:val="22"/>
        </w:rPr>
        <w:noBreakHyphen/>
        <w:t>residential customers with electric loads in excess of 25 megawatts.</w:t>
      </w:r>
    </w:p>
    <w:p w14:paraId="3F92A5C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(B)(1) An electrical utility may file a proposed agreement regarding co</w:t>
      </w:r>
      <w:r w:rsidRPr="001864EC">
        <w:rPr>
          <w:rFonts w:cs="Times New Roman"/>
          <w:sz w:val="22"/>
        </w:rPr>
        <w:noBreakHyphen/>
        <w:t>located resources between the utility and a customer with an electric load in excess of 25 megawatts for the commission’s consideration. The proposed agreement must contain at least one of the following requirements:</w:t>
      </w:r>
    </w:p>
    <w:p w14:paraId="77EF1F6E"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co</w:t>
      </w:r>
      <w:r w:rsidRPr="001864EC">
        <w:rPr>
          <w:rFonts w:cs="Times New Roman"/>
          <w:sz w:val="22"/>
        </w:rPr>
        <w:noBreakHyphen/>
        <w:t>location of electric generation or storage on the customer’s property provides bulk system benefits for all customers and benefits for the host customer;</w:t>
      </w:r>
    </w:p>
    <w:p w14:paraId="2B95B22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co</w:t>
      </w:r>
      <w:r w:rsidRPr="001864EC">
        <w:rPr>
          <w:rFonts w:cs="Times New Roman"/>
          <w:sz w:val="22"/>
        </w:rPr>
        <w:noBreakHyphen/>
        <w:t>location of renewable electric generation resources on the customer’s property provides bulk system benefits for all customers and the renewable attributes associated with such generation can be allocated to the host customer;</w:t>
      </w:r>
    </w:p>
    <w:p w14:paraId="28DF568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co</w:t>
      </w:r>
      <w:r w:rsidRPr="001864EC">
        <w:rPr>
          <w:rFonts w:cs="Times New Roman"/>
          <w:sz w:val="22"/>
        </w:rPr>
        <w:noBreakHyphen/>
        <w:t>location of electric generation on the customer’s property would result in permitting and siting efficiencies to enable electric generation to come online earlier than otherwise could occur; or</w:t>
      </w:r>
    </w:p>
    <w:p w14:paraId="1B068DC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co</w:t>
      </w:r>
      <w:r w:rsidRPr="001864EC">
        <w:rPr>
          <w:rFonts w:cs="Times New Roman"/>
          <w:sz w:val="22"/>
        </w:rPr>
        <w:noBreakHyphen/>
        <w:t>location of electric generation resources on the customer’s property could be utilized as resiliency resources to serve the electric grid in times of need.</w:t>
      </w:r>
    </w:p>
    <w:p w14:paraId="6578AE0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In the filing with the commission, the electrical utility must include a description of:</w:t>
      </w:r>
    </w:p>
    <w:p w14:paraId="61B933FC"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(a) how the resource helps to serve resource needs identified in the electrical utility’s most recent integrated resource plan filing;</w:t>
      </w:r>
    </w:p>
    <w:p w14:paraId="190C248A"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(b) credit and ratepayer protections included in the agreement;</w:t>
      </w:r>
    </w:p>
    <w:p w14:paraId="01E27B6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(c) the contractual terms that preserves the electrical utility’s operation of resources; and</w:t>
      </w:r>
    </w:p>
    <w:p w14:paraId="68A40962"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r>
      <w:r w:rsidRPr="001864EC">
        <w:rPr>
          <w:rFonts w:cs="Times New Roman"/>
          <w:sz w:val="22"/>
        </w:rPr>
        <w:tab/>
        <w:t>(d) how costs and benefits associated with the agreement would be allocated among the customer who is a party to the agreement and other customers in the electrical utility’s balancing area.</w:t>
      </w:r>
    </w:p>
    <w:p w14:paraId="7808E9F0"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commission must give a proposed agreement filed pursuant to this section expedited consideration. The commission may approve the proposed agreement if the commission finds:</w:t>
      </w:r>
    </w:p>
    <w:p w14:paraId="09039E4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(1) the proposed program was voluntarily agreed upon by the electrical utility and the customer,</w:t>
      </w:r>
    </w:p>
    <w:p w14:paraId="6ADB56C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(2) the filing meets the requirements of this section; and</w:t>
      </w:r>
    </w:p>
    <w:p w14:paraId="7B9C82A7"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r>
      <w:r w:rsidRPr="001864EC">
        <w:rPr>
          <w:rFonts w:cs="Times New Roman"/>
          <w:sz w:val="22"/>
        </w:rPr>
        <w:tab/>
        <w:t>(3) the proposed agreement is in the public interest.</w:t>
      </w:r>
    </w:p>
    <w:p w14:paraId="3E4D3EC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For purposes of this section, “co</w:t>
      </w:r>
      <w:r w:rsidRPr="001864EC">
        <w:rPr>
          <w:rFonts w:cs="Times New Roman"/>
          <w:sz w:val="22"/>
        </w:rPr>
        <w:noBreakHyphen/>
        <w:t>located” or “co</w:t>
      </w:r>
      <w:r w:rsidRPr="001864EC">
        <w:rPr>
          <w:rFonts w:cs="Times New Roman"/>
          <w:sz w:val="22"/>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1864EC">
        <w:rPr>
          <w:rFonts w:cs="Times New Roman"/>
          <w:sz w:val="22"/>
        </w:rPr>
        <w:noBreakHyphen/>
        <w:t>location may also include potential co</w:t>
      </w:r>
      <w:r w:rsidRPr="001864EC">
        <w:rPr>
          <w:rFonts w:cs="Times New Roman"/>
          <w:sz w:val="22"/>
        </w:rPr>
        <w:noBreakHyphen/>
        <w:t>ownership of the electric generation and associate facilities by the electrical utility and the customer.</w:t>
      </w:r>
    </w:p>
    <w:p w14:paraId="346E0061"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ab/>
        <w:t>(E) Notwithstanding opportunities for co</w:t>
      </w:r>
      <w:r w:rsidRPr="001864EC">
        <w:rPr>
          <w:rFonts w:cs="Times New Roman"/>
          <w:sz w:val="22"/>
        </w:rPr>
        <w:noBreakHyphen/>
        <w:t>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and credit policies reviewed by the Office of Regulatory Staff.</w:t>
      </w:r>
    </w:p>
    <w:p w14:paraId="7B1169E4" w14:textId="77777777" w:rsidR="005E223F" w:rsidRPr="001864EC"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864EC">
        <w:rPr>
          <w:rFonts w:cs="Times New Roman"/>
          <w:sz w:val="22"/>
        </w:rPr>
        <w:t>SECTION 36.</w:t>
      </w:r>
      <w:r w:rsidRPr="001864EC">
        <w:rPr>
          <w:rFonts w:cs="Times New Roman"/>
          <w:sz w:val="22"/>
        </w:rPr>
        <w:tab/>
        <w:t>Chapter 4, Title 58 of the S.C. Code is amended by adding:</w:t>
      </w:r>
    </w:p>
    <w:p w14:paraId="66185C2B"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Section 58-4-15.</w:t>
      </w:r>
      <w:r w:rsidRPr="001864EC">
        <w:rPr>
          <w:rFonts w:cs="Times New Roman"/>
          <w:sz w:val="22"/>
        </w:rPr>
        <w:tab/>
        <w:t>(A) As of July 1, 2025, there is hereby created within the Office of Regulatory Staff a division that must be separate and apart from all other divisions within the Office of Regulatory Staff and titled the Division of Consumer Advocacy.</w:t>
      </w:r>
    </w:p>
    <w:p w14:paraId="4F94BFB4"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1864EC">
        <w:rPr>
          <w:rFonts w:cs="Times New Roman"/>
          <w:sz w:val="22"/>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188B2D5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(C) The Division of Consumer Advocacy shall have the ability to represent residential utility consumers in matters before the commission and appellate courts.</w:t>
      </w:r>
    </w:p>
    <w:p w14:paraId="2E56367F"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1864EC">
        <w:rPr>
          <w:rFonts w:cs="Times New Roman"/>
          <w:sz w:val="22"/>
        </w:rPr>
        <w:noBreakHyphen/>
        <w:t>4</w:t>
      </w:r>
      <w:r w:rsidRPr="001864EC">
        <w:rPr>
          <w:rFonts w:cs="Times New Roman"/>
          <w:sz w:val="22"/>
        </w:rPr>
        <w:noBreakHyphen/>
        <w:t>30.</w:t>
      </w:r>
    </w:p>
    <w:p w14:paraId="3C75773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(E) To the extent necessary to carry out its responsibilities, the Division of Consumer Advocacy may hire third</w:t>
      </w:r>
      <w:r w:rsidRPr="001864EC">
        <w:rPr>
          <w:rFonts w:cs="Times New Roman"/>
          <w:sz w:val="22"/>
        </w:rPr>
        <w:noBreakHyphen/>
        <w:t>party consultants as the Residential Utility Consumer Advocate may consider necessary to assist the Division of Consumer Advocacy in its participation in proceedings before the commission and appellate courts.</w:t>
      </w:r>
    </w:p>
    <w:p w14:paraId="016B1AA1"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(F) The Division of Consumer Advocacy is exempt from the State Procurement Code in the hiring of third</w:t>
      </w:r>
      <w:r w:rsidRPr="001864EC">
        <w:rPr>
          <w:rFonts w:cs="Times New Roman"/>
          <w:sz w:val="22"/>
        </w:rPr>
        <w:noBreakHyphen/>
        <w:t>party consultants. However, the Division of Consumer Advocacy must not hire the same third</w:t>
      </w:r>
      <w:r w:rsidRPr="001864EC">
        <w:rPr>
          <w:rFonts w:cs="Times New Roman"/>
          <w:sz w:val="22"/>
        </w:rPr>
        <w:noBreakHyphen/>
        <w:t>party consultant hired by the Office of Regulatory Staff or the commission.</w:t>
      </w:r>
    </w:p>
    <w:p w14:paraId="04E934F6" w14:textId="77777777" w:rsidR="005E223F" w:rsidRPr="001864E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01A163C4"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37.</w:t>
      </w:r>
      <w:r w:rsidRPr="001864EC">
        <w:rPr>
          <w:rFonts w:cs="Times New Roman"/>
          <w:sz w:val="22"/>
        </w:rPr>
        <w:tab/>
        <w:t>(A) To foster economic development and future jobs in this State resulting  from the supply</w:t>
      </w:r>
      <w:r w:rsidRPr="001864EC">
        <w:rPr>
          <w:rFonts w:cs="Times New Roman"/>
          <w:sz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1864EC">
        <w:rPr>
          <w:rFonts w:cs="Times New Roman"/>
          <w:sz w:val="22"/>
        </w:rPr>
        <w:noBreakHyphen/>
        <w:t>lead, clean generation resources that may include advanced small modular reactors, biomass, hydrogen</w:t>
      </w:r>
      <w:r w:rsidRPr="001864EC">
        <w:rPr>
          <w:rFonts w:cs="Times New Roman"/>
          <w:sz w:val="22"/>
        </w:rPr>
        <w:noBreakHyphen/>
        <w:t>capable resources, and the Carolina Long Bay Project, and should preserve the option of efficiency development of such long</w:t>
      </w:r>
      <w:r w:rsidRPr="001864EC">
        <w:rPr>
          <w:rFonts w:cs="Times New Roman"/>
          <w:sz w:val="22"/>
        </w:rPr>
        <w:noBreakHyphen/>
        <w:t>lead resources with timely actions to establish or maintain eligibility for or capture available tax or other financial incentives or address operational needs.</w:t>
      </w:r>
    </w:p>
    <w:p w14:paraId="277CFD20"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ab/>
        <w:t>(B) For an electrical utility to capture available tax or other financial or operational incentives for South Carolina ratepayers in a timely manner, the commission may find that actions by an electrical utility in pursuit of the directives in Section 58</w:t>
      </w:r>
      <w:r w:rsidRPr="001864EC">
        <w:rPr>
          <w:rFonts w:cs="Times New Roman"/>
          <w:sz w:val="22"/>
        </w:rPr>
        <w:noBreakHyphen/>
        <w:t>37</w:t>
      </w:r>
      <w:r w:rsidRPr="001864EC">
        <w:rPr>
          <w:rFonts w:cs="Times New Roman"/>
          <w:sz w:val="22"/>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0107818F"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38.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1864EC">
        <w:rPr>
          <w:rFonts w:cs="Times New Roman"/>
          <w:sz w:val="22"/>
        </w:rPr>
        <w:noBreakHyphen/>
        <w:t>27</w:t>
      </w:r>
      <w:r w:rsidRPr="001864EC">
        <w:rPr>
          <w:rFonts w:cs="Times New Roman"/>
          <w:sz w:val="22"/>
        </w:rPr>
        <w:noBreakHyphen/>
        <w:t>870, and allowed for recovery if the commission determines the costs are reasonable and prudent.</w:t>
      </w:r>
    </w:p>
    <w:p w14:paraId="1801F8B2"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39.</w:t>
      </w:r>
      <w:r w:rsidRPr="001864EC">
        <w:rPr>
          <w:rFonts w:cs="Times New Roman"/>
          <w:sz w:val="22"/>
        </w:rPr>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EAE872B" w14:textId="77777777"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40.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8843053" w14:textId="4363A535" w:rsidR="005E223F" w:rsidRPr="001864E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864EC">
        <w:rPr>
          <w:rFonts w:cs="Times New Roman"/>
          <w:sz w:val="22"/>
        </w:rPr>
        <w:t>SECTION 41.</w:t>
      </w:r>
      <w:r w:rsidRPr="001864EC">
        <w:rPr>
          <w:rFonts w:cs="Times New Roman"/>
          <w:sz w:val="22"/>
        </w:rPr>
        <w:tab/>
        <w:t>This act takes effect upon approval by the Governor.</w:t>
      </w:r>
    </w:p>
    <w:p w14:paraId="723EA05D" w14:textId="77777777" w:rsidR="005E223F" w:rsidRPr="001864EC" w:rsidRDefault="005E223F" w:rsidP="005E223F">
      <w:pPr>
        <w:pStyle w:val="scamendconformline"/>
        <w:spacing w:before="0"/>
        <w:ind w:firstLine="216"/>
        <w:jc w:val="both"/>
        <w:rPr>
          <w:sz w:val="22"/>
        </w:rPr>
      </w:pPr>
      <w:r w:rsidRPr="001864EC">
        <w:rPr>
          <w:sz w:val="22"/>
        </w:rPr>
        <w:t>Renumber sections to conform.</w:t>
      </w:r>
    </w:p>
    <w:p w14:paraId="0351A9C9" w14:textId="77777777" w:rsidR="005E223F" w:rsidRDefault="005E223F" w:rsidP="005E223F">
      <w:pPr>
        <w:pStyle w:val="scamendtitleconform"/>
        <w:ind w:firstLine="216"/>
        <w:jc w:val="both"/>
        <w:rPr>
          <w:sz w:val="22"/>
        </w:rPr>
      </w:pPr>
      <w:r w:rsidRPr="001864EC">
        <w:rPr>
          <w:sz w:val="22"/>
        </w:rPr>
        <w:t>Amend title to conform.</w:t>
      </w:r>
    </w:p>
    <w:p w14:paraId="460B5CEA" w14:textId="6EEB2476" w:rsidR="005E223F" w:rsidRDefault="005E223F" w:rsidP="005E223F">
      <w:pPr>
        <w:pStyle w:val="scamendtitleconform"/>
        <w:ind w:firstLine="216"/>
        <w:jc w:val="both"/>
        <w:rPr>
          <w:sz w:val="22"/>
        </w:rPr>
      </w:pPr>
    </w:p>
    <w:p w14:paraId="28CF51CC" w14:textId="77777777" w:rsidR="005E223F" w:rsidRDefault="005E223F" w:rsidP="005E223F">
      <w:r>
        <w:t>Rep. WEST explained the amendment.</w:t>
      </w:r>
    </w:p>
    <w:p w14:paraId="54C5DE59" w14:textId="77777777" w:rsidR="00F332A0" w:rsidRDefault="00F332A0" w:rsidP="005E223F"/>
    <w:p w14:paraId="0859894F" w14:textId="1928E26B" w:rsidR="005E223F" w:rsidRDefault="005E223F" w:rsidP="005E223F">
      <w:r>
        <w:t>Rep. WEST spoke in favor of the amendment.</w:t>
      </w:r>
    </w:p>
    <w:p w14:paraId="47575B24" w14:textId="77777777" w:rsidR="005E223F" w:rsidRDefault="005E223F" w:rsidP="005E223F"/>
    <w:p w14:paraId="0C964460" w14:textId="01CE5411" w:rsidR="005E223F" w:rsidRDefault="005E223F" w:rsidP="005E223F">
      <w:r>
        <w:t>The question then recurred to the adoption of the amendment.</w:t>
      </w:r>
    </w:p>
    <w:p w14:paraId="1C27E533" w14:textId="77777777" w:rsidR="005E223F" w:rsidRDefault="005E223F" w:rsidP="005E223F"/>
    <w:p w14:paraId="5DD33FBB" w14:textId="77777777" w:rsidR="005E223F" w:rsidRDefault="005E223F" w:rsidP="005E223F">
      <w:r>
        <w:t>Rep. COBB-HUNTER demanded the yeas and nays which were taken, resulting as follows:</w:t>
      </w:r>
    </w:p>
    <w:p w14:paraId="65290BE4" w14:textId="0C40D762" w:rsidR="005E223F" w:rsidRDefault="005E223F" w:rsidP="005E223F">
      <w:pPr>
        <w:jc w:val="center"/>
      </w:pPr>
      <w:bookmarkStart w:id="120" w:name="vote_start227"/>
      <w:bookmarkEnd w:id="120"/>
      <w:r>
        <w:t>Yeas 93; Nays 16</w:t>
      </w:r>
    </w:p>
    <w:p w14:paraId="69D76844" w14:textId="77777777" w:rsidR="005E223F" w:rsidRDefault="005E223F" w:rsidP="005E223F">
      <w:pPr>
        <w:jc w:val="center"/>
      </w:pPr>
    </w:p>
    <w:p w14:paraId="1232038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68140DF" w14:textId="77777777" w:rsidTr="005E223F">
        <w:tc>
          <w:tcPr>
            <w:tcW w:w="2179" w:type="dxa"/>
            <w:shd w:val="clear" w:color="auto" w:fill="auto"/>
          </w:tcPr>
          <w:p w14:paraId="65CB676F" w14:textId="7D0FFE6E" w:rsidR="005E223F" w:rsidRPr="005E223F" w:rsidRDefault="005E223F" w:rsidP="005E223F">
            <w:pPr>
              <w:keepNext/>
              <w:ind w:firstLine="0"/>
            </w:pPr>
            <w:r>
              <w:t>Atkinson</w:t>
            </w:r>
          </w:p>
        </w:tc>
        <w:tc>
          <w:tcPr>
            <w:tcW w:w="2179" w:type="dxa"/>
            <w:shd w:val="clear" w:color="auto" w:fill="auto"/>
          </w:tcPr>
          <w:p w14:paraId="474BECA2" w14:textId="69A0ABAF" w:rsidR="005E223F" w:rsidRPr="005E223F" w:rsidRDefault="005E223F" w:rsidP="005E223F">
            <w:pPr>
              <w:keepNext/>
              <w:ind w:firstLine="0"/>
            </w:pPr>
            <w:r>
              <w:t>Bailey</w:t>
            </w:r>
          </w:p>
        </w:tc>
        <w:tc>
          <w:tcPr>
            <w:tcW w:w="2180" w:type="dxa"/>
            <w:shd w:val="clear" w:color="auto" w:fill="auto"/>
          </w:tcPr>
          <w:p w14:paraId="46C1DE7D" w14:textId="53E73DCD" w:rsidR="005E223F" w:rsidRPr="005E223F" w:rsidRDefault="005E223F" w:rsidP="005E223F">
            <w:pPr>
              <w:keepNext/>
              <w:ind w:firstLine="0"/>
            </w:pPr>
            <w:r>
              <w:t>Beach</w:t>
            </w:r>
          </w:p>
        </w:tc>
      </w:tr>
      <w:tr w:rsidR="005E223F" w:rsidRPr="005E223F" w14:paraId="77CB869F" w14:textId="77777777" w:rsidTr="005E223F">
        <w:tc>
          <w:tcPr>
            <w:tcW w:w="2179" w:type="dxa"/>
            <w:shd w:val="clear" w:color="auto" w:fill="auto"/>
          </w:tcPr>
          <w:p w14:paraId="77A26E38" w14:textId="693ACA85" w:rsidR="005E223F" w:rsidRPr="005E223F" w:rsidRDefault="005E223F" w:rsidP="005E223F">
            <w:pPr>
              <w:ind w:firstLine="0"/>
            </w:pPr>
            <w:r>
              <w:t>Blackwell</w:t>
            </w:r>
          </w:p>
        </w:tc>
        <w:tc>
          <w:tcPr>
            <w:tcW w:w="2179" w:type="dxa"/>
            <w:shd w:val="clear" w:color="auto" w:fill="auto"/>
          </w:tcPr>
          <w:p w14:paraId="2D6B57ED" w14:textId="0F78437C" w:rsidR="005E223F" w:rsidRPr="005E223F" w:rsidRDefault="005E223F" w:rsidP="005E223F">
            <w:pPr>
              <w:ind w:firstLine="0"/>
            </w:pPr>
            <w:r>
              <w:t>Bradley</w:t>
            </w:r>
          </w:p>
        </w:tc>
        <w:tc>
          <w:tcPr>
            <w:tcW w:w="2180" w:type="dxa"/>
            <w:shd w:val="clear" w:color="auto" w:fill="auto"/>
          </w:tcPr>
          <w:p w14:paraId="0A18E310" w14:textId="13C1A67E" w:rsidR="005E223F" w:rsidRPr="005E223F" w:rsidRDefault="005E223F" w:rsidP="005E223F">
            <w:pPr>
              <w:ind w:firstLine="0"/>
            </w:pPr>
            <w:r>
              <w:t>Brewer</w:t>
            </w:r>
          </w:p>
        </w:tc>
      </w:tr>
      <w:tr w:rsidR="005E223F" w:rsidRPr="005E223F" w14:paraId="0A0CC468" w14:textId="77777777" w:rsidTr="005E223F">
        <w:tc>
          <w:tcPr>
            <w:tcW w:w="2179" w:type="dxa"/>
            <w:shd w:val="clear" w:color="auto" w:fill="auto"/>
          </w:tcPr>
          <w:p w14:paraId="55F8693D" w14:textId="071CFD54" w:rsidR="005E223F" w:rsidRPr="005E223F" w:rsidRDefault="005E223F" w:rsidP="005E223F">
            <w:pPr>
              <w:ind w:firstLine="0"/>
            </w:pPr>
            <w:r>
              <w:t>Brittain</w:t>
            </w:r>
          </w:p>
        </w:tc>
        <w:tc>
          <w:tcPr>
            <w:tcW w:w="2179" w:type="dxa"/>
            <w:shd w:val="clear" w:color="auto" w:fill="auto"/>
          </w:tcPr>
          <w:p w14:paraId="35EA1D28" w14:textId="7E2F32EA" w:rsidR="005E223F" w:rsidRPr="005E223F" w:rsidRDefault="005E223F" w:rsidP="005E223F">
            <w:pPr>
              <w:ind w:firstLine="0"/>
            </w:pPr>
            <w:r>
              <w:t>Burns</w:t>
            </w:r>
          </w:p>
        </w:tc>
        <w:tc>
          <w:tcPr>
            <w:tcW w:w="2180" w:type="dxa"/>
            <w:shd w:val="clear" w:color="auto" w:fill="auto"/>
          </w:tcPr>
          <w:p w14:paraId="716D52C2" w14:textId="73C12C12" w:rsidR="005E223F" w:rsidRPr="005E223F" w:rsidRDefault="005E223F" w:rsidP="005E223F">
            <w:pPr>
              <w:ind w:firstLine="0"/>
            </w:pPr>
            <w:r>
              <w:t>Bustos</w:t>
            </w:r>
          </w:p>
        </w:tc>
      </w:tr>
      <w:tr w:rsidR="005E223F" w:rsidRPr="005E223F" w14:paraId="5E1A3766" w14:textId="77777777" w:rsidTr="005E223F">
        <w:tc>
          <w:tcPr>
            <w:tcW w:w="2179" w:type="dxa"/>
            <w:shd w:val="clear" w:color="auto" w:fill="auto"/>
          </w:tcPr>
          <w:p w14:paraId="26D77ADC" w14:textId="54C4B27D" w:rsidR="005E223F" w:rsidRPr="005E223F" w:rsidRDefault="005E223F" w:rsidP="005E223F">
            <w:pPr>
              <w:ind w:firstLine="0"/>
            </w:pPr>
            <w:r>
              <w:t>Calhoon</w:t>
            </w:r>
          </w:p>
        </w:tc>
        <w:tc>
          <w:tcPr>
            <w:tcW w:w="2179" w:type="dxa"/>
            <w:shd w:val="clear" w:color="auto" w:fill="auto"/>
          </w:tcPr>
          <w:p w14:paraId="339122CA" w14:textId="19003A4E" w:rsidR="005E223F" w:rsidRPr="005E223F" w:rsidRDefault="005E223F" w:rsidP="005E223F">
            <w:pPr>
              <w:ind w:firstLine="0"/>
            </w:pPr>
            <w:r>
              <w:t>Carter</w:t>
            </w:r>
          </w:p>
        </w:tc>
        <w:tc>
          <w:tcPr>
            <w:tcW w:w="2180" w:type="dxa"/>
            <w:shd w:val="clear" w:color="auto" w:fill="auto"/>
          </w:tcPr>
          <w:p w14:paraId="61F06331" w14:textId="38C99475" w:rsidR="005E223F" w:rsidRPr="005E223F" w:rsidRDefault="005E223F" w:rsidP="005E223F">
            <w:pPr>
              <w:ind w:firstLine="0"/>
            </w:pPr>
            <w:r>
              <w:t>Caskey</w:t>
            </w:r>
          </w:p>
        </w:tc>
      </w:tr>
      <w:tr w:rsidR="005E223F" w:rsidRPr="005E223F" w14:paraId="5A4F345B" w14:textId="77777777" w:rsidTr="005E223F">
        <w:tc>
          <w:tcPr>
            <w:tcW w:w="2179" w:type="dxa"/>
            <w:shd w:val="clear" w:color="auto" w:fill="auto"/>
          </w:tcPr>
          <w:p w14:paraId="2ECC33C6" w14:textId="28512958" w:rsidR="005E223F" w:rsidRPr="005E223F" w:rsidRDefault="005E223F" w:rsidP="005E223F">
            <w:pPr>
              <w:ind w:firstLine="0"/>
            </w:pPr>
            <w:r>
              <w:t>Chapman</w:t>
            </w:r>
          </w:p>
        </w:tc>
        <w:tc>
          <w:tcPr>
            <w:tcW w:w="2179" w:type="dxa"/>
            <w:shd w:val="clear" w:color="auto" w:fill="auto"/>
          </w:tcPr>
          <w:p w14:paraId="6AEB0619" w14:textId="4CABCA78" w:rsidR="005E223F" w:rsidRPr="005E223F" w:rsidRDefault="005E223F" w:rsidP="005E223F">
            <w:pPr>
              <w:ind w:firstLine="0"/>
            </w:pPr>
            <w:r>
              <w:t>Chumley</w:t>
            </w:r>
          </w:p>
        </w:tc>
        <w:tc>
          <w:tcPr>
            <w:tcW w:w="2180" w:type="dxa"/>
            <w:shd w:val="clear" w:color="auto" w:fill="auto"/>
          </w:tcPr>
          <w:p w14:paraId="5555DEBF" w14:textId="75832B97" w:rsidR="005E223F" w:rsidRPr="005E223F" w:rsidRDefault="005E223F" w:rsidP="005E223F">
            <w:pPr>
              <w:ind w:firstLine="0"/>
            </w:pPr>
            <w:r>
              <w:t>Clyburn</w:t>
            </w:r>
          </w:p>
        </w:tc>
      </w:tr>
      <w:tr w:rsidR="005E223F" w:rsidRPr="005E223F" w14:paraId="71EA611A" w14:textId="77777777" w:rsidTr="005E223F">
        <w:tc>
          <w:tcPr>
            <w:tcW w:w="2179" w:type="dxa"/>
            <w:shd w:val="clear" w:color="auto" w:fill="auto"/>
          </w:tcPr>
          <w:p w14:paraId="2B986146" w14:textId="442C436E" w:rsidR="005E223F" w:rsidRPr="005E223F" w:rsidRDefault="005E223F" w:rsidP="005E223F">
            <w:pPr>
              <w:ind w:firstLine="0"/>
            </w:pPr>
            <w:r>
              <w:t>Collins</w:t>
            </w:r>
          </w:p>
        </w:tc>
        <w:tc>
          <w:tcPr>
            <w:tcW w:w="2179" w:type="dxa"/>
            <w:shd w:val="clear" w:color="auto" w:fill="auto"/>
          </w:tcPr>
          <w:p w14:paraId="0FD88895" w14:textId="7123AB4C" w:rsidR="005E223F" w:rsidRPr="005E223F" w:rsidRDefault="005E223F" w:rsidP="005E223F">
            <w:pPr>
              <w:ind w:firstLine="0"/>
            </w:pPr>
            <w:r>
              <w:t>Connell</w:t>
            </w:r>
          </w:p>
        </w:tc>
        <w:tc>
          <w:tcPr>
            <w:tcW w:w="2180" w:type="dxa"/>
            <w:shd w:val="clear" w:color="auto" w:fill="auto"/>
          </w:tcPr>
          <w:p w14:paraId="00FC80EB" w14:textId="006F88BC" w:rsidR="005E223F" w:rsidRPr="005E223F" w:rsidRDefault="005E223F" w:rsidP="005E223F">
            <w:pPr>
              <w:ind w:firstLine="0"/>
            </w:pPr>
            <w:r>
              <w:t>B. J. Cox</w:t>
            </w:r>
          </w:p>
        </w:tc>
      </w:tr>
      <w:tr w:rsidR="005E223F" w:rsidRPr="005E223F" w14:paraId="0A012E0E" w14:textId="77777777" w:rsidTr="005E223F">
        <w:tc>
          <w:tcPr>
            <w:tcW w:w="2179" w:type="dxa"/>
            <w:shd w:val="clear" w:color="auto" w:fill="auto"/>
          </w:tcPr>
          <w:p w14:paraId="479C2951" w14:textId="51DD4D2B" w:rsidR="005E223F" w:rsidRPr="005E223F" w:rsidRDefault="005E223F" w:rsidP="005E223F">
            <w:pPr>
              <w:ind w:firstLine="0"/>
            </w:pPr>
            <w:r>
              <w:t>B. L. Cox</w:t>
            </w:r>
          </w:p>
        </w:tc>
        <w:tc>
          <w:tcPr>
            <w:tcW w:w="2179" w:type="dxa"/>
            <w:shd w:val="clear" w:color="auto" w:fill="auto"/>
          </w:tcPr>
          <w:p w14:paraId="4CE9EC01" w14:textId="31E63F4B" w:rsidR="005E223F" w:rsidRPr="005E223F" w:rsidRDefault="005E223F" w:rsidP="005E223F">
            <w:pPr>
              <w:ind w:firstLine="0"/>
            </w:pPr>
            <w:r>
              <w:t>Crawford</w:t>
            </w:r>
          </w:p>
        </w:tc>
        <w:tc>
          <w:tcPr>
            <w:tcW w:w="2180" w:type="dxa"/>
            <w:shd w:val="clear" w:color="auto" w:fill="auto"/>
          </w:tcPr>
          <w:p w14:paraId="450FCB90" w14:textId="6916E8ED" w:rsidR="005E223F" w:rsidRPr="005E223F" w:rsidRDefault="005E223F" w:rsidP="005E223F">
            <w:pPr>
              <w:ind w:firstLine="0"/>
            </w:pPr>
            <w:r>
              <w:t>Cromer</w:t>
            </w:r>
          </w:p>
        </w:tc>
      </w:tr>
      <w:tr w:rsidR="005E223F" w:rsidRPr="005E223F" w14:paraId="745EF4F6" w14:textId="77777777" w:rsidTr="005E223F">
        <w:tc>
          <w:tcPr>
            <w:tcW w:w="2179" w:type="dxa"/>
            <w:shd w:val="clear" w:color="auto" w:fill="auto"/>
          </w:tcPr>
          <w:p w14:paraId="6A508149" w14:textId="2EF2AD48" w:rsidR="005E223F" w:rsidRPr="005E223F" w:rsidRDefault="005E223F" w:rsidP="005E223F">
            <w:pPr>
              <w:ind w:firstLine="0"/>
            </w:pPr>
            <w:r>
              <w:t>Davis</w:t>
            </w:r>
          </w:p>
        </w:tc>
        <w:tc>
          <w:tcPr>
            <w:tcW w:w="2179" w:type="dxa"/>
            <w:shd w:val="clear" w:color="auto" w:fill="auto"/>
          </w:tcPr>
          <w:p w14:paraId="2D7CC22F" w14:textId="2EEE6D30" w:rsidR="005E223F" w:rsidRPr="005E223F" w:rsidRDefault="005E223F" w:rsidP="005E223F">
            <w:pPr>
              <w:ind w:firstLine="0"/>
            </w:pPr>
            <w:r>
              <w:t>Elliott</w:t>
            </w:r>
          </w:p>
        </w:tc>
        <w:tc>
          <w:tcPr>
            <w:tcW w:w="2180" w:type="dxa"/>
            <w:shd w:val="clear" w:color="auto" w:fill="auto"/>
          </w:tcPr>
          <w:p w14:paraId="263257CC" w14:textId="0BDF8F9A" w:rsidR="005E223F" w:rsidRPr="005E223F" w:rsidRDefault="005E223F" w:rsidP="005E223F">
            <w:pPr>
              <w:ind w:firstLine="0"/>
            </w:pPr>
            <w:r>
              <w:t>Erickson</w:t>
            </w:r>
          </w:p>
        </w:tc>
      </w:tr>
      <w:tr w:rsidR="005E223F" w:rsidRPr="005E223F" w14:paraId="235A8B2E" w14:textId="77777777" w:rsidTr="005E223F">
        <w:tc>
          <w:tcPr>
            <w:tcW w:w="2179" w:type="dxa"/>
            <w:shd w:val="clear" w:color="auto" w:fill="auto"/>
          </w:tcPr>
          <w:p w14:paraId="79E888FC" w14:textId="1A94AD29" w:rsidR="005E223F" w:rsidRPr="005E223F" w:rsidRDefault="005E223F" w:rsidP="005E223F">
            <w:pPr>
              <w:ind w:firstLine="0"/>
            </w:pPr>
            <w:r>
              <w:t>Forrest</w:t>
            </w:r>
          </w:p>
        </w:tc>
        <w:tc>
          <w:tcPr>
            <w:tcW w:w="2179" w:type="dxa"/>
            <w:shd w:val="clear" w:color="auto" w:fill="auto"/>
          </w:tcPr>
          <w:p w14:paraId="68DC230E" w14:textId="54C3C9CC" w:rsidR="005E223F" w:rsidRPr="005E223F" w:rsidRDefault="005E223F" w:rsidP="005E223F">
            <w:pPr>
              <w:ind w:firstLine="0"/>
            </w:pPr>
            <w:r>
              <w:t>Gagnon</w:t>
            </w:r>
          </w:p>
        </w:tc>
        <w:tc>
          <w:tcPr>
            <w:tcW w:w="2180" w:type="dxa"/>
            <w:shd w:val="clear" w:color="auto" w:fill="auto"/>
          </w:tcPr>
          <w:p w14:paraId="6039C57F" w14:textId="76217105" w:rsidR="005E223F" w:rsidRPr="005E223F" w:rsidRDefault="005E223F" w:rsidP="005E223F">
            <w:pPr>
              <w:ind w:firstLine="0"/>
            </w:pPr>
            <w:r>
              <w:t>Gibson</w:t>
            </w:r>
          </w:p>
        </w:tc>
      </w:tr>
      <w:tr w:rsidR="005E223F" w:rsidRPr="005E223F" w14:paraId="0A9E7EFD" w14:textId="77777777" w:rsidTr="005E223F">
        <w:tc>
          <w:tcPr>
            <w:tcW w:w="2179" w:type="dxa"/>
            <w:shd w:val="clear" w:color="auto" w:fill="auto"/>
          </w:tcPr>
          <w:p w14:paraId="639A28B8" w14:textId="7BF9CBD1" w:rsidR="005E223F" w:rsidRPr="005E223F" w:rsidRDefault="005E223F" w:rsidP="005E223F">
            <w:pPr>
              <w:ind w:firstLine="0"/>
            </w:pPr>
            <w:r>
              <w:t>Gilliam</w:t>
            </w:r>
          </w:p>
        </w:tc>
        <w:tc>
          <w:tcPr>
            <w:tcW w:w="2179" w:type="dxa"/>
            <w:shd w:val="clear" w:color="auto" w:fill="auto"/>
          </w:tcPr>
          <w:p w14:paraId="2C18FFD9" w14:textId="390D0CA2" w:rsidR="005E223F" w:rsidRPr="005E223F" w:rsidRDefault="005E223F" w:rsidP="005E223F">
            <w:pPr>
              <w:ind w:firstLine="0"/>
            </w:pPr>
            <w:r>
              <w:t>Guest</w:t>
            </w:r>
          </w:p>
        </w:tc>
        <w:tc>
          <w:tcPr>
            <w:tcW w:w="2180" w:type="dxa"/>
            <w:shd w:val="clear" w:color="auto" w:fill="auto"/>
          </w:tcPr>
          <w:p w14:paraId="561BFBFA" w14:textId="44AA787F" w:rsidR="005E223F" w:rsidRPr="005E223F" w:rsidRDefault="005E223F" w:rsidP="005E223F">
            <w:pPr>
              <w:ind w:firstLine="0"/>
            </w:pPr>
            <w:r>
              <w:t>Guffey</w:t>
            </w:r>
          </w:p>
        </w:tc>
      </w:tr>
      <w:tr w:rsidR="005E223F" w:rsidRPr="005E223F" w14:paraId="770FF459" w14:textId="77777777" w:rsidTr="005E223F">
        <w:tc>
          <w:tcPr>
            <w:tcW w:w="2179" w:type="dxa"/>
            <w:shd w:val="clear" w:color="auto" w:fill="auto"/>
          </w:tcPr>
          <w:p w14:paraId="7D7A693A" w14:textId="5ADD6B37" w:rsidR="005E223F" w:rsidRPr="005E223F" w:rsidRDefault="005E223F" w:rsidP="005E223F">
            <w:pPr>
              <w:ind w:firstLine="0"/>
            </w:pPr>
            <w:r>
              <w:t>Haddon</w:t>
            </w:r>
          </w:p>
        </w:tc>
        <w:tc>
          <w:tcPr>
            <w:tcW w:w="2179" w:type="dxa"/>
            <w:shd w:val="clear" w:color="auto" w:fill="auto"/>
          </w:tcPr>
          <w:p w14:paraId="5C23D48C" w14:textId="7B66F6F7" w:rsidR="005E223F" w:rsidRPr="005E223F" w:rsidRDefault="005E223F" w:rsidP="005E223F">
            <w:pPr>
              <w:ind w:firstLine="0"/>
            </w:pPr>
            <w:r>
              <w:t>Hager</w:t>
            </w:r>
          </w:p>
        </w:tc>
        <w:tc>
          <w:tcPr>
            <w:tcW w:w="2180" w:type="dxa"/>
            <w:shd w:val="clear" w:color="auto" w:fill="auto"/>
          </w:tcPr>
          <w:p w14:paraId="659DF013" w14:textId="381D67B4" w:rsidR="005E223F" w:rsidRPr="005E223F" w:rsidRDefault="005E223F" w:rsidP="005E223F">
            <w:pPr>
              <w:ind w:firstLine="0"/>
            </w:pPr>
            <w:r>
              <w:t>Hardee</w:t>
            </w:r>
          </w:p>
        </w:tc>
      </w:tr>
      <w:tr w:rsidR="005E223F" w:rsidRPr="005E223F" w14:paraId="4332FB6B" w14:textId="77777777" w:rsidTr="005E223F">
        <w:tc>
          <w:tcPr>
            <w:tcW w:w="2179" w:type="dxa"/>
            <w:shd w:val="clear" w:color="auto" w:fill="auto"/>
          </w:tcPr>
          <w:p w14:paraId="3A1DE64E" w14:textId="5B203589" w:rsidR="005E223F" w:rsidRPr="005E223F" w:rsidRDefault="005E223F" w:rsidP="005E223F">
            <w:pPr>
              <w:ind w:firstLine="0"/>
            </w:pPr>
            <w:r>
              <w:t>Harris</w:t>
            </w:r>
          </w:p>
        </w:tc>
        <w:tc>
          <w:tcPr>
            <w:tcW w:w="2179" w:type="dxa"/>
            <w:shd w:val="clear" w:color="auto" w:fill="auto"/>
          </w:tcPr>
          <w:p w14:paraId="28190E70" w14:textId="7DB2BE1B" w:rsidR="005E223F" w:rsidRPr="005E223F" w:rsidRDefault="005E223F" w:rsidP="005E223F">
            <w:pPr>
              <w:ind w:firstLine="0"/>
            </w:pPr>
            <w:r>
              <w:t>Hartnett</w:t>
            </w:r>
          </w:p>
        </w:tc>
        <w:tc>
          <w:tcPr>
            <w:tcW w:w="2180" w:type="dxa"/>
            <w:shd w:val="clear" w:color="auto" w:fill="auto"/>
          </w:tcPr>
          <w:p w14:paraId="644B98D4" w14:textId="4D33FCE1" w:rsidR="005E223F" w:rsidRPr="005E223F" w:rsidRDefault="005E223F" w:rsidP="005E223F">
            <w:pPr>
              <w:ind w:firstLine="0"/>
            </w:pPr>
            <w:r>
              <w:t>Hayes</w:t>
            </w:r>
          </w:p>
        </w:tc>
      </w:tr>
      <w:tr w:rsidR="005E223F" w:rsidRPr="005E223F" w14:paraId="64C2608F" w14:textId="77777777" w:rsidTr="005E223F">
        <w:tc>
          <w:tcPr>
            <w:tcW w:w="2179" w:type="dxa"/>
            <w:shd w:val="clear" w:color="auto" w:fill="auto"/>
          </w:tcPr>
          <w:p w14:paraId="15E4221F" w14:textId="5E79334E" w:rsidR="005E223F" w:rsidRPr="005E223F" w:rsidRDefault="005E223F" w:rsidP="005E223F">
            <w:pPr>
              <w:ind w:firstLine="0"/>
            </w:pPr>
            <w:r>
              <w:t>Henegan</w:t>
            </w:r>
          </w:p>
        </w:tc>
        <w:tc>
          <w:tcPr>
            <w:tcW w:w="2179" w:type="dxa"/>
            <w:shd w:val="clear" w:color="auto" w:fill="auto"/>
          </w:tcPr>
          <w:p w14:paraId="6BFDC877" w14:textId="6AB222EE" w:rsidR="005E223F" w:rsidRPr="005E223F" w:rsidRDefault="005E223F" w:rsidP="005E223F">
            <w:pPr>
              <w:ind w:firstLine="0"/>
            </w:pPr>
            <w:r>
              <w:t>Herbkersman</w:t>
            </w:r>
          </w:p>
        </w:tc>
        <w:tc>
          <w:tcPr>
            <w:tcW w:w="2180" w:type="dxa"/>
            <w:shd w:val="clear" w:color="auto" w:fill="auto"/>
          </w:tcPr>
          <w:p w14:paraId="020068D5" w14:textId="4EF2FE5E" w:rsidR="005E223F" w:rsidRPr="005E223F" w:rsidRDefault="005E223F" w:rsidP="005E223F">
            <w:pPr>
              <w:ind w:firstLine="0"/>
            </w:pPr>
            <w:r>
              <w:t>Hewitt</w:t>
            </w:r>
          </w:p>
        </w:tc>
      </w:tr>
      <w:tr w:rsidR="005E223F" w:rsidRPr="005E223F" w14:paraId="7CF6B5ED" w14:textId="77777777" w:rsidTr="005E223F">
        <w:tc>
          <w:tcPr>
            <w:tcW w:w="2179" w:type="dxa"/>
            <w:shd w:val="clear" w:color="auto" w:fill="auto"/>
          </w:tcPr>
          <w:p w14:paraId="0FFF3C19" w14:textId="5B154A4B" w:rsidR="005E223F" w:rsidRPr="005E223F" w:rsidRDefault="005E223F" w:rsidP="005E223F">
            <w:pPr>
              <w:ind w:firstLine="0"/>
            </w:pPr>
            <w:r>
              <w:t>Hiott</w:t>
            </w:r>
          </w:p>
        </w:tc>
        <w:tc>
          <w:tcPr>
            <w:tcW w:w="2179" w:type="dxa"/>
            <w:shd w:val="clear" w:color="auto" w:fill="auto"/>
          </w:tcPr>
          <w:p w14:paraId="4DB15603" w14:textId="5ACFF989" w:rsidR="005E223F" w:rsidRPr="005E223F" w:rsidRDefault="005E223F" w:rsidP="005E223F">
            <w:pPr>
              <w:ind w:firstLine="0"/>
            </w:pPr>
            <w:r>
              <w:t>Hixon</w:t>
            </w:r>
          </w:p>
        </w:tc>
        <w:tc>
          <w:tcPr>
            <w:tcW w:w="2180" w:type="dxa"/>
            <w:shd w:val="clear" w:color="auto" w:fill="auto"/>
          </w:tcPr>
          <w:p w14:paraId="273D7D25" w14:textId="77A4D1E3" w:rsidR="005E223F" w:rsidRPr="005E223F" w:rsidRDefault="005E223F" w:rsidP="005E223F">
            <w:pPr>
              <w:ind w:firstLine="0"/>
            </w:pPr>
            <w:r>
              <w:t>Hosey</w:t>
            </w:r>
          </w:p>
        </w:tc>
      </w:tr>
      <w:tr w:rsidR="005E223F" w:rsidRPr="005E223F" w14:paraId="23E6AE73" w14:textId="77777777" w:rsidTr="005E223F">
        <w:tc>
          <w:tcPr>
            <w:tcW w:w="2179" w:type="dxa"/>
            <w:shd w:val="clear" w:color="auto" w:fill="auto"/>
          </w:tcPr>
          <w:p w14:paraId="1FAE3BDC" w14:textId="0914D87F" w:rsidR="005E223F" w:rsidRPr="005E223F" w:rsidRDefault="005E223F" w:rsidP="005E223F">
            <w:pPr>
              <w:ind w:firstLine="0"/>
            </w:pPr>
            <w:r>
              <w:t>Hyde</w:t>
            </w:r>
          </w:p>
        </w:tc>
        <w:tc>
          <w:tcPr>
            <w:tcW w:w="2179" w:type="dxa"/>
            <w:shd w:val="clear" w:color="auto" w:fill="auto"/>
          </w:tcPr>
          <w:p w14:paraId="7A3B3D03" w14:textId="7FC22A51" w:rsidR="005E223F" w:rsidRPr="005E223F" w:rsidRDefault="005E223F" w:rsidP="005E223F">
            <w:pPr>
              <w:ind w:firstLine="0"/>
            </w:pPr>
            <w:r>
              <w:t>Jefferson</w:t>
            </w:r>
          </w:p>
        </w:tc>
        <w:tc>
          <w:tcPr>
            <w:tcW w:w="2180" w:type="dxa"/>
            <w:shd w:val="clear" w:color="auto" w:fill="auto"/>
          </w:tcPr>
          <w:p w14:paraId="4DA090FA" w14:textId="56DE6FBE" w:rsidR="005E223F" w:rsidRPr="005E223F" w:rsidRDefault="005E223F" w:rsidP="005E223F">
            <w:pPr>
              <w:ind w:firstLine="0"/>
            </w:pPr>
            <w:r>
              <w:t>J. E. Johnson</w:t>
            </w:r>
          </w:p>
        </w:tc>
      </w:tr>
      <w:tr w:rsidR="005E223F" w:rsidRPr="005E223F" w14:paraId="3F7C4391" w14:textId="77777777" w:rsidTr="005E223F">
        <w:tc>
          <w:tcPr>
            <w:tcW w:w="2179" w:type="dxa"/>
            <w:shd w:val="clear" w:color="auto" w:fill="auto"/>
          </w:tcPr>
          <w:p w14:paraId="63BF2D45" w14:textId="2E71B1DA" w:rsidR="005E223F" w:rsidRPr="005E223F" w:rsidRDefault="005E223F" w:rsidP="005E223F">
            <w:pPr>
              <w:ind w:firstLine="0"/>
            </w:pPr>
            <w:r>
              <w:t>S. Jones</w:t>
            </w:r>
          </w:p>
        </w:tc>
        <w:tc>
          <w:tcPr>
            <w:tcW w:w="2179" w:type="dxa"/>
            <w:shd w:val="clear" w:color="auto" w:fill="auto"/>
          </w:tcPr>
          <w:p w14:paraId="38389273" w14:textId="5AC0CC43" w:rsidR="005E223F" w:rsidRPr="005E223F" w:rsidRDefault="005E223F" w:rsidP="005E223F">
            <w:pPr>
              <w:ind w:firstLine="0"/>
            </w:pPr>
            <w:r>
              <w:t>Jordan</w:t>
            </w:r>
          </w:p>
        </w:tc>
        <w:tc>
          <w:tcPr>
            <w:tcW w:w="2180" w:type="dxa"/>
            <w:shd w:val="clear" w:color="auto" w:fill="auto"/>
          </w:tcPr>
          <w:p w14:paraId="6D570C35" w14:textId="31691EE7" w:rsidR="005E223F" w:rsidRPr="005E223F" w:rsidRDefault="005E223F" w:rsidP="005E223F">
            <w:pPr>
              <w:ind w:firstLine="0"/>
            </w:pPr>
            <w:r>
              <w:t>Kilmartin</w:t>
            </w:r>
          </w:p>
        </w:tc>
      </w:tr>
      <w:tr w:rsidR="005E223F" w:rsidRPr="005E223F" w14:paraId="7176E1B6" w14:textId="77777777" w:rsidTr="005E223F">
        <w:tc>
          <w:tcPr>
            <w:tcW w:w="2179" w:type="dxa"/>
            <w:shd w:val="clear" w:color="auto" w:fill="auto"/>
          </w:tcPr>
          <w:p w14:paraId="1D38E453" w14:textId="28D3415C" w:rsidR="005E223F" w:rsidRPr="005E223F" w:rsidRDefault="005E223F" w:rsidP="005E223F">
            <w:pPr>
              <w:ind w:firstLine="0"/>
            </w:pPr>
            <w:r>
              <w:t>Kirby</w:t>
            </w:r>
          </w:p>
        </w:tc>
        <w:tc>
          <w:tcPr>
            <w:tcW w:w="2179" w:type="dxa"/>
            <w:shd w:val="clear" w:color="auto" w:fill="auto"/>
          </w:tcPr>
          <w:p w14:paraId="2A9C050B" w14:textId="4B7F3E2A" w:rsidR="005E223F" w:rsidRPr="005E223F" w:rsidRDefault="005E223F" w:rsidP="005E223F">
            <w:pPr>
              <w:ind w:firstLine="0"/>
            </w:pPr>
            <w:r>
              <w:t>Landing</w:t>
            </w:r>
          </w:p>
        </w:tc>
        <w:tc>
          <w:tcPr>
            <w:tcW w:w="2180" w:type="dxa"/>
            <w:shd w:val="clear" w:color="auto" w:fill="auto"/>
          </w:tcPr>
          <w:p w14:paraId="3E7A3603" w14:textId="6B809FA1" w:rsidR="005E223F" w:rsidRPr="005E223F" w:rsidRDefault="005E223F" w:rsidP="005E223F">
            <w:pPr>
              <w:ind w:firstLine="0"/>
            </w:pPr>
            <w:r>
              <w:t>Lawson</w:t>
            </w:r>
          </w:p>
        </w:tc>
      </w:tr>
      <w:tr w:rsidR="005E223F" w:rsidRPr="005E223F" w14:paraId="7EB1AC60" w14:textId="77777777" w:rsidTr="005E223F">
        <w:tc>
          <w:tcPr>
            <w:tcW w:w="2179" w:type="dxa"/>
            <w:shd w:val="clear" w:color="auto" w:fill="auto"/>
          </w:tcPr>
          <w:p w14:paraId="78BDEE09" w14:textId="4078E38B" w:rsidR="005E223F" w:rsidRPr="005E223F" w:rsidRDefault="005E223F" w:rsidP="005E223F">
            <w:pPr>
              <w:ind w:firstLine="0"/>
            </w:pPr>
            <w:r>
              <w:t>Leber</w:t>
            </w:r>
          </w:p>
        </w:tc>
        <w:tc>
          <w:tcPr>
            <w:tcW w:w="2179" w:type="dxa"/>
            <w:shd w:val="clear" w:color="auto" w:fill="auto"/>
          </w:tcPr>
          <w:p w14:paraId="2961D744" w14:textId="78BE0F4E" w:rsidR="005E223F" w:rsidRPr="005E223F" w:rsidRDefault="005E223F" w:rsidP="005E223F">
            <w:pPr>
              <w:ind w:firstLine="0"/>
            </w:pPr>
            <w:r>
              <w:t>Ligon</w:t>
            </w:r>
          </w:p>
        </w:tc>
        <w:tc>
          <w:tcPr>
            <w:tcW w:w="2180" w:type="dxa"/>
            <w:shd w:val="clear" w:color="auto" w:fill="auto"/>
          </w:tcPr>
          <w:p w14:paraId="298C1941" w14:textId="2E5E0BF0" w:rsidR="005E223F" w:rsidRPr="005E223F" w:rsidRDefault="005E223F" w:rsidP="005E223F">
            <w:pPr>
              <w:ind w:firstLine="0"/>
            </w:pPr>
            <w:r>
              <w:t>Long</w:t>
            </w:r>
          </w:p>
        </w:tc>
      </w:tr>
      <w:tr w:rsidR="005E223F" w:rsidRPr="005E223F" w14:paraId="1BEA6377" w14:textId="77777777" w:rsidTr="005E223F">
        <w:tc>
          <w:tcPr>
            <w:tcW w:w="2179" w:type="dxa"/>
            <w:shd w:val="clear" w:color="auto" w:fill="auto"/>
          </w:tcPr>
          <w:p w14:paraId="012ECFF2" w14:textId="68FCBF8A" w:rsidR="005E223F" w:rsidRPr="005E223F" w:rsidRDefault="005E223F" w:rsidP="005E223F">
            <w:pPr>
              <w:ind w:firstLine="0"/>
            </w:pPr>
            <w:r>
              <w:t>Lowe</w:t>
            </w:r>
          </w:p>
        </w:tc>
        <w:tc>
          <w:tcPr>
            <w:tcW w:w="2179" w:type="dxa"/>
            <w:shd w:val="clear" w:color="auto" w:fill="auto"/>
          </w:tcPr>
          <w:p w14:paraId="7BEC2E22" w14:textId="434D0AAB" w:rsidR="005E223F" w:rsidRPr="005E223F" w:rsidRDefault="005E223F" w:rsidP="005E223F">
            <w:pPr>
              <w:ind w:firstLine="0"/>
            </w:pPr>
            <w:r>
              <w:t>Magnuson</w:t>
            </w:r>
          </w:p>
        </w:tc>
        <w:tc>
          <w:tcPr>
            <w:tcW w:w="2180" w:type="dxa"/>
            <w:shd w:val="clear" w:color="auto" w:fill="auto"/>
          </w:tcPr>
          <w:p w14:paraId="2EB2C989" w14:textId="7D9F0D6C" w:rsidR="005E223F" w:rsidRPr="005E223F" w:rsidRDefault="005E223F" w:rsidP="005E223F">
            <w:pPr>
              <w:ind w:firstLine="0"/>
            </w:pPr>
            <w:r>
              <w:t>May</w:t>
            </w:r>
          </w:p>
        </w:tc>
      </w:tr>
      <w:tr w:rsidR="005E223F" w:rsidRPr="005E223F" w14:paraId="6517828F" w14:textId="77777777" w:rsidTr="005E223F">
        <w:tc>
          <w:tcPr>
            <w:tcW w:w="2179" w:type="dxa"/>
            <w:shd w:val="clear" w:color="auto" w:fill="auto"/>
          </w:tcPr>
          <w:p w14:paraId="09F685C7" w14:textId="59D2D721" w:rsidR="005E223F" w:rsidRPr="005E223F" w:rsidRDefault="005E223F" w:rsidP="005E223F">
            <w:pPr>
              <w:ind w:firstLine="0"/>
            </w:pPr>
            <w:r>
              <w:t>McCabe</w:t>
            </w:r>
          </w:p>
        </w:tc>
        <w:tc>
          <w:tcPr>
            <w:tcW w:w="2179" w:type="dxa"/>
            <w:shd w:val="clear" w:color="auto" w:fill="auto"/>
          </w:tcPr>
          <w:p w14:paraId="5176E9F3" w14:textId="0893E03D" w:rsidR="005E223F" w:rsidRPr="005E223F" w:rsidRDefault="005E223F" w:rsidP="005E223F">
            <w:pPr>
              <w:ind w:firstLine="0"/>
            </w:pPr>
            <w:r>
              <w:t>McCravy</w:t>
            </w:r>
          </w:p>
        </w:tc>
        <w:tc>
          <w:tcPr>
            <w:tcW w:w="2180" w:type="dxa"/>
            <w:shd w:val="clear" w:color="auto" w:fill="auto"/>
          </w:tcPr>
          <w:p w14:paraId="59F9F421" w14:textId="2C0E3012" w:rsidR="005E223F" w:rsidRPr="005E223F" w:rsidRDefault="005E223F" w:rsidP="005E223F">
            <w:pPr>
              <w:ind w:firstLine="0"/>
            </w:pPr>
            <w:r>
              <w:t>McGinnis</w:t>
            </w:r>
          </w:p>
        </w:tc>
      </w:tr>
      <w:tr w:rsidR="005E223F" w:rsidRPr="005E223F" w14:paraId="54073906" w14:textId="77777777" w:rsidTr="005E223F">
        <w:tc>
          <w:tcPr>
            <w:tcW w:w="2179" w:type="dxa"/>
            <w:shd w:val="clear" w:color="auto" w:fill="auto"/>
          </w:tcPr>
          <w:p w14:paraId="51F8895B" w14:textId="3756E6F3" w:rsidR="005E223F" w:rsidRPr="005E223F" w:rsidRDefault="005E223F" w:rsidP="005E223F">
            <w:pPr>
              <w:ind w:firstLine="0"/>
            </w:pPr>
            <w:r>
              <w:t>Mitchell</w:t>
            </w:r>
          </w:p>
        </w:tc>
        <w:tc>
          <w:tcPr>
            <w:tcW w:w="2179" w:type="dxa"/>
            <w:shd w:val="clear" w:color="auto" w:fill="auto"/>
          </w:tcPr>
          <w:p w14:paraId="46BA46FE" w14:textId="1BE6CBE6" w:rsidR="005E223F" w:rsidRPr="005E223F" w:rsidRDefault="005E223F" w:rsidP="005E223F">
            <w:pPr>
              <w:ind w:firstLine="0"/>
            </w:pPr>
            <w:r>
              <w:t>T. Moore</w:t>
            </w:r>
          </w:p>
        </w:tc>
        <w:tc>
          <w:tcPr>
            <w:tcW w:w="2180" w:type="dxa"/>
            <w:shd w:val="clear" w:color="auto" w:fill="auto"/>
          </w:tcPr>
          <w:p w14:paraId="73425D6E" w14:textId="0029054F" w:rsidR="005E223F" w:rsidRPr="005E223F" w:rsidRDefault="005E223F" w:rsidP="005E223F">
            <w:pPr>
              <w:ind w:firstLine="0"/>
            </w:pPr>
            <w:r>
              <w:t>A. M. Morgan</w:t>
            </w:r>
          </w:p>
        </w:tc>
      </w:tr>
      <w:tr w:rsidR="005E223F" w:rsidRPr="005E223F" w14:paraId="22DBB26A" w14:textId="77777777" w:rsidTr="005E223F">
        <w:tc>
          <w:tcPr>
            <w:tcW w:w="2179" w:type="dxa"/>
            <w:shd w:val="clear" w:color="auto" w:fill="auto"/>
          </w:tcPr>
          <w:p w14:paraId="342382F5" w14:textId="40BD5781" w:rsidR="005E223F" w:rsidRPr="005E223F" w:rsidRDefault="005E223F" w:rsidP="005E223F">
            <w:pPr>
              <w:ind w:firstLine="0"/>
            </w:pPr>
            <w:r>
              <w:t>T. A. Morgan</w:t>
            </w:r>
          </w:p>
        </w:tc>
        <w:tc>
          <w:tcPr>
            <w:tcW w:w="2179" w:type="dxa"/>
            <w:shd w:val="clear" w:color="auto" w:fill="auto"/>
          </w:tcPr>
          <w:p w14:paraId="5163BA6F" w14:textId="3AD2C55C" w:rsidR="005E223F" w:rsidRPr="005E223F" w:rsidRDefault="005E223F" w:rsidP="005E223F">
            <w:pPr>
              <w:ind w:firstLine="0"/>
            </w:pPr>
            <w:r>
              <w:t>Moss</w:t>
            </w:r>
          </w:p>
        </w:tc>
        <w:tc>
          <w:tcPr>
            <w:tcW w:w="2180" w:type="dxa"/>
            <w:shd w:val="clear" w:color="auto" w:fill="auto"/>
          </w:tcPr>
          <w:p w14:paraId="79F40E76" w14:textId="42EA25F3" w:rsidR="005E223F" w:rsidRPr="005E223F" w:rsidRDefault="005E223F" w:rsidP="005E223F">
            <w:pPr>
              <w:ind w:firstLine="0"/>
            </w:pPr>
            <w:r>
              <w:t>Murphy</w:t>
            </w:r>
          </w:p>
        </w:tc>
      </w:tr>
      <w:tr w:rsidR="005E223F" w:rsidRPr="005E223F" w14:paraId="717195EB" w14:textId="77777777" w:rsidTr="005E223F">
        <w:tc>
          <w:tcPr>
            <w:tcW w:w="2179" w:type="dxa"/>
            <w:shd w:val="clear" w:color="auto" w:fill="auto"/>
          </w:tcPr>
          <w:p w14:paraId="61585590" w14:textId="2BBEB8B7" w:rsidR="005E223F" w:rsidRPr="005E223F" w:rsidRDefault="005E223F" w:rsidP="005E223F">
            <w:pPr>
              <w:ind w:firstLine="0"/>
            </w:pPr>
            <w:r>
              <w:t>Neese</w:t>
            </w:r>
          </w:p>
        </w:tc>
        <w:tc>
          <w:tcPr>
            <w:tcW w:w="2179" w:type="dxa"/>
            <w:shd w:val="clear" w:color="auto" w:fill="auto"/>
          </w:tcPr>
          <w:p w14:paraId="14D752FA" w14:textId="4EC10B5D" w:rsidR="005E223F" w:rsidRPr="005E223F" w:rsidRDefault="005E223F" w:rsidP="005E223F">
            <w:pPr>
              <w:ind w:firstLine="0"/>
            </w:pPr>
            <w:r>
              <w:t>B. Newton</w:t>
            </w:r>
          </w:p>
        </w:tc>
        <w:tc>
          <w:tcPr>
            <w:tcW w:w="2180" w:type="dxa"/>
            <w:shd w:val="clear" w:color="auto" w:fill="auto"/>
          </w:tcPr>
          <w:p w14:paraId="2396F63F" w14:textId="5EDDC22E" w:rsidR="005E223F" w:rsidRPr="005E223F" w:rsidRDefault="005E223F" w:rsidP="005E223F">
            <w:pPr>
              <w:ind w:firstLine="0"/>
            </w:pPr>
            <w:r>
              <w:t>W. Newton</w:t>
            </w:r>
          </w:p>
        </w:tc>
      </w:tr>
      <w:tr w:rsidR="005E223F" w:rsidRPr="005E223F" w14:paraId="4BD524D2" w14:textId="77777777" w:rsidTr="005E223F">
        <w:tc>
          <w:tcPr>
            <w:tcW w:w="2179" w:type="dxa"/>
            <w:shd w:val="clear" w:color="auto" w:fill="auto"/>
          </w:tcPr>
          <w:p w14:paraId="2D9139B4" w14:textId="7C6F3EEA" w:rsidR="005E223F" w:rsidRPr="005E223F" w:rsidRDefault="005E223F" w:rsidP="005E223F">
            <w:pPr>
              <w:ind w:firstLine="0"/>
            </w:pPr>
            <w:r>
              <w:t>Nutt</w:t>
            </w:r>
          </w:p>
        </w:tc>
        <w:tc>
          <w:tcPr>
            <w:tcW w:w="2179" w:type="dxa"/>
            <w:shd w:val="clear" w:color="auto" w:fill="auto"/>
          </w:tcPr>
          <w:p w14:paraId="375F866F" w14:textId="52CD9FE7" w:rsidR="005E223F" w:rsidRPr="005E223F" w:rsidRDefault="005E223F" w:rsidP="005E223F">
            <w:pPr>
              <w:ind w:firstLine="0"/>
            </w:pPr>
            <w:r>
              <w:t>O'Neal</w:t>
            </w:r>
          </w:p>
        </w:tc>
        <w:tc>
          <w:tcPr>
            <w:tcW w:w="2180" w:type="dxa"/>
            <w:shd w:val="clear" w:color="auto" w:fill="auto"/>
          </w:tcPr>
          <w:p w14:paraId="66B51435" w14:textId="357C355D" w:rsidR="005E223F" w:rsidRPr="005E223F" w:rsidRDefault="005E223F" w:rsidP="005E223F">
            <w:pPr>
              <w:ind w:firstLine="0"/>
            </w:pPr>
            <w:r>
              <w:t>Oremus</w:t>
            </w:r>
          </w:p>
        </w:tc>
      </w:tr>
      <w:tr w:rsidR="005E223F" w:rsidRPr="005E223F" w14:paraId="738C424C" w14:textId="77777777" w:rsidTr="005E223F">
        <w:tc>
          <w:tcPr>
            <w:tcW w:w="2179" w:type="dxa"/>
            <w:shd w:val="clear" w:color="auto" w:fill="auto"/>
          </w:tcPr>
          <w:p w14:paraId="4AF277E3" w14:textId="7917FF75" w:rsidR="005E223F" w:rsidRPr="005E223F" w:rsidRDefault="005E223F" w:rsidP="005E223F">
            <w:pPr>
              <w:ind w:firstLine="0"/>
            </w:pPr>
            <w:r>
              <w:t>Ott</w:t>
            </w:r>
          </w:p>
        </w:tc>
        <w:tc>
          <w:tcPr>
            <w:tcW w:w="2179" w:type="dxa"/>
            <w:shd w:val="clear" w:color="auto" w:fill="auto"/>
          </w:tcPr>
          <w:p w14:paraId="52EE1302" w14:textId="28B02111" w:rsidR="005E223F" w:rsidRPr="005E223F" w:rsidRDefault="005E223F" w:rsidP="005E223F">
            <w:pPr>
              <w:ind w:firstLine="0"/>
            </w:pPr>
            <w:r>
              <w:t>Pace</w:t>
            </w:r>
          </w:p>
        </w:tc>
        <w:tc>
          <w:tcPr>
            <w:tcW w:w="2180" w:type="dxa"/>
            <w:shd w:val="clear" w:color="auto" w:fill="auto"/>
          </w:tcPr>
          <w:p w14:paraId="125C21E0" w14:textId="07F162DE" w:rsidR="005E223F" w:rsidRPr="005E223F" w:rsidRDefault="005E223F" w:rsidP="005E223F">
            <w:pPr>
              <w:ind w:firstLine="0"/>
            </w:pPr>
            <w:r>
              <w:t>Pedalino</w:t>
            </w:r>
          </w:p>
        </w:tc>
      </w:tr>
      <w:tr w:rsidR="005E223F" w:rsidRPr="005E223F" w14:paraId="2459D3E4" w14:textId="77777777" w:rsidTr="005E223F">
        <w:tc>
          <w:tcPr>
            <w:tcW w:w="2179" w:type="dxa"/>
            <w:shd w:val="clear" w:color="auto" w:fill="auto"/>
          </w:tcPr>
          <w:p w14:paraId="66D85917" w14:textId="526AA262" w:rsidR="005E223F" w:rsidRPr="005E223F" w:rsidRDefault="005E223F" w:rsidP="005E223F">
            <w:pPr>
              <w:ind w:firstLine="0"/>
            </w:pPr>
            <w:r>
              <w:t>Pope</w:t>
            </w:r>
          </w:p>
        </w:tc>
        <w:tc>
          <w:tcPr>
            <w:tcW w:w="2179" w:type="dxa"/>
            <w:shd w:val="clear" w:color="auto" w:fill="auto"/>
          </w:tcPr>
          <w:p w14:paraId="14DEAE63" w14:textId="5FE46B3B" w:rsidR="005E223F" w:rsidRPr="005E223F" w:rsidRDefault="005E223F" w:rsidP="005E223F">
            <w:pPr>
              <w:ind w:firstLine="0"/>
            </w:pPr>
            <w:r>
              <w:t>Robbins</w:t>
            </w:r>
          </w:p>
        </w:tc>
        <w:tc>
          <w:tcPr>
            <w:tcW w:w="2180" w:type="dxa"/>
            <w:shd w:val="clear" w:color="auto" w:fill="auto"/>
          </w:tcPr>
          <w:p w14:paraId="3DD4B613" w14:textId="58F2AA46" w:rsidR="005E223F" w:rsidRPr="005E223F" w:rsidRDefault="005E223F" w:rsidP="005E223F">
            <w:pPr>
              <w:ind w:firstLine="0"/>
            </w:pPr>
            <w:r>
              <w:t>Sandifer</w:t>
            </w:r>
          </w:p>
        </w:tc>
      </w:tr>
      <w:tr w:rsidR="005E223F" w:rsidRPr="005E223F" w14:paraId="4DC78150" w14:textId="77777777" w:rsidTr="005E223F">
        <w:tc>
          <w:tcPr>
            <w:tcW w:w="2179" w:type="dxa"/>
            <w:shd w:val="clear" w:color="auto" w:fill="auto"/>
          </w:tcPr>
          <w:p w14:paraId="25229544" w14:textId="707B1239" w:rsidR="005E223F" w:rsidRPr="005E223F" w:rsidRDefault="005E223F" w:rsidP="005E223F">
            <w:pPr>
              <w:ind w:firstLine="0"/>
            </w:pPr>
            <w:r>
              <w:t>Schuessler</w:t>
            </w:r>
          </w:p>
        </w:tc>
        <w:tc>
          <w:tcPr>
            <w:tcW w:w="2179" w:type="dxa"/>
            <w:shd w:val="clear" w:color="auto" w:fill="auto"/>
          </w:tcPr>
          <w:p w14:paraId="3AC51776" w14:textId="3C7709E5" w:rsidR="005E223F" w:rsidRPr="005E223F" w:rsidRDefault="005E223F" w:rsidP="005E223F">
            <w:pPr>
              <w:ind w:firstLine="0"/>
            </w:pPr>
            <w:r>
              <w:t>G. M. Smith</w:t>
            </w:r>
          </w:p>
        </w:tc>
        <w:tc>
          <w:tcPr>
            <w:tcW w:w="2180" w:type="dxa"/>
            <w:shd w:val="clear" w:color="auto" w:fill="auto"/>
          </w:tcPr>
          <w:p w14:paraId="3621E7D4" w14:textId="3DC37354" w:rsidR="005E223F" w:rsidRPr="005E223F" w:rsidRDefault="005E223F" w:rsidP="005E223F">
            <w:pPr>
              <w:ind w:firstLine="0"/>
            </w:pPr>
            <w:r>
              <w:t>M. M. Smith</w:t>
            </w:r>
          </w:p>
        </w:tc>
      </w:tr>
      <w:tr w:rsidR="005E223F" w:rsidRPr="005E223F" w14:paraId="25F5EF4C" w14:textId="77777777" w:rsidTr="005E223F">
        <w:tc>
          <w:tcPr>
            <w:tcW w:w="2179" w:type="dxa"/>
            <w:shd w:val="clear" w:color="auto" w:fill="auto"/>
          </w:tcPr>
          <w:p w14:paraId="79B8B6F8" w14:textId="0E2C2EE4" w:rsidR="005E223F" w:rsidRPr="005E223F" w:rsidRDefault="005E223F" w:rsidP="005E223F">
            <w:pPr>
              <w:ind w:firstLine="0"/>
            </w:pPr>
            <w:r>
              <w:t>Taylor</w:t>
            </w:r>
          </w:p>
        </w:tc>
        <w:tc>
          <w:tcPr>
            <w:tcW w:w="2179" w:type="dxa"/>
            <w:shd w:val="clear" w:color="auto" w:fill="auto"/>
          </w:tcPr>
          <w:p w14:paraId="3E50514A" w14:textId="500F9E58" w:rsidR="005E223F" w:rsidRPr="005E223F" w:rsidRDefault="005E223F" w:rsidP="005E223F">
            <w:pPr>
              <w:ind w:firstLine="0"/>
            </w:pPr>
            <w:r>
              <w:t>Thayer</w:t>
            </w:r>
          </w:p>
        </w:tc>
        <w:tc>
          <w:tcPr>
            <w:tcW w:w="2180" w:type="dxa"/>
            <w:shd w:val="clear" w:color="auto" w:fill="auto"/>
          </w:tcPr>
          <w:p w14:paraId="2A4B4DD7" w14:textId="023A74AF" w:rsidR="005E223F" w:rsidRPr="005E223F" w:rsidRDefault="005E223F" w:rsidP="005E223F">
            <w:pPr>
              <w:ind w:firstLine="0"/>
            </w:pPr>
            <w:r>
              <w:t>Trantham</w:t>
            </w:r>
          </w:p>
        </w:tc>
      </w:tr>
      <w:tr w:rsidR="005E223F" w:rsidRPr="005E223F" w14:paraId="16042D1D" w14:textId="77777777" w:rsidTr="005E223F">
        <w:tc>
          <w:tcPr>
            <w:tcW w:w="2179" w:type="dxa"/>
            <w:shd w:val="clear" w:color="auto" w:fill="auto"/>
          </w:tcPr>
          <w:p w14:paraId="66EA074E" w14:textId="179B0178" w:rsidR="005E223F" w:rsidRPr="005E223F" w:rsidRDefault="005E223F" w:rsidP="005E223F">
            <w:pPr>
              <w:ind w:firstLine="0"/>
            </w:pPr>
            <w:r>
              <w:t>Vaughan</w:t>
            </w:r>
          </w:p>
        </w:tc>
        <w:tc>
          <w:tcPr>
            <w:tcW w:w="2179" w:type="dxa"/>
            <w:shd w:val="clear" w:color="auto" w:fill="auto"/>
          </w:tcPr>
          <w:p w14:paraId="3B272D3A" w14:textId="30940C4C" w:rsidR="005E223F" w:rsidRPr="005E223F" w:rsidRDefault="005E223F" w:rsidP="005E223F">
            <w:pPr>
              <w:ind w:firstLine="0"/>
            </w:pPr>
            <w:r>
              <w:t>Weeks</w:t>
            </w:r>
          </w:p>
        </w:tc>
        <w:tc>
          <w:tcPr>
            <w:tcW w:w="2180" w:type="dxa"/>
            <w:shd w:val="clear" w:color="auto" w:fill="auto"/>
          </w:tcPr>
          <w:p w14:paraId="68FEE781" w14:textId="3AA896D4" w:rsidR="005E223F" w:rsidRPr="005E223F" w:rsidRDefault="005E223F" w:rsidP="005E223F">
            <w:pPr>
              <w:ind w:firstLine="0"/>
            </w:pPr>
            <w:r>
              <w:t>West</w:t>
            </w:r>
          </w:p>
        </w:tc>
      </w:tr>
      <w:tr w:rsidR="005E223F" w:rsidRPr="005E223F" w14:paraId="653E9B38" w14:textId="77777777" w:rsidTr="005E223F">
        <w:tc>
          <w:tcPr>
            <w:tcW w:w="2179" w:type="dxa"/>
            <w:shd w:val="clear" w:color="auto" w:fill="auto"/>
          </w:tcPr>
          <w:p w14:paraId="39435E91" w14:textId="70AF06F9" w:rsidR="005E223F" w:rsidRPr="005E223F" w:rsidRDefault="005E223F" w:rsidP="005E223F">
            <w:pPr>
              <w:keepNext/>
              <w:ind w:firstLine="0"/>
            </w:pPr>
            <w:r>
              <w:t>Wheeler</w:t>
            </w:r>
          </w:p>
        </w:tc>
        <w:tc>
          <w:tcPr>
            <w:tcW w:w="2179" w:type="dxa"/>
            <w:shd w:val="clear" w:color="auto" w:fill="auto"/>
          </w:tcPr>
          <w:p w14:paraId="688FC0E2" w14:textId="05AB74FF" w:rsidR="005E223F" w:rsidRPr="005E223F" w:rsidRDefault="005E223F" w:rsidP="005E223F">
            <w:pPr>
              <w:keepNext/>
              <w:ind w:firstLine="0"/>
            </w:pPr>
            <w:r>
              <w:t>White</w:t>
            </w:r>
          </w:p>
        </w:tc>
        <w:tc>
          <w:tcPr>
            <w:tcW w:w="2180" w:type="dxa"/>
            <w:shd w:val="clear" w:color="auto" w:fill="auto"/>
          </w:tcPr>
          <w:p w14:paraId="6DE780A1" w14:textId="1DB41BE7" w:rsidR="005E223F" w:rsidRPr="005E223F" w:rsidRDefault="005E223F" w:rsidP="005E223F">
            <w:pPr>
              <w:keepNext/>
              <w:ind w:firstLine="0"/>
            </w:pPr>
            <w:r>
              <w:t>Whitmire</w:t>
            </w:r>
          </w:p>
        </w:tc>
      </w:tr>
      <w:tr w:rsidR="005E223F" w:rsidRPr="005E223F" w14:paraId="2477ECBF" w14:textId="77777777" w:rsidTr="005E223F">
        <w:tc>
          <w:tcPr>
            <w:tcW w:w="2179" w:type="dxa"/>
            <w:shd w:val="clear" w:color="auto" w:fill="auto"/>
          </w:tcPr>
          <w:p w14:paraId="2DD5A191" w14:textId="219F286A" w:rsidR="005E223F" w:rsidRPr="005E223F" w:rsidRDefault="005E223F" w:rsidP="005E223F">
            <w:pPr>
              <w:keepNext/>
              <w:ind w:firstLine="0"/>
            </w:pPr>
            <w:r>
              <w:t>Williams</w:t>
            </w:r>
          </w:p>
        </w:tc>
        <w:tc>
          <w:tcPr>
            <w:tcW w:w="2179" w:type="dxa"/>
            <w:shd w:val="clear" w:color="auto" w:fill="auto"/>
          </w:tcPr>
          <w:p w14:paraId="77A3F291" w14:textId="71DE2686" w:rsidR="005E223F" w:rsidRPr="005E223F" w:rsidRDefault="005E223F" w:rsidP="005E223F">
            <w:pPr>
              <w:keepNext/>
              <w:ind w:firstLine="0"/>
            </w:pPr>
            <w:r>
              <w:t>Wooten</w:t>
            </w:r>
          </w:p>
        </w:tc>
        <w:tc>
          <w:tcPr>
            <w:tcW w:w="2180" w:type="dxa"/>
            <w:shd w:val="clear" w:color="auto" w:fill="auto"/>
          </w:tcPr>
          <w:p w14:paraId="679D9C09" w14:textId="7278CF79" w:rsidR="005E223F" w:rsidRPr="005E223F" w:rsidRDefault="005E223F" w:rsidP="005E223F">
            <w:pPr>
              <w:keepNext/>
              <w:ind w:firstLine="0"/>
            </w:pPr>
            <w:r>
              <w:t>Yow</w:t>
            </w:r>
          </w:p>
        </w:tc>
      </w:tr>
    </w:tbl>
    <w:p w14:paraId="15A068B7" w14:textId="77777777" w:rsidR="005E223F" w:rsidRDefault="005E223F" w:rsidP="005E223F"/>
    <w:p w14:paraId="1A1856D3" w14:textId="45DDF55E" w:rsidR="005E223F" w:rsidRDefault="005E223F" w:rsidP="005E223F">
      <w:pPr>
        <w:jc w:val="center"/>
        <w:rPr>
          <w:b/>
        </w:rPr>
      </w:pPr>
      <w:r w:rsidRPr="005E223F">
        <w:rPr>
          <w:b/>
        </w:rPr>
        <w:t>Total--93</w:t>
      </w:r>
    </w:p>
    <w:p w14:paraId="795697AA" w14:textId="77777777" w:rsidR="005E223F" w:rsidRDefault="005E223F" w:rsidP="005E223F">
      <w:pPr>
        <w:jc w:val="center"/>
        <w:rPr>
          <w:b/>
        </w:rPr>
      </w:pPr>
    </w:p>
    <w:p w14:paraId="467B0904"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C96F86E" w14:textId="77777777" w:rsidTr="005E223F">
        <w:tc>
          <w:tcPr>
            <w:tcW w:w="2179" w:type="dxa"/>
            <w:shd w:val="clear" w:color="auto" w:fill="auto"/>
          </w:tcPr>
          <w:p w14:paraId="71CD78D7" w14:textId="62A88C80" w:rsidR="005E223F" w:rsidRPr="005E223F" w:rsidRDefault="005E223F" w:rsidP="005E223F">
            <w:pPr>
              <w:keepNext/>
              <w:ind w:firstLine="0"/>
            </w:pPr>
            <w:r>
              <w:t>Alexander</w:t>
            </w:r>
          </w:p>
        </w:tc>
        <w:tc>
          <w:tcPr>
            <w:tcW w:w="2179" w:type="dxa"/>
            <w:shd w:val="clear" w:color="auto" w:fill="auto"/>
          </w:tcPr>
          <w:p w14:paraId="72A1D57A" w14:textId="7722E310" w:rsidR="005E223F" w:rsidRPr="005E223F" w:rsidRDefault="005E223F" w:rsidP="005E223F">
            <w:pPr>
              <w:keepNext/>
              <w:ind w:firstLine="0"/>
            </w:pPr>
            <w:r>
              <w:t>Bamberg</w:t>
            </w:r>
          </w:p>
        </w:tc>
        <w:tc>
          <w:tcPr>
            <w:tcW w:w="2180" w:type="dxa"/>
            <w:shd w:val="clear" w:color="auto" w:fill="auto"/>
          </w:tcPr>
          <w:p w14:paraId="45878F73" w14:textId="106DD17B" w:rsidR="005E223F" w:rsidRPr="005E223F" w:rsidRDefault="005E223F" w:rsidP="005E223F">
            <w:pPr>
              <w:keepNext/>
              <w:ind w:firstLine="0"/>
            </w:pPr>
            <w:r>
              <w:t>Bauer</w:t>
            </w:r>
          </w:p>
        </w:tc>
      </w:tr>
      <w:tr w:rsidR="005E223F" w:rsidRPr="005E223F" w14:paraId="13B105C5" w14:textId="77777777" w:rsidTr="005E223F">
        <w:tc>
          <w:tcPr>
            <w:tcW w:w="2179" w:type="dxa"/>
            <w:shd w:val="clear" w:color="auto" w:fill="auto"/>
          </w:tcPr>
          <w:p w14:paraId="46C58301" w14:textId="600A081D" w:rsidR="005E223F" w:rsidRPr="005E223F" w:rsidRDefault="005E223F" w:rsidP="005E223F">
            <w:pPr>
              <w:ind w:firstLine="0"/>
            </w:pPr>
            <w:r>
              <w:t>Bernstein</w:t>
            </w:r>
          </w:p>
        </w:tc>
        <w:tc>
          <w:tcPr>
            <w:tcW w:w="2179" w:type="dxa"/>
            <w:shd w:val="clear" w:color="auto" w:fill="auto"/>
          </w:tcPr>
          <w:p w14:paraId="223F9EB3" w14:textId="7BE635B8" w:rsidR="005E223F" w:rsidRPr="005E223F" w:rsidRDefault="005E223F" w:rsidP="005E223F">
            <w:pPr>
              <w:ind w:firstLine="0"/>
            </w:pPr>
            <w:r>
              <w:t>Cobb-Hunter</w:t>
            </w:r>
          </w:p>
        </w:tc>
        <w:tc>
          <w:tcPr>
            <w:tcW w:w="2180" w:type="dxa"/>
            <w:shd w:val="clear" w:color="auto" w:fill="auto"/>
          </w:tcPr>
          <w:p w14:paraId="7DB7EAA0" w14:textId="49A7D758" w:rsidR="005E223F" w:rsidRPr="005E223F" w:rsidRDefault="005E223F" w:rsidP="005E223F">
            <w:pPr>
              <w:ind w:firstLine="0"/>
            </w:pPr>
            <w:r>
              <w:t>Garvin</w:t>
            </w:r>
          </w:p>
        </w:tc>
      </w:tr>
      <w:tr w:rsidR="005E223F" w:rsidRPr="005E223F" w14:paraId="444E6BF9" w14:textId="77777777" w:rsidTr="005E223F">
        <w:tc>
          <w:tcPr>
            <w:tcW w:w="2179" w:type="dxa"/>
            <w:shd w:val="clear" w:color="auto" w:fill="auto"/>
          </w:tcPr>
          <w:p w14:paraId="093723F9" w14:textId="46FD1C6A" w:rsidR="005E223F" w:rsidRPr="005E223F" w:rsidRDefault="005E223F" w:rsidP="005E223F">
            <w:pPr>
              <w:ind w:firstLine="0"/>
            </w:pPr>
            <w:r>
              <w:t>Hart</w:t>
            </w:r>
          </w:p>
        </w:tc>
        <w:tc>
          <w:tcPr>
            <w:tcW w:w="2179" w:type="dxa"/>
            <w:shd w:val="clear" w:color="auto" w:fill="auto"/>
          </w:tcPr>
          <w:p w14:paraId="236BACEC" w14:textId="7737F95A" w:rsidR="005E223F" w:rsidRPr="005E223F" w:rsidRDefault="005E223F" w:rsidP="005E223F">
            <w:pPr>
              <w:ind w:firstLine="0"/>
            </w:pPr>
            <w:r>
              <w:t>Henderson-Myers</w:t>
            </w:r>
          </w:p>
        </w:tc>
        <w:tc>
          <w:tcPr>
            <w:tcW w:w="2180" w:type="dxa"/>
            <w:shd w:val="clear" w:color="auto" w:fill="auto"/>
          </w:tcPr>
          <w:p w14:paraId="74D5ACAD" w14:textId="3965F2A6" w:rsidR="005E223F" w:rsidRPr="005E223F" w:rsidRDefault="005E223F" w:rsidP="005E223F">
            <w:pPr>
              <w:ind w:firstLine="0"/>
            </w:pPr>
            <w:r>
              <w:t>J. L. Johnson</w:t>
            </w:r>
          </w:p>
        </w:tc>
      </w:tr>
      <w:tr w:rsidR="005E223F" w:rsidRPr="005E223F" w14:paraId="59D5BD1B" w14:textId="77777777" w:rsidTr="005E223F">
        <w:tc>
          <w:tcPr>
            <w:tcW w:w="2179" w:type="dxa"/>
            <w:shd w:val="clear" w:color="auto" w:fill="auto"/>
          </w:tcPr>
          <w:p w14:paraId="0F910481" w14:textId="171A9503" w:rsidR="005E223F" w:rsidRPr="005E223F" w:rsidRDefault="005E223F" w:rsidP="005E223F">
            <w:pPr>
              <w:ind w:firstLine="0"/>
            </w:pPr>
            <w:r>
              <w:t>W. Jones</w:t>
            </w:r>
          </w:p>
        </w:tc>
        <w:tc>
          <w:tcPr>
            <w:tcW w:w="2179" w:type="dxa"/>
            <w:shd w:val="clear" w:color="auto" w:fill="auto"/>
          </w:tcPr>
          <w:p w14:paraId="4966828F" w14:textId="71D34B3C" w:rsidR="005E223F" w:rsidRPr="005E223F" w:rsidRDefault="005E223F" w:rsidP="005E223F">
            <w:pPr>
              <w:ind w:firstLine="0"/>
            </w:pPr>
            <w:r>
              <w:t>King</w:t>
            </w:r>
          </w:p>
        </w:tc>
        <w:tc>
          <w:tcPr>
            <w:tcW w:w="2180" w:type="dxa"/>
            <w:shd w:val="clear" w:color="auto" w:fill="auto"/>
          </w:tcPr>
          <w:p w14:paraId="7CAB7C8A" w14:textId="51FA3103" w:rsidR="005E223F" w:rsidRPr="005E223F" w:rsidRDefault="005E223F" w:rsidP="005E223F">
            <w:pPr>
              <w:ind w:firstLine="0"/>
            </w:pPr>
            <w:r>
              <w:t>McDaniel</w:t>
            </w:r>
          </w:p>
        </w:tc>
      </w:tr>
      <w:tr w:rsidR="005E223F" w:rsidRPr="005E223F" w14:paraId="70CEE94D" w14:textId="77777777" w:rsidTr="005E223F">
        <w:tc>
          <w:tcPr>
            <w:tcW w:w="2179" w:type="dxa"/>
            <w:shd w:val="clear" w:color="auto" w:fill="auto"/>
          </w:tcPr>
          <w:p w14:paraId="77C4A220" w14:textId="06370F71" w:rsidR="005E223F" w:rsidRPr="005E223F" w:rsidRDefault="005E223F" w:rsidP="005E223F">
            <w:pPr>
              <w:keepNext/>
              <w:ind w:firstLine="0"/>
            </w:pPr>
            <w:r>
              <w:t>Rivers</w:t>
            </w:r>
          </w:p>
        </w:tc>
        <w:tc>
          <w:tcPr>
            <w:tcW w:w="2179" w:type="dxa"/>
            <w:shd w:val="clear" w:color="auto" w:fill="auto"/>
          </w:tcPr>
          <w:p w14:paraId="4D8CA65A" w14:textId="0958233E" w:rsidR="005E223F" w:rsidRPr="005E223F" w:rsidRDefault="005E223F" w:rsidP="005E223F">
            <w:pPr>
              <w:keepNext/>
              <w:ind w:firstLine="0"/>
            </w:pPr>
            <w:r>
              <w:t>Rose</w:t>
            </w:r>
          </w:p>
        </w:tc>
        <w:tc>
          <w:tcPr>
            <w:tcW w:w="2180" w:type="dxa"/>
            <w:shd w:val="clear" w:color="auto" w:fill="auto"/>
          </w:tcPr>
          <w:p w14:paraId="27D6A6EF" w14:textId="154CB60D" w:rsidR="005E223F" w:rsidRPr="005E223F" w:rsidRDefault="005E223F" w:rsidP="005E223F">
            <w:pPr>
              <w:keepNext/>
              <w:ind w:firstLine="0"/>
            </w:pPr>
            <w:r>
              <w:t>Thigpen</w:t>
            </w:r>
          </w:p>
        </w:tc>
      </w:tr>
      <w:tr w:rsidR="005E223F" w:rsidRPr="005E223F" w14:paraId="7913AABB" w14:textId="77777777" w:rsidTr="005E223F">
        <w:tc>
          <w:tcPr>
            <w:tcW w:w="2179" w:type="dxa"/>
            <w:shd w:val="clear" w:color="auto" w:fill="auto"/>
          </w:tcPr>
          <w:p w14:paraId="4CD91DF1" w14:textId="3AF0D0DD" w:rsidR="005E223F" w:rsidRPr="005E223F" w:rsidRDefault="005E223F" w:rsidP="005E223F">
            <w:pPr>
              <w:keepNext/>
              <w:ind w:firstLine="0"/>
            </w:pPr>
            <w:r>
              <w:t>Wetmore</w:t>
            </w:r>
          </w:p>
        </w:tc>
        <w:tc>
          <w:tcPr>
            <w:tcW w:w="2179" w:type="dxa"/>
            <w:shd w:val="clear" w:color="auto" w:fill="auto"/>
          </w:tcPr>
          <w:p w14:paraId="405E80D7" w14:textId="77777777" w:rsidR="005E223F" w:rsidRPr="005E223F" w:rsidRDefault="005E223F" w:rsidP="005E223F">
            <w:pPr>
              <w:keepNext/>
              <w:ind w:firstLine="0"/>
            </w:pPr>
          </w:p>
        </w:tc>
        <w:tc>
          <w:tcPr>
            <w:tcW w:w="2180" w:type="dxa"/>
            <w:shd w:val="clear" w:color="auto" w:fill="auto"/>
          </w:tcPr>
          <w:p w14:paraId="04818D3A" w14:textId="77777777" w:rsidR="005E223F" w:rsidRPr="005E223F" w:rsidRDefault="005E223F" w:rsidP="005E223F">
            <w:pPr>
              <w:keepNext/>
              <w:ind w:firstLine="0"/>
            </w:pPr>
          </w:p>
        </w:tc>
      </w:tr>
    </w:tbl>
    <w:p w14:paraId="0B412771" w14:textId="77777777" w:rsidR="005E223F" w:rsidRDefault="005E223F" w:rsidP="005E223F"/>
    <w:p w14:paraId="0D5FE971" w14:textId="77777777" w:rsidR="005E223F" w:rsidRDefault="005E223F" w:rsidP="005E223F">
      <w:pPr>
        <w:jc w:val="center"/>
        <w:rPr>
          <w:b/>
        </w:rPr>
      </w:pPr>
      <w:r w:rsidRPr="005E223F">
        <w:rPr>
          <w:b/>
        </w:rPr>
        <w:t>Total--16</w:t>
      </w:r>
    </w:p>
    <w:p w14:paraId="4A5203B5" w14:textId="338B4DBF" w:rsidR="005E223F" w:rsidRDefault="005E223F" w:rsidP="005E223F">
      <w:pPr>
        <w:jc w:val="center"/>
        <w:rPr>
          <w:b/>
        </w:rPr>
      </w:pPr>
    </w:p>
    <w:p w14:paraId="3481B941" w14:textId="77777777" w:rsidR="005E223F" w:rsidRDefault="005E223F" w:rsidP="005E223F">
      <w:r>
        <w:t>The amendment was then adopted.</w:t>
      </w:r>
    </w:p>
    <w:p w14:paraId="1E7F1612" w14:textId="77777777" w:rsidR="00F332A0" w:rsidRDefault="00F332A0" w:rsidP="005E223F"/>
    <w:p w14:paraId="0351CE87" w14:textId="0C7E728E" w:rsidR="005E223F" w:rsidRPr="005732F3" w:rsidRDefault="005E223F" w:rsidP="005E223F">
      <w:pPr>
        <w:pStyle w:val="scamendsponsorline"/>
        <w:ind w:firstLine="216"/>
        <w:jc w:val="both"/>
        <w:rPr>
          <w:sz w:val="22"/>
        </w:rPr>
      </w:pPr>
      <w:r w:rsidRPr="005732F3">
        <w:rPr>
          <w:sz w:val="22"/>
        </w:rPr>
        <w:t>Reps. West, Pace and Oremus proposed the following Amendment No. 2 to H. 5118 (LC-5118.HA0011H), which was adopted:</w:t>
      </w:r>
    </w:p>
    <w:p w14:paraId="746CBBAD" w14:textId="77777777" w:rsidR="005E223F" w:rsidRPr="005732F3" w:rsidRDefault="005E223F" w:rsidP="005E223F">
      <w:pPr>
        <w:pStyle w:val="scamendlanginstruction"/>
        <w:spacing w:before="0" w:after="0"/>
        <w:ind w:firstLine="216"/>
        <w:jc w:val="both"/>
        <w:rPr>
          <w:sz w:val="22"/>
        </w:rPr>
      </w:pPr>
      <w:r w:rsidRPr="005732F3">
        <w:rPr>
          <w:sz w:val="22"/>
        </w:rPr>
        <w:t>Amend the bill, as and if amended, SECTION 33, by striking Section 58-31-215(D) and inserting:</w:t>
      </w:r>
    </w:p>
    <w:p w14:paraId="0A68C341" w14:textId="394046CE" w:rsidR="005E223F" w:rsidRPr="005732F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732F3">
        <w:rPr>
          <w:rFonts w:cs="Times New Roman"/>
          <w:sz w:val="22"/>
        </w:rPr>
        <w:tab/>
        <w:t xml:space="preserve">(D) The South Carolina Department of Commerce, with input from the Public Service Authority, is authorized to resell natural gas pipeline capacity rights </w:t>
      </w:r>
      <w:r w:rsidR="00F332A0" w:rsidRPr="005732F3">
        <w:rPr>
          <w:rFonts w:cs="Times New Roman"/>
          <w:sz w:val="22"/>
        </w:rPr>
        <w:t>procured pursuant</w:t>
      </w:r>
      <w:r w:rsidRPr="005732F3">
        <w:rPr>
          <w:rFonts w:cs="Times New Roman"/>
          <w:sz w:val="22"/>
        </w:rPr>
        <w:t xml:space="preserve"> to this section subject to a plan approved by the Joint Bond Review Committee. The proceeds of any sales of natural gas pipeline capacity rights must be deposited in the general fund of the State.</w:t>
      </w:r>
    </w:p>
    <w:p w14:paraId="70175247" w14:textId="77777777" w:rsidR="005E223F" w:rsidRPr="005732F3" w:rsidRDefault="005E223F" w:rsidP="005E223F">
      <w:pPr>
        <w:pStyle w:val="scamendconformline"/>
        <w:spacing w:before="0"/>
        <w:ind w:firstLine="216"/>
        <w:jc w:val="both"/>
        <w:rPr>
          <w:sz w:val="22"/>
        </w:rPr>
      </w:pPr>
      <w:r w:rsidRPr="005732F3">
        <w:rPr>
          <w:sz w:val="22"/>
        </w:rPr>
        <w:t>Renumber sections to conform.</w:t>
      </w:r>
    </w:p>
    <w:p w14:paraId="638BB5CB" w14:textId="77777777" w:rsidR="005E223F" w:rsidRDefault="005E223F" w:rsidP="005E223F">
      <w:pPr>
        <w:pStyle w:val="scamendtitleconform"/>
        <w:ind w:firstLine="216"/>
        <w:jc w:val="both"/>
        <w:rPr>
          <w:sz w:val="22"/>
        </w:rPr>
      </w:pPr>
      <w:r w:rsidRPr="005732F3">
        <w:rPr>
          <w:sz w:val="22"/>
        </w:rPr>
        <w:t>Amend title to conform.</w:t>
      </w:r>
    </w:p>
    <w:p w14:paraId="07C56AFD" w14:textId="01CA1A13" w:rsidR="005E223F" w:rsidRDefault="005E223F" w:rsidP="005E223F">
      <w:pPr>
        <w:pStyle w:val="scamendtitleconform"/>
        <w:ind w:firstLine="216"/>
        <w:jc w:val="both"/>
        <w:rPr>
          <w:sz w:val="22"/>
        </w:rPr>
      </w:pPr>
    </w:p>
    <w:p w14:paraId="6FACCAA7" w14:textId="77777777" w:rsidR="005E223F" w:rsidRDefault="005E223F" w:rsidP="005E223F">
      <w:r>
        <w:t>Rep. WEST explained the amendment.</w:t>
      </w:r>
    </w:p>
    <w:p w14:paraId="1624C78D" w14:textId="77777777" w:rsidR="00F332A0" w:rsidRDefault="00F332A0" w:rsidP="005E223F"/>
    <w:p w14:paraId="228AC5B3" w14:textId="1CFC5313" w:rsidR="005E223F" w:rsidRDefault="005E223F" w:rsidP="005E223F">
      <w:r>
        <w:t>Rep. WEST spoke in favor of the amendment.</w:t>
      </w:r>
    </w:p>
    <w:p w14:paraId="1F3AAF0F" w14:textId="77777777" w:rsidR="005E223F" w:rsidRDefault="005E223F" w:rsidP="005E223F">
      <w:r>
        <w:t>The amendment was then adopted.</w:t>
      </w:r>
    </w:p>
    <w:p w14:paraId="421E2F62" w14:textId="295A985C" w:rsidR="005E223F" w:rsidRDefault="005E223F" w:rsidP="005E223F"/>
    <w:p w14:paraId="52E752EA" w14:textId="77777777" w:rsidR="005E223F" w:rsidRPr="00C14B6C" w:rsidRDefault="005E223F" w:rsidP="005E223F">
      <w:pPr>
        <w:pStyle w:val="scamendsponsorline"/>
        <w:ind w:firstLine="216"/>
        <w:jc w:val="both"/>
        <w:rPr>
          <w:sz w:val="22"/>
        </w:rPr>
      </w:pPr>
      <w:r w:rsidRPr="00C14B6C">
        <w:rPr>
          <w:sz w:val="22"/>
        </w:rPr>
        <w:t>Rep. Caskey proposed the following Amendment No. 3 to H. 5118 (LC-5118.HA0015H), which was adopted:</w:t>
      </w:r>
    </w:p>
    <w:p w14:paraId="1B0CA6C9" w14:textId="77777777" w:rsidR="005E223F" w:rsidRPr="00C14B6C" w:rsidRDefault="005E223F" w:rsidP="005E223F">
      <w:pPr>
        <w:pStyle w:val="scamendlanginstruction"/>
        <w:spacing w:before="0" w:after="0"/>
        <w:ind w:firstLine="216"/>
        <w:jc w:val="both"/>
        <w:rPr>
          <w:sz w:val="22"/>
        </w:rPr>
      </w:pPr>
      <w:r w:rsidRPr="00C14B6C">
        <w:rPr>
          <w:sz w:val="22"/>
        </w:rPr>
        <w:t>Amend the bill, as and if amended, SECTION 8, Section 58-33-195, by adding a subsection to read:</w:t>
      </w:r>
    </w:p>
    <w:p w14:paraId="4F671AE0" w14:textId="71ECD59D" w:rsidR="005E223F" w:rsidRPr="00C14B6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4B6C">
        <w:rPr>
          <w:rFonts w:cs="Times New Roman"/>
          <w:sz w:val="22"/>
        </w:rPr>
        <w:tab/>
        <w:t>(D)(1) In the event any of the projects described in subsections (A), (B), or (C) are approved, the Office of Regulatory Staff, using its authority provided in Title 58, must continuously monitor the project or projects. This includes, but is not limited to, a review of the construction in progress, such as meeting projected timelines and financial projections are met. The Office of Regulatory Staff must provide monthly updates, in writing, to the commission and to the members of the General Assembly. Each electrical utility and the Public Service Authority must cooperate to the fullest extent with the Office of Regulatory Staff.</w:t>
      </w:r>
    </w:p>
    <w:p w14:paraId="417EE382" w14:textId="77777777" w:rsidR="005E223F" w:rsidRPr="00C14B6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4B6C">
        <w:rPr>
          <w:rFonts w:cs="Times New Roman"/>
          <w:sz w:val="22"/>
        </w:rPr>
        <w:tab/>
      </w:r>
      <w:r w:rsidRPr="00C14B6C">
        <w:rPr>
          <w:rFonts w:cs="Times New Roman"/>
          <w:sz w:val="22"/>
        </w:rPr>
        <w:tab/>
        <w:t>(2) The commission may, on its own motion, schedule a hearing to address concerns raised by the Office of Regulatory Staff in its written monthly review to the commission.</w:t>
      </w:r>
    </w:p>
    <w:p w14:paraId="3BEACDCA" w14:textId="64AD92FD" w:rsidR="005E223F" w:rsidRPr="00C14B6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14B6C">
        <w:rPr>
          <w:rFonts w:cs="Times New Roman"/>
          <w:sz w:val="22"/>
        </w:rPr>
        <w:tab/>
      </w:r>
      <w:r w:rsidRPr="00C14B6C">
        <w:rPr>
          <w:rFonts w:cs="Times New Roman"/>
          <w:sz w:val="22"/>
        </w:rPr>
        <w:tab/>
        <w:t>(3) The commission shall consider the Office of Regulatory Staff’s written monthly reviews in any future matters concerning any facility described in this section.</w:t>
      </w:r>
    </w:p>
    <w:p w14:paraId="39E596E0" w14:textId="77777777" w:rsidR="005E223F" w:rsidRPr="00C14B6C" w:rsidRDefault="005E223F" w:rsidP="005E223F">
      <w:pPr>
        <w:pStyle w:val="scamendconformline"/>
        <w:spacing w:before="0"/>
        <w:ind w:firstLine="216"/>
        <w:jc w:val="both"/>
        <w:rPr>
          <w:sz w:val="22"/>
        </w:rPr>
      </w:pPr>
      <w:r w:rsidRPr="00C14B6C">
        <w:rPr>
          <w:sz w:val="22"/>
        </w:rPr>
        <w:t>Renumber sections to conform.</w:t>
      </w:r>
    </w:p>
    <w:p w14:paraId="3F307A85" w14:textId="77777777" w:rsidR="005E223F" w:rsidRDefault="005E223F" w:rsidP="005E223F">
      <w:pPr>
        <w:pStyle w:val="scamendtitleconform"/>
        <w:ind w:firstLine="216"/>
        <w:jc w:val="both"/>
        <w:rPr>
          <w:sz w:val="22"/>
        </w:rPr>
      </w:pPr>
      <w:r w:rsidRPr="00C14B6C">
        <w:rPr>
          <w:sz w:val="22"/>
        </w:rPr>
        <w:t>Amend title to conform.</w:t>
      </w:r>
    </w:p>
    <w:p w14:paraId="44D763DB" w14:textId="41D914B0" w:rsidR="005E223F" w:rsidRDefault="005E223F" w:rsidP="005E223F">
      <w:pPr>
        <w:pStyle w:val="scamendtitleconform"/>
        <w:ind w:firstLine="216"/>
        <w:jc w:val="both"/>
        <w:rPr>
          <w:sz w:val="22"/>
        </w:rPr>
      </w:pPr>
    </w:p>
    <w:p w14:paraId="0F64CABB" w14:textId="77777777" w:rsidR="005E223F" w:rsidRDefault="005E223F" w:rsidP="005E223F">
      <w:r>
        <w:t>Rep. CASKEY explained the amendment.</w:t>
      </w:r>
    </w:p>
    <w:p w14:paraId="27446E10" w14:textId="77777777" w:rsidR="005E223F" w:rsidRDefault="005E223F" w:rsidP="005E223F">
      <w:r>
        <w:t>The amendment was then adopted.</w:t>
      </w:r>
    </w:p>
    <w:p w14:paraId="22C9E01C" w14:textId="073F131D" w:rsidR="005E223F" w:rsidRDefault="005E223F" w:rsidP="005E223F"/>
    <w:p w14:paraId="28C214BE" w14:textId="77777777" w:rsidR="005E223F" w:rsidRPr="00AB7B36" w:rsidRDefault="005E223F" w:rsidP="005E223F">
      <w:pPr>
        <w:pStyle w:val="scamendsponsorline"/>
        <w:ind w:firstLine="216"/>
        <w:jc w:val="both"/>
        <w:rPr>
          <w:sz w:val="22"/>
        </w:rPr>
      </w:pPr>
      <w:r w:rsidRPr="00AB7B36">
        <w:rPr>
          <w:sz w:val="22"/>
        </w:rPr>
        <w:t>Rep. Caskey proposed the following Amendment No. 4 to H. 5118 (LC-5118.HA0020H), which was adopted:</w:t>
      </w:r>
    </w:p>
    <w:p w14:paraId="35A7468C" w14:textId="77777777" w:rsidR="005E223F" w:rsidRPr="00AB7B36" w:rsidRDefault="005E223F" w:rsidP="005E223F">
      <w:pPr>
        <w:pStyle w:val="scamendlanginstruction"/>
        <w:spacing w:before="0" w:after="0"/>
        <w:ind w:firstLine="216"/>
        <w:jc w:val="both"/>
        <w:rPr>
          <w:sz w:val="22"/>
        </w:rPr>
      </w:pPr>
      <w:r w:rsidRPr="00AB7B36">
        <w:rPr>
          <w:sz w:val="22"/>
        </w:rPr>
        <w:t>Amend the bill, as and if amended, by adding an appropriately numbered SECTION to read:</w:t>
      </w:r>
    </w:p>
    <w:p w14:paraId="6D4A416C" w14:textId="07A373EC" w:rsidR="005E223F" w:rsidRPr="00AB7B36"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7B36">
        <w:rPr>
          <w:rFonts w:cs="Times New Roman"/>
          <w:sz w:val="22"/>
        </w:rPr>
        <w:t>SECTION X.</w:t>
      </w:r>
      <w:r w:rsidRPr="00AB7B36">
        <w:rPr>
          <w:rFonts w:cs="Times New Roman"/>
          <w:sz w:val="22"/>
        </w:rPr>
        <w:tab/>
        <w:t xml:space="preserve"> An electrical utility, including the Public Service Authority, may not offer a tariff, rider, or rate proposal for a reduced electric rate, nor any other form of incentive that would result in a reduced electric rate to a data center until July 1, 2034. For purposes of this section, “data center” means any facility that primarily contains electronic equipment used to process, store, and transmit digital information which may be (a) a free</w:t>
      </w:r>
      <w:r w:rsidRPr="00AB7B36">
        <w:rPr>
          <w:rFonts w:cs="Times New Roman"/>
          <w:sz w:val="22"/>
        </w:rPr>
        <w:noBreakHyphen/>
        <w:t>standing structure; or (b) a facility within a larger structure, that uses environmental control equipment to maintain the proper conditions for the operation of electronic equipment.</w:t>
      </w:r>
    </w:p>
    <w:p w14:paraId="54BCC0E6" w14:textId="77777777" w:rsidR="005E223F" w:rsidRPr="00AB7B36" w:rsidRDefault="005E223F" w:rsidP="005E223F">
      <w:pPr>
        <w:pStyle w:val="scamendconformline"/>
        <w:spacing w:before="0"/>
        <w:ind w:firstLine="216"/>
        <w:jc w:val="both"/>
        <w:rPr>
          <w:sz w:val="22"/>
        </w:rPr>
      </w:pPr>
      <w:r w:rsidRPr="00AB7B36">
        <w:rPr>
          <w:sz w:val="22"/>
        </w:rPr>
        <w:t>Renumber sections to conform.</w:t>
      </w:r>
    </w:p>
    <w:p w14:paraId="2B5D6C43" w14:textId="77777777" w:rsidR="005E223F" w:rsidRDefault="005E223F" w:rsidP="005E223F">
      <w:pPr>
        <w:pStyle w:val="scamendtitleconform"/>
        <w:ind w:firstLine="216"/>
        <w:jc w:val="both"/>
        <w:rPr>
          <w:sz w:val="22"/>
        </w:rPr>
      </w:pPr>
      <w:r w:rsidRPr="00AB7B36">
        <w:rPr>
          <w:sz w:val="22"/>
        </w:rPr>
        <w:t>Amend title to conform.</w:t>
      </w:r>
    </w:p>
    <w:p w14:paraId="64D8C354" w14:textId="3A0F1F95" w:rsidR="005E223F" w:rsidRDefault="005E223F" w:rsidP="005E223F">
      <w:pPr>
        <w:pStyle w:val="scamendtitleconform"/>
        <w:ind w:firstLine="216"/>
        <w:jc w:val="both"/>
        <w:rPr>
          <w:sz w:val="22"/>
        </w:rPr>
      </w:pPr>
    </w:p>
    <w:p w14:paraId="38A28854" w14:textId="77777777" w:rsidR="005E223F" w:rsidRDefault="005E223F" w:rsidP="005E223F">
      <w:r>
        <w:t>Rep. CASKEY explained the amendment.</w:t>
      </w:r>
    </w:p>
    <w:p w14:paraId="66DE4866" w14:textId="77777777" w:rsidR="005E223F" w:rsidRDefault="005E223F" w:rsidP="005E223F">
      <w:r>
        <w:t>The amendment was then adopted.</w:t>
      </w:r>
    </w:p>
    <w:p w14:paraId="3F129F67" w14:textId="788C5262" w:rsidR="005E223F" w:rsidRDefault="005E223F" w:rsidP="005E223F"/>
    <w:p w14:paraId="4E54C70C" w14:textId="77777777" w:rsidR="005E223F" w:rsidRPr="0031107B" w:rsidRDefault="005E223F" w:rsidP="005E223F">
      <w:pPr>
        <w:pStyle w:val="scamendsponsorline"/>
        <w:ind w:firstLine="216"/>
        <w:jc w:val="both"/>
        <w:rPr>
          <w:sz w:val="22"/>
        </w:rPr>
      </w:pPr>
      <w:r w:rsidRPr="0031107B">
        <w:rPr>
          <w:sz w:val="22"/>
        </w:rPr>
        <w:t>Rep. Ott proposed the following Amendment No. 5 to H. 5118 (LC-5118.AHB0017H), which was tabled:</w:t>
      </w:r>
    </w:p>
    <w:p w14:paraId="487A0058" w14:textId="77777777" w:rsidR="005E223F" w:rsidRPr="0031107B" w:rsidRDefault="005E223F" w:rsidP="005E223F">
      <w:pPr>
        <w:pStyle w:val="scamendlanginstruction"/>
        <w:spacing w:before="0" w:after="0"/>
        <w:ind w:firstLine="216"/>
        <w:jc w:val="both"/>
        <w:rPr>
          <w:sz w:val="22"/>
        </w:rPr>
      </w:pPr>
      <w:r w:rsidRPr="0031107B">
        <w:rPr>
          <w:sz w:val="22"/>
        </w:rPr>
        <w:t>Amend the bill, as and if amended, by deleting SECTION 11.</w:t>
      </w:r>
    </w:p>
    <w:p w14:paraId="0B6C0637" w14:textId="77777777" w:rsidR="005E223F" w:rsidRPr="0031107B" w:rsidRDefault="005E223F" w:rsidP="005E223F">
      <w:pPr>
        <w:pStyle w:val="scamendlanginstruction"/>
        <w:spacing w:before="0" w:after="0"/>
        <w:ind w:firstLine="216"/>
        <w:jc w:val="both"/>
        <w:rPr>
          <w:sz w:val="22"/>
        </w:rPr>
      </w:pPr>
      <w:r w:rsidRPr="0031107B">
        <w:rPr>
          <w:sz w:val="22"/>
        </w:rPr>
        <w:t>Amend the bill further, by deleting SECTION 36.</w:t>
      </w:r>
    </w:p>
    <w:p w14:paraId="4A372214" w14:textId="77777777" w:rsidR="005E223F" w:rsidRPr="0031107B" w:rsidRDefault="005E223F" w:rsidP="005E223F">
      <w:pPr>
        <w:pStyle w:val="scamendconformline"/>
        <w:spacing w:before="0"/>
        <w:ind w:firstLine="216"/>
        <w:jc w:val="both"/>
        <w:rPr>
          <w:sz w:val="22"/>
        </w:rPr>
      </w:pPr>
      <w:r w:rsidRPr="0031107B">
        <w:rPr>
          <w:sz w:val="22"/>
        </w:rPr>
        <w:t>Renumber sections to conform.</w:t>
      </w:r>
    </w:p>
    <w:p w14:paraId="0C9577DF" w14:textId="77777777" w:rsidR="005E223F" w:rsidRDefault="005E223F" w:rsidP="005E223F">
      <w:pPr>
        <w:pStyle w:val="scamendtitleconform"/>
        <w:ind w:firstLine="216"/>
        <w:jc w:val="both"/>
        <w:rPr>
          <w:sz w:val="22"/>
        </w:rPr>
      </w:pPr>
      <w:r w:rsidRPr="0031107B">
        <w:rPr>
          <w:sz w:val="22"/>
        </w:rPr>
        <w:t>Amend title to conform.</w:t>
      </w:r>
    </w:p>
    <w:p w14:paraId="57915D01" w14:textId="5D244AF3" w:rsidR="005E223F" w:rsidRDefault="005E223F" w:rsidP="005E223F">
      <w:pPr>
        <w:pStyle w:val="scamendtitleconform"/>
        <w:ind w:firstLine="216"/>
        <w:jc w:val="both"/>
        <w:rPr>
          <w:sz w:val="22"/>
        </w:rPr>
      </w:pPr>
    </w:p>
    <w:p w14:paraId="2564EA9B" w14:textId="77777777" w:rsidR="005E223F" w:rsidRDefault="005E223F" w:rsidP="005E223F">
      <w:r>
        <w:t>Rep. OTT explained the amendment.</w:t>
      </w:r>
    </w:p>
    <w:p w14:paraId="2D5F488C" w14:textId="77777777" w:rsidR="005E223F" w:rsidRDefault="005E223F" w:rsidP="005E223F"/>
    <w:p w14:paraId="2AA4FEED" w14:textId="75828CCA" w:rsidR="005E223F" w:rsidRDefault="005E223F" w:rsidP="005E223F">
      <w:r>
        <w:t>Rep. WEST moved to table the amendment.</w:t>
      </w:r>
    </w:p>
    <w:p w14:paraId="7D689B15" w14:textId="77777777" w:rsidR="005E223F" w:rsidRDefault="005E223F" w:rsidP="005E223F"/>
    <w:p w14:paraId="7B6BB4CE" w14:textId="77777777" w:rsidR="005E223F" w:rsidRDefault="005E223F" w:rsidP="005E223F">
      <w:r>
        <w:t>The amendment was tabled by a division vote of 56-26.</w:t>
      </w:r>
    </w:p>
    <w:p w14:paraId="707C71B9" w14:textId="6E042A02" w:rsidR="005E223F" w:rsidRDefault="005E223F" w:rsidP="005E223F"/>
    <w:p w14:paraId="2B890E95" w14:textId="77777777" w:rsidR="005E223F" w:rsidRPr="006E2042" w:rsidRDefault="005E223F" w:rsidP="005E223F">
      <w:pPr>
        <w:pStyle w:val="scamendsponsorline"/>
        <w:ind w:firstLine="216"/>
        <w:jc w:val="both"/>
        <w:rPr>
          <w:sz w:val="22"/>
        </w:rPr>
      </w:pPr>
      <w:r w:rsidRPr="006E2042">
        <w:rPr>
          <w:sz w:val="22"/>
        </w:rPr>
        <w:t>Rep. Rose proposed the following Amendment No. 6 to H. 5118 (LC-5118.AHB0042H), which was tabled:</w:t>
      </w:r>
    </w:p>
    <w:p w14:paraId="7123BDA4" w14:textId="77777777" w:rsidR="005E223F" w:rsidRPr="006E2042" w:rsidRDefault="005E223F" w:rsidP="005E223F">
      <w:pPr>
        <w:pStyle w:val="scamendlanginstruction"/>
        <w:spacing w:before="0" w:after="0"/>
        <w:ind w:firstLine="216"/>
        <w:jc w:val="both"/>
        <w:rPr>
          <w:sz w:val="22"/>
        </w:rPr>
      </w:pPr>
      <w:r w:rsidRPr="006E2042">
        <w:rPr>
          <w:sz w:val="22"/>
        </w:rPr>
        <w:t>Amend the bill, as and if amended, SECTION 8, by striking Section 58-33-195(A)(2) and inserting:</w:t>
      </w:r>
    </w:p>
    <w:p w14:paraId="032F2B1A" w14:textId="3E380C0C" w:rsidR="005E223F" w:rsidRPr="006E204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E2042">
        <w:rPr>
          <w:rFonts w:cs="Times New Roman"/>
          <w:sz w:val="22"/>
        </w:rPr>
        <w:tab/>
      </w:r>
      <w:r w:rsidRPr="006E2042">
        <w:rPr>
          <w:rFonts w:cs="Times New Roman"/>
          <w:sz w:val="22"/>
        </w:rPr>
        <w:tab/>
        <w:t>(2) Prior to making a filing with the commission to obtain a certificate pursuant to Article 3, Dominion Energy South Carolina, Inc. and the Public Service Authority must first disclose the location, nature, size, capacity, direct and indirect environmental impact, impact to cultural and historical communities, and cost of any natural gas pipeline infrastructure necessary, incident to or associated with, the construction and operation of any proposed major utility generating facilities, including disclosure of the proportion of the pipeline capacity and cost to be allocated to power generation serving the customers of each participating utility, and of any infrastructure that may require eminent domain; notwithstanding any other provisions of law, such disclosure shall allow the public not less than one hundred days to review the completed pipeline information disclosure prior to the commencement of any schedule for the review of the application for a certificate to construct a major utility facility.</w:t>
      </w:r>
    </w:p>
    <w:p w14:paraId="4E1C2F95" w14:textId="77777777" w:rsidR="005E223F" w:rsidRPr="006E2042" w:rsidRDefault="005E223F" w:rsidP="005E223F">
      <w:pPr>
        <w:pStyle w:val="scamendconformline"/>
        <w:spacing w:before="0"/>
        <w:ind w:firstLine="216"/>
        <w:jc w:val="both"/>
        <w:rPr>
          <w:sz w:val="22"/>
        </w:rPr>
      </w:pPr>
      <w:r w:rsidRPr="006E2042">
        <w:rPr>
          <w:sz w:val="22"/>
        </w:rPr>
        <w:t>Renumber sections to conform.</w:t>
      </w:r>
    </w:p>
    <w:p w14:paraId="7156DA3A" w14:textId="77777777" w:rsidR="005E223F" w:rsidRDefault="005E223F" w:rsidP="005E223F">
      <w:pPr>
        <w:pStyle w:val="scamendtitleconform"/>
        <w:ind w:firstLine="216"/>
        <w:jc w:val="both"/>
        <w:rPr>
          <w:sz w:val="22"/>
        </w:rPr>
      </w:pPr>
      <w:r w:rsidRPr="006E2042">
        <w:rPr>
          <w:sz w:val="22"/>
        </w:rPr>
        <w:t>Amend title to conform.</w:t>
      </w:r>
    </w:p>
    <w:p w14:paraId="1D70A878" w14:textId="2BFEDBB5" w:rsidR="005E223F" w:rsidRDefault="005E223F" w:rsidP="005E223F">
      <w:pPr>
        <w:pStyle w:val="scamendtitleconform"/>
        <w:ind w:firstLine="216"/>
        <w:jc w:val="both"/>
        <w:rPr>
          <w:sz w:val="22"/>
        </w:rPr>
      </w:pPr>
    </w:p>
    <w:p w14:paraId="44012E8A" w14:textId="77777777" w:rsidR="005E223F" w:rsidRDefault="005E223F" w:rsidP="005E223F">
      <w:r>
        <w:t>Rep. ROSE explained the amendment.</w:t>
      </w:r>
    </w:p>
    <w:p w14:paraId="695217B0" w14:textId="77777777" w:rsidR="005E223F" w:rsidRDefault="005E223F" w:rsidP="005E223F"/>
    <w:p w14:paraId="42CD8B41" w14:textId="358D2881" w:rsidR="005E223F" w:rsidRDefault="005E223F" w:rsidP="005E223F">
      <w:r>
        <w:t>Rep. WEST moved to table the amendment.</w:t>
      </w:r>
    </w:p>
    <w:p w14:paraId="52BEDA77" w14:textId="77777777" w:rsidR="005E223F" w:rsidRDefault="005E223F" w:rsidP="005E223F"/>
    <w:p w14:paraId="52F0389A" w14:textId="77777777" w:rsidR="005E223F" w:rsidRDefault="005E223F" w:rsidP="005E223F">
      <w:r>
        <w:t>Rep. WILLIAMS demanded the yeas and nays which were taken, resulting as follows:</w:t>
      </w:r>
    </w:p>
    <w:p w14:paraId="081CBFAA" w14:textId="64B84DF3" w:rsidR="005E223F" w:rsidRDefault="005E223F" w:rsidP="005E223F">
      <w:pPr>
        <w:jc w:val="center"/>
      </w:pPr>
      <w:bookmarkStart w:id="121" w:name="vote_start246"/>
      <w:bookmarkEnd w:id="121"/>
      <w:r>
        <w:t>Yeas 76; Nays 28</w:t>
      </w:r>
    </w:p>
    <w:p w14:paraId="67FAD2C5" w14:textId="77777777" w:rsidR="005E223F" w:rsidRDefault="005E223F" w:rsidP="005E223F">
      <w:pPr>
        <w:jc w:val="center"/>
      </w:pPr>
    </w:p>
    <w:p w14:paraId="05C38E8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89B24EF" w14:textId="77777777" w:rsidTr="005E223F">
        <w:tc>
          <w:tcPr>
            <w:tcW w:w="2179" w:type="dxa"/>
            <w:shd w:val="clear" w:color="auto" w:fill="auto"/>
          </w:tcPr>
          <w:p w14:paraId="6B8E2675" w14:textId="0A687CB4" w:rsidR="005E223F" w:rsidRPr="005E223F" w:rsidRDefault="005E223F" w:rsidP="005E223F">
            <w:pPr>
              <w:keepNext/>
              <w:ind w:firstLine="0"/>
            </w:pPr>
            <w:r>
              <w:t>Bailey</w:t>
            </w:r>
          </w:p>
        </w:tc>
        <w:tc>
          <w:tcPr>
            <w:tcW w:w="2179" w:type="dxa"/>
            <w:shd w:val="clear" w:color="auto" w:fill="auto"/>
          </w:tcPr>
          <w:p w14:paraId="47664B18" w14:textId="6584B0A0" w:rsidR="005E223F" w:rsidRPr="005E223F" w:rsidRDefault="005E223F" w:rsidP="005E223F">
            <w:pPr>
              <w:keepNext/>
              <w:ind w:firstLine="0"/>
            </w:pPr>
            <w:r>
              <w:t>Beach</w:t>
            </w:r>
          </w:p>
        </w:tc>
        <w:tc>
          <w:tcPr>
            <w:tcW w:w="2180" w:type="dxa"/>
            <w:shd w:val="clear" w:color="auto" w:fill="auto"/>
          </w:tcPr>
          <w:p w14:paraId="3A5BA379" w14:textId="2E78D38B" w:rsidR="005E223F" w:rsidRPr="005E223F" w:rsidRDefault="005E223F" w:rsidP="005E223F">
            <w:pPr>
              <w:keepNext/>
              <w:ind w:firstLine="0"/>
            </w:pPr>
            <w:r>
              <w:t>Blackwell</w:t>
            </w:r>
          </w:p>
        </w:tc>
      </w:tr>
      <w:tr w:rsidR="005E223F" w:rsidRPr="005E223F" w14:paraId="0DBD37FC" w14:textId="77777777" w:rsidTr="005E223F">
        <w:tc>
          <w:tcPr>
            <w:tcW w:w="2179" w:type="dxa"/>
            <w:shd w:val="clear" w:color="auto" w:fill="auto"/>
          </w:tcPr>
          <w:p w14:paraId="22E4C5B5" w14:textId="6C58357D" w:rsidR="005E223F" w:rsidRPr="005E223F" w:rsidRDefault="005E223F" w:rsidP="005E223F">
            <w:pPr>
              <w:ind w:firstLine="0"/>
            </w:pPr>
            <w:r>
              <w:t>Bradley</w:t>
            </w:r>
          </w:p>
        </w:tc>
        <w:tc>
          <w:tcPr>
            <w:tcW w:w="2179" w:type="dxa"/>
            <w:shd w:val="clear" w:color="auto" w:fill="auto"/>
          </w:tcPr>
          <w:p w14:paraId="3D818546" w14:textId="0F08ECE1" w:rsidR="005E223F" w:rsidRPr="005E223F" w:rsidRDefault="005E223F" w:rsidP="005E223F">
            <w:pPr>
              <w:ind w:firstLine="0"/>
            </w:pPr>
            <w:r>
              <w:t>Brewer</w:t>
            </w:r>
          </w:p>
        </w:tc>
        <w:tc>
          <w:tcPr>
            <w:tcW w:w="2180" w:type="dxa"/>
            <w:shd w:val="clear" w:color="auto" w:fill="auto"/>
          </w:tcPr>
          <w:p w14:paraId="2CE2A413" w14:textId="64743FF0" w:rsidR="005E223F" w:rsidRPr="005E223F" w:rsidRDefault="005E223F" w:rsidP="005E223F">
            <w:pPr>
              <w:ind w:firstLine="0"/>
            </w:pPr>
            <w:r>
              <w:t>Burns</w:t>
            </w:r>
          </w:p>
        </w:tc>
      </w:tr>
      <w:tr w:rsidR="005E223F" w:rsidRPr="005E223F" w14:paraId="6C4BC632" w14:textId="77777777" w:rsidTr="005E223F">
        <w:tc>
          <w:tcPr>
            <w:tcW w:w="2179" w:type="dxa"/>
            <w:shd w:val="clear" w:color="auto" w:fill="auto"/>
          </w:tcPr>
          <w:p w14:paraId="2F19722D" w14:textId="5AC5CFF9" w:rsidR="005E223F" w:rsidRPr="005E223F" w:rsidRDefault="005E223F" w:rsidP="005E223F">
            <w:pPr>
              <w:ind w:firstLine="0"/>
            </w:pPr>
            <w:r>
              <w:t>Bustos</w:t>
            </w:r>
          </w:p>
        </w:tc>
        <w:tc>
          <w:tcPr>
            <w:tcW w:w="2179" w:type="dxa"/>
            <w:shd w:val="clear" w:color="auto" w:fill="auto"/>
          </w:tcPr>
          <w:p w14:paraId="7E3DE197" w14:textId="71C871F9" w:rsidR="005E223F" w:rsidRPr="005E223F" w:rsidRDefault="005E223F" w:rsidP="005E223F">
            <w:pPr>
              <w:ind w:firstLine="0"/>
            </w:pPr>
            <w:r>
              <w:t>Carter</w:t>
            </w:r>
          </w:p>
        </w:tc>
        <w:tc>
          <w:tcPr>
            <w:tcW w:w="2180" w:type="dxa"/>
            <w:shd w:val="clear" w:color="auto" w:fill="auto"/>
          </w:tcPr>
          <w:p w14:paraId="2704555E" w14:textId="31C95A97" w:rsidR="005E223F" w:rsidRPr="005E223F" w:rsidRDefault="005E223F" w:rsidP="005E223F">
            <w:pPr>
              <w:ind w:firstLine="0"/>
            </w:pPr>
            <w:r>
              <w:t>Caskey</w:t>
            </w:r>
          </w:p>
        </w:tc>
      </w:tr>
      <w:tr w:rsidR="005E223F" w:rsidRPr="005E223F" w14:paraId="038366E6" w14:textId="77777777" w:rsidTr="005E223F">
        <w:tc>
          <w:tcPr>
            <w:tcW w:w="2179" w:type="dxa"/>
            <w:shd w:val="clear" w:color="auto" w:fill="auto"/>
          </w:tcPr>
          <w:p w14:paraId="31FF5E35" w14:textId="14A51386" w:rsidR="005E223F" w:rsidRPr="005E223F" w:rsidRDefault="005E223F" w:rsidP="005E223F">
            <w:pPr>
              <w:ind w:firstLine="0"/>
            </w:pPr>
            <w:r>
              <w:t>Chapman</w:t>
            </w:r>
          </w:p>
        </w:tc>
        <w:tc>
          <w:tcPr>
            <w:tcW w:w="2179" w:type="dxa"/>
            <w:shd w:val="clear" w:color="auto" w:fill="auto"/>
          </w:tcPr>
          <w:p w14:paraId="2CCDDC6A" w14:textId="1BEAA5CB" w:rsidR="005E223F" w:rsidRPr="005E223F" w:rsidRDefault="005E223F" w:rsidP="005E223F">
            <w:pPr>
              <w:ind w:firstLine="0"/>
            </w:pPr>
            <w:r>
              <w:t>Chumley</w:t>
            </w:r>
          </w:p>
        </w:tc>
        <w:tc>
          <w:tcPr>
            <w:tcW w:w="2180" w:type="dxa"/>
            <w:shd w:val="clear" w:color="auto" w:fill="auto"/>
          </w:tcPr>
          <w:p w14:paraId="708D9B15" w14:textId="13E7135F" w:rsidR="005E223F" w:rsidRPr="005E223F" w:rsidRDefault="005E223F" w:rsidP="005E223F">
            <w:pPr>
              <w:ind w:firstLine="0"/>
            </w:pPr>
            <w:r>
              <w:t>Collins</w:t>
            </w:r>
          </w:p>
        </w:tc>
      </w:tr>
      <w:tr w:rsidR="005E223F" w:rsidRPr="005E223F" w14:paraId="1238392A" w14:textId="77777777" w:rsidTr="005E223F">
        <w:tc>
          <w:tcPr>
            <w:tcW w:w="2179" w:type="dxa"/>
            <w:shd w:val="clear" w:color="auto" w:fill="auto"/>
          </w:tcPr>
          <w:p w14:paraId="630F392E" w14:textId="22DEE6F3" w:rsidR="005E223F" w:rsidRPr="005E223F" w:rsidRDefault="005E223F" w:rsidP="005E223F">
            <w:pPr>
              <w:ind w:firstLine="0"/>
            </w:pPr>
            <w:r>
              <w:t>Connell</w:t>
            </w:r>
          </w:p>
        </w:tc>
        <w:tc>
          <w:tcPr>
            <w:tcW w:w="2179" w:type="dxa"/>
            <w:shd w:val="clear" w:color="auto" w:fill="auto"/>
          </w:tcPr>
          <w:p w14:paraId="5A117951" w14:textId="5C4EBE09" w:rsidR="005E223F" w:rsidRPr="005E223F" w:rsidRDefault="005E223F" w:rsidP="005E223F">
            <w:pPr>
              <w:ind w:firstLine="0"/>
            </w:pPr>
            <w:r>
              <w:t>B. L. Cox</w:t>
            </w:r>
          </w:p>
        </w:tc>
        <w:tc>
          <w:tcPr>
            <w:tcW w:w="2180" w:type="dxa"/>
            <w:shd w:val="clear" w:color="auto" w:fill="auto"/>
          </w:tcPr>
          <w:p w14:paraId="6B680FEF" w14:textId="53DD3D3B" w:rsidR="005E223F" w:rsidRPr="005E223F" w:rsidRDefault="005E223F" w:rsidP="005E223F">
            <w:pPr>
              <w:ind w:firstLine="0"/>
            </w:pPr>
            <w:r>
              <w:t>Crawford</w:t>
            </w:r>
          </w:p>
        </w:tc>
      </w:tr>
      <w:tr w:rsidR="005E223F" w:rsidRPr="005E223F" w14:paraId="15814D51" w14:textId="77777777" w:rsidTr="005E223F">
        <w:tc>
          <w:tcPr>
            <w:tcW w:w="2179" w:type="dxa"/>
            <w:shd w:val="clear" w:color="auto" w:fill="auto"/>
          </w:tcPr>
          <w:p w14:paraId="11F5C51F" w14:textId="6982D1BB" w:rsidR="005E223F" w:rsidRPr="005E223F" w:rsidRDefault="005E223F" w:rsidP="005E223F">
            <w:pPr>
              <w:ind w:firstLine="0"/>
            </w:pPr>
            <w:r>
              <w:t>Cromer</w:t>
            </w:r>
          </w:p>
        </w:tc>
        <w:tc>
          <w:tcPr>
            <w:tcW w:w="2179" w:type="dxa"/>
            <w:shd w:val="clear" w:color="auto" w:fill="auto"/>
          </w:tcPr>
          <w:p w14:paraId="1C97E6F8" w14:textId="5AB4CFD8" w:rsidR="005E223F" w:rsidRPr="005E223F" w:rsidRDefault="005E223F" w:rsidP="005E223F">
            <w:pPr>
              <w:ind w:firstLine="0"/>
            </w:pPr>
            <w:r>
              <w:t>Davis</w:t>
            </w:r>
          </w:p>
        </w:tc>
        <w:tc>
          <w:tcPr>
            <w:tcW w:w="2180" w:type="dxa"/>
            <w:shd w:val="clear" w:color="auto" w:fill="auto"/>
          </w:tcPr>
          <w:p w14:paraId="0A846E1F" w14:textId="6596744C" w:rsidR="005E223F" w:rsidRPr="005E223F" w:rsidRDefault="005E223F" w:rsidP="005E223F">
            <w:pPr>
              <w:ind w:firstLine="0"/>
            </w:pPr>
            <w:r>
              <w:t>Elliott</w:t>
            </w:r>
          </w:p>
        </w:tc>
      </w:tr>
      <w:tr w:rsidR="005E223F" w:rsidRPr="005E223F" w14:paraId="25C3A611" w14:textId="77777777" w:rsidTr="005E223F">
        <w:tc>
          <w:tcPr>
            <w:tcW w:w="2179" w:type="dxa"/>
            <w:shd w:val="clear" w:color="auto" w:fill="auto"/>
          </w:tcPr>
          <w:p w14:paraId="1C7FDCCB" w14:textId="57F877DA" w:rsidR="005E223F" w:rsidRPr="005E223F" w:rsidRDefault="005E223F" w:rsidP="005E223F">
            <w:pPr>
              <w:ind w:firstLine="0"/>
            </w:pPr>
            <w:r>
              <w:t>Felder</w:t>
            </w:r>
          </w:p>
        </w:tc>
        <w:tc>
          <w:tcPr>
            <w:tcW w:w="2179" w:type="dxa"/>
            <w:shd w:val="clear" w:color="auto" w:fill="auto"/>
          </w:tcPr>
          <w:p w14:paraId="70460C58" w14:textId="721AC3C7" w:rsidR="005E223F" w:rsidRPr="005E223F" w:rsidRDefault="005E223F" w:rsidP="005E223F">
            <w:pPr>
              <w:ind w:firstLine="0"/>
            </w:pPr>
            <w:r>
              <w:t>Forrest</w:t>
            </w:r>
          </w:p>
        </w:tc>
        <w:tc>
          <w:tcPr>
            <w:tcW w:w="2180" w:type="dxa"/>
            <w:shd w:val="clear" w:color="auto" w:fill="auto"/>
          </w:tcPr>
          <w:p w14:paraId="4A547970" w14:textId="07D5A47B" w:rsidR="005E223F" w:rsidRPr="005E223F" w:rsidRDefault="005E223F" w:rsidP="005E223F">
            <w:pPr>
              <w:ind w:firstLine="0"/>
            </w:pPr>
            <w:r>
              <w:t>Gagnon</w:t>
            </w:r>
          </w:p>
        </w:tc>
      </w:tr>
      <w:tr w:rsidR="005E223F" w:rsidRPr="005E223F" w14:paraId="093D8A80" w14:textId="77777777" w:rsidTr="005E223F">
        <w:tc>
          <w:tcPr>
            <w:tcW w:w="2179" w:type="dxa"/>
            <w:shd w:val="clear" w:color="auto" w:fill="auto"/>
          </w:tcPr>
          <w:p w14:paraId="5DC68EA0" w14:textId="2A13A77A" w:rsidR="005E223F" w:rsidRPr="005E223F" w:rsidRDefault="005E223F" w:rsidP="005E223F">
            <w:pPr>
              <w:ind w:firstLine="0"/>
            </w:pPr>
            <w:r>
              <w:t>Gatch</w:t>
            </w:r>
          </w:p>
        </w:tc>
        <w:tc>
          <w:tcPr>
            <w:tcW w:w="2179" w:type="dxa"/>
            <w:shd w:val="clear" w:color="auto" w:fill="auto"/>
          </w:tcPr>
          <w:p w14:paraId="255A6FA9" w14:textId="4F0CADEA" w:rsidR="005E223F" w:rsidRPr="005E223F" w:rsidRDefault="005E223F" w:rsidP="005E223F">
            <w:pPr>
              <w:ind w:firstLine="0"/>
            </w:pPr>
            <w:r>
              <w:t>Gibson</w:t>
            </w:r>
          </w:p>
        </w:tc>
        <w:tc>
          <w:tcPr>
            <w:tcW w:w="2180" w:type="dxa"/>
            <w:shd w:val="clear" w:color="auto" w:fill="auto"/>
          </w:tcPr>
          <w:p w14:paraId="197A7094" w14:textId="3478C57F" w:rsidR="005E223F" w:rsidRPr="005E223F" w:rsidRDefault="005E223F" w:rsidP="005E223F">
            <w:pPr>
              <w:ind w:firstLine="0"/>
            </w:pPr>
            <w:r>
              <w:t>Gilliam</w:t>
            </w:r>
          </w:p>
        </w:tc>
      </w:tr>
      <w:tr w:rsidR="005E223F" w:rsidRPr="005E223F" w14:paraId="333C1D1B" w14:textId="77777777" w:rsidTr="005E223F">
        <w:tc>
          <w:tcPr>
            <w:tcW w:w="2179" w:type="dxa"/>
            <w:shd w:val="clear" w:color="auto" w:fill="auto"/>
          </w:tcPr>
          <w:p w14:paraId="18F714D6" w14:textId="183D6AA9" w:rsidR="005E223F" w:rsidRPr="005E223F" w:rsidRDefault="005E223F" w:rsidP="005E223F">
            <w:pPr>
              <w:ind w:firstLine="0"/>
            </w:pPr>
            <w:r>
              <w:t>Guest</w:t>
            </w:r>
          </w:p>
        </w:tc>
        <w:tc>
          <w:tcPr>
            <w:tcW w:w="2179" w:type="dxa"/>
            <w:shd w:val="clear" w:color="auto" w:fill="auto"/>
          </w:tcPr>
          <w:p w14:paraId="59E72264" w14:textId="0731A0DA" w:rsidR="005E223F" w:rsidRPr="005E223F" w:rsidRDefault="005E223F" w:rsidP="005E223F">
            <w:pPr>
              <w:ind w:firstLine="0"/>
            </w:pPr>
            <w:r>
              <w:t>Guffey</w:t>
            </w:r>
          </w:p>
        </w:tc>
        <w:tc>
          <w:tcPr>
            <w:tcW w:w="2180" w:type="dxa"/>
            <w:shd w:val="clear" w:color="auto" w:fill="auto"/>
          </w:tcPr>
          <w:p w14:paraId="131F4F91" w14:textId="15F47B4D" w:rsidR="005E223F" w:rsidRPr="005E223F" w:rsidRDefault="005E223F" w:rsidP="005E223F">
            <w:pPr>
              <w:ind w:firstLine="0"/>
            </w:pPr>
            <w:r>
              <w:t>Hager</w:t>
            </w:r>
          </w:p>
        </w:tc>
      </w:tr>
      <w:tr w:rsidR="005E223F" w:rsidRPr="005E223F" w14:paraId="2034A29D" w14:textId="77777777" w:rsidTr="005E223F">
        <w:tc>
          <w:tcPr>
            <w:tcW w:w="2179" w:type="dxa"/>
            <w:shd w:val="clear" w:color="auto" w:fill="auto"/>
          </w:tcPr>
          <w:p w14:paraId="24356DD3" w14:textId="5F2B03F9" w:rsidR="005E223F" w:rsidRPr="005E223F" w:rsidRDefault="005E223F" w:rsidP="005E223F">
            <w:pPr>
              <w:ind w:firstLine="0"/>
            </w:pPr>
            <w:r>
              <w:t>Hardee</w:t>
            </w:r>
          </w:p>
        </w:tc>
        <w:tc>
          <w:tcPr>
            <w:tcW w:w="2179" w:type="dxa"/>
            <w:shd w:val="clear" w:color="auto" w:fill="auto"/>
          </w:tcPr>
          <w:p w14:paraId="30C30966" w14:textId="104460D8" w:rsidR="005E223F" w:rsidRPr="005E223F" w:rsidRDefault="005E223F" w:rsidP="005E223F">
            <w:pPr>
              <w:ind w:firstLine="0"/>
            </w:pPr>
            <w:r>
              <w:t>Harris</w:t>
            </w:r>
          </w:p>
        </w:tc>
        <w:tc>
          <w:tcPr>
            <w:tcW w:w="2180" w:type="dxa"/>
            <w:shd w:val="clear" w:color="auto" w:fill="auto"/>
          </w:tcPr>
          <w:p w14:paraId="454C6E6A" w14:textId="2A43FBD6" w:rsidR="005E223F" w:rsidRPr="005E223F" w:rsidRDefault="005E223F" w:rsidP="005E223F">
            <w:pPr>
              <w:ind w:firstLine="0"/>
            </w:pPr>
            <w:r>
              <w:t>Hartnett</w:t>
            </w:r>
          </w:p>
        </w:tc>
      </w:tr>
      <w:tr w:rsidR="005E223F" w:rsidRPr="005E223F" w14:paraId="7ECB0CDE" w14:textId="77777777" w:rsidTr="005E223F">
        <w:tc>
          <w:tcPr>
            <w:tcW w:w="2179" w:type="dxa"/>
            <w:shd w:val="clear" w:color="auto" w:fill="auto"/>
          </w:tcPr>
          <w:p w14:paraId="1E4F2D2A" w14:textId="0D211185" w:rsidR="005E223F" w:rsidRPr="005E223F" w:rsidRDefault="005E223F" w:rsidP="005E223F">
            <w:pPr>
              <w:ind w:firstLine="0"/>
            </w:pPr>
            <w:r>
              <w:t>Hewitt</w:t>
            </w:r>
          </w:p>
        </w:tc>
        <w:tc>
          <w:tcPr>
            <w:tcW w:w="2179" w:type="dxa"/>
            <w:shd w:val="clear" w:color="auto" w:fill="auto"/>
          </w:tcPr>
          <w:p w14:paraId="5E846CB6" w14:textId="48A9C773" w:rsidR="005E223F" w:rsidRPr="005E223F" w:rsidRDefault="005E223F" w:rsidP="005E223F">
            <w:pPr>
              <w:ind w:firstLine="0"/>
            </w:pPr>
            <w:r>
              <w:t>Hiott</w:t>
            </w:r>
          </w:p>
        </w:tc>
        <w:tc>
          <w:tcPr>
            <w:tcW w:w="2180" w:type="dxa"/>
            <w:shd w:val="clear" w:color="auto" w:fill="auto"/>
          </w:tcPr>
          <w:p w14:paraId="194B74C3" w14:textId="34556018" w:rsidR="005E223F" w:rsidRPr="005E223F" w:rsidRDefault="005E223F" w:rsidP="005E223F">
            <w:pPr>
              <w:ind w:firstLine="0"/>
            </w:pPr>
            <w:r>
              <w:t>Hixon</w:t>
            </w:r>
          </w:p>
        </w:tc>
      </w:tr>
      <w:tr w:rsidR="005E223F" w:rsidRPr="005E223F" w14:paraId="716684DA" w14:textId="77777777" w:rsidTr="005E223F">
        <w:tc>
          <w:tcPr>
            <w:tcW w:w="2179" w:type="dxa"/>
            <w:shd w:val="clear" w:color="auto" w:fill="auto"/>
          </w:tcPr>
          <w:p w14:paraId="4EB98B0C" w14:textId="4A543FFA" w:rsidR="005E223F" w:rsidRPr="005E223F" w:rsidRDefault="005E223F" w:rsidP="005E223F">
            <w:pPr>
              <w:ind w:firstLine="0"/>
            </w:pPr>
            <w:r>
              <w:t>Hyde</w:t>
            </w:r>
          </w:p>
        </w:tc>
        <w:tc>
          <w:tcPr>
            <w:tcW w:w="2179" w:type="dxa"/>
            <w:shd w:val="clear" w:color="auto" w:fill="auto"/>
          </w:tcPr>
          <w:p w14:paraId="3F182280" w14:textId="1D2729B2" w:rsidR="005E223F" w:rsidRPr="005E223F" w:rsidRDefault="005E223F" w:rsidP="005E223F">
            <w:pPr>
              <w:ind w:firstLine="0"/>
            </w:pPr>
            <w:r>
              <w:t>Jefferson</w:t>
            </w:r>
          </w:p>
        </w:tc>
        <w:tc>
          <w:tcPr>
            <w:tcW w:w="2180" w:type="dxa"/>
            <w:shd w:val="clear" w:color="auto" w:fill="auto"/>
          </w:tcPr>
          <w:p w14:paraId="1BF06BDC" w14:textId="02775D45" w:rsidR="005E223F" w:rsidRPr="005E223F" w:rsidRDefault="005E223F" w:rsidP="005E223F">
            <w:pPr>
              <w:ind w:firstLine="0"/>
            </w:pPr>
            <w:r>
              <w:t>Jordan</w:t>
            </w:r>
          </w:p>
        </w:tc>
      </w:tr>
      <w:tr w:rsidR="005E223F" w:rsidRPr="005E223F" w14:paraId="1BFC14D1" w14:textId="77777777" w:rsidTr="005E223F">
        <w:tc>
          <w:tcPr>
            <w:tcW w:w="2179" w:type="dxa"/>
            <w:shd w:val="clear" w:color="auto" w:fill="auto"/>
          </w:tcPr>
          <w:p w14:paraId="0503864D" w14:textId="3841DE1C" w:rsidR="005E223F" w:rsidRPr="005E223F" w:rsidRDefault="005E223F" w:rsidP="005E223F">
            <w:pPr>
              <w:ind w:firstLine="0"/>
            </w:pPr>
            <w:r>
              <w:t>Kilmartin</w:t>
            </w:r>
          </w:p>
        </w:tc>
        <w:tc>
          <w:tcPr>
            <w:tcW w:w="2179" w:type="dxa"/>
            <w:shd w:val="clear" w:color="auto" w:fill="auto"/>
          </w:tcPr>
          <w:p w14:paraId="7343E90C" w14:textId="51F29AEF" w:rsidR="005E223F" w:rsidRPr="005E223F" w:rsidRDefault="005E223F" w:rsidP="005E223F">
            <w:pPr>
              <w:ind w:firstLine="0"/>
            </w:pPr>
            <w:r>
              <w:t>Landing</w:t>
            </w:r>
          </w:p>
        </w:tc>
        <w:tc>
          <w:tcPr>
            <w:tcW w:w="2180" w:type="dxa"/>
            <w:shd w:val="clear" w:color="auto" w:fill="auto"/>
          </w:tcPr>
          <w:p w14:paraId="0F507097" w14:textId="632EAD98" w:rsidR="005E223F" w:rsidRPr="005E223F" w:rsidRDefault="005E223F" w:rsidP="005E223F">
            <w:pPr>
              <w:ind w:firstLine="0"/>
            </w:pPr>
            <w:r>
              <w:t>Lawson</w:t>
            </w:r>
          </w:p>
        </w:tc>
      </w:tr>
      <w:tr w:rsidR="005E223F" w:rsidRPr="005E223F" w14:paraId="3E2B2046" w14:textId="77777777" w:rsidTr="005E223F">
        <w:tc>
          <w:tcPr>
            <w:tcW w:w="2179" w:type="dxa"/>
            <w:shd w:val="clear" w:color="auto" w:fill="auto"/>
          </w:tcPr>
          <w:p w14:paraId="30B7661A" w14:textId="10C69A35" w:rsidR="005E223F" w:rsidRPr="005E223F" w:rsidRDefault="005E223F" w:rsidP="005E223F">
            <w:pPr>
              <w:ind w:firstLine="0"/>
            </w:pPr>
            <w:r>
              <w:t>Ligon</w:t>
            </w:r>
          </w:p>
        </w:tc>
        <w:tc>
          <w:tcPr>
            <w:tcW w:w="2179" w:type="dxa"/>
            <w:shd w:val="clear" w:color="auto" w:fill="auto"/>
          </w:tcPr>
          <w:p w14:paraId="06D4B490" w14:textId="2E168BA4" w:rsidR="005E223F" w:rsidRPr="005E223F" w:rsidRDefault="005E223F" w:rsidP="005E223F">
            <w:pPr>
              <w:ind w:firstLine="0"/>
            </w:pPr>
            <w:r>
              <w:t>Long</w:t>
            </w:r>
          </w:p>
        </w:tc>
        <w:tc>
          <w:tcPr>
            <w:tcW w:w="2180" w:type="dxa"/>
            <w:shd w:val="clear" w:color="auto" w:fill="auto"/>
          </w:tcPr>
          <w:p w14:paraId="291FA5DF" w14:textId="31F7E8BF" w:rsidR="005E223F" w:rsidRPr="005E223F" w:rsidRDefault="005E223F" w:rsidP="005E223F">
            <w:pPr>
              <w:ind w:firstLine="0"/>
            </w:pPr>
            <w:r>
              <w:t>Lowe</w:t>
            </w:r>
          </w:p>
        </w:tc>
      </w:tr>
      <w:tr w:rsidR="005E223F" w:rsidRPr="005E223F" w14:paraId="6793B167" w14:textId="77777777" w:rsidTr="005E223F">
        <w:tc>
          <w:tcPr>
            <w:tcW w:w="2179" w:type="dxa"/>
            <w:shd w:val="clear" w:color="auto" w:fill="auto"/>
          </w:tcPr>
          <w:p w14:paraId="1781E31E" w14:textId="0EA8BCE2" w:rsidR="005E223F" w:rsidRPr="005E223F" w:rsidRDefault="005E223F" w:rsidP="005E223F">
            <w:pPr>
              <w:ind w:firstLine="0"/>
            </w:pPr>
            <w:r>
              <w:t>Magnuson</w:t>
            </w:r>
          </w:p>
        </w:tc>
        <w:tc>
          <w:tcPr>
            <w:tcW w:w="2179" w:type="dxa"/>
            <w:shd w:val="clear" w:color="auto" w:fill="auto"/>
          </w:tcPr>
          <w:p w14:paraId="6CF2A686" w14:textId="7A62E73D" w:rsidR="005E223F" w:rsidRPr="005E223F" w:rsidRDefault="005E223F" w:rsidP="005E223F">
            <w:pPr>
              <w:ind w:firstLine="0"/>
            </w:pPr>
            <w:r>
              <w:t>May</w:t>
            </w:r>
          </w:p>
        </w:tc>
        <w:tc>
          <w:tcPr>
            <w:tcW w:w="2180" w:type="dxa"/>
            <w:shd w:val="clear" w:color="auto" w:fill="auto"/>
          </w:tcPr>
          <w:p w14:paraId="33EB5E76" w14:textId="3F4E17C1" w:rsidR="005E223F" w:rsidRPr="005E223F" w:rsidRDefault="005E223F" w:rsidP="005E223F">
            <w:pPr>
              <w:ind w:firstLine="0"/>
            </w:pPr>
            <w:r>
              <w:t>McCabe</w:t>
            </w:r>
          </w:p>
        </w:tc>
      </w:tr>
      <w:tr w:rsidR="005E223F" w:rsidRPr="005E223F" w14:paraId="32EF0CC1" w14:textId="77777777" w:rsidTr="005E223F">
        <w:tc>
          <w:tcPr>
            <w:tcW w:w="2179" w:type="dxa"/>
            <w:shd w:val="clear" w:color="auto" w:fill="auto"/>
          </w:tcPr>
          <w:p w14:paraId="2809A2C6" w14:textId="31F2260C" w:rsidR="005E223F" w:rsidRPr="005E223F" w:rsidRDefault="005E223F" w:rsidP="005E223F">
            <w:pPr>
              <w:ind w:firstLine="0"/>
            </w:pPr>
            <w:r>
              <w:t>McCravy</w:t>
            </w:r>
          </w:p>
        </w:tc>
        <w:tc>
          <w:tcPr>
            <w:tcW w:w="2179" w:type="dxa"/>
            <w:shd w:val="clear" w:color="auto" w:fill="auto"/>
          </w:tcPr>
          <w:p w14:paraId="14B63E0E" w14:textId="31AA7985" w:rsidR="005E223F" w:rsidRPr="005E223F" w:rsidRDefault="005E223F" w:rsidP="005E223F">
            <w:pPr>
              <w:ind w:firstLine="0"/>
            </w:pPr>
            <w:r>
              <w:t>McDaniel</w:t>
            </w:r>
          </w:p>
        </w:tc>
        <w:tc>
          <w:tcPr>
            <w:tcW w:w="2180" w:type="dxa"/>
            <w:shd w:val="clear" w:color="auto" w:fill="auto"/>
          </w:tcPr>
          <w:p w14:paraId="2E775470" w14:textId="7404B104" w:rsidR="005E223F" w:rsidRPr="005E223F" w:rsidRDefault="005E223F" w:rsidP="005E223F">
            <w:pPr>
              <w:ind w:firstLine="0"/>
            </w:pPr>
            <w:r>
              <w:t>McGinnis</w:t>
            </w:r>
          </w:p>
        </w:tc>
      </w:tr>
      <w:tr w:rsidR="005E223F" w:rsidRPr="005E223F" w14:paraId="4251ACFA" w14:textId="77777777" w:rsidTr="005E223F">
        <w:tc>
          <w:tcPr>
            <w:tcW w:w="2179" w:type="dxa"/>
            <w:shd w:val="clear" w:color="auto" w:fill="auto"/>
          </w:tcPr>
          <w:p w14:paraId="17C90735" w14:textId="7307CE27" w:rsidR="005E223F" w:rsidRPr="005E223F" w:rsidRDefault="005E223F" w:rsidP="005E223F">
            <w:pPr>
              <w:ind w:firstLine="0"/>
            </w:pPr>
            <w:r>
              <w:t>Mitchell</w:t>
            </w:r>
          </w:p>
        </w:tc>
        <w:tc>
          <w:tcPr>
            <w:tcW w:w="2179" w:type="dxa"/>
            <w:shd w:val="clear" w:color="auto" w:fill="auto"/>
          </w:tcPr>
          <w:p w14:paraId="16262D7C" w14:textId="0D7C96FF" w:rsidR="005E223F" w:rsidRPr="005E223F" w:rsidRDefault="005E223F" w:rsidP="005E223F">
            <w:pPr>
              <w:ind w:firstLine="0"/>
            </w:pPr>
            <w:r>
              <w:t>T. Moore</w:t>
            </w:r>
          </w:p>
        </w:tc>
        <w:tc>
          <w:tcPr>
            <w:tcW w:w="2180" w:type="dxa"/>
            <w:shd w:val="clear" w:color="auto" w:fill="auto"/>
          </w:tcPr>
          <w:p w14:paraId="51ABAE7C" w14:textId="7FB96C9B" w:rsidR="005E223F" w:rsidRPr="005E223F" w:rsidRDefault="005E223F" w:rsidP="005E223F">
            <w:pPr>
              <w:ind w:firstLine="0"/>
            </w:pPr>
            <w:r>
              <w:t>A. M. Morgan</w:t>
            </w:r>
          </w:p>
        </w:tc>
      </w:tr>
      <w:tr w:rsidR="005E223F" w:rsidRPr="005E223F" w14:paraId="400E1CE0" w14:textId="77777777" w:rsidTr="005E223F">
        <w:tc>
          <w:tcPr>
            <w:tcW w:w="2179" w:type="dxa"/>
            <w:shd w:val="clear" w:color="auto" w:fill="auto"/>
          </w:tcPr>
          <w:p w14:paraId="5265DC2B" w14:textId="07886A74" w:rsidR="005E223F" w:rsidRPr="005E223F" w:rsidRDefault="005E223F" w:rsidP="005E223F">
            <w:pPr>
              <w:ind w:firstLine="0"/>
            </w:pPr>
            <w:r>
              <w:t>T. A. Morgan</w:t>
            </w:r>
          </w:p>
        </w:tc>
        <w:tc>
          <w:tcPr>
            <w:tcW w:w="2179" w:type="dxa"/>
            <w:shd w:val="clear" w:color="auto" w:fill="auto"/>
          </w:tcPr>
          <w:p w14:paraId="28BC464C" w14:textId="1768863C" w:rsidR="005E223F" w:rsidRPr="005E223F" w:rsidRDefault="005E223F" w:rsidP="005E223F">
            <w:pPr>
              <w:ind w:firstLine="0"/>
            </w:pPr>
            <w:r>
              <w:t>Moss</w:t>
            </w:r>
          </w:p>
        </w:tc>
        <w:tc>
          <w:tcPr>
            <w:tcW w:w="2180" w:type="dxa"/>
            <w:shd w:val="clear" w:color="auto" w:fill="auto"/>
          </w:tcPr>
          <w:p w14:paraId="59E1A1EE" w14:textId="1FF27813" w:rsidR="005E223F" w:rsidRPr="005E223F" w:rsidRDefault="005E223F" w:rsidP="005E223F">
            <w:pPr>
              <w:ind w:firstLine="0"/>
            </w:pPr>
            <w:r>
              <w:t>Murphy</w:t>
            </w:r>
          </w:p>
        </w:tc>
      </w:tr>
      <w:tr w:rsidR="005E223F" w:rsidRPr="005E223F" w14:paraId="1DA1D14D" w14:textId="77777777" w:rsidTr="005E223F">
        <w:tc>
          <w:tcPr>
            <w:tcW w:w="2179" w:type="dxa"/>
            <w:shd w:val="clear" w:color="auto" w:fill="auto"/>
          </w:tcPr>
          <w:p w14:paraId="7876890D" w14:textId="33F5474C" w:rsidR="005E223F" w:rsidRPr="005E223F" w:rsidRDefault="005E223F" w:rsidP="005E223F">
            <w:pPr>
              <w:ind w:firstLine="0"/>
            </w:pPr>
            <w:r>
              <w:t>Neese</w:t>
            </w:r>
          </w:p>
        </w:tc>
        <w:tc>
          <w:tcPr>
            <w:tcW w:w="2179" w:type="dxa"/>
            <w:shd w:val="clear" w:color="auto" w:fill="auto"/>
          </w:tcPr>
          <w:p w14:paraId="7674A318" w14:textId="63BCF2A4" w:rsidR="005E223F" w:rsidRPr="005E223F" w:rsidRDefault="005E223F" w:rsidP="005E223F">
            <w:pPr>
              <w:ind w:firstLine="0"/>
            </w:pPr>
            <w:r>
              <w:t>B. Newton</w:t>
            </w:r>
          </w:p>
        </w:tc>
        <w:tc>
          <w:tcPr>
            <w:tcW w:w="2180" w:type="dxa"/>
            <w:shd w:val="clear" w:color="auto" w:fill="auto"/>
          </w:tcPr>
          <w:p w14:paraId="73A1B4CB" w14:textId="62B57B15" w:rsidR="005E223F" w:rsidRPr="005E223F" w:rsidRDefault="005E223F" w:rsidP="005E223F">
            <w:pPr>
              <w:ind w:firstLine="0"/>
            </w:pPr>
            <w:r>
              <w:t>W. Newton</w:t>
            </w:r>
          </w:p>
        </w:tc>
      </w:tr>
      <w:tr w:rsidR="005E223F" w:rsidRPr="005E223F" w14:paraId="26954DEE" w14:textId="77777777" w:rsidTr="005E223F">
        <w:tc>
          <w:tcPr>
            <w:tcW w:w="2179" w:type="dxa"/>
            <w:shd w:val="clear" w:color="auto" w:fill="auto"/>
          </w:tcPr>
          <w:p w14:paraId="63E72CB2" w14:textId="673FB7FB" w:rsidR="005E223F" w:rsidRPr="005E223F" w:rsidRDefault="005E223F" w:rsidP="005E223F">
            <w:pPr>
              <w:ind w:firstLine="0"/>
            </w:pPr>
            <w:r>
              <w:t>O'Neal</w:t>
            </w:r>
          </w:p>
        </w:tc>
        <w:tc>
          <w:tcPr>
            <w:tcW w:w="2179" w:type="dxa"/>
            <w:shd w:val="clear" w:color="auto" w:fill="auto"/>
          </w:tcPr>
          <w:p w14:paraId="36AA8B92" w14:textId="128212D8" w:rsidR="005E223F" w:rsidRPr="005E223F" w:rsidRDefault="005E223F" w:rsidP="005E223F">
            <w:pPr>
              <w:ind w:firstLine="0"/>
            </w:pPr>
            <w:r>
              <w:t>Oremus</w:t>
            </w:r>
          </w:p>
        </w:tc>
        <w:tc>
          <w:tcPr>
            <w:tcW w:w="2180" w:type="dxa"/>
            <w:shd w:val="clear" w:color="auto" w:fill="auto"/>
          </w:tcPr>
          <w:p w14:paraId="47B930E3" w14:textId="2319A935" w:rsidR="005E223F" w:rsidRPr="005E223F" w:rsidRDefault="005E223F" w:rsidP="005E223F">
            <w:pPr>
              <w:ind w:firstLine="0"/>
            </w:pPr>
            <w:r>
              <w:t>Pace</w:t>
            </w:r>
          </w:p>
        </w:tc>
      </w:tr>
      <w:tr w:rsidR="005E223F" w:rsidRPr="005E223F" w14:paraId="52566988" w14:textId="77777777" w:rsidTr="005E223F">
        <w:tc>
          <w:tcPr>
            <w:tcW w:w="2179" w:type="dxa"/>
            <w:shd w:val="clear" w:color="auto" w:fill="auto"/>
          </w:tcPr>
          <w:p w14:paraId="48DB78A7" w14:textId="2A7D2DB2" w:rsidR="005E223F" w:rsidRPr="005E223F" w:rsidRDefault="005E223F" w:rsidP="005E223F">
            <w:pPr>
              <w:ind w:firstLine="0"/>
            </w:pPr>
            <w:r>
              <w:t>Pedalino</w:t>
            </w:r>
          </w:p>
        </w:tc>
        <w:tc>
          <w:tcPr>
            <w:tcW w:w="2179" w:type="dxa"/>
            <w:shd w:val="clear" w:color="auto" w:fill="auto"/>
          </w:tcPr>
          <w:p w14:paraId="26B08CAA" w14:textId="1F4EDE88" w:rsidR="005E223F" w:rsidRPr="005E223F" w:rsidRDefault="005E223F" w:rsidP="005E223F">
            <w:pPr>
              <w:ind w:firstLine="0"/>
            </w:pPr>
            <w:r>
              <w:t>Pope</w:t>
            </w:r>
          </w:p>
        </w:tc>
        <w:tc>
          <w:tcPr>
            <w:tcW w:w="2180" w:type="dxa"/>
            <w:shd w:val="clear" w:color="auto" w:fill="auto"/>
          </w:tcPr>
          <w:p w14:paraId="5E11221C" w14:textId="2FBBCB38" w:rsidR="005E223F" w:rsidRPr="005E223F" w:rsidRDefault="005E223F" w:rsidP="005E223F">
            <w:pPr>
              <w:ind w:firstLine="0"/>
            </w:pPr>
            <w:r>
              <w:t>Robbins</w:t>
            </w:r>
          </w:p>
        </w:tc>
      </w:tr>
      <w:tr w:rsidR="005E223F" w:rsidRPr="005E223F" w14:paraId="5D50567D" w14:textId="77777777" w:rsidTr="005E223F">
        <w:tc>
          <w:tcPr>
            <w:tcW w:w="2179" w:type="dxa"/>
            <w:shd w:val="clear" w:color="auto" w:fill="auto"/>
          </w:tcPr>
          <w:p w14:paraId="581B6CAF" w14:textId="526FE594" w:rsidR="005E223F" w:rsidRPr="005E223F" w:rsidRDefault="005E223F" w:rsidP="005E223F">
            <w:pPr>
              <w:ind w:firstLine="0"/>
            </w:pPr>
            <w:r>
              <w:t>Sandifer</w:t>
            </w:r>
          </w:p>
        </w:tc>
        <w:tc>
          <w:tcPr>
            <w:tcW w:w="2179" w:type="dxa"/>
            <w:shd w:val="clear" w:color="auto" w:fill="auto"/>
          </w:tcPr>
          <w:p w14:paraId="2F254D18" w14:textId="29C74E7C" w:rsidR="005E223F" w:rsidRPr="005E223F" w:rsidRDefault="005E223F" w:rsidP="005E223F">
            <w:pPr>
              <w:ind w:firstLine="0"/>
            </w:pPr>
            <w:r>
              <w:t>Schuessler</w:t>
            </w:r>
          </w:p>
        </w:tc>
        <w:tc>
          <w:tcPr>
            <w:tcW w:w="2180" w:type="dxa"/>
            <w:shd w:val="clear" w:color="auto" w:fill="auto"/>
          </w:tcPr>
          <w:p w14:paraId="450B4B30" w14:textId="5E1ABE37" w:rsidR="005E223F" w:rsidRPr="005E223F" w:rsidRDefault="005E223F" w:rsidP="005E223F">
            <w:pPr>
              <w:ind w:firstLine="0"/>
            </w:pPr>
            <w:r>
              <w:t>G. M. Smith</w:t>
            </w:r>
          </w:p>
        </w:tc>
      </w:tr>
      <w:tr w:rsidR="005E223F" w:rsidRPr="005E223F" w14:paraId="698CA4CF" w14:textId="77777777" w:rsidTr="005E223F">
        <w:tc>
          <w:tcPr>
            <w:tcW w:w="2179" w:type="dxa"/>
            <w:shd w:val="clear" w:color="auto" w:fill="auto"/>
          </w:tcPr>
          <w:p w14:paraId="6E12E262" w14:textId="430035A6" w:rsidR="005E223F" w:rsidRPr="005E223F" w:rsidRDefault="005E223F" w:rsidP="005E223F">
            <w:pPr>
              <w:ind w:firstLine="0"/>
            </w:pPr>
            <w:r>
              <w:t>M. M. Smith</w:t>
            </w:r>
          </w:p>
        </w:tc>
        <w:tc>
          <w:tcPr>
            <w:tcW w:w="2179" w:type="dxa"/>
            <w:shd w:val="clear" w:color="auto" w:fill="auto"/>
          </w:tcPr>
          <w:p w14:paraId="6583B5CC" w14:textId="7A16E9D5" w:rsidR="005E223F" w:rsidRPr="005E223F" w:rsidRDefault="005E223F" w:rsidP="005E223F">
            <w:pPr>
              <w:ind w:firstLine="0"/>
            </w:pPr>
            <w:r>
              <w:t>Taylor</w:t>
            </w:r>
          </w:p>
        </w:tc>
        <w:tc>
          <w:tcPr>
            <w:tcW w:w="2180" w:type="dxa"/>
            <w:shd w:val="clear" w:color="auto" w:fill="auto"/>
          </w:tcPr>
          <w:p w14:paraId="08E2380B" w14:textId="5C1589FC" w:rsidR="005E223F" w:rsidRPr="005E223F" w:rsidRDefault="005E223F" w:rsidP="005E223F">
            <w:pPr>
              <w:ind w:firstLine="0"/>
            </w:pPr>
            <w:r>
              <w:t>Thayer</w:t>
            </w:r>
          </w:p>
        </w:tc>
      </w:tr>
      <w:tr w:rsidR="005E223F" w:rsidRPr="005E223F" w14:paraId="4B0AB41F" w14:textId="77777777" w:rsidTr="005E223F">
        <w:tc>
          <w:tcPr>
            <w:tcW w:w="2179" w:type="dxa"/>
            <w:shd w:val="clear" w:color="auto" w:fill="auto"/>
          </w:tcPr>
          <w:p w14:paraId="539B767C" w14:textId="415B8142" w:rsidR="005E223F" w:rsidRPr="005E223F" w:rsidRDefault="005E223F" w:rsidP="005E223F">
            <w:pPr>
              <w:ind w:firstLine="0"/>
            </w:pPr>
            <w:r>
              <w:t>Trantham</w:t>
            </w:r>
          </w:p>
        </w:tc>
        <w:tc>
          <w:tcPr>
            <w:tcW w:w="2179" w:type="dxa"/>
            <w:shd w:val="clear" w:color="auto" w:fill="auto"/>
          </w:tcPr>
          <w:p w14:paraId="0E1D525C" w14:textId="6E7A8C5A" w:rsidR="005E223F" w:rsidRPr="005E223F" w:rsidRDefault="005E223F" w:rsidP="005E223F">
            <w:pPr>
              <w:ind w:firstLine="0"/>
            </w:pPr>
            <w:r>
              <w:t>Vaughan</w:t>
            </w:r>
          </w:p>
        </w:tc>
        <w:tc>
          <w:tcPr>
            <w:tcW w:w="2180" w:type="dxa"/>
            <w:shd w:val="clear" w:color="auto" w:fill="auto"/>
          </w:tcPr>
          <w:p w14:paraId="15ED48B3" w14:textId="6E674E8E" w:rsidR="005E223F" w:rsidRPr="005E223F" w:rsidRDefault="005E223F" w:rsidP="005E223F">
            <w:pPr>
              <w:ind w:firstLine="0"/>
            </w:pPr>
            <w:r>
              <w:t>West</w:t>
            </w:r>
          </w:p>
        </w:tc>
      </w:tr>
      <w:tr w:rsidR="005E223F" w:rsidRPr="005E223F" w14:paraId="4A01C5B0" w14:textId="77777777" w:rsidTr="005E223F">
        <w:tc>
          <w:tcPr>
            <w:tcW w:w="2179" w:type="dxa"/>
            <w:shd w:val="clear" w:color="auto" w:fill="auto"/>
          </w:tcPr>
          <w:p w14:paraId="74ACF2D5" w14:textId="0C3D9327" w:rsidR="005E223F" w:rsidRPr="005E223F" w:rsidRDefault="005E223F" w:rsidP="005E223F">
            <w:pPr>
              <w:keepNext/>
              <w:ind w:firstLine="0"/>
            </w:pPr>
            <w:r>
              <w:t>Whitmire</w:t>
            </w:r>
          </w:p>
        </w:tc>
        <w:tc>
          <w:tcPr>
            <w:tcW w:w="2179" w:type="dxa"/>
            <w:shd w:val="clear" w:color="auto" w:fill="auto"/>
          </w:tcPr>
          <w:p w14:paraId="29ECD2F6" w14:textId="3142F27F" w:rsidR="005E223F" w:rsidRPr="005E223F" w:rsidRDefault="005E223F" w:rsidP="005E223F">
            <w:pPr>
              <w:keepNext/>
              <w:ind w:firstLine="0"/>
            </w:pPr>
            <w:r>
              <w:t>Willis</w:t>
            </w:r>
          </w:p>
        </w:tc>
        <w:tc>
          <w:tcPr>
            <w:tcW w:w="2180" w:type="dxa"/>
            <w:shd w:val="clear" w:color="auto" w:fill="auto"/>
          </w:tcPr>
          <w:p w14:paraId="7D65EB53" w14:textId="705DB5DF" w:rsidR="005E223F" w:rsidRPr="005E223F" w:rsidRDefault="005E223F" w:rsidP="005E223F">
            <w:pPr>
              <w:keepNext/>
              <w:ind w:firstLine="0"/>
            </w:pPr>
            <w:r>
              <w:t>Wooten</w:t>
            </w:r>
          </w:p>
        </w:tc>
      </w:tr>
      <w:tr w:rsidR="005E223F" w:rsidRPr="005E223F" w14:paraId="16A84ECC" w14:textId="77777777" w:rsidTr="005E223F">
        <w:tc>
          <w:tcPr>
            <w:tcW w:w="2179" w:type="dxa"/>
            <w:shd w:val="clear" w:color="auto" w:fill="auto"/>
          </w:tcPr>
          <w:p w14:paraId="4109D890" w14:textId="56170DA4" w:rsidR="005E223F" w:rsidRPr="005E223F" w:rsidRDefault="005E223F" w:rsidP="005E223F">
            <w:pPr>
              <w:keepNext/>
              <w:ind w:firstLine="0"/>
            </w:pPr>
            <w:r>
              <w:t>Yow</w:t>
            </w:r>
          </w:p>
        </w:tc>
        <w:tc>
          <w:tcPr>
            <w:tcW w:w="2179" w:type="dxa"/>
            <w:shd w:val="clear" w:color="auto" w:fill="auto"/>
          </w:tcPr>
          <w:p w14:paraId="31C5EE2C" w14:textId="77777777" w:rsidR="005E223F" w:rsidRPr="005E223F" w:rsidRDefault="005E223F" w:rsidP="005E223F">
            <w:pPr>
              <w:keepNext/>
              <w:ind w:firstLine="0"/>
            </w:pPr>
          </w:p>
        </w:tc>
        <w:tc>
          <w:tcPr>
            <w:tcW w:w="2180" w:type="dxa"/>
            <w:shd w:val="clear" w:color="auto" w:fill="auto"/>
          </w:tcPr>
          <w:p w14:paraId="114ECA01" w14:textId="77777777" w:rsidR="005E223F" w:rsidRPr="005E223F" w:rsidRDefault="005E223F" w:rsidP="005E223F">
            <w:pPr>
              <w:keepNext/>
              <w:ind w:firstLine="0"/>
            </w:pPr>
          </w:p>
        </w:tc>
      </w:tr>
    </w:tbl>
    <w:p w14:paraId="597DFB89" w14:textId="77777777" w:rsidR="005E223F" w:rsidRDefault="005E223F" w:rsidP="005E223F"/>
    <w:p w14:paraId="46F4DA04" w14:textId="5127A7D6" w:rsidR="005E223F" w:rsidRDefault="005E223F" w:rsidP="005E223F">
      <w:pPr>
        <w:jc w:val="center"/>
        <w:rPr>
          <w:b/>
        </w:rPr>
      </w:pPr>
      <w:r w:rsidRPr="005E223F">
        <w:rPr>
          <w:b/>
        </w:rPr>
        <w:t>Total--76</w:t>
      </w:r>
    </w:p>
    <w:p w14:paraId="3D507D77" w14:textId="77777777" w:rsidR="005E223F" w:rsidRDefault="005E223F" w:rsidP="005E223F">
      <w:pPr>
        <w:jc w:val="center"/>
        <w:rPr>
          <w:b/>
        </w:rPr>
      </w:pPr>
    </w:p>
    <w:p w14:paraId="6D6B6BB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9DC0170" w14:textId="77777777" w:rsidTr="005E223F">
        <w:tc>
          <w:tcPr>
            <w:tcW w:w="2179" w:type="dxa"/>
            <w:shd w:val="clear" w:color="auto" w:fill="auto"/>
          </w:tcPr>
          <w:p w14:paraId="530A3BDC" w14:textId="6DB9DC07" w:rsidR="005E223F" w:rsidRPr="005E223F" w:rsidRDefault="005E223F" w:rsidP="005E223F">
            <w:pPr>
              <w:keepNext/>
              <w:ind w:firstLine="0"/>
            </w:pPr>
            <w:r>
              <w:t>Anderson</w:t>
            </w:r>
          </w:p>
        </w:tc>
        <w:tc>
          <w:tcPr>
            <w:tcW w:w="2179" w:type="dxa"/>
            <w:shd w:val="clear" w:color="auto" w:fill="auto"/>
          </w:tcPr>
          <w:p w14:paraId="4AA75119" w14:textId="591B3678" w:rsidR="005E223F" w:rsidRPr="005E223F" w:rsidRDefault="005E223F" w:rsidP="005E223F">
            <w:pPr>
              <w:keepNext/>
              <w:ind w:firstLine="0"/>
            </w:pPr>
            <w:r>
              <w:t>Atkinson</w:t>
            </w:r>
          </w:p>
        </w:tc>
        <w:tc>
          <w:tcPr>
            <w:tcW w:w="2180" w:type="dxa"/>
            <w:shd w:val="clear" w:color="auto" w:fill="auto"/>
          </w:tcPr>
          <w:p w14:paraId="0FDF0553" w14:textId="040584C8" w:rsidR="005E223F" w:rsidRPr="005E223F" w:rsidRDefault="005E223F" w:rsidP="005E223F">
            <w:pPr>
              <w:keepNext/>
              <w:ind w:firstLine="0"/>
            </w:pPr>
            <w:r>
              <w:t>Bauer</w:t>
            </w:r>
          </w:p>
        </w:tc>
      </w:tr>
      <w:tr w:rsidR="005E223F" w:rsidRPr="005E223F" w14:paraId="74AA1320" w14:textId="77777777" w:rsidTr="005E223F">
        <w:tc>
          <w:tcPr>
            <w:tcW w:w="2179" w:type="dxa"/>
            <w:shd w:val="clear" w:color="auto" w:fill="auto"/>
          </w:tcPr>
          <w:p w14:paraId="0830200D" w14:textId="62C3AD18" w:rsidR="005E223F" w:rsidRPr="005E223F" w:rsidRDefault="005E223F" w:rsidP="005E223F">
            <w:pPr>
              <w:ind w:firstLine="0"/>
            </w:pPr>
            <w:r>
              <w:t>Bernstein</w:t>
            </w:r>
          </w:p>
        </w:tc>
        <w:tc>
          <w:tcPr>
            <w:tcW w:w="2179" w:type="dxa"/>
            <w:shd w:val="clear" w:color="auto" w:fill="auto"/>
          </w:tcPr>
          <w:p w14:paraId="394A37AA" w14:textId="07D453A7" w:rsidR="005E223F" w:rsidRPr="005E223F" w:rsidRDefault="005E223F" w:rsidP="005E223F">
            <w:pPr>
              <w:ind w:firstLine="0"/>
            </w:pPr>
            <w:r>
              <w:t>Clyburn</w:t>
            </w:r>
          </w:p>
        </w:tc>
        <w:tc>
          <w:tcPr>
            <w:tcW w:w="2180" w:type="dxa"/>
            <w:shd w:val="clear" w:color="auto" w:fill="auto"/>
          </w:tcPr>
          <w:p w14:paraId="6F463D49" w14:textId="7799F0A7" w:rsidR="005E223F" w:rsidRPr="005E223F" w:rsidRDefault="005E223F" w:rsidP="005E223F">
            <w:pPr>
              <w:ind w:firstLine="0"/>
            </w:pPr>
            <w:r>
              <w:t>Cobb-Hunter</w:t>
            </w:r>
          </w:p>
        </w:tc>
      </w:tr>
      <w:tr w:rsidR="005E223F" w:rsidRPr="005E223F" w14:paraId="65756F5A" w14:textId="77777777" w:rsidTr="005E223F">
        <w:tc>
          <w:tcPr>
            <w:tcW w:w="2179" w:type="dxa"/>
            <w:shd w:val="clear" w:color="auto" w:fill="auto"/>
          </w:tcPr>
          <w:p w14:paraId="3BACAB56" w14:textId="67B21F57" w:rsidR="005E223F" w:rsidRPr="005E223F" w:rsidRDefault="005E223F" w:rsidP="005E223F">
            <w:pPr>
              <w:ind w:firstLine="0"/>
            </w:pPr>
            <w:r>
              <w:t>B. J. Cox</w:t>
            </w:r>
          </w:p>
        </w:tc>
        <w:tc>
          <w:tcPr>
            <w:tcW w:w="2179" w:type="dxa"/>
            <w:shd w:val="clear" w:color="auto" w:fill="auto"/>
          </w:tcPr>
          <w:p w14:paraId="6A35CDB1" w14:textId="3769435E" w:rsidR="005E223F" w:rsidRPr="005E223F" w:rsidRDefault="005E223F" w:rsidP="005E223F">
            <w:pPr>
              <w:ind w:firstLine="0"/>
            </w:pPr>
            <w:r>
              <w:t>Dillard</w:t>
            </w:r>
          </w:p>
        </w:tc>
        <w:tc>
          <w:tcPr>
            <w:tcW w:w="2180" w:type="dxa"/>
            <w:shd w:val="clear" w:color="auto" w:fill="auto"/>
          </w:tcPr>
          <w:p w14:paraId="2D20FC22" w14:textId="5C4A432A" w:rsidR="005E223F" w:rsidRPr="005E223F" w:rsidRDefault="005E223F" w:rsidP="005E223F">
            <w:pPr>
              <w:ind w:firstLine="0"/>
            </w:pPr>
            <w:r>
              <w:t>Garvin</w:t>
            </w:r>
          </w:p>
        </w:tc>
      </w:tr>
      <w:tr w:rsidR="005E223F" w:rsidRPr="005E223F" w14:paraId="113F78A5" w14:textId="77777777" w:rsidTr="005E223F">
        <w:tc>
          <w:tcPr>
            <w:tcW w:w="2179" w:type="dxa"/>
            <w:shd w:val="clear" w:color="auto" w:fill="auto"/>
          </w:tcPr>
          <w:p w14:paraId="653DC914" w14:textId="27FF902E" w:rsidR="005E223F" w:rsidRPr="005E223F" w:rsidRDefault="005E223F" w:rsidP="005E223F">
            <w:pPr>
              <w:ind w:firstLine="0"/>
            </w:pPr>
            <w:r>
              <w:t>Hayes</w:t>
            </w:r>
          </w:p>
        </w:tc>
        <w:tc>
          <w:tcPr>
            <w:tcW w:w="2179" w:type="dxa"/>
            <w:shd w:val="clear" w:color="auto" w:fill="auto"/>
          </w:tcPr>
          <w:p w14:paraId="0E57E800" w14:textId="124AFA19" w:rsidR="005E223F" w:rsidRPr="005E223F" w:rsidRDefault="005E223F" w:rsidP="005E223F">
            <w:pPr>
              <w:ind w:firstLine="0"/>
            </w:pPr>
            <w:r>
              <w:t>Henderson-Myers</w:t>
            </w:r>
          </w:p>
        </w:tc>
        <w:tc>
          <w:tcPr>
            <w:tcW w:w="2180" w:type="dxa"/>
            <w:shd w:val="clear" w:color="auto" w:fill="auto"/>
          </w:tcPr>
          <w:p w14:paraId="5D6BF268" w14:textId="61694C33" w:rsidR="005E223F" w:rsidRPr="005E223F" w:rsidRDefault="005E223F" w:rsidP="005E223F">
            <w:pPr>
              <w:ind w:firstLine="0"/>
            </w:pPr>
            <w:r>
              <w:t>Henegan</w:t>
            </w:r>
          </w:p>
        </w:tc>
      </w:tr>
      <w:tr w:rsidR="005E223F" w:rsidRPr="005E223F" w14:paraId="5597BD6B" w14:textId="77777777" w:rsidTr="005E223F">
        <w:tc>
          <w:tcPr>
            <w:tcW w:w="2179" w:type="dxa"/>
            <w:shd w:val="clear" w:color="auto" w:fill="auto"/>
          </w:tcPr>
          <w:p w14:paraId="4B0404E4" w14:textId="1F9D266F" w:rsidR="005E223F" w:rsidRPr="005E223F" w:rsidRDefault="005E223F" w:rsidP="005E223F">
            <w:pPr>
              <w:ind w:firstLine="0"/>
            </w:pPr>
            <w:r>
              <w:t>Hosey</w:t>
            </w:r>
          </w:p>
        </w:tc>
        <w:tc>
          <w:tcPr>
            <w:tcW w:w="2179" w:type="dxa"/>
            <w:shd w:val="clear" w:color="auto" w:fill="auto"/>
          </w:tcPr>
          <w:p w14:paraId="743C8C72" w14:textId="6AD824FF" w:rsidR="005E223F" w:rsidRPr="005E223F" w:rsidRDefault="005E223F" w:rsidP="005E223F">
            <w:pPr>
              <w:ind w:firstLine="0"/>
            </w:pPr>
            <w:r>
              <w:t>Howard</w:t>
            </w:r>
          </w:p>
        </w:tc>
        <w:tc>
          <w:tcPr>
            <w:tcW w:w="2180" w:type="dxa"/>
            <w:shd w:val="clear" w:color="auto" w:fill="auto"/>
          </w:tcPr>
          <w:p w14:paraId="51E4E7A6" w14:textId="01103F14" w:rsidR="005E223F" w:rsidRPr="005E223F" w:rsidRDefault="005E223F" w:rsidP="005E223F">
            <w:pPr>
              <w:ind w:firstLine="0"/>
            </w:pPr>
            <w:r>
              <w:t>J. L. Johnson</w:t>
            </w:r>
          </w:p>
        </w:tc>
      </w:tr>
      <w:tr w:rsidR="005E223F" w:rsidRPr="005E223F" w14:paraId="17449876" w14:textId="77777777" w:rsidTr="005E223F">
        <w:tc>
          <w:tcPr>
            <w:tcW w:w="2179" w:type="dxa"/>
            <w:shd w:val="clear" w:color="auto" w:fill="auto"/>
          </w:tcPr>
          <w:p w14:paraId="394AA436" w14:textId="6750A03B" w:rsidR="005E223F" w:rsidRPr="005E223F" w:rsidRDefault="005E223F" w:rsidP="005E223F">
            <w:pPr>
              <w:ind w:firstLine="0"/>
            </w:pPr>
            <w:r>
              <w:t>W. Jones</w:t>
            </w:r>
          </w:p>
        </w:tc>
        <w:tc>
          <w:tcPr>
            <w:tcW w:w="2179" w:type="dxa"/>
            <w:shd w:val="clear" w:color="auto" w:fill="auto"/>
          </w:tcPr>
          <w:p w14:paraId="7F8A8C7F" w14:textId="1B1FD998" w:rsidR="005E223F" w:rsidRPr="005E223F" w:rsidRDefault="005E223F" w:rsidP="005E223F">
            <w:pPr>
              <w:ind w:firstLine="0"/>
            </w:pPr>
            <w:r>
              <w:t>Kirby</w:t>
            </w:r>
          </w:p>
        </w:tc>
        <w:tc>
          <w:tcPr>
            <w:tcW w:w="2180" w:type="dxa"/>
            <w:shd w:val="clear" w:color="auto" w:fill="auto"/>
          </w:tcPr>
          <w:p w14:paraId="013CDF06" w14:textId="2FEB5936" w:rsidR="005E223F" w:rsidRPr="005E223F" w:rsidRDefault="005E223F" w:rsidP="005E223F">
            <w:pPr>
              <w:ind w:firstLine="0"/>
            </w:pPr>
            <w:r>
              <w:t>J. Moore</w:t>
            </w:r>
          </w:p>
        </w:tc>
      </w:tr>
      <w:tr w:rsidR="005E223F" w:rsidRPr="005E223F" w14:paraId="0F6A9D59" w14:textId="77777777" w:rsidTr="005E223F">
        <w:tc>
          <w:tcPr>
            <w:tcW w:w="2179" w:type="dxa"/>
            <w:shd w:val="clear" w:color="auto" w:fill="auto"/>
          </w:tcPr>
          <w:p w14:paraId="3D99B1F2" w14:textId="72CA40E9" w:rsidR="005E223F" w:rsidRPr="005E223F" w:rsidRDefault="005E223F" w:rsidP="005E223F">
            <w:pPr>
              <w:ind w:firstLine="0"/>
            </w:pPr>
            <w:r>
              <w:t>Rivers</w:t>
            </w:r>
          </w:p>
        </w:tc>
        <w:tc>
          <w:tcPr>
            <w:tcW w:w="2179" w:type="dxa"/>
            <w:shd w:val="clear" w:color="auto" w:fill="auto"/>
          </w:tcPr>
          <w:p w14:paraId="4C4C7667" w14:textId="542911BF" w:rsidR="005E223F" w:rsidRPr="005E223F" w:rsidRDefault="005E223F" w:rsidP="005E223F">
            <w:pPr>
              <w:ind w:firstLine="0"/>
            </w:pPr>
            <w:r>
              <w:t>Rose</w:t>
            </w:r>
          </w:p>
        </w:tc>
        <w:tc>
          <w:tcPr>
            <w:tcW w:w="2180" w:type="dxa"/>
            <w:shd w:val="clear" w:color="auto" w:fill="auto"/>
          </w:tcPr>
          <w:p w14:paraId="2C673BB7" w14:textId="469AA3D4" w:rsidR="005E223F" w:rsidRPr="005E223F" w:rsidRDefault="005E223F" w:rsidP="005E223F">
            <w:pPr>
              <w:ind w:firstLine="0"/>
            </w:pPr>
            <w:r>
              <w:t>Rutherford</w:t>
            </w:r>
          </w:p>
        </w:tc>
      </w:tr>
      <w:tr w:rsidR="005E223F" w:rsidRPr="005E223F" w14:paraId="5F991E90" w14:textId="77777777" w:rsidTr="005E223F">
        <w:tc>
          <w:tcPr>
            <w:tcW w:w="2179" w:type="dxa"/>
            <w:shd w:val="clear" w:color="auto" w:fill="auto"/>
          </w:tcPr>
          <w:p w14:paraId="082305D9" w14:textId="358BD4E2" w:rsidR="005E223F" w:rsidRPr="005E223F" w:rsidRDefault="005E223F" w:rsidP="005E223F">
            <w:pPr>
              <w:ind w:firstLine="0"/>
            </w:pPr>
            <w:r>
              <w:t>Stavrinakis</w:t>
            </w:r>
          </w:p>
        </w:tc>
        <w:tc>
          <w:tcPr>
            <w:tcW w:w="2179" w:type="dxa"/>
            <w:shd w:val="clear" w:color="auto" w:fill="auto"/>
          </w:tcPr>
          <w:p w14:paraId="42A4173F" w14:textId="5072A5E9" w:rsidR="005E223F" w:rsidRPr="005E223F" w:rsidRDefault="005E223F" w:rsidP="005E223F">
            <w:pPr>
              <w:ind w:firstLine="0"/>
            </w:pPr>
            <w:r>
              <w:t>Thigpen</w:t>
            </w:r>
          </w:p>
        </w:tc>
        <w:tc>
          <w:tcPr>
            <w:tcW w:w="2180" w:type="dxa"/>
            <w:shd w:val="clear" w:color="auto" w:fill="auto"/>
          </w:tcPr>
          <w:p w14:paraId="2C1C9551" w14:textId="5953C43E" w:rsidR="005E223F" w:rsidRPr="005E223F" w:rsidRDefault="005E223F" w:rsidP="005E223F">
            <w:pPr>
              <w:ind w:firstLine="0"/>
            </w:pPr>
            <w:r>
              <w:t>Weeks</w:t>
            </w:r>
          </w:p>
        </w:tc>
      </w:tr>
      <w:tr w:rsidR="005E223F" w:rsidRPr="005E223F" w14:paraId="2C86BDB1" w14:textId="77777777" w:rsidTr="005E223F">
        <w:tc>
          <w:tcPr>
            <w:tcW w:w="2179" w:type="dxa"/>
            <w:shd w:val="clear" w:color="auto" w:fill="auto"/>
          </w:tcPr>
          <w:p w14:paraId="103667DC" w14:textId="7D9C6E3D" w:rsidR="005E223F" w:rsidRPr="005E223F" w:rsidRDefault="005E223F" w:rsidP="005E223F">
            <w:pPr>
              <w:keepNext/>
              <w:ind w:firstLine="0"/>
            </w:pPr>
            <w:r>
              <w:t>Wetmore</w:t>
            </w:r>
          </w:p>
        </w:tc>
        <w:tc>
          <w:tcPr>
            <w:tcW w:w="2179" w:type="dxa"/>
            <w:shd w:val="clear" w:color="auto" w:fill="auto"/>
          </w:tcPr>
          <w:p w14:paraId="123B2BD5" w14:textId="753E13B1" w:rsidR="005E223F" w:rsidRPr="005E223F" w:rsidRDefault="005E223F" w:rsidP="005E223F">
            <w:pPr>
              <w:keepNext/>
              <w:ind w:firstLine="0"/>
            </w:pPr>
            <w:r>
              <w:t>Wheeler</w:t>
            </w:r>
          </w:p>
        </w:tc>
        <w:tc>
          <w:tcPr>
            <w:tcW w:w="2180" w:type="dxa"/>
            <w:shd w:val="clear" w:color="auto" w:fill="auto"/>
          </w:tcPr>
          <w:p w14:paraId="030D33BE" w14:textId="69865F1D" w:rsidR="005E223F" w:rsidRPr="005E223F" w:rsidRDefault="005E223F" w:rsidP="005E223F">
            <w:pPr>
              <w:keepNext/>
              <w:ind w:firstLine="0"/>
            </w:pPr>
            <w:r>
              <w:t>White</w:t>
            </w:r>
          </w:p>
        </w:tc>
      </w:tr>
      <w:tr w:rsidR="005E223F" w:rsidRPr="005E223F" w14:paraId="2068C0D1" w14:textId="77777777" w:rsidTr="005E223F">
        <w:tc>
          <w:tcPr>
            <w:tcW w:w="2179" w:type="dxa"/>
            <w:shd w:val="clear" w:color="auto" w:fill="auto"/>
          </w:tcPr>
          <w:p w14:paraId="4827F596" w14:textId="62FBD870" w:rsidR="005E223F" w:rsidRPr="005E223F" w:rsidRDefault="005E223F" w:rsidP="005E223F">
            <w:pPr>
              <w:keepNext/>
              <w:ind w:firstLine="0"/>
            </w:pPr>
            <w:r>
              <w:t>Williams</w:t>
            </w:r>
          </w:p>
        </w:tc>
        <w:tc>
          <w:tcPr>
            <w:tcW w:w="2179" w:type="dxa"/>
            <w:shd w:val="clear" w:color="auto" w:fill="auto"/>
          </w:tcPr>
          <w:p w14:paraId="40055482" w14:textId="77777777" w:rsidR="005E223F" w:rsidRPr="005E223F" w:rsidRDefault="005E223F" w:rsidP="005E223F">
            <w:pPr>
              <w:keepNext/>
              <w:ind w:firstLine="0"/>
            </w:pPr>
          </w:p>
        </w:tc>
        <w:tc>
          <w:tcPr>
            <w:tcW w:w="2180" w:type="dxa"/>
            <w:shd w:val="clear" w:color="auto" w:fill="auto"/>
          </w:tcPr>
          <w:p w14:paraId="2787D0FA" w14:textId="77777777" w:rsidR="005E223F" w:rsidRPr="005E223F" w:rsidRDefault="005E223F" w:rsidP="005E223F">
            <w:pPr>
              <w:keepNext/>
              <w:ind w:firstLine="0"/>
            </w:pPr>
          </w:p>
        </w:tc>
      </w:tr>
    </w:tbl>
    <w:p w14:paraId="2DB76A15" w14:textId="77777777" w:rsidR="005E223F" w:rsidRDefault="005E223F" w:rsidP="005E223F"/>
    <w:p w14:paraId="7CA2C8E3" w14:textId="77777777" w:rsidR="005E223F" w:rsidRDefault="005E223F" w:rsidP="005E223F">
      <w:pPr>
        <w:jc w:val="center"/>
        <w:rPr>
          <w:b/>
        </w:rPr>
      </w:pPr>
      <w:r w:rsidRPr="005E223F">
        <w:rPr>
          <w:b/>
        </w:rPr>
        <w:t>Total--28</w:t>
      </w:r>
    </w:p>
    <w:p w14:paraId="33464A31" w14:textId="0C01AE18" w:rsidR="005E223F" w:rsidRDefault="005E223F" w:rsidP="005E223F">
      <w:pPr>
        <w:jc w:val="center"/>
        <w:rPr>
          <w:b/>
        </w:rPr>
      </w:pPr>
    </w:p>
    <w:p w14:paraId="7C6337C0" w14:textId="77777777" w:rsidR="005E223F" w:rsidRDefault="005E223F" w:rsidP="005E223F">
      <w:r>
        <w:t>So, the amendment was tabled.</w:t>
      </w:r>
    </w:p>
    <w:p w14:paraId="14B277D9" w14:textId="2A9900D6" w:rsidR="005E223F" w:rsidRDefault="005E223F" w:rsidP="005E223F"/>
    <w:p w14:paraId="055EB5DE" w14:textId="77777777" w:rsidR="005E223F" w:rsidRPr="00FD79DC" w:rsidRDefault="005E223F" w:rsidP="005E223F">
      <w:pPr>
        <w:pStyle w:val="scamendsponsorline"/>
        <w:ind w:firstLine="216"/>
        <w:jc w:val="both"/>
        <w:rPr>
          <w:sz w:val="22"/>
        </w:rPr>
      </w:pPr>
      <w:r w:rsidRPr="00FD79DC">
        <w:rPr>
          <w:sz w:val="22"/>
        </w:rPr>
        <w:t>Rep. Bauer proposed the following Amendment No. 7 to H. 5118 (LC-5118.DG0044H), which was tabled:</w:t>
      </w:r>
    </w:p>
    <w:p w14:paraId="1DAC800C" w14:textId="77777777" w:rsidR="005E223F" w:rsidRPr="00FD79DC" w:rsidRDefault="005E223F" w:rsidP="005E223F">
      <w:pPr>
        <w:pStyle w:val="scamendlanginstruction"/>
        <w:spacing w:before="0" w:after="0"/>
        <w:ind w:firstLine="216"/>
        <w:jc w:val="both"/>
        <w:rPr>
          <w:sz w:val="22"/>
        </w:rPr>
      </w:pPr>
      <w:r w:rsidRPr="00FD79DC">
        <w:rPr>
          <w:sz w:val="22"/>
        </w:rPr>
        <w:t>Amend the bill, as and if amended, SECTION 8, by striking Section 58-33-195(A)(2) and inserting:</w:t>
      </w:r>
    </w:p>
    <w:p w14:paraId="7DB91962" w14:textId="3AC724E4" w:rsidR="005E223F" w:rsidRPr="00FD79D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79DC">
        <w:rPr>
          <w:rFonts w:cs="Times New Roman"/>
          <w:sz w:val="22"/>
        </w:rPr>
        <w:tab/>
      </w:r>
      <w:r w:rsidRPr="00FD79DC">
        <w:rPr>
          <w:rFonts w:cs="Times New Roman"/>
          <w:sz w:val="22"/>
        </w:rPr>
        <w:tab/>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FD79DC">
        <w:rPr>
          <w:rFonts w:cs="Times New Roman"/>
          <w:sz w:val="22"/>
        </w:rPr>
        <w:noBreakHyphen/>
        <w:t>making authority. The entities shall use existing rights of wayfor pipelines and transmission lines to serve the project unless the commission finds that there is a need to alter or change such rights of way to protect the public interest.</w:t>
      </w:r>
    </w:p>
    <w:p w14:paraId="136B76B1" w14:textId="77777777" w:rsidR="005E223F" w:rsidRPr="00FD79DC" w:rsidRDefault="005E223F" w:rsidP="005E223F">
      <w:pPr>
        <w:pStyle w:val="scamendconformline"/>
        <w:spacing w:before="0"/>
        <w:ind w:firstLine="216"/>
        <w:jc w:val="both"/>
        <w:rPr>
          <w:sz w:val="22"/>
        </w:rPr>
      </w:pPr>
      <w:r w:rsidRPr="00FD79DC">
        <w:rPr>
          <w:sz w:val="22"/>
        </w:rPr>
        <w:t>Renumber sections to conform.</w:t>
      </w:r>
    </w:p>
    <w:p w14:paraId="7C37A59E" w14:textId="77777777" w:rsidR="005E223F" w:rsidRDefault="005E223F" w:rsidP="005E223F">
      <w:pPr>
        <w:pStyle w:val="scamendtitleconform"/>
        <w:ind w:firstLine="216"/>
        <w:jc w:val="both"/>
        <w:rPr>
          <w:sz w:val="22"/>
        </w:rPr>
      </w:pPr>
      <w:r w:rsidRPr="00FD79DC">
        <w:rPr>
          <w:sz w:val="22"/>
        </w:rPr>
        <w:t>Amend title to conform.</w:t>
      </w:r>
    </w:p>
    <w:p w14:paraId="7F405BC4" w14:textId="7DD98B6A" w:rsidR="005E223F" w:rsidRDefault="005E223F" w:rsidP="005E223F">
      <w:pPr>
        <w:pStyle w:val="scamendtitleconform"/>
        <w:ind w:firstLine="216"/>
        <w:jc w:val="both"/>
        <w:rPr>
          <w:sz w:val="22"/>
        </w:rPr>
      </w:pPr>
    </w:p>
    <w:p w14:paraId="1D73B588" w14:textId="77777777" w:rsidR="005E223F" w:rsidRDefault="005E223F" w:rsidP="005E223F">
      <w:r>
        <w:t>Rep. BAUER explained the amendment.</w:t>
      </w:r>
    </w:p>
    <w:p w14:paraId="3059F34E" w14:textId="77777777" w:rsidR="005E223F" w:rsidRDefault="005E223F" w:rsidP="005E223F"/>
    <w:p w14:paraId="3F280F12" w14:textId="16893B03" w:rsidR="005E223F" w:rsidRDefault="005E223F" w:rsidP="005E223F">
      <w:r>
        <w:t>Rep. WEST moved to table the amendment.</w:t>
      </w:r>
    </w:p>
    <w:p w14:paraId="6AC762BE" w14:textId="77777777" w:rsidR="005E223F" w:rsidRDefault="005E223F" w:rsidP="005E223F"/>
    <w:p w14:paraId="07D73A16" w14:textId="77777777" w:rsidR="005E223F" w:rsidRDefault="005E223F" w:rsidP="005E223F">
      <w:r>
        <w:t>The amendment was tabled by a division vote of 53 to 30.</w:t>
      </w:r>
    </w:p>
    <w:p w14:paraId="71F85172" w14:textId="66DC1AE8" w:rsidR="005E223F" w:rsidRDefault="005E223F" w:rsidP="005E223F"/>
    <w:p w14:paraId="7B07D880" w14:textId="77777777" w:rsidR="005E223F" w:rsidRPr="00B24DF7" w:rsidRDefault="005E223F" w:rsidP="005E223F">
      <w:pPr>
        <w:pStyle w:val="scamendsponsorline"/>
        <w:ind w:firstLine="216"/>
        <w:jc w:val="both"/>
        <w:rPr>
          <w:sz w:val="22"/>
        </w:rPr>
      </w:pPr>
      <w:r w:rsidRPr="00B24DF7">
        <w:rPr>
          <w:sz w:val="22"/>
        </w:rPr>
        <w:t>Rep. Bauer proposed the following Amendment No. 8 to H. 5118 (LC-5118.DG0031H), which was tabled:</w:t>
      </w:r>
    </w:p>
    <w:p w14:paraId="5E5973EE" w14:textId="77777777" w:rsidR="005E223F" w:rsidRPr="00B24DF7" w:rsidRDefault="005E223F" w:rsidP="005E223F">
      <w:pPr>
        <w:pStyle w:val="scamendlanginstruction"/>
        <w:spacing w:before="0" w:after="0"/>
        <w:ind w:firstLine="216"/>
        <w:jc w:val="both"/>
        <w:rPr>
          <w:sz w:val="22"/>
        </w:rPr>
      </w:pPr>
      <w:r w:rsidRPr="00B24DF7">
        <w:rPr>
          <w:sz w:val="22"/>
        </w:rPr>
        <w:t>Amend the bill, as and if amended, SECTION 9, Section 58-31-205, by adding a subsection to read:</w:t>
      </w:r>
    </w:p>
    <w:p w14:paraId="28C1527F" w14:textId="45CDD41E" w:rsidR="005E223F" w:rsidRPr="00B24D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DF7">
        <w:rPr>
          <w:rFonts w:cs="Times New Roman"/>
          <w:sz w:val="22"/>
        </w:rPr>
        <w:tab/>
        <w:t>(C) With the exception of the power to plan, the powers conferred in this section are subject to the satisfaction of the following affirmative disclosures and acts by the Public Service Authority and its public utility partner and the approval by the Commission of any related certificates:</w:t>
      </w:r>
    </w:p>
    <w:p w14:paraId="1B868E3B" w14:textId="09BA2944" w:rsidR="005E223F" w:rsidRPr="00B24D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DF7">
        <w:rPr>
          <w:rFonts w:cs="Times New Roman"/>
          <w:sz w:val="22"/>
        </w:rPr>
        <w:tab/>
      </w:r>
      <w:r w:rsidRPr="00B24DF7">
        <w:rPr>
          <w:rFonts w:cs="Times New Roman"/>
          <w:sz w:val="22"/>
        </w:rPr>
        <w:tab/>
        <w:t>(1) Disclosure of the construction costs and operational cost impacts of current and pending federal regulations, including but not limited to the Environmental Protection Agencies 111(B) Regulations for new natural gas-fired generation facilities.</w:t>
      </w:r>
    </w:p>
    <w:p w14:paraId="140B3AD6" w14:textId="77777777" w:rsidR="005E223F" w:rsidRPr="00B24D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DF7">
        <w:rPr>
          <w:rFonts w:cs="Times New Roman"/>
          <w:sz w:val="22"/>
          <w:szCs w:val="16"/>
        </w:rPr>
        <w:t>Renumber sections to conform.</w:t>
      </w:r>
    </w:p>
    <w:p w14:paraId="6048C1B9" w14:textId="77777777" w:rsidR="005E223F" w:rsidRDefault="005E223F" w:rsidP="00F332A0">
      <w:pPr>
        <w:pStyle w:val="scamendtitleconform"/>
        <w:jc w:val="both"/>
        <w:rPr>
          <w:sz w:val="22"/>
          <w:szCs w:val="16"/>
        </w:rPr>
      </w:pPr>
      <w:r w:rsidRPr="00B24DF7">
        <w:rPr>
          <w:sz w:val="22"/>
          <w:szCs w:val="16"/>
        </w:rPr>
        <w:t>Amend title to conform.</w:t>
      </w:r>
    </w:p>
    <w:p w14:paraId="41A50A13" w14:textId="623CBA76" w:rsidR="005E223F" w:rsidRDefault="005E223F" w:rsidP="005E223F">
      <w:pPr>
        <w:pStyle w:val="scamendtitleconform"/>
        <w:ind w:firstLine="216"/>
        <w:jc w:val="both"/>
        <w:rPr>
          <w:sz w:val="22"/>
          <w:szCs w:val="16"/>
        </w:rPr>
      </w:pPr>
    </w:p>
    <w:p w14:paraId="7709AC3E" w14:textId="77777777" w:rsidR="005E223F" w:rsidRDefault="005E223F" w:rsidP="005E223F">
      <w:r>
        <w:t>Rep. BAUER explained the amendment.</w:t>
      </w:r>
    </w:p>
    <w:p w14:paraId="01FE594A" w14:textId="77777777" w:rsidR="005E223F" w:rsidRDefault="005E223F" w:rsidP="005E223F"/>
    <w:p w14:paraId="3760BDE9" w14:textId="7C231ECF" w:rsidR="005E223F" w:rsidRDefault="005E223F" w:rsidP="005E223F">
      <w:r>
        <w:t>Rep. WEST moved to table the amendment.</w:t>
      </w:r>
    </w:p>
    <w:p w14:paraId="4AEC7071" w14:textId="77777777" w:rsidR="005E223F" w:rsidRDefault="005E223F" w:rsidP="005E223F"/>
    <w:p w14:paraId="1A3EF1E3" w14:textId="77777777" w:rsidR="005E223F" w:rsidRDefault="005E223F" w:rsidP="005E223F">
      <w:r>
        <w:t>Rep. COBB-HUNTER demanded the yeas and nays which were taken, resulting as follows:</w:t>
      </w:r>
    </w:p>
    <w:p w14:paraId="52F63525" w14:textId="7BD251C0" w:rsidR="005E223F" w:rsidRDefault="005E223F" w:rsidP="005E223F">
      <w:pPr>
        <w:jc w:val="center"/>
      </w:pPr>
      <w:bookmarkStart w:id="122" w:name="vote_start255"/>
      <w:bookmarkEnd w:id="122"/>
      <w:r>
        <w:t>Yeas 76; Nays 30</w:t>
      </w:r>
    </w:p>
    <w:p w14:paraId="18AA567A" w14:textId="77777777" w:rsidR="005E223F" w:rsidRDefault="005E223F" w:rsidP="005E223F">
      <w:pPr>
        <w:jc w:val="center"/>
      </w:pPr>
    </w:p>
    <w:p w14:paraId="62D4F8E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43E84A" w14:textId="77777777" w:rsidTr="005E223F">
        <w:tc>
          <w:tcPr>
            <w:tcW w:w="2179" w:type="dxa"/>
            <w:shd w:val="clear" w:color="auto" w:fill="auto"/>
          </w:tcPr>
          <w:p w14:paraId="6FD4192E" w14:textId="048B44A0" w:rsidR="005E223F" w:rsidRPr="005E223F" w:rsidRDefault="005E223F" w:rsidP="005E223F">
            <w:pPr>
              <w:keepNext/>
              <w:ind w:firstLine="0"/>
            </w:pPr>
            <w:r>
              <w:t>Bailey</w:t>
            </w:r>
          </w:p>
        </w:tc>
        <w:tc>
          <w:tcPr>
            <w:tcW w:w="2179" w:type="dxa"/>
            <w:shd w:val="clear" w:color="auto" w:fill="auto"/>
          </w:tcPr>
          <w:p w14:paraId="36D6D9EB" w14:textId="6DD46F89" w:rsidR="005E223F" w:rsidRPr="005E223F" w:rsidRDefault="005E223F" w:rsidP="005E223F">
            <w:pPr>
              <w:keepNext/>
              <w:ind w:firstLine="0"/>
            </w:pPr>
            <w:r>
              <w:t>Beach</w:t>
            </w:r>
          </w:p>
        </w:tc>
        <w:tc>
          <w:tcPr>
            <w:tcW w:w="2180" w:type="dxa"/>
            <w:shd w:val="clear" w:color="auto" w:fill="auto"/>
          </w:tcPr>
          <w:p w14:paraId="6B72EEE6" w14:textId="09C7CA91" w:rsidR="005E223F" w:rsidRPr="005E223F" w:rsidRDefault="005E223F" w:rsidP="005E223F">
            <w:pPr>
              <w:keepNext/>
              <w:ind w:firstLine="0"/>
            </w:pPr>
            <w:r>
              <w:t>Blackwell</w:t>
            </w:r>
          </w:p>
        </w:tc>
      </w:tr>
      <w:tr w:rsidR="005E223F" w:rsidRPr="005E223F" w14:paraId="3B6DAEA0" w14:textId="77777777" w:rsidTr="005E223F">
        <w:tc>
          <w:tcPr>
            <w:tcW w:w="2179" w:type="dxa"/>
            <w:shd w:val="clear" w:color="auto" w:fill="auto"/>
          </w:tcPr>
          <w:p w14:paraId="4F3326BD" w14:textId="50B2D073" w:rsidR="005E223F" w:rsidRPr="005E223F" w:rsidRDefault="005E223F" w:rsidP="005E223F">
            <w:pPr>
              <w:ind w:firstLine="0"/>
            </w:pPr>
            <w:r>
              <w:t>Bradley</w:t>
            </w:r>
          </w:p>
        </w:tc>
        <w:tc>
          <w:tcPr>
            <w:tcW w:w="2179" w:type="dxa"/>
            <w:shd w:val="clear" w:color="auto" w:fill="auto"/>
          </w:tcPr>
          <w:p w14:paraId="786201EA" w14:textId="76F3B952" w:rsidR="005E223F" w:rsidRPr="005E223F" w:rsidRDefault="005E223F" w:rsidP="005E223F">
            <w:pPr>
              <w:ind w:firstLine="0"/>
            </w:pPr>
            <w:r>
              <w:t>Brewer</w:t>
            </w:r>
          </w:p>
        </w:tc>
        <w:tc>
          <w:tcPr>
            <w:tcW w:w="2180" w:type="dxa"/>
            <w:shd w:val="clear" w:color="auto" w:fill="auto"/>
          </w:tcPr>
          <w:p w14:paraId="62F0655E" w14:textId="7F196E0E" w:rsidR="005E223F" w:rsidRPr="005E223F" w:rsidRDefault="005E223F" w:rsidP="005E223F">
            <w:pPr>
              <w:ind w:firstLine="0"/>
            </w:pPr>
            <w:r>
              <w:t>Brittain</w:t>
            </w:r>
          </w:p>
        </w:tc>
      </w:tr>
      <w:tr w:rsidR="005E223F" w:rsidRPr="005E223F" w14:paraId="4D168547" w14:textId="77777777" w:rsidTr="005E223F">
        <w:tc>
          <w:tcPr>
            <w:tcW w:w="2179" w:type="dxa"/>
            <w:shd w:val="clear" w:color="auto" w:fill="auto"/>
          </w:tcPr>
          <w:p w14:paraId="79D1040B" w14:textId="0DA00540" w:rsidR="005E223F" w:rsidRPr="005E223F" w:rsidRDefault="005E223F" w:rsidP="005E223F">
            <w:pPr>
              <w:ind w:firstLine="0"/>
            </w:pPr>
            <w:r>
              <w:t>Burns</w:t>
            </w:r>
          </w:p>
        </w:tc>
        <w:tc>
          <w:tcPr>
            <w:tcW w:w="2179" w:type="dxa"/>
            <w:shd w:val="clear" w:color="auto" w:fill="auto"/>
          </w:tcPr>
          <w:p w14:paraId="6295049E" w14:textId="4EF62CF5" w:rsidR="005E223F" w:rsidRPr="005E223F" w:rsidRDefault="005E223F" w:rsidP="005E223F">
            <w:pPr>
              <w:ind w:firstLine="0"/>
            </w:pPr>
            <w:r>
              <w:t>Bustos</w:t>
            </w:r>
          </w:p>
        </w:tc>
        <w:tc>
          <w:tcPr>
            <w:tcW w:w="2180" w:type="dxa"/>
            <w:shd w:val="clear" w:color="auto" w:fill="auto"/>
          </w:tcPr>
          <w:p w14:paraId="09DF0D86" w14:textId="5527A27F" w:rsidR="005E223F" w:rsidRPr="005E223F" w:rsidRDefault="005E223F" w:rsidP="005E223F">
            <w:pPr>
              <w:ind w:firstLine="0"/>
            </w:pPr>
            <w:r>
              <w:t>Carter</w:t>
            </w:r>
          </w:p>
        </w:tc>
      </w:tr>
      <w:tr w:rsidR="005E223F" w:rsidRPr="005E223F" w14:paraId="03391DA7" w14:textId="77777777" w:rsidTr="005E223F">
        <w:tc>
          <w:tcPr>
            <w:tcW w:w="2179" w:type="dxa"/>
            <w:shd w:val="clear" w:color="auto" w:fill="auto"/>
          </w:tcPr>
          <w:p w14:paraId="7403C616" w14:textId="6C91C6C3" w:rsidR="005E223F" w:rsidRPr="005E223F" w:rsidRDefault="005E223F" w:rsidP="005E223F">
            <w:pPr>
              <w:ind w:firstLine="0"/>
            </w:pPr>
            <w:r>
              <w:t>Caskey</w:t>
            </w:r>
          </w:p>
        </w:tc>
        <w:tc>
          <w:tcPr>
            <w:tcW w:w="2179" w:type="dxa"/>
            <w:shd w:val="clear" w:color="auto" w:fill="auto"/>
          </w:tcPr>
          <w:p w14:paraId="4FD33D44" w14:textId="2F8324DF" w:rsidR="005E223F" w:rsidRPr="005E223F" w:rsidRDefault="005E223F" w:rsidP="005E223F">
            <w:pPr>
              <w:ind w:firstLine="0"/>
            </w:pPr>
            <w:r>
              <w:t>Chapman</w:t>
            </w:r>
          </w:p>
        </w:tc>
        <w:tc>
          <w:tcPr>
            <w:tcW w:w="2180" w:type="dxa"/>
            <w:shd w:val="clear" w:color="auto" w:fill="auto"/>
          </w:tcPr>
          <w:p w14:paraId="75E23C88" w14:textId="552A4691" w:rsidR="005E223F" w:rsidRPr="005E223F" w:rsidRDefault="005E223F" w:rsidP="005E223F">
            <w:pPr>
              <w:ind w:firstLine="0"/>
            </w:pPr>
            <w:r>
              <w:t>Chumley</w:t>
            </w:r>
          </w:p>
        </w:tc>
      </w:tr>
      <w:tr w:rsidR="005E223F" w:rsidRPr="005E223F" w14:paraId="6B143629" w14:textId="77777777" w:rsidTr="005E223F">
        <w:tc>
          <w:tcPr>
            <w:tcW w:w="2179" w:type="dxa"/>
            <w:shd w:val="clear" w:color="auto" w:fill="auto"/>
          </w:tcPr>
          <w:p w14:paraId="4133470A" w14:textId="51E2146C" w:rsidR="005E223F" w:rsidRPr="005E223F" w:rsidRDefault="005E223F" w:rsidP="005E223F">
            <w:pPr>
              <w:ind w:firstLine="0"/>
            </w:pPr>
            <w:r>
              <w:t>Collins</w:t>
            </w:r>
          </w:p>
        </w:tc>
        <w:tc>
          <w:tcPr>
            <w:tcW w:w="2179" w:type="dxa"/>
            <w:shd w:val="clear" w:color="auto" w:fill="auto"/>
          </w:tcPr>
          <w:p w14:paraId="67392D63" w14:textId="693654B7" w:rsidR="005E223F" w:rsidRPr="005E223F" w:rsidRDefault="005E223F" w:rsidP="005E223F">
            <w:pPr>
              <w:ind w:firstLine="0"/>
            </w:pPr>
            <w:r>
              <w:t>Connell</w:t>
            </w:r>
          </w:p>
        </w:tc>
        <w:tc>
          <w:tcPr>
            <w:tcW w:w="2180" w:type="dxa"/>
            <w:shd w:val="clear" w:color="auto" w:fill="auto"/>
          </w:tcPr>
          <w:p w14:paraId="178F2F3F" w14:textId="645CD662" w:rsidR="005E223F" w:rsidRPr="005E223F" w:rsidRDefault="005E223F" w:rsidP="005E223F">
            <w:pPr>
              <w:ind w:firstLine="0"/>
            </w:pPr>
            <w:r>
              <w:t>B. J. Cox</w:t>
            </w:r>
          </w:p>
        </w:tc>
      </w:tr>
      <w:tr w:rsidR="005E223F" w:rsidRPr="005E223F" w14:paraId="72BB5600" w14:textId="77777777" w:rsidTr="005E223F">
        <w:tc>
          <w:tcPr>
            <w:tcW w:w="2179" w:type="dxa"/>
            <w:shd w:val="clear" w:color="auto" w:fill="auto"/>
          </w:tcPr>
          <w:p w14:paraId="016EBE88" w14:textId="589948A3" w:rsidR="005E223F" w:rsidRPr="005E223F" w:rsidRDefault="005E223F" w:rsidP="005E223F">
            <w:pPr>
              <w:ind w:firstLine="0"/>
            </w:pPr>
            <w:r>
              <w:t>B. L. Cox</w:t>
            </w:r>
          </w:p>
        </w:tc>
        <w:tc>
          <w:tcPr>
            <w:tcW w:w="2179" w:type="dxa"/>
            <w:shd w:val="clear" w:color="auto" w:fill="auto"/>
          </w:tcPr>
          <w:p w14:paraId="10900FCC" w14:textId="0B8489A8" w:rsidR="005E223F" w:rsidRPr="005E223F" w:rsidRDefault="005E223F" w:rsidP="005E223F">
            <w:pPr>
              <w:ind w:firstLine="0"/>
            </w:pPr>
            <w:r>
              <w:t>Crawford</w:t>
            </w:r>
          </w:p>
        </w:tc>
        <w:tc>
          <w:tcPr>
            <w:tcW w:w="2180" w:type="dxa"/>
            <w:shd w:val="clear" w:color="auto" w:fill="auto"/>
          </w:tcPr>
          <w:p w14:paraId="01BAB4EB" w14:textId="76A1AFD8" w:rsidR="005E223F" w:rsidRPr="005E223F" w:rsidRDefault="005E223F" w:rsidP="005E223F">
            <w:pPr>
              <w:ind w:firstLine="0"/>
            </w:pPr>
            <w:r>
              <w:t>Cromer</w:t>
            </w:r>
          </w:p>
        </w:tc>
      </w:tr>
      <w:tr w:rsidR="005E223F" w:rsidRPr="005E223F" w14:paraId="2473EFDE" w14:textId="77777777" w:rsidTr="005E223F">
        <w:tc>
          <w:tcPr>
            <w:tcW w:w="2179" w:type="dxa"/>
            <w:shd w:val="clear" w:color="auto" w:fill="auto"/>
          </w:tcPr>
          <w:p w14:paraId="17DF3029" w14:textId="33E3EC0D" w:rsidR="005E223F" w:rsidRPr="005E223F" w:rsidRDefault="005E223F" w:rsidP="005E223F">
            <w:pPr>
              <w:ind w:firstLine="0"/>
            </w:pPr>
            <w:r>
              <w:t>Davis</w:t>
            </w:r>
          </w:p>
        </w:tc>
        <w:tc>
          <w:tcPr>
            <w:tcW w:w="2179" w:type="dxa"/>
            <w:shd w:val="clear" w:color="auto" w:fill="auto"/>
          </w:tcPr>
          <w:p w14:paraId="684741ED" w14:textId="49E38EDB" w:rsidR="005E223F" w:rsidRPr="005E223F" w:rsidRDefault="005E223F" w:rsidP="005E223F">
            <w:pPr>
              <w:ind w:firstLine="0"/>
            </w:pPr>
            <w:r>
              <w:t>Elliott</w:t>
            </w:r>
          </w:p>
        </w:tc>
        <w:tc>
          <w:tcPr>
            <w:tcW w:w="2180" w:type="dxa"/>
            <w:shd w:val="clear" w:color="auto" w:fill="auto"/>
          </w:tcPr>
          <w:p w14:paraId="10B9014F" w14:textId="39EC431F" w:rsidR="005E223F" w:rsidRPr="005E223F" w:rsidRDefault="005E223F" w:rsidP="005E223F">
            <w:pPr>
              <w:ind w:firstLine="0"/>
            </w:pPr>
            <w:r>
              <w:t>Felder</w:t>
            </w:r>
          </w:p>
        </w:tc>
      </w:tr>
      <w:tr w:rsidR="005E223F" w:rsidRPr="005E223F" w14:paraId="39F8BC3E" w14:textId="77777777" w:rsidTr="005E223F">
        <w:tc>
          <w:tcPr>
            <w:tcW w:w="2179" w:type="dxa"/>
            <w:shd w:val="clear" w:color="auto" w:fill="auto"/>
          </w:tcPr>
          <w:p w14:paraId="0EC5EC05" w14:textId="37D7D4C1" w:rsidR="005E223F" w:rsidRPr="005E223F" w:rsidRDefault="005E223F" w:rsidP="005E223F">
            <w:pPr>
              <w:ind w:firstLine="0"/>
            </w:pPr>
            <w:r>
              <w:t>Forrest</w:t>
            </w:r>
          </w:p>
        </w:tc>
        <w:tc>
          <w:tcPr>
            <w:tcW w:w="2179" w:type="dxa"/>
            <w:shd w:val="clear" w:color="auto" w:fill="auto"/>
          </w:tcPr>
          <w:p w14:paraId="59FC4386" w14:textId="6E09B771" w:rsidR="005E223F" w:rsidRPr="005E223F" w:rsidRDefault="005E223F" w:rsidP="005E223F">
            <w:pPr>
              <w:ind w:firstLine="0"/>
            </w:pPr>
            <w:r>
              <w:t>Gagnon</w:t>
            </w:r>
          </w:p>
        </w:tc>
        <w:tc>
          <w:tcPr>
            <w:tcW w:w="2180" w:type="dxa"/>
            <w:shd w:val="clear" w:color="auto" w:fill="auto"/>
          </w:tcPr>
          <w:p w14:paraId="3DB73F00" w14:textId="05CF6743" w:rsidR="005E223F" w:rsidRPr="005E223F" w:rsidRDefault="005E223F" w:rsidP="005E223F">
            <w:pPr>
              <w:ind w:firstLine="0"/>
            </w:pPr>
            <w:r>
              <w:t>Gibson</w:t>
            </w:r>
          </w:p>
        </w:tc>
      </w:tr>
      <w:tr w:rsidR="005E223F" w:rsidRPr="005E223F" w14:paraId="01BA4047" w14:textId="77777777" w:rsidTr="005E223F">
        <w:tc>
          <w:tcPr>
            <w:tcW w:w="2179" w:type="dxa"/>
            <w:shd w:val="clear" w:color="auto" w:fill="auto"/>
          </w:tcPr>
          <w:p w14:paraId="165A56D1" w14:textId="00B9168A" w:rsidR="005E223F" w:rsidRPr="005E223F" w:rsidRDefault="005E223F" w:rsidP="005E223F">
            <w:pPr>
              <w:ind w:firstLine="0"/>
            </w:pPr>
            <w:r>
              <w:t>Gilliam</w:t>
            </w:r>
          </w:p>
        </w:tc>
        <w:tc>
          <w:tcPr>
            <w:tcW w:w="2179" w:type="dxa"/>
            <w:shd w:val="clear" w:color="auto" w:fill="auto"/>
          </w:tcPr>
          <w:p w14:paraId="22C13D8F" w14:textId="57A24B27" w:rsidR="005E223F" w:rsidRPr="005E223F" w:rsidRDefault="005E223F" w:rsidP="005E223F">
            <w:pPr>
              <w:ind w:firstLine="0"/>
            </w:pPr>
            <w:r>
              <w:t>Guest</w:t>
            </w:r>
          </w:p>
        </w:tc>
        <w:tc>
          <w:tcPr>
            <w:tcW w:w="2180" w:type="dxa"/>
            <w:shd w:val="clear" w:color="auto" w:fill="auto"/>
          </w:tcPr>
          <w:p w14:paraId="6A63622D" w14:textId="0829F8A8" w:rsidR="005E223F" w:rsidRPr="005E223F" w:rsidRDefault="005E223F" w:rsidP="005E223F">
            <w:pPr>
              <w:ind w:firstLine="0"/>
            </w:pPr>
            <w:r>
              <w:t>Guffey</w:t>
            </w:r>
          </w:p>
        </w:tc>
      </w:tr>
      <w:tr w:rsidR="005E223F" w:rsidRPr="005E223F" w14:paraId="3319398E" w14:textId="77777777" w:rsidTr="005E223F">
        <w:tc>
          <w:tcPr>
            <w:tcW w:w="2179" w:type="dxa"/>
            <w:shd w:val="clear" w:color="auto" w:fill="auto"/>
          </w:tcPr>
          <w:p w14:paraId="614094CB" w14:textId="4D34E9AC" w:rsidR="005E223F" w:rsidRPr="005E223F" w:rsidRDefault="005E223F" w:rsidP="005E223F">
            <w:pPr>
              <w:ind w:firstLine="0"/>
            </w:pPr>
            <w:r>
              <w:t>Hager</w:t>
            </w:r>
          </w:p>
        </w:tc>
        <w:tc>
          <w:tcPr>
            <w:tcW w:w="2179" w:type="dxa"/>
            <w:shd w:val="clear" w:color="auto" w:fill="auto"/>
          </w:tcPr>
          <w:p w14:paraId="05992803" w14:textId="01F53E82" w:rsidR="005E223F" w:rsidRPr="005E223F" w:rsidRDefault="005E223F" w:rsidP="005E223F">
            <w:pPr>
              <w:ind w:firstLine="0"/>
            </w:pPr>
            <w:r>
              <w:t>Hardee</w:t>
            </w:r>
          </w:p>
        </w:tc>
        <w:tc>
          <w:tcPr>
            <w:tcW w:w="2180" w:type="dxa"/>
            <w:shd w:val="clear" w:color="auto" w:fill="auto"/>
          </w:tcPr>
          <w:p w14:paraId="5FA0B3A9" w14:textId="386BBE98" w:rsidR="005E223F" w:rsidRPr="005E223F" w:rsidRDefault="005E223F" w:rsidP="005E223F">
            <w:pPr>
              <w:ind w:firstLine="0"/>
            </w:pPr>
            <w:r>
              <w:t>Harris</w:t>
            </w:r>
          </w:p>
        </w:tc>
      </w:tr>
      <w:tr w:rsidR="005E223F" w:rsidRPr="005E223F" w14:paraId="1807D2E2" w14:textId="77777777" w:rsidTr="005E223F">
        <w:tc>
          <w:tcPr>
            <w:tcW w:w="2179" w:type="dxa"/>
            <w:shd w:val="clear" w:color="auto" w:fill="auto"/>
          </w:tcPr>
          <w:p w14:paraId="69C1CA49" w14:textId="187B9DFF" w:rsidR="005E223F" w:rsidRPr="005E223F" w:rsidRDefault="005E223F" w:rsidP="005E223F">
            <w:pPr>
              <w:ind w:firstLine="0"/>
            </w:pPr>
            <w:r>
              <w:t>Hartnett</w:t>
            </w:r>
          </w:p>
        </w:tc>
        <w:tc>
          <w:tcPr>
            <w:tcW w:w="2179" w:type="dxa"/>
            <w:shd w:val="clear" w:color="auto" w:fill="auto"/>
          </w:tcPr>
          <w:p w14:paraId="4A7A3A38" w14:textId="596902C5" w:rsidR="005E223F" w:rsidRPr="005E223F" w:rsidRDefault="005E223F" w:rsidP="005E223F">
            <w:pPr>
              <w:ind w:firstLine="0"/>
            </w:pPr>
            <w:r>
              <w:t>Herbkersman</w:t>
            </w:r>
          </w:p>
        </w:tc>
        <w:tc>
          <w:tcPr>
            <w:tcW w:w="2180" w:type="dxa"/>
            <w:shd w:val="clear" w:color="auto" w:fill="auto"/>
          </w:tcPr>
          <w:p w14:paraId="4E185F2B" w14:textId="2C9C362E" w:rsidR="005E223F" w:rsidRPr="005E223F" w:rsidRDefault="005E223F" w:rsidP="005E223F">
            <w:pPr>
              <w:ind w:firstLine="0"/>
            </w:pPr>
            <w:r>
              <w:t>Hewitt</w:t>
            </w:r>
          </w:p>
        </w:tc>
      </w:tr>
      <w:tr w:rsidR="005E223F" w:rsidRPr="005E223F" w14:paraId="0396F9CF" w14:textId="77777777" w:rsidTr="005E223F">
        <w:tc>
          <w:tcPr>
            <w:tcW w:w="2179" w:type="dxa"/>
            <w:shd w:val="clear" w:color="auto" w:fill="auto"/>
          </w:tcPr>
          <w:p w14:paraId="7F31EEE8" w14:textId="7FD74ACA" w:rsidR="005E223F" w:rsidRPr="005E223F" w:rsidRDefault="005E223F" w:rsidP="005E223F">
            <w:pPr>
              <w:ind w:firstLine="0"/>
            </w:pPr>
            <w:r>
              <w:t>Hixon</w:t>
            </w:r>
          </w:p>
        </w:tc>
        <w:tc>
          <w:tcPr>
            <w:tcW w:w="2179" w:type="dxa"/>
            <w:shd w:val="clear" w:color="auto" w:fill="auto"/>
          </w:tcPr>
          <w:p w14:paraId="39A72D12" w14:textId="015D1D8D" w:rsidR="005E223F" w:rsidRPr="005E223F" w:rsidRDefault="005E223F" w:rsidP="005E223F">
            <w:pPr>
              <w:ind w:firstLine="0"/>
            </w:pPr>
            <w:r>
              <w:t>Howard</w:t>
            </w:r>
          </w:p>
        </w:tc>
        <w:tc>
          <w:tcPr>
            <w:tcW w:w="2180" w:type="dxa"/>
            <w:shd w:val="clear" w:color="auto" w:fill="auto"/>
          </w:tcPr>
          <w:p w14:paraId="5D78EFDE" w14:textId="6C434891" w:rsidR="005E223F" w:rsidRPr="005E223F" w:rsidRDefault="005E223F" w:rsidP="005E223F">
            <w:pPr>
              <w:ind w:firstLine="0"/>
            </w:pPr>
            <w:r>
              <w:t>Hyde</w:t>
            </w:r>
          </w:p>
        </w:tc>
      </w:tr>
      <w:tr w:rsidR="005E223F" w:rsidRPr="005E223F" w14:paraId="4F9622B5" w14:textId="77777777" w:rsidTr="005E223F">
        <w:tc>
          <w:tcPr>
            <w:tcW w:w="2179" w:type="dxa"/>
            <w:shd w:val="clear" w:color="auto" w:fill="auto"/>
          </w:tcPr>
          <w:p w14:paraId="51FA2BBA" w14:textId="6C43D22B" w:rsidR="005E223F" w:rsidRPr="005E223F" w:rsidRDefault="005E223F" w:rsidP="005E223F">
            <w:pPr>
              <w:ind w:firstLine="0"/>
            </w:pPr>
            <w:r>
              <w:t>J. E. Johnson</w:t>
            </w:r>
          </w:p>
        </w:tc>
        <w:tc>
          <w:tcPr>
            <w:tcW w:w="2179" w:type="dxa"/>
            <w:shd w:val="clear" w:color="auto" w:fill="auto"/>
          </w:tcPr>
          <w:p w14:paraId="056C5AE3" w14:textId="00E2ABCB" w:rsidR="005E223F" w:rsidRPr="005E223F" w:rsidRDefault="005E223F" w:rsidP="005E223F">
            <w:pPr>
              <w:ind w:firstLine="0"/>
            </w:pPr>
            <w:r>
              <w:t>Jordan</w:t>
            </w:r>
          </w:p>
        </w:tc>
        <w:tc>
          <w:tcPr>
            <w:tcW w:w="2180" w:type="dxa"/>
            <w:shd w:val="clear" w:color="auto" w:fill="auto"/>
          </w:tcPr>
          <w:p w14:paraId="28E7618D" w14:textId="12E53B14" w:rsidR="005E223F" w:rsidRPr="005E223F" w:rsidRDefault="005E223F" w:rsidP="005E223F">
            <w:pPr>
              <w:ind w:firstLine="0"/>
            </w:pPr>
            <w:r>
              <w:t>Kilmartin</w:t>
            </w:r>
          </w:p>
        </w:tc>
      </w:tr>
      <w:tr w:rsidR="005E223F" w:rsidRPr="005E223F" w14:paraId="3376BF99" w14:textId="77777777" w:rsidTr="005E223F">
        <w:tc>
          <w:tcPr>
            <w:tcW w:w="2179" w:type="dxa"/>
            <w:shd w:val="clear" w:color="auto" w:fill="auto"/>
          </w:tcPr>
          <w:p w14:paraId="4DBE5457" w14:textId="7F1827CF" w:rsidR="005E223F" w:rsidRPr="005E223F" w:rsidRDefault="005E223F" w:rsidP="005E223F">
            <w:pPr>
              <w:ind w:firstLine="0"/>
            </w:pPr>
            <w:r>
              <w:t>Landing</w:t>
            </w:r>
          </w:p>
        </w:tc>
        <w:tc>
          <w:tcPr>
            <w:tcW w:w="2179" w:type="dxa"/>
            <w:shd w:val="clear" w:color="auto" w:fill="auto"/>
          </w:tcPr>
          <w:p w14:paraId="19B67E9A" w14:textId="5CBC28B8" w:rsidR="005E223F" w:rsidRPr="005E223F" w:rsidRDefault="005E223F" w:rsidP="005E223F">
            <w:pPr>
              <w:ind w:firstLine="0"/>
            </w:pPr>
            <w:r>
              <w:t>Lawson</w:t>
            </w:r>
          </w:p>
        </w:tc>
        <w:tc>
          <w:tcPr>
            <w:tcW w:w="2180" w:type="dxa"/>
            <w:shd w:val="clear" w:color="auto" w:fill="auto"/>
          </w:tcPr>
          <w:p w14:paraId="09238A21" w14:textId="39730E75" w:rsidR="005E223F" w:rsidRPr="005E223F" w:rsidRDefault="005E223F" w:rsidP="005E223F">
            <w:pPr>
              <w:ind w:firstLine="0"/>
            </w:pPr>
            <w:r>
              <w:t>Leber</w:t>
            </w:r>
          </w:p>
        </w:tc>
      </w:tr>
      <w:tr w:rsidR="005E223F" w:rsidRPr="005E223F" w14:paraId="08F5B21C" w14:textId="77777777" w:rsidTr="005E223F">
        <w:tc>
          <w:tcPr>
            <w:tcW w:w="2179" w:type="dxa"/>
            <w:shd w:val="clear" w:color="auto" w:fill="auto"/>
          </w:tcPr>
          <w:p w14:paraId="6DA11F7B" w14:textId="0DFE82C3" w:rsidR="005E223F" w:rsidRPr="005E223F" w:rsidRDefault="005E223F" w:rsidP="005E223F">
            <w:pPr>
              <w:ind w:firstLine="0"/>
            </w:pPr>
            <w:r>
              <w:t>Ligon</w:t>
            </w:r>
          </w:p>
        </w:tc>
        <w:tc>
          <w:tcPr>
            <w:tcW w:w="2179" w:type="dxa"/>
            <w:shd w:val="clear" w:color="auto" w:fill="auto"/>
          </w:tcPr>
          <w:p w14:paraId="594195C9" w14:textId="77EB27A9" w:rsidR="005E223F" w:rsidRPr="005E223F" w:rsidRDefault="005E223F" w:rsidP="005E223F">
            <w:pPr>
              <w:ind w:firstLine="0"/>
            </w:pPr>
            <w:r>
              <w:t>Long</w:t>
            </w:r>
          </w:p>
        </w:tc>
        <w:tc>
          <w:tcPr>
            <w:tcW w:w="2180" w:type="dxa"/>
            <w:shd w:val="clear" w:color="auto" w:fill="auto"/>
          </w:tcPr>
          <w:p w14:paraId="441C33A2" w14:textId="135D80C6" w:rsidR="005E223F" w:rsidRPr="005E223F" w:rsidRDefault="005E223F" w:rsidP="005E223F">
            <w:pPr>
              <w:ind w:firstLine="0"/>
            </w:pPr>
            <w:r>
              <w:t>Lowe</w:t>
            </w:r>
          </w:p>
        </w:tc>
      </w:tr>
      <w:tr w:rsidR="005E223F" w:rsidRPr="005E223F" w14:paraId="474F5D7E" w14:textId="77777777" w:rsidTr="005E223F">
        <w:tc>
          <w:tcPr>
            <w:tcW w:w="2179" w:type="dxa"/>
            <w:shd w:val="clear" w:color="auto" w:fill="auto"/>
          </w:tcPr>
          <w:p w14:paraId="54BE90FF" w14:textId="0521E182" w:rsidR="005E223F" w:rsidRPr="005E223F" w:rsidRDefault="005E223F" w:rsidP="005E223F">
            <w:pPr>
              <w:ind w:firstLine="0"/>
            </w:pPr>
            <w:r>
              <w:t>Magnuson</w:t>
            </w:r>
          </w:p>
        </w:tc>
        <w:tc>
          <w:tcPr>
            <w:tcW w:w="2179" w:type="dxa"/>
            <w:shd w:val="clear" w:color="auto" w:fill="auto"/>
          </w:tcPr>
          <w:p w14:paraId="2DCD62A6" w14:textId="7FD4E6D4" w:rsidR="005E223F" w:rsidRPr="005E223F" w:rsidRDefault="005E223F" w:rsidP="005E223F">
            <w:pPr>
              <w:ind w:firstLine="0"/>
            </w:pPr>
            <w:r>
              <w:t>May</w:t>
            </w:r>
          </w:p>
        </w:tc>
        <w:tc>
          <w:tcPr>
            <w:tcW w:w="2180" w:type="dxa"/>
            <w:shd w:val="clear" w:color="auto" w:fill="auto"/>
          </w:tcPr>
          <w:p w14:paraId="3B4E563E" w14:textId="25A85278" w:rsidR="005E223F" w:rsidRPr="005E223F" w:rsidRDefault="005E223F" w:rsidP="005E223F">
            <w:pPr>
              <w:ind w:firstLine="0"/>
            </w:pPr>
            <w:r>
              <w:t>McCravy</w:t>
            </w:r>
          </w:p>
        </w:tc>
      </w:tr>
      <w:tr w:rsidR="005E223F" w:rsidRPr="005E223F" w14:paraId="4C0058A3" w14:textId="77777777" w:rsidTr="005E223F">
        <w:tc>
          <w:tcPr>
            <w:tcW w:w="2179" w:type="dxa"/>
            <w:shd w:val="clear" w:color="auto" w:fill="auto"/>
          </w:tcPr>
          <w:p w14:paraId="4AC283DD" w14:textId="45709E62" w:rsidR="005E223F" w:rsidRPr="005E223F" w:rsidRDefault="005E223F" w:rsidP="005E223F">
            <w:pPr>
              <w:ind w:firstLine="0"/>
            </w:pPr>
            <w:r>
              <w:t>McGinnis</w:t>
            </w:r>
          </w:p>
        </w:tc>
        <w:tc>
          <w:tcPr>
            <w:tcW w:w="2179" w:type="dxa"/>
            <w:shd w:val="clear" w:color="auto" w:fill="auto"/>
          </w:tcPr>
          <w:p w14:paraId="23498E01" w14:textId="0C78F8CF" w:rsidR="005E223F" w:rsidRPr="005E223F" w:rsidRDefault="005E223F" w:rsidP="005E223F">
            <w:pPr>
              <w:ind w:firstLine="0"/>
            </w:pPr>
            <w:r>
              <w:t>Mitchell</w:t>
            </w:r>
          </w:p>
        </w:tc>
        <w:tc>
          <w:tcPr>
            <w:tcW w:w="2180" w:type="dxa"/>
            <w:shd w:val="clear" w:color="auto" w:fill="auto"/>
          </w:tcPr>
          <w:p w14:paraId="57D9723C" w14:textId="17EDE38F" w:rsidR="005E223F" w:rsidRPr="005E223F" w:rsidRDefault="005E223F" w:rsidP="005E223F">
            <w:pPr>
              <w:ind w:firstLine="0"/>
            </w:pPr>
            <w:r>
              <w:t>T. Moore</w:t>
            </w:r>
          </w:p>
        </w:tc>
      </w:tr>
      <w:tr w:rsidR="005E223F" w:rsidRPr="005E223F" w14:paraId="07B4C00F" w14:textId="77777777" w:rsidTr="005E223F">
        <w:tc>
          <w:tcPr>
            <w:tcW w:w="2179" w:type="dxa"/>
            <w:shd w:val="clear" w:color="auto" w:fill="auto"/>
          </w:tcPr>
          <w:p w14:paraId="4455542F" w14:textId="1C3FADEF" w:rsidR="005E223F" w:rsidRPr="005E223F" w:rsidRDefault="005E223F" w:rsidP="005E223F">
            <w:pPr>
              <w:ind w:firstLine="0"/>
            </w:pPr>
            <w:r>
              <w:t>A. M. Morgan</w:t>
            </w:r>
          </w:p>
        </w:tc>
        <w:tc>
          <w:tcPr>
            <w:tcW w:w="2179" w:type="dxa"/>
            <w:shd w:val="clear" w:color="auto" w:fill="auto"/>
          </w:tcPr>
          <w:p w14:paraId="188B694A" w14:textId="52005A27" w:rsidR="005E223F" w:rsidRPr="005E223F" w:rsidRDefault="005E223F" w:rsidP="005E223F">
            <w:pPr>
              <w:ind w:firstLine="0"/>
            </w:pPr>
            <w:r>
              <w:t>T. A. Morgan</w:t>
            </w:r>
          </w:p>
        </w:tc>
        <w:tc>
          <w:tcPr>
            <w:tcW w:w="2180" w:type="dxa"/>
            <w:shd w:val="clear" w:color="auto" w:fill="auto"/>
          </w:tcPr>
          <w:p w14:paraId="37530A09" w14:textId="728F6A13" w:rsidR="005E223F" w:rsidRPr="005E223F" w:rsidRDefault="005E223F" w:rsidP="005E223F">
            <w:pPr>
              <w:ind w:firstLine="0"/>
            </w:pPr>
            <w:r>
              <w:t>Moss</w:t>
            </w:r>
          </w:p>
        </w:tc>
      </w:tr>
      <w:tr w:rsidR="005E223F" w:rsidRPr="005E223F" w14:paraId="37A827DF" w14:textId="77777777" w:rsidTr="005E223F">
        <w:tc>
          <w:tcPr>
            <w:tcW w:w="2179" w:type="dxa"/>
            <w:shd w:val="clear" w:color="auto" w:fill="auto"/>
          </w:tcPr>
          <w:p w14:paraId="3C38A92F" w14:textId="02E547ED" w:rsidR="005E223F" w:rsidRPr="005E223F" w:rsidRDefault="005E223F" w:rsidP="005E223F">
            <w:pPr>
              <w:ind w:firstLine="0"/>
            </w:pPr>
            <w:r>
              <w:t>Murphy</w:t>
            </w:r>
          </w:p>
        </w:tc>
        <w:tc>
          <w:tcPr>
            <w:tcW w:w="2179" w:type="dxa"/>
            <w:shd w:val="clear" w:color="auto" w:fill="auto"/>
          </w:tcPr>
          <w:p w14:paraId="64BF5094" w14:textId="31050DAA" w:rsidR="005E223F" w:rsidRPr="005E223F" w:rsidRDefault="005E223F" w:rsidP="005E223F">
            <w:pPr>
              <w:ind w:firstLine="0"/>
            </w:pPr>
            <w:r>
              <w:t>Neese</w:t>
            </w:r>
          </w:p>
        </w:tc>
        <w:tc>
          <w:tcPr>
            <w:tcW w:w="2180" w:type="dxa"/>
            <w:shd w:val="clear" w:color="auto" w:fill="auto"/>
          </w:tcPr>
          <w:p w14:paraId="1A833C2C" w14:textId="29E9FFF0" w:rsidR="005E223F" w:rsidRPr="005E223F" w:rsidRDefault="005E223F" w:rsidP="005E223F">
            <w:pPr>
              <w:ind w:firstLine="0"/>
            </w:pPr>
            <w:r>
              <w:t>B. Newton</w:t>
            </w:r>
          </w:p>
        </w:tc>
      </w:tr>
      <w:tr w:rsidR="005E223F" w:rsidRPr="005E223F" w14:paraId="17582DD9" w14:textId="77777777" w:rsidTr="005E223F">
        <w:tc>
          <w:tcPr>
            <w:tcW w:w="2179" w:type="dxa"/>
            <w:shd w:val="clear" w:color="auto" w:fill="auto"/>
          </w:tcPr>
          <w:p w14:paraId="490E5F37" w14:textId="110C681E" w:rsidR="005E223F" w:rsidRPr="005E223F" w:rsidRDefault="005E223F" w:rsidP="005E223F">
            <w:pPr>
              <w:ind w:firstLine="0"/>
            </w:pPr>
            <w:r>
              <w:t>W. Newton</w:t>
            </w:r>
          </w:p>
        </w:tc>
        <w:tc>
          <w:tcPr>
            <w:tcW w:w="2179" w:type="dxa"/>
            <w:shd w:val="clear" w:color="auto" w:fill="auto"/>
          </w:tcPr>
          <w:p w14:paraId="4767AC94" w14:textId="2402F6C8" w:rsidR="005E223F" w:rsidRPr="005E223F" w:rsidRDefault="005E223F" w:rsidP="005E223F">
            <w:pPr>
              <w:ind w:firstLine="0"/>
            </w:pPr>
            <w:r>
              <w:t>Nutt</w:t>
            </w:r>
          </w:p>
        </w:tc>
        <w:tc>
          <w:tcPr>
            <w:tcW w:w="2180" w:type="dxa"/>
            <w:shd w:val="clear" w:color="auto" w:fill="auto"/>
          </w:tcPr>
          <w:p w14:paraId="6F547D4F" w14:textId="20C20CC2" w:rsidR="005E223F" w:rsidRPr="005E223F" w:rsidRDefault="005E223F" w:rsidP="005E223F">
            <w:pPr>
              <w:ind w:firstLine="0"/>
            </w:pPr>
            <w:r>
              <w:t>O'Neal</w:t>
            </w:r>
          </w:p>
        </w:tc>
      </w:tr>
      <w:tr w:rsidR="005E223F" w:rsidRPr="005E223F" w14:paraId="12A44BC5" w14:textId="77777777" w:rsidTr="005E223F">
        <w:tc>
          <w:tcPr>
            <w:tcW w:w="2179" w:type="dxa"/>
            <w:shd w:val="clear" w:color="auto" w:fill="auto"/>
          </w:tcPr>
          <w:p w14:paraId="2CE391E9" w14:textId="4F70277F" w:rsidR="005E223F" w:rsidRPr="005E223F" w:rsidRDefault="005E223F" w:rsidP="005E223F">
            <w:pPr>
              <w:ind w:firstLine="0"/>
            </w:pPr>
            <w:r>
              <w:t>Oremus</w:t>
            </w:r>
          </w:p>
        </w:tc>
        <w:tc>
          <w:tcPr>
            <w:tcW w:w="2179" w:type="dxa"/>
            <w:shd w:val="clear" w:color="auto" w:fill="auto"/>
          </w:tcPr>
          <w:p w14:paraId="31615456" w14:textId="1CA815BF" w:rsidR="005E223F" w:rsidRPr="005E223F" w:rsidRDefault="005E223F" w:rsidP="005E223F">
            <w:pPr>
              <w:ind w:firstLine="0"/>
            </w:pPr>
            <w:r>
              <w:t>Pace</w:t>
            </w:r>
          </w:p>
        </w:tc>
        <w:tc>
          <w:tcPr>
            <w:tcW w:w="2180" w:type="dxa"/>
            <w:shd w:val="clear" w:color="auto" w:fill="auto"/>
          </w:tcPr>
          <w:p w14:paraId="7DED4606" w14:textId="7756F55C" w:rsidR="005E223F" w:rsidRPr="005E223F" w:rsidRDefault="005E223F" w:rsidP="005E223F">
            <w:pPr>
              <w:ind w:firstLine="0"/>
            </w:pPr>
            <w:r>
              <w:t>Pope</w:t>
            </w:r>
          </w:p>
        </w:tc>
      </w:tr>
      <w:tr w:rsidR="005E223F" w:rsidRPr="005E223F" w14:paraId="696FE145" w14:textId="77777777" w:rsidTr="005E223F">
        <w:tc>
          <w:tcPr>
            <w:tcW w:w="2179" w:type="dxa"/>
            <w:shd w:val="clear" w:color="auto" w:fill="auto"/>
          </w:tcPr>
          <w:p w14:paraId="43FB7425" w14:textId="5E0FB45E" w:rsidR="005E223F" w:rsidRPr="005E223F" w:rsidRDefault="005E223F" w:rsidP="005E223F">
            <w:pPr>
              <w:ind w:firstLine="0"/>
            </w:pPr>
            <w:r>
              <w:t>Robbins</w:t>
            </w:r>
          </w:p>
        </w:tc>
        <w:tc>
          <w:tcPr>
            <w:tcW w:w="2179" w:type="dxa"/>
            <w:shd w:val="clear" w:color="auto" w:fill="auto"/>
          </w:tcPr>
          <w:p w14:paraId="20A39665" w14:textId="1B87745C" w:rsidR="005E223F" w:rsidRPr="005E223F" w:rsidRDefault="005E223F" w:rsidP="005E223F">
            <w:pPr>
              <w:ind w:firstLine="0"/>
            </w:pPr>
            <w:r>
              <w:t>Sandifer</w:t>
            </w:r>
          </w:p>
        </w:tc>
        <w:tc>
          <w:tcPr>
            <w:tcW w:w="2180" w:type="dxa"/>
            <w:shd w:val="clear" w:color="auto" w:fill="auto"/>
          </w:tcPr>
          <w:p w14:paraId="3ECD6A32" w14:textId="3687AAB7" w:rsidR="005E223F" w:rsidRPr="005E223F" w:rsidRDefault="005E223F" w:rsidP="005E223F">
            <w:pPr>
              <w:ind w:firstLine="0"/>
            </w:pPr>
            <w:r>
              <w:t>Schuessler</w:t>
            </w:r>
          </w:p>
        </w:tc>
      </w:tr>
      <w:tr w:rsidR="005E223F" w:rsidRPr="005E223F" w14:paraId="10ED4B4F" w14:textId="77777777" w:rsidTr="005E223F">
        <w:tc>
          <w:tcPr>
            <w:tcW w:w="2179" w:type="dxa"/>
            <w:shd w:val="clear" w:color="auto" w:fill="auto"/>
          </w:tcPr>
          <w:p w14:paraId="0421FD7F" w14:textId="0DACF84A" w:rsidR="005E223F" w:rsidRPr="005E223F" w:rsidRDefault="005E223F" w:rsidP="005E223F">
            <w:pPr>
              <w:ind w:firstLine="0"/>
            </w:pPr>
            <w:r>
              <w:t>G. M. Smith</w:t>
            </w:r>
          </w:p>
        </w:tc>
        <w:tc>
          <w:tcPr>
            <w:tcW w:w="2179" w:type="dxa"/>
            <w:shd w:val="clear" w:color="auto" w:fill="auto"/>
          </w:tcPr>
          <w:p w14:paraId="2706940E" w14:textId="3FBDDF23" w:rsidR="005E223F" w:rsidRPr="005E223F" w:rsidRDefault="005E223F" w:rsidP="005E223F">
            <w:pPr>
              <w:ind w:firstLine="0"/>
            </w:pPr>
            <w:r>
              <w:t>M. M. Smith</w:t>
            </w:r>
          </w:p>
        </w:tc>
        <w:tc>
          <w:tcPr>
            <w:tcW w:w="2180" w:type="dxa"/>
            <w:shd w:val="clear" w:color="auto" w:fill="auto"/>
          </w:tcPr>
          <w:p w14:paraId="426AA94A" w14:textId="72261AA7" w:rsidR="005E223F" w:rsidRPr="005E223F" w:rsidRDefault="005E223F" w:rsidP="005E223F">
            <w:pPr>
              <w:ind w:firstLine="0"/>
            </w:pPr>
            <w:r>
              <w:t>Taylor</w:t>
            </w:r>
          </w:p>
        </w:tc>
      </w:tr>
      <w:tr w:rsidR="005E223F" w:rsidRPr="005E223F" w14:paraId="41E5892F" w14:textId="77777777" w:rsidTr="005E223F">
        <w:tc>
          <w:tcPr>
            <w:tcW w:w="2179" w:type="dxa"/>
            <w:shd w:val="clear" w:color="auto" w:fill="auto"/>
          </w:tcPr>
          <w:p w14:paraId="7A6EDDDA" w14:textId="3AD969CF" w:rsidR="005E223F" w:rsidRPr="005E223F" w:rsidRDefault="005E223F" w:rsidP="005E223F">
            <w:pPr>
              <w:ind w:firstLine="0"/>
            </w:pPr>
            <w:r>
              <w:t>Thayer</w:t>
            </w:r>
          </w:p>
        </w:tc>
        <w:tc>
          <w:tcPr>
            <w:tcW w:w="2179" w:type="dxa"/>
            <w:shd w:val="clear" w:color="auto" w:fill="auto"/>
          </w:tcPr>
          <w:p w14:paraId="0A41F154" w14:textId="41BD0ED4" w:rsidR="005E223F" w:rsidRPr="005E223F" w:rsidRDefault="005E223F" w:rsidP="005E223F">
            <w:pPr>
              <w:ind w:firstLine="0"/>
            </w:pPr>
            <w:r>
              <w:t>Vaughan</w:t>
            </w:r>
          </w:p>
        </w:tc>
        <w:tc>
          <w:tcPr>
            <w:tcW w:w="2180" w:type="dxa"/>
            <w:shd w:val="clear" w:color="auto" w:fill="auto"/>
          </w:tcPr>
          <w:p w14:paraId="1ED3E42E" w14:textId="0CEEB2AF" w:rsidR="005E223F" w:rsidRPr="005E223F" w:rsidRDefault="005E223F" w:rsidP="005E223F">
            <w:pPr>
              <w:ind w:firstLine="0"/>
            </w:pPr>
            <w:r>
              <w:t>West</w:t>
            </w:r>
          </w:p>
        </w:tc>
      </w:tr>
      <w:tr w:rsidR="005E223F" w:rsidRPr="005E223F" w14:paraId="5E4E85AF" w14:textId="77777777" w:rsidTr="005E223F">
        <w:tc>
          <w:tcPr>
            <w:tcW w:w="2179" w:type="dxa"/>
            <w:shd w:val="clear" w:color="auto" w:fill="auto"/>
          </w:tcPr>
          <w:p w14:paraId="1DCCAD10" w14:textId="3C49AAFB" w:rsidR="005E223F" w:rsidRPr="005E223F" w:rsidRDefault="005E223F" w:rsidP="005E223F">
            <w:pPr>
              <w:keepNext/>
              <w:ind w:firstLine="0"/>
            </w:pPr>
            <w:r>
              <w:t>Whitmire</w:t>
            </w:r>
          </w:p>
        </w:tc>
        <w:tc>
          <w:tcPr>
            <w:tcW w:w="2179" w:type="dxa"/>
            <w:shd w:val="clear" w:color="auto" w:fill="auto"/>
          </w:tcPr>
          <w:p w14:paraId="5018023F" w14:textId="71313CFE" w:rsidR="005E223F" w:rsidRPr="005E223F" w:rsidRDefault="005E223F" w:rsidP="005E223F">
            <w:pPr>
              <w:keepNext/>
              <w:ind w:firstLine="0"/>
            </w:pPr>
            <w:r>
              <w:t>Willis</w:t>
            </w:r>
          </w:p>
        </w:tc>
        <w:tc>
          <w:tcPr>
            <w:tcW w:w="2180" w:type="dxa"/>
            <w:shd w:val="clear" w:color="auto" w:fill="auto"/>
          </w:tcPr>
          <w:p w14:paraId="441B1702" w14:textId="08FDC600" w:rsidR="005E223F" w:rsidRPr="005E223F" w:rsidRDefault="005E223F" w:rsidP="005E223F">
            <w:pPr>
              <w:keepNext/>
              <w:ind w:firstLine="0"/>
            </w:pPr>
            <w:r>
              <w:t>Wooten</w:t>
            </w:r>
          </w:p>
        </w:tc>
      </w:tr>
      <w:tr w:rsidR="005E223F" w:rsidRPr="005E223F" w14:paraId="33BBB25F" w14:textId="77777777" w:rsidTr="005E223F">
        <w:tc>
          <w:tcPr>
            <w:tcW w:w="2179" w:type="dxa"/>
            <w:shd w:val="clear" w:color="auto" w:fill="auto"/>
          </w:tcPr>
          <w:p w14:paraId="056B823D" w14:textId="0AA1ACDE" w:rsidR="005E223F" w:rsidRPr="005E223F" w:rsidRDefault="005E223F" w:rsidP="005E223F">
            <w:pPr>
              <w:keepNext/>
              <w:ind w:firstLine="0"/>
            </w:pPr>
            <w:r>
              <w:t>Yow</w:t>
            </w:r>
          </w:p>
        </w:tc>
        <w:tc>
          <w:tcPr>
            <w:tcW w:w="2179" w:type="dxa"/>
            <w:shd w:val="clear" w:color="auto" w:fill="auto"/>
          </w:tcPr>
          <w:p w14:paraId="087014B6" w14:textId="77777777" w:rsidR="005E223F" w:rsidRPr="005E223F" w:rsidRDefault="005E223F" w:rsidP="005E223F">
            <w:pPr>
              <w:keepNext/>
              <w:ind w:firstLine="0"/>
            </w:pPr>
          </w:p>
        </w:tc>
        <w:tc>
          <w:tcPr>
            <w:tcW w:w="2180" w:type="dxa"/>
            <w:shd w:val="clear" w:color="auto" w:fill="auto"/>
          </w:tcPr>
          <w:p w14:paraId="4ED74695" w14:textId="77777777" w:rsidR="005E223F" w:rsidRPr="005E223F" w:rsidRDefault="005E223F" w:rsidP="005E223F">
            <w:pPr>
              <w:keepNext/>
              <w:ind w:firstLine="0"/>
            </w:pPr>
          </w:p>
        </w:tc>
      </w:tr>
    </w:tbl>
    <w:p w14:paraId="58C8470B" w14:textId="77777777" w:rsidR="005E223F" w:rsidRDefault="005E223F" w:rsidP="005E223F"/>
    <w:p w14:paraId="5B11D470" w14:textId="165A51E2" w:rsidR="005E223F" w:rsidRDefault="005E223F" w:rsidP="005E223F">
      <w:pPr>
        <w:jc w:val="center"/>
        <w:rPr>
          <w:b/>
        </w:rPr>
      </w:pPr>
      <w:r w:rsidRPr="005E223F">
        <w:rPr>
          <w:b/>
        </w:rPr>
        <w:t>Total--76</w:t>
      </w:r>
    </w:p>
    <w:p w14:paraId="0D7E2E9F" w14:textId="77777777" w:rsidR="005E223F" w:rsidRDefault="005E223F" w:rsidP="005E223F">
      <w:pPr>
        <w:jc w:val="center"/>
        <w:rPr>
          <w:b/>
        </w:rPr>
      </w:pPr>
    </w:p>
    <w:p w14:paraId="4D31D9B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A48391D" w14:textId="77777777" w:rsidTr="005E223F">
        <w:tc>
          <w:tcPr>
            <w:tcW w:w="2179" w:type="dxa"/>
            <w:shd w:val="clear" w:color="auto" w:fill="auto"/>
          </w:tcPr>
          <w:p w14:paraId="039C3BA5" w14:textId="77B71FDD" w:rsidR="005E223F" w:rsidRPr="005E223F" w:rsidRDefault="005E223F" w:rsidP="005E223F">
            <w:pPr>
              <w:keepNext/>
              <w:ind w:firstLine="0"/>
            </w:pPr>
            <w:r>
              <w:t>Anderson</w:t>
            </w:r>
          </w:p>
        </w:tc>
        <w:tc>
          <w:tcPr>
            <w:tcW w:w="2179" w:type="dxa"/>
            <w:shd w:val="clear" w:color="auto" w:fill="auto"/>
          </w:tcPr>
          <w:p w14:paraId="1BA8E962" w14:textId="474E5A25" w:rsidR="005E223F" w:rsidRPr="005E223F" w:rsidRDefault="005E223F" w:rsidP="005E223F">
            <w:pPr>
              <w:keepNext/>
              <w:ind w:firstLine="0"/>
            </w:pPr>
            <w:r>
              <w:t>Atkinson</w:t>
            </w:r>
          </w:p>
        </w:tc>
        <w:tc>
          <w:tcPr>
            <w:tcW w:w="2180" w:type="dxa"/>
            <w:shd w:val="clear" w:color="auto" w:fill="auto"/>
          </w:tcPr>
          <w:p w14:paraId="3A0E1BAB" w14:textId="23E5225F" w:rsidR="005E223F" w:rsidRPr="005E223F" w:rsidRDefault="005E223F" w:rsidP="005E223F">
            <w:pPr>
              <w:keepNext/>
              <w:ind w:firstLine="0"/>
            </w:pPr>
            <w:r>
              <w:t>Bauer</w:t>
            </w:r>
          </w:p>
        </w:tc>
      </w:tr>
      <w:tr w:rsidR="005E223F" w:rsidRPr="005E223F" w14:paraId="48EAC2E4" w14:textId="77777777" w:rsidTr="005E223F">
        <w:tc>
          <w:tcPr>
            <w:tcW w:w="2179" w:type="dxa"/>
            <w:shd w:val="clear" w:color="auto" w:fill="auto"/>
          </w:tcPr>
          <w:p w14:paraId="4FC3E25A" w14:textId="286463B1" w:rsidR="005E223F" w:rsidRPr="005E223F" w:rsidRDefault="005E223F" w:rsidP="005E223F">
            <w:pPr>
              <w:ind w:firstLine="0"/>
            </w:pPr>
            <w:r>
              <w:t>Bernstein</w:t>
            </w:r>
          </w:p>
        </w:tc>
        <w:tc>
          <w:tcPr>
            <w:tcW w:w="2179" w:type="dxa"/>
            <w:shd w:val="clear" w:color="auto" w:fill="auto"/>
          </w:tcPr>
          <w:p w14:paraId="28CF8837" w14:textId="2E51343A" w:rsidR="005E223F" w:rsidRPr="005E223F" w:rsidRDefault="005E223F" w:rsidP="005E223F">
            <w:pPr>
              <w:ind w:firstLine="0"/>
            </w:pPr>
            <w:r>
              <w:t>Clyburn</w:t>
            </w:r>
          </w:p>
        </w:tc>
        <w:tc>
          <w:tcPr>
            <w:tcW w:w="2180" w:type="dxa"/>
            <w:shd w:val="clear" w:color="auto" w:fill="auto"/>
          </w:tcPr>
          <w:p w14:paraId="3CA96093" w14:textId="7C4D4E03" w:rsidR="005E223F" w:rsidRPr="005E223F" w:rsidRDefault="005E223F" w:rsidP="005E223F">
            <w:pPr>
              <w:ind w:firstLine="0"/>
            </w:pPr>
            <w:r>
              <w:t>Cobb-Hunter</w:t>
            </w:r>
          </w:p>
        </w:tc>
      </w:tr>
      <w:tr w:rsidR="005E223F" w:rsidRPr="005E223F" w14:paraId="4451664E" w14:textId="77777777" w:rsidTr="005E223F">
        <w:tc>
          <w:tcPr>
            <w:tcW w:w="2179" w:type="dxa"/>
            <w:shd w:val="clear" w:color="auto" w:fill="auto"/>
          </w:tcPr>
          <w:p w14:paraId="71437659" w14:textId="3CB6CB17" w:rsidR="005E223F" w:rsidRPr="005E223F" w:rsidRDefault="005E223F" w:rsidP="005E223F">
            <w:pPr>
              <w:ind w:firstLine="0"/>
            </w:pPr>
            <w:r>
              <w:t>Dillard</w:t>
            </w:r>
          </w:p>
        </w:tc>
        <w:tc>
          <w:tcPr>
            <w:tcW w:w="2179" w:type="dxa"/>
            <w:shd w:val="clear" w:color="auto" w:fill="auto"/>
          </w:tcPr>
          <w:p w14:paraId="44202626" w14:textId="4B9A10E3" w:rsidR="005E223F" w:rsidRPr="005E223F" w:rsidRDefault="005E223F" w:rsidP="005E223F">
            <w:pPr>
              <w:ind w:firstLine="0"/>
            </w:pPr>
            <w:r>
              <w:t>Garvin</w:t>
            </w:r>
          </w:p>
        </w:tc>
        <w:tc>
          <w:tcPr>
            <w:tcW w:w="2180" w:type="dxa"/>
            <w:shd w:val="clear" w:color="auto" w:fill="auto"/>
          </w:tcPr>
          <w:p w14:paraId="20645659" w14:textId="7086C501" w:rsidR="005E223F" w:rsidRPr="005E223F" w:rsidRDefault="005E223F" w:rsidP="005E223F">
            <w:pPr>
              <w:ind w:firstLine="0"/>
            </w:pPr>
            <w:r>
              <w:t>Hayes</w:t>
            </w:r>
          </w:p>
        </w:tc>
      </w:tr>
      <w:tr w:rsidR="005E223F" w:rsidRPr="005E223F" w14:paraId="6DAAB5E0" w14:textId="77777777" w:rsidTr="005E223F">
        <w:tc>
          <w:tcPr>
            <w:tcW w:w="2179" w:type="dxa"/>
            <w:shd w:val="clear" w:color="auto" w:fill="auto"/>
          </w:tcPr>
          <w:p w14:paraId="01CE8D3D" w14:textId="7D40B0D2" w:rsidR="005E223F" w:rsidRPr="005E223F" w:rsidRDefault="005E223F" w:rsidP="005E223F">
            <w:pPr>
              <w:ind w:firstLine="0"/>
            </w:pPr>
            <w:r>
              <w:t>Henderson-Myers</w:t>
            </w:r>
          </w:p>
        </w:tc>
        <w:tc>
          <w:tcPr>
            <w:tcW w:w="2179" w:type="dxa"/>
            <w:shd w:val="clear" w:color="auto" w:fill="auto"/>
          </w:tcPr>
          <w:p w14:paraId="6C0D1AE6" w14:textId="35CC5310" w:rsidR="005E223F" w:rsidRPr="005E223F" w:rsidRDefault="005E223F" w:rsidP="005E223F">
            <w:pPr>
              <w:ind w:firstLine="0"/>
            </w:pPr>
            <w:r>
              <w:t>Henegan</w:t>
            </w:r>
          </w:p>
        </w:tc>
        <w:tc>
          <w:tcPr>
            <w:tcW w:w="2180" w:type="dxa"/>
            <w:shd w:val="clear" w:color="auto" w:fill="auto"/>
          </w:tcPr>
          <w:p w14:paraId="4DCDDD2C" w14:textId="7A9B6081" w:rsidR="005E223F" w:rsidRPr="005E223F" w:rsidRDefault="005E223F" w:rsidP="005E223F">
            <w:pPr>
              <w:ind w:firstLine="0"/>
            </w:pPr>
            <w:r>
              <w:t>Hosey</w:t>
            </w:r>
          </w:p>
        </w:tc>
      </w:tr>
      <w:tr w:rsidR="005E223F" w:rsidRPr="005E223F" w14:paraId="304A339B" w14:textId="77777777" w:rsidTr="005E223F">
        <w:tc>
          <w:tcPr>
            <w:tcW w:w="2179" w:type="dxa"/>
            <w:shd w:val="clear" w:color="auto" w:fill="auto"/>
          </w:tcPr>
          <w:p w14:paraId="49104ADC" w14:textId="35D230F2" w:rsidR="005E223F" w:rsidRPr="005E223F" w:rsidRDefault="005E223F" w:rsidP="005E223F">
            <w:pPr>
              <w:ind w:firstLine="0"/>
            </w:pPr>
            <w:r>
              <w:t>Jefferson</w:t>
            </w:r>
          </w:p>
        </w:tc>
        <w:tc>
          <w:tcPr>
            <w:tcW w:w="2179" w:type="dxa"/>
            <w:shd w:val="clear" w:color="auto" w:fill="auto"/>
          </w:tcPr>
          <w:p w14:paraId="1114B6C3" w14:textId="5BAC85F6" w:rsidR="005E223F" w:rsidRPr="005E223F" w:rsidRDefault="005E223F" w:rsidP="005E223F">
            <w:pPr>
              <w:ind w:firstLine="0"/>
            </w:pPr>
            <w:r>
              <w:t>J. L. Johnson</w:t>
            </w:r>
          </w:p>
        </w:tc>
        <w:tc>
          <w:tcPr>
            <w:tcW w:w="2180" w:type="dxa"/>
            <w:shd w:val="clear" w:color="auto" w:fill="auto"/>
          </w:tcPr>
          <w:p w14:paraId="62B40C56" w14:textId="049C043D" w:rsidR="005E223F" w:rsidRPr="005E223F" w:rsidRDefault="005E223F" w:rsidP="005E223F">
            <w:pPr>
              <w:ind w:firstLine="0"/>
            </w:pPr>
            <w:r>
              <w:t>W. Jones</w:t>
            </w:r>
          </w:p>
        </w:tc>
      </w:tr>
      <w:tr w:rsidR="005E223F" w:rsidRPr="005E223F" w14:paraId="2C740C78" w14:textId="77777777" w:rsidTr="005E223F">
        <w:tc>
          <w:tcPr>
            <w:tcW w:w="2179" w:type="dxa"/>
            <w:shd w:val="clear" w:color="auto" w:fill="auto"/>
          </w:tcPr>
          <w:p w14:paraId="29AA9E85" w14:textId="705B51C7" w:rsidR="005E223F" w:rsidRPr="005E223F" w:rsidRDefault="005E223F" w:rsidP="005E223F">
            <w:pPr>
              <w:ind w:firstLine="0"/>
            </w:pPr>
            <w:r>
              <w:t>King</w:t>
            </w:r>
          </w:p>
        </w:tc>
        <w:tc>
          <w:tcPr>
            <w:tcW w:w="2179" w:type="dxa"/>
            <w:shd w:val="clear" w:color="auto" w:fill="auto"/>
          </w:tcPr>
          <w:p w14:paraId="11902CA9" w14:textId="7A5D3347" w:rsidR="005E223F" w:rsidRPr="005E223F" w:rsidRDefault="005E223F" w:rsidP="005E223F">
            <w:pPr>
              <w:ind w:firstLine="0"/>
            </w:pPr>
            <w:r>
              <w:t>Kirby</w:t>
            </w:r>
          </w:p>
        </w:tc>
        <w:tc>
          <w:tcPr>
            <w:tcW w:w="2180" w:type="dxa"/>
            <w:shd w:val="clear" w:color="auto" w:fill="auto"/>
          </w:tcPr>
          <w:p w14:paraId="630E08CA" w14:textId="648531E3" w:rsidR="005E223F" w:rsidRPr="005E223F" w:rsidRDefault="005E223F" w:rsidP="005E223F">
            <w:pPr>
              <w:ind w:firstLine="0"/>
            </w:pPr>
            <w:r>
              <w:t>McCabe</w:t>
            </w:r>
          </w:p>
        </w:tc>
      </w:tr>
      <w:tr w:rsidR="005E223F" w:rsidRPr="005E223F" w14:paraId="4593E6EF" w14:textId="77777777" w:rsidTr="005E223F">
        <w:tc>
          <w:tcPr>
            <w:tcW w:w="2179" w:type="dxa"/>
            <w:shd w:val="clear" w:color="auto" w:fill="auto"/>
          </w:tcPr>
          <w:p w14:paraId="7B0F1E53" w14:textId="64D7BE7C" w:rsidR="005E223F" w:rsidRPr="005E223F" w:rsidRDefault="005E223F" w:rsidP="005E223F">
            <w:pPr>
              <w:ind w:firstLine="0"/>
            </w:pPr>
            <w:r>
              <w:t>McDaniel</w:t>
            </w:r>
          </w:p>
        </w:tc>
        <w:tc>
          <w:tcPr>
            <w:tcW w:w="2179" w:type="dxa"/>
            <w:shd w:val="clear" w:color="auto" w:fill="auto"/>
          </w:tcPr>
          <w:p w14:paraId="0E0B41FA" w14:textId="43B37FE7" w:rsidR="005E223F" w:rsidRPr="005E223F" w:rsidRDefault="005E223F" w:rsidP="005E223F">
            <w:pPr>
              <w:ind w:firstLine="0"/>
            </w:pPr>
            <w:r>
              <w:t>J. Moore</w:t>
            </w:r>
          </w:p>
        </w:tc>
        <w:tc>
          <w:tcPr>
            <w:tcW w:w="2180" w:type="dxa"/>
            <w:shd w:val="clear" w:color="auto" w:fill="auto"/>
          </w:tcPr>
          <w:p w14:paraId="60EED5FB" w14:textId="583E8720" w:rsidR="005E223F" w:rsidRPr="005E223F" w:rsidRDefault="005E223F" w:rsidP="005E223F">
            <w:pPr>
              <w:ind w:firstLine="0"/>
            </w:pPr>
            <w:r>
              <w:t>Ott</w:t>
            </w:r>
          </w:p>
        </w:tc>
      </w:tr>
      <w:tr w:rsidR="005E223F" w:rsidRPr="005E223F" w14:paraId="24B98007" w14:textId="77777777" w:rsidTr="005E223F">
        <w:tc>
          <w:tcPr>
            <w:tcW w:w="2179" w:type="dxa"/>
            <w:shd w:val="clear" w:color="auto" w:fill="auto"/>
          </w:tcPr>
          <w:p w14:paraId="560F361D" w14:textId="71D2B807" w:rsidR="005E223F" w:rsidRPr="005E223F" w:rsidRDefault="005E223F" w:rsidP="005E223F">
            <w:pPr>
              <w:ind w:firstLine="0"/>
            </w:pPr>
            <w:r>
              <w:t>Pendarvis</w:t>
            </w:r>
          </w:p>
        </w:tc>
        <w:tc>
          <w:tcPr>
            <w:tcW w:w="2179" w:type="dxa"/>
            <w:shd w:val="clear" w:color="auto" w:fill="auto"/>
          </w:tcPr>
          <w:p w14:paraId="209BE7D4" w14:textId="3BEAE9D7" w:rsidR="005E223F" w:rsidRPr="005E223F" w:rsidRDefault="005E223F" w:rsidP="005E223F">
            <w:pPr>
              <w:ind w:firstLine="0"/>
            </w:pPr>
            <w:r>
              <w:t>Rivers</w:t>
            </w:r>
          </w:p>
        </w:tc>
        <w:tc>
          <w:tcPr>
            <w:tcW w:w="2180" w:type="dxa"/>
            <w:shd w:val="clear" w:color="auto" w:fill="auto"/>
          </w:tcPr>
          <w:p w14:paraId="18197C12" w14:textId="3E19BC57" w:rsidR="005E223F" w:rsidRPr="005E223F" w:rsidRDefault="005E223F" w:rsidP="005E223F">
            <w:pPr>
              <w:ind w:firstLine="0"/>
            </w:pPr>
            <w:r>
              <w:t>Rose</w:t>
            </w:r>
          </w:p>
        </w:tc>
      </w:tr>
      <w:tr w:rsidR="005E223F" w:rsidRPr="005E223F" w14:paraId="329751F7" w14:textId="77777777" w:rsidTr="005E223F">
        <w:tc>
          <w:tcPr>
            <w:tcW w:w="2179" w:type="dxa"/>
            <w:shd w:val="clear" w:color="auto" w:fill="auto"/>
          </w:tcPr>
          <w:p w14:paraId="7B715CF0" w14:textId="7C5B2A45" w:rsidR="005E223F" w:rsidRPr="005E223F" w:rsidRDefault="005E223F" w:rsidP="005E223F">
            <w:pPr>
              <w:keepNext/>
              <w:ind w:firstLine="0"/>
            </w:pPr>
            <w:r>
              <w:t>Rutherford</w:t>
            </w:r>
          </w:p>
        </w:tc>
        <w:tc>
          <w:tcPr>
            <w:tcW w:w="2179" w:type="dxa"/>
            <w:shd w:val="clear" w:color="auto" w:fill="auto"/>
          </w:tcPr>
          <w:p w14:paraId="47075F91" w14:textId="5071A302" w:rsidR="005E223F" w:rsidRPr="005E223F" w:rsidRDefault="005E223F" w:rsidP="005E223F">
            <w:pPr>
              <w:keepNext/>
              <w:ind w:firstLine="0"/>
            </w:pPr>
            <w:r>
              <w:t>Stavrinakis</w:t>
            </w:r>
          </w:p>
        </w:tc>
        <w:tc>
          <w:tcPr>
            <w:tcW w:w="2180" w:type="dxa"/>
            <w:shd w:val="clear" w:color="auto" w:fill="auto"/>
          </w:tcPr>
          <w:p w14:paraId="00EA2B9A" w14:textId="32876D01" w:rsidR="005E223F" w:rsidRPr="005E223F" w:rsidRDefault="005E223F" w:rsidP="005E223F">
            <w:pPr>
              <w:keepNext/>
              <w:ind w:firstLine="0"/>
            </w:pPr>
            <w:r>
              <w:t>Thigpen</w:t>
            </w:r>
          </w:p>
        </w:tc>
      </w:tr>
      <w:tr w:rsidR="005E223F" w:rsidRPr="005E223F" w14:paraId="0958A34A" w14:textId="77777777" w:rsidTr="005E223F">
        <w:tc>
          <w:tcPr>
            <w:tcW w:w="2179" w:type="dxa"/>
            <w:shd w:val="clear" w:color="auto" w:fill="auto"/>
          </w:tcPr>
          <w:p w14:paraId="72305236" w14:textId="106D7AB6" w:rsidR="005E223F" w:rsidRPr="005E223F" w:rsidRDefault="005E223F" w:rsidP="005E223F">
            <w:pPr>
              <w:keepNext/>
              <w:ind w:firstLine="0"/>
            </w:pPr>
            <w:r>
              <w:t>Wetmore</w:t>
            </w:r>
          </w:p>
        </w:tc>
        <w:tc>
          <w:tcPr>
            <w:tcW w:w="2179" w:type="dxa"/>
            <w:shd w:val="clear" w:color="auto" w:fill="auto"/>
          </w:tcPr>
          <w:p w14:paraId="42CED305" w14:textId="53094632" w:rsidR="005E223F" w:rsidRPr="005E223F" w:rsidRDefault="005E223F" w:rsidP="005E223F">
            <w:pPr>
              <w:keepNext/>
              <w:ind w:firstLine="0"/>
            </w:pPr>
            <w:r>
              <w:t>Wheeler</w:t>
            </w:r>
          </w:p>
        </w:tc>
        <w:tc>
          <w:tcPr>
            <w:tcW w:w="2180" w:type="dxa"/>
            <w:shd w:val="clear" w:color="auto" w:fill="auto"/>
          </w:tcPr>
          <w:p w14:paraId="1382508B" w14:textId="25D6E134" w:rsidR="005E223F" w:rsidRPr="005E223F" w:rsidRDefault="005E223F" w:rsidP="005E223F">
            <w:pPr>
              <w:keepNext/>
              <w:ind w:firstLine="0"/>
            </w:pPr>
            <w:r>
              <w:t>Williams</w:t>
            </w:r>
          </w:p>
        </w:tc>
      </w:tr>
    </w:tbl>
    <w:p w14:paraId="393BE6F8" w14:textId="77777777" w:rsidR="005E223F" w:rsidRDefault="005E223F" w:rsidP="005E223F"/>
    <w:p w14:paraId="5973F9CC" w14:textId="77777777" w:rsidR="005E223F" w:rsidRDefault="005E223F" w:rsidP="005E223F">
      <w:pPr>
        <w:jc w:val="center"/>
        <w:rPr>
          <w:b/>
        </w:rPr>
      </w:pPr>
      <w:r w:rsidRPr="005E223F">
        <w:rPr>
          <w:b/>
        </w:rPr>
        <w:t>Total--30</w:t>
      </w:r>
    </w:p>
    <w:p w14:paraId="38B3FA51" w14:textId="5142FA93" w:rsidR="005E223F" w:rsidRDefault="005E223F" w:rsidP="005E223F">
      <w:pPr>
        <w:jc w:val="center"/>
        <w:rPr>
          <w:b/>
        </w:rPr>
      </w:pPr>
    </w:p>
    <w:p w14:paraId="4921CF91" w14:textId="77777777" w:rsidR="005E223F" w:rsidRDefault="005E223F" w:rsidP="005E223F">
      <w:r>
        <w:t>So, the amendment was tabled.</w:t>
      </w:r>
    </w:p>
    <w:p w14:paraId="4B6CF7CA" w14:textId="6B96CC7D" w:rsidR="005E223F" w:rsidRDefault="005E223F" w:rsidP="005E223F"/>
    <w:p w14:paraId="3124D00F" w14:textId="77777777" w:rsidR="005E223F" w:rsidRPr="00D151DE" w:rsidRDefault="005E223F" w:rsidP="005E223F">
      <w:pPr>
        <w:pStyle w:val="scamendsponsorline"/>
        <w:ind w:firstLine="216"/>
        <w:jc w:val="both"/>
        <w:rPr>
          <w:sz w:val="22"/>
        </w:rPr>
      </w:pPr>
      <w:r w:rsidRPr="00D151DE">
        <w:rPr>
          <w:sz w:val="22"/>
        </w:rPr>
        <w:t>Rep. Ott proposed the following Amendment No. 9 to H. 5118 (LC-5118.DG0034H), which was adopted:</w:t>
      </w:r>
    </w:p>
    <w:p w14:paraId="2E6AE011" w14:textId="77777777" w:rsidR="005E223F" w:rsidRPr="00D151DE" w:rsidRDefault="005E223F" w:rsidP="005E223F">
      <w:pPr>
        <w:pStyle w:val="scamendlanginstruction"/>
        <w:spacing w:before="0" w:after="0"/>
        <w:ind w:firstLine="216"/>
        <w:jc w:val="both"/>
        <w:rPr>
          <w:sz w:val="22"/>
        </w:rPr>
      </w:pPr>
      <w:r w:rsidRPr="00D151DE">
        <w:rPr>
          <w:sz w:val="22"/>
        </w:rPr>
        <w:t>Amend the bill, as and if amended, SECTION 7, by striking Section 58-38-20(4) and inserting:</w:t>
      </w:r>
    </w:p>
    <w:p w14:paraId="5522C44A" w14:textId="1EAFDE35" w:rsidR="005E223F" w:rsidRPr="00D151D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51DE">
        <w:rPr>
          <w:rFonts w:cs="Times New Roman"/>
          <w:sz w:val="22"/>
        </w:rPr>
        <w:tab/>
        <w:t>(4) The topography of South Carolina, with its coastal plains and low country, confronts further complications. While the State possesses renewable energy resources like hydropower potential from its rivers and lakes and biomass from wood and landfill gas, the lack of sustainable energy production exacerbates the energy deficit. It is critical that South Carolina provide safe, reliable, and affordable energy.</w:t>
      </w:r>
    </w:p>
    <w:p w14:paraId="31D13C1A" w14:textId="77777777" w:rsidR="005E223F" w:rsidRPr="00D151DE" w:rsidRDefault="005E223F" w:rsidP="005E223F">
      <w:pPr>
        <w:pStyle w:val="scamendlanginstruction"/>
        <w:spacing w:before="0" w:after="0"/>
        <w:ind w:firstLine="216"/>
        <w:jc w:val="both"/>
        <w:rPr>
          <w:sz w:val="22"/>
        </w:rPr>
      </w:pPr>
      <w:r w:rsidRPr="00D151DE">
        <w:rPr>
          <w:sz w:val="22"/>
        </w:rPr>
        <w:t>Amend the bill further, SECTION 37, by striking subsection (A) and inserting:</w:t>
      </w:r>
    </w:p>
    <w:p w14:paraId="42FB7688" w14:textId="18C5D405" w:rsidR="005E223F" w:rsidRPr="00D151DE"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151DE">
        <w:rPr>
          <w:rFonts w:cs="Times New Roman"/>
          <w:sz w:val="22"/>
        </w:rPr>
        <w:t>(A) To foster economic development and future jobs in this State resulting  from the supply</w:t>
      </w:r>
      <w:r w:rsidRPr="00D151DE">
        <w:rPr>
          <w:rFonts w:cs="Times New Roman"/>
          <w:sz w:val="22"/>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D151DE">
        <w:rPr>
          <w:rFonts w:cs="Times New Roman"/>
          <w:sz w:val="22"/>
        </w:rPr>
        <w:noBreakHyphen/>
        <w:t>lead, clean generation resources that may include advanced small modular reactors, biomass as defined in Section 12-63-20(B)(2) of the S.C. Code, hydrogen</w:t>
      </w:r>
      <w:r w:rsidRPr="00D151DE">
        <w:rPr>
          <w:rFonts w:cs="Times New Roman"/>
          <w:sz w:val="22"/>
        </w:rPr>
        <w:noBreakHyphen/>
        <w:t>capable resources, and the Carolina Long Bay Project, and should preserve the option of efficiency development of such long</w:t>
      </w:r>
      <w:r w:rsidRPr="00D151DE">
        <w:rPr>
          <w:rFonts w:cs="Times New Roman"/>
          <w:sz w:val="22"/>
        </w:rPr>
        <w:noBreakHyphen/>
        <w:t>lead resources with timely actions to establish or maintain eligibility for or capture available tax or other financial incentives or address operational needs.</w:t>
      </w:r>
    </w:p>
    <w:p w14:paraId="29703A7A" w14:textId="77777777" w:rsidR="005E223F" w:rsidRPr="00D151DE" w:rsidRDefault="005E223F" w:rsidP="005E223F">
      <w:pPr>
        <w:pStyle w:val="scamendlanginstruction"/>
        <w:spacing w:before="0" w:after="0"/>
        <w:ind w:firstLine="216"/>
        <w:jc w:val="both"/>
        <w:rPr>
          <w:sz w:val="22"/>
        </w:rPr>
      </w:pPr>
      <w:r w:rsidRPr="00D151DE">
        <w:rPr>
          <w:sz w:val="22"/>
        </w:rPr>
        <w:t>Amend the bill further, by adding an appropriately numbered SECTION to read:</w:t>
      </w:r>
    </w:p>
    <w:p w14:paraId="518033DC" w14:textId="3EFF3CB6" w:rsidR="005E223F" w:rsidRPr="00D151DE"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151DE">
        <w:rPr>
          <w:rFonts w:cs="Times New Roman"/>
          <w:sz w:val="22"/>
        </w:rPr>
        <w:t>SECTION X.</w:t>
      </w:r>
      <w:r w:rsidRPr="00D151DE">
        <w:rPr>
          <w:rFonts w:cs="Times New Roman"/>
          <w:sz w:val="22"/>
        </w:rPr>
        <w:tab/>
        <w:t>Section 58-40-10(F) of the S.C. Code is amended to read:</w:t>
      </w:r>
    </w:p>
    <w:p w14:paraId="3E525B16" w14:textId="3314C611" w:rsidR="005E223F" w:rsidRPr="00D151DE"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151DE">
        <w:rPr>
          <w:rFonts w:cs="Times New Roman"/>
          <w:sz w:val="22"/>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r w:rsidRPr="00D151DE">
        <w:rPr>
          <w:rStyle w:val="scinsert"/>
          <w:rFonts w:cs="Times New Roman"/>
          <w:sz w:val="22"/>
        </w:rPr>
        <w:t xml:space="preserve"> as defined in Section 12-63-20(B)(2)</w:t>
      </w:r>
      <w:r w:rsidRPr="00D151DE">
        <w:rPr>
          <w:rFonts w:cs="Times New Roman"/>
          <w:sz w:val="22"/>
        </w:rPr>
        <w:t>.</w:t>
      </w:r>
    </w:p>
    <w:p w14:paraId="787D1E80" w14:textId="77777777" w:rsidR="005E223F" w:rsidRPr="00D151DE" w:rsidRDefault="005E223F" w:rsidP="005E223F">
      <w:pPr>
        <w:pStyle w:val="scamendconformline"/>
        <w:spacing w:before="0"/>
        <w:ind w:firstLine="216"/>
        <w:jc w:val="both"/>
        <w:rPr>
          <w:sz w:val="22"/>
        </w:rPr>
      </w:pPr>
      <w:r w:rsidRPr="00D151DE">
        <w:rPr>
          <w:sz w:val="22"/>
        </w:rPr>
        <w:t>Renumber sections to conform.</w:t>
      </w:r>
    </w:p>
    <w:p w14:paraId="3AA32119" w14:textId="77777777" w:rsidR="005E223F" w:rsidRDefault="005E223F" w:rsidP="005E223F">
      <w:pPr>
        <w:pStyle w:val="scamendtitleconform"/>
        <w:ind w:firstLine="216"/>
        <w:jc w:val="both"/>
        <w:rPr>
          <w:sz w:val="22"/>
        </w:rPr>
      </w:pPr>
      <w:r w:rsidRPr="00D151DE">
        <w:rPr>
          <w:sz w:val="22"/>
        </w:rPr>
        <w:t>Amend title to conform.</w:t>
      </w:r>
    </w:p>
    <w:p w14:paraId="6405BDD7" w14:textId="1F399805" w:rsidR="005E223F" w:rsidRDefault="005E223F" w:rsidP="005E223F">
      <w:pPr>
        <w:pStyle w:val="scamendtitleconform"/>
        <w:ind w:firstLine="216"/>
        <w:jc w:val="both"/>
        <w:rPr>
          <w:sz w:val="22"/>
        </w:rPr>
      </w:pPr>
    </w:p>
    <w:p w14:paraId="6C4E95E1" w14:textId="77777777" w:rsidR="005E223F" w:rsidRDefault="005E223F" w:rsidP="005E223F">
      <w:r>
        <w:t>Rep. OTT explained the amendment.</w:t>
      </w:r>
    </w:p>
    <w:p w14:paraId="69C90945" w14:textId="77777777" w:rsidR="005E223F" w:rsidRDefault="005E223F" w:rsidP="005E223F">
      <w:r>
        <w:t>The amendment was then adopted.</w:t>
      </w:r>
    </w:p>
    <w:p w14:paraId="71C451E6" w14:textId="60759DB1" w:rsidR="005E223F" w:rsidRDefault="005E223F" w:rsidP="005E223F"/>
    <w:p w14:paraId="1DD8CF0D" w14:textId="77777777" w:rsidR="005E223F" w:rsidRPr="001744EE" w:rsidRDefault="005E223F" w:rsidP="005E223F">
      <w:pPr>
        <w:pStyle w:val="scamendsponsorline"/>
        <w:ind w:firstLine="216"/>
        <w:jc w:val="both"/>
        <w:rPr>
          <w:sz w:val="22"/>
        </w:rPr>
      </w:pPr>
      <w:r w:rsidRPr="001744EE">
        <w:rPr>
          <w:sz w:val="22"/>
        </w:rPr>
        <w:t>Rep. Ott proposed the following Amendment No. 10 to H. 5118 (LC-5118.AHB0038H), which was tabled:</w:t>
      </w:r>
    </w:p>
    <w:p w14:paraId="1386D002" w14:textId="77777777" w:rsidR="005E223F" w:rsidRPr="001744EE" w:rsidRDefault="005E223F" w:rsidP="005E223F">
      <w:pPr>
        <w:pStyle w:val="scamendlanginstruction"/>
        <w:spacing w:before="0" w:after="0"/>
        <w:ind w:firstLine="216"/>
        <w:jc w:val="both"/>
        <w:rPr>
          <w:sz w:val="22"/>
        </w:rPr>
      </w:pPr>
      <w:r w:rsidRPr="001744EE">
        <w:rPr>
          <w:sz w:val="22"/>
        </w:rPr>
        <w:t>Amend the bill, as and if amended, by adding an appropriately numbered SECTION to read:</w:t>
      </w:r>
    </w:p>
    <w:p w14:paraId="35E6930D" w14:textId="1EBD1269" w:rsidR="005E223F" w:rsidRPr="001744EE"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744EE">
        <w:rPr>
          <w:rFonts w:cs="Times New Roman"/>
          <w:sz w:val="22"/>
        </w:rPr>
        <w:t>SECTION X.</w:t>
      </w:r>
      <w:r w:rsidRPr="001744EE">
        <w:rPr>
          <w:rFonts w:cs="Times New Roman"/>
          <w:sz w:val="22"/>
        </w:rPr>
        <w:tab/>
        <w:t>Chapter 37, Title 58 of the S.C. Code is amended by adding:</w:t>
      </w:r>
    </w:p>
    <w:p w14:paraId="69A427A5"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t>Section 58-37-65.</w:t>
      </w:r>
      <w:r w:rsidRPr="001744EE">
        <w:rPr>
          <w:rFonts w:cs="Times New Roman"/>
          <w:sz w:val="22"/>
        </w:rPr>
        <w:tab/>
        <w:t>(A)(1) The Office of Regulatory Staff must conduct an Energy Imbalance Study Committee to study and evaluate the potential costs and benefits of developing an Energy Imbalance Market in South Carolina.</w:t>
      </w:r>
    </w:p>
    <w:p w14:paraId="5991E18C"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(2) For purposes of this section only, “energy imbalance market” means an organized wholesale market entity established for the purpose of coordinating and facilitating efficient dispatch of electricity among participating electrical utilities to balance intra-hour generation and load.</w:t>
      </w:r>
    </w:p>
    <w:p w14:paraId="4C869452"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(3) This study must also evaluate the potential of expansion of the Energy Imbalance Market beyond the South Carolina footprint.</w:t>
      </w:r>
    </w:p>
    <w:p w14:paraId="61F4ED2C"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(4) This study must be conducted with public input from stakeholders through written comments and at least one public forum.</w:t>
      </w:r>
    </w:p>
    <w:p w14:paraId="0C3B9398" w14:textId="77777777"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(5) The Office of Regulatory Staff is authorized to retain the services of an expert or consultant with expertise and experience in wholesale electricity market models.  The Office of Regulatory Staff is exempt from the procurement code for the purposes of retaining services for this study.</w:t>
      </w:r>
    </w:p>
    <w:p w14:paraId="6499E331" w14:textId="7232B7AB" w:rsidR="005E223F" w:rsidRPr="001744E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744EE">
        <w:rPr>
          <w:rFonts w:cs="Times New Roman"/>
          <w:sz w:val="22"/>
        </w:rPr>
        <w:tab/>
      </w:r>
      <w:r w:rsidRPr="001744EE">
        <w:rPr>
          <w:rFonts w:cs="Times New Roman"/>
          <w:sz w:val="22"/>
        </w:rPr>
        <w:tab/>
        <w:t>(6) The provisions of this section are subject to funding. However, the Office of Regulatory Staff must complete this evaluation by January 1, 2025. Upon completion of this study, the Office of Regulatory Staff must provide its report to the General Assembly and the commission. This report may include a recommendation as to whether or not moving to an EIM model is beneficial to the State and how best to develop and administer an EIM in South Carolina if the findings of the study show this would be advantageous for the State including draft legislation and requirements that should be established.</w:t>
      </w:r>
    </w:p>
    <w:p w14:paraId="7EADB8BF" w14:textId="77777777" w:rsidR="005E223F" w:rsidRPr="001744EE" w:rsidRDefault="005E223F" w:rsidP="005E223F">
      <w:pPr>
        <w:pStyle w:val="scamendconformline"/>
        <w:spacing w:before="0"/>
        <w:ind w:firstLine="216"/>
        <w:jc w:val="both"/>
        <w:rPr>
          <w:sz w:val="22"/>
        </w:rPr>
      </w:pPr>
      <w:r w:rsidRPr="001744EE">
        <w:rPr>
          <w:sz w:val="22"/>
        </w:rPr>
        <w:t>Renumber sections to conform.</w:t>
      </w:r>
    </w:p>
    <w:p w14:paraId="6482141B" w14:textId="77777777" w:rsidR="005E223F" w:rsidRDefault="005E223F" w:rsidP="005E223F">
      <w:pPr>
        <w:pStyle w:val="scamendtitleconform"/>
        <w:ind w:firstLine="216"/>
        <w:jc w:val="both"/>
        <w:rPr>
          <w:sz w:val="22"/>
        </w:rPr>
      </w:pPr>
      <w:r w:rsidRPr="001744EE">
        <w:rPr>
          <w:sz w:val="22"/>
        </w:rPr>
        <w:t>Amend title to conform.</w:t>
      </w:r>
    </w:p>
    <w:p w14:paraId="7F2984B8" w14:textId="6D4A4EF6" w:rsidR="005E223F" w:rsidRDefault="005E223F" w:rsidP="005E223F">
      <w:pPr>
        <w:pStyle w:val="scamendtitleconform"/>
        <w:ind w:firstLine="216"/>
        <w:jc w:val="both"/>
        <w:rPr>
          <w:sz w:val="22"/>
        </w:rPr>
      </w:pPr>
    </w:p>
    <w:p w14:paraId="218BF85F" w14:textId="77777777" w:rsidR="005E223F" w:rsidRDefault="005E223F" w:rsidP="005E223F">
      <w:r>
        <w:t>Rep. OTT explained the amendment.</w:t>
      </w:r>
    </w:p>
    <w:p w14:paraId="65569267" w14:textId="77777777" w:rsidR="005E223F" w:rsidRDefault="005E223F" w:rsidP="005E223F"/>
    <w:p w14:paraId="11C1C7F6" w14:textId="50798C55" w:rsidR="005E223F" w:rsidRDefault="005E223F" w:rsidP="005E223F">
      <w:r>
        <w:t>Rep. WEST moved to table the amendment.</w:t>
      </w:r>
    </w:p>
    <w:p w14:paraId="1F325224" w14:textId="77777777" w:rsidR="005E223F" w:rsidRDefault="005E223F" w:rsidP="005E223F"/>
    <w:p w14:paraId="2F4A97C3" w14:textId="77777777" w:rsidR="005E223F" w:rsidRDefault="005E223F" w:rsidP="005E223F">
      <w:r>
        <w:t>Rep. COBB-HUNTER demanded the yeas and nays which were taken, resulting as follows:</w:t>
      </w:r>
    </w:p>
    <w:p w14:paraId="734B7383" w14:textId="5BACDE8B" w:rsidR="005E223F" w:rsidRDefault="005E223F" w:rsidP="005E223F">
      <w:pPr>
        <w:jc w:val="center"/>
      </w:pPr>
      <w:bookmarkStart w:id="123" w:name="vote_start263"/>
      <w:bookmarkEnd w:id="123"/>
      <w:r>
        <w:t>Yeas 78; Nays 27</w:t>
      </w:r>
    </w:p>
    <w:p w14:paraId="33571294" w14:textId="77777777" w:rsidR="005E223F" w:rsidRDefault="005E223F" w:rsidP="005E223F">
      <w:pPr>
        <w:jc w:val="center"/>
      </w:pPr>
    </w:p>
    <w:p w14:paraId="3719EC37"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7D1060D" w14:textId="77777777" w:rsidTr="005E223F">
        <w:tc>
          <w:tcPr>
            <w:tcW w:w="2179" w:type="dxa"/>
            <w:shd w:val="clear" w:color="auto" w:fill="auto"/>
          </w:tcPr>
          <w:p w14:paraId="69C8D2B2" w14:textId="38BA6251" w:rsidR="005E223F" w:rsidRPr="005E223F" w:rsidRDefault="005E223F" w:rsidP="005E223F">
            <w:pPr>
              <w:keepNext/>
              <w:ind w:firstLine="0"/>
            </w:pPr>
            <w:r>
              <w:t>Bailey</w:t>
            </w:r>
          </w:p>
        </w:tc>
        <w:tc>
          <w:tcPr>
            <w:tcW w:w="2179" w:type="dxa"/>
            <w:shd w:val="clear" w:color="auto" w:fill="auto"/>
          </w:tcPr>
          <w:p w14:paraId="5847ECAD" w14:textId="615A8D5F" w:rsidR="005E223F" w:rsidRPr="005E223F" w:rsidRDefault="005E223F" w:rsidP="005E223F">
            <w:pPr>
              <w:keepNext/>
              <w:ind w:firstLine="0"/>
            </w:pPr>
            <w:r>
              <w:t>Beach</w:t>
            </w:r>
          </w:p>
        </w:tc>
        <w:tc>
          <w:tcPr>
            <w:tcW w:w="2180" w:type="dxa"/>
            <w:shd w:val="clear" w:color="auto" w:fill="auto"/>
          </w:tcPr>
          <w:p w14:paraId="5A4F85E8" w14:textId="69EE6E72" w:rsidR="005E223F" w:rsidRPr="005E223F" w:rsidRDefault="005E223F" w:rsidP="005E223F">
            <w:pPr>
              <w:keepNext/>
              <w:ind w:firstLine="0"/>
            </w:pPr>
            <w:r>
              <w:t>Blackwell</w:t>
            </w:r>
          </w:p>
        </w:tc>
      </w:tr>
      <w:tr w:rsidR="005E223F" w:rsidRPr="005E223F" w14:paraId="09BE6EEC" w14:textId="77777777" w:rsidTr="005E223F">
        <w:tc>
          <w:tcPr>
            <w:tcW w:w="2179" w:type="dxa"/>
            <w:shd w:val="clear" w:color="auto" w:fill="auto"/>
          </w:tcPr>
          <w:p w14:paraId="68E1E25C" w14:textId="7B0FEBB2" w:rsidR="005E223F" w:rsidRPr="005E223F" w:rsidRDefault="005E223F" w:rsidP="005E223F">
            <w:pPr>
              <w:ind w:firstLine="0"/>
            </w:pPr>
            <w:r>
              <w:t>Bradley</w:t>
            </w:r>
          </w:p>
        </w:tc>
        <w:tc>
          <w:tcPr>
            <w:tcW w:w="2179" w:type="dxa"/>
            <w:shd w:val="clear" w:color="auto" w:fill="auto"/>
          </w:tcPr>
          <w:p w14:paraId="3CB5C1C2" w14:textId="2CD1F52A" w:rsidR="005E223F" w:rsidRPr="005E223F" w:rsidRDefault="005E223F" w:rsidP="005E223F">
            <w:pPr>
              <w:ind w:firstLine="0"/>
            </w:pPr>
            <w:r>
              <w:t>Brewer</w:t>
            </w:r>
          </w:p>
        </w:tc>
        <w:tc>
          <w:tcPr>
            <w:tcW w:w="2180" w:type="dxa"/>
            <w:shd w:val="clear" w:color="auto" w:fill="auto"/>
          </w:tcPr>
          <w:p w14:paraId="23D6FD41" w14:textId="0DB71C82" w:rsidR="005E223F" w:rsidRPr="005E223F" w:rsidRDefault="005E223F" w:rsidP="005E223F">
            <w:pPr>
              <w:ind w:firstLine="0"/>
            </w:pPr>
            <w:r>
              <w:t>Brittain</w:t>
            </w:r>
          </w:p>
        </w:tc>
      </w:tr>
      <w:tr w:rsidR="005E223F" w:rsidRPr="005E223F" w14:paraId="5404FD34" w14:textId="77777777" w:rsidTr="005E223F">
        <w:tc>
          <w:tcPr>
            <w:tcW w:w="2179" w:type="dxa"/>
            <w:shd w:val="clear" w:color="auto" w:fill="auto"/>
          </w:tcPr>
          <w:p w14:paraId="69B21213" w14:textId="44CD6F4F" w:rsidR="005E223F" w:rsidRPr="005E223F" w:rsidRDefault="005E223F" w:rsidP="005E223F">
            <w:pPr>
              <w:ind w:firstLine="0"/>
            </w:pPr>
            <w:r>
              <w:t>Burns</w:t>
            </w:r>
          </w:p>
        </w:tc>
        <w:tc>
          <w:tcPr>
            <w:tcW w:w="2179" w:type="dxa"/>
            <w:shd w:val="clear" w:color="auto" w:fill="auto"/>
          </w:tcPr>
          <w:p w14:paraId="6F6C4189" w14:textId="1833F980" w:rsidR="005E223F" w:rsidRPr="005E223F" w:rsidRDefault="005E223F" w:rsidP="005E223F">
            <w:pPr>
              <w:ind w:firstLine="0"/>
            </w:pPr>
            <w:r>
              <w:t>Bustos</w:t>
            </w:r>
          </w:p>
        </w:tc>
        <w:tc>
          <w:tcPr>
            <w:tcW w:w="2180" w:type="dxa"/>
            <w:shd w:val="clear" w:color="auto" w:fill="auto"/>
          </w:tcPr>
          <w:p w14:paraId="271B0E6C" w14:textId="1CF76823" w:rsidR="005E223F" w:rsidRPr="005E223F" w:rsidRDefault="005E223F" w:rsidP="005E223F">
            <w:pPr>
              <w:ind w:firstLine="0"/>
            </w:pPr>
            <w:r>
              <w:t>Calhoon</w:t>
            </w:r>
          </w:p>
        </w:tc>
      </w:tr>
      <w:tr w:rsidR="005E223F" w:rsidRPr="005E223F" w14:paraId="47E70F6C" w14:textId="77777777" w:rsidTr="005E223F">
        <w:tc>
          <w:tcPr>
            <w:tcW w:w="2179" w:type="dxa"/>
            <w:shd w:val="clear" w:color="auto" w:fill="auto"/>
          </w:tcPr>
          <w:p w14:paraId="5E72A807" w14:textId="5A62C8E0" w:rsidR="005E223F" w:rsidRPr="005E223F" w:rsidRDefault="005E223F" w:rsidP="005E223F">
            <w:pPr>
              <w:ind w:firstLine="0"/>
            </w:pPr>
            <w:r>
              <w:t>Carter</w:t>
            </w:r>
          </w:p>
        </w:tc>
        <w:tc>
          <w:tcPr>
            <w:tcW w:w="2179" w:type="dxa"/>
            <w:shd w:val="clear" w:color="auto" w:fill="auto"/>
          </w:tcPr>
          <w:p w14:paraId="6FA50336" w14:textId="1AC12221" w:rsidR="005E223F" w:rsidRPr="005E223F" w:rsidRDefault="005E223F" w:rsidP="005E223F">
            <w:pPr>
              <w:ind w:firstLine="0"/>
            </w:pPr>
            <w:r>
              <w:t>Caskey</w:t>
            </w:r>
          </w:p>
        </w:tc>
        <w:tc>
          <w:tcPr>
            <w:tcW w:w="2180" w:type="dxa"/>
            <w:shd w:val="clear" w:color="auto" w:fill="auto"/>
          </w:tcPr>
          <w:p w14:paraId="28791353" w14:textId="7E46FCEA" w:rsidR="005E223F" w:rsidRPr="005E223F" w:rsidRDefault="005E223F" w:rsidP="005E223F">
            <w:pPr>
              <w:ind w:firstLine="0"/>
            </w:pPr>
            <w:r>
              <w:t>Chapman</w:t>
            </w:r>
          </w:p>
        </w:tc>
      </w:tr>
      <w:tr w:rsidR="005E223F" w:rsidRPr="005E223F" w14:paraId="2E109AC2" w14:textId="77777777" w:rsidTr="005E223F">
        <w:tc>
          <w:tcPr>
            <w:tcW w:w="2179" w:type="dxa"/>
            <w:shd w:val="clear" w:color="auto" w:fill="auto"/>
          </w:tcPr>
          <w:p w14:paraId="06478BE3" w14:textId="04618E4E" w:rsidR="005E223F" w:rsidRPr="005E223F" w:rsidRDefault="005E223F" w:rsidP="005E223F">
            <w:pPr>
              <w:ind w:firstLine="0"/>
            </w:pPr>
            <w:r>
              <w:t>Chumley</w:t>
            </w:r>
          </w:p>
        </w:tc>
        <w:tc>
          <w:tcPr>
            <w:tcW w:w="2179" w:type="dxa"/>
            <w:shd w:val="clear" w:color="auto" w:fill="auto"/>
          </w:tcPr>
          <w:p w14:paraId="01CE3B4A" w14:textId="2D9CEC07" w:rsidR="005E223F" w:rsidRPr="005E223F" w:rsidRDefault="005E223F" w:rsidP="005E223F">
            <w:pPr>
              <w:ind w:firstLine="0"/>
            </w:pPr>
            <w:r>
              <w:t>Collins</w:t>
            </w:r>
          </w:p>
        </w:tc>
        <w:tc>
          <w:tcPr>
            <w:tcW w:w="2180" w:type="dxa"/>
            <w:shd w:val="clear" w:color="auto" w:fill="auto"/>
          </w:tcPr>
          <w:p w14:paraId="5FC545B8" w14:textId="78178A07" w:rsidR="005E223F" w:rsidRPr="005E223F" w:rsidRDefault="005E223F" w:rsidP="005E223F">
            <w:pPr>
              <w:ind w:firstLine="0"/>
            </w:pPr>
            <w:r>
              <w:t>Connell</w:t>
            </w:r>
          </w:p>
        </w:tc>
      </w:tr>
      <w:tr w:rsidR="005E223F" w:rsidRPr="005E223F" w14:paraId="5406ECFD" w14:textId="77777777" w:rsidTr="005E223F">
        <w:tc>
          <w:tcPr>
            <w:tcW w:w="2179" w:type="dxa"/>
            <w:shd w:val="clear" w:color="auto" w:fill="auto"/>
          </w:tcPr>
          <w:p w14:paraId="4E0DD912" w14:textId="3A17254E" w:rsidR="005E223F" w:rsidRPr="005E223F" w:rsidRDefault="005E223F" w:rsidP="005E223F">
            <w:pPr>
              <w:ind w:firstLine="0"/>
            </w:pPr>
            <w:r>
              <w:t>B. J. Cox</w:t>
            </w:r>
          </w:p>
        </w:tc>
        <w:tc>
          <w:tcPr>
            <w:tcW w:w="2179" w:type="dxa"/>
            <w:shd w:val="clear" w:color="auto" w:fill="auto"/>
          </w:tcPr>
          <w:p w14:paraId="044D6428" w14:textId="24FEF76E" w:rsidR="005E223F" w:rsidRPr="005E223F" w:rsidRDefault="005E223F" w:rsidP="005E223F">
            <w:pPr>
              <w:ind w:firstLine="0"/>
            </w:pPr>
            <w:r>
              <w:t>B. L. Cox</w:t>
            </w:r>
          </w:p>
        </w:tc>
        <w:tc>
          <w:tcPr>
            <w:tcW w:w="2180" w:type="dxa"/>
            <w:shd w:val="clear" w:color="auto" w:fill="auto"/>
          </w:tcPr>
          <w:p w14:paraId="2807F320" w14:textId="6467057C" w:rsidR="005E223F" w:rsidRPr="005E223F" w:rsidRDefault="005E223F" w:rsidP="005E223F">
            <w:pPr>
              <w:ind w:firstLine="0"/>
            </w:pPr>
            <w:r>
              <w:t>Crawford</w:t>
            </w:r>
          </w:p>
        </w:tc>
      </w:tr>
      <w:tr w:rsidR="005E223F" w:rsidRPr="005E223F" w14:paraId="23E5206F" w14:textId="77777777" w:rsidTr="005E223F">
        <w:tc>
          <w:tcPr>
            <w:tcW w:w="2179" w:type="dxa"/>
            <w:shd w:val="clear" w:color="auto" w:fill="auto"/>
          </w:tcPr>
          <w:p w14:paraId="28BE8200" w14:textId="5F4A4DAC" w:rsidR="005E223F" w:rsidRPr="005E223F" w:rsidRDefault="005E223F" w:rsidP="005E223F">
            <w:pPr>
              <w:ind w:firstLine="0"/>
            </w:pPr>
            <w:r>
              <w:t>Cromer</w:t>
            </w:r>
          </w:p>
        </w:tc>
        <w:tc>
          <w:tcPr>
            <w:tcW w:w="2179" w:type="dxa"/>
            <w:shd w:val="clear" w:color="auto" w:fill="auto"/>
          </w:tcPr>
          <w:p w14:paraId="2F8DF68B" w14:textId="4092A157" w:rsidR="005E223F" w:rsidRPr="005E223F" w:rsidRDefault="005E223F" w:rsidP="005E223F">
            <w:pPr>
              <w:ind w:firstLine="0"/>
            </w:pPr>
            <w:r>
              <w:t>Davis</w:t>
            </w:r>
          </w:p>
        </w:tc>
        <w:tc>
          <w:tcPr>
            <w:tcW w:w="2180" w:type="dxa"/>
            <w:shd w:val="clear" w:color="auto" w:fill="auto"/>
          </w:tcPr>
          <w:p w14:paraId="74380357" w14:textId="544468FC" w:rsidR="005E223F" w:rsidRPr="005E223F" w:rsidRDefault="005E223F" w:rsidP="005E223F">
            <w:pPr>
              <w:ind w:firstLine="0"/>
            </w:pPr>
            <w:r>
              <w:t>Elliott</w:t>
            </w:r>
          </w:p>
        </w:tc>
      </w:tr>
      <w:tr w:rsidR="005E223F" w:rsidRPr="005E223F" w14:paraId="6D6BCC41" w14:textId="77777777" w:rsidTr="005E223F">
        <w:tc>
          <w:tcPr>
            <w:tcW w:w="2179" w:type="dxa"/>
            <w:shd w:val="clear" w:color="auto" w:fill="auto"/>
          </w:tcPr>
          <w:p w14:paraId="281A17AB" w14:textId="5F7C7857" w:rsidR="005E223F" w:rsidRPr="005E223F" w:rsidRDefault="005E223F" w:rsidP="005E223F">
            <w:pPr>
              <w:ind w:firstLine="0"/>
            </w:pPr>
            <w:r>
              <w:t>Erickson</w:t>
            </w:r>
          </w:p>
        </w:tc>
        <w:tc>
          <w:tcPr>
            <w:tcW w:w="2179" w:type="dxa"/>
            <w:shd w:val="clear" w:color="auto" w:fill="auto"/>
          </w:tcPr>
          <w:p w14:paraId="0C0AD0B1" w14:textId="452197EB" w:rsidR="005E223F" w:rsidRPr="005E223F" w:rsidRDefault="005E223F" w:rsidP="005E223F">
            <w:pPr>
              <w:ind w:firstLine="0"/>
            </w:pPr>
            <w:r>
              <w:t>Felder</w:t>
            </w:r>
          </w:p>
        </w:tc>
        <w:tc>
          <w:tcPr>
            <w:tcW w:w="2180" w:type="dxa"/>
            <w:shd w:val="clear" w:color="auto" w:fill="auto"/>
          </w:tcPr>
          <w:p w14:paraId="15F4DA6A" w14:textId="34CDE4F1" w:rsidR="005E223F" w:rsidRPr="005E223F" w:rsidRDefault="005E223F" w:rsidP="005E223F">
            <w:pPr>
              <w:ind w:firstLine="0"/>
            </w:pPr>
            <w:r>
              <w:t>Forrest</w:t>
            </w:r>
          </w:p>
        </w:tc>
      </w:tr>
      <w:tr w:rsidR="005E223F" w:rsidRPr="005E223F" w14:paraId="585F555B" w14:textId="77777777" w:rsidTr="005E223F">
        <w:tc>
          <w:tcPr>
            <w:tcW w:w="2179" w:type="dxa"/>
            <w:shd w:val="clear" w:color="auto" w:fill="auto"/>
          </w:tcPr>
          <w:p w14:paraId="5B87B8D9" w14:textId="59D4D1D5" w:rsidR="005E223F" w:rsidRPr="005E223F" w:rsidRDefault="005E223F" w:rsidP="005E223F">
            <w:pPr>
              <w:ind w:firstLine="0"/>
            </w:pPr>
            <w:r>
              <w:t>Gagnon</w:t>
            </w:r>
          </w:p>
        </w:tc>
        <w:tc>
          <w:tcPr>
            <w:tcW w:w="2179" w:type="dxa"/>
            <w:shd w:val="clear" w:color="auto" w:fill="auto"/>
          </w:tcPr>
          <w:p w14:paraId="00CB3195" w14:textId="5482C1E1" w:rsidR="005E223F" w:rsidRPr="005E223F" w:rsidRDefault="005E223F" w:rsidP="005E223F">
            <w:pPr>
              <w:ind w:firstLine="0"/>
            </w:pPr>
            <w:r>
              <w:t>Gibson</w:t>
            </w:r>
          </w:p>
        </w:tc>
        <w:tc>
          <w:tcPr>
            <w:tcW w:w="2180" w:type="dxa"/>
            <w:shd w:val="clear" w:color="auto" w:fill="auto"/>
          </w:tcPr>
          <w:p w14:paraId="0E39BEF4" w14:textId="3754A4FD" w:rsidR="005E223F" w:rsidRPr="005E223F" w:rsidRDefault="005E223F" w:rsidP="005E223F">
            <w:pPr>
              <w:ind w:firstLine="0"/>
            </w:pPr>
            <w:r>
              <w:t>Gilliam</w:t>
            </w:r>
          </w:p>
        </w:tc>
      </w:tr>
      <w:tr w:rsidR="005E223F" w:rsidRPr="005E223F" w14:paraId="250EF6B8" w14:textId="77777777" w:rsidTr="005E223F">
        <w:tc>
          <w:tcPr>
            <w:tcW w:w="2179" w:type="dxa"/>
            <w:shd w:val="clear" w:color="auto" w:fill="auto"/>
          </w:tcPr>
          <w:p w14:paraId="5C5A6AAC" w14:textId="454A45FE" w:rsidR="005E223F" w:rsidRPr="005E223F" w:rsidRDefault="005E223F" w:rsidP="005E223F">
            <w:pPr>
              <w:ind w:firstLine="0"/>
            </w:pPr>
            <w:r>
              <w:t>Guest</w:t>
            </w:r>
          </w:p>
        </w:tc>
        <w:tc>
          <w:tcPr>
            <w:tcW w:w="2179" w:type="dxa"/>
            <w:shd w:val="clear" w:color="auto" w:fill="auto"/>
          </w:tcPr>
          <w:p w14:paraId="13BB2C24" w14:textId="4D6BF112" w:rsidR="005E223F" w:rsidRPr="005E223F" w:rsidRDefault="005E223F" w:rsidP="005E223F">
            <w:pPr>
              <w:ind w:firstLine="0"/>
            </w:pPr>
            <w:r>
              <w:t>Haddon</w:t>
            </w:r>
          </w:p>
        </w:tc>
        <w:tc>
          <w:tcPr>
            <w:tcW w:w="2180" w:type="dxa"/>
            <w:shd w:val="clear" w:color="auto" w:fill="auto"/>
          </w:tcPr>
          <w:p w14:paraId="0E992AE3" w14:textId="410C2A89" w:rsidR="005E223F" w:rsidRPr="005E223F" w:rsidRDefault="005E223F" w:rsidP="005E223F">
            <w:pPr>
              <w:ind w:firstLine="0"/>
            </w:pPr>
            <w:r>
              <w:t>Hager</w:t>
            </w:r>
          </w:p>
        </w:tc>
      </w:tr>
      <w:tr w:rsidR="005E223F" w:rsidRPr="005E223F" w14:paraId="19BA2696" w14:textId="77777777" w:rsidTr="005E223F">
        <w:tc>
          <w:tcPr>
            <w:tcW w:w="2179" w:type="dxa"/>
            <w:shd w:val="clear" w:color="auto" w:fill="auto"/>
          </w:tcPr>
          <w:p w14:paraId="4A1BC9C9" w14:textId="0AC8B24C" w:rsidR="005E223F" w:rsidRPr="005E223F" w:rsidRDefault="005E223F" w:rsidP="005E223F">
            <w:pPr>
              <w:ind w:firstLine="0"/>
            </w:pPr>
            <w:r>
              <w:t>Hardee</w:t>
            </w:r>
          </w:p>
        </w:tc>
        <w:tc>
          <w:tcPr>
            <w:tcW w:w="2179" w:type="dxa"/>
            <w:shd w:val="clear" w:color="auto" w:fill="auto"/>
          </w:tcPr>
          <w:p w14:paraId="2718EECD" w14:textId="506CCFFF" w:rsidR="005E223F" w:rsidRPr="005E223F" w:rsidRDefault="005E223F" w:rsidP="005E223F">
            <w:pPr>
              <w:ind w:firstLine="0"/>
            </w:pPr>
            <w:r>
              <w:t>Harris</w:t>
            </w:r>
          </w:p>
        </w:tc>
        <w:tc>
          <w:tcPr>
            <w:tcW w:w="2180" w:type="dxa"/>
            <w:shd w:val="clear" w:color="auto" w:fill="auto"/>
          </w:tcPr>
          <w:p w14:paraId="028DEC98" w14:textId="797440ED" w:rsidR="005E223F" w:rsidRPr="005E223F" w:rsidRDefault="005E223F" w:rsidP="005E223F">
            <w:pPr>
              <w:ind w:firstLine="0"/>
            </w:pPr>
            <w:r>
              <w:t>Hartnett</w:t>
            </w:r>
          </w:p>
        </w:tc>
      </w:tr>
      <w:tr w:rsidR="005E223F" w:rsidRPr="005E223F" w14:paraId="19F8B01F" w14:textId="77777777" w:rsidTr="005E223F">
        <w:tc>
          <w:tcPr>
            <w:tcW w:w="2179" w:type="dxa"/>
            <w:shd w:val="clear" w:color="auto" w:fill="auto"/>
          </w:tcPr>
          <w:p w14:paraId="15671825" w14:textId="7BEBB563" w:rsidR="005E223F" w:rsidRPr="005E223F" w:rsidRDefault="005E223F" w:rsidP="005E223F">
            <w:pPr>
              <w:ind w:firstLine="0"/>
            </w:pPr>
            <w:r>
              <w:t>Herbkersman</w:t>
            </w:r>
          </w:p>
        </w:tc>
        <w:tc>
          <w:tcPr>
            <w:tcW w:w="2179" w:type="dxa"/>
            <w:shd w:val="clear" w:color="auto" w:fill="auto"/>
          </w:tcPr>
          <w:p w14:paraId="2F161125" w14:textId="1C9A8962" w:rsidR="005E223F" w:rsidRPr="005E223F" w:rsidRDefault="005E223F" w:rsidP="005E223F">
            <w:pPr>
              <w:ind w:firstLine="0"/>
            </w:pPr>
            <w:r>
              <w:t>Hewitt</w:t>
            </w:r>
          </w:p>
        </w:tc>
        <w:tc>
          <w:tcPr>
            <w:tcW w:w="2180" w:type="dxa"/>
            <w:shd w:val="clear" w:color="auto" w:fill="auto"/>
          </w:tcPr>
          <w:p w14:paraId="7C9C79C7" w14:textId="6F953629" w:rsidR="005E223F" w:rsidRPr="005E223F" w:rsidRDefault="005E223F" w:rsidP="005E223F">
            <w:pPr>
              <w:ind w:firstLine="0"/>
            </w:pPr>
            <w:r>
              <w:t>Hiott</w:t>
            </w:r>
          </w:p>
        </w:tc>
      </w:tr>
      <w:tr w:rsidR="005E223F" w:rsidRPr="005E223F" w14:paraId="735EDB32" w14:textId="77777777" w:rsidTr="005E223F">
        <w:tc>
          <w:tcPr>
            <w:tcW w:w="2179" w:type="dxa"/>
            <w:shd w:val="clear" w:color="auto" w:fill="auto"/>
          </w:tcPr>
          <w:p w14:paraId="74894D3B" w14:textId="4A4BC0A0" w:rsidR="005E223F" w:rsidRPr="005E223F" w:rsidRDefault="005E223F" w:rsidP="005E223F">
            <w:pPr>
              <w:ind w:firstLine="0"/>
            </w:pPr>
            <w:r>
              <w:t>Hixon</w:t>
            </w:r>
          </w:p>
        </w:tc>
        <w:tc>
          <w:tcPr>
            <w:tcW w:w="2179" w:type="dxa"/>
            <w:shd w:val="clear" w:color="auto" w:fill="auto"/>
          </w:tcPr>
          <w:p w14:paraId="5264C492" w14:textId="57298C2C" w:rsidR="005E223F" w:rsidRPr="005E223F" w:rsidRDefault="005E223F" w:rsidP="005E223F">
            <w:pPr>
              <w:ind w:firstLine="0"/>
            </w:pPr>
            <w:r>
              <w:t>Hyde</w:t>
            </w:r>
          </w:p>
        </w:tc>
        <w:tc>
          <w:tcPr>
            <w:tcW w:w="2180" w:type="dxa"/>
            <w:shd w:val="clear" w:color="auto" w:fill="auto"/>
          </w:tcPr>
          <w:p w14:paraId="7ED603DB" w14:textId="6FF349D9" w:rsidR="005E223F" w:rsidRPr="005E223F" w:rsidRDefault="005E223F" w:rsidP="005E223F">
            <w:pPr>
              <w:ind w:firstLine="0"/>
            </w:pPr>
            <w:r>
              <w:t>J. E. Johnson</w:t>
            </w:r>
          </w:p>
        </w:tc>
      </w:tr>
      <w:tr w:rsidR="005E223F" w:rsidRPr="005E223F" w14:paraId="077D8F8F" w14:textId="77777777" w:rsidTr="005E223F">
        <w:tc>
          <w:tcPr>
            <w:tcW w:w="2179" w:type="dxa"/>
            <w:shd w:val="clear" w:color="auto" w:fill="auto"/>
          </w:tcPr>
          <w:p w14:paraId="190C0A12" w14:textId="6365102D" w:rsidR="005E223F" w:rsidRPr="005E223F" w:rsidRDefault="005E223F" w:rsidP="005E223F">
            <w:pPr>
              <w:ind w:firstLine="0"/>
            </w:pPr>
            <w:r>
              <w:t>Jordan</w:t>
            </w:r>
          </w:p>
        </w:tc>
        <w:tc>
          <w:tcPr>
            <w:tcW w:w="2179" w:type="dxa"/>
            <w:shd w:val="clear" w:color="auto" w:fill="auto"/>
          </w:tcPr>
          <w:p w14:paraId="7DEB2695" w14:textId="372A826A" w:rsidR="005E223F" w:rsidRPr="005E223F" w:rsidRDefault="005E223F" w:rsidP="005E223F">
            <w:pPr>
              <w:ind w:firstLine="0"/>
            </w:pPr>
            <w:r>
              <w:t>Kilmartin</w:t>
            </w:r>
          </w:p>
        </w:tc>
        <w:tc>
          <w:tcPr>
            <w:tcW w:w="2180" w:type="dxa"/>
            <w:shd w:val="clear" w:color="auto" w:fill="auto"/>
          </w:tcPr>
          <w:p w14:paraId="41341E5C" w14:textId="74D9DDD8" w:rsidR="005E223F" w:rsidRPr="005E223F" w:rsidRDefault="005E223F" w:rsidP="005E223F">
            <w:pPr>
              <w:ind w:firstLine="0"/>
            </w:pPr>
            <w:r>
              <w:t>Landing</w:t>
            </w:r>
          </w:p>
        </w:tc>
      </w:tr>
      <w:tr w:rsidR="005E223F" w:rsidRPr="005E223F" w14:paraId="7EB4DE43" w14:textId="77777777" w:rsidTr="005E223F">
        <w:tc>
          <w:tcPr>
            <w:tcW w:w="2179" w:type="dxa"/>
            <w:shd w:val="clear" w:color="auto" w:fill="auto"/>
          </w:tcPr>
          <w:p w14:paraId="76F91625" w14:textId="6520904B" w:rsidR="005E223F" w:rsidRPr="005E223F" w:rsidRDefault="005E223F" w:rsidP="005E223F">
            <w:pPr>
              <w:ind w:firstLine="0"/>
            </w:pPr>
            <w:r>
              <w:t>Lawson</w:t>
            </w:r>
          </w:p>
        </w:tc>
        <w:tc>
          <w:tcPr>
            <w:tcW w:w="2179" w:type="dxa"/>
            <w:shd w:val="clear" w:color="auto" w:fill="auto"/>
          </w:tcPr>
          <w:p w14:paraId="4CD3884B" w14:textId="2D4C6B95" w:rsidR="005E223F" w:rsidRPr="005E223F" w:rsidRDefault="005E223F" w:rsidP="005E223F">
            <w:pPr>
              <w:ind w:firstLine="0"/>
            </w:pPr>
            <w:r>
              <w:t>Leber</w:t>
            </w:r>
          </w:p>
        </w:tc>
        <w:tc>
          <w:tcPr>
            <w:tcW w:w="2180" w:type="dxa"/>
            <w:shd w:val="clear" w:color="auto" w:fill="auto"/>
          </w:tcPr>
          <w:p w14:paraId="6A209304" w14:textId="67C800E7" w:rsidR="005E223F" w:rsidRPr="005E223F" w:rsidRDefault="005E223F" w:rsidP="005E223F">
            <w:pPr>
              <w:ind w:firstLine="0"/>
            </w:pPr>
            <w:r>
              <w:t>Long</w:t>
            </w:r>
          </w:p>
        </w:tc>
      </w:tr>
      <w:tr w:rsidR="005E223F" w:rsidRPr="005E223F" w14:paraId="1A449340" w14:textId="77777777" w:rsidTr="005E223F">
        <w:tc>
          <w:tcPr>
            <w:tcW w:w="2179" w:type="dxa"/>
            <w:shd w:val="clear" w:color="auto" w:fill="auto"/>
          </w:tcPr>
          <w:p w14:paraId="7BBF9A0F" w14:textId="7ED78C95" w:rsidR="005E223F" w:rsidRPr="005E223F" w:rsidRDefault="005E223F" w:rsidP="005E223F">
            <w:pPr>
              <w:ind w:firstLine="0"/>
            </w:pPr>
            <w:r>
              <w:t>Lowe</w:t>
            </w:r>
          </w:p>
        </w:tc>
        <w:tc>
          <w:tcPr>
            <w:tcW w:w="2179" w:type="dxa"/>
            <w:shd w:val="clear" w:color="auto" w:fill="auto"/>
          </w:tcPr>
          <w:p w14:paraId="00863D0B" w14:textId="2E393B32" w:rsidR="005E223F" w:rsidRPr="005E223F" w:rsidRDefault="005E223F" w:rsidP="005E223F">
            <w:pPr>
              <w:ind w:firstLine="0"/>
            </w:pPr>
            <w:r>
              <w:t>Magnuson</w:t>
            </w:r>
          </w:p>
        </w:tc>
        <w:tc>
          <w:tcPr>
            <w:tcW w:w="2180" w:type="dxa"/>
            <w:shd w:val="clear" w:color="auto" w:fill="auto"/>
          </w:tcPr>
          <w:p w14:paraId="38E091C2" w14:textId="64A0CBCC" w:rsidR="005E223F" w:rsidRPr="005E223F" w:rsidRDefault="005E223F" w:rsidP="005E223F">
            <w:pPr>
              <w:ind w:firstLine="0"/>
            </w:pPr>
            <w:r>
              <w:t>May</w:t>
            </w:r>
          </w:p>
        </w:tc>
      </w:tr>
      <w:tr w:rsidR="005E223F" w:rsidRPr="005E223F" w14:paraId="765CDAF5" w14:textId="77777777" w:rsidTr="005E223F">
        <w:tc>
          <w:tcPr>
            <w:tcW w:w="2179" w:type="dxa"/>
            <w:shd w:val="clear" w:color="auto" w:fill="auto"/>
          </w:tcPr>
          <w:p w14:paraId="53D1C009" w14:textId="07B73AC3" w:rsidR="005E223F" w:rsidRPr="005E223F" w:rsidRDefault="005E223F" w:rsidP="005E223F">
            <w:pPr>
              <w:ind w:firstLine="0"/>
            </w:pPr>
            <w:r>
              <w:t>McCabe</w:t>
            </w:r>
          </w:p>
        </w:tc>
        <w:tc>
          <w:tcPr>
            <w:tcW w:w="2179" w:type="dxa"/>
            <w:shd w:val="clear" w:color="auto" w:fill="auto"/>
          </w:tcPr>
          <w:p w14:paraId="30C1058B" w14:textId="1B5602AA" w:rsidR="005E223F" w:rsidRPr="005E223F" w:rsidRDefault="005E223F" w:rsidP="005E223F">
            <w:pPr>
              <w:ind w:firstLine="0"/>
            </w:pPr>
            <w:r>
              <w:t>McCravy</w:t>
            </w:r>
          </w:p>
        </w:tc>
        <w:tc>
          <w:tcPr>
            <w:tcW w:w="2180" w:type="dxa"/>
            <w:shd w:val="clear" w:color="auto" w:fill="auto"/>
          </w:tcPr>
          <w:p w14:paraId="77FE6B07" w14:textId="4DB0F399" w:rsidR="005E223F" w:rsidRPr="005E223F" w:rsidRDefault="005E223F" w:rsidP="005E223F">
            <w:pPr>
              <w:ind w:firstLine="0"/>
            </w:pPr>
            <w:r>
              <w:t>McGinnis</w:t>
            </w:r>
          </w:p>
        </w:tc>
      </w:tr>
      <w:tr w:rsidR="005E223F" w:rsidRPr="005E223F" w14:paraId="0940E639" w14:textId="77777777" w:rsidTr="005E223F">
        <w:tc>
          <w:tcPr>
            <w:tcW w:w="2179" w:type="dxa"/>
            <w:shd w:val="clear" w:color="auto" w:fill="auto"/>
          </w:tcPr>
          <w:p w14:paraId="6348ED1A" w14:textId="187E0522" w:rsidR="005E223F" w:rsidRPr="005E223F" w:rsidRDefault="005E223F" w:rsidP="005E223F">
            <w:pPr>
              <w:ind w:firstLine="0"/>
            </w:pPr>
            <w:r>
              <w:t>Mitchell</w:t>
            </w:r>
          </w:p>
        </w:tc>
        <w:tc>
          <w:tcPr>
            <w:tcW w:w="2179" w:type="dxa"/>
            <w:shd w:val="clear" w:color="auto" w:fill="auto"/>
          </w:tcPr>
          <w:p w14:paraId="7FBCE146" w14:textId="3597A6F2" w:rsidR="005E223F" w:rsidRPr="005E223F" w:rsidRDefault="005E223F" w:rsidP="005E223F">
            <w:pPr>
              <w:ind w:firstLine="0"/>
            </w:pPr>
            <w:r>
              <w:t>T. Moore</w:t>
            </w:r>
          </w:p>
        </w:tc>
        <w:tc>
          <w:tcPr>
            <w:tcW w:w="2180" w:type="dxa"/>
            <w:shd w:val="clear" w:color="auto" w:fill="auto"/>
          </w:tcPr>
          <w:p w14:paraId="0C1B2AAD" w14:textId="15EC513B" w:rsidR="005E223F" w:rsidRPr="005E223F" w:rsidRDefault="005E223F" w:rsidP="005E223F">
            <w:pPr>
              <w:ind w:firstLine="0"/>
            </w:pPr>
            <w:r>
              <w:t>A. M. Morgan</w:t>
            </w:r>
          </w:p>
        </w:tc>
      </w:tr>
      <w:tr w:rsidR="005E223F" w:rsidRPr="005E223F" w14:paraId="5DE838A5" w14:textId="77777777" w:rsidTr="005E223F">
        <w:tc>
          <w:tcPr>
            <w:tcW w:w="2179" w:type="dxa"/>
            <w:shd w:val="clear" w:color="auto" w:fill="auto"/>
          </w:tcPr>
          <w:p w14:paraId="19CCD51A" w14:textId="25F50A92" w:rsidR="005E223F" w:rsidRPr="005E223F" w:rsidRDefault="005E223F" w:rsidP="005E223F">
            <w:pPr>
              <w:ind w:firstLine="0"/>
            </w:pPr>
            <w:r>
              <w:t>T. A. Morgan</w:t>
            </w:r>
          </w:p>
        </w:tc>
        <w:tc>
          <w:tcPr>
            <w:tcW w:w="2179" w:type="dxa"/>
            <w:shd w:val="clear" w:color="auto" w:fill="auto"/>
          </w:tcPr>
          <w:p w14:paraId="6218095B" w14:textId="44A3371D" w:rsidR="005E223F" w:rsidRPr="005E223F" w:rsidRDefault="005E223F" w:rsidP="005E223F">
            <w:pPr>
              <w:ind w:firstLine="0"/>
            </w:pPr>
            <w:r>
              <w:t>Moss</w:t>
            </w:r>
          </w:p>
        </w:tc>
        <w:tc>
          <w:tcPr>
            <w:tcW w:w="2180" w:type="dxa"/>
            <w:shd w:val="clear" w:color="auto" w:fill="auto"/>
          </w:tcPr>
          <w:p w14:paraId="4F2BC9C4" w14:textId="44863697" w:rsidR="005E223F" w:rsidRPr="005E223F" w:rsidRDefault="005E223F" w:rsidP="005E223F">
            <w:pPr>
              <w:ind w:firstLine="0"/>
            </w:pPr>
            <w:r>
              <w:t>Murphy</w:t>
            </w:r>
          </w:p>
        </w:tc>
      </w:tr>
      <w:tr w:rsidR="005E223F" w:rsidRPr="005E223F" w14:paraId="2D88D01D" w14:textId="77777777" w:rsidTr="005E223F">
        <w:tc>
          <w:tcPr>
            <w:tcW w:w="2179" w:type="dxa"/>
            <w:shd w:val="clear" w:color="auto" w:fill="auto"/>
          </w:tcPr>
          <w:p w14:paraId="30D206FB" w14:textId="6BE91DA3" w:rsidR="005E223F" w:rsidRPr="005E223F" w:rsidRDefault="005E223F" w:rsidP="005E223F">
            <w:pPr>
              <w:ind w:firstLine="0"/>
            </w:pPr>
            <w:r>
              <w:t>Neese</w:t>
            </w:r>
          </w:p>
        </w:tc>
        <w:tc>
          <w:tcPr>
            <w:tcW w:w="2179" w:type="dxa"/>
            <w:shd w:val="clear" w:color="auto" w:fill="auto"/>
          </w:tcPr>
          <w:p w14:paraId="04629A63" w14:textId="6922EDCC" w:rsidR="005E223F" w:rsidRPr="005E223F" w:rsidRDefault="005E223F" w:rsidP="005E223F">
            <w:pPr>
              <w:ind w:firstLine="0"/>
            </w:pPr>
            <w:r>
              <w:t>B. Newton</w:t>
            </w:r>
          </w:p>
        </w:tc>
        <w:tc>
          <w:tcPr>
            <w:tcW w:w="2180" w:type="dxa"/>
            <w:shd w:val="clear" w:color="auto" w:fill="auto"/>
          </w:tcPr>
          <w:p w14:paraId="55C97B37" w14:textId="7C09A769" w:rsidR="005E223F" w:rsidRPr="005E223F" w:rsidRDefault="005E223F" w:rsidP="005E223F">
            <w:pPr>
              <w:ind w:firstLine="0"/>
            </w:pPr>
            <w:r>
              <w:t>W. Newton</w:t>
            </w:r>
          </w:p>
        </w:tc>
      </w:tr>
      <w:tr w:rsidR="005E223F" w:rsidRPr="005E223F" w14:paraId="7E284FD7" w14:textId="77777777" w:rsidTr="005E223F">
        <w:tc>
          <w:tcPr>
            <w:tcW w:w="2179" w:type="dxa"/>
            <w:shd w:val="clear" w:color="auto" w:fill="auto"/>
          </w:tcPr>
          <w:p w14:paraId="74A4A7EC" w14:textId="19687476" w:rsidR="005E223F" w:rsidRPr="005E223F" w:rsidRDefault="005E223F" w:rsidP="005E223F">
            <w:pPr>
              <w:ind w:firstLine="0"/>
            </w:pPr>
            <w:r>
              <w:t>Nutt</w:t>
            </w:r>
          </w:p>
        </w:tc>
        <w:tc>
          <w:tcPr>
            <w:tcW w:w="2179" w:type="dxa"/>
            <w:shd w:val="clear" w:color="auto" w:fill="auto"/>
          </w:tcPr>
          <w:p w14:paraId="6BCAFC32" w14:textId="57489C85" w:rsidR="005E223F" w:rsidRPr="005E223F" w:rsidRDefault="005E223F" w:rsidP="005E223F">
            <w:pPr>
              <w:ind w:firstLine="0"/>
            </w:pPr>
            <w:r>
              <w:t>O'Neal</w:t>
            </w:r>
          </w:p>
        </w:tc>
        <w:tc>
          <w:tcPr>
            <w:tcW w:w="2180" w:type="dxa"/>
            <w:shd w:val="clear" w:color="auto" w:fill="auto"/>
          </w:tcPr>
          <w:p w14:paraId="653A06EB" w14:textId="17A9895D" w:rsidR="005E223F" w:rsidRPr="005E223F" w:rsidRDefault="005E223F" w:rsidP="005E223F">
            <w:pPr>
              <w:ind w:firstLine="0"/>
            </w:pPr>
            <w:r>
              <w:t>Oremus</w:t>
            </w:r>
          </w:p>
        </w:tc>
      </w:tr>
      <w:tr w:rsidR="005E223F" w:rsidRPr="005E223F" w14:paraId="21DC47A6" w14:textId="77777777" w:rsidTr="005E223F">
        <w:tc>
          <w:tcPr>
            <w:tcW w:w="2179" w:type="dxa"/>
            <w:shd w:val="clear" w:color="auto" w:fill="auto"/>
          </w:tcPr>
          <w:p w14:paraId="6B8BEF94" w14:textId="5E076F9A" w:rsidR="005E223F" w:rsidRPr="005E223F" w:rsidRDefault="005E223F" w:rsidP="005E223F">
            <w:pPr>
              <w:ind w:firstLine="0"/>
            </w:pPr>
            <w:r>
              <w:t>Pace</w:t>
            </w:r>
          </w:p>
        </w:tc>
        <w:tc>
          <w:tcPr>
            <w:tcW w:w="2179" w:type="dxa"/>
            <w:shd w:val="clear" w:color="auto" w:fill="auto"/>
          </w:tcPr>
          <w:p w14:paraId="7272DFFF" w14:textId="5E515756" w:rsidR="005E223F" w:rsidRPr="005E223F" w:rsidRDefault="005E223F" w:rsidP="005E223F">
            <w:pPr>
              <w:ind w:firstLine="0"/>
            </w:pPr>
            <w:r>
              <w:t>Pope</w:t>
            </w:r>
          </w:p>
        </w:tc>
        <w:tc>
          <w:tcPr>
            <w:tcW w:w="2180" w:type="dxa"/>
            <w:shd w:val="clear" w:color="auto" w:fill="auto"/>
          </w:tcPr>
          <w:p w14:paraId="3C0834BF" w14:textId="719069C3" w:rsidR="005E223F" w:rsidRPr="005E223F" w:rsidRDefault="005E223F" w:rsidP="005E223F">
            <w:pPr>
              <w:ind w:firstLine="0"/>
            </w:pPr>
            <w:r>
              <w:t>Sandifer</w:t>
            </w:r>
          </w:p>
        </w:tc>
      </w:tr>
      <w:tr w:rsidR="005E223F" w:rsidRPr="005E223F" w14:paraId="2E0C76C8" w14:textId="77777777" w:rsidTr="005E223F">
        <w:tc>
          <w:tcPr>
            <w:tcW w:w="2179" w:type="dxa"/>
            <w:shd w:val="clear" w:color="auto" w:fill="auto"/>
          </w:tcPr>
          <w:p w14:paraId="1AB570FE" w14:textId="4C3650C8" w:rsidR="005E223F" w:rsidRPr="005E223F" w:rsidRDefault="005E223F" w:rsidP="005E223F">
            <w:pPr>
              <w:ind w:firstLine="0"/>
            </w:pPr>
            <w:r>
              <w:t>Schuessler</w:t>
            </w:r>
          </w:p>
        </w:tc>
        <w:tc>
          <w:tcPr>
            <w:tcW w:w="2179" w:type="dxa"/>
            <w:shd w:val="clear" w:color="auto" w:fill="auto"/>
          </w:tcPr>
          <w:p w14:paraId="3DBC70E7" w14:textId="5AC5D4B5" w:rsidR="005E223F" w:rsidRPr="005E223F" w:rsidRDefault="005E223F" w:rsidP="005E223F">
            <w:pPr>
              <w:ind w:firstLine="0"/>
            </w:pPr>
            <w:r>
              <w:t>G. M. Smith</w:t>
            </w:r>
          </w:p>
        </w:tc>
        <w:tc>
          <w:tcPr>
            <w:tcW w:w="2180" w:type="dxa"/>
            <w:shd w:val="clear" w:color="auto" w:fill="auto"/>
          </w:tcPr>
          <w:p w14:paraId="01442357" w14:textId="727E0B9A" w:rsidR="005E223F" w:rsidRPr="005E223F" w:rsidRDefault="005E223F" w:rsidP="005E223F">
            <w:pPr>
              <w:ind w:firstLine="0"/>
            </w:pPr>
            <w:r>
              <w:t>M. M. Smith</w:t>
            </w:r>
          </w:p>
        </w:tc>
      </w:tr>
      <w:tr w:rsidR="005E223F" w:rsidRPr="005E223F" w14:paraId="4E2A4E4E" w14:textId="77777777" w:rsidTr="005E223F">
        <w:tc>
          <w:tcPr>
            <w:tcW w:w="2179" w:type="dxa"/>
            <w:shd w:val="clear" w:color="auto" w:fill="auto"/>
          </w:tcPr>
          <w:p w14:paraId="2F3596A6" w14:textId="689009B4" w:rsidR="005E223F" w:rsidRPr="005E223F" w:rsidRDefault="005E223F" w:rsidP="005E223F">
            <w:pPr>
              <w:ind w:firstLine="0"/>
            </w:pPr>
            <w:r>
              <w:t>Taylor</w:t>
            </w:r>
          </w:p>
        </w:tc>
        <w:tc>
          <w:tcPr>
            <w:tcW w:w="2179" w:type="dxa"/>
            <w:shd w:val="clear" w:color="auto" w:fill="auto"/>
          </w:tcPr>
          <w:p w14:paraId="35E121EE" w14:textId="78D13AD8" w:rsidR="005E223F" w:rsidRPr="005E223F" w:rsidRDefault="005E223F" w:rsidP="005E223F">
            <w:pPr>
              <w:ind w:firstLine="0"/>
            </w:pPr>
            <w:r>
              <w:t>Thayer</w:t>
            </w:r>
          </w:p>
        </w:tc>
        <w:tc>
          <w:tcPr>
            <w:tcW w:w="2180" w:type="dxa"/>
            <w:shd w:val="clear" w:color="auto" w:fill="auto"/>
          </w:tcPr>
          <w:p w14:paraId="18DF6B76" w14:textId="0DCB655C" w:rsidR="005E223F" w:rsidRPr="005E223F" w:rsidRDefault="005E223F" w:rsidP="005E223F">
            <w:pPr>
              <w:ind w:firstLine="0"/>
            </w:pPr>
            <w:r>
              <w:t>Vaughan</w:t>
            </w:r>
          </w:p>
        </w:tc>
      </w:tr>
      <w:tr w:rsidR="005E223F" w:rsidRPr="005E223F" w14:paraId="02CF9A62" w14:textId="77777777" w:rsidTr="005E223F">
        <w:tc>
          <w:tcPr>
            <w:tcW w:w="2179" w:type="dxa"/>
            <w:shd w:val="clear" w:color="auto" w:fill="auto"/>
          </w:tcPr>
          <w:p w14:paraId="480AE844" w14:textId="4EFC3BAF" w:rsidR="005E223F" w:rsidRPr="005E223F" w:rsidRDefault="005E223F" w:rsidP="005E223F">
            <w:pPr>
              <w:keepNext/>
              <w:ind w:firstLine="0"/>
            </w:pPr>
            <w:r>
              <w:t>West</w:t>
            </w:r>
          </w:p>
        </w:tc>
        <w:tc>
          <w:tcPr>
            <w:tcW w:w="2179" w:type="dxa"/>
            <w:shd w:val="clear" w:color="auto" w:fill="auto"/>
          </w:tcPr>
          <w:p w14:paraId="657D620D" w14:textId="3D8A8A6E" w:rsidR="005E223F" w:rsidRPr="005E223F" w:rsidRDefault="005E223F" w:rsidP="005E223F">
            <w:pPr>
              <w:keepNext/>
              <w:ind w:firstLine="0"/>
            </w:pPr>
            <w:r>
              <w:t>White</w:t>
            </w:r>
          </w:p>
        </w:tc>
        <w:tc>
          <w:tcPr>
            <w:tcW w:w="2180" w:type="dxa"/>
            <w:shd w:val="clear" w:color="auto" w:fill="auto"/>
          </w:tcPr>
          <w:p w14:paraId="16277566" w14:textId="06ED8058" w:rsidR="005E223F" w:rsidRPr="005E223F" w:rsidRDefault="005E223F" w:rsidP="005E223F">
            <w:pPr>
              <w:keepNext/>
              <w:ind w:firstLine="0"/>
            </w:pPr>
            <w:r>
              <w:t>Whitmire</w:t>
            </w:r>
          </w:p>
        </w:tc>
      </w:tr>
      <w:tr w:rsidR="005E223F" w:rsidRPr="005E223F" w14:paraId="1794BFF6" w14:textId="77777777" w:rsidTr="005E223F">
        <w:tc>
          <w:tcPr>
            <w:tcW w:w="2179" w:type="dxa"/>
            <w:shd w:val="clear" w:color="auto" w:fill="auto"/>
          </w:tcPr>
          <w:p w14:paraId="71624A49" w14:textId="60617666" w:rsidR="005E223F" w:rsidRPr="005E223F" w:rsidRDefault="005E223F" w:rsidP="005E223F">
            <w:pPr>
              <w:keepNext/>
              <w:ind w:firstLine="0"/>
            </w:pPr>
            <w:r>
              <w:t>Willis</w:t>
            </w:r>
          </w:p>
        </w:tc>
        <w:tc>
          <w:tcPr>
            <w:tcW w:w="2179" w:type="dxa"/>
            <w:shd w:val="clear" w:color="auto" w:fill="auto"/>
          </w:tcPr>
          <w:p w14:paraId="62C8C490" w14:textId="16081D5F" w:rsidR="005E223F" w:rsidRPr="005E223F" w:rsidRDefault="005E223F" w:rsidP="005E223F">
            <w:pPr>
              <w:keepNext/>
              <w:ind w:firstLine="0"/>
            </w:pPr>
            <w:r>
              <w:t>Wooten</w:t>
            </w:r>
          </w:p>
        </w:tc>
        <w:tc>
          <w:tcPr>
            <w:tcW w:w="2180" w:type="dxa"/>
            <w:shd w:val="clear" w:color="auto" w:fill="auto"/>
          </w:tcPr>
          <w:p w14:paraId="4B29A466" w14:textId="505B71B8" w:rsidR="005E223F" w:rsidRPr="005E223F" w:rsidRDefault="005E223F" w:rsidP="005E223F">
            <w:pPr>
              <w:keepNext/>
              <w:ind w:firstLine="0"/>
            </w:pPr>
            <w:r>
              <w:t>Yow</w:t>
            </w:r>
          </w:p>
        </w:tc>
      </w:tr>
    </w:tbl>
    <w:p w14:paraId="630E351F" w14:textId="77777777" w:rsidR="005E223F" w:rsidRDefault="005E223F" w:rsidP="005E223F"/>
    <w:p w14:paraId="2DF96B38" w14:textId="3318DCE0" w:rsidR="005E223F" w:rsidRDefault="005E223F" w:rsidP="005E223F">
      <w:pPr>
        <w:jc w:val="center"/>
        <w:rPr>
          <w:b/>
        </w:rPr>
      </w:pPr>
      <w:r w:rsidRPr="005E223F">
        <w:rPr>
          <w:b/>
        </w:rPr>
        <w:t>Total--78</w:t>
      </w:r>
    </w:p>
    <w:p w14:paraId="791B694D" w14:textId="77777777" w:rsidR="005E223F" w:rsidRDefault="005E223F" w:rsidP="005E223F">
      <w:pPr>
        <w:jc w:val="center"/>
        <w:rPr>
          <w:b/>
        </w:rPr>
      </w:pPr>
    </w:p>
    <w:p w14:paraId="7CC35802" w14:textId="77777777" w:rsidR="005E223F" w:rsidRDefault="005E223F" w:rsidP="00F332A0">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8D41F6E" w14:textId="77777777" w:rsidTr="005E223F">
        <w:tc>
          <w:tcPr>
            <w:tcW w:w="2179" w:type="dxa"/>
            <w:shd w:val="clear" w:color="auto" w:fill="auto"/>
          </w:tcPr>
          <w:p w14:paraId="06D17721" w14:textId="4070B851" w:rsidR="005E223F" w:rsidRPr="005E223F" w:rsidRDefault="005E223F" w:rsidP="00F332A0">
            <w:pPr>
              <w:keepNext/>
              <w:ind w:firstLine="0"/>
            </w:pPr>
            <w:r>
              <w:t>Anderson</w:t>
            </w:r>
          </w:p>
        </w:tc>
        <w:tc>
          <w:tcPr>
            <w:tcW w:w="2179" w:type="dxa"/>
            <w:shd w:val="clear" w:color="auto" w:fill="auto"/>
          </w:tcPr>
          <w:p w14:paraId="2CD3F392" w14:textId="3F5BC6A7" w:rsidR="005E223F" w:rsidRPr="005E223F" w:rsidRDefault="005E223F" w:rsidP="00F332A0">
            <w:pPr>
              <w:keepNext/>
              <w:ind w:firstLine="0"/>
            </w:pPr>
            <w:r>
              <w:t>Bauer</w:t>
            </w:r>
          </w:p>
        </w:tc>
        <w:tc>
          <w:tcPr>
            <w:tcW w:w="2180" w:type="dxa"/>
            <w:shd w:val="clear" w:color="auto" w:fill="auto"/>
          </w:tcPr>
          <w:p w14:paraId="5A3405EC" w14:textId="3EE0DC98" w:rsidR="005E223F" w:rsidRPr="005E223F" w:rsidRDefault="005E223F" w:rsidP="00F332A0">
            <w:pPr>
              <w:keepNext/>
              <w:ind w:firstLine="0"/>
            </w:pPr>
            <w:r>
              <w:t>Bernstein</w:t>
            </w:r>
          </w:p>
        </w:tc>
      </w:tr>
      <w:tr w:rsidR="005E223F" w:rsidRPr="005E223F" w14:paraId="3E630B41" w14:textId="77777777" w:rsidTr="005E223F">
        <w:tc>
          <w:tcPr>
            <w:tcW w:w="2179" w:type="dxa"/>
            <w:shd w:val="clear" w:color="auto" w:fill="auto"/>
          </w:tcPr>
          <w:p w14:paraId="1CC679A2" w14:textId="537B8A96" w:rsidR="005E223F" w:rsidRPr="005E223F" w:rsidRDefault="005E223F" w:rsidP="00F332A0">
            <w:pPr>
              <w:keepNext/>
              <w:ind w:firstLine="0"/>
            </w:pPr>
            <w:r>
              <w:t>Clyburn</w:t>
            </w:r>
          </w:p>
        </w:tc>
        <w:tc>
          <w:tcPr>
            <w:tcW w:w="2179" w:type="dxa"/>
            <w:shd w:val="clear" w:color="auto" w:fill="auto"/>
          </w:tcPr>
          <w:p w14:paraId="0534F7F3" w14:textId="45806E64" w:rsidR="005E223F" w:rsidRPr="005E223F" w:rsidRDefault="005E223F" w:rsidP="00F332A0">
            <w:pPr>
              <w:keepNext/>
              <w:ind w:firstLine="0"/>
            </w:pPr>
            <w:r>
              <w:t>Cobb-Hunter</w:t>
            </w:r>
          </w:p>
        </w:tc>
        <w:tc>
          <w:tcPr>
            <w:tcW w:w="2180" w:type="dxa"/>
            <w:shd w:val="clear" w:color="auto" w:fill="auto"/>
          </w:tcPr>
          <w:p w14:paraId="5C18CC50" w14:textId="6B17BA42" w:rsidR="005E223F" w:rsidRPr="005E223F" w:rsidRDefault="005E223F" w:rsidP="00F332A0">
            <w:pPr>
              <w:keepNext/>
              <w:ind w:firstLine="0"/>
            </w:pPr>
            <w:r>
              <w:t>Dillard</w:t>
            </w:r>
          </w:p>
        </w:tc>
      </w:tr>
      <w:tr w:rsidR="005E223F" w:rsidRPr="005E223F" w14:paraId="416EB8F4" w14:textId="77777777" w:rsidTr="005E223F">
        <w:tc>
          <w:tcPr>
            <w:tcW w:w="2179" w:type="dxa"/>
            <w:shd w:val="clear" w:color="auto" w:fill="auto"/>
          </w:tcPr>
          <w:p w14:paraId="78B38F8E" w14:textId="08515E35" w:rsidR="005E223F" w:rsidRPr="005E223F" w:rsidRDefault="005E223F" w:rsidP="005E223F">
            <w:pPr>
              <w:ind w:firstLine="0"/>
            </w:pPr>
            <w:r>
              <w:t>Garvin</w:t>
            </w:r>
          </w:p>
        </w:tc>
        <w:tc>
          <w:tcPr>
            <w:tcW w:w="2179" w:type="dxa"/>
            <w:shd w:val="clear" w:color="auto" w:fill="auto"/>
          </w:tcPr>
          <w:p w14:paraId="1B973DB7" w14:textId="3497BDD8" w:rsidR="005E223F" w:rsidRPr="005E223F" w:rsidRDefault="005E223F" w:rsidP="005E223F">
            <w:pPr>
              <w:ind w:firstLine="0"/>
            </w:pPr>
            <w:r>
              <w:t>Hayes</w:t>
            </w:r>
          </w:p>
        </w:tc>
        <w:tc>
          <w:tcPr>
            <w:tcW w:w="2180" w:type="dxa"/>
            <w:shd w:val="clear" w:color="auto" w:fill="auto"/>
          </w:tcPr>
          <w:p w14:paraId="1427442A" w14:textId="3C5ACFDA" w:rsidR="005E223F" w:rsidRPr="005E223F" w:rsidRDefault="005E223F" w:rsidP="005E223F">
            <w:pPr>
              <w:ind w:firstLine="0"/>
            </w:pPr>
            <w:r>
              <w:t>Henegan</w:t>
            </w:r>
          </w:p>
        </w:tc>
      </w:tr>
      <w:tr w:rsidR="005E223F" w:rsidRPr="005E223F" w14:paraId="1143B1D0" w14:textId="77777777" w:rsidTr="005E223F">
        <w:tc>
          <w:tcPr>
            <w:tcW w:w="2179" w:type="dxa"/>
            <w:shd w:val="clear" w:color="auto" w:fill="auto"/>
          </w:tcPr>
          <w:p w14:paraId="4FBA3D3C" w14:textId="02E4A382" w:rsidR="005E223F" w:rsidRPr="005E223F" w:rsidRDefault="005E223F" w:rsidP="005E223F">
            <w:pPr>
              <w:ind w:firstLine="0"/>
            </w:pPr>
            <w:r>
              <w:t>Hosey</w:t>
            </w:r>
          </w:p>
        </w:tc>
        <w:tc>
          <w:tcPr>
            <w:tcW w:w="2179" w:type="dxa"/>
            <w:shd w:val="clear" w:color="auto" w:fill="auto"/>
          </w:tcPr>
          <w:p w14:paraId="36CC0369" w14:textId="18616661" w:rsidR="005E223F" w:rsidRPr="005E223F" w:rsidRDefault="005E223F" w:rsidP="005E223F">
            <w:pPr>
              <w:ind w:firstLine="0"/>
            </w:pPr>
            <w:r>
              <w:t>Howard</w:t>
            </w:r>
          </w:p>
        </w:tc>
        <w:tc>
          <w:tcPr>
            <w:tcW w:w="2180" w:type="dxa"/>
            <w:shd w:val="clear" w:color="auto" w:fill="auto"/>
          </w:tcPr>
          <w:p w14:paraId="4BAB9A1A" w14:textId="6BA15AE6" w:rsidR="005E223F" w:rsidRPr="005E223F" w:rsidRDefault="005E223F" w:rsidP="005E223F">
            <w:pPr>
              <w:ind w:firstLine="0"/>
            </w:pPr>
            <w:r>
              <w:t>Jefferson</w:t>
            </w:r>
          </w:p>
        </w:tc>
      </w:tr>
      <w:tr w:rsidR="005E223F" w:rsidRPr="005E223F" w14:paraId="48F24DE1" w14:textId="77777777" w:rsidTr="005E223F">
        <w:tc>
          <w:tcPr>
            <w:tcW w:w="2179" w:type="dxa"/>
            <w:shd w:val="clear" w:color="auto" w:fill="auto"/>
          </w:tcPr>
          <w:p w14:paraId="6D092E49" w14:textId="28291B39" w:rsidR="005E223F" w:rsidRPr="005E223F" w:rsidRDefault="005E223F" w:rsidP="005E223F">
            <w:pPr>
              <w:ind w:firstLine="0"/>
            </w:pPr>
            <w:r>
              <w:t>J. L. Johnson</w:t>
            </w:r>
          </w:p>
        </w:tc>
        <w:tc>
          <w:tcPr>
            <w:tcW w:w="2179" w:type="dxa"/>
            <w:shd w:val="clear" w:color="auto" w:fill="auto"/>
          </w:tcPr>
          <w:p w14:paraId="1441896E" w14:textId="4C062250" w:rsidR="005E223F" w:rsidRPr="005E223F" w:rsidRDefault="005E223F" w:rsidP="005E223F">
            <w:pPr>
              <w:ind w:firstLine="0"/>
            </w:pPr>
            <w:r>
              <w:t>W. Jones</w:t>
            </w:r>
          </w:p>
        </w:tc>
        <w:tc>
          <w:tcPr>
            <w:tcW w:w="2180" w:type="dxa"/>
            <w:shd w:val="clear" w:color="auto" w:fill="auto"/>
          </w:tcPr>
          <w:p w14:paraId="3141EB72" w14:textId="225F3147" w:rsidR="005E223F" w:rsidRPr="005E223F" w:rsidRDefault="005E223F" w:rsidP="005E223F">
            <w:pPr>
              <w:ind w:firstLine="0"/>
            </w:pPr>
            <w:r>
              <w:t>Kirby</w:t>
            </w:r>
          </w:p>
        </w:tc>
      </w:tr>
      <w:tr w:rsidR="005E223F" w:rsidRPr="005E223F" w14:paraId="0B1E23FF" w14:textId="77777777" w:rsidTr="005E223F">
        <w:tc>
          <w:tcPr>
            <w:tcW w:w="2179" w:type="dxa"/>
            <w:shd w:val="clear" w:color="auto" w:fill="auto"/>
          </w:tcPr>
          <w:p w14:paraId="12A285EF" w14:textId="38F23EF2" w:rsidR="005E223F" w:rsidRPr="005E223F" w:rsidRDefault="005E223F" w:rsidP="005E223F">
            <w:pPr>
              <w:ind w:firstLine="0"/>
            </w:pPr>
            <w:r>
              <w:t>J. Moore</w:t>
            </w:r>
          </w:p>
        </w:tc>
        <w:tc>
          <w:tcPr>
            <w:tcW w:w="2179" w:type="dxa"/>
            <w:shd w:val="clear" w:color="auto" w:fill="auto"/>
          </w:tcPr>
          <w:p w14:paraId="7FF8E974" w14:textId="40658EB3" w:rsidR="005E223F" w:rsidRPr="005E223F" w:rsidRDefault="005E223F" w:rsidP="005E223F">
            <w:pPr>
              <w:ind w:firstLine="0"/>
            </w:pPr>
            <w:r>
              <w:t>Ott</w:t>
            </w:r>
          </w:p>
        </w:tc>
        <w:tc>
          <w:tcPr>
            <w:tcW w:w="2180" w:type="dxa"/>
            <w:shd w:val="clear" w:color="auto" w:fill="auto"/>
          </w:tcPr>
          <w:p w14:paraId="0B20F9DC" w14:textId="13203921" w:rsidR="005E223F" w:rsidRPr="005E223F" w:rsidRDefault="005E223F" w:rsidP="005E223F">
            <w:pPr>
              <w:ind w:firstLine="0"/>
            </w:pPr>
            <w:r>
              <w:t>Pendarvis</w:t>
            </w:r>
          </w:p>
        </w:tc>
      </w:tr>
      <w:tr w:rsidR="005E223F" w:rsidRPr="005E223F" w14:paraId="60DE2DAE" w14:textId="77777777" w:rsidTr="005E223F">
        <w:tc>
          <w:tcPr>
            <w:tcW w:w="2179" w:type="dxa"/>
            <w:shd w:val="clear" w:color="auto" w:fill="auto"/>
          </w:tcPr>
          <w:p w14:paraId="1E57B485" w14:textId="563C6122" w:rsidR="005E223F" w:rsidRPr="005E223F" w:rsidRDefault="005E223F" w:rsidP="005E223F">
            <w:pPr>
              <w:ind w:firstLine="0"/>
            </w:pPr>
            <w:r>
              <w:t>Rivers</w:t>
            </w:r>
          </w:p>
        </w:tc>
        <w:tc>
          <w:tcPr>
            <w:tcW w:w="2179" w:type="dxa"/>
            <w:shd w:val="clear" w:color="auto" w:fill="auto"/>
          </w:tcPr>
          <w:p w14:paraId="25B525B7" w14:textId="65672D64" w:rsidR="005E223F" w:rsidRPr="005E223F" w:rsidRDefault="005E223F" w:rsidP="005E223F">
            <w:pPr>
              <w:ind w:firstLine="0"/>
            </w:pPr>
            <w:r>
              <w:t>Rose</w:t>
            </w:r>
          </w:p>
        </w:tc>
        <w:tc>
          <w:tcPr>
            <w:tcW w:w="2180" w:type="dxa"/>
            <w:shd w:val="clear" w:color="auto" w:fill="auto"/>
          </w:tcPr>
          <w:p w14:paraId="31749754" w14:textId="42453F94" w:rsidR="005E223F" w:rsidRPr="005E223F" w:rsidRDefault="005E223F" w:rsidP="005E223F">
            <w:pPr>
              <w:ind w:firstLine="0"/>
            </w:pPr>
            <w:r>
              <w:t>Rutherford</w:t>
            </w:r>
          </w:p>
        </w:tc>
      </w:tr>
      <w:tr w:rsidR="005E223F" w:rsidRPr="005E223F" w14:paraId="06344ADF" w14:textId="77777777" w:rsidTr="005E223F">
        <w:tc>
          <w:tcPr>
            <w:tcW w:w="2179" w:type="dxa"/>
            <w:shd w:val="clear" w:color="auto" w:fill="auto"/>
          </w:tcPr>
          <w:p w14:paraId="468B66F2" w14:textId="75A4D9F8" w:rsidR="005E223F" w:rsidRPr="005E223F" w:rsidRDefault="005E223F" w:rsidP="005E223F">
            <w:pPr>
              <w:keepNext/>
              <w:ind w:firstLine="0"/>
            </w:pPr>
            <w:r>
              <w:t>Stavrinakis</w:t>
            </w:r>
          </w:p>
        </w:tc>
        <w:tc>
          <w:tcPr>
            <w:tcW w:w="2179" w:type="dxa"/>
            <w:shd w:val="clear" w:color="auto" w:fill="auto"/>
          </w:tcPr>
          <w:p w14:paraId="6CF9199E" w14:textId="504AEAB1" w:rsidR="005E223F" w:rsidRPr="005E223F" w:rsidRDefault="005E223F" w:rsidP="005E223F">
            <w:pPr>
              <w:keepNext/>
              <w:ind w:firstLine="0"/>
            </w:pPr>
            <w:r>
              <w:t>Thigpen</w:t>
            </w:r>
          </w:p>
        </w:tc>
        <w:tc>
          <w:tcPr>
            <w:tcW w:w="2180" w:type="dxa"/>
            <w:shd w:val="clear" w:color="auto" w:fill="auto"/>
          </w:tcPr>
          <w:p w14:paraId="2B58BC15" w14:textId="651A5BD8" w:rsidR="005E223F" w:rsidRPr="005E223F" w:rsidRDefault="005E223F" w:rsidP="005E223F">
            <w:pPr>
              <w:keepNext/>
              <w:ind w:firstLine="0"/>
            </w:pPr>
            <w:r>
              <w:t>Weeks</w:t>
            </w:r>
          </w:p>
        </w:tc>
      </w:tr>
      <w:tr w:rsidR="005E223F" w:rsidRPr="005E223F" w14:paraId="715C78B6" w14:textId="77777777" w:rsidTr="005E223F">
        <w:tc>
          <w:tcPr>
            <w:tcW w:w="2179" w:type="dxa"/>
            <w:shd w:val="clear" w:color="auto" w:fill="auto"/>
          </w:tcPr>
          <w:p w14:paraId="1F290D4D" w14:textId="3F425B9D" w:rsidR="005E223F" w:rsidRPr="005E223F" w:rsidRDefault="005E223F" w:rsidP="005E223F">
            <w:pPr>
              <w:keepNext/>
              <w:ind w:firstLine="0"/>
            </w:pPr>
            <w:r>
              <w:t>Wetmore</w:t>
            </w:r>
          </w:p>
        </w:tc>
        <w:tc>
          <w:tcPr>
            <w:tcW w:w="2179" w:type="dxa"/>
            <w:shd w:val="clear" w:color="auto" w:fill="auto"/>
          </w:tcPr>
          <w:p w14:paraId="04F016F9" w14:textId="6FC17052" w:rsidR="005E223F" w:rsidRPr="005E223F" w:rsidRDefault="005E223F" w:rsidP="005E223F">
            <w:pPr>
              <w:keepNext/>
              <w:ind w:firstLine="0"/>
            </w:pPr>
            <w:r>
              <w:t>Wheeler</w:t>
            </w:r>
          </w:p>
        </w:tc>
        <w:tc>
          <w:tcPr>
            <w:tcW w:w="2180" w:type="dxa"/>
            <w:shd w:val="clear" w:color="auto" w:fill="auto"/>
          </w:tcPr>
          <w:p w14:paraId="09ADF353" w14:textId="6AFEF545" w:rsidR="005E223F" w:rsidRPr="005E223F" w:rsidRDefault="005E223F" w:rsidP="005E223F">
            <w:pPr>
              <w:keepNext/>
              <w:ind w:firstLine="0"/>
            </w:pPr>
            <w:r>
              <w:t>Williams</w:t>
            </w:r>
          </w:p>
        </w:tc>
      </w:tr>
    </w:tbl>
    <w:p w14:paraId="6DC54C44" w14:textId="77777777" w:rsidR="005E223F" w:rsidRDefault="005E223F" w:rsidP="005E223F"/>
    <w:p w14:paraId="06400BFA" w14:textId="77777777" w:rsidR="005E223F" w:rsidRDefault="005E223F" w:rsidP="005E223F">
      <w:pPr>
        <w:jc w:val="center"/>
        <w:rPr>
          <w:b/>
        </w:rPr>
      </w:pPr>
      <w:r w:rsidRPr="005E223F">
        <w:rPr>
          <w:b/>
        </w:rPr>
        <w:t>Total--27</w:t>
      </w:r>
    </w:p>
    <w:p w14:paraId="2DD12F63" w14:textId="621824CC" w:rsidR="005E223F" w:rsidRDefault="005E223F" w:rsidP="005E223F">
      <w:pPr>
        <w:jc w:val="center"/>
        <w:rPr>
          <w:b/>
        </w:rPr>
      </w:pPr>
    </w:p>
    <w:p w14:paraId="11C41567" w14:textId="77777777" w:rsidR="005E223F" w:rsidRDefault="005E223F" w:rsidP="005E223F">
      <w:r>
        <w:t>So, the amendment was tabled.</w:t>
      </w:r>
    </w:p>
    <w:p w14:paraId="493B83EA" w14:textId="4D13B04C" w:rsidR="005E223F" w:rsidRDefault="005E223F" w:rsidP="005E223F"/>
    <w:p w14:paraId="2A75CF6F" w14:textId="77777777" w:rsidR="005E223F" w:rsidRPr="00467E9D" w:rsidRDefault="005E223F" w:rsidP="005E223F">
      <w:pPr>
        <w:pStyle w:val="scamendsponsorline"/>
        <w:ind w:firstLine="216"/>
        <w:jc w:val="both"/>
        <w:rPr>
          <w:sz w:val="22"/>
        </w:rPr>
      </w:pPr>
      <w:r w:rsidRPr="00467E9D">
        <w:rPr>
          <w:sz w:val="22"/>
        </w:rPr>
        <w:t>Rep. Wetmore proposed the following Amendment No. 11 to H. 5118 (LC-5118.HA0026H), which was tabled:</w:t>
      </w:r>
    </w:p>
    <w:p w14:paraId="0B409362" w14:textId="77777777" w:rsidR="005E223F" w:rsidRPr="00467E9D" w:rsidRDefault="005E223F" w:rsidP="005E223F">
      <w:pPr>
        <w:pStyle w:val="scamendlanginstruction"/>
        <w:spacing w:before="0" w:after="0"/>
        <w:ind w:firstLine="216"/>
        <w:jc w:val="both"/>
        <w:rPr>
          <w:sz w:val="22"/>
        </w:rPr>
      </w:pPr>
      <w:r w:rsidRPr="00467E9D">
        <w:rPr>
          <w:sz w:val="22"/>
        </w:rPr>
        <w:t>Amend the bill, as and if amended, by deleting SECTION 8.</w:t>
      </w:r>
    </w:p>
    <w:p w14:paraId="4762D53E" w14:textId="77777777" w:rsidR="005E223F" w:rsidRPr="00467E9D" w:rsidRDefault="005E223F" w:rsidP="005E223F">
      <w:pPr>
        <w:pStyle w:val="scamendlanginstruction"/>
        <w:spacing w:before="0" w:after="0"/>
        <w:ind w:firstLine="216"/>
        <w:jc w:val="both"/>
        <w:rPr>
          <w:sz w:val="22"/>
        </w:rPr>
      </w:pPr>
      <w:r w:rsidRPr="00467E9D">
        <w:rPr>
          <w:sz w:val="22"/>
        </w:rPr>
        <w:t>Amend the bill further, SECTION 9, Section 58-31-205, by adding a subsection to read:</w:t>
      </w:r>
    </w:p>
    <w:p w14:paraId="359B7FAB" w14:textId="5992E8A0"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t>(C) With the exception of the power to plan, the powers authorized in this section are subject to the satisfaction of the following affirmative disclosures and acts by the Public Service Authority and its public utility partner and the approval by the commission of any related certificates:</w:t>
      </w:r>
    </w:p>
    <w:p w14:paraId="297D9C4A" w14:textId="77777777"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r>
      <w:r w:rsidRPr="00467E9D">
        <w:rPr>
          <w:rFonts w:cs="Times New Roman"/>
          <w:sz w:val="22"/>
        </w:rPr>
        <w:tab/>
        <w:t>(1) Any application for a certificate pursuant to the Utility Facility Siting and Environmental Protection Act of Chapter 33, Title 58, to construct and operate any major utility facility authorized by this section shall reasonably seek to minimize overall ratepayer costs, including but not limited to, the costs of electric transmission and natural gas delivery, through the inclusion of an evaluation of a reasonable range of peaking, baseload, storage, transmission, and grid enhancing technology resources at sites including various former generation sites and retiring generation sites on either utility system.</w:t>
      </w:r>
    </w:p>
    <w:p w14:paraId="52E17C34" w14:textId="77777777"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r>
      <w:r w:rsidRPr="00467E9D">
        <w:rPr>
          <w:rFonts w:cs="Times New Roman"/>
          <w:sz w:val="22"/>
        </w:rPr>
        <w:tab/>
        <w:t xml:space="preserve">(2) The analysis described in this section must fully account for any available federal incentives and tax advantages. </w:t>
      </w:r>
    </w:p>
    <w:p w14:paraId="2F66AF02" w14:textId="77777777"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r>
      <w:r w:rsidRPr="00467E9D">
        <w:rPr>
          <w:rFonts w:cs="Times New Roman"/>
          <w:sz w:val="22"/>
        </w:rPr>
        <w:tab/>
        <w:t>(3) The commission and the Office of Regulatory Staff shall consider all alternatives in the record based upon technical merit, without favoritism to any party or any location.</w:t>
      </w:r>
    </w:p>
    <w:p w14:paraId="1154AA95" w14:textId="134F0581" w:rsidR="005E223F" w:rsidRPr="00467E9D"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7E9D">
        <w:rPr>
          <w:rFonts w:cs="Times New Roman"/>
          <w:sz w:val="22"/>
        </w:rPr>
        <w:tab/>
        <w:t>(D) Notwithstanding any other provision of law, authorization for a major utility facility pursuant to this section shall not abrogate responsibilities of the Public Service Authority, electric utilities, or the commission to comply with Sections 58</w:t>
      </w:r>
      <w:r w:rsidRPr="00467E9D">
        <w:rPr>
          <w:rFonts w:cs="Times New Roman"/>
          <w:sz w:val="22"/>
        </w:rPr>
        <w:noBreakHyphen/>
        <w:t>33</w:t>
      </w:r>
      <w:r w:rsidRPr="00467E9D">
        <w:rPr>
          <w:rFonts w:cs="Times New Roman"/>
          <w:sz w:val="22"/>
        </w:rPr>
        <w:noBreakHyphen/>
        <w:t>110, 58</w:t>
      </w:r>
      <w:r w:rsidRPr="00467E9D">
        <w:rPr>
          <w:rFonts w:cs="Times New Roman"/>
          <w:sz w:val="22"/>
        </w:rPr>
        <w:noBreakHyphen/>
        <w:t>33</w:t>
      </w:r>
      <w:r w:rsidRPr="00467E9D">
        <w:rPr>
          <w:rFonts w:cs="Times New Roman"/>
          <w:sz w:val="22"/>
        </w:rPr>
        <w:noBreakHyphen/>
        <w:t>160, 58</w:t>
      </w:r>
      <w:r w:rsidRPr="00467E9D">
        <w:rPr>
          <w:rFonts w:cs="Times New Roman"/>
          <w:sz w:val="22"/>
        </w:rPr>
        <w:noBreakHyphen/>
        <w:t>33</w:t>
      </w:r>
      <w:r w:rsidRPr="00467E9D">
        <w:rPr>
          <w:rFonts w:cs="Times New Roman"/>
          <w:sz w:val="22"/>
        </w:rPr>
        <w:noBreakHyphen/>
        <w:t>180, or other applicable sections of law, relating to the approval of permits or authorizations for the major utility facility.</w:t>
      </w:r>
    </w:p>
    <w:p w14:paraId="7820DB36" w14:textId="77777777" w:rsidR="005E223F" w:rsidRPr="00467E9D" w:rsidRDefault="005E223F" w:rsidP="005E223F">
      <w:pPr>
        <w:pStyle w:val="scamendconformline"/>
        <w:spacing w:before="0"/>
        <w:ind w:firstLine="216"/>
        <w:jc w:val="both"/>
        <w:rPr>
          <w:sz w:val="22"/>
        </w:rPr>
      </w:pPr>
      <w:r w:rsidRPr="00467E9D">
        <w:rPr>
          <w:sz w:val="22"/>
        </w:rPr>
        <w:t>Renumber sections to conform.</w:t>
      </w:r>
    </w:p>
    <w:p w14:paraId="3BA2CBC3" w14:textId="77777777" w:rsidR="005E223F" w:rsidRDefault="005E223F" w:rsidP="005E223F">
      <w:pPr>
        <w:pStyle w:val="scamendtitleconform"/>
        <w:ind w:firstLine="216"/>
        <w:jc w:val="both"/>
        <w:rPr>
          <w:sz w:val="22"/>
        </w:rPr>
      </w:pPr>
      <w:r w:rsidRPr="00467E9D">
        <w:rPr>
          <w:sz w:val="22"/>
        </w:rPr>
        <w:t>Amend title to conform.</w:t>
      </w:r>
    </w:p>
    <w:p w14:paraId="4C2F2632" w14:textId="6F6FC0D1" w:rsidR="005E223F" w:rsidRDefault="005E223F" w:rsidP="005E223F">
      <w:pPr>
        <w:pStyle w:val="scamendtitleconform"/>
        <w:ind w:firstLine="216"/>
        <w:jc w:val="both"/>
        <w:rPr>
          <w:sz w:val="22"/>
        </w:rPr>
      </w:pPr>
    </w:p>
    <w:p w14:paraId="04A3A5F3" w14:textId="77777777" w:rsidR="005E223F" w:rsidRDefault="005E223F" w:rsidP="005E223F">
      <w:r>
        <w:t>Rep. WETMORE explained the amendment.</w:t>
      </w:r>
    </w:p>
    <w:p w14:paraId="25AB9847" w14:textId="104BBB0A" w:rsidR="005E223F" w:rsidRDefault="005E223F" w:rsidP="005E223F">
      <w:r>
        <w:t>Rep. WEST spoke against the amendment.</w:t>
      </w:r>
    </w:p>
    <w:p w14:paraId="45A94E53" w14:textId="77777777" w:rsidR="005E223F" w:rsidRDefault="005E223F" w:rsidP="005E223F"/>
    <w:p w14:paraId="174C5E7B" w14:textId="665675B3" w:rsidR="005E223F" w:rsidRDefault="005E223F" w:rsidP="005E223F">
      <w:r>
        <w:t>Rep. WEST moved to table the amendment.</w:t>
      </w:r>
    </w:p>
    <w:p w14:paraId="55A1AC79" w14:textId="77777777" w:rsidR="005E223F" w:rsidRDefault="005E223F" w:rsidP="005E223F"/>
    <w:p w14:paraId="6D7B4644" w14:textId="77777777" w:rsidR="005E223F" w:rsidRDefault="005E223F" w:rsidP="005E223F">
      <w:r>
        <w:t>Rep. COBB-HUNTER demanded the yeas and nays which were taken, resulting as follows:</w:t>
      </w:r>
    </w:p>
    <w:p w14:paraId="7E327565" w14:textId="2D4398B0" w:rsidR="005E223F" w:rsidRDefault="005E223F" w:rsidP="005E223F">
      <w:pPr>
        <w:jc w:val="center"/>
      </w:pPr>
      <w:bookmarkStart w:id="124" w:name="vote_start269"/>
      <w:bookmarkEnd w:id="124"/>
      <w:r>
        <w:t>Yeas 84; Nays 26</w:t>
      </w:r>
    </w:p>
    <w:p w14:paraId="2281441B" w14:textId="77777777" w:rsidR="005E223F" w:rsidRDefault="005E223F" w:rsidP="005E223F">
      <w:pPr>
        <w:jc w:val="center"/>
      </w:pPr>
    </w:p>
    <w:p w14:paraId="3470BDD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C58A265" w14:textId="77777777" w:rsidTr="005E223F">
        <w:tc>
          <w:tcPr>
            <w:tcW w:w="2179" w:type="dxa"/>
            <w:shd w:val="clear" w:color="auto" w:fill="auto"/>
          </w:tcPr>
          <w:p w14:paraId="4D128F9E" w14:textId="66378724" w:rsidR="005E223F" w:rsidRPr="005E223F" w:rsidRDefault="005E223F" w:rsidP="005E223F">
            <w:pPr>
              <w:keepNext/>
              <w:ind w:firstLine="0"/>
            </w:pPr>
            <w:r>
              <w:t>Anderson</w:t>
            </w:r>
          </w:p>
        </w:tc>
        <w:tc>
          <w:tcPr>
            <w:tcW w:w="2179" w:type="dxa"/>
            <w:shd w:val="clear" w:color="auto" w:fill="auto"/>
          </w:tcPr>
          <w:p w14:paraId="5C1C7870" w14:textId="7B486C9B" w:rsidR="005E223F" w:rsidRPr="005E223F" w:rsidRDefault="005E223F" w:rsidP="005E223F">
            <w:pPr>
              <w:keepNext/>
              <w:ind w:firstLine="0"/>
            </w:pPr>
            <w:r>
              <w:t>Bailey</w:t>
            </w:r>
          </w:p>
        </w:tc>
        <w:tc>
          <w:tcPr>
            <w:tcW w:w="2180" w:type="dxa"/>
            <w:shd w:val="clear" w:color="auto" w:fill="auto"/>
          </w:tcPr>
          <w:p w14:paraId="4B454AEF" w14:textId="247B722B" w:rsidR="005E223F" w:rsidRPr="005E223F" w:rsidRDefault="005E223F" w:rsidP="005E223F">
            <w:pPr>
              <w:keepNext/>
              <w:ind w:firstLine="0"/>
            </w:pPr>
            <w:r>
              <w:t>Beach</w:t>
            </w:r>
          </w:p>
        </w:tc>
      </w:tr>
      <w:tr w:rsidR="005E223F" w:rsidRPr="005E223F" w14:paraId="61AB847E" w14:textId="77777777" w:rsidTr="005E223F">
        <w:tc>
          <w:tcPr>
            <w:tcW w:w="2179" w:type="dxa"/>
            <w:shd w:val="clear" w:color="auto" w:fill="auto"/>
          </w:tcPr>
          <w:p w14:paraId="2F5AC1ED" w14:textId="2ED798D7" w:rsidR="005E223F" w:rsidRPr="005E223F" w:rsidRDefault="005E223F" w:rsidP="005E223F">
            <w:pPr>
              <w:ind w:firstLine="0"/>
            </w:pPr>
            <w:r>
              <w:t>Blackwell</w:t>
            </w:r>
          </w:p>
        </w:tc>
        <w:tc>
          <w:tcPr>
            <w:tcW w:w="2179" w:type="dxa"/>
            <w:shd w:val="clear" w:color="auto" w:fill="auto"/>
          </w:tcPr>
          <w:p w14:paraId="47CE74A4" w14:textId="200F32F2" w:rsidR="005E223F" w:rsidRPr="005E223F" w:rsidRDefault="005E223F" w:rsidP="005E223F">
            <w:pPr>
              <w:ind w:firstLine="0"/>
            </w:pPr>
            <w:r>
              <w:t>Bradley</w:t>
            </w:r>
          </w:p>
        </w:tc>
        <w:tc>
          <w:tcPr>
            <w:tcW w:w="2180" w:type="dxa"/>
            <w:shd w:val="clear" w:color="auto" w:fill="auto"/>
          </w:tcPr>
          <w:p w14:paraId="565DA5B9" w14:textId="0222224B" w:rsidR="005E223F" w:rsidRPr="005E223F" w:rsidRDefault="005E223F" w:rsidP="005E223F">
            <w:pPr>
              <w:ind w:firstLine="0"/>
            </w:pPr>
            <w:r>
              <w:t>Brewer</w:t>
            </w:r>
          </w:p>
        </w:tc>
      </w:tr>
      <w:tr w:rsidR="005E223F" w:rsidRPr="005E223F" w14:paraId="2EC0FCDC" w14:textId="77777777" w:rsidTr="005E223F">
        <w:tc>
          <w:tcPr>
            <w:tcW w:w="2179" w:type="dxa"/>
            <w:shd w:val="clear" w:color="auto" w:fill="auto"/>
          </w:tcPr>
          <w:p w14:paraId="0C06D142" w14:textId="728A4972" w:rsidR="005E223F" w:rsidRPr="005E223F" w:rsidRDefault="005E223F" w:rsidP="005E223F">
            <w:pPr>
              <w:ind w:firstLine="0"/>
            </w:pPr>
            <w:r>
              <w:t>Brittain</w:t>
            </w:r>
          </w:p>
        </w:tc>
        <w:tc>
          <w:tcPr>
            <w:tcW w:w="2179" w:type="dxa"/>
            <w:shd w:val="clear" w:color="auto" w:fill="auto"/>
          </w:tcPr>
          <w:p w14:paraId="7C9691A3" w14:textId="3E308F15" w:rsidR="005E223F" w:rsidRPr="005E223F" w:rsidRDefault="005E223F" w:rsidP="005E223F">
            <w:pPr>
              <w:ind w:firstLine="0"/>
            </w:pPr>
            <w:r>
              <w:t>Burns</w:t>
            </w:r>
          </w:p>
        </w:tc>
        <w:tc>
          <w:tcPr>
            <w:tcW w:w="2180" w:type="dxa"/>
            <w:shd w:val="clear" w:color="auto" w:fill="auto"/>
          </w:tcPr>
          <w:p w14:paraId="375E110D" w14:textId="67EDDBFD" w:rsidR="005E223F" w:rsidRPr="005E223F" w:rsidRDefault="005E223F" w:rsidP="005E223F">
            <w:pPr>
              <w:ind w:firstLine="0"/>
            </w:pPr>
            <w:r>
              <w:t>Bustos</w:t>
            </w:r>
          </w:p>
        </w:tc>
      </w:tr>
      <w:tr w:rsidR="005E223F" w:rsidRPr="005E223F" w14:paraId="0DEE0180" w14:textId="77777777" w:rsidTr="005E223F">
        <w:tc>
          <w:tcPr>
            <w:tcW w:w="2179" w:type="dxa"/>
            <w:shd w:val="clear" w:color="auto" w:fill="auto"/>
          </w:tcPr>
          <w:p w14:paraId="3CB1554B" w14:textId="2B1D5E11" w:rsidR="005E223F" w:rsidRPr="005E223F" w:rsidRDefault="005E223F" w:rsidP="005E223F">
            <w:pPr>
              <w:ind w:firstLine="0"/>
            </w:pPr>
            <w:r>
              <w:t>Calhoon</w:t>
            </w:r>
          </w:p>
        </w:tc>
        <w:tc>
          <w:tcPr>
            <w:tcW w:w="2179" w:type="dxa"/>
            <w:shd w:val="clear" w:color="auto" w:fill="auto"/>
          </w:tcPr>
          <w:p w14:paraId="7A22021F" w14:textId="20AE6DE5" w:rsidR="005E223F" w:rsidRPr="005E223F" w:rsidRDefault="005E223F" w:rsidP="005E223F">
            <w:pPr>
              <w:ind w:firstLine="0"/>
            </w:pPr>
            <w:r>
              <w:t>Carter</w:t>
            </w:r>
          </w:p>
        </w:tc>
        <w:tc>
          <w:tcPr>
            <w:tcW w:w="2180" w:type="dxa"/>
            <w:shd w:val="clear" w:color="auto" w:fill="auto"/>
          </w:tcPr>
          <w:p w14:paraId="05B86457" w14:textId="5EBABB1D" w:rsidR="005E223F" w:rsidRPr="005E223F" w:rsidRDefault="005E223F" w:rsidP="005E223F">
            <w:pPr>
              <w:ind w:firstLine="0"/>
            </w:pPr>
            <w:r>
              <w:t>Caskey</w:t>
            </w:r>
          </w:p>
        </w:tc>
      </w:tr>
      <w:tr w:rsidR="005E223F" w:rsidRPr="005E223F" w14:paraId="0B0396F7" w14:textId="77777777" w:rsidTr="005E223F">
        <w:tc>
          <w:tcPr>
            <w:tcW w:w="2179" w:type="dxa"/>
            <w:shd w:val="clear" w:color="auto" w:fill="auto"/>
          </w:tcPr>
          <w:p w14:paraId="7EBC3F32" w14:textId="3CA927F8" w:rsidR="005E223F" w:rsidRPr="005E223F" w:rsidRDefault="005E223F" w:rsidP="005E223F">
            <w:pPr>
              <w:ind w:firstLine="0"/>
            </w:pPr>
            <w:r>
              <w:t>Chapman</w:t>
            </w:r>
          </w:p>
        </w:tc>
        <w:tc>
          <w:tcPr>
            <w:tcW w:w="2179" w:type="dxa"/>
            <w:shd w:val="clear" w:color="auto" w:fill="auto"/>
          </w:tcPr>
          <w:p w14:paraId="16D16E1B" w14:textId="406F262B" w:rsidR="005E223F" w:rsidRPr="005E223F" w:rsidRDefault="005E223F" w:rsidP="005E223F">
            <w:pPr>
              <w:ind w:firstLine="0"/>
            </w:pPr>
            <w:r>
              <w:t>Chumley</w:t>
            </w:r>
          </w:p>
        </w:tc>
        <w:tc>
          <w:tcPr>
            <w:tcW w:w="2180" w:type="dxa"/>
            <w:shd w:val="clear" w:color="auto" w:fill="auto"/>
          </w:tcPr>
          <w:p w14:paraId="7B79CEE8" w14:textId="031807A2" w:rsidR="005E223F" w:rsidRPr="005E223F" w:rsidRDefault="005E223F" w:rsidP="005E223F">
            <w:pPr>
              <w:ind w:firstLine="0"/>
            </w:pPr>
            <w:r>
              <w:t>Collins</w:t>
            </w:r>
          </w:p>
        </w:tc>
      </w:tr>
      <w:tr w:rsidR="005E223F" w:rsidRPr="005E223F" w14:paraId="0765C798" w14:textId="77777777" w:rsidTr="005E223F">
        <w:tc>
          <w:tcPr>
            <w:tcW w:w="2179" w:type="dxa"/>
            <w:shd w:val="clear" w:color="auto" w:fill="auto"/>
          </w:tcPr>
          <w:p w14:paraId="23C33ECD" w14:textId="4BE97451" w:rsidR="005E223F" w:rsidRPr="005E223F" w:rsidRDefault="005E223F" w:rsidP="005E223F">
            <w:pPr>
              <w:ind w:firstLine="0"/>
            </w:pPr>
            <w:r>
              <w:t>Connell</w:t>
            </w:r>
          </w:p>
        </w:tc>
        <w:tc>
          <w:tcPr>
            <w:tcW w:w="2179" w:type="dxa"/>
            <w:shd w:val="clear" w:color="auto" w:fill="auto"/>
          </w:tcPr>
          <w:p w14:paraId="144CF360" w14:textId="5620368C" w:rsidR="005E223F" w:rsidRPr="005E223F" w:rsidRDefault="005E223F" w:rsidP="005E223F">
            <w:pPr>
              <w:ind w:firstLine="0"/>
            </w:pPr>
            <w:r>
              <w:t>B. J. Cox</w:t>
            </w:r>
          </w:p>
        </w:tc>
        <w:tc>
          <w:tcPr>
            <w:tcW w:w="2180" w:type="dxa"/>
            <w:shd w:val="clear" w:color="auto" w:fill="auto"/>
          </w:tcPr>
          <w:p w14:paraId="6721667D" w14:textId="2CD971A7" w:rsidR="005E223F" w:rsidRPr="005E223F" w:rsidRDefault="005E223F" w:rsidP="005E223F">
            <w:pPr>
              <w:ind w:firstLine="0"/>
            </w:pPr>
            <w:r>
              <w:t>B. L. Cox</w:t>
            </w:r>
          </w:p>
        </w:tc>
      </w:tr>
      <w:tr w:rsidR="005E223F" w:rsidRPr="005E223F" w14:paraId="25B55BEA" w14:textId="77777777" w:rsidTr="005E223F">
        <w:tc>
          <w:tcPr>
            <w:tcW w:w="2179" w:type="dxa"/>
            <w:shd w:val="clear" w:color="auto" w:fill="auto"/>
          </w:tcPr>
          <w:p w14:paraId="66A6C132" w14:textId="2CE9D083" w:rsidR="005E223F" w:rsidRPr="005E223F" w:rsidRDefault="005E223F" w:rsidP="005E223F">
            <w:pPr>
              <w:ind w:firstLine="0"/>
            </w:pPr>
            <w:r>
              <w:t>Crawford</w:t>
            </w:r>
          </w:p>
        </w:tc>
        <w:tc>
          <w:tcPr>
            <w:tcW w:w="2179" w:type="dxa"/>
            <w:shd w:val="clear" w:color="auto" w:fill="auto"/>
          </w:tcPr>
          <w:p w14:paraId="264E9719" w14:textId="20F0F7F3" w:rsidR="005E223F" w:rsidRPr="005E223F" w:rsidRDefault="005E223F" w:rsidP="005E223F">
            <w:pPr>
              <w:ind w:firstLine="0"/>
            </w:pPr>
            <w:r>
              <w:t>Cromer</w:t>
            </w:r>
          </w:p>
        </w:tc>
        <w:tc>
          <w:tcPr>
            <w:tcW w:w="2180" w:type="dxa"/>
            <w:shd w:val="clear" w:color="auto" w:fill="auto"/>
          </w:tcPr>
          <w:p w14:paraId="30075E31" w14:textId="5764EE42" w:rsidR="005E223F" w:rsidRPr="005E223F" w:rsidRDefault="005E223F" w:rsidP="005E223F">
            <w:pPr>
              <w:ind w:firstLine="0"/>
            </w:pPr>
            <w:r>
              <w:t>Davis</w:t>
            </w:r>
          </w:p>
        </w:tc>
      </w:tr>
      <w:tr w:rsidR="005E223F" w:rsidRPr="005E223F" w14:paraId="7FF3CBB1" w14:textId="77777777" w:rsidTr="005E223F">
        <w:tc>
          <w:tcPr>
            <w:tcW w:w="2179" w:type="dxa"/>
            <w:shd w:val="clear" w:color="auto" w:fill="auto"/>
          </w:tcPr>
          <w:p w14:paraId="3993D8E1" w14:textId="561530AB" w:rsidR="005E223F" w:rsidRPr="005E223F" w:rsidRDefault="005E223F" w:rsidP="005E223F">
            <w:pPr>
              <w:ind w:firstLine="0"/>
            </w:pPr>
            <w:r>
              <w:t>Elliott</w:t>
            </w:r>
          </w:p>
        </w:tc>
        <w:tc>
          <w:tcPr>
            <w:tcW w:w="2179" w:type="dxa"/>
            <w:shd w:val="clear" w:color="auto" w:fill="auto"/>
          </w:tcPr>
          <w:p w14:paraId="77F40467" w14:textId="05F8F008" w:rsidR="005E223F" w:rsidRPr="005E223F" w:rsidRDefault="005E223F" w:rsidP="005E223F">
            <w:pPr>
              <w:ind w:firstLine="0"/>
            </w:pPr>
            <w:r>
              <w:t>Felder</w:t>
            </w:r>
          </w:p>
        </w:tc>
        <w:tc>
          <w:tcPr>
            <w:tcW w:w="2180" w:type="dxa"/>
            <w:shd w:val="clear" w:color="auto" w:fill="auto"/>
          </w:tcPr>
          <w:p w14:paraId="6759ED5C" w14:textId="3A1D2990" w:rsidR="005E223F" w:rsidRPr="005E223F" w:rsidRDefault="005E223F" w:rsidP="005E223F">
            <w:pPr>
              <w:ind w:firstLine="0"/>
            </w:pPr>
            <w:r>
              <w:t>Forrest</w:t>
            </w:r>
          </w:p>
        </w:tc>
      </w:tr>
      <w:tr w:rsidR="005E223F" w:rsidRPr="005E223F" w14:paraId="6E5D4468" w14:textId="77777777" w:rsidTr="005E223F">
        <w:tc>
          <w:tcPr>
            <w:tcW w:w="2179" w:type="dxa"/>
            <w:shd w:val="clear" w:color="auto" w:fill="auto"/>
          </w:tcPr>
          <w:p w14:paraId="46DA4D5F" w14:textId="0BD05E2B" w:rsidR="005E223F" w:rsidRPr="005E223F" w:rsidRDefault="005E223F" w:rsidP="005E223F">
            <w:pPr>
              <w:ind w:firstLine="0"/>
            </w:pPr>
            <w:r>
              <w:t>Gagnon</w:t>
            </w:r>
          </w:p>
        </w:tc>
        <w:tc>
          <w:tcPr>
            <w:tcW w:w="2179" w:type="dxa"/>
            <w:shd w:val="clear" w:color="auto" w:fill="auto"/>
          </w:tcPr>
          <w:p w14:paraId="3FD709F5" w14:textId="53B95DD4" w:rsidR="005E223F" w:rsidRPr="005E223F" w:rsidRDefault="005E223F" w:rsidP="005E223F">
            <w:pPr>
              <w:ind w:firstLine="0"/>
            </w:pPr>
            <w:r>
              <w:t>Gibson</w:t>
            </w:r>
          </w:p>
        </w:tc>
        <w:tc>
          <w:tcPr>
            <w:tcW w:w="2180" w:type="dxa"/>
            <w:shd w:val="clear" w:color="auto" w:fill="auto"/>
          </w:tcPr>
          <w:p w14:paraId="37A5CAAE" w14:textId="09516F6D" w:rsidR="005E223F" w:rsidRPr="005E223F" w:rsidRDefault="005E223F" w:rsidP="005E223F">
            <w:pPr>
              <w:ind w:firstLine="0"/>
            </w:pPr>
            <w:r>
              <w:t>Gilliam</w:t>
            </w:r>
          </w:p>
        </w:tc>
      </w:tr>
      <w:tr w:rsidR="005E223F" w:rsidRPr="005E223F" w14:paraId="38389D10" w14:textId="77777777" w:rsidTr="005E223F">
        <w:tc>
          <w:tcPr>
            <w:tcW w:w="2179" w:type="dxa"/>
            <w:shd w:val="clear" w:color="auto" w:fill="auto"/>
          </w:tcPr>
          <w:p w14:paraId="0B1649C3" w14:textId="142C612C" w:rsidR="005E223F" w:rsidRPr="005E223F" w:rsidRDefault="005E223F" w:rsidP="005E223F">
            <w:pPr>
              <w:ind w:firstLine="0"/>
            </w:pPr>
            <w:r>
              <w:t>Guest</w:t>
            </w:r>
          </w:p>
        </w:tc>
        <w:tc>
          <w:tcPr>
            <w:tcW w:w="2179" w:type="dxa"/>
            <w:shd w:val="clear" w:color="auto" w:fill="auto"/>
          </w:tcPr>
          <w:p w14:paraId="71187A9B" w14:textId="05988DC9" w:rsidR="005E223F" w:rsidRPr="005E223F" w:rsidRDefault="005E223F" w:rsidP="005E223F">
            <w:pPr>
              <w:ind w:firstLine="0"/>
            </w:pPr>
            <w:r>
              <w:t>Guffey</w:t>
            </w:r>
          </w:p>
        </w:tc>
        <w:tc>
          <w:tcPr>
            <w:tcW w:w="2180" w:type="dxa"/>
            <w:shd w:val="clear" w:color="auto" w:fill="auto"/>
          </w:tcPr>
          <w:p w14:paraId="5324720F" w14:textId="4883FF5B" w:rsidR="005E223F" w:rsidRPr="005E223F" w:rsidRDefault="005E223F" w:rsidP="005E223F">
            <w:pPr>
              <w:ind w:firstLine="0"/>
            </w:pPr>
            <w:r>
              <w:t>Haddon</w:t>
            </w:r>
          </w:p>
        </w:tc>
      </w:tr>
      <w:tr w:rsidR="005E223F" w:rsidRPr="005E223F" w14:paraId="29AE8AEB" w14:textId="77777777" w:rsidTr="005E223F">
        <w:tc>
          <w:tcPr>
            <w:tcW w:w="2179" w:type="dxa"/>
            <w:shd w:val="clear" w:color="auto" w:fill="auto"/>
          </w:tcPr>
          <w:p w14:paraId="6EEE5310" w14:textId="0AE82DC3" w:rsidR="005E223F" w:rsidRPr="005E223F" w:rsidRDefault="005E223F" w:rsidP="005E223F">
            <w:pPr>
              <w:ind w:firstLine="0"/>
            </w:pPr>
            <w:r>
              <w:t>Hager</w:t>
            </w:r>
          </w:p>
        </w:tc>
        <w:tc>
          <w:tcPr>
            <w:tcW w:w="2179" w:type="dxa"/>
            <w:shd w:val="clear" w:color="auto" w:fill="auto"/>
          </w:tcPr>
          <w:p w14:paraId="47F58E5D" w14:textId="0830544E" w:rsidR="005E223F" w:rsidRPr="005E223F" w:rsidRDefault="005E223F" w:rsidP="005E223F">
            <w:pPr>
              <w:ind w:firstLine="0"/>
            </w:pPr>
            <w:r>
              <w:t>Hardee</w:t>
            </w:r>
          </w:p>
        </w:tc>
        <w:tc>
          <w:tcPr>
            <w:tcW w:w="2180" w:type="dxa"/>
            <w:shd w:val="clear" w:color="auto" w:fill="auto"/>
          </w:tcPr>
          <w:p w14:paraId="326361E0" w14:textId="411EEC3C" w:rsidR="005E223F" w:rsidRPr="005E223F" w:rsidRDefault="005E223F" w:rsidP="005E223F">
            <w:pPr>
              <w:ind w:firstLine="0"/>
            </w:pPr>
            <w:r>
              <w:t>Harris</w:t>
            </w:r>
          </w:p>
        </w:tc>
      </w:tr>
      <w:tr w:rsidR="005E223F" w:rsidRPr="005E223F" w14:paraId="1850D353" w14:textId="77777777" w:rsidTr="005E223F">
        <w:tc>
          <w:tcPr>
            <w:tcW w:w="2179" w:type="dxa"/>
            <w:shd w:val="clear" w:color="auto" w:fill="auto"/>
          </w:tcPr>
          <w:p w14:paraId="28142A38" w14:textId="5A59809A" w:rsidR="005E223F" w:rsidRPr="005E223F" w:rsidRDefault="005E223F" w:rsidP="005E223F">
            <w:pPr>
              <w:ind w:firstLine="0"/>
            </w:pPr>
            <w:r>
              <w:t>Hartnett</w:t>
            </w:r>
          </w:p>
        </w:tc>
        <w:tc>
          <w:tcPr>
            <w:tcW w:w="2179" w:type="dxa"/>
            <w:shd w:val="clear" w:color="auto" w:fill="auto"/>
          </w:tcPr>
          <w:p w14:paraId="28A47FCF" w14:textId="36A786BD" w:rsidR="005E223F" w:rsidRPr="005E223F" w:rsidRDefault="005E223F" w:rsidP="005E223F">
            <w:pPr>
              <w:ind w:firstLine="0"/>
            </w:pPr>
            <w:r>
              <w:t>Herbkersman</w:t>
            </w:r>
          </w:p>
        </w:tc>
        <w:tc>
          <w:tcPr>
            <w:tcW w:w="2180" w:type="dxa"/>
            <w:shd w:val="clear" w:color="auto" w:fill="auto"/>
          </w:tcPr>
          <w:p w14:paraId="49C7FD64" w14:textId="53E8BEA0" w:rsidR="005E223F" w:rsidRPr="005E223F" w:rsidRDefault="005E223F" w:rsidP="005E223F">
            <w:pPr>
              <w:ind w:firstLine="0"/>
            </w:pPr>
            <w:r>
              <w:t>Hewitt</w:t>
            </w:r>
          </w:p>
        </w:tc>
      </w:tr>
      <w:tr w:rsidR="005E223F" w:rsidRPr="005E223F" w14:paraId="7112BBCD" w14:textId="77777777" w:rsidTr="005E223F">
        <w:tc>
          <w:tcPr>
            <w:tcW w:w="2179" w:type="dxa"/>
            <w:shd w:val="clear" w:color="auto" w:fill="auto"/>
          </w:tcPr>
          <w:p w14:paraId="6FC7E380" w14:textId="22E5E248" w:rsidR="005E223F" w:rsidRPr="005E223F" w:rsidRDefault="005E223F" w:rsidP="005E223F">
            <w:pPr>
              <w:ind w:firstLine="0"/>
            </w:pPr>
            <w:r>
              <w:t>Hiott</w:t>
            </w:r>
          </w:p>
        </w:tc>
        <w:tc>
          <w:tcPr>
            <w:tcW w:w="2179" w:type="dxa"/>
            <w:shd w:val="clear" w:color="auto" w:fill="auto"/>
          </w:tcPr>
          <w:p w14:paraId="626FA939" w14:textId="6826BC0C" w:rsidR="005E223F" w:rsidRPr="005E223F" w:rsidRDefault="005E223F" w:rsidP="005E223F">
            <w:pPr>
              <w:ind w:firstLine="0"/>
            </w:pPr>
            <w:r>
              <w:t>Hixon</w:t>
            </w:r>
          </w:p>
        </w:tc>
        <w:tc>
          <w:tcPr>
            <w:tcW w:w="2180" w:type="dxa"/>
            <w:shd w:val="clear" w:color="auto" w:fill="auto"/>
          </w:tcPr>
          <w:p w14:paraId="70BBD622" w14:textId="3108F4AC" w:rsidR="005E223F" w:rsidRPr="005E223F" w:rsidRDefault="005E223F" w:rsidP="005E223F">
            <w:pPr>
              <w:ind w:firstLine="0"/>
            </w:pPr>
            <w:r>
              <w:t>Hyde</w:t>
            </w:r>
          </w:p>
        </w:tc>
      </w:tr>
      <w:tr w:rsidR="005E223F" w:rsidRPr="005E223F" w14:paraId="245E2E11" w14:textId="77777777" w:rsidTr="005E223F">
        <w:tc>
          <w:tcPr>
            <w:tcW w:w="2179" w:type="dxa"/>
            <w:shd w:val="clear" w:color="auto" w:fill="auto"/>
          </w:tcPr>
          <w:p w14:paraId="76BBA593" w14:textId="3F9F3BEF" w:rsidR="005E223F" w:rsidRPr="005E223F" w:rsidRDefault="005E223F" w:rsidP="005E223F">
            <w:pPr>
              <w:ind w:firstLine="0"/>
            </w:pPr>
            <w:r>
              <w:t>J. E. Johnson</w:t>
            </w:r>
          </w:p>
        </w:tc>
        <w:tc>
          <w:tcPr>
            <w:tcW w:w="2179" w:type="dxa"/>
            <w:shd w:val="clear" w:color="auto" w:fill="auto"/>
          </w:tcPr>
          <w:p w14:paraId="17CBED38" w14:textId="5ACB044F" w:rsidR="005E223F" w:rsidRPr="005E223F" w:rsidRDefault="005E223F" w:rsidP="005E223F">
            <w:pPr>
              <w:ind w:firstLine="0"/>
            </w:pPr>
            <w:r>
              <w:t>S. Jones</w:t>
            </w:r>
          </w:p>
        </w:tc>
        <w:tc>
          <w:tcPr>
            <w:tcW w:w="2180" w:type="dxa"/>
            <w:shd w:val="clear" w:color="auto" w:fill="auto"/>
          </w:tcPr>
          <w:p w14:paraId="055837B8" w14:textId="3971254A" w:rsidR="005E223F" w:rsidRPr="005E223F" w:rsidRDefault="005E223F" w:rsidP="005E223F">
            <w:pPr>
              <w:ind w:firstLine="0"/>
            </w:pPr>
            <w:r>
              <w:t>Jordan</w:t>
            </w:r>
          </w:p>
        </w:tc>
      </w:tr>
      <w:tr w:rsidR="005E223F" w:rsidRPr="005E223F" w14:paraId="19576AD0" w14:textId="77777777" w:rsidTr="005E223F">
        <w:tc>
          <w:tcPr>
            <w:tcW w:w="2179" w:type="dxa"/>
            <w:shd w:val="clear" w:color="auto" w:fill="auto"/>
          </w:tcPr>
          <w:p w14:paraId="4C19F9B2" w14:textId="44B05283" w:rsidR="005E223F" w:rsidRPr="005E223F" w:rsidRDefault="005E223F" w:rsidP="005E223F">
            <w:pPr>
              <w:ind w:firstLine="0"/>
            </w:pPr>
            <w:r>
              <w:t>Kilmartin</w:t>
            </w:r>
          </w:p>
        </w:tc>
        <w:tc>
          <w:tcPr>
            <w:tcW w:w="2179" w:type="dxa"/>
            <w:shd w:val="clear" w:color="auto" w:fill="auto"/>
          </w:tcPr>
          <w:p w14:paraId="1B8D125C" w14:textId="3B5A4222" w:rsidR="005E223F" w:rsidRPr="005E223F" w:rsidRDefault="005E223F" w:rsidP="005E223F">
            <w:pPr>
              <w:ind w:firstLine="0"/>
            </w:pPr>
            <w:r>
              <w:t>Landing</w:t>
            </w:r>
          </w:p>
        </w:tc>
        <w:tc>
          <w:tcPr>
            <w:tcW w:w="2180" w:type="dxa"/>
            <w:shd w:val="clear" w:color="auto" w:fill="auto"/>
          </w:tcPr>
          <w:p w14:paraId="0E060E18" w14:textId="10A7E454" w:rsidR="005E223F" w:rsidRPr="005E223F" w:rsidRDefault="005E223F" w:rsidP="005E223F">
            <w:pPr>
              <w:ind w:firstLine="0"/>
            </w:pPr>
            <w:r>
              <w:t>Lawson</w:t>
            </w:r>
          </w:p>
        </w:tc>
      </w:tr>
      <w:tr w:rsidR="005E223F" w:rsidRPr="005E223F" w14:paraId="02AE56F5" w14:textId="77777777" w:rsidTr="005E223F">
        <w:tc>
          <w:tcPr>
            <w:tcW w:w="2179" w:type="dxa"/>
            <w:shd w:val="clear" w:color="auto" w:fill="auto"/>
          </w:tcPr>
          <w:p w14:paraId="49A97AF7" w14:textId="13EF130E" w:rsidR="005E223F" w:rsidRPr="005E223F" w:rsidRDefault="005E223F" w:rsidP="005E223F">
            <w:pPr>
              <w:ind w:firstLine="0"/>
            </w:pPr>
            <w:r>
              <w:t>Leber</w:t>
            </w:r>
          </w:p>
        </w:tc>
        <w:tc>
          <w:tcPr>
            <w:tcW w:w="2179" w:type="dxa"/>
            <w:shd w:val="clear" w:color="auto" w:fill="auto"/>
          </w:tcPr>
          <w:p w14:paraId="05DF2190" w14:textId="55BABDD3" w:rsidR="005E223F" w:rsidRPr="005E223F" w:rsidRDefault="005E223F" w:rsidP="005E223F">
            <w:pPr>
              <w:ind w:firstLine="0"/>
            </w:pPr>
            <w:r>
              <w:t>Ligon</w:t>
            </w:r>
          </w:p>
        </w:tc>
        <w:tc>
          <w:tcPr>
            <w:tcW w:w="2180" w:type="dxa"/>
            <w:shd w:val="clear" w:color="auto" w:fill="auto"/>
          </w:tcPr>
          <w:p w14:paraId="5C173DE5" w14:textId="78113B43" w:rsidR="005E223F" w:rsidRPr="005E223F" w:rsidRDefault="005E223F" w:rsidP="005E223F">
            <w:pPr>
              <w:ind w:firstLine="0"/>
            </w:pPr>
            <w:r>
              <w:t>Long</w:t>
            </w:r>
          </w:p>
        </w:tc>
      </w:tr>
      <w:tr w:rsidR="005E223F" w:rsidRPr="005E223F" w14:paraId="3F6C48CA" w14:textId="77777777" w:rsidTr="005E223F">
        <w:tc>
          <w:tcPr>
            <w:tcW w:w="2179" w:type="dxa"/>
            <w:shd w:val="clear" w:color="auto" w:fill="auto"/>
          </w:tcPr>
          <w:p w14:paraId="754AA388" w14:textId="481B83F5" w:rsidR="005E223F" w:rsidRPr="005E223F" w:rsidRDefault="005E223F" w:rsidP="005E223F">
            <w:pPr>
              <w:ind w:firstLine="0"/>
            </w:pPr>
            <w:r>
              <w:t>Lowe</w:t>
            </w:r>
          </w:p>
        </w:tc>
        <w:tc>
          <w:tcPr>
            <w:tcW w:w="2179" w:type="dxa"/>
            <w:shd w:val="clear" w:color="auto" w:fill="auto"/>
          </w:tcPr>
          <w:p w14:paraId="4B7090E5" w14:textId="62A22957" w:rsidR="005E223F" w:rsidRPr="005E223F" w:rsidRDefault="005E223F" w:rsidP="005E223F">
            <w:pPr>
              <w:ind w:firstLine="0"/>
            </w:pPr>
            <w:r>
              <w:t>Magnuson</w:t>
            </w:r>
          </w:p>
        </w:tc>
        <w:tc>
          <w:tcPr>
            <w:tcW w:w="2180" w:type="dxa"/>
            <w:shd w:val="clear" w:color="auto" w:fill="auto"/>
          </w:tcPr>
          <w:p w14:paraId="38736EBE" w14:textId="0218D88F" w:rsidR="005E223F" w:rsidRPr="005E223F" w:rsidRDefault="005E223F" w:rsidP="005E223F">
            <w:pPr>
              <w:ind w:firstLine="0"/>
            </w:pPr>
            <w:r>
              <w:t>May</w:t>
            </w:r>
          </w:p>
        </w:tc>
      </w:tr>
      <w:tr w:rsidR="005E223F" w:rsidRPr="005E223F" w14:paraId="348BDEC1" w14:textId="77777777" w:rsidTr="005E223F">
        <w:tc>
          <w:tcPr>
            <w:tcW w:w="2179" w:type="dxa"/>
            <w:shd w:val="clear" w:color="auto" w:fill="auto"/>
          </w:tcPr>
          <w:p w14:paraId="38313816" w14:textId="0E389349" w:rsidR="005E223F" w:rsidRPr="005E223F" w:rsidRDefault="005E223F" w:rsidP="005E223F">
            <w:pPr>
              <w:ind w:firstLine="0"/>
            </w:pPr>
            <w:r>
              <w:t>McCabe</w:t>
            </w:r>
          </w:p>
        </w:tc>
        <w:tc>
          <w:tcPr>
            <w:tcW w:w="2179" w:type="dxa"/>
            <w:shd w:val="clear" w:color="auto" w:fill="auto"/>
          </w:tcPr>
          <w:p w14:paraId="53418180" w14:textId="2B7706E1" w:rsidR="005E223F" w:rsidRPr="005E223F" w:rsidRDefault="005E223F" w:rsidP="005E223F">
            <w:pPr>
              <w:ind w:firstLine="0"/>
            </w:pPr>
            <w:r>
              <w:t>McCravy</w:t>
            </w:r>
          </w:p>
        </w:tc>
        <w:tc>
          <w:tcPr>
            <w:tcW w:w="2180" w:type="dxa"/>
            <w:shd w:val="clear" w:color="auto" w:fill="auto"/>
          </w:tcPr>
          <w:p w14:paraId="1311FFB8" w14:textId="104FA86D" w:rsidR="005E223F" w:rsidRPr="005E223F" w:rsidRDefault="005E223F" w:rsidP="005E223F">
            <w:pPr>
              <w:ind w:firstLine="0"/>
            </w:pPr>
            <w:r>
              <w:t>McGinnis</w:t>
            </w:r>
          </w:p>
        </w:tc>
      </w:tr>
      <w:tr w:rsidR="005E223F" w:rsidRPr="005E223F" w14:paraId="2E17299E" w14:textId="77777777" w:rsidTr="005E223F">
        <w:tc>
          <w:tcPr>
            <w:tcW w:w="2179" w:type="dxa"/>
            <w:shd w:val="clear" w:color="auto" w:fill="auto"/>
          </w:tcPr>
          <w:p w14:paraId="74ED72B1" w14:textId="5AFD2A66" w:rsidR="005E223F" w:rsidRPr="005E223F" w:rsidRDefault="005E223F" w:rsidP="005E223F">
            <w:pPr>
              <w:ind w:firstLine="0"/>
            </w:pPr>
            <w:r>
              <w:t>Mitchell</w:t>
            </w:r>
          </w:p>
        </w:tc>
        <w:tc>
          <w:tcPr>
            <w:tcW w:w="2179" w:type="dxa"/>
            <w:shd w:val="clear" w:color="auto" w:fill="auto"/>
          </w:tcPr>
          <w:p w14:paraId="5455F5AC" w14:textId="3D506BDD" w:rsidR="005E223F" w:rsidRPr="005E223F" w:rsidRDefault="005E223F" w:rsidP="005E223F">
            <w:pPr>
              <w:ind w:firstLine="0"/>
            </w:pPr>
            <w:r>
              <w:t>T. Moore</w:t>
            </w:r>
          </w:p>
        </w:tc>
        <w:tc>
          <w:tcPr>
            <w:tcW w:w="2180" w:type="dxa"/>
            <w:shd w:val="clear" w:color="auto" w:fill="auto"/>
          </w:tcPr>
          <w:p w14:paraId="00BEAD9E" w14:textId="5146CAD6" w:rsidR="005E223F" w:rsidRPr="005E223F" w:rsidRDefault="005E223F" w:rsidP="005E223F">
            <w:pPr>
              <w:ind w:firstLine="0"/>
            </w:pPr>
            <w:r>
              <w:t>A. M. Morgan</w:t>
            </w:r>
          </w:p>
        </w:tc>
      </w:tr>
      <w:tr w:rsidR="005E223F" w:rsidRPr="005E223F" w14:paraId="46742DC8" w14:textId="77777777" w:rsidTr="005E223F">
        <w:tc>
          <w:tcPr>
            <w:tcW w:w="2179" w:type="dxa"/>
            <w:shd w:val="clear" w:color="auto" w:fill="auto"/>
          </w:tcPr>
          <w:p w14:paraId="49A4541D" w14:textId="23E04D82" w:rsidR="005E223F" w:rsidRPr="005E223F" w:rsidRDefault="005E223F" w:rsidP="005E223F">
            <w:pPr>
              <w:ind w:firstLine="0"/>
            </w:pPr>
            <w:r>
              <w:t>T. A. Morgan</w:t>
            </w:r>
          </w:p>
        </w:tc>
        <w:tc>
          <w:tcPr>
            <w:tcW w:w="2179" w:type="dxa"/>
            <w:shd w:val="clear" w:color="auto" w:fill="auto"/>
          </w:tcPr>
          <w:p w14:paraId="403BA6FA" w14:textId="6F0A3EED" w:rsidR="005E223F" w:rsidRPr="005E223F" w:rsidRDefault="005E223F" w:rsidP="005E223F">
            <w:pPr>
              <w:ind w:firstLine="0"/>
            </w:pPr>
            <w:r>
              <w:t>Moss</w:t>
            </w:r>
          </w:p>
        </w:tc>
        <w:tc>
          <w:tcPr>
            <w:tcW w:w="2180" w:type="dxa"/>
            <w:shd w:val="clear" w:color="auto" w:fill="auto"/>
          </w:tcPr>
          <w:p w14:paraId="4B819D16" w14:textId="771D0DF8" w:rsidR="005E223F" w:rsidRPr="005E223F" w:rsidRDefault="005E223F" w:rsidP="005E223F">
            <w:pPr>
              <w:ind w:firstLine="0"/>
            </w:pPr>
            <w:r>
              <w:t>Murphy</w:t>
            </w:r>
          </w:p>
        </w:tc>
      </w:tr>
      <w:tr w:rsidR="005E223F" w:rsidRPr="005E223F" w14:paraId="445D565F" w14:textId="77777777" w:rsidTr="005E223F">
        <w:tc>
          <w:tcPr>
            <w:tcW w:w="2179" w:type="dxa"/>
            <w:shd w:val="clear" w:color="auto" w:fill="auto"/>
          </w:tcPr>
          <w:p w14:paraId="720D34DC" w14:textId="30ADD74F" w:rsidR="005E223F" w:rsidRPr="005E223F" w:rsidRDefault="005E223F" w:rsidP="005E223F">
            <w:pPr>
              <w:ind w:firstLine="0"/>
            </w:pPr>
            <w:r>
              <w:t>Neese</w:t>
            </w:r>
          </w:p>
        </w:tc>
        <w:tc>
          <w:tcPr>
            <w:tcW w:w="2179" w:type="dxa"/>
            <w:shd w:val="clear" w:color="auto" w:fill="auto"/>
          </w:tcPr>
          <w:p w14:paraId="7FB1C8A4" w14:textId="1829C10D" w:rsidR="005E223F" w:rsidRPr="005E223F" w:rsidRDefault="005E223F" w:rsidP="005E223F">
            <w:pPr>
              <w:ind w:firstLine="0"/>
            </w:pPr>
            <w:r>
              <w:t>B. Newton</w:t>
            </w:r>
          </w:p>
        </w:tc>
        <w:tc>
          <w:tcPr>
            <w:tcW w:w="2180" w:type="dxa"/>
            <w:shd w:val="clear" w:color="auto" w:fill="auto"/>
          </w:tcPr>
          <w:p w14:paraId="626B2AFF" w14:textId="14DFD0EA" w:rsidR="005E223F" w:rsidRPr="005E223F" w:rsidRDefault="005E223F" w:rsidP="005E223F">
            <w:pPr>
              <w:ind w:firstLine="0"/>
            </w:pPr>
            <w:r>
              <w:t>W. Newton</w:t>
            </w:r>
          </w:p>
        </w:tc>
      </w:tr>
      <w:tr w:rsidR="005E223F" w:rsidRPr="005E223F" w14:paraId="519F797D" w14:textId="77777777" w:rsidTr="005E223F">
        <w:tc>
          <w:tcPr>
            <w:tcW w:w="2179" w:type="dxa"/>
            <w:shd w:val="clear" w:color="auto" w:fill="auto"/>
          </w:tcPr>
          <w:p w14:paraId="4BC75D44" w14:textId="695E5588" w:rsidR="005E223F" w:rsidRPr="005E223F" w:rsidRDefault="005E223F" w:rsidP="005E223F">
            <w:pPr>
              <w:ind w:firstLine="0"/>
            </w:pPr>
            <w:r>
              <w:t>Nutt</w:t>
            </w:r>
          </w:p>
        </w:tc>
        <w:tc>
          <w:tcPr>
            <w:tcW w:w="2179" w:type="dxa"/>
            <w:shd w:val="clear" w:color="auto" w:fill="auto"/>
          </w:tcPr>
          <w:p w14:paraId="3A51E2FA" w14:textId="630428E8" w:rsidR="005E223F" w:rsidRPr="005E223F" w:rsidRDefault="005E223F" w:rsidP="005E223F">
            <w:pPr>
              <w:ind w:firstLine="0"/>
            </w:pPr>
            <w:r>
              <w:t>O'Neal</w:t>
            </w:r>
          </w:p>
        </w:tc>
        <w:tc>
          <w:tcPr>
            <w:tcW w:w="2180" w:type="dxa"/>
            <w:shd w:val="clear" w:color="auto" w:fill="auto"/>
          </w:tcPr>
          <w:p w14:paraId="727D7286" w14:textId="31A238B4" w:rsidR="005E223F" w:rsidRPr="005E223F" w:rsidRDefault="005E223F" w:rsidP="005E223F">
            <w:pPr>
              <w:ind w:firstLine="0"/>
            </w:pPr>
            <w:r>
              <w:t>Oremus</w:t>
            </w:r>
          </w:p>
        </w:tc>
      </w:tr>
      <w:tr w:rsidR="005E223F" w:rsidRPr="005E223F" w14:paraId="12ED5096" w14:textId="77777777" w:rsidTr="005E223F">
        <w:tc>
          <w:tcPr>
            <w:tcW w:w="2179" w:type="dxa"/>
            <w:shd w:val="clear" w:color="auto" w:fill="auto"/>
          </w:tcPr>
          <w:p w14:paraId="6E047F28" w14:textId="376624DD" w:rsidR="005E223F" w:rsidRPr="005E223F" w:rsidRDefault="005E223F" w:rsidP="005E223F">
            <w:pPr>
              <w:ind w:firstLine="0"/>
            </w:pPr>
            <w:r>
              <w:t>Pace</w:t>
            </w:r>
          </w:p>
        </w:tc>
        <w:tc>
          <w:tcPr>
            <w:tcW w:w="2179" w:type="dxa"/>
            <w:shd w:val="clear" w:color="auto" w:fill="auto"/>
          </w:tcPr>
          <w:p w14:paraId="3D8F1E10" w14:textId="64A0F319" w:rsidR="005E223F" w:rsidRPr="005E223F" w:rsidRDefault="005E223F" w:rsidP="005E223F">
            <w:pPr>
              <w:ind w:firstLine="0"/>
            </w:pPr>
            <w:r>
              <w:t>Pedalino</w:t>
            </w:r>
          </w:p>
        </w:tc>
        <w:tc>
          <w:tcPr>
            <w:tcW w:w="2180" w:type="dxa"/>
            <w:shd w:val="clear" w:color="auto" w:fill="auto"/>
          </w:tcPr>
          <w:p w14:paraId="36812175" w14:textId="0D9AE47F" w:rsidR="005E223F" w:rsidRPr="005E223F" w:rsidRDefault="005E223F" w:rsidP="005E223F">
            <w:pPr>
              <w:ind w:firstLine="0"/>
            </w:pPr>
            <w:r>
              <w:t>Pope</w:t>
            </w:r>
          </w:p>
        </w:tc>
      </w:tr>
      <w:tr w:rsidR="005E223F" w:rsidRPr="005E223F" w14:paraId="52B5D1EC" w14:textId="77777777" w:rsidTr="005E223F">
        <w:tc>
          <w:tcPr>
            <w:tcW w:w="2179" w:type="dxa"/>
            <w:shd w:val="clear" w:color="auto" w:fill="auto"/>
          </w:tcPr>
          <w:p w14:paraId="35393E1E" w14:textId="0A3C8A85" w:rsidR="005E223F" w:rsidRPr="005E223F" w:rsidRDefault="005E223F" w:rsidP="005E223F">
            <w:pPr>
              <w:ind w:firstLine="0"/>
            </w:pPr>
            <w:r>
              <w:t>Robbins</w:t>
            </w:r>
          </w:p>
        </w:tc>
        <w:tc>
          <w:tcPr>
            <w:tcW w:w="2179" w:type="dxa"/>
            <w:shd w:val="clear" w:color="auto" w:fill="auto"/>
          </w:tcPr>
          <w:p w14:paraId="7010E481" w14:textId="4F9AD480" w:rsidR="005E223F" w:rsidRPr="005E223F" w:rsidRDefault="005E223F" w:rsidP="005E223F">
            <w:pPr>
              <w:ind w:firstLine="0"/>
            </w:pPr>
            <w:r>
              <w:t>Sandifer</w:t>
            </w:r>
          </w:p>
        </w:tc>
        <w:tc>
          <w:tcPr>
            <w:tcW w:w="2180" w:type="dxa"/>
            <w:shd w:val="clear" w:color="auto" w:fill="auto"/>
          </w:tcPr>
          <w:p w14:paraId="531B2060" w14:textId="01D71795" w:rsidR="005E223F" w:rsidRPr="005E223F" w:rsidRDefault="005E223F" w:rsidP="005E223F">
            <w:pPr>
              <w:ind w:firstLine="0"/>
            </w:pPr>
            <w:r>
              <w:t>Schuessler</w:t>
            </w:r>
          </w:p>
        </w:tc>
      </w:tr>
      <w:tr w:rsidR="005E223F" w:rsidRPr="005E223F" w14:paraId="3281FBF7" w14:textId="77777777" w:rsidTr="005E223F">
        <w:tc>
          <w:tcPr>
            <w:tcW w:w="2179" w:type="dxa"/>
            <w:shd w:val="clear" w:color="auto" w:fill="auto"/>
          </w:tcPr>
          <w:p w14:paraId="24433CC7" w14:textId="33B063E1" w:rsidR="005E223F" w:rsidRPr="005E223F" w:rsidRDefault="005E223F" w:rsidP="005E223F">
            <w:pPr>
              <w:ind w:firstLine="0"/>
            </w:pPr>
            <w:r>
              <w:t>G. M. Smith</w:t>
            </w:r>
          </w:p>
        </w:tc>
        <w:tc>
          <w:tcPr>
            <w:tcW w:w="2179" w:type="dxa"/>
            <w:shd w:val="clear" w:color="auto" w:fill="auto"/>
          </w:tcPr>
          <w:p w14:paraId="427F634D" w14:textId="10F483CA" w:rsidR="005E223F" w:rsidRPr="005E223F" w:rsidRDefault="005E223F" w:rsidP="005E223F">
            <w:pPr>
              <w:ind w:firstLine="0"/>
            </w:pPr>
            <w:r>
              <w:t>M. M. Smith</w:t>
            </w:r>
          </w:p>
        </w:tc>
        <w:tc>
          <w:tcPr>
            <w:tcW w:w="2180" w:type="dxa"/>
            <w:shd w:val="clear" w:color="auto" w:fill="auto"/>
          </w:tcPr>
          <w:p w14:paraId="2C1165FA" w14:textId="0F7086B8" w:rsidR="005E223F" w:rsidRPr="005E223F" w:rsidRDefault="005E223F" w:rsidP="005E223F">
            <w:pPr>
              <w:ind w:firstLine="0"/>
            </w:pPr>
            <w:r>
              <w:t>Taylor</w:t>
            </w:r>
          </w:p>
        </w:tc>
      </w:tr>
      <w:tr w:rsidR="005E223F" w:rsidRPr="005E223F" w14:paraId="1502B8A1" w14:textId="77777777" w:rsidTr="005E223F">
        <w:tc>
          <w:tcPr>
            <w:tcW w:w="2179" w:type="dxa"/>
            <w:shd w:val="clear" w:color="auto" w:fill="auto"/>
          </w:tcPr>
          <w:p w14:paraId="3FAC0BE5" w14:textId="6AED0C5F" w:rsidR="005E223F" w:rsidRPr="005E223F" w:rsidRDefault="005E223F" w:rsidP="005E223F">
            <w:pPr>
              <w:ind w:firstLine="0"/>
            </w:pPr>
            <w:r>
              <w:t>Thayer</w:t>
            </w:r>
          </w:p>
        </w:tc>
        <w:tc>
          <w:tcPr>
            <w:tcW w:w="2179" w:type="dxa"/>
            <w:shd w:val="clear" w:color="auto" w:fill="auto"/>
          </w:tcPr>
          <w:p w14:paraId="46512FE0" w14:textId="230075F3" w:rsidR="005E223F" w:rsidRPr="005E223F" w:rsidRDefault="005E223F" w:rsidP="005E223F">
            <w:pPr>
              <w:ind w:firstLine="0"/>
            </w:pPr>
            <w:r>
              <w:t>Trantham</w:t>
            </w:r>
          </w:p>
        </w:tc>
        <w:tc>
          <w:tcPr>
            <w:tcW w:w="2180" w:type="dxa"/>
            <w:shd w:val="clear" w:color="auto" w:fill="auto"/>
          </w:tcPr>
          <w:p w14:paraId="33A67C7E" w14:textId="63B9B23C" w:rsidR="005E223F" w:rsidRPr="005E223F" w:rsidRDefault="005E223F" w:rsidP="005E223F">
            <w:pPr>
              <w:ind w:firstLine="0"/>
            </w:pPr>
            <w:r>
              <w:t>Vaughan</w:t>
            </w:r>
          </w:p>
        </w:tc>
      </w:tr>
      <w:tr w:rsidR="005E223F" w:rsidRPr="005E223F" w14:paraId="32612F13" w14:textId="77777777" w:rsidTr="005E223F">
        <w:tc>
          <w:tcPr>
            <w:tcW w:w="2179" w:type="dxa"/>
            <w:shd w:val="clear" w:color="auto" w:fill="auto"/>
          </w:tcPr>
          <w:p w14:paraId="2471BD93" w14:textId="65F78229" w:rsidR="005E223F" w:rsidRPr="005E223F" w:rsidRDefault="005E223F" w:rsidP="005E223F">
            <w:pPr>
              <w:keepNext/>
              <w:ind w:firstLine="0"/>
            </w:pPr>
            <w:r>
              <w:t>West</w:t>
            </w:r>
          </w:p>
        </w:tc>
        <w:tc>
          <w:tcPr>
            <w:tcW w:w="2179" w:type="dxa"/>
            <w:shd w:val="clear" w:color="auto" w:fill="auto"/>
          </w:tcPr>
          <w:p w14:paraId="3A827603" w14:textId="63493AFB" w:rsidR="005E223F" w:rsidRPr="005E223F" w:rsidRDefault="005E223F" w:rsidP="005E223F">
            <w:pPr>
              <w:keepNext/>
              <w:ind w:firstLine="0"/>
            </w:pPr>
            <w:r>
              <w:t>White</w:t>
            </w:r>
          </w:p>
        </w:tc>
        <w:tc>
          <w:tcPr>
            <w:tcW w:w="2180" w:type="dxa"/>
            <w:shd w:val="clear" w:color="auto" w:fill="auto"/>
          </w:tcPr>
          <w:p w14:paraId="39F6211D" w14:textId="0B689218" w:rsidR="005E223F" w:rsidRPr="005E223F" w:rsidRDefault="005E223F" w:rsidP="005E223F">
            <w:pPr>
              <w:keepNext/>
              <w:ind w:firstLine="0"/>
            </w:pPr>
            <w:r>
              <w:t>Whitmire</w:t>
            </w:r>
          </w:p>
        </w:tc>
      </w:tr>
      <w:tr w:rsidR="005E223F" w:rsidRPr="005E223F" w14:paraId="5D383E98" w14:textId="77777777" w:rsidTr="005E223F">
        <w:tc>
          <w:tcPr>
            <w:tcW w:w="2179" w:type="dxa"/>
            <w:shd w:val="clear" w:color="auto" w:fill="auto"/>
          </w:tcPr>
          <w:p w14:paraId="5557C810" w14:textId="45B94D34" w:rsidR="005E223F" w:rsidRPr="005E223F" w:rsidRDefault="005E223F" w:rsidP="005E223F">
            <w:pPr>
              <w:keepNext/>
              <w:ind w:firstLine="0"/>
            </w:pPr>
            <w:r>
              <w:t>Willis</w:t>
            </w:r>
          </w:p>
        </w:tc>
        <w:tc>
          <w:tcPr>
            <w:tcW w:w="2179" w:type="dxa"/>
            <w:shd w:val="clear" w:color="auto" w:fill="auto"/>
          </w:tcPr>
          <w:p w14:paraId="23A2F7B0" w14:textId="70D39D5A" w:rsidR="005E223F" w:rsidRPr="005E223F" w:rsidRDefault="005E223F" w:rsidP="005E223F">
            <w:pPr>
              <w:keepNext/>
              <w:ind w:firstLine="0"/>
            </w:pPr>
            <w:r>
              <w:t>Wooten</w:t>
            </w:r>
          </w:p>
        </w:tc>
        <w:tc>
          <w:tcPr>
            <w:tcW w:w="2180" w:type="dxa"/>
            <w:shd w:val="clear" w:color="auto" w:fill="auto"/>
          </w:tcPr>
          <w:p w14:paraId="3E04E7AA" w14:textId="01488142" w:rsidR="005E223F" w:rsidRPr="005E223F" w:rsidRDefault="005E223F" w:rsidP="005E223F">
            <w:pPr>
              <w:keepNext/>
              <w:ind w:firstLine="0"/>
            </w:pPr>
            <w:r>
              <w:t>Yow</w:t>
            </w:r>
          </w:p>
        </w:tc>
      </w:tr>
    </w:tbl>
    <w:p w14:paraId="122FB71D" w14:textId="77777777" w:rsidR="005E223F" w:rsidRDefault="005E223F" w:rsidP="005E223F"/>
    <w:p w14:paraId="34528E7A" w14:textId="4B9091E0" w:rsidR="005E223F" w:rsidRDefault="005E223F" w:rsidP="005E223F">
      <w:pPr>
        <w:jc w:val="center"/>
        <w:rPr>
          <w:b/>
        </w:rPr>
      </w:pPr>
      <w:r w:rsidRPr="005E223F">
        <w:rPr>
          <w:b/>
        </w:rPr>
        <w:t>Total--84</w:t>
      </w:r>
    </w:p>
    <w:p w14:paraId="1E1ABF61" w14:textId="77777777" w:rsidR="005E223F" w:rsidRDefault="005E223F" w:rsidP="005E223F">
      <w:pPr>
        <w:jc w:val="center"/>
        <w:rPr>
          <w:b/>
        </w:rPr>
      </w:pPr>
    </w:p>
    <w:p w14:paraId="2A4897E0"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18CFEBA" w14:textId="77777777" w:rsidTr="005E223F">
        <w:tc>
          <w:tcPr>
            <w:tcW w:w="2179" w:type="dxa"/>
            <w:shd w:val="clear" w:color="auto" w:fill="auto"/>
          </w:tcPr>
          <w:p w14:paraId="222E7BE6" w14:textId="659FD633" w:rsidR="005E223F" w:rsidRPr="005E223F" w:rsidRDefault="005E223F" w:rsidP="005E223F">
            <w:pPr>
              <w:keepNext/>
              <w:ind w:firstLine="0"/>
            </w:pPr>
            <w:r>
              <w:t>Bamberg</w:t>
            </w:r>
          </w:p>
        </w:tc>
        <w:tc>
          <w:tcPr>
            <w:tcW w:w="2179" w:type="dxa"/>
            <w:shd w:val="clear" w:color="auto" w:fill="auto"/>
          </w:tcPr>
          <w:p w14:paraId="6C53F886" w14:textId="3FE94116" w:rsidR="005E223F" w:rsidRPr="005E223F" w:rsidRDefault="005E223F" w:rsidP="005E223F">
            <w:pPr>
              <w:keepNext/>
              <w:ind w:firstLine="0"/>
            </w:pPr>
            <w:r>
              <w:t>Bauer</w:t>
            </w:r>
          </w:p>
        </w:tc>
        <w:tc>
          <w:tcPr>
            <w:tcW w:w="2180" w:type="dxa"/>
            <w:shd w:val="clear" w:color="auto" w:fill="auto"/>
          </w:tcPr>
          <w:p w14:paraId="6C7221F1" w14:textId="7272CBAC" w:rsidR="005E223F" w:rsidRPr="005E223F" w:rsidRDefault="005E223F" w:rsidP="005E223F">
            <w:pPr>
              <w:keepNext/>
              <w:ind w:firstLine="0"/>
            </w:pPr>
            <w:r>
              <w:t>Bernstein</w:t>
            </w:r>
          </w:p>
        </w:tc>
      </w:tr>
      <w:tr w:rsidR="005E223F" w:rsidRPr="005E223F" w14:paraId="2D82E35B" w14:textId="77777777" w:rsidTr="005E223F">
        <w:tc>
          <w:tcPr>
            <w:tcW w:w="2179" w:type="dxa"/>
            <w:shd w:val="clear" w:color="auto" w:fill="auto"/>
          </w:tcPr>
          <w:p w14:paraId="4915203A" w14:textId="38FC67CB" w:rsidR="005E223F" w:rsidRPr="005E223F" w:rsidRDefault="005E223F" w:rsidP="005E223F">
            <w:pPr>
              <w:ind w:firstLine="0"/>
            </w:pPr>
            <w:r>
              <w:t>Clyburn</w:t>
            </w:r>
          </w:p>
        </w:tc>
        <w:tc>
          <w:tcPr>
            <w:tcW w:w="2179" w:type="dxa"/>
            <w:shd w:val="clear" w:color="auto" w:fill="auto"/>
          </w:tcPr>
          <w:p w14:paraId="4A82383F" w14:textId="46269636" w:rsidR="005E223F" w:rsidRPr="005E223F" w:rsidRDefault="005E223F" w:rsidP="005E223F">
            <w:pPr>
              <w:ind w:firstLine="0"/>
            </w:pPr>
            <w:r>
              <w:t>Cobb-Hunter</w:t>
            </w:r>
          </w:p>
        </w:tc>
        <w:tc>
          <w:tcPr>
            <w:tcW w:w="2180" w:type="dxa"/>
            <w:shd w:val="clear" w:color="auto" w:fill="auto"/>
          </w:tcPr>
          <w:p w14:paraId="00B4A74D" w14:textId="515D69B0" w:rsidR="005E223F" w:rsidRPr="005E223F" w:rsidRDefault="005E223F" w:rsidP="005E223F">
            <w:pPr>
              <w:ind w:firstLine="0"/>
            </w:pPr>
            <w:r>
              <w:t>Dillard</w:t>
            </w:r>
          </w:p>
        </w:tc>
      </w:tr>
      <w:tr w:rsidR="005E223F" w:rsidRPr="005E223F" w14:paraId="6019A2B5" w14:textId="77777777" w:rsidTr="005E223F">
        <w:tc>
          <w:tcPr>
            <w:tcW w:w="2179" w:type="dxa"/>
            <w:shd w:val="clear" w:color="auto" w:fill="auto"/>
          </w:tcPr>
          <w:p w14:paraId="1158DE3F" w14:textId="07AC5723" w:rsidR="005E223F" w:rsidRPr="005E223F" w:rsidRDefault="005E223F" w:rsidP="005E223F">
            <w:pPr>
              <w:ind w:firstLine="0"/>
            </w:pPr>
            <w:r>
              <w:t>Garvin</w:t>
            </w:r>
          </w:p>
        </w:tc>
        <w:tc>
          <w:tcPr>
            <w:tcW w:w="2179" w:type="dxa"/>
            <w:shd w:val="clear" w:color="auto" w:fill="auto"/>
          </w:tcPr>
          <w:p w14:paraId="1952E11B" w14:textId="79979727" w:rsidR="005E223F" w:rsidRPr="005E223F" w:rsidRDefault="005E223F" w:rsidP="005E223F">
            <w:pPr>
              <w:ind w:firstLine="0"/>
            </w:pPr>
            <w:r>
              <w:t>Hayes</w:t>
            </w:r>
          </w:p>
        </w:tc>
        <w:tc>
          <w:tcPr>
            <w:tcW w:w="2180" w:type="dxa"/>
            <w:shd w:val="clear" w:color="auto" w:fill="auto"/>
          </w:tcPr>
          <w:p w14:paraId="1B928C36" w14:textId="478EB146" w:rsidR="005E223F" w:rsidRPr="005E223F" w:rsidRDefault="005E223F" w:rsidP="005E223F">
            <w:pPr>
              <w:ind w:firstLine="0"/>
            </w:pPr>
            <w:r>
              <w:t>Henderson-Myers</w:t>
            </w:r>
          </w:p>
        </w:tc>
      </w:tr>
      <w:tr w:rsidR="005E223F" w:rsidRPr="005E223F" w14:paraId="5B9BF542" w14:textId="77777777" w:rsidTr="005E223F">
        <w:tc>
          <w:tcPr>
            <w:tcW w:w="2179" w:type="dxa"/>
            <w:shd w:val="clear" w:color="auto" w:fill="auto"/>
          </w:tcPr>
          <w:p w14:paraId="5283ECF5" w14:textId="483398E1" w:rsidR="005E223F" w:rsidRPr="005E223F" w:rsidRDefault="005E223F" w:rsidP="005E223F">
            <w:pPr>
              <w:ind w:firstLine="0"/>
            </w:pPr>
            <w:r>
              <w:t>Henegan</w:t>
            </w:r>
          </w:p>
        </w:tc>
        <w:tc>
          <w:tcPr>
            <w:tcW w:w="2179" w:type="dxa"/>
            <w:shd w:val="clear" w:color="auto" w:fill="auto"/>
          </w:tcPr>
          <w:p w14:paraId="2A264414" w14:textId="7E7CD064" w:rsidR="005E223F" w:rsidRPr="005E223F" w:rsidRDefault="005E223F" w:rsidP="005E223F">
            <w:pPr>
              <w:ind w:firstLine="0"/>
            </w:pPr>
            <w:r>
              <w:t>Hosey</w:t>
            </w:r>
          </w:p>
        </w:tc>
        <w:tc>
          <w:tcPr>
            <w:tcW w:w="2180" w:type="dxa"/>
            <w:shd w:val="clear" w:color="auto" w:fill="auto"/>
          </w:tcPr>
          <w:p w14:paraId="190E7B46" w14:textId="155398AC" w:rsidR="005E223F" w:rsidRPr="005E223F" w:rsidRDefault="005E223F" w:rsidP="005E223F">
            <w:pPr>
              <w:ind w:firstLine="0"/>
            </w:pPr>
            <w:r>
              <w:t>Howard</w:t>
            </w:r>
          </w:p>
        </w:tc>
      </w:tr>
      <w:tr w:rsidR="005E223F" w:rsidRPr="005E223F" w14:paraId="33BC3745" w14:textId="77777777" w:rsidTr="005E223F">
        <w:tc>
          <w:tcPr>
            <w:tcW w:w="2179" w:type="dxa"/>
            <w:shd w:val="clear" w:color="auto" w:fill="auto"/>
          </w:tcPr>
          <w:p w14:paraId="091CD419" w14:textId="4314BA34" w:rsidR="005E223F" w:rsidRPr="005E223F" w:rsidRDefault="005E223F" w:rsidP="005E223F">
            <w:pPr>
              <w:ind w:firstLine="0"/>
            </w:pPr>
            <w:r>
              <w:t>Jefferson</w:t>
            </w:r>
          </w:p>
        </w:tc>
        <w:tc>
          <w:tcPr>
            <w:tcW w:w="2179" w:type="dxa"/>
            <w:shd w:val="clear" w:color="auto" w:fill="auto"/>
          </w:tcPr>
          <w:p w14:paraId="320184DF" w14:textId="0D382DD1" w:rsidR="005E223F" w:rsidRPr="005E223F" w:rsidRDefault="005E223F" w:rsidP="005E223F">
            <w:pPr>
              <w:ind w:firstLine="0"/>
            </w:pPr>
            <w:r>
              <w:t>J. L. Johnson</w:t>
            </w:r>
          </w:p>
        </w:tc>
        <w:tc>
          <w:tcPr>
            <w:tcW w:w="2180" w:type="dxa"/>
            <w:shd w:val="clear" w:color="auto" w:fill="auto"/>
          </w:tcPr>
          <w:p w14:paraId="7F5324EB" w14:textId="3F4264FF" w:rsidR="005E223F" w:rsidRPr="005E223F" w:rsidRDefault="005E223F" w:rsidP="005E223F">
            <w:pPr>
              <w:ind w:firstLine="0"/>
            </w:pPr>
            <w:r>
              <w:t>W. Jones</w:t>
            </w:r>
          </w:p>
        </w:tc>
      </w:tr>
      <w:tr w:rsidR="005E223F" w:rsidRPr="005E223F" w14:paraId="1F1229CA" w14:textId="77777777" w:rsidTr="005E223F">
        <w:tc>
          <w:tcPr>
            <w:tcW w:w="2179" w:type="dxa"/>
            <w:shd w:val="clear" w:color="auto" w:fill="auto"/>
          </w:tcPr>
          <w:p w14:paraId="56A11B1F" w14:textId="71295BB5" w:rsidR="005E223F" w:rsidRPr="005E223F" w:rsidRDefault="005E223F" w:rsidP="005E223F">
            <w:pPr>
              <w:ind w:firstLine="0"/>
            </w:pPr>
            <w:r>
              <w:t>King</w:t>
            </w:r>
          </w:p>
        </w:tc>
        <w:tc>
          <w:tcPr>
            <w:tcW w:w="2179" w:type="dxa"/>
            <w:shd w:val="clear" w:color="auto" w:fill="auto"/>
          </w:tcPr>
          <w:p w14:paraId="7D9A51EB" w14:textId="5AB01D1F" w:rsidR="005E223F" w:rsidRPr="005E223F" w:rsidRDefault="005E223F" w:rsidP="005E223F">
            <w:pPr>
              <w:ind w:firstLine="0"/>
            </w:pPr>
            <w:r>
              <w:t>McDaniel</w:t>
            </w:r>
          </w:p>
        </w:tc>
        <w:tc>
          <w:tcPr>
            <w:tcW w:w="2180" w:type="dxa"/>
            <w:shd w:val="clear" w:color="auto" w:fill="auto"/>
          </w:tcPr>
          <w:p w14:paraId="2445A686" w14:textId="315A1D88" w:rsidR="005E223F" w:rsidRPr="005E223F" w:rsidRDefault="005E223F" w:rsidP="005E223F">
            <w:pPr>
              <w:ind w:firstLine="0"/>
            </w:pPr>
            <w:r>
              <w:t>J. Moore</w:t>
            </w:r>
          </w:p>
        </w:tc>
      </w:tr>
      <w:tr w:rsidR="005E223F" w:rsidRPr="005E223F" w14:paraId="269EE808" w14:textId="77777777" w:rsidTr="005E223F">
        <w:tc>
          <w:tcPr>
            <w:tcW w:w="2179" w:type="dxa"/>
            <w:shd w:val="clear" w:color="auto" w:fill="auto"/>
          </w:tcPr>
          <w:p w14:paraId="16D9EC53" w14:textId="692BBA21" w:rsidR="005E223F" w:rsidRPr="005E223F" w:rsidRDefault="005E223F" w:rsidP="005E223F">
            <w:pPr>
              <w:ind w:firstLine="0"/>
            </w:pPr>
            <w:r>
              <w:t>Rivers</w:t>
            </w:r>
          </w:p>
        </w:tc>
        <w:tc>
          <w:tcPr>
            <w:tcW w:w="2179" w:type="dxa"/>
            <w:shd w:val="clear" w:color="auto" w:fill="auto"/>
          </w:tcPr>
          <w:p w14:paraId="414BD9A2" w14:textId="4D906804" w:rsidR="005E223F" w:rsidRPr="005E223F" w:rsidRDefault="005E223F" w:rsidP="005E223F">
            <w:pPr>
              <w:ind w:firstLine="0"/>
            </w:pPr>
            <w:r>
              <w:t>Rose</w:t>
            </w:r>
          </w:p>
        </w:tc>
        <w:tc>
          <w:tcPr>
            <w:tcW w:w="2180" w:type="dxa"/>
            <w:shd w:val="clear" w:color="auto" w:fill="auto"/>
          </w:tcPr>
          <w:p w14:paraId="15E8FF82" w14:textId="37F34E1A" w:rsidR="005E223F" w:rsidRPr="005E223F" w:rsidRDefault="005E223F" w:rsidP="005E223F">
            <w:pPr>
              <w:ind w:firstLine="0"/>
            </w:pPr>
            <w:r>
              <w:t>Rutherford</w:t>
            </w:r>
          </w:p>
        </w:tc>
      </w:tr>
      <w:tr w:rsidR="005E223F" w:rsidRPr="005E223F" w14:paraId="3617A29D" w14:textId="77777777" w:rsidTr="005E223F">
        <w:tc>
          <w:tcPr>
            <w:tcW w:w="2179" w:type="dxa"/>
            <w:shd w:val="clear" w:color="auto" w:fill="auto"/>
          </w:tcPr>
          <w:p w14:paraId="39385186" w14:textId="0C07FD76" w:rsidR="005E223F" w:rsidRPr="005E223F" w:rsidRDefault="005E223F" w:rsidP="005E223F">
            <w:pPr>
              <w:keepNext/>
              <w:ind w:firstLine="0"/>
            </w:pPr>
            <w:r>
              <w:t>Stavrinakis</w:t>
            </w:r>
          </w:p>
        </w:tc>
        <w:tc>
          <w:tcPr>
            <w:tcW w:w="2179" w:type="dxa"/>
            <w:shd w:val="clear" w:color="auto" w:fill="auto"/>
          </w:tcPr>
          <w:p w14:paraId="409C5A9F" w14:textId="29934C52" w:rsidR="005E223F" w:rsidRPr="005E223F" w:rsidRDefault="005E223F" w:rsidP="005E223F">
            <w:pPr>
              <w:keepNext/>
              <w:ind w:firstLine="0"/>
            </w:pPr>
            <w:r>
              <w:t>Thigpen</w:t>
            </w:r>
          </w:p>
        </w:tc>
        <w:tc>
          <w:tcPr>
            <w:tcW w:w="2180" w:type="dxa"/>
            <w:shd w:val="clear" w:color="auto" w:fill="auto"/>
          </w:tcPr>
          <w:p w14:paraId="494D508A" w14:textId="12E39EF6" w:rsidR="005E223F" w:rsidRPr="005E223F" w:rsidRDefault="005E223F" w:rsidP="005E223F">
            <w:pPr>
              <w:keepNext/>
              <w:ind w:firstLine="0"/>
            </w:pPr>
            <w:r>
              <w:t>Weeks</w:t>
            </w:r>
          </w:p>
        </w:tc>
      </w:tr>
      <w:tr w:rsidR="005E223F" w:rsidRPr="005E223F" w14:paraId="48940661" w14:textId="77777777" w:rsidTr="005E223F">
        <w:tc>
          <w:tcPr>
            <w:tcW w:w="2179" w:type="dxa"/>
            <w:shd w:val="clear" w:color="auto" w:fill="auto"/>
          </w:tcPr>
          <w:p w14:paraId="43C62AC4" w14:textId="41560D8C" w:rsidR="005E223F" w:rsidRPr="005E223F" w:rsidRDefault="005E223F" w:rsidP="005E223F">
            <w:pPr>
              <w:keepNext/>
              <w:ind w:firstLine="0"/>
            </w:pPr>
            <w:r>
              <w:t>Wheeler</w:t>
            </w:r>
          </w:p>
        </w:tc>
        <w:tc>
          <w:tcPr>
            <w:tcW w:w="2179" w:type="dxa"/>
            <w:shd w:val="clear" w:color="auto" w:fill="auto"/>
          </w:tcPr>
          <w:p w14:paraId="246370DB" w14:textId="1D5286F5" w:rsidR="005E223F" w:rsidRPr="005E223F" w:rsidRDefault="005E223F" w:rsidP="005E223F">
            <w:pPr>
              <w:keepNext/>
              <w:ind w:firstLine="0"/>
            </w:pPr>
            <w:r>
              <w:t>Williams</w:t>
            </w:r>
          </w:p>
        </w:tc>
        <w:tc>
          <w:tcPr>
            <w:tcW w:w="2180" w:type="dxa"/>
            <w:shd w:val="clear" w:color="auto" w:fill="auto"/>
          </w:tcPr>
          <w:p w14:paraId="15ED3842" w14:textId="77777777" w:rsidR="005E223F" w:rsidRPr="005E223F" w:rsidRDefault="005E223F" w:rsidP="005E223F">
            <w:pPr>
              <w:keepNext/>
              <w:ind w:firstLine="0"/>
            </w:pPr>
          </w:p>
        </w:tc>
      </w:tr>
    </w:tbl>
    <w:p w14:paraId="410EBB42" w14:textId="77777777" w:rsidR="005E223F" w:rsidRDefault="005E223F" w:rsidP="005E223F"/>
    <w:p w14:paraId="247D441C" w14:textId="77777777" w:rsidR="005E223F" w:rsidRDefault="005E223F" w:rsidP="005E223F">
      <w:pPr>
        <w:jc w:val="center"/>
        <w:rPr>
          <w:b/>
        </w:rPr>
      </w:pPr>
      <w:r w:rsidRPr="005E223F">
        <w:rPr>
          <w:b/>
        </w:rPr>
        <w:t>Total--26</w:t>
      </w:r>
    </w:p>
    <w:p w14:paraId="68EC6B9F" w14:textId="74AA9DEA" w:rsidR="005E223F" w:rsidRDefault="005E223F" w:rsidP="005E223F">
      <w:pPr>
        <w:jc w:val="center"/>
        <w:rPr>
          <w:b/>
        </w:rPr>
      </w:pPr>
    </w:p>
    <w:p w14:paraId="15221FD7" w14:textId="77777777" w:rsidR="005E223F" w:rsidRDefault="005E223F" w:rsidP="005E223F">
      <w:r>
        <w:t>So, the amendment was tabled.</w:t>
      </w:r>
    </w:p>
    <w:p w14:paraId="5B660B57" w14:textId="50E9978A" w:rsidR="005E223F" w:rsidRDefault="005E223F" w:rsidP="005E223F"/>
    <w:p w14:paraId="592C364C" w14:textId="77777777" w:rsidR="005E223F" w:rsidRPr="00635BA4" w:rsidRDefault="005E223F" w:rsidP="005E223F">
      <w:pPr>
        <w:pStyle w:val="scamendsponsorline"/>
        <w:ind w:firstLine="216"/>
        <w:jc w:val="both"/>
        <w:rPr>
          <w:sz w:val="22"/>
        </w:rPr>
      </w:pPr>
      <w:r w:rsidRPr="00635BA4">
        <w:rPr>
          <w:sz w:val="22"/>
        </w:rPr>
        <w:t>Rep. Wetmore proposed the following Amendment No. 12 to H. 5118 (LC-5118.HA0025H), which was tabled:</w:t>
      </w:r>
    </w:p>
    <w:p w14:paraId="74CDF2DA" w14:textId="77777777" w:rsidR="005E223F" w:rsidRPr="00635BA4" w:rsidRDefault="005E223F" w:rsidP="005E223F">
      <w:pPr>
        <w:pStyle w:val="scamendlanginstruction"/>
        <w:spacing w:before="0" w:after="0"/>
        <w:ind w:firstLine="216"/>
        <w:jc w:val="both"/>
        <w:rPr>
          <w:sz w:val="22"/>
        </w:rPr>
      </w:pPr>
      <w:r w:rsidRPr="00635BA4">
        <w:rPr>
          <w:sz w:val="22"/>
        </w:rPr>
        <w:t>Amend the bill, as and if amended, by adding an appropriately numbered SECTION to read:</w:t>
      </w:r>
    </w:p>
    <w:p w14:paraId="1BEA84C4" w14:textId="7E39F069" w:rsidR="005E223F" w:rsidRPr="00635BA4"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Fonts w:cs="Times New Roman"/>
          <w:sz w:val="22"/>
        </w:rPr>
        <w:t>SECTION X.</w:t>
      </w:r>
      <w:r w:rsidRPr="00635BA4">
        <w:rPr>
          <w:rFonts w:cs="Times New Roman"/>
          <w:sz w:val="22"/>
        </w:rPr>
        <w:tab/>
        <w:t>Section 58-27-865(G) of the S.C. Code is amended to read:</w:t>
      </w:r>
    </w:p>
    <w:p w14:paraId="0EF41884" w14:textId="77777777"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Fonts w:cs="Times New Roman"/>
          <w:sz w:val="22"/>
        </w:rPr>
        <w:tab/>
        <w:t xml:space="preserve">(G) </w:t>
      </w:r>
      <w:r w:rsidRPr="00635BA4">
        <w:rPr>
          <w:rStyle w:val="scstrike"/>
          <w:rFonts w:cs="Times New Roman"/>
          <w:sz w:val="22"/>
        </w:rPr>
        <w:t>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r w:rsidRPr="00635BA4">
        <w:rPr>
          <w:rStyle w:val="scinsert"/>
          <w:rFonts w:cs="Times New Roman"/>
          <w:sz w:val="22"/>
        </w:rPr>
        <w:t>The commission shall, within the fuel cost recovery proceedings conducted pursuant to subsection (B), establish a fuel cost recovery mechanism that allows each electrical utility to pass through to customers ninety</w:t>
      </w:r>
      <w:r w:rsidRPr="00635BA4">
        <w:rPr>
          <w:rStyle w:val="scinsert"/>
          <w:rFonts w:cs="Times New Roman"/>
          <w:sz w:val="22"/>
        </w:rPr>
        <w:noBreakHyphen/>
        <w:t>eight percent of its under</w:t>
      </w:r>
      <w:r w:rsidRPr="00635BA4">
        <w:rPr>
          <w:rStyle w:val="scinsert"/>
          <w:rFonts w:cs="Times New Roman"/>
          <w:sz w:val="22"/>
        </w:rPr>
        <w:noBreakHyphen/>
        <w:t>recovered or over</w:t>
      </w:r>
      <w:r w:rsidRPr="00635BA4">
        <w:rPr>
          <w:rStyle w:val="scinsert"/>
          <w:rFonts w:cs="Times New Roman"/>
          <w:sz w:val="22"/>
        </w:rPr>
        <w:noBreakHyphen/>
        <w:t>recovered fuel costs, in order to:</w:t>
      </w:r>
    </w:p>
    <w:p w14:paraId="455D341A" w14:textId="77777777"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Style w:val="scinsert"/>
          <w:rFonts w:cs="Times New Roman"/>
          <w:sz w:val="22"/>
        </w:rPr>
        <w:tab/>
      </w:r>
      <w:r w:rsidRPr="00635BA4">
        <w:rPr>
          <w:rStyle w:val="scinsert"/>
          <w:rFonts w:cs="Times New Roman"/>
          <w:sz w:val="22"/>
        </w:rPr>
        <w:tab/>
        <w:t>(1) fairly share the risk of fuel cost changes between the electrical utility and its customers;</w:t>
      </w:r>
    </w:p>
    <w:p w14:paraId="23A4B379" w14:textId="77777777"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Style w:val="scinsert"/>
          <w:rFonts w:cs="Times New Roman"/>
          <w:sz w:val="22"/>
        </w:rPr>
        <w:tab/>
      </w:r>
      <w:r w:rsidRPr="00635BA4">
        <w:rPr>
          <w:rStyle w:val="scinsert"/>
          <w:rFonts w:cs="Times New Roman"/>
          <w:sz w:val="22"/>
        </w:rPr>
        <w:tab/>
        <w:t>(2) provide the electrical utility with sufficient incentive to reasonably manage or lower its fuel costs and encourage greater use of renewable energy; and</w:t>
      </w:r>
    </w:p>
    <w:p w14:paraId="0085DD43" w14:textId="741FACED" w:rsidR="005E223F" w:rsidRPr="00635BA4"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35BA4">
        <w:rPr>
          <w:rStyle w:val="scinsert"/>
          <w:rFonts w:cs="Times New Roman"/>
          <w:sz w:val="22"/>
        </w:rPr>
        <w:tab/>
      </w:r>
      <w:r w:rsidRPr="00635BA4">
        <w:rPr>
          <w:rStyle w:val="scinsert"/>
          <w:rFonts w:cs="Times New Roman"/>
          <w:sz w:val="22"/>
        </w:rPr>
        <w:tab/>
        <w:t>(3) provide the electrical utility with sufficient incentives to mitigate the risk of sudden or frequent fuel cost changes that cannot otherwise reasonably be mitigated through commercially available means, such as through fuel hedging contracts.</w:t>
      </w:r>
    </w:p>
    <w:p w14:paraId="2A85FE93" w14:textId="77777777" w:rsidR="005E223F" w:rsidRPr="00635BA4" w:rsidRDefault="005E223F" w:rsidP="005E223F">
      <w:pPr>
        <w:pStyle w:val="scamendconformline"/>
        <w:spacing w:before="0"/>
        <w:ind w:firstLine="216"/>
        <w:jc w:val="both"/>
        <w:rPr>
          <w:sz w:val="22"/>
        </w:rPr>
      </w:pPr>
      <w:r w:rsidRPr="00635BA4">
        <w:rPr>
          <w:sz w:val="22"/>
        </w:rPr>
        <w:t>Renumber sections to conform.</w:t>
      </w:r>
    </w:p>
    <w:p w14:paraId="4D5C932B" w14:textId="77777777" w:rsidR="005E223F" w:rsidRDefault="005E223F" w:rsidP="005E223F">
      <w:pPr>
        <w:pStyle w:val="scamendtitleconform"/>
        <w:ind w:firstLine="216"/>
        <w:jc w:val="both"/>
        <w:rPr>
          <w:sz w:val="22"/>
        </w:rPr>
      </w:pPr>
      <w:r w:rsidRPr="00635BA4">
        <w:rPr>
          <w:sz w:val="22"/>
        </w:rPr>
        <w:t>Amend title to conform.</w:t>
      </w:r>
    </w:p>
    <w:p w14:paraId="6C16CD2F" w14:textId="7386A63E" w:rsidR="005E223F" w:rsidRDefault="005E223F" w:rsidP="005E223F">
      <w:pPr>
        <w:pStyle w:val="scamendtitleconform"/>
        <w:ind w:firstLine="216"/>
        <w:jc w:val="both"/>
        <w:rPr>
          <w:sz w:val="22"/>
        </w:rPr>
      </w:pPr>
    </w:p>
    <w:p w14:paraId="102BEE7C" w14:textId="77777777" w:rsidR="005E223F" w:rsidRDefault="005E223F" w:rsidP="005E223F">
      <w:r>
        <w:t>Rep. WETMORE explained the amendment.</w:t>
      </w:r>
    </w:p>
    <w:p w14:paraId="7AB37A10" w14:textId="77777777" w:rsidR="005E223F" w:rsidRDefault="005E223F" w:rsidP="005E223F"/>
    <w:p w14:paraId="15E8ED3C" w14:textId="2BAEA7D9" w:rsidR="005E223F" w:rsidRDefault="005E223F" w:rsidP="005E223F">
      <w:r>
        <w:t>Rep. WEST moved to table the amendment.</w:t>
      </w:r>
    </w:p>
    <w:p w14:paraId="0B66CFA7" w14:textId="77777777" w:rsidR="005E223F" w:rsidRDefault="005E223F" w:rsidP="005E223F"/>
    <w:p w14:paraId="2D40DC41" w14:textId="77777777" w:rsidR="005E223F" w:rsidRDefault="005E223F" w:rsidP="005E223F">
      <w:r>
        <w:t>Rep. COBB-HUNTER demanded the yeas and nays which were taken, resulting as follows:</w:t>
      </w:r>
    </w:p>
    <w:p w14:paraId="5EF0FEF6" w14:textId="2C4E70F2" w:rsidR="005E223F" w:rsidRDefault="005E223F" w:rsidP="005E223F">
      <w:pPr>
        <w:jc w:val="center"/>
      </w:pPr>
      <w:bookmarkStart w:id="125" w:name="vote_start274"/>
      <w:bookmarkEnd w:id="125"/>
      <w:r>
        <w:t>Yeas 83; Nays 28</w:t>
      </w:r>
    </w:p>
    <w:p w14:paraId="08223BF6" w14:textId="77777777" w:rsidR="005E223F" w:rsidRDefault="005E223F" w:rsidP="005E223F">
      <w:pPr>
        <w:jc w:val="center"/>
      </w:pPr>
    </w:p>
    <w:p w14:paraId="18D1EA1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D7958D2" w14:textId="77777777" w:rsidTr="005E223F">
        <w:tc>
          <w:tcPr>
            <w:tcW w:w="2179" w:type="dxa"/>
            <w:shd w:val="clear" w:color="auto" w:fill="auto"/>
          </w:tcPr>
          <w:p w14:paraId="61CC61D2" w14:textId="7FDC82AC" w:rsidR="005E223F" w:rsidRPr="005E223F" w:rsidRDefault="005E223F" w:rsidP="005E223F">
            <w:pPr>
              <w:keepNext/>
              <w:ind w:firstLine="0"/>
            </w:pPr>
            <w:r>
              <w:t>Bailey</w:t>
            </w:r>
          </w:p>
        </w:tc>
        <w:tc>
          <w:tcPr>
            <w:tcW w:w="2179" w:type="dxa"/>
            <w:shd w:val="clear" w:color="auto" w:fill="auto"/>
          </w:tcPr>
          <w:p w14:paraId="78D1A681" w14:textId="498DF78C" w:rsidR="005E223F" w:rsidRPr="005E223F" w:rsidRDefault="005E223F" w:rsidP="005E223F">
            <w:pPr>
              <w:keepNext/>
              <w:ind w:firstLine="0"/>
            </w:pPr>
            <w:r>
              <w:t>Beach</w:t>
            </w:r>
          </w:p>
        </w:tc>
        <w:tc>
          <w:tcPr>
            <w:tcW w:w="2180" w:type="dxa"/>
            <w:shd w:val="clear" w:color="auto" w:fill="auto"/>
          </w:tcPr>
          <w:p w14:paraId="1DED8E50" w14:textId="665E8176" w:rsidR="005E223F" w:rsidRPr="005E223F" w:rsidRDefault="005E223F" w:rsidP="005E223F">
            <w:pPr>
              <w:keepNext/>
              <w:ind w:firstLine="0"/>
            </w:pPr>
            <w:r>
              <w:t>Blackwell</w:t>
            </w:r>
          </w:p>
        </w:tc>
      </w:tr>
      <w:tr w:rsidR="005E223F" w:rsidRPr="005E223F" w14:paraId="73489144" w14:textId="77777777" w:rsidTr="005E223F">
        <w:tc>
          <w:tcPr>
            <w:tcW w:w="2179" w:type="dxa"/>
            <w:shd w:val="clear" w:color="auto" w:fill="auto"/>
          </w:tcPr>
          <w:p w14:paraId="73514E3F" w14:textId="52997045" w:rsidR="005E223F" w:rsidRPr="005E223F" w:rsidRDefault="005E223F" w:rsidP="005E223F">
            <w:pPr>
              <w:ind w:firstLine="0"/>
            </w:pPr>
            <w:r>
              <w:t>Bradley</w:t>
            </w:r>
          </w:p>
        </w:tc>
        <w:tc>
          <w:tcPr>
            <w:tcW w:w="2179" w:type="dxa"/>
            <w:shd w:val="clear" w:color="auto" w:fill="auto"/>
          </w:tcPr>
          <w:p w14:paraId="1133BE8D" w14:textId="6374F030" w:rsidR="005E223F" w:rsidRPr="005E223F" w:rsidRDefault="005E223F" w:rsidP="005E223F">
            <w:pPr>
              <w:ind w:firstLine="0"/>
            </w:pPr>
            <w:r>
              <w:t>Brewer</w:t>
            </w:r>
          </w:p>
        </w:tc>
        <w:tc>
          <w:tcPr>
            <w:tcW w:w="2180" w:type="dxa"/>
            <w:shd w:val="clear" w:color="auto" w:fill="auto"/>
          </w:tcPr>
          <w:p w14:paraId="0921DDD9" w14:textId="182F5B93" w:rsidR="005E223F" w:rsidRPr="005E223F" w:rsidRDefault="005E223F" w:rsidP="005E223F">
            <w:pPr>
              <w:ind w:firstLine="0"/>
            </w:pPr>
            <w:r>
              <w:t>Brittain</w:t>
            </w:r>
          </w:p>
        </w:tc>
      </w:tr>
      <w:tr w:rsidR="005E223F" w:rsidRPr="005E223F" w14:paraId="160644AF" w14:textId="77777777" w:rsidTr="005E223F">
        <w:tc>
          <w:tcPr>
            <w:tcW w:w="2179" w:type="dxa"/>
            <w:shd w:val="clear" w:color="auto" w:fill="auto"/>
          </w:tcPr>
          <w:p w14:paraId="41F9C9D3" w14:textId="6BD8CCB9" w:rsidR="005E223F" w:rsidRPr="005E223F" w:rsidRDefault="005E223F" w:rsidP="005E223F">
            <w:pPr>
              <w:ind w:firstLine="0"/>
            </w:pPr>
            <w:r>
              <w:t>Burns</w:t>
            </w:r>
          </w:p>
        </w:tc>
        <w:tc>
          <w:tcPr>
            <w:tcW w:w="2179" w:type="dxa"/>
            <w:shd w:val="clear" w:color="auto" w:fill="auto"/>
          </w:tcPr>
          <w:p w14:paraId="26C081B0" w14:textId="7732C97E" w:rsidR="005E223F" w:rsidRPr="005E223F" w:rsidRDefault="005E223F" w:rsidP="005E223F">
            <w:pPr>
              <w:ind w:firstLine="0"/>
            </w:pPr>
            <w:r>
              <w:t>Bustos</w:t>
            </w:r>
          </w:p>
        </w:tc>
        <w:tc>
          <w:tcPr>
            <w:tcW w:w="2180" w:type="dxa"/>
            <w:shd w:val="clear" w:color="auto" w:fill="auto"/>
          </w:tcPr>
          <w:p w14:paraId="423C1534" w14:textId="7268E360" w:rsidR="005E223F" w:rsidRPr="005E223F" w:rsidRDefault="005E223F" w:rsidP="005E223F">
            <w:pPr>
              <w:ind w:firstLine="0"/>
            </w:pPr>
            <w:r>
              <w:t>Calhoon</w:t>
            </w:r>
          </w:p>
        </w:tc>
      </w:tr>
      <w:tr w:rsidR="005E223F" w:rsidRPr="005E223F" w14:paraId="6195B233" w14:textId="77777777" w:rsidTr="005E223F">
        <w:tc>
          <w:tcPr>
            <w:tcW w:w="2179" w:type="dxa"/>
            <w:shd w:val="clear" w:color="auto" w:fill="auto"/>
          </w:tcPr>
          <w:p w14:paraId="0985AA6B" w14:textId="3CE7DCC6" w:rsidR="005E223F" w:rsidRPr="005E223F" w:rsidRDefault="005E223F" w:rsidP="005E223F">
            <w:pPr>
              <w:ind w:firstLine="0"/>
            </w:pPr>
            <w:r>
              <w:t>Carter</w:t>
            </w:r>
          </w:p>
        </w:tc>
        <w:tc>
          <w:tcPr>
            <w:tcW w:w="2179" w:type="dxa"/>
            <w:shd w:val="clear" w:color="auto" w:fill="auto"/>
          </w:tcPr>
          <w:p w14:paraId="67E7913A" w14:textId="260D7E5C" w:rsidR="005E223F" w:rsidRPr="005E223F" w:rsidRDefault="005E223F" w:rsidP="005E223F">
            <w:pPr>
              <w:ind w:firstLine="0"/>
            </w:pPr>
            <w:r>
              <w:t>Caskey</w:t>
            </w:r>
          </w:p>
        </w:tc>
        <w:tc>
          <w:tcPr>
            <w:tcW w:w="2180" w:type="dxa"/>
            <w:shd w:val="clear" w:color="auto" w:fill="auto"/>
          </w:tcPr>
          <w:p w14:paraId="39BB4D6A" w14:textId="6EB54E82" w:rsidR="005E223F" w:rsidRPr="005E223F" w:rsidRDefault="005E223F" w:rsidP="005E223F">
            <w:pPr>
              <w:ind w:firstLine="0"/>
            </w:pPr>
            <w:r>
              <w:t>Chapman</w:t>
            </w:r>
          </w:p>
        </w:tc>
      </w:tr>
      <w:tr w:rsidR="005E223F" w:rsidRPr="005E223F" w14:paraId="20C0D603" w14:textId="77777777" w:rsidTr="005E223F">
        <w:tc>
          <w:tcPr>
            <w:tcW w:w="2179" w:type="dxa"/>
            <w:shd w:val="clear" w:color="auto" w:fill="auto"/>
          </w:tcPr>
          <w:p w14:paraId="46E22E6F" w14:textId="3C91CF2E" w:rsidR="005E223F" w:rsidRPr="005E223F" w:rsidRDefault="005E223F" w:rsidP="005E223F">
            <w:pPr>
              <w:ind w:firstLine="0"/>
            </w:pPr>
            <w:r>
              <w:t>Chumley</w:t>
            </w:r>
          </w:p>
        </w:tc>
        <w:tc>
          <w:tcPr>
            <w:tcW w:w="2179" w:type="dxa"/>
            <w:shd w:val="clear" w:color="auto" w:fill="auto"/>
          </w:tcPr>
          <w:p w14:paraId="6E1C4558" w14:textId="40C5FE96" w:rsidR="005E223F" w:rsidRPr="005E223F" w:rsidRDefault="005E223F" w:rsidP="005E223F">
            <w:pPr>
              <w:ind w:firstLine="0"/>
            </w:pPr>
            <w:r>
              <w:t>Collins</w:t>
            </w:r>
          </w:p>
        </w:tc>
        <w:tc>
          <w:tcPr>
            <w:tcW w:w="2180" w:type="dxa"/>
            <w:shd w:val="clear" w:color="auto" w:fill="auto"/>
          </w:tcPr>
          <w:p w14:paraId="4D9D25D2" w14:textId="06C4A965" w:rsidR="005E223F" w:rsidRPr="005E223F" w:rsidRDefault="005E223F" w:rsidP="005E223F">
            <w:pPr>
              <w:ind w:firstLine="0"/>
            </w:pPr>
            <w:r>
              <w:t>Connell</w:t>
            </w:r>
          </w:p>
        </w:tc>
      </w:tr>
      <w:tr w:rsidR="005E223F" w:rsidRPr="005E223F" w14:paraId="7F29E49F" w14:textId="77777777" w:rsidTr="005E223F">
        <w:tc>
          <w:tcPr>
            <w:tcW w:w="2179" w:type="dxa"/>
            <w:shd w:val="clear" w:color="auto" w:fill="auto"/>
          </w:tcPr>
          <w:p w14:paraId="20DEFA12" w14:textId="41A3468E" w:rsidR="005E223F" w:rsidRPr="005E223F" w:rsidRDefault="005E223F" w:rsidP="005E223F">
            <w:pPr>
              <w:ind w:firstLine="0"/>
            </w:pPr>
            <w:r>
              <w:t>B. J. Cox</w:t>
            </w:r>
          </w:p>
        </w:tc>
        <w:tc>
          <w:tcPr>
            <w:tcW w:w="2179" w:type="dxa"/>
            <w:shd w:val="clear" w:color="auto" w:fill="auto"/>
          </w:tcPr>
          <w:p w14:paraId="252C5B3C" w14:textId="2FD69EA3" w:rsidR="005E223F" w:rsidRPr="005E223F" w:rsidRDefault="005E223F" w:rsidP="005E223F">
            <w:pPr>
              <w:ind w:firstLine="0"/>
            </w:pPr>
            <w:r>
              <w:t>B. L. Cox</w:t>
            </w:r>
          </w:p>
        </w:tc>
        <w:tc>
          <w:tcPr>
            <w:tcW w:w="2180" w:type="dxa"/>
            <w:shd w:val="clear" w:color="auto" w:fill="auto"/>
          </w:tcPr>
          <w:p w14:paraId="31B4C658" w14:textId="5790A004" w:rsidR="005E223F" w:rsidRPr="005E223F" w:rsidRDefault="005E223F" w:rsidP="005E223F">
            <w:pPr>
              <w:ind w:firstLine="0"/>
            </w:pPr>
            <w:r>
              <w:t>Crawford</w:t>
            </w:r>
          </w:p>
        </w:tc>
      </w:tr>
      <w:tr w:rsidR="005E223F" w:rsidRPr="005E223F" w14:paraId="59615D03" w14:textId="77777777" w:rsidTr="005E223F">
        <w:tc>
          <w:tcPr>
            <w:tcW w:w="2179" w:type="dxa"/>
            <w:shd w:val="clear" w:color="auto" w:fill="auto"/>
          </w:tcPr>
          <w:p w14:paraId="0534B2FB" w14:textId="62579A42" w:rsidR="005E223F" w:rsidRPr="005E223F" w:rsidRDefault="005E223F" w:rsidP="005E223F">
            <w:pPr>
              <w:ind w:firstLine="0"/>
            </w:pPr>
            <w:r>
              <w:t>Cromer</w:t>
            </w:r>
          </w:p>
        </w:tc>
        <w:tc>
          <w:tcPr>
            <w:tcW w:w="2179" w:type="dxa"/>
            <w:shd w:val="clear" w:color="auto" w:fill="auto"/>
          </w:tcPr>
          <w:p w14:paraId="51C30D8A" w14:textId="55C5C9E4" w:rsidR="005E223F" w:rsidRPr="005E223F" w:rsidRDefault="005E223F" w:rsidP="005E223F">
            <w:pPr>
              <w:ind w:firstLine="0"/>
            </w:pPr>
            <w:r>
              <w:t>Davis</w:t>
            </w:r>
          </w:p>
        </w:tc>
        <w:tc>
          <w:tcPr>
            <w:tcW w:w="2180" w:type="dxa"/>
            <w:shd w:val="clear" w:color="auto" w:fill="auto"/>
          </w:tcPr>
          <w:p w14:paraId="42EB567A" w14:textId="1FDF0998" w:rsidR="005E223F" w:rsidRPr="005E223F" w:rsidRDefault="005E223F" w:rsidP="005E223F">
            <w:pPr>
              <w:ind w:firstLine="0"/>
            </w:pPr>
            <w:r>
              <w:t>Elliott</w:t>
            </w:r>
          </w:p>
        </w:tc>
      </w:tr>
      <w:tr w:rsidR="005E223F" w:rsidRPr="005E223F" w14:paraId="21C0F9AD" w14:textId="77777777" w:rsidTr="005E223F">
        <w:tc>
          <w:tcPr>
            <w:tcW w:w="2179" w:type="dxa"/>
            <w:shd w:val="clear" w:color="auto" w:fill="auto"/>
          </w:tcPr>
          <w:p w14:paraId="073A1C00" w14:textId="4A7FD6EC" w:rsidR="005E223F" w:rsidRPr="005E223F" w:rsidRDefault="005E223F" w:rsidP="005E223F">
            <w:pPr>
              <w:ind w:firstLine="0"/>
            </w:pPr>
            <w:r>
              <w:t>Felder</w:t>
            </w:r>
          </w:p>
        </w:tc>
        <w:tc>
          <w:tcPr>
            <w:tcW w:w="2179" w:type="dxa"/>
            <w:shd w:val="clear" w:color="auto" w:fill="auto"/>
          </w:tcPr>
          <w:p w14:paraId="5B50F2A8" w14:textId="2564F93F" w:rsidR="005E223F" w:rsidRPr="005E223F" w:rsidRDefault="005E223F" w:rsidP="005E223F">
            <w:pPr>
              <w:ind w:firstLine="0"/>
            </w:pPr>
            <w:r>
              <w:t>Forrest</w:t>
            </w:r>
          </w:p>
        </w:tc>
        <w:tc>
          <w:tcPr>
            <w:tcW w:w="2180" w:type="dxa"/>
            <w:shd w:val="clear" w:color="auto" w:fill="auto"/>
          </w:tcPr>
          <w:p w14:paraId="4B79FBE2" w14:textId="2DBAB3BD" w:rsidR="005E223F" w:rsidRPr="005E223F" w:rsidRDefault="005E223F" w:rsidP="005E223F">
            <w:pPr>
              <w:ind w:firstLine="0"/>
            </w:pPr>
            <w:r>
              <w:t>Gagnon</w:t>
            </w:r>
          </w:p>
        </w:tc>
      </w:tr>
      <w:tr w:rsidR="005E223F" w:rsidRPr="005E223F" w14:paraId="336E39C8" w14:textId="77777777" w:rsidTr="005E223F">
        <w:tc>
          <w:tcPr>
            <w:tcW w:w="2179" w:type="dxa"/>
            <w:shd w:val="clear" w:color="auto" w:fill="auto"/>
          </w:tcPr>
          <w:p w14:paraId="03371CE5" w14:textId="6E8E28EF" w:rsidR="005E223F" w:rsidRPr="005E223F" w:rsidRDefault="005E223F" w:rsidP="005E223F">
            <w:pPr>
              <w:ind w:firstLine="0"/>
            </w:pPr>
            <w:r>
              <w:t>Gibson</w:t>
            </w:r>
          </w:p>
        </w:tc>
        <w:tc>
          <w:tcPr>
            <w:tcW w:w="2179" w:type="dxa"/>
            <w:shd w:val="clear" w:color="auto" w:fill="auto"/>
          </w:tcPr>
          <w:p w14:paraId="745C35C2" w14:textId="5EC53968" w:rsidR="005E223F" w:rsidRPr="005E223F" w:rsidRDefault="005E223F" w:rsidP="005E223F">
            <w:pPr>
              <w:ind w:firstLine="0"/>
            </w:pPr>
            <w:r>
              <w:t>Gilliam</w:t>
            </w:r>
          </w:p>
        </w:tc>
        <w:tc>
          <w:tcPr>
            <w:tcW w:w="2180" w:type="dxa"/>
            <w:shd w:val="clear" w:color="auto" w:fill="auto"/>
          </w:tcPr>
          <w:p w14:paraId="10875901" w14:textId="4F3829DD" w:rsidR="005E223F" w:rsidRPr="005E223F" w:rsidRDefault="005E223F" w:rsidP="005E223F">
            <w:pPr>
              <w:ind w:firstLine="0"/>
            </w:pPr>
            <w:r>
              <w:t>Guest</w:t>
            </w:r>
          </w:p>
        </w:tc>
      </w:tr>
      <w:tr w:rsidR="005E223F" w:rsidRPr="005E223F" w14:paraId="283BE11A" w14:textId="77777777" w:rsidTr="005E223F">
        <w:tc>
          <w:tcPr>
            <w:tcW w:w="2179" w:type="dxa"/>
            <w:shd w:val="clear" w:color="auto" w:fill="auto"/>
          </w:tcPr>
          <w:p w14:paraId="26AB6CE6" w14:textId="38AAF062" w:rsidR="005E223F" w:rsidRPr="005E223F" w:rsidRDefault="005E223F" w:rsidP="005E223F">
            <w:pPr>
              <w:ind w:firstLine="0"/>
            </w:pPr>
            <w:r>
              <w:t>Guffey</w:t>
            </w:r>
          </w:p>
        </w:tc>
        <w:tc>
          <w:tcPr>
            <w:tcW w:w="2179" w:type="dxa"/>
            <w:shd w:val="clear" w:color="auto" w:fill="auto"/>
          </w:tcPr>
          <w:p w14:paraId="197D72B9" w14:textId="10D4A510" w:rsidR="005E223F" w:rsidRPr="005E223F" w:rsidRDefault="005E223F" w:rsidP="005E223F">
            <w:pPr>
              <w:ind w:firstLine="0"/>
            </w:pPr>
            <w:r>
              <w:t>Haddon</w:t>
            </w:r>
          </w:p>
        </w:tc>
        <w:tc>
          <w:tcPr>
            <w:tcW w:w="2180" w:type="dxa"/>
            <w:shd w:val="clear" w:color="auto" w:fill="auto"/>
          </w:tcPr>
          <w:p w14:paraId="7CA6DB66" w14:textId="48CD18E6" w:rsidR="005E223F" w:rsidRPr="005E223F" w:rsidRDefault="005E223F" w:rsidP="005E223F">
            <w:pPr>
              <w:ind w:firstLine="0"/>
            </w:pPr>
            <w:r>
              <w:t>Hager</w:t>
            </w:r>
          </w:p>
        </w:tc>
      </w:tr>
      <w:tr w:rsidR="005E223F" w:rsidRPr="005E223F" w14:paraId="77E20052" w14:textId="77777777" w:rsidTr="005E223F">
        <w:tc>
          <w:tcPr>
            <w:tcW w:w="2179" w:type="dxa"/>
            <w:shd w:val="clear" w:color="auto" w:fill="auto"/>
          </w:tcPr>
          <w:p w14:paraId="1C375E77" w14:textId="7F411155" w:rsidR="005E223F" w:rsidRPr="005E223F" w:rsidRDefault="005E223F" w:rsidP="005E223F">
            <w:pPr>
              <w:ind w:firstLine="0"/>
            </w:pPr>
            <w:r>
              <w:t>Hardee</w:t>
            </w:r>
          </w:p>
        </w:tc>
        <w:tc>
          <w:tcPr>
            <w:tcW w:w="2179" w:type="dxa"/>
            <w:shd w:val="clear" w:color="auto" w:fill="auto"/>
          </w:tcPr>
          <w:p w14:paraId="132FC1AB" w14:textId="7E42EBA7" w:rsidR="005E223F" w:rsidRPr="005E223F" w:rsidRDefault="005E223F" w:rsidP="005E223F">
            <w:pPr>
              <w:ind w:firstLine="0"/>
            </w:pPr>
            <w:r>
              <w:t>Harris</w:t>
            </w:r>
          </w:p>
        </w:tc>
        <w:tc>
          <w:tcPr>
            <w:tcW w:w="2180" w:type="dxa"/>
            <w:shd w:val="clear" w:color="auto" w:fill="auto"/>
          </w:tcPr>
          <w:p w14:paraId="2A2566B5" w14:textId="68575695" w:rsidR="005E223F" w:rsidRPr="005E223F" w:rsidRDefault="005E223F" w:rsidP="005E223F">
            <w:pPr>
              <w:ind w:firstLine="0"/>
            </w:pPr>
            <w:r>
              <w:t>Hartnett</w:t>
            </w:r>
          </w:p>
        </w:tc>
      </w:tr>
      <w:tr w:rsidR="005E223F" w:rsidRPr="005E223F" w14:paraId="5B3F78E3" w14:textId="77777777" w:rsidTr="005E223F">
        <w:tc>
          <w:tcPr>
            <w:tcW w:w="2179" w:type="dxa"/>
            <w:shd w:val="clear" w:color="auto" w:fill="auto"/>
          </w:tcPr>
          <w:p w14:paraId="34335070" w14:textId="79A18823" w:rsidR="005E223F" w:rsidRPr="005E223F" w:rsidRDefault="005E223F" w:rsidP="005E223F">
            <w:pPr>
              <w:ind w:firstLine="0"/>
            </w:pPr>
            <w:r>
              <w:t>Herbkersman</w:t>
            </w:r>
          </w:p>
        </w:tc>
        <w:tc>
          <w:tcPr>
            <w:tcW w:w="2179" w:type="dxa"/>
            <w:shd w:val="clear" w:color="auto" w:fill="auto"/>
          </w:tcPr>
          <w:p w14:paraId="2FA19BE6" w14:textId="44F0AA24" w:rsidR="005E223F" w:rsidRPr="005E223F" w:rsidRDefault="005E223F" w:rsidP="005E223F">
            <w:pPr>
              <w:ind w:firstLine="0"/>
            </w:pPr>
            <w:r>
              <w:t>Hewitt</w:t>
            </w:r>
          </w:p>
        </w:tc>
        <w:tc>
          <w:tcPr>
            <w:tcW w:w="2180" w:type="dxa"/>
            <w:shd w:val="clear" w:color="auto" w:fill="auto"/>
          </w:tcPr>
          <w:p w14:paraId="65E69DC5" w14:textId="5FBBF1A1" w:rsidR="005E223F" w:rsidRPr="005E223F" w:rsidRDefault="005E223F" w:rsidP="005E223F">
            <w:pPr>
              <w:ind w:firstLine="0"/>
            </w:pPr>
            <w:r>
              <w:t>Hiott</w:t>
            </w:r>
          </w:p>
        </w:tc>
      </w:tr>
      <w:tr w:rsidR="005E223F" w:rsidRPr="005E223F" w14:paraId="555378C8" w14:textId="77777777" w:rsidTr="005E223F">
        <w:tc>
          <w:tcPr>
            <w:tcW w:w="2179" w:type="dxa"/>
            <w:shd w:val="clear" w:color="auto" w:fill="auto"/>
          </w:tcPr>
          <w:p w14:paraId="2D0D9301" w14:textId="4831A36D" w:rsidR="005E223F" w:rsidRPr="005E223F" w:rsidRDefault="005E223F" w:rsidP="005E223F">
            <w:pPr>
              <w:ind w:firstLine="0"/>
            </w:pPr>
            <w:r>
              <w:t>Hixon</w:t>
            </w:r>
          </w:p>
        </w:tc>
        <w:tc>
          <w:tcPr>
            <w:tcW w:w="2179" w:type="dxa"/>
            <w:shd w:val="clear" w:color="auto" w:fill="auto"/>
          </w:tcPr>
          <w:p w14:paraId="7CCD4E79" w14:textId="335762B1" w:rsidR="005E223F" w:rsidRPr="005E223F" w:rsidRDefault="005E223F" w:rsidP="005E223F">
            <w:pPr>
              <w:ind w:firstLine="0"/>
            </w:pPr>
            <w:r>
              <w:t>Hyde</w:t>
            </w:r>
          </w:p>
        </w:tc>
        <w:tc>
          <w:tcPr>
            <w:tcW w:w="2180" w:type="dxa"/>
            <w:shd w:val="clear" w:color="auto" w:fill="auto"/>
          </w:tcPr>
          <w:p w14:paraId="6B48723D" w14:textId="3A71EED4" w:rsidR="005E223F" w:rsidRPr="005E223F" w:rsidRDefault="005E223F" w:rsidP="005E223F">
            <w:pPr>
              <w:ind w:firstLine="0"/>
            </w:pPr>
            <w:r>
              <w:t>J. E. Johnson</w:t>
            </w:r>
          </w:p>
        </w:tc>
      </w:tr>
      <w:tr w:rsidR="005E223F" w:rsidRPr="005E223F" w14:paraId="2852B960" w14:textId="77777777" w:rsidTr="005E223F">
        <w:tc>
          <w:tcPr>
            <w:tcW w:w="2179" w:type="dxa"/>
            <w:shd w:val="clear" w:color="auto" w:fill="auto"/>
          </w:tcPr>
          <w:p w14:paraId="7E4D7CC6" w14:textId="3FE3FC47" w:rsidR="005E223F" w:rsidRPr="005E223F" w:rsidRDefault="005E223F" w:rsidP="005E223F">
            <w:pPr>
              <w:ind w:firstLine="0"/>
            </w:pPr>
            <w:r>
              <w:t>S. Jones</w:t>
            </w:r>
          </w:p>
        </w:tc>
        <w:tc>
          <w:tcPr>
            <w:tcW w:w="2179" w:type="dxa"/>
            <w:shd w:val="clear" w:color="auto" w:fill="auto"/>
          </w:tcPr>
          <w:p w14:paraId="7DB8BC40" w14:textId="285211A7" w:rsidR="005E223F" w:rsidRPr="005E223F" w:rsidRDefault="005E223F" w:rsidP="005E223F">
            <w:pPr>
              <w:ind w:firstLine="0"/>
            </w:pPr>
            <w:r>
              <w:t>Jordan</w:t>
            </w:r>
          </w:p>
        </w:tc>
        <w:tc>
          <w:tcPr>
            <w:tcW w:w="2180" w:type="dxa"/>
            <w:shd w:val="clear" w:color="auto" w:fill="auto"/>
          </w:tcPr>
          <w:p w14:paraId="331ADB10" w14:textId="6F7BEFAF" w:rsidR="005E223F" w:rsidRPr="005E223F" w:rsidRDefault="005E223F" w:rsidP="005E223F">
            <w:pPr>
              <w:ind w:firstLine="0"/>
            </w:pPr>
            <w:r>
              <w:t>Kilmartin</w:t>
            </w:r>
          </w:p>
        </w:tc>
      </w:tr>
      <w:tr w:rsidR="005E223F" w:rsidRPr="005E223F" w14:paraId="5305493E" w14:textId="77777777" w:rsidTr="005E223F">
        <w:tc>
          <w:tcPr>
            <w:tcW w:w="2179" w:type="dxa"/>
            <w:shd w:val="clear" w:color="auto" w:fill="auto"/>
          </w:tcPr>
          <w:p w14:paraId="089E5312" w14:textId="00A6F960" w:rsidR="005E223F" w:rsidRPr="005E223F" w:rsidRDefault="005E223F" w:rsidP="005E223F">
            <w:pPr>
              <w:ind w:firstLine="0"/>
            </w:pPr>
            <w:r>
              <w:t>Landing</w:t>
            </w:r>
          </w:p>
        </w:tc>
        <w:tc>
          <w:tcPr>
            <w:tcW w:w="2179" w:type="dxa"/>
            <w:shd w:val="clear" w:color="auto" w:fill="auto"/>
          </w:tcPr>
          <w:p w14:paraId="3CE5A00C" w14:textId="20B98176" w:rsidR="005E223F" w:rsidRPr="005E223F" w:rsidRDefault="005E223F" w:rsidP="005E223F">
            <w:pPr>
              <w:ind w:firstLine="0"/>
            </w:pPr>
            <w:r>
              <w:t>Lawson</w:t>
            </w:r>
          </w:p>
        </w:tc>
        <w:tc>
          <w:tcPr>
            <w:tcW w:w="2180" w:type="dxa"/>
            <w:shd w:val="clear" w:color="auto" w:fill="auto"/>
          </w:tcPr>
          <w:p w14:paraId="5039C347" w14:textId="07A85E71" w:rsidR="005E223F" w:rsidRPr="005E223F" w:rsidRDefault="005E223F" w:rsidP="005E223F">
            <w:pPr>
              <w:ind w:firstLine="0"/>
            </w:pPr>
            <w:r>
              <w:t>Leber</w:t>
            </w:r>
          </w:p>
        </w:tc>
      </w:tr>
      <w:tr w:rsidR="005E223F" w:rsidRPr="005E223F" w14:paraId="327BB4DF" w14:textId="77777777" w:rsidTr="005E223F">
        <w:tc>
          <w:tcPr>
            <w:tcW w:w="2179" w:type="dxa"/>
            <w:shd w:val="clear" w:color="auto" w:fill="auto"/>
          </w:tcPr>
          <w:p w14:paraId="0CD7B02F" w14:textId="613BDA78" w:rsidR="005E223F" w:rsidRPr="005E223F" w:rsidRDefault="005E223F" w:rsidP="005E223F">
            <w:pPr>
              <w:ind w:firstLine="0"/>
            </w:pPr>
            <w:r>
              <w:t>Ligon</w:t>
            </w:r>
          </w:p>
        </w:tc>
        <w:tc>
          <w:tcPr>
            <w:tcW w:w="2179" w:type="dxa"/>
            <w:shd w:val="clear" w:color="auto" w:fill="auto"/>
          </w:tcPr>
          <w:p w14:paraId="498EBAB0" w14:textId="503925BE" w:rsidR="005E223F" w:rsidRPr="005E223F" w:rsidRDefault="005E223F" w:rsidP="005E223F">
            <w:pPr>
              <w:ind w:firstLine="0"/>
            </w:pPr>
            <w:r>
              <w:t>Long</w:t>
            </w:r>
          </w:p>
        </w:tc>
        <w:tc>
          <w:tcPr>
            <w:tcW w:w="2180" w:type="dxa"/>
            <w:shd w:val="clear" w:color="auto" w:fill="auto"/>
          </w:tcPr>
          <w:p w14:paraId="039CD3F3" w14:textId="3B69BAA6" w:rsidR="005E223F" w:rsidRPr="005E223F" w:rsidRDefault="005E223F" w:rsidP="005E223F">
            <w:pPr>
              <w:ind w:firstLine="0"/>
            </w:pPr>
            <w:r>
              <w:t>Lowe</w:t>
            </w:r>
          </w:p>
        </w:tc>
      </w:tr>
      <w:tr w:rsidR="005E223F" w:rsidRPr="005E223F" w14:paraId="36F73D0A" w14:textId="77777777" w:rsidTr="005E223F">
        <w:tc>
          <w:tcPr>
            <w:tcW w:w="2179" w:type="dxa"/>
            <w:shd w:val="clear" w:color="auto" w:fill="auto"/>
          </w:tcPr>
          <w:p w14:paraId="4ED68D34" w14:textId="622A36DD" w:rsidR="005E223F" w:rsidRPr="005E223F" w:rsidRDefault="005E223F" w:rsidP="005E223F">
            <w:pPr>
              <w:ind w:firstLine="0"/>
            </w:pPr>
            <w:r>
              <w:t>Magnuson</w:t>
            </w:r>
          </w:p>
        </w:tc>
        <w:tc>
          <w:tcPr>
            <w:tcW w:w="2179" w:type="dxa"/>
            <w:shd w:val="clear" w:color="auto" w:fill="auto"/>
          </w:tcPr>
          <w:p w14:paraId="17F3D497" w14:textId="08879DD8" w:rsidR="005E223F" w:rsidRPr="005E223F" w:rsidRDefault="005E223F" w:rsidP="005E223F">
            <w:pPr>
              <w:ind w:firstLine="0"/>
            </w:pPr>
            <w:r>
              <w:t>May</w:t>
            </w:r>
          </w:p>
        </w:tc>
        <w:tc>
          <w:tcPr>
            <w:tcW w:w="2180" w:type="dxa"/>
            <w:shd w:val="clear" w:color="auto" w:fill="auto"/>
          </w:tcPr>
          <w:p w14:paraId="002F7063" w14:textId="55BF2DFA" w:rsidR="005E223F" w:rsidRPr="005E223F" w:rsidRDefault="005E223F" w:rsidP="005E223F">
            <w:pPr>
              <w:ind w:firstLine="0"/>
            </w:pPr>
            <w:r>
              <w:t>McCabe</w:t>
            </w:r>
          </w:p>
        </w:tc>
      </w:tr>
      <w:tr w:rsidR="005E223F" w:rsidRPr="005E223F" w14:paraId="69DE77AB" w14:textId="77777777" w:rsidTr="005E223F">
        <w:tc>
          <w:tcPr>
            <w:tcW w:w="2179" w:type="dxa"/>
            <w:shd w:val="clear" w:color="auto" w:fill="auto"/>
          </w:tcPr>
          <w:p w14:paraId="45ED6F84" w14:textId="2253A6BD" w:rsidR="005E223F" w:rsidRPr="005E223F" w:rsidRDefault="005E223F" w:rsidP="005E223F">
            <w:pPr>
              <w:ind w:firstLine="0"/>
            </w:pPr>
            <w:r>
              <w:t>McCravy</w:t>
            </w:r>
          </w:p>
        </w:tc>
        <w:tc>
          <w:tcPr>
            <w:tcW w:w="2179" w:type="dxa"/>
            <w:shd w:val="clear" w:color="auto" w:fill="auto"/>
          </w:tcPr>
          <w:p w14:paraId="40DBFCBC" w14:textId="7E306F1B" w:rsidR="005E223F" w:rsidRPr="005E223F" w:rsidRDefault="005E223F" w:rsidP="005E223F">
            <w:pPr>
              <w:ind w:firstLine="0"/>
            </w:pPr>
            <w:r>
              <w:t>McGinnis</w:t>
            </w:r>
          </w:p>
        </w:tc>
        <w:tc>
          <w:tcPr>
            <w:tcW w:w="2180" w:type="dxa"/>
            <w:shd w:val="clear" w:color="auto" w:fill="auto"/>
          </w:tcPr>
          <w:p w14:paraId="527B93B5" w14:textId="232365D5" w:rsidR="005E223F" w:rsidRPr="005E223F" w:rsidRDefault="005E223F" w:rsidP="005E223F">
            <w:pPr>
              <w:ind w:firstLine="0"/>
            </w:pPr>
            <w:r>
              <w:t>Mitchell</w:t>
            </w:r>
          </w:p>
        </w:tc>
      </w:tr>
      <w:tr w:rsidR="005E223F" w:rsidRPr="005E223F" w14:paraId="20417072" w14:textId="77777777" w:rsidTr="005E223F">
        <w:tc>
          <w:tcPr>
            <w:tcW w:w="2179" w:type="dxa"/>
            <w:shd w:val="clear" w:color="auto" w:fill="auto"/>
          </w:tcPr>
          <w:p w14:paraId="16A1D110" w14:textId="20065C25" w:rsidR="005E223F" w:rsidRPr="005E223F" w:rsidRDefault="005E223F" w:rsidP="005E223F">
            <w:pPr>
              <w:ind w:firstLine="0"/>
            </w:pPr>
            <w:r>
              <w:t>T. Moore</w:t>
            </w:r>
          </w:p>
        </w:tc>
        <w:tc>
          <w:tcPr>
            <w:tcW w:w="2179" w:type="dxa"/>
            <w:shd w:val="clear" w:color="auto" w:fill="auto"/>
          </w:tcPr>
          <w:p w14:paraId="58DE028A" w14:textId="2F09C106" w:rsidR="005E223F" w:rsidRPr="005E223F" w:rsidRDefault="005E223F" w:rsidP="005E223F">
            <w:pPr>
              <w:ind w:firstLine="0"/>
            </w:pPr>
            <w:r>
              <w:t>A. M. Morgan</w:t>
            </w:r>
          </w:p>
        </w:tc>
        <w:tc>
          <w:tcPr>
            <w:tcW w:w="2180" w:type="dxa"/>
            <w:shd w:val="clear" w:color="auto" w:fill="auto"/>
          </w:tcPr>
          <w:p w14:paraId="58145D05" w14:textId="243EC4E5" w:rsidR="005E223F" w:rsidRPr="005E223F" w:rsidRDefault="005E223F" w:rsidP="005E223F">
            <w:pPr>
              <w:ind w:firstLine="0"/>
            </w:pPr>
            <w:r>
              <w:t>T. A. Morgan</w:t>
            </w:r>
          </w:p>
        </w:tc>
      </w:tr>
      <w:tr w:rsidR="005E223F" w:rsidRPr="005E223F" w14:paraId="71023DBF" w14:textId="77777777" w:rsidTr="005E223F">
        <w:tc>
          <w:tcPr>
            <w:tcW w:w="2179" w:type="dxa"/>
            <w:shd w:val="clear" w:color="auto" w:fill="auto"/>
          </w:tcPr>
          <w:p w14:paraId="098380E9" w14:textId="17144422" w:rsidR="005E223F" w:rsidRPr="005E223F" w:rsidRDefault="005E223F" w:rsidP="005E223F">
            <w:pPr>
              <w:ind w:firstLine="0"/>
            </w:pPr>
            <w:r>
              <w:t>Moss</w:t>
            </w:r>
          </w:p>
        </w:tc>
        <w:tc>
          <w:tcPr>
            <w:tcW w:w="2179" w:type="dxa"/>
            <w:shd w:val="clear" w:color="auto" w:fill="auto"/>
          </w:tcPr>
          <w:p w14:paraId="14F526AA" w14:textId="7F869601" w:rsidR="005E223F" w:rsidRPr="005E223F" w:rsidRDefault="005E223F" w:rsidP="005E223F">
            <w:pPr>
              <w:ind w:firstLine="0"/>
            </w:pPr>
            <w:r>
              <w:t>Murphy</w:t>
            </w:r>
          </w:p>
        </w:tc>
        <w:tc>
          <w:tcPr>
            <w:tcW w:w="2180" w:type="dxa"/>
            <w:shd w:val="clear" w:color="auto" w:fill="auto"/>
          </w:tcPr>
          <w:p w14:paraId="1BD90E31" w14:textId="69359368" w:rsidR="005E223F" w:rsidRPr="005E223F" w:rsidRDefault="005E223F" w:rsidP="005E223F">
            <w:pPr>
              <w:ind w:firstLine="0"/>
            </w:pPr>
            <w:r>
              <w:t>Neese</w:t>
            </w:r>
          </w:p>
        </w:tc>
      </w:tr>
      <w:tr w:rsidR="005E223F" w:rsidRPr="005E223F" w14:paraId="66246E88" w14:textId="77777777" w:rsidTr="005E223F">
        <w:tc>
          <w:tcPr>
            <w:tcW w:w="2179" w:type="dxa"/>
            <w:shd w:val="clear" w:color="auto" w:fill="auto"/>
          </w:tcPr>
          <w:p w14:paraId="7E07C151" w14:textId="4764DE1D" w:rsidR="005E223F" w:rsidRPr="005E223F" w:rsidRDefault="005E223F" w:rsidP="005E223F">
            <w:pPr>
              <w:ind w:firstLine="0"/>
            </w:pPr>
            <w:r>
              <w:t>B. Newton</w:t>
            </w:r>
          </w:p>
        </w:tc>
        <w:tc>
          <w:tcPr>
            <w:tcW w:w="2179" w:type="dxa"/>
            <w:shd w:val="clear" w:color="auto" w:fill="auto"/>
          </w:tcPr>
          <w:p w14:paraId="0A90473A" w14:textId="03A9D681" w:rsidR="005E223F" w:rsidRPr="005E223F" w:rsidRDefault="005E223F" w:rsidP="005E223F">
            <w:pPr>
              <w:ind w:firstLine="0"/>
            </w:pPr>
            <w:r>
              <w:t>W. Newton</w:t>
            </w:r>
          </w:p>
        </w:tc>
        <w:tc>
          <w:tcPr>
            <w:tcW w:w="2180" w:type="dxa"/>
            <w:shd w:val="clear" w:color="auto" w:fill="auto"/>
          </w:tcPr>
          <w:p w14:paraId="5C0926DA" w14:textId="2596CFC8" w:rsidR="005E223F" w:rsidRPr="005E223F" w:rsidRDefault="005E223F" w:rsidP="005E223F">
            <w:pPr>
              <w:ind w:firstLine="0"/>
            </w:pPr>
            <w:r>
              <w:t>Nutt</w:t>
            </w:r>
          </w:p>
        </w:tc>
      </w:tr>
      <w:tr w:rsidR="005E223F" w:rsidRPr="005E223F" w14:paraId="5F997877" w14:textId="77777777" w:rsidTr="005E223F">
        <w:tc>
          <w:tcPr>
            <w:tcW w:w="2179" w:type="dxa"/>
            <w:shd w:val="clear" w:color="auto" w:fill="auto"/>
          </w:tcPr>
          <w:p w14:paraId="1EB1427B" w14:textId="25ADF8FC" w:rsidR="005E223F" w:rsidRPr="005E223F" w:rsidRDefault="005E223F" w:rsidP="005E223F">
            <w:pPr>
              <w:ind w:firstLine="0"/>
            </w:pPr>
            <w:r>
              <w:t>O'Neal</w:t>
            </w:r>
          </w:p>
        </w:tc>
        <w:tc>
          <w:tcPr>
            <w:tcW w:w="2179" w:type="dxa"/>
            <w:shd w:val="clear" w:color="auto" w:fill="auto"/>
          </w:tcPr>
          <w:p w14:paraId="115031D1" w14:textId="1E35A069" w:rsidR="005E223F" w:rsidRPr="005E223F" w:rsidRDefault="005E223F" w:rsidP="005E223F">
            <w:pPr>
              <w:ind w:firstLine="0"/>
            </w:pPr>
            <w:r>
              <w:t>Oremus</w:t>
            </w:r>
          </w:p>
        </w:tc>
        <w:tc>
          <w:tcPr>
            <w:tcW w:w="2180" w:type="dxa"/>
            <w:shd w:val="clear" w:color="auto" w:fill="auto"/>
          </w:tcPr>
          <w:p w14:paraId="4C93DD31" w14:textId="0A578CDA" w:rsidR="005E223F" w:rsidRPr="005E223F" w:rsidRDefault="005E223F" w:rsidP="005E223F">
            <w:pPr>
              <w:ind w:firstLine="0"/>
            </w:pPr>
            <w:r>
              <w:t>Ott</w:t>
            </w:r>
          </w:p>
        </w:tc>
      </w:tr>
      <w:tr w:rsidR="005E223F" w:rsidRPr="005E223F" w14:paraId="334104F7" w14:textId="77777777" w:rsidTr="005E223F">
        <w:tc>
          <w:tcPr>
            <w:tcW w:w="2179" w:type="dxa"/>
            <w:shd w:val="clear" w:color="auto" w:fill="auto"/>
          </w:tcPr>
          <w:p w14:paraId="1DAF5B01" w14:textId="5BC33D38" w:rsidR="005E223F" w:rsidRPr="005E223F" w:rsidRDefault="005E223F" w:rsidP="005E223F">
            <w:pPr>
              <w:ind w:firstLine="0"/>
            </w:pPr>
            <w:r>
              <w:t>Pace</w:t>
            </w:r>
          </w:p>
        </w:tc>
        <w:tc>
          <w:tcPr>
            <w:tcW w:w="2179" w:type="dxa"/>
            <w:shd w:val="clear" w:color="auto" w:fill="auto"/>
          </w:tcPr>
          <w:p w14:paraId="6B42ECCF" w14:textId="6C1065C2" w:rsidR="005E223F" w:rsidRPr="005E223F" w:rsidRDefault="005E223F" w:rsidP="005E223F">
            <w:pPr>
              <w:ind w:firstLine="0"/>
            </w:pPr>
            <w:r>
              <w:t>Pedalino</w:t>
            </w:r>
          </w:p>
        </w:tc>
        <w:tc>
          <w:tcPr>
            <w:tcW w:w="2180" w:type="dxa"/>
            <w:shd w:val="clear" w:color="auto" w:fill="auto"/>
          </w:tcPr>
          <w:p w14:paraId="0183AAED" w14:textId="4C1CAA34" w:rsidR="005E223F" w:rsidRPr="005E223F" w:rsidRDefault="005E223F" w:rsidP="005E223F">
            <w:pPr>
              <w:ind w:firstLine="0"/>
            </w:pPr>
            <w:r>
              <w:t>Pope</w:t>
            </w:r>
          </w:p>
        </w:tc>
      </w:tr>
      <w:tr w:rsidR="005E223F" w:rsidRPr="005E223F" w14:paraId="6F6402F2" w14:textId="77777777" w:rsidTr="005E223F">
        <w:tc>
          <w:tcPr>
            <w:tcW w:w="2179" w:type="dxa"/>
            <w:shd w:val="clear" w:color="auto" w:fill="auto"/>
          </w:tcPr>
          <w:p w14:paraId="60683A6B" w14:textId="02BA67EF" w:rsidR="005E223F" w:rsidRPr="005E223F" w:rsidRDefault="005E223F" w:rsidP="005E223F">
            <w:pPr>
              <w:ind w:firstLine="0"/>
            </w:pPr>
            <w:r>
              <w:t>Robbins</w:t>
            </w:r>
          </w:p>
        </w:tc>
        <w:tc>
          <w:tcPr>
            <w:tcW w:w="2179" w:type="dxa"/>
            <w:shd w:val="clear" w:color="auto" w:fill="auto"/>
          </w:tcPr>
          <w:p w14:paraId="1995F32D" w14:textId="4431E389" w:rsidR="005E223F" w:rsidRPr="005E223F" w:rsidRDefault="005E223F" w:rsidP="005E223F">
            <w:pPr>
              <w:ind w:firstLine="0"/>
            </w:pPr>
            <w:r>
              <w:t>Sandifer</w:t>
            </w:r>
          </w:p>
        </w:tc>
        <w:tc>
          <w:tcPr>
            <w:tcW w:w="2180" w:type="dxa"/>
            <w:shd w:val="clear" w:color="auto" w:fill="auto"/>
          </w:tcPr>
          <w:p w14:paraId="289ECE7B" w14:textId="48F2E2F3" w:rsidR="005E223F" w:rsidRPr="005E223F" w:rsidRDefault="005E223F" w:rsidP="005E223F">
            <w:pPr>
              <w:ind w:firstLine="0"/>
            </w:pPr>
            <w:r>
              <w:t>Schuessler</w:t>
            </w:r>
          </w:p>
        </w:tc>
      </w:tr>
      <w:tr w:rsidR="005E223F" w:rsidRPr="005E223F" w14:paraId="52733FF5" w14:textId="77777777" w:rsidTr="005E223F">
        <w:tc>
          <w:tcPr>
            <w:tcW w:w="2179" w:type="dxa"/>
            <w:shd w:val="clear" w:color="auto" w:fill="auto"/>
          </w:tcPr>
          <w:p w14:paraId="6AD1FBF1" w14:textId="28F96F80" w:rsidR="005E223F" w:rsidRPr="005E223F" w:rsidRDefault="005E223F" w:rsidP="005E223F">
            <w:pPr>
              <w:ind w:firstLine="0"/>
            </w:pPr>
            <w:r>
              <w:t>G. M. Smith</w:t>
            </w:r>
          </w:p>
        </w:tc>
        <w:tc>
          <w:tcPr>
            <w:tcW w:w="2179" w:type="dxa"/>
            <w:shd w:val="clear" w:color="auto" w:fill="auto"/>
          </w:tcPr>
          <w:p w14:paraId="14BB3A79" w14:textId="04375892" w:rsidR="005E223F" w:rsidRPr="005E223F" w:rsidRDefault="005E223F" w:rsidP="005E223F">
            <w:pPr>
              <w:ind w:firstLine="0"/>
            </w:pPr>
            <w:r>
              <w:t>M. M. Smith</w:t>
            </w:r>
          </w:p>
        </w:tc>
        <w:tc>
          <w:tcPr>
            <w:tcW w:w="2180" w:type="dxa"/>
            <w:shd w:val="clear" w:color="auto" w:fill="auto"/>
          </w:tcPr>
          <w:p w14:paraId="6DBEF96A" w14:textId="5A4D8F10" w:rsidR="005E223F" w:rsidRPr="005E223F" w:rsidRDefault="005E223F" w:rsidP="005E223F">
            <w:pPr>
              <w:ind w:firstLine="0"/>
            </w:pPr>
            <w:r>
              <w:t>Taylor</w:t>
            </w:r>
          </w:p>
        </w:tc>
      </w:tr>
      <w:tr w:rsidR="005E223F" w:rsidRPr="005E223F" w14:paraId="0BF714B9" w14:textId="77777777" w:rsidTr="005E223F">
        <w:tc>
          <w:tcPr>
            <w:tcW w:w="2179" w:type="dxa"/>
            <w:shd w:val="clear" w:color="auto" w:fill="auto"/>
          </w:tcPr>
          <w:p w14:paraId="2A697BF0" w14:textId="6C76313A" w:rsidR="005E223F" w:rsidRPr="005E223F" w:rsidRDefault="005E223F" w:rsidP="005E223F">
            <w:pPr>
              <w:ind w:firstLine="0"/>
            </w:pPr>
            <w:r>
              <w:t>Thayer</w:t>
            </w:r>
          </w:p>
        </w:tc>
        <w:tc>
          <w:tcPr>
            <w:tcW w:w="2179" w:type="dxa"/>
            <w:shd w:val="clear" w:color="auto" w:fill="auto"/>
          </w:tcPr>
          <w:p w14:paraId="2BC4692D" w14:textId="0D4B64CD" w:rsidR="005E223F" w:rsidRPr="005E223F" w:rsidRDefault="005E223F" w:rsidP="005E223F">
            <w:pPr>
              <w:ind w:firstLine="0"/>
            </w:pPr>
            <w:r>
              <w:t>Trantham</w:t>
            </w:r>
          </w:p>
        </w:tc>
        <w:tc>
          <w:tcPr>
            <w:tcW w:w="2180" w:type="dxa"/>
            <w:shd w:val="clear" w:color="auto" w:fill="auto"/>
          </w:tcPr>
          <w:p w14:paraId="2903A5A9" w14:textId="2066C126" w:rsidR="005E223F" w:rsidRPr="005E223F" w:rsidRDefault="005E223F" w:rsidP="005E223F">
            <w:pPr>
              <w:ind w:firstLine="0"/>
            </w:pPr>
            <w:r>
              <w:t>Vaughan</w:t>
            </w:r>
          </w:p>
        </w:tc>
      </w:tr>
      <w:tr w:rsidR="005E223F" w:rsidRPr="005E223F" w14:paraId="0DF349D3" w14:textId="77777777" w:rsidTr="005E223F">
        <w:tc>
          <w:tcPr>
            <w:tcW w:w="2179" w:type="dxa"/>
            <w:shd w:val="clear" w:color="auto" w:fill="auto"/>
          </w:tcPr>
          <w:p w14:paraId="20E2A5E5" w14:textId="210C9CE2" w:rsidR="005E223F" w:rsidRPr="005E223F" w:rsidRDefault="005E223F" w:rsidP="005E223F">
            <w:pPr>
              <w:keepNext/>
              <w:ind w:firstLine="0"/>
            </w:pPr>
            <w:r>
              <w:t>West</w:t>
            </w:r>
          </w:p>
        </w:tc>
        <w:tc>
          <w:tcPr>
            <w:tcW w:w="2179" w:type="dxa"/>
            <w:shd w:val="clear" w:color="auto" w:fill="auto"/>
          </w:tcPr>
          <w:p w14:paraId="32030DDF" w14:textId="7BEB47EA" w:rsidR="005E223F" w:rsidRPr="005E223F" w:rsidRDefault="005E223F" w:rsidP="005E223F">
            <w:pPr>
              <w:keepNext/>
              <w:ind w:firstLine="0"/>
            </w:pPr>
            <w:r>
              <w:t>White</w:t>
            </w:r>
          </w:p>
        </w:tc>
        <w:tc>
          <w:tcPr>
            <w:tcW w:w="2180" w:type="dxa"/>
            <w:shd w:val="clear" w:color="auto" w:fill="auto"/>
          </w:tcPr>
          <w:p w14:paraId="3A37E905" w14:textId="0C32D698" w:rsidR="005E223F" w:rsidRPr="005E223F" w:rsidRDefault="005E223F" w:rsidP="005E223F">
            <w:pPr>
              <w:keepNext/>
              <w:ind w:firstLine="0"/>
            </w:pPr>
            <w:r>
              <w:t>Whitmire</w:t>
            </w:r>
          </w:p>
        </w:tc>
      </w:tr>
      <w:tr w:rsidR="005E223F" w:rsidRPr="005E223F" w14:paraId="26BD67D6" w14:textId="77777777" w:rsidTr="005E223F">
        <w:tc>
          <w:tcPr>
            <w:tcW w:w="2179" w:type="dxa"/>
            <w:shd w:val="clear" w:color="auto" w:fill="auto"/>
          </w:tcPr>
          <w:p w14:paraId="4963D16F" w14:textId="155F3EFE" w:rsidR="005E223F" w:rsidRPr="005E223F" w:rsidRDefault="005E223F" w:rsidP="005E223F">
            <w:pPr>
              <w:keepNext/>
              <w:ind w:firstLine="0"/>
            </w:pPr>
            <w:r>
              <w:t>Willis</w:t>
            </w:r>
          </w:p>
        </w:tc>
        <w:tc>
          <w:tcPr>
            <w:tcW w:w="2179" w:type="dxa"/>
            <w:shd w:val="clear" w:color="auto" w:fill="auto"/>
          </w:tcPr>
          <w:p w14:paraId="1566687E" w14:textId="02004B7A" w:rsidR="005E223F" w:rsidRPr="005E223F" w:rsidRDefault="005E223F" w:rsidP="005E223F">
            <w:pPr>
              <w:keepNext/>
              <w:ind w:firstLine="0"/>
            </w:pPr>
            <w:r>
              <w:t>Wooten</w:t>
            </w:r>
          </w:p>
        </w:tc>
        <w:tc>
          <w:tcPr>
            <w:tcW w:w="2180" w:type="dxa"/>
            <w:shd w:val="clear" w:color="auto" w:fill="auto"/>
          </w:tcPr>
          <w:p w14:paraId="14C36319" w14:textId="77777777" w:rsidR="005E223F" w:rsidRPr="005E223F" w:rsidRDefault="005E223F" w:rsidP="005E223F">
            <w:pPr>
              <w:keepNext/>
              <w:ind w:firstLine="0"/>
            </w:pPr>
          </w:p>
        </w:tc>
      </w:tr>
    </w:tbl>
    <w:p w14:paraId="4D14B81C" w14:textId="77777777" w:rsidR="005E223F" w:rsidRDefault="005E223F" w:rsidP="005E223F"/>
    <w:p w14:paraId="06A18043" w14:textId="2EE7F805" w:rsidR="005E223F" w:rsidRDefault="005E223F" w:rsidP="005E223F">
      <w:pPr>
        <w:jc w:val="center"/>
        <w:rPr>
          <w:b/>
        </w:rPr>
      </w:pPr>
      <w:r w:rsidRPr="005E223F">
        <w:rPr>
          <w:b/>
        </w:rPr>
        <w:t>Total--83</w:t>
      </w:r>
    </w:p>
    <w:p w14:paraId="0DEA3B0A" w14:textId="77777777" w:rsidR="005E223F" w:rsidRDefault="005E223F" w:rsidP="005E223F">
      <w:pPr>
        <w:jc w:val="center"/>
        <w:rPr>
          <w:b/>
        </w:rPr>
      </w:pPr>
    </w:p>
    <w:p w14:paraId="64BBDCC5"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569C6D3" w14:textId="77777777" w:rsidTr="005E223F">
        <w:tc>
          <w:tcPr>
            <w:tcW w:w="2179" w:type="dxa"/>
            <w:shd w:val="clear" w:color="auto" w:fill="auto"/>
          </w:tcPr>
          <w:p w14:paraId="1506D899" w14:textId="5BC55CC4" w:rsidR="005E223F" w:rsidRPr="005E223F" w:rsidRDefault="005E223F" w:rsidP="005E223F">
            <w:pPr>
              <w:keepNext/>
              <w:ind w:firstLine="0"/>
            </w:pPr>
            <w:r>
              <w:t>Anderson</w:t>
            </w:r>
          </w:p>
        </w:tc>
        <w:tc>
          <w:tcPr>
            <w:tcW w:w="2179" w:type="dxa"/>
            <w:shd w:val="clear" w:color="auto" w:fill="auto"/>
          </w:tcPr>
          <w:p w14:paraId="42B01BAE" w14:textId="3D84BB4C" w:rsidR="005E223F" w:rsidRPr="005E223F" w:rsidRDefault="005E223F" w:rsidP="005E223F">
            <w:pPr>
              <w:keepNext/>
              <w:ind w:firstLine="0"/>
            </w:pPr>
            <w:r>
              <w:t>Bamberg</w:t>
            </w:r>
          </w:p>
        </w:tc>
        <w:tc>
          <w:tcPr>
            <w:tcW w:w="2180" w:type="dxa"/>
            <w:shd w:val="clear" w:color="auto" w:fill="auto"/>
          </w:tcPr>
          <w:p w14:paraId="7922C197" w14:textId="28122243" w:rsidR="005E223F" w:rsidRPr="005E223F" w:rsidRDefault="005E223F" w:rsidP="005E223F">
            <w:pPr>
              <w:keepNext/>
              <w:ind w:firstLine="0"/>
            </w:pPr>
            <w:r>
              <w:t>Bauer</w:t>
            </w:r>
          </w:p>
        </w:tc>
      </w:tr>
      <w:tr w:rsidR="005E223F" w:rsidRPr="005E223F" w14:paraId="1002F01F" w14:textId="77777777" w:rsidTr="005E223F">
        <w:tc>
          <w:tcPr>
            <w:tcW w:w="2179" w:type="dxa"/>
            <w:shd w:val="clear" w:color="auto" w:fill="auto"/>
          </w:tcPr>
          <w:p w14:paraId="05FD67FE" w14:textId="5AB91B09" w:rsidR="005E223F" w:rsidRPr="005E223F" w:rsidRDefault="005E223F" w:rsidP="005E223F">
            <w:pPr>
              <w:ind w:firstLine="0"/>
            </w:pPr>
            <w:r>
              <w:t>Bernstein</w:t>
            </w:r>
          </w:p>
        </w:tc>
        <w:tc>
          <w:tcPr>
            <w:tcW w:w="2179" w:type="dxa"/>
            <w:shd w:val="clear" w:color="auto" w:fill="auto"/>
          </w:tcPr>
          <w:p w14:paraId="658B3EDB" w14:textId="0A4F190A" w:rsidR="005E223F" w:rsidRPr="005E223F" w:rsidRDefault="005E223F" w:rsidP="005E223F">
            <w:pPr>
              <w:ind w:firstLine="0"/>
            </w:pPr>
            <w:r>
              <w:t>Clyburn</w:t>
            </w:r>
          </w:p>
        </w:tc>
        <w:tc>
          <w:tcPr>
            <w:tcW w:w="2180" w:type="dxa"/>
            <w:shd w:val="clear" w:color="auto" w:fill="auto"/>
          </w:tcPr>
          <w:p w14:paraId="29F7519E" w14:textId="17805646" w:rsidR="005E223F" w:rsidRPr="005E223F" w:rsidRDefault="005E223F" w:rsidP="005E223F">
            <w:pPr>
              <w:ind w:firstLine="0"/>
            </w:pPr>
            <w:r>
              <w:t>Cobb-Hunter</w:t>
            </w:r>
          </w:p>
        </w:tc>
      </w:tr>
      <w:tr w:rsidR="005E223F" w:rsidRPr="005E223F" w14:paraId="5493FA34" w14:textId="77777777" w:rsidTr="005E223F">
        <w:tc>
          <w:tcPr>
            <w:tcW w:w="2179" w:type="dxa"/>
            <w:shd w:val="clear" w:color="auto" w:fill="auto"/>
          </w:tcPr>
          <w:p w14:paraId="5BC280F2" w14:textId="317A7367" w:rsidR="005E223F" w:rsidRPr="005E223F" w:rsidRDefault="005E223F" w:rsidP="005E223F">
            <w:pPr>
              <w:ind w:firstLine="0"/>
            </w:pPr>
            <w:r>
              <w:t>Dillard</w:t>
            </w:r>
          </w:p>
        </w:tc>
        <w:tc>
          <w:tcPr>
            <w:tcW w:w="2179" w:type="dxa"/>
            <w:shd w:val="clear" w:color="auto" w:fill="auto"/>
          </w:tcPr>
          <w:p w14:paraId="4FD999C8" w14:textId="41AA0432" w:rsidR="005E223F" w:rsidRPr="005E223F" w:rsidRDefault="005E223F" w:rsidP="005E223F">
            <w:pPr>
              <w:ind w:firstLine="0"/>
            </w:pPr>
            <w:r>
              <w:t>Garvin</w:t>
            </w:r>
          </w:p>
        </w:tc>
        <w:tc>
          <w:tcPr>
            <w:tcW w:w="2180" w:type="dxa"/>
            <w:shd w:val="clear" w:color="auto" w:fill="auto"/>
          </w:tcPr>
          <w:p w14:paraId="69ED6DA3" w14:textId="326FBA79" w:rsidR="005E223F" w:rsidRPr="005E223F" w:rsidRDefault="005E223F" w:rsidP="005E223F">
            <w:pPr>
              <w:ind w:firstLine="0"/>
            </w:pPr>
            <w:r>
              <w:t>Henderson-Myers</w:t>
            </w:r>
          </w:p>
        </w:tc>
      </w:tr>
      <w:tr w:rsidR="005E223F" w:rsidRPr="005E223F" w14:paraId="0E3977E9" w14:textId="77777777" w:rsidTr="005E223F">
        <w:tc>
          <w:tcPr>
            <w:tcW w:w="2179" w:type="dxa"/>
            <w:shd w:val="clear" w:color="auto" w:fill="auto"/>
          </w:tcPr>
          <w:p w14:paraId="4BF27D9F" w14:textId="0351724D" w:rsidR="005E223F" w:rsidRPr="005E223F" w:rsidRDefault="005E223F" w:rsidP="005E223F">
            <w:pPr>
              <w:ind w:firstLine="0"/>
            </w:pPr>
            <w:r>
              <w:t>Henegan</w:t>
            </w:r>
          </w:p>
        </w:tc>
        <w:tc>
          <w:tcPr>
            <w:tcW w:w="2179" w:type="dxa"/>
            <w:shd w:val="clear" w:color="auto" w:fill="auto"/>
          </w:tcPr>
          <w:p w14:paraId="30CA29B5" w14:textId="669AAC3E" w:rsidR="005E223F" w:rsidRPr="005E223F" w:rsidRDefault="005E223F" w:rsidP="005E223F">
            <w:pPr>
              <w:ind w:firstLine="0"/>
            </w:pPr>
            <w:r>
              <w:t>Howard</w:t>
            </w:r>
          </w:p>
        </w:tc>
        <w:tc>
          <w:tcPr>
            <w:tcW w:w="2180" w:type="dxa"/>
            <w:shd w:val="clear" w:color="auto" w:fill="auto"/>
          </w:tcPr>
          <w:p w14:paraId="56AEE2A3" w14:textId="56CEB02C" w:rsidR="005E223F" w:rsidRPr="005E223F" w:rsidRDefault="005E223F" w:rsidP="005E223F">
            <w:pPr>
              <w:ind w:firstLine="0"/>
            </w:pPr>
            <w:r>
              <w:t>Jefferson</w:t>
            </w:r>
          </w:p>
        </w:tc>
      </w:tr>
      <w:tr w:rsidR="005E223F" w:rsidRPr="005E223F" w14:paraId="3199C4BF" w14:textId="77777777" w:rsidTr="005E223F">
        <w:tc>
          <w:tcPr>
            <w:tcW w:w="2179" w:type="dxa"/>
            <w:shd w:val="clear" w:color="auto" w:fill="auto"/>
          </w:tcPr>
          <w:p w14:paraId="4DB9E050" w14:textId="52497D2C" w:rsidR="005E223F" w:rsidRPr="005E223F" w:rsidRDefault="005E223F" w:rsidP="005E223F">
            <w:pPr>
              <w:ind w:firstLine="0"/>
            </w:pPr>
            <w:r>
              <w:t>J. L. Johnson</w:t>
            </w:r>
          </w:p>
        </w:tc>
        <w:tc>
          <w:tcPr>
            <w:tcW w:w="2179" w:type="dxa"/>
            <w:shd w:val="clear" w:color="auto" w:fill="auto"/>
          </w:tcPr>
          <w:p w14:paraId="6EDF3F84" w14:textId="6853DE1E" w:rsidR="005E223F" w:rsidRPr="005E223F" w:rsidRDefault="005E223F" w:rsidP="005E223F">
            <w:pPr>
              <w:ind w:firstLine="0"/>
            </w:pPr>
            <w:r>
              <w:t>W. Jones</w:t>
            </w:r>
          </w:p>
        </w:tc>
        <w:tc>
          <w:tcPr>
            <w:tcW w:w="2180" w:type="dxa"/>
            <w:shd w:val="clear" w:color="auto" w:fill="auto"/>
          </w:tcPr>
          <w:p w14:paraId="05949EB9" w14:textId="747D1CA2" w:rsidR="005E223F" w:rsidRPr="005E223F" w:rsidRDefault="005E223F" w:rsidP="005E223F">
            <w:pPr>
              <w:ind w:firstLine="0"/>
            </w:pPr>
            <w:r>
              <w:t>King</w:t>
            </w:r>
          </w:p>
        </w:tc>
      </w:tr>
      <w:tr w:rsidR="005E223F" w:rsidRPr="005E223F" w14:paraId="47341DCE" w14:textId="77777777" w:rsidTr="005E223F">
        <w:tc>
          <w:tcPr>
            <w:tcW w:w="2179" w:type="dxa"/>
            <w:shd w:val="clear" w:color="auto" w:fill="auto"/>
          </w:tcPr>
          <w:p w14:paraId="731DAD4C" w14:textId="7EC056BA" w:rsidR="005E223F" w:rsidRPr="005E223F" w:rsidRDefault="005E223F" w:rsidP="005E223F">
            <w:pPr>
              <w:ind w:firstLine="0"/>
            </w:pPr>
            <w:r>
              <w:t>Kirby</w:t>
            </w:r>
          </w:p>
        </w:tc>
        <w:tc>
          <w:tcPr>
            <w:tcW w:w="2179" w:type="dxa"/>
            <w:shd w:val="clear" w:color="auto" w:fill="auto"/>
          </w:tcPr>
          <w:p w14:paraId="548E3B9D" w14:textId="33CC22B8" w:rsidR="005E223F" w:rsidRPr="005E223F" w:rsidRDefault="005E223F" w:rsidP="005E223F">
            <w:pPr>
              <w:ind w:firstLine="0"/>
            </w:pPr>
            <w:r>
              <w:t>McDaniel</w:t>
            </w:r>
          </w:p>
        </w:tc>
        <w:tc>
          <w:tcPr>
            <w:tcW w:w="2180" w:type="dxa"/>
            <w:shd w:val="clear" w:color="auto" w:fill="auto"/>
          </w:tcPr>
          <w:p w14:paraId="6F91CB60" w14:textId="395CBE24" w:rsidR="005E223F" w:rsidRPr="005E223F" w:rsidRDefault="005E223F" w:rsidP="005E223F">
            <w:pPr>
              <w:ind w:firstLine="0"/>
            </w:pPr>
            <w:r>
              <w:t>J. Moore</w:t>
            </w:r>
          </w:p>
        </w:tc>
      </w:tr>
      <w:tr w:rsidR="005E223F" w:rsidRPr="005E223F" w14:paraId="74E2D979" w14:textId="77777777" w:rsidTr="005E223F">
        <w:tc>
          <w:tcPr>
            <w:tcW w:w="2179" w:type="dxa"/>
            <w:shd w:val="clear" w:color="auto" w:fill="auto"/>
          </w:tcPr>
          <w:p w14:paraId="35685276" w14:textId="35F747FD" w:rsidR="005E223F" w:rsidRPr="005E223F" w:rsidRDefault="005E223F" w:rsidP="005E223F">
            <w:pPr>
              <w:ind w:firstLine="0"/>
            </w:pPr>
            <w:r>
              <w:t>Pendarvis</w:t>
            </w:r>
          </w:p>
        </w:tc>
        <w:tc>
          <w:tcPr>
            <w:tcW w:w="2179" w:type="dxa"/>
            <w:shd w:val="clear" w:color="auto" w:fill="auto"/>
          </w:tcPr>
          <w:p w14:paraId="7E303E8C" w14:textId="6A9197BD" w:rsidR="005E223F" w:rsidRPr="005E223F" w:rsidRDefault="005E223F" w:rsidP="005E223F">
            <w:pPr>
              <w:ind w:firstLine="0"/>
            </w:pPr>
            <w:r>
              <w:t>Rivers</w:t>
            </w:r>
          </w:p>
        </w:tc>
        <w:tc>
          <w:tcPr>
            <w:tcW w:w="2180" w:type="dxa"/>
            <w:shd w:val="clear" w:color="auto" w:fill="auto"/>
          </w:tcPr>
          <w:p w14:paraId="1BDC7E38" w14:textId="6E771DE6" w:rsidR="005E223F" w:rsidRPr="005E223F" w:rsidRDefault="005E223F" w:rsidP="005E223F">
            <w:pPr>
              <w:ind w:firstLine="0"/>
            </w:pPr>
            <w:r>
              <w:t>Rose</w:t>
            </w:r>
          </w:p>
        </w:tc>
      </w:tr>
      <w:tr w:rsidR="005E223F" w:rsidRPr="005E223F" w14:paraId="279A19BE" w14:textId="77777777" w:rsidTr="005E223F">
        <w:tc>
          <w:tcPr>
            <w:tcW w:w="2179" w:type="dxa"/>
            <w:shd w:val="clear" w:color="auto" w:fill="auto"/>
          </w:tcPr>
          <w:p w14:paraId="3DBDDA76" w14:textId="6AC30480" w:rsidR="005E223F" w:rsidRPr="005E223F" w:rsidRDefault="005E223F" w:rsidP="005E223F">
            <w:pPr>
              <w:ind w:firstLine="0"/>
            </w:pPr>
            <w:r>
              <w:t>Rutherford</w:t>
            </w:r>
          </w:p>
        </w:tc>
        <w:tc>
          <w:tcPr>
            <w:tcW w:w="2179" w:type="dxa"/>
            <w:shd w:val="clear" w:color="auto" w:fill="auto"/>
          </w:tcPr>
          <w:p w14:paraId="3772C319" w14:textId="56909DC2" w:rsidR="005E223F" w:rsidRPr="005E223F" w:rsidRDefault="005E223F" w:rsidP="005E223F">
            <w:pPr>
              <w:ind w:firstLine="0"/>
            </w:pPr>
            <w:r>
              <w:t>Stavrinakis</w:t>
            </w:r>
          </w:p>
        </w:tc>
        <w:tc>
          <w:tcPr>
            <w:tcW w:w="2180" w:type="dxa"/>
            <w:shd w:val="clear" w:color="auto" w:fill="auto"/>
          </w:tcPr>
          <w:p w14:paraId="48B374F1" w14:textId="0500ED9A" w:rsidR="005E223F" w:rsidRPr="005E223F" w:rsidRDefault="005E223F" w:rsidP="005E223F">
            <w:pPr>
              <w:ind w:firstLine="0"/>
            </w:pPr>
            <w:r>
              <w:t>Thigpen</w:t>
            </w:r>
          </w:p>
        </w:tc>
      </w:tr>
      <w:tr w:rsidR="005E223F" w:rsidRPr="005E223F" w14:paraId="62D76538" w14:textId="77777777" w:rsidTr="005E223F">
        <w:tc>
          <w:tcPr>
            <w:tcW w:w="2179" w:type="dxa"/>
            <w:shd w:val="clear" w:color="auto" w:fill="auto"/>
          </w:tcPr>
          <w:p w14:paraId="5DDA5FD8" w14:textId="0FA7E36C" w:rsidR="005E223F" w:rsidRPr="005E223F" w:rsidRDefault="005E223F" w:rsidP="005E223F">
            <w:pPr>
              <w:keepNext/>
              <w:ind w:firstLine="0"/>
            </w:pPr>
            <w:r>
              <w:t>Weeks</w:t>
            </w:r>
          </w:p>
        </w:tc>
        <w:tc>
          <w:tcPr>
            <w:tcW w:w="2179" w:type="dxa"/>
            <w:shd w:val="clear" w:color="auto" w:fill="auto"/>
          </w:tcPr>
          <w:p w14:paraId="1D9BC8CC" w14:textId="36CC5BBC" w:rsidR="005E223F" w:rsidRPr="005E223F" w:rsidRDefault="005E223F" w:rsidP="005E223F">
            <w:pPr>
              <w:keepNext/>
              <w:ind w:firstLine="0"/>
            </w:pPr>
            <w:r>
              <w:t>Wetmore</w:t>
            </w:r>
          </w:p>
        </w:tc>
        <w:tc>
          <w:tcPr>
            <w:tcW w:w="2180" w:type="dxa"/>
            <w:shd w:val="clear" w:color="auto" w:fill="auto"/>
          </w:tcPr>
          <w:p w14:paraId="7C730017" w14:textId="58E8094C" w:rsidR="005E223F" w:rsidRPr="005E223F" w:rsidRDefault="005E223F" w:rsidP="005E223F">
            <w:pPr>
              <w:keepNext/>
              <w:ind w:firstLine="0"/>
            </w:pPr>
            <w:r>
              <w:t>Wheeler</w:t>
            </w:r>
          </w:p>
        </w:tc>
      </w:tr>
      <w:tr w:rsidR="005E223F" w:rsidRPr="005E223F" w14:paraId="6A26EEF7" w14:textId="77777777" w:rsidTr="005E223F">
        <w:tc>
          <w:tcPr>
            <w:tcW w:w="2179" w:type="dxa"/>
            <w:shd w:val="clear" w:color="auto" w:fill="auto"/>
          </w:tcPr>
          <w:p w14:paraId="7C5300B6" w14:textId="58B985D2" w:rsidR="005E223F" w:rsidRPr="005E223F" w:rsidRDefault="005E223F" w:rsidP="005E223F">
            <w:pPr>
              <w:keepNext/>
              <w:ind w:firstLine="0"/>
            </w:pPr>
            <w:r>
              <w:t>Williams</w:t>
            </w:r>
          </w:p>
        </w:tc>
        <w:tc>
          <w:tcPr>
            <w:tcW w:w="2179" w:type="dxa"/>
            <w:shd w:val="clear" w:color="auto" w:fill="auto"/>
          </w:tcPr>
          <w:p w14:paraId="174F517D" w14:textId="77777777" w:rsidR="005E223F" w:rsidRPr="005E223F" w:rsidRDefault="005E223F" w:rsidP="005E223F">
            <w:pPr>
              <w:keepNext/>
              <w:ind w:firstLine="0"/>
            </w:pPr>
          </w:p>
        </w:tc>
        <w:tc>
          <w:tcPr>
            <w:tcW w:w="2180" w:type="dxa"/>
            <w:shd w:val="clear" w:color="auto" w:fill="auto"/>
          </w:tcPr>
          <w:p w14:paraId="58F5D631" w14:textId="77777777" w:rsidR="005E223F" w:rsidRPr="005E223F" w:rsidRDefault="005E223F" w:rsidP="005E223F">
            <w:pPr>
              <w:keepNext/>
              <w:ind w:firstLine="0"/>
            </w:pPr>
          </w:p>
        </w:tc>
      </w:tr>
    </w:tbl>
    <w:p w14:paraId="69F87D3F" w14:textId="77777777" w:rsidR="005E223F" w:rsidRDefault="005E223F" w:rsidP="005E223F"/>
    <w:p w14:paraId="51BE520D" w14:textId="77777777" w:rsidR="005E223F" w:rsidRDefault="005E223F" w:rsidP="005E223F">
      <w:pPr>
        <w:jc w:val="center"/>
        <w:rPr>
          <w:b/>
        </w:rPr>
      </w:pPr>
      <w:r w:rsidRPr="005E223F">
        <w:rPr>
          <w:b/>
        </w:rPr>
        <w:t>Total--28</w:t>
      </w:r>
    </w:p>
    <w:p w14:paraId="171007D4" w14:textId="0D5EA746" w:rsidR="005E223F" w:rsidRDefault="005E223F" w:rsidP="005E223F">
      <w:pPr>
        <w:jc w:val="center"/>
        <w:rPr>
          <w:b/>
        </w:rPr>
      </w:pPr>
    </w:p>
    <w:p w14:paraId="0068BB9B" w14:textId="77777777" w:rsidR="005E223F" w:rsidRDefault="005E223F" w:rsidP="005E223F">
      <w:r>
        <w:t>So, the amendment was tabled.</w:t>
      </w:r>
    </w:p>
    <w:p w14:paraId="18E70502" w14:textId="5D090836" w:rsidR="005E223F" w:rsidRDefault="005E223F" w:rsidP="005E223F"/>
    <w:p w14:paraId="4CF1D165" w14:textId="77777777" w:rsidR="005E223F" w:rsidRPr="004D5DC3" w:rsidRDefault="005E223F" w:rsidP="005E223F">
      <w:pPr>
        <w:pStyle w:val="scamendsponsorline"/>
        <w:ind w:firstLine="216"/>
        <w:jc w:val="both"/>
        <w:rPr>
          <w:sz w:val="22"/>
        </w:rPr>
      </w:pPr>
      <w:r w:rsidRPr="004D5DC3">
        <w:rPr>
          <w:sz w:val="22"/>
        </w:rPr>
        <w:t>Rep. Wetmore proposed the following Amendment No. 13 to H. 5118 (LC-5118.HA0040H), which was tabled:</w:t>
      </w:r>
    </w:p>
    <w:p w14:paraId="71B7E0B6" w14:textId="77777777" w:rsidR="005E223F" w:rsidRPr="004D5DC3" w:rsidRDefault="005E223F" w:rsidP="005E223F">
      <w:pPr>
        <w:pStyle w:val="scamendlanginstruction"/>
        <w:spacing w:before="0" w:after="0"/>
        <w:ind w:firstLine="216"/>
        <w:jc w:val="both"/>
        <w:rPr>
          <w:sz w:val="22"/>
        </w:rPr>
      </w:pPr>
      <w:r w:rsidRPr="004D5DC3">
        <w:rPr>
          <w:sz w:val="22"/>
        </w:rPr>
        <w:t>Amend the bill, as and if amended, by adding an appropriately numbered SECTION to read:</w:t>
      </w:r>
    </w:p>
    <w:p w14:paraId="36348ECB" w14:textId="3A8B5F3A" w:rsidR="005E223F" w:rsidRPr="004D5DC3"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D5DC3">
        <w:rPr>
          <w:rFonts w:cs="Times New Roman"/>
          <w:sz w:val="22"/>
        </w:rPr>
        <w:t>SECTION X.</w:t>
      </w:r>
      <w:r w:rsidRPr="004D5DC3">
        <w:rPr>
          <w:rFonts w:cs="Times New Roman"/>
          <w:sz w:val="22"/>
        </w:rPr>
        <w:tab/>
        <w:t>Section 58-27-865 of the S.C. Code is amended by adding:</w:t>
      </w:r>
    </w:p>
    <w:p w14:paraId="1956D226"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(H) As a part of the fuel cost recovery proceedings conducted pursuant to subsection (B), the commission shall study the impacts of establishing a fuel cost recovery mechanism that allows each electrical utility to pass through to customers no more than ninety</w:t>
      </w:r>
      <w:r w:rsidRPr="004D5DC3">
        <w:rPr>
          <w:rFonts w:cs="Times New Roman"/>
          <w:sz w:val="22"/>
        </w:rPr>
        <w:noBreakHyphen/>
        <w:t>eight percent of its under</w:t>
      </w:r>
      <w:r w:rsidRPr="004D5DC3">
        <w:rPr>
          <w:rFonts w:cs="Times New Roman"/>
          <w:sz w:val="22"/>
        </w:rPr>
        <w:noBreakHyphen/>
        <w:t>recovered or over</w:t>
      </w:r>
      <w:r w:rsidRPr="004D5DC3">
        <w:rPr>
          <w:rFonts w:cs="Times New Roman"/>
          <w:sz w:val="22"/>
        </w:rPr>
        <w:noBreakHyphen/>
        <w:t>recovered fuel costs, in order to:</w:t>
      </w:r>
    </w:p>
    <w:p w14:paraId="32C8AB76"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ab/>
      </w:r>
      <w:r w:rsidRPr="004D5DC3">
        <w:rPr>
          <w:rFonts w:cs="Times New Roman"/>
          <w:sz w:val="22"/>
        </w:rPr>
        <w:tab/>
        <w:t>(1) fairly share the risk of fuel cost changes between the electrical utility and its customers;</w:t>
      </w:r>
    </w:p>
    <w:p w14:paraId="5766956C"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ab/>
      </w:r>
      <w:r w:rsidRPr="004D5DC3">
        <w:rPr>
          <w:rFonts w:cs="Times New Roman"/>
          <w:sz w:val="22"/>
        </w:rPr>
        <w:tab/>
        <w:t>(2) provide the electrical utility with sufficient incentive to reasonably manage or lower its fuel costs and encourage greater use of renewable energy; and</w:t>
      </w:r>
    </w:p>
    <w:p w14:paraId="157F3BFC" w14:textId="77777777"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ab/>
      </w:r>
      <w:r w:rsidRPr="004D5DC3">
        <w:rPr>
          <w:rFonts w:cs="Times New Roman"/>
          <w:sz w:val="22"/>
        </w:rPr>
        <w:tab/>
        <w:t>(3) provide the electrical utility with sufficient incentives to mitigate the risk of sudden or frequent fuel cost changes that cannot otherwise reasonably be mitigated through commercially available means, such as through fuel hedging contracts.</w:t>
      </w:r>
    </w:p>
    <w:p w14:paraId="4D2CEDAA" w14:textId="77777777" w:rsidR="005E223F" w:rsidRPr="004D5DC3"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D5DC3">
        <w:rPr>
          <w:rFonts w:cs="Times New Roman"/>
          <w:sz w:val="22"/>
        </w:rPr>
        <w:t>Section 58-27-865 of the S.C. Code is amended by adding:</w:t>
      </w:r>
    </w:p>
    <w:p w14:paraId="4FA678A9" w14:textId="138398D8" w:rsidR="005E223F" w:rsidRPr="004D5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D5DC3">
        <w:rPr>
          <w:rFonts w:cs="Times New Roman"/>
          <w:sz w:val="22"/>
        </w:rPr>
        <w:t>(I) Should the commission’s study referenced in subsection (H) determine that fuel cost sharing would significantly alter the operation of natural gas facilities and reduce costs for customers, the commission shall have the authority to limit fuel cost recovery to no more than ninety</w:t>
      </w:r>
      <w:r w:rsidRPr="004D5DC3">
        <w:rPr>
          <w:rFonts w:cs="Times New Roman"/>
          <w:sz w:val="22"/>
        </w:rPr>
        <w:noBreakHyphen/>
        <w:t xml:space="preserve">eight percent, notwithstanding any other provision of law that requires the commission and other agencies to consider the financial integrity of electric utilities. </w:t>
      </w:r>
    </w:p>
    <w:p w14:paraId="406FC66F" w14:textId="77777777" w:rsidR="005E223F" w:rsidRPr="004D5DC3" w:rsidRDefault="005E223F" w:rsidP="005E223F">
      <w:pPr>
        <w:pStyle w:val="scamendconformline"/>
        <w:spacing w:before="0"/>
        <w:ind w:firstLine="216"/>
        <w:jc w:val="both"/>
        <w:rPr>
          <w:sz w:val="22"/>
        </w:rPr>
      </w:pPr>
      <w:r w:rsidRPr="004D5DC3">
        <w:rPr>
          <w:sz w:val="22"/>
        </w:rPr>
        <w:t>Renumber sections to conform.</w:t>
      </w:r>
    </w:p>
    <w:p w14:paraId="398C5D6B" w14:textId="77777777" w:rsidR="005E223F" w:rsidRDefault="005E223F" w:rsidP="005E223F">
      <w:pPr>
        <w:pStyle w:val="scamendtitleconform"/>
        <w:ind w:firstLine="216"/>
        <w:jc w:val="both"/>
        <w:rPr>
          <w:sz w:val="22"/>
        </w:rPr>
      </w:pPr>
      <w:r w:rsidRPr="004D5DC3">
        <w:rPr>
          <w:sz w:val="22"/>
        </w:rPr>
        <w:t>Amend title to conform.</w:t>
      </w:r>
    </w:p>
    <w:p w14:paraId="14F5344E" w14:textId="58E8B6B9" w:rsidR="005E223F" w:rsidRDefault="005E223F" w:rsidP="005E223F">
      <w:pPr>
        <w:pStyle w:val="scamendtitleconform"/>
        <w:ind w:firstLine="216"/>
        <w:jc w:val="both"/>
        <w:rPr>
          <w:sz w:val="22"/>
        </w:rPr>
      </w:pPr>
    </w:p>
    <w:p w14:paraId="73FAF059" w14:textId="77777777" w:rsidR="005E223F" w:rsidRDefault="005E223F" w:rsidP="005E223F">
      <w:r>
        <w:t>Rep. WETMORE explained the amendment.</w:t>
      </w:r>
    </w:p>
    <w:p w14:paraId="1085E858" w14:textId="77777777" w:rsidR="005E223F" w:rsidRDefault="005E223F" w:rsidP="005E223F"/>
    <w:p w14:paraId="38FE81F3" w14:textId="2D8FEB0F" w:rsidR="005E223F" w:rsidRDefault="005E223F" w:rsidP="005E223F">
      <w:r>
        <w:t>Rep. WEST moved to table the amendment.</w:t>
      </w:r>
    </w:p>
    <w:p w14:paraId="05CBE2F6" w14:textId="77777777" w:rsidR="005E223F" w:rsidRDefault="005E223F" w:rsidP="005E223F"/>
    <w:p w14:paraId="4F9B122B" w14:textId="77777777" w:rsidR="005E223F" w:rsidRDefault="005E223F" w:rsidP="005E223F">
      <w:r>
        <w:t>Rep. COBB-HUNTER demanded the yeas and nays which were taken, resulting as follows:</w:t>
      </w:r>
    </w:p>
    <w:p w14:paraId="05F90F1D" w14:textId="0B14D457" w:rsidR="005E223F" w:rsidRDefault="005E223F" w:rsidP="005E223F">
      <w:pPr>
        <w:jc w:val="center"/>
      </w:pPr>
      <w:bookmarkStart w:id="126" w:name="vote_start279"/>
      <w:bookmarkEnd w:id="126"/>
      <w:r>
        <w:t>Yeas 79; Nays 33</w:t>
      </w:r>
    </w:p>
    <w:p w14:paraId="05B2102B" w14:textId="77777777" w:rsidR="005E223F" w:rsidRDefault="005E223F" w:rsidP="005E223F">
      <w:pPr>
        <w:jc w:val="center"/>
      </w:pPr>
    </w:p>
    <w:p w14:paraId="6B99F83D"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C01D381" w14:textId="77777777" w:rsidTr="005E223F">
        <w:tc>
          <w:tcPr>
            <w:tcW w:w="2179" w:type="dxa"/>
            <w:shd w:val="clear" w:color="auto" w:fill="auto"/>
          </w:tcPr>
          <w:p w14:paraId="706F0694" w14:textId="64239D85" w:rsidR="005E223F" w:rsidRPr="005E223F" w:rsidRDefault="005E223F" w:rsidP="005E223F">
            <w:pPr>
              <w:keepNext/>
              <w:ind w:firstLine="0"/>
            </w:pPr>
            <w:r>
              <w:t>Bailey</w:t>
            </w:r>
          </w:p>
        </w:tc>
        <w:tc>
          <w:tcPr>
            <w:tcW w:w="2179" w:type="dxa"/>
            <w:shd w:val="clear" w:color="auto" w:fill="auto"/>
          </w:tcPr>
          <w:p w14:paraId="6E5C43EA" w14:textId="455ED5A7" w:rsidR="005E223F" w:rsidRPr="005E223F" w:rsidRDefault="005E223F" w:rsidP="005E223F">
            <w:pPr>
              <w:keepNext/>
              <w:ind w:firstLine="0"/>
            </w:pPr>
            <w:r>
              <w:t>Beach</w:t>
            </w:r>
          </w:p>
        </w:tc>
        <w:tc>
          <w:tcPr>
            <w:tcW w:w="2180" w:type="dxa"/>
            <w:shd w:val="clear" w:color="auto" w:fill="auto"/>
          </w:tcPr>
          <w:p w14:paraId="64A6546D" w14:textId="62373571" w:rsidR="005E223F" w:rsidRPr="005E223F" w:rsidRDefault="005E223F" w:rsidP="005E223F">
            <w:pPr>
              <w:keepNext/>
              <w:ind w:firstLine="0"/>
            </w:pPr>
            <w:r>
              <w:t>Blackwell</w:t>
            </w:r>
          </w:p>
        </w:tc>
      </w:tr>
      <w:tr w:rsidR="005E223F" w:rsidRPr="005E223F" w14:paraId="27D1EF11" w14:textId="77777777" w:rsidTr="005E223F">
        <w:tc>
          <w:tcPr>
            <w:tcW w:w="2179" w:type="dxa"/>
            <w:shd w:val="clear" w:color="auto" w:fill="auto"/>
          </w:tcPr>
          <w:p w14:paraId="4D1BEA02" w14:textId="7B0A1EB7" w:rsidR="005E223F" w:rsidRPr="005E223F" w:rsidRDefault="005E223F" w:rsidP="005E223F">
            <w:pPr>
              <w:ind w:firstLine="0"/>
            </w:pPr>
            <w:r>
              <w:t>Bradley</w:t>
            </w:r>
          </w:p>
        </w:tc>
        <w:tc>
          <w:tcPr>
            <w:tcW w:w="2179" w:type="dxa"/>
            <w:shd w:val="clear" w:color="auto" w:fill="auto"/>
          </w:tcPr>
          <w:p w14:paraId="42ED2904" w14:textId="4E495D8C" w:rsidR="005E223F" w:rsidRPr="005E223F" w:rsidRDefault="005E223F" w:rsidP="005E223F">
            <w:pPr>
              <w:ind w:firstLine="0"/>
            </w:pPr>
            <w:r>
              <w:t>Brewer</w:t>
            </w:r>
          </w:p>
        </w:tc>
        <w:tc>
          <w:tcPr>
            <w:tcW w:w="2180" w:type="dxa"/>
            <w:shd w:val="clear" w:color="auto" w:fill="auto"/>
          </w:tcPr>
          <w:p w14:paraId="1F4B5393" w14:textId="6F96A27E" w:rsidR="005E223F" w:rsidRPr="005E223F" w:rsidRDefault="005E223F" w:rsidP="005E223F">
            <w:pPr>
              <w:ind w:firstLine="0"/>
            </w:pPr>
            <w:r>
              <w:t>Brittain</w:t>
            </w:r>
          </w:p>
        </w:tc>
      </w:tr>
      <w:tr w:rsidR="005E223F" w:rsidRPr="005E223F" w14:paraId="67C34F55" w14:textId="77777777" w:rsidTr="005E223F">
        <w:tc>
          <w:tcPr>
            <w:tcW w:w="2179" w:type="dxa"/>
            <w:shd w:val="clear" w:color="auto" w:fill="auto"/>
          </w:tcPr>
          <w:p w14:paraId="3BCD2FA6" w14:textId="00E4A56D" w:rsidR="005E223F" w:rsidRPr="005E223F" w:rsidRDefault="005E223F" w:rsidP="005E223F">
            <w:pPr>
              <w:ind w:firstLine="0"/>
            </w:pPr>
            <w:r>
              <w:t>Burns</w:t>
            </w:r>
          </w:p>
        </w:tc>
        <w:tc>
          <w:tcPr>
            <w:tcW w:w="2179" w:type="dxa"/>
            <w:shd w:val="clear" w:color="auto" w:fill="auto"/>
          </w:tcPr>
          <w:p w14:paraId="49A9D04A" w14:textId="5EAAFE91" w:rsidR="005E223F" w:rsidRPr="005E223F" w:rsidRDefault="005E223F" w:rsidP="005E223F">
            <w:pPr>
              <w:ind w:firstLine="0"/>
            </w:pPr>
            <w:r>
              <w:t>Bustos</w:t>
            </w:r>
          </w:p>
        </w:tc>
        <w:tc>
          <w:tcPr>
            <w:tcW w:w="2180" w:type="dxa"/>
            <w:shd w:val="clear" w:color="auto" w:fill="auto"/>
          </w:tcPr>
          <w:p w14:paraId="12A890AF" w14:textId="60F4F4D0" w:rsidR="005E223F" w:rsidRPr="005E223F" w:rsidRDefault="005E223F" w:rsidP="005E223F">
            <w:pPr>
              <w:ind w:firstLine="0"/>
            </w:pPr>
            <w:r>
              <w:t>Calhoon</w:t>
            </w:r>
          </w:p>
        </w:tc>
      </w:tr>
      <w:tr w:rsidR="005E223F" w:rsidRPr="005E223F" w14:paraId="15B6A759" w14:textId="77777777" w:rsidTr="005E223F">
        <w:tc>
          <w:tcPr>
            <w:tcW w:w="2179" w:type="dxa"/>
            <w:shd w:val="clear" w:color="auto" w:fill="auto"/>
          </w:tcPr>
          <w:p w14:paraId="4AC74DD7" w14:textId="3060C9B2" w:rsidR="005E223F" w:rsidRPr="005E223F" w:rsidRDefault="005E223F" w:rsidP="005E223F">
            <w:pPr>
              <w:ind w:firstLine="0"/>
            </w:pPr>
            <w:r>
              <w:t>Carter</w:t>
            </w:r>
          </w:p>
        </w:tc>
        <w:tc>
          <w:tcPr>
            <w:tcW w:w="2179" w:type="dxa"/>
            <w:shd w:val="clear" w:color="auto" w:fill="auto"/>
          </w:tcPr>
          <w:p w14:paraId="5B020267" w14:textId="0C268E5B" w:rsidR="005E223F" w:rsidRPr="005E223F" w:rsidRDefault="005E223F" w:rsidP="005E223F">
            <w:pPr>
              <w:ind w:firstLine="0"/>
            </w:pPr>
            <w:r>
              <w:t>Caskey</w:t>
            </w:r>
          </w:p>
        </w:tc>
        <w:tc>
          <w:tcPr>
            <w:tcW w:w="2180" w:type="dxa"/>
            <w:shd w:val="clear" w:color="auto" w:fill="auto"/>
          </w:tcPr>
          <w:p w14:paraId="77230653" w14:textId="3E2FE09F" w:rsidR="005E223F" w:rsidRPr="005E223F" w:rsidRDefault="005E223F" w:rsidP="005E223F">
            <w:pPr>
              <w:ind w:firstLine="0"/>
            </w:pPr>
            <w:r>
              <w:t>Chapman</w:t>
            </w:r>
          </w:p>
        </w:tc>
      </w:tr>
      <w:tr w:rsidR="005E223F" w:rsidRPr="005E223F" w14:paraId="73B37878" w14:textId="77777777" w:rsidTr="005E223F">
        <w:tc>
          <w:tcPr>
            <w:tcW w:w="2179" w:type="dxa"/>
            <w:shd w:val="clear" w:color="auto" w:fill="auto"/>
          </w:tcPr>
          <w:p w14:paraId="1B3ECB4A" w14:textId="4DC90A01" w:rsidR="005E223F" w:rsidRPr="005E223F" w:rsidRDefault="005E223F" w:rsidP="005E223F">
            <w:pPr>
              <w:ind w:firstLine="0"/>
            </w:pPr>
            <w:r>
              <w:t>Chumley</w:t>
            </w:r>
          </w:p>
        </w:tc>
        <w:tc>
          <w:tcPr>
            <w:tcW w:w="2179" w:type="dxa"/>
            <w:shd w:val="clear" w:color="auto" w:fill="auto"/>
          </w:tcPr>
          <w:p w14:paraId="53099413" w14:textId="3491A4D3" w:rsidR="005E223F" w:rsidRPr="005E223F" w:rsidRDefault="005E223F" w:rsidP="005E223F">
            <w:pPr>
              <w:ind w:firstLine="0"/>
            </w:pPr>
            <w:r>
              <w:t>Collins</w:t>
            </w:r>
          </w:p>
        </w:tc>
        <w:tc>
          <w:tcPr>
            <w:tcW w:w="2180" w:type="dxa"/>
            <w:shd w:val="clear" w:color="auto" w:fill="auto"/>
          </w:tcPr>
          <w:p w14:paraId="31826D9A" w14:textId="526D1209" w:rsidR="005E223F" w:rsidRPr="005E223F" w:rsidRDefault="005E223F" w:rsidP="005E223F">
            <w:pPr>
              <w:ind w:firstLine="0"/>
            </w:pPr>
            <w:r>
              <w:t>Connell</w:t>
            </w:r>
          </w:p>
        </w:tc>
      </w:tr>
      <w:tr w:rsidR="005E223F" w:rsidRPr="005E223F" w14:paraId="6305F25B" w14:textId="77777777" w:rsidTr="005E223F">
        <w:tc>
          <w:tcPr>
            <w:tcW w:w="2179" w:type="dxa"/>
            <w:shd w:val="clear" w:color="auto" w:fill="auto"/>
          </w:tcPr>
          <w:p w14:paraId="47219764" w14:textId="3D59C5E0" w:rsidR="005E223F" w:rsidRPr="005E223F" w:rsidRDefault="005E223F" w:rsidP="005E223F">
            <w:pPr>
              <w:ind w:firstLine="0"/>
            </w:pPr>
            <w:r>
              <w:t>B. J. Cox</w:t>
            </w:r>
          </w:p>
        </w:tc>
        <w:tc>
          <w:tcPr>
            <w:tcW w:w="2179" w:type="dxa"/>
            <w:shd w:val="clear" w:color="auto" w:fill="auto"/>
          </w:tcPr>
          <w:p w14:paraId="6EB9C4A5" w14:textId="3808FDB7" w:rsidR="005E223F" w:rsidRPr="005E223F" w:rsidRDefault="005E223F" w:rsidP="005E223F">
            <w:pPr>
              <w:ind w:firstLine="0"/>
            </w:pPr>
            <w:r>
              <w:t>B. L. Cox</w:t>
            </w:r>
          </w:p>
        </w:tc>
        <w:tc>
          <w:tcPr>
            <w:tcW w:w="2180" w:type="dxa"/>
            <w:shd w:val="clear" w:color="auto" w:fill="auto"/>
          </w:tcPr>
          <w:p w14:paraId="67B9EEAB" w14:textId="4BFA1911" w:rsidR="005E223F" w:rsidRPr="005E223F" w:rsidRDefault="005E223F" w:rsidP="005E223F">
            <w:pPr>
              <w:ind w:firstLine="0"/>
            </w:pPr>
            <w:r>
              <w:t>Crawford</w:t>
            </w:r>
          </w:p>
        </w:tc>
      </w:tr>
      <w:tr w:rsidR="005E223F" w:rsidRPr="005E223F" w14:paraId="3996FC37" w14:textId="77777777" w:rsidTr="005E223F">
        <w:tc>
          <w:tcPr>
            <w:tcW w:w="2179" w:type="dxa"/>
            <w:shd w:val="clear" w:color="auto" w:fill="auto"/>
          </w:tcPr>
          <w:p w14:paraId="762F7DE6" w14:textId="54A074DF" w:rsidR="005E223F" w:rsidRPr="005E223F" w:rsidRDefault="005E223F" w:rsidP="005E223F">
            <w:pPr>
              <w:ind w:firstLine="0"/>
            </w:pPr>
            <w:r>
              <w:t>Cromer</w:t>
            </w:r>
          </w:p>
        </w:tc>
        <w:tc>
          <w:tcPr>
            <w:tcW w:w="2179" w:type="dxa"/>
            <w:shd w:val="clear" w:color="auto" w:fill="auto"/>
          </w:tcPr>
          <w:p w14:paraId="16FDCF87" w14:textId="2AB064BB" w:rsidR="005E223F" w:rsidRPr="005E223F" w:rsidRDefault="005E223F" w:rsidP="005E223F">
            <w:pPr>
              <w:ind w:firstLine="0"/>
            </w:pPr>
            <w:r>
              <w:t>Davis</w:t>
            </w:r>
          </w:p>
        </w:tc>
        <w:tc>
          <w:tcPr>
            <w:tcW w:w="2180" w:type="dxa"/>
            <w:shd w:val="clear" w:color="auto" w:fill="auto"/>
          </w:tcPr>
          <w:p w14:paraId="220F21F8" w14:textId="4C152BFB" w:rsidR="005E223F" w:rsidRPr="005E223F" w:rsidRDefault="005E223F" w:rsidP="005E223F">
            <w:pPr>
              <w:ind w:firstLine="0"/>
            </w:pPr>
            <w:r>
              <w:t>Elliott</w:t>
            </w:r>
          </w:p>
        </w:tc>
      </w:tr>
      <w:tr w:rsidR="005E223F" w:rsidRPr="005E223F" w14:paraId="41CCFA50" w14:textId="77777777" w:rsidTr="005E223F">
        <w:tc>
          <w:tcPr>
            <w:tcW w:w="2179" w:type="dxa"/>
            <w:shd w:val="clear" w:color="auto" w:fill="auto"/>
          </w:tcPr>
          <w:p w14:paraId="70568AA4" w14:textId="6345120D" w:rsidR="005E223F" w:rsidRPr="005E223F" w:rsidRDefault="005E223F" w:rsidP="005E223F">
            <w:pPr>
              <w:ind w:firstLine="0"/>
            </w:pPr>
            <w:r>
              <w:t>Felder</w:t>
            </w:r>
          </w:p>
        </w:tc>
        <w:tc>
          <w:tcPr>
            <w:tcW w:w="2179" w:type="dxa"/>
            <w:shd w:val="clear" w:color="auto" w:fill="auto"/>
          </w:tcPr>
          <w:p w14:paraId="4311AC6A" w14:textId="6BD25CB4" w:rsidR="005E223F" w:rsidRPr="005E223F" w:rsidRDefault="005E223F" w:rsidP="005E223F">
            <w:pPr>
              <w:ind w:firstLine="0"/>
            </w:pPr>
            <w:r>
              <w:t>Forrest</w:t>
            </w:r>
          </w:p>
        </w:tc>
        <w:tc>
          <w:tcPr>
            <w:tcW w:w="2180" w:type="dxa"/>
            <w:shd w:val="clear" w:color="auto" w:fill="auto"/>
          </w:tcPr>
          <w:p w14:paraId="18103BA5" w14:textId="003B5962" w:rsidR="005E223F" w:rsidRPr="005E223F" w:rsidRDefault="005E223F" w:rsidP="005E223F">
            <w:pPr>
              <w:ind w:firstLine="0"/>
            </w:pPr>
            <w:r>
              <w:t>Gagnon</w:t>
            </w:r>
          </w:p>
        </w:tc>
      </w:tr>
      <w:tr w:rsidR="005E223F" w:rsidRPr="005E223F" w14:paraId="64D2FB48" w14:textId="77777777" w:rsidTr="005E223F">
        <w:tc>
          <w:tcPr>
            <w:tcW w:w="2179" w:type="dxa"/>
            <w:shd w:val="clear" w:color="auto" w:fill="auto"/>
          </w:tcPr>
          <w:p w14:paraId="6FABB2F0" w14:textId="7FE0BEF8" w:rsidR="005E223F" w:rsidRPr="005E223F" w:rsidRDefault="005E223F" w:rsidP="005E223F">
            <w:pPr>
              <w:ind w:firstLine="0"/>
            </w:pPr>
            <w:r>
              <w:t>Gibson</w:t>
            </w:r>
          </w:p>
        </w:tc>
        <w:tc>
          <w:tcPr>
            <w:tcW w:w="2179" w:type="dxa"/>
            <w:shd w:val="clear" w:color="auto" w:fill="auto"/>
          </w:tcPr>
          <w:p w14:paraId="28FCA643" w14:textId="6C0B1D0A" w:rsidR="005E223F" w:rsidRPr="005E223F" w:rsidRDefault="005E223F" w:rsidP="005E223F">
            <w:pPr>
              <w:ind w:firstLine="0"/>
            </w:pPr>
            <w:r>
              <w:t>Gilliam</w:t>
            </w:r>
          </w:p>
        </w:tc>
        <w:tc>
          <w:tcPr>
            <w:tcW w:w="2180" w:type="dxa"/>
            <w:shd w:val="clear" w:color="auto" w:fill="auto"/>
          </w:tcPr>
          <w:p w14:paraId="7F832297" w14:textId="0165F4E9" w:rsidR="005E223F" w:rsidRPr="005E223F" w:rsidRDefault="005E223F" w:rsidP="005E223F">
            <w:pPr>
              <w:ind w:firstLine="0"/>
            </w:pPr>
            <w:r>
              <w:t>Guest</w:t>
            </w:r>
          </w:p>
        </w:tc>
      </w:tr>
      <w:tr w:rsidR="005E223F" w:rsidRPr="005E223F" w14:paraId="3F717575" w14:textId="77777777" w:rsidTr="005E223F">
        <w:tc>
          <w:tcPr>
            <w:tcW w:w="2179" w:type="dxa"/>
            <w:shd w:val="clear" w:color="auto" w:fill="auto"/>
          </w:tcPr>
          <w:p w14:paraId="0CFEDFE3" w14:textId="3F712DE4" w:rsidR="005E223F" w:rsidRPr="005E223F" w:rsidRDefault="005E223F" w:rsidP="005E223F">
            <w:pPr>
              <w:ind w:firstLine="0"/>
            </w:pPr>
            <w:r>
              <w:t>Guffey</w:t>
            </w:r>
          </w:p>
        </w:tc>
        <w:tc>
          <w:tcPr>
            <w:tcW w:w="2179" w:type="dxa"/>
            <w:shd w:val="clear" w:color="auto" w:fill="auto"/>
          </w:tcPr>
          <w:p w14:paraId="28DFBC11" w14:textId="73FA53DA" w:rsidR="005E223F" w:rsidRPr="005E223F" w:rsidRDefault="005E223F" w:rsidP="005E223F">
            <w:pPr>
              <w:ind w:firstLine="0"/>
            </w:pPr>
            <w:r>
              <w:t>Haddon</w:t>
            </w:r>
          </w:p>
        </w:tc>
        <w:tc>
          <w:tcPr>
            <w:tcW w:w="2180" w:type="dxa"/>
            <w:shd w:val="clear" w:color="auto" w:fill="auto"/>
          </w:tcPr>
          <w:p w14:paraId="2A3E9F49" w14:textId="656FB732" w:rsidR="005E223F" w:rsidRPr="005E223F" w:rsidRDefault="005E223F" w:rsidP="005E223F">
            <w:pPr>
              <w:ind w:firstLine="0"/>
            </w:pPr>
            <w:r>
              <w:t>Hager</w:t>
            </w:r>
          </w:p>
        </w:tc>
      </w:tr>
      <w:tr w:rsidR="005E223F" w:rsidRPr="005E223F" w14:paraId="53021BD7" w14:textId="77777777" w:rsidTr="005E223F">
        <w:tc>
          <w:tcPr>
            <w:tcW w:w="2179" w:type="dxa"/>
            <w:shd w:val="clear" w:color="auto" w:fill="auto"/>
          </w:tcPr>
          <w:p w14:paraId="7EB3DD58" w14:textId="09D3F3AD" w:rsidR="005E223F" w:rsidRPr="005E223F" w:rsidRDefault="005E223F" w:rsidP="005E223F">
            <w:pPr>
              <w:ind w:firstLine="0"/>
            </w:pPr>
            <w:r>
              <w:t>Hardee</w:t>
            </w:r>
          </w:p>
        </w:tc>
        <w:tc>
          <w:tcPr>
            <w:tcW w:w="2179" w:type="dxa"/>
            <w:shd w:val="clear" w:color="auto" w:fill="auto"/>
          </w:tcPr>
          <w:p w14:paraId="553F82FC" w14:textId="2337E6A7" w:rsidR="005E223F" w:rsidRPr="005E223F" w:rsidRDefault="005E223F" w:rsidP="005E223F">
            <w:pPr>
              <w:ind w:firstLine="0"/>
            </w:pPr>
            <w:r>
              <w:t>Herbkersman</w:t>
            </w:r>
          </w:p>
        </w:tc>
        <w:tc>
          <w:tcPr>
            <w:tcW w:w="2180" w:type="dxa"/>
            <w:shd w:val="clear" w:color="auto" w:fill="auto"/>
          </w:tcPr>
          <w:p w14:paraId="0090EDDE" w14:textId="32984DFD" w:rsidR="005E223F" w:rsidRPr="005E223F" w:rsidRDefault="005E223F" w:rsidP="005E223F">
            <w:pPr>
              <w:ind w:firstLine="0"/>
            </w:pPr>
            <w:r>
              <w:t>Hewitt</w:t>
            </w:r>
          </w:p>
        </w:tc>
      </w:tr>
      <w:tr w:rsidR="005E223F" w:rsidRPr="005E223F" w14:paraId="09D5C0DD" w14:textId="77777777" w:rsidTr="005E223F">
        <w:tc>
          <w:tcPr>
            <w:tcW w:w="2179" w:type="dxa"/>
            <w:shd w:val="clear" w:color="auto" w:fill="auto"/>
          </w:tcPr>
          <w:p w14:paraId="12F2D7CF" w14:textId="17F4BB07" w:rsidR="005E223F" w:rsidRPr="005E223F" w:rsidRDefault="005E223F" w:rsidP="005E223F">
            <w:pPr>
              <w:ind w:firstLine="0"/>
            </w:pPr>
            <w:r>
              <w:t>Hiott</w:t>
            </w:r>
          </w:p>
        </w:tc>
        <w:tc>
          <w:tcPr>
            <w:tcW w:w="2179" w:type="dxa"/>
            <w:shd w:val="clear" w:color="auto" w:fill="auto"/>
          </w:tcPr>
          <w:p w14:paraId="094DD0D5" w14:textId="22B7C666" w:rsidR="005E223F" w:rsidRPr="005E223F" w:rsidRDefault="005E223F" w:rsidP="005E223F">
            <w:pPr>
              <w:ind w:firstLine="0"/>
            </w:pPr>
            <w:r>
              <w:t>Hixon</w:t>
            </w:r>
          </w:p>
        </w:tc>
        <w:tc>
          <w:tcPr>
            <w:tcW w:w="2180" w:type="dxa"/>
            <w:shd w:val="clear" w:color="auto" w:fill="auto"/>
          </w:tcPr>
          <w:p w14:paraId="09512A70" w14:textId="7F42FC23" w:rsidR="005E223F" w:rsidRPr="005E223F" w:rsidRDefault="005E223F" w:rsidP="005E223F">
            <w:pPr>
              <w:ind w:firstLine="0"/>
            </w:pPr>
            <w:r>
              <w:t>Hyde</w:t>
            </w:r>
          </w:p>
        </w:tc>
      </w:tr>
      <w:tr w:rsidR="005E223F" w:rsidRPr="005E223F" w14:paraId="6035BE45" w14:textId="77777777" w:rsidTr="005E223F">
        <w:tc>
          <w:tcPr>
            <w:tcW w:w="2179" w:type="dxa"/>
            <w:shd w:val="clear" w:color="auto" w:fill="auto"/>
          </w:tcPr>
          <w:p w14:paraId="68549E46" w14:textId="47CFB6B0" w:rsidR="005E223F" w:rsidRPr="005E223F" w:rsidRDefault="005E223F" w:rsidP="005E223F">
            <w:pPr>
              <w:ind w:firstLine="0"/>
            </w:pPr>
            <w:r>
              <w:t>J. E. Johnson</w:t>
            </w:r>
          </w:p>
        </w:tc>
        <w:tc>
          <w:tcPr>
            <w:tcW w:w="2179" w:type="dxa"/>
            <w:shd w:val="clear" w:color="auto" w:fill="auto"/>
          </w:tcPr>
          <w:p w14:paraId="1148C1EB" w14:textId="06A04E0A" w:rsidR="005E223F" w:rsidRPr="005E223F" w:rsidRDefault="005E223F" w:rsidP="005E223F">
            <w:pPr>
              <w:ind w:firstLine="0"/>
            </w:pPr>
            <w:r>
              <w:t>S. Jones</w:t>
            </w:r>
          </w:p>
        </w:tc>
        <w:tc>
          <w:tcPr>
            <w:tcW w:w="2180" w:type="dxa"/>
            <w:shd w:val="clear" w:color="auto" w:fill="auto"/>
          </w:tcPr>
          <w:p w14:paraId="2F4409B9" w14:textId="4EDE8FC7" w:rsidR="005E223F" w:rsidRPr="005E223F" w:rsidRDefault="005E223F" w:rsidP="005E223F">
            <w:pPr>
              <w:ind w:firstLine="0"/>
            </w:pPr>
            <w:r>
              <w:t>Jordan</w:t>
            </w:r>
          </w:p>
        </w:tc>
      </w:tr>
      <w:tr w:rsidR="005E223F" w:rsidRPr="005E223F" w14:paraId="15951D90" w14:textId="77777777" w:rsidTr="005E223F">
        <w:tc>
          <w:tcPr>
            <w:tcW w:w="2179" w:type="dxa"/>
            <w:shd w:val="clear" w:color="auto" w:fill="auto"/>
          </w:tcPr>
          <w:p w14:paraId="08D14286" w14:textId="4B3E9D55" w:rsidR="005E223F" w:rsidRPr="005E223F" w:rsidRDefault="005E223F" w:rsidP="005E223F">
            <w:pPr>
              <w:ind w:firstLine="0"/>
            </w:pPr>
            <w:r>
              <w:t>Kilmartin</w:t>
            </w:r>
          </w:p>
        </w:tc>
        <w:tc>
          <w:tcPr>
            <w:tcW w:w="2179" w:type="dxa"/>
            <w:shd w:val="clear" w:color="auto" w:fill="auto"/>
          </w:tcPr>
          <w:p w14:paraId="5EF1BFE8" w14:textId="3C26B021" w:rsidR="005E223F" w:rsidRPr="005E223F" w:rsidRDefault="005E223F" w:rsidP="005E223F">
            <w:pPr>
              <w:ind w:firstLine="0"/>
            </w:pPr>
            <w:r>
              <w:t>Landing</w:t>
            </w:r>
          </w:p>
        </w:tc>
        <w:tc>
          <w:tcPr>
            <w:tcW w:w="2180" w:type="dxa"/>
            <w:shd w:val="clear" w:color="auto" w:fill="auto"/>
          </w:tcPr>
          <w:p w14:paraId="7B5C0E14" w14:textId="333FAB32" w:rsidR="005E223F" w:rsidRPr="005E223F" w:rsidRDefault="005E223F" w:rsidP="005E223F">
            <w:pPr>
              <w:ind w:firstLine="0"/>
            </w:pPr>
            <w:r>
              <w:t>Lawson</w:t>
            </w:r>
          </w:p>
        </w:tc>
      </w:tr>
      <w:tr w:rsidR="005E223F" w:rsidRPr="005E223F" w14:paraId="34D549B9" w14:textId="77777777" w:rsidTr="005E223F">
        <w:tc>
          <w:tcPr>
            <w:tcW w:w="2179" w:type="dxa"/>
            <w:shd w:val="clear" w:color="auto" w:fill="auto"/>
          </w:tcPr>
          <w:p w14:paraId="149BE060" w14:textId="2C976266" w:rsidR="005E223F" w:rsidRPr="005E223F" w:rsidRDefault="005E223F" w:rsidP="005E223F">
            <w:pPr>
              <w:ind w:firstLine="0"/>
            </w:pPr>
            <w:r>
              <w:t>Leber</w:t>
            </w:r>
          </w:p>
        </w:tc>
        <w:tc>
          <w:tcPr>
            <w:tcW w:w="2179" w:type="dxa"/>
            <w:shd w:val="clear" w:color="auto" w:fill="auto"/>
          </w:tcPr>
          <w:p w14:paraId="3AFB8C28" w14:textId="46A6B69A" w:rsidR="005E223F" w:rsidRPr="005E223F" w:rsidRDefault="005E223F" w:rsidP="005E223F">
            <w:pPr>
              <w:ind w:firstLine="0"/>
            </w:pPr>
            <w:r>
              <w:t>Ligon</w:t>
            </w:r>
          </w:p>
        </w:tc>
        <w:tc>
          <w:tcPr>
            <w:tcW w:w="2180" w:type="dxa"/>
            <w:shd w:val="clear" w:color="auto" w:fill="auto"/>
          </w:tcPr>
          <w:p w14:paraId="5F3CA6BB" w14:textId="04B7F9BB" w:rsidR="005E223F" w:rsidRPr="005E223F" w:rsidRDefault="005E223F" w:rsidP="005E223F">
            <w:pPr>
              <w:ind w:firstLine="0"/>
            </w:pPr>
            <w:r>
              <w:t>Long</w:t>
            </w:r>
          </w:p>
        </w:tc>
      </w:tr>
      <w:tr w:rsidR="005E223F" w:rsidRPr="005E223F" w14:paraId="5BE8E3B9" w14:textId="77777777" w:rsidTr="005E223F">
        <w:tc>
          <w:tcPr>
            <w:tcW w:w="2179" w:type="dxa"/>
            <w:shd w:val="clear" w:color="auto" w:fill="auto"/>
          </w:tcPr>
          <w:p w14:paraId="757A065C" w14:textId="20F42EDC" w:rsidR="005E223F" w:rsidRPr="005E223F" w:rsidRDefault="005E223F" w:rsidP="005E223F">
            <w:pPr>
              <w:ind w:firstLine="0"/>
            </w:pPr>
            <w:r>
              <w:t>Lowe</w:t>
            </w:r>
          </w:p>
        </w:tc>
        <w:tc>
          <w:tcPr>
            <w:tcW w:w="2179" w:type="dxa"/>
            <w:shd w:val="clear" w:color="auto" w:fill="auto"/>
          </w:tcPr>
          <w:p w14:paraId="6552F48D" w14:textId="52B6830A" w:rsidR="005E223F" w:rsidRPr="005E223F" w:rsidRDefault="005E223F" w:rsidP="005E223F">
            <w:pPr>
              <w:ind w:firstLine="0"/>
            </w:pPr>
            <w:r>
              <w:t>Magnuson</w:t>
            </w:r>
          </w:p>
        </w:tc>
        <w:tc>
          <w:tcPr>
            <w:tcW w:w="2180" w:type="dxa"/>
            <w:shd w:val="clear" w:color="auto" w:fill="auto"/>
          </w:tcPr>
          <w:p w14:paraId="3A7CAC40" w14:textId="3ECDFDA9" w:rsidR="005E223F" w:rsidRPr="005E223F" w:rsidRDefault="005E223F" w:rsidP="005E223F">
            <w:pPr>
              <w:ind w:firstLine="0"/>
            </w:pPr>
            <w:r>
              <w:t>May</w:t>
            </w:r>
          </w:p>
        </w:tc>
      </w:tr>
      <w:tr w:rsidR="005E223F" w:rsidRPr="005E223F" w14:paraId="7AB8F66C" w14:textId="77777777" w:rsidTr="005E223F">
        <w:tc>
          <w:tcPr>
            <w:tcW w:w="2179" w:type="dxa"/>
            <w:shd w:val="clear" w:color="auto" w:fill="auto"/>
          </w:tcPr>
          <w:p w14:paraId="10750D32" w14:textId="7F890CDD" w:rsidR="005E223F" w:rsidRPr="005E223F" w:rsidRDefault="005E223F" w:rsidP="005E223F">
            <w:pPr>
              <w:ind w:firstLine="0"/>
            </w:pPr>
            <w:r>
              <w:t>McCabe</w:t>
            </w:r>
          </w:p>
        </w:tc>
        <w:tc>
          <w:tcPr>
            <w:tcW w:w="2179" w:type="dxa"/>
            <w:shd w:val="clear" w:color="auto" w:fill="auto"/>
          </w:tcPr>
          <w:p w14:paraId="7587FA99" w14:textId="47BF7DA2" w:rsidR="005E223F" w:rsidRPr="005E223F" w:rsidRDefault="005E223F" w:rsidP="005E223F">
            <w:pPr>
              <w:ind w:firstLine="0"/>
            </w:pPr>
            <w:r>
              <w:t>McCravy</w:t>
            </w:r>
          </w:p>
        </w:tc>
        <w:tc>
          <w:tcPr>
            <w:tcW w:w="2180" w:type="dxa"/>
            <w:shd w:val="clear" w:color="auto" w:fill="auto"/>
          </w:tcPr>
          <w:p w14:paraId="7CA5ABB3" w14:textId="184399BA" w:rsidR="005E223F" w:rsidRPr="005E223F" w:rsidRDefault="005E223F" w:rsidP="005E223F">
            <w:pPr>
              <w:ind w:firstLine="0"/>
            </w:pPr>
            <w:r>
              <w:t>Mitchell</w:t>
            </w:r>
          </w:p>
        </w:tc>
      </w:tr>
      <w:tr w:rsidR="005E223F" w:rsidRPr="005E223F" w14:paraId="0C69A4A0" w14:textId="77777777" w:rsidTr="005E223F">
        <w:tc>
          <w:tcPr>
            <w:tcW w:w="2179" w:type="dxa"/>
            <w:shd w:val="clear" w:color="auto" w:fill="auto"/>
          </w:tcPr>
          <w:p w14:paraId="24D28BF1" w14:textId="746D414B" w:rsidR="005E223F" w:rsidRPr="005E223F" w:rsidRDefault="005E223F" w:rsidP="005E223F">
            <w:pPr>
              <w:ind w:firstLine="0"/>
            </w:pPr>
            <w:r>
              <w:t>T. Moore</w:t>
            </w:r>
          </w:p>
        </w:tc>
        <w:tc>
          <w:tcPr>
            <w:tcW w:w="2179" w:type="dxa"/>
            <w:shd w:val="clear" w:color="auto" w:fill="auto"/>
          </w:tcPr>
          <w:p w14:paraId="3C4F5605" w14:textId="1E6EDA73" w:rsidR="005E223F" w:rsidRPr="005E223F" w:rsidRDefault="005E223F" w:rsidP="005E223F">
            <w:pPr>
              <w:ind w:firstLine="0"/>
            </w:pPr>
            <w:r>
              <w:t>A. M. Morgan</w:t>
            </w:r>
          </w:p>
        </w:tc>
        <w:tc>
          <w:tcPr>
            <w:tcW w:w="2180" w:type="dxa"/>
            <w:shd w:val="clear" w:color="auto" w:fill="auto"/>
          </w:tcPr>
          <w:p w14:paraId="4AA3E3DE" w14:textId="1DBF3F87" w:rsidR="005E223F" w:rsidRPr="005E223F" w:rsidRDefault="005E223F" w:rsidP="005E223F">
            <w:pPr>
              <w:ind w:firstLine="0"/>
            </w:pPr>
            <w:r>
              <w:t>T. A. Morgan</w:t>
            </w:r>
          </w:p>
        </w:tc>
      </w:tr>
      <w:tr w:rsidR="005E223F" w:rsidRPr="005E223F" w14:paraId="1EB6954A" w14:textId="77777777" w:rsidTr="005E223F">
        <w:tc>
          <w:tcPr>
            <w:tcW w:w="2179" w:type="dxa"/>
            <w:shd w:val="clear" w:color="auto" w:fill="auto"/>
          </w:tcPr>
          <w:p w14:paraId="4BDD53F5" w14:textId="4CF4D809" w:rsidR="005E223F" w:rsidRPr="005E223F" w:rsidRDefault="005E223F" w:rsidP="005E223F">
            <w:pPr>
              <w:ind w:firstLine="0"/>
            </w:pPr>
            <w:r>
              <w:t>Moss</w:t>
            </w:r>
          </w:p>
        </w:tc>
        <w:tc>
          <w:tcPr>
            <w:tcW w:w="2179" w:type="dxa"/>
            <w:shd w:val="clear" w:color="auto" w:fill="auto"/>
          </w:tcPr>
          <w:p w14:paraId="04EAC2F0" w14:textId="6810C1BC" w:rsidR="005E223F" w:rsidRPr="005E223F" w:rsidRDefault="005E223F" w:rsidP="005E223F">
            <w:pPr>
              <w:ind w:firstLine="0"/>
            </w:pPr>
            <w:r>
              <w:t>Murphy</w:t>
            </w:r>
          </w:p>
        </w:tc>
        <w:tc>
          <w:tcPr>
            <w:tcW w:w="2180" w:type="dxa"/>
            <w:shd w:val="clear" w:color="auto" w:fill="auto"/>
          </w:tcPr>
          <w:p w14:paraId="3D451800" w14:textId="65E53BC9" w:rsidR="005E223F" w:rsidRPr="005E223F" w:rsidRDefault="005E223F" w:rsidP="005E223F">
            <w:pPr>
              <w:ind w:firstLine="0"/>
            </w:pPr>
            <w:r>
              <w:t>Neese</w:t>
            </w:r>
          </w:p>
        </w:tc>
      </w:tr>
      <w:tr w:rsidR="005E223F" w:rsidRPr="005E223F" w14:paraId="27559333" w14:textId="77777777" w:rsidTr="005E223F">
        <w:tc>
          <w:tcPr>
            <w:tcW w:w="2179" w:type="dxa"/>
            <w:shd w:val="clear" w:color="auto" w:fill="auto"/>
          </w:tcPr>
          <w:p w14:paraId="5D89F0D4" w14:textId="26337CD7" w:rsidR="005E223F" w:rsidRPr="005E223F" w:rsidRDefault="005E223F" w:rsidP="005E223F">
            <w:pPr>
              <w:ind w:firstLine="0"/>
            </w:pPr>
            <w:r>
              <w:t>B. Newton</w:t>
            </w:r>
          </w:p>
        </w:tc>
        <w:tc>
          <w:tcPr>
            <w:tcW w:w="2179" w:type="dxa"/>
            <w:shd w:val="clear" w:color="auto" w:fill="auto"/>
          </w:tcPr>
          <w:p w14:paraId="0FE8D0A8" w14:textId="20491062" w:rsidR="005E223F" w:rsidRPr="005E223F" w:rsidRDefault="005E223F" w:rsidP="005E223F">
            <w:pPr>
              <w:ind w:firstLine="0"/>
            </w:pPr>
            <w:r>
              <w:t>W. Newton</w:t>
            </w:r>
          </w:p>
        </w:tc>
        <w:tc>
          <w:tcPr>
            <w:tcW w:w="2180" w:type="dxa"/>
            <w:shd w:val="clear" w:color="auto" w:fill="auto"/>
          </w:tcPr>
          <w:p w14:paraId="71997620" w14:textId="2E0655FF" w:rsidR="005E223F" w:rsidRPr="005E223F" w:rsidRDefault="005E223F" w:rsidP="005E223F">
            <w:pPr>
              <w:ind w:firstLine="0"/>
            </w:pPr>
            <w:r>
              <w:t>Nutt</w:t>
            </w:r>
          </w:p>
        </w:tc>
      </w:tr>
      <w:tr w:rsidR="005E223F" w:rsidRPr="005E223F" w14:paraId="6AA67F8A" w14:textId="77777777" w:rsidTr="005E223F">
        <w:tc>
          <w:tcPr>
            <w:tcW w:w="2179" w:type="dxa"/>
            <w:shd w:val="clear" w:color="auto" w:fill="auto"/>
          </w:tcPr>
          <w:p w14:paraId="18FCE2D2" w14:textId="441DDBAC" w:rsidR="005E223F" w:rsidRPr="005E223F" w:rsidRDefault="005E223F" w:rsidP="005E223F">
            <w:pPr>
              <w:ind w:firstLine="0"/>
            </w:pPr>
            <w:r>
              <w:t>O'Neal</w:t>
            </w:r>
          </w:p>
        </w:tc>
        <w:tc>
          <w:tcPr>
            <w:tcW w:w="2179" w:type="dxa"/>
            <w:shd w:val="clear" w:color="auto" w:fill="auto"/>
          </w:tcPr>
          <w:p w14:paraId="38965D38" w14:textId="48812CA0" w:rsidR="005E223F" w:rsidRPr="005E223F" w:rsidRDefault="005E223F" w:rsidP="005E223F">
            <w:pPr>
              <w:ind w:firstLine="0"/>
            </w:pPr>
            <w:r>
              <w:t>Oremus</w:t>
            </w:r>
          </w:p>
        </w:tc>
        <w:tc>
          <w:tcPr>
            <w:tcW w:w="2180" w:type="dxa"/>
            <w:shd w:val="clear" w:color="auto" w:fill="auto"/>
          </w:tcPr>
          <w:p w14:paraId="7B82F965" w14:textId="1E99D97B" w:rsidR="005E223F" w:rsidRPr="005E223F" w:rsidRDefault="005E223F" w:rsidP="005E223F">
            <w:pPr>
              <w:ind w:firstLine="0"/>
            </w:pPr>
            <w:r>
              <w:t>Pedalino</w:t>
            </w:r>
          </w:p>
        </w:tc>
      </w:tr>
      <w:tr w:rsidR="005E223F" w:rsidRPr="005E223F" w14:paraId="3CFAA923" w14:textId="77777777" w:rsidTr="005E223F">
        <w:tc>
          <w:tcPr>
            <w:tcW w:w="2179" w:type="dxa"/>
            <w:shd w:val="clear" w:color="auto" w:fill="auto"/>
          </w:tcPr>
          <w:p w14:paraId="1077C80C" w14:textId="0F3917FB" w:rsidR="005E223F" w:rsidRPr="005E223F" w:rsidRDefault="005E223F" w:rsidP="005E223F">
            <w:pPr>
              <w:ind w:firstLine="0"/>
            </w:pPr>
            <w:r>
              <w:t>Pope</w:t>
            </w:r>
          </w:p>
        </w:tc>
        <w:tc>
          <w:tcPr>
            <w:tcW w:w="2179" w:type="dxa"/>
            <w:shd w:val="clear" w:color="auto" w:fill="auto"/>
          </w:tcPr>
          <w:p w14:paraId="5E4231F3" w14:textId="1C59B8ED" w:rsidR="005E223F" w:rsidRPr="005E223F" w:rsidRDefault="005E223F" w:rsidP="005E223F">
            <w:pPr>
              <w:ind w:firstLine="0"/>
            </w:pPr>
            <w:r>
              <w:t>Robbins</w:t>
            </w:r>
          </w:p>
        </w:tc>
        <w:tc>
          <w:tcPr>
            <w:tcW w:w="2180" w:type="dxa"/>
            <w:shd w:val="clear" w:color="auto" w:fill="auto"/>
          </w:tcPr>
          <w:p w14:paraId="2C831CF5" w14:textId="39180D2D" w:rsidR="005E223F" w:rsidRPr="005E223F" w:rsidRDefault="005E223F" w:rsidP="005E223F">
            <w:pPr>
              <w:ind w:firstLine="0"/>
            </w:pPr>
            <w:r>
              <w:t>Sandifer</w:t>
            </w:r>
          </w:p>
        </w:tc>
      </w:tr>
      <w:tr w:rsidR="005E223F" w:rsidRPr="005E223F" w14:paraId="42CBE0BD" w14:textId="77777777" w:rsidTr="005E223F">
        <w:tc>
          <w:tcPr>
            <w:tcW w:w="2179" w:type="dxa"/>
            <w:shd w:val="clear" w:color="auto" w:fill="auto"/>
          </w:tcPr>
          <w:p w14:paraId="77377E26" w14:textId="6ABE5036" w:rsidR="005E223F" w:rsidRPr="005E223F" w:rsidRDefault="005E223F" w:rsidP="005E223F">
            <w:pPr>
              <w:ind w:firstLine="0"/>
            </w:pPr>
            <w:r>
              <w:t>Schuessler</w:t>
            </w:r>
          </w:p>
        </w:tc>
        <w:tc>
          <w:tcPr>
            <w:tcW w:w="2179" w:type="dxa"/>
            <w:shd w:val="clear" w:color="auto" w:fill="auto"/>
          </w:tcPr>
          <w:p w14:paraId="26EF813A" w14:textId="221811CB" w:rsidR="005E223F" w:rsidRPr="005E223F" w:rsidRDefault="005E223F" w:rsidP="005E223F">
            <w:pPr>
              <w:ind w:firstLine="0"/>
            </w:pPr>
            <w:r>
              <w:t>G. M. Smith</w:t>
            </w:r>
          </w:p>
        </w:tc>
        <w:tc>
          <w:tcPr>
            <w:tcW w:w="2180" w:type="dxa"/>
            <w:shd w:val="clear" w:color="auto" w:fill="auto"/>
          </w:tcPr>
          <w:p w14:paraId="4D3D46A4" w14:textId="106F5AFC" w:rsidR="005E223F" w:rsidRPr="005E223F" w:rsidRDefault="005E223F" w:rsidP="005E223F">
            <w:pPr>
              <w:ind w:firstLine="0"/>
            </w:pPr>
            <w:r>
              <w:t>M. M. Smith</w:t>
            </w:r>
          </w:p>
        </w:tc>
      </w:tr>
      <w:tr w:rsidR="005E223F" w:rsidRPr="005E223F" w14:paraId="2F863941" w14:textId="77777777" w:rsidTr="005E223F">
        <w:tc>
          <w:tcPr>
            <w:tcW w:w="2179" w:type="dxa"/>
            <w:shd w:val="clear" w:color="auto" w:fill="auto"/>
          </w:tcPr>
          <w:p w14:paraId="2279805D" w14:textId="1B023EE7" w:rsidR="005E223F" w:rsidRPr="005E223F" w:rsidRDefault="005E223F" w:rsidP="005E223F">
            <w:pPr>
              <w:ind w:firstLine="0"/>
            </w:pPr>
            <w:r>
              <w:t>Taylor</w:t>
            </w:r>
          </w:p>
        </w:tc>
        <w:tc>
          <w:tcPr>
            <w:tcW w:w="2179" w:type="dxa"/>
            <w:shd w:val="clear" w:color="auto" w:fill="auto"/>
          </w:tcPr>
          <w:p w14:paraId="2A3E3120" w14:textId="4033F717" w:rsidR="005E223F" w:rsidRPr="005E223F" w:rsidRDefault="005E223F" w:rsidP="005E223F">
            <w:pPr>
              <w:ind w:firstLine="0"/>
            </w:pPr>
            <w:r>
              <w:t>Thayer</w:t>
            </w:r>
          </w:p>
        </w:tc>
        <w:tc>
          <w:tcPr>
            <w:tcW w:w="2180" w:type="dxa"/>
            <w:shd w:val="clear" w:color="auto" w:fill="auto"/>
          </w:tcPr>
          <w:p w14:paraId="2EEF5B16" w14:textId="249AF8A9" w:rsidR="005E223F" w:rsidRPr="005E223F" w:rsidRDefault="005E223F" w:rsidP="005E223F">
            <w:pPr>
              <w:ind w:firstLine="0"/>
            </w:pPr>
            <w:r>
              <w:t>Trantham</w:t>
            </w:r>
          </w:p>
        </w:tc>
      </w:tr>
      <w:tr w:rsidR="005E223F" w:rsidRPr="005E223F" w14:paraId="7058C65C" w14:textId="77777777" w:rsidTr="005E223F">
        <w:tc>
          <w:tcPr>
            <w:tcW w:w="2179" w:type="dxa"/>
            <w:shd w:val="clear" w:color="auto" w:fill="auto"/>
          </w:tcPr>
          <w:p w14:paraId="4B4F396C" w14:textId="684233EC" w:rsidR="005E223F" w:rsidRPr="005E223F" w:rsidRDefault="005E223F" w:rsidP="005E223F">
            <w:pPr>
              <w:ind w:firstLine="0"/>
            </w:pPr>
            <w:r>
              <w:t>Vaughan</w:t>
            </w:r>
          </w:p>
        </w:tc>
        <w:tc>
          <w:tcPr>
            <w:tcW w:w="2179" w:type="dxa"/>
            <w:shd w:val="clear" w:color="auto" w:fill="auto"/>
          </w:tcPr>
          <w:p w14:paraId="395AB0A9" w14:textId="4ECEDE58" w:rsidR="005E223F" w:rsidRPr="005E223F" w:rsidRDefault="005E223F" w:rsidP="005E223F">
            <w:pPr>
              <w:ind w:firstLine="0"/>
            </w:pPr>
            <w:r>
              <w:t>West</w:t>
            </w:r>
          </w:p>
        </w:tc>
        <w:tc>
          <w:tcPr>
            <w:tcW w:w="2180" w:type="dxa"/>
            <w:shd w:val="clear" w:color="auto" w:fill="auto"/>
          </w:tcPr>
          <w:p w14:paraId="673827B9" w14:textId="7134A83D" w:rsidR="005E223F" w:rsidRPr="005E223F" w:rsidRDefault="005E223F" w:rsidP="005E223F">
            <w:pPr>
              <w:ind w:firstLine="0"/>
            </w:pPr>
            <w:r>
              <w:t>White</w:t>
            </w:r>
          </w:p>
        </w:tc>
      </w:tr>
      <w:tr w:rsidR="005E223F" w:rsidRPr="005E223F" w14:paraId="42C21658" w14:textId="77777777" w:rsidTr="005E223F">
        <w:tc>
          <w:tcPr>
            <w:tcW w:w="2179" w:type="dxa"/>
            <w:shd w:val="clear" w:color="auto" w:fill="auto"/>
          </w:tcPr>
          <w:p w14:paraId="18BEB5AE" w14:textId="0C2716F0" w:rsidR="005E223F" w:rsidRPr="005E223F" w:rsidRDefault="005E223F" w:rsidP="005E223F">
            <w:pPr>
              <w:keepNext/>
              <w:ind w:firstLine="0"/>
            </w:pPr>
            <w:r>
              <w:t>Whitmire</w:t>
            </w:r>
          </w:p>
        </w:tc>
        <w:tc>
          <w:tcPr>
            <w:tcW w:w="2179" w:type="dxa"/>
            <w:shd w:val="clear" w:color="auto" w:fill="auto"/>
          </w:tcPr>
          <w:p w14:paraId="674C8A3B" w14:textId="52A7A285" w:rsidR="005E223F" w:rsidRPr="005E223F" w:rsidRDefault="005E223F" w:rsidP="005E223F">
            <w:pPr>
              <w:keepNext/>
              <w:ind w:firstLine="0"/>
            </w:pPr>
            <w:r>
              <w:t>Willis</w:t>
            </w:r>
          </w:p>
        </w:tc>
        <w:tc>
          <w:tcPr>
            <w:tcW w:w="2180" w:type="dxa"/>
            <w:shd w:val="clear" w:color="auto" w:fill="auto"/>
          </w:tcPr>
          <w:p w14:paraId="7E5FF835" w14:textId="04129E0A" w:rsidR="005E223F" w:rsidRPr="005E223F" w:rsidRDefault="005E223F" w:rsidP="005E223F">
            <w:pPr>
              <w:keepNext/>
              <w:ind w:firstLine="0"/>
            </w:pPr>
            <w:r>
              <w:t>Wooten</w:t>
            </w:r>
          </w:p>
        </w:tc>
      </w:tr>
      <w:tr w:rsidR="005E223F" w:rsidRPr="005E223F" w14:paraId="0B091DF7" w14:textId="77777777" w:rsidTr="005E223F">
        <w:tc>
          <w:tcPr>
            <w:tcW w:w="2179" w:type="dxa"/>
            <w:shd w:val="clear" w:color="auto" w:fill="auto"/>
          </w:tcPr>
          <w:p w14:paraId="2AE00902" w14:textId="59459151" w:rsidR="005E223F" w:rsidRPr="005E223F" w:rsidRDefault="005E223F" w:rsidP="005E223F">
            <w:pPr>
              <w:keepNext/>
              <w:ind w:firstLine="0"/>
            </w:pPr>
            <w:r>
              <w:t>Yow</w:t>
            </w:r>
          </w:p>
        </w:tc>
        <w:tc>
          <w:tcPr>
            <w:tcW w:w="2179" w:type="dxa"/>
            <w:shd w:val="clear" w:color="auto" w:fill="auto"/>
          </w:tcPr>
          <w:p w14:paraId="6FC65FCD" w14:textId="77777777" w:rsidR="005E223F" w:rsidRPr="005E223F" w:rsidRDefault="005E223F" w:rsidP="005E223F">
            <w:pPr>
              <w:keepNext/>
              <w:ind w:firstLine="0"/>
            </w:pPr>
          </w:p>
        </w:tc>
        <w:tc>
          <w:tcPr>
            <w:tcW w:w="2180" w:type="dxa"/>
            <w:shd w:val="clear" w:color="auto" w:fill="auto"/>
          </w:tcPr>
          <w:p w14:paraId="28561FA7" w14:textId="77777777" w:rsidR="005E223F" w:rsidRPr="005E223F" w:rsidRDefault="005E223F" w:rsidP="005E223F">
            <w:pPr>
              <w:keepNext/>
              <w:ind w:firstLine="0"/>
            </w:pPr>
          </w:p>
        </w:tc>
      </w:tr>
    </w:tbl>
    <w:p w14:paraId="4ACC6B3B" w14:textId="77777777" w:rsidR="005E223F" w:rsidRDefault="005E223F" w:rsidP="005E223F"/>
    <w:p w14:paraId="248C6F80" w14:textId="1F3A8410" w:rsidR="005E223F" w:rsidRDefault="005E223F" w:rsidP="005E223F">
      <w:pPr>
        <w:jc w:val="center"/>
        <w:rPr>
          <w:b/>
        </w:rPr>
      </w:pPr>
      <w:r w:rsidRPr="005E223F">
        <w:rPr>
          <w:b/>
        </w:rPr>
        <w:t>Total--79</w:t>
      </w:r>
    </w:p>
    <w:p w14:paraId="62B815A8" w14:textId="77777777" w:rsidR="005E223F" w:rsidRDefault="005E223F" w:rsidP="005E223F">
      <w:pPr>
        <w:jc w:val="center"/>
        <w:rPr>
          <w:b/>
        </w:rPr>
      </w:pPr>
    </w:p>
    <w:p w14:paraId="0A4882B0"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17AA480" w14:textId="77777777" w:rsidTr="005E223F">
        <w:tc>
          <w:tcPr>
            <w:tcW w:w="2179" w:type="dxa"/>
            <w:shd w:val="clear" w:color="auto" w:fill="auto"/>
          </w:tcPr>
          <w:p w14:paraId="74873F5B" w14:textId="31748A96" w:rsidR="005E223F" w:rsidRPr="005E223F" w:rsidRDefault="005E223F" w:rsidP="005E223F">
            <w:pPr>
              <w:keepNext/>
              <w:ind w:firstLine="0"/>
            </w:pPr>
            <w:r>
              <w:t>Anderson</w:t>
            </w:r>
          </w:p>
        </w:tc>
        <w:tc>
          <w:tcPr>
            <w:tcW w:w="2179" w:type="dxa"/>
            <w:shd w:val="clear" w:color="auto" w:fill="auto"/>
          </w:tcPr>
          <w:p w14:paraId="039679D4" w14:textId="5EF57521" w:rsidR="005E223F" w:rsidRPr="005E223F" w:rsidRDefault="005E223F" w:rsidP="005E223F">
            <w:pPr>
              <w:keepNext/>
              <w:ind w:firstLine="0"/>
            </w:pPr>
            <w:r>
              <w:t>Atkinson</w:t>
            </w:r>
          </w:p>
        </w:tc>
        <w:tc>
          <w:tcPr>
            <w:tcW w:w="2180" w:type="dxa"/>
            <w:shd w:val="clear" w:color="auto" w:fill="auto"/>
          </w:tcPr>
          <w:p w14:paraId="3ECC5F8E" w14:textId="099B6EA0" w:rsidR="005E223F" w:rsidRPr="005E223F" w:rsidRDefault="005E223F" w:rsidP="005E223F">
            <w:pPr>
              <w:keepNext/>
              <w:ind w:firstLine="0"/>
            </w:pPr>
            <w:r>
              <w:t>Bamberg</w:t>
            </w:r>
          </w:p>
        </w:tc>
      </w:tr>
      <w:tr w:rsidR="005E223F" w:rsidRPr="005E223F" w14:paraId="705D3E0D" w14:textId="77777777" w:rsidTr="005E223F">
        <w:tc>
          <w:tcPr>
            <w:tcW w:w="2179" w:type="dxa"/>
            <w:shd w:val="clear" w:color="auto" w:fill="auto"/>
          </w:tcPr>
          <w:p w14:paraId="19059B25" w14:textId="2AEF985D" w:rsidR="005E223F" w:rsidRPr="005E223F" w:rsidRDefault="005E223F" w:rsidP="005E223F">
            <w:pPr>
              <w:ind w:firstLine="0"/>
            </w:pPr>
            <w:r>
              <w:t>Bauer</w:t>
            </w:r>
          </w:p>
        </w:tc>
        <w:tc>
          <w:tcPr>
            <w:tcW w:w="2179" w:type="dxa"/>
            <w:shd w:val="clear" w:color="auto" w:fill="auto"/>
          </w:tcPr>
          <w:p w14:paraId="071D895A" w14:textId="44B4F004" w:rsidR="005E223F" w:rsidRPr="005E223F" w:rsidRDefault="005E223F" w:rsidP="005E223F">
            <w:pPr>
              <w:ind w:firstLine="0"/>
            </w:pPr>
            <w:r>
              <w:t>Bernstein</w:t>
            </w:r>
          </w:p>
        </w:tc>
        <w:tc>
          <w:tcPr>
            <w:tcW w:w="2180" w:type="dxa"/>
            <w:shd w:val="clear" w:color="auto" w:fill="auto"/>
          </w:tcPr>
          <w:p w14:paraId="132AE9EF" w14:textId="6C68A730" w:rsidR="005E223F" w:rsidRPr="005E223F" w:rsidRDefault="005E223F" w:rsidP="005E223F">
            <w:pPr>
              <w:ind w:firstLine="0"/>
            </w:pPr>
            <w:r>
              <w:t>Clyburn</w:t>
            </w:r>
          </w:p>
        </w:tc>
      </w:tr>
      <w:tr w:rsidR="005E223F" w:rsidRPr="005E223F" w14:paraId="7A7074CF" w14:textId="77777777" w:rsidTr="005E223F">
        <w:tc>
          <w:tcPr>
            <w:tcW w:w="2179" w:type="dxa"/>
            <w:shd w:val="clear" w:color="auto" w:fill="auto"/>
          </w:tcPr>
          <w:p w14:paraId="44227CD2" w14:textId="05E2BF32" w:rsidR="005E223F" w:rsidRPr="005E223F" w:rsidRDefault="005E223F" w:rsidP="005E223F">
            <w:pPr>
              <w:ind w:firstLine="0"/>
            </w:pPr>
            <w:r>
              <w:t>Cobb-Hunter</w:t>
            </w:r>
          </w:p>
        </w:tc>
        <w:tc>
          <w:tcPr>
            <w:tcW w:w="2179" w:type="dxa"/>
            <w:shd w:val="clear" w:color="auto" w:fill="auto"/>
          </w:tcPr>
          <w:p w14:paraId="7A1B671E" w14:textId="66CDA439" w:rsidR="005E223F" w:rsidRPr="005E223F" w:rsidRDefault="005E223F" w:rsidP="005E223F">
            <w:pPr>
              <w:ind w:firstLine="0"/>
            </w:pPr>
            <w:r>
              <w:t>Dillard</w:t>
            </w:r>
          </w:p>
        </w:tc>
        <w:tc>
          <w:tcPr>
            <w:tcW w:w="2180" w:type="dxa"/>
            <w:shd w:val="clear" w:color="auto" w:fill="auto"/>
          </w:tcPr>
          <w:p w14:paraId="084FDA25" w14:textId="7A220E59" w:rsidR="005E223F" w:rsidRPr="005E223F" w:rsidRDefault="005E223F" w:rsidP="005E223F">
            <w:pPr>
              <w:ind w:firstLine="0"/>
            </w:pPr>
            <w:r>
              <w:t>Erickson</w:t>
            </w:r>
          </w:p>
        </w:tc>
      </w:tr>
      <w:tr w:rsidR="005E223F" w:rsidRPr="005E223F" w14:paraId="23A79E86" w14:textId="77777777" w:rsidTr="005E223F">
        <w:tc>
          <w:tcPr>
            <w:tcW w:w="2179" w:type="dxa"/>
            <w:shd w:val="clear" w:color="auto" w:fill="auto"/>
          </w:tcPr>
          <w:p w14:paraId="473E3251" w14:textId="078D5EE7" w:rsidR="005E223F" w:rsidRPr="005E223F" w:rsidRDefault="005E223F" w:rsidP="005E223F">
            <w:pPr>
              <w:ind w:firstLine="0"/>
            </w:pPr>
            <w:r>
              <w:t>Garvin</w:t>
            </w:r>
          </w:p>
        </w:tc>
        <w:tc>
          <w:tcPr>
            <w:tcW w:w="2179" w:type="dxa"/>
            <w:shd w:val="clear" w:color="auto" w:fill="auto"/>
          </w:tcPr>
          <w:p w14:paraId="381D36DA" w14:textId="557E6D0D" w:rsidR="005E223F" w:rsidRPr="005E223F" w:rsidRDefault="005E223F" w:rsidP="005E223F">
            <w:pPr>
              <w:ind w:firstLine="0"/>
            </w:pPr>
            <w:r>
              <w:t>Hayes</w:t>
            </w:r>
          </w:p>
        </w:tc>
        <w:tc>
          <w:tcPr>
            <w:tcW w:w="2180" w:type="dxa"/>
            <w:shd w:val="clear" w:color="auto" w:fill="auto"/>
          </w:tcPr>
          <w:p w14:paraId="53CE1279" w14:textId="6E2A8135" w:rsidR="005E223F" w:rsidRPr="005E223F" w:rsidRDefault="005E223F" w:rsidP="005E223F">
            <w:pPr>
              <w:ind w:firstLine="0"/>
            </w:pPr>
            <w:r>
              <w:t>Henderson-Myers</w:t>
            </w:r>
          </w:p>
        </w:tc>
      </w:tr>
      <w:tr w:rsidR="005E223F" w:rsidRPr="005E223F" w14:paraId="6DC61DF5" w14:textId="77777777" w:rsidTr="005E223F">
        <w:tc>
          <w:tcPr>
            <w:tcW w:w="2179" w:type="dxa"/>
            <w:shd w:val="clear" w:color="auto" w:fill="auto"/>
          </w:tcPr>
          <w:p w14:paraId="70794A1A" w14:textId="6FABC743" w:rsidR="005E223F" w:rsidRPr="005E223F" w:rsidRDefault="005E223F" w:rsidP="005E223F">
            <w:pPr>
              <w:ind w:firstLine="0"/>
            </w:pPr>
            <w:r>
              <w:t>Henegan</w:t>
            </w:r>
          </w:p>
        </w:tc>
        <w:tc>
          <w:tcPr>
            <w:tcW w:w="2179" w:type="dxa"/>
            <w:shd w:val="clear" w:color="auto" w:fill="auto"/>
          </w:tcPr>
          <w:p w14:paraId="781CB5F6" w14:textId="2C083CAB" w:rsidR="005E223F" w:rsidRPr="005E223F" w:rsidRDefault="005E223F" w:rsidP="005E223F">
            <w:pPr>
              <w:ind w:firstLine="0"/>
            </w:pPr>
            <w:r>
              <w:t>Hosey</w:t>
            </w:r>
          </w:p>
        </w:tc>
        <w:tc>
          <w:tcPr>
            <w:tcW w:w="2180" w:type="dxa"/>
            <w:shd w:val="clear" w:color="auto" w:fill="auto"/>
          </w:tcPr>
          <w:p w14:paraId="007D9B94" w14:textId="530C322E" w:rsidR="005E223F" w:rsidRPr="005E223F" w:rsidRDefault="005E223F" w:rsidP="005E223F">
            <w:pPr>
              <w:ind w:firstLine="0"/>
            </w:pPr>
            <w:r>
              <w:t>Howard</w:t>
            </w:r>
          </w:p>
        </w:tc>
      </w:tr>
      <w:tr w:rsidR="005E223F" w:rsidRPr="005E223F" w14:paraId="78591097" w14:textId="77777777" w:rsidTr="005E223F">
        <w:tc>
          <w:tcPr>
            <w:tcW w:w="2179" w:type="dxa"/>
            <w:shd w:val="clear" w:color="auto" w:fill="auto"/>
          </w:tcPr>
          <w:p w14:paraId="64782BC0" w14:textId="15EDE22F" w:rsidR="005E223F" w:rsidRPr="005E223F" w:rsidRDefault="005E223F" w:rsidP="005E223F">
            <w:pPr>
              <w:ind w:firstLine="0"/>
            </w:pPr>
            <w:r>
              <w:t>Jefferson</w:t>
            </w:r>
          </w:p>
        </w:tc>
        <w:tc>
          <w:tcPr>
            <w:tcW w:w="2179" w:type="dxa"/>
            <w:shd w:val="clear" w:color="auto" w:fill="auto"/>
          </w:tcPr>
          <w:p w14:paraId="713351C5" w14:textId="620AE5E3" w:rsidR="005E223F" w:rsidRPr="005E223F" w:rsidRDefault="005E223F" w:rsidP="005E223F">
            <w:pPr>
              <w:ind w:firstLine="0"/>
            </w:pPr>
            <w:r>
              <w:t>J. L. Johnson</w:t>
            </w:r>
          </w:p>
        </w:tc>
        <w:tc>
          <w:tcPr>
            <w:tcW w:w="2180" w:type="dxa"/>
            <w:shd w:val="clear" w:color="auto" w:fill="auto"/>
          </w:tcPr>
          <w:p w14:paraId="58D4D76B" w14:textId="572213E0" w:rsidR="005E223F" w:rsidRPr="005E223F" w:rsidRDefault="005E223F" w:rsidP="005E223F">
            <w:pPr>
              <w:ind w:firstLine="0"/>
            </w:pPr>
            <w:r>
              <w:t>W. Jones</w:t>
            </w:r>
          </w:p>
        </w:tc>
      </w:tr>
      <w:tr w:rsidR="005E223F" w:rsidRPr="005E223F" w14:paraId="33B07F34" w14:textId="77777777" w:rsidTr="005E223F">
        <w:tc>
          <w:tcPr>
            <w:tcW w:w="2179" w:type="dxa"/>
            <w:shd w:val="clear" w:color="auto" w:fill="auto"/>
          </w:tcPr>
          <w:p w14:paraId="0BDE6034" w14:textId="51614D1E" w:rsidR="005E223F" w:rsidRPr="005E223F" w:rsidRDefault="005E223F" w:rsidP="005E223F">
            <w:pPr>
              <w:ind w:firstLine="0"/>
            </w:pPr>
            <w:r>
              <w:t>King</w:t>
            </w:r>
          </w:p>
        </w:tc>
        <w:tc>
          <w:tcPr>
            <w:tcW w:w="2179" w:type="dxa"/>
            <w:shd w:val="clear" w:color="auto" w:fill="auto"/>
          </w:tcPr>
          <w:p w14:paraId="6D1D5B5E" w14:textId="1CD86273" w:rsidR="005E223F" w:rsidRPr="005E223F" w:rsidRDefault="005E223F" w:rsidP="005E223F">
            <w:pPr>
              <w:ind w:firstLine="0"/>
            </w:pPr>
            <w:r>
              <w:t>Kirby</w:t>
            </w:r>
          </w:p>
        </w:tc>
        <w:tc>
          <w:tcPr>
            <w:tcW w:w="2180" w:type="dxa"/>
            <w:shd w:val="clear" w:color="auto" w:fill="auto"/>
          </w:tcPr>
          <w:p w14:paraId="1A4712FF" w14:textId="3445947E" w:rsidR="005E223F" w:rsidRPr="005E223F" w:rsidRDefault="005E223F" w:rsidP="005E223F">
            <w:pPr>
              <w:ind w:firstLine="0"/>
            </w:pPr>
            <w:r>
              <w:t>McDaniel</w:t>
            </w:r>
          </w:p>
        </w:tc>
      </w:tr>
      <w:tr w:rsidR="005E223F" w:rsidRPr="005E223F" w14:paraId="713747FB" w14:textId="77777777" w:rsidTr="005E223F">
        <w:tc>
          <w:tcPr>
            <w:tcW w:w="2179" w:type="dxa"/>
            <w:shd w:val="clear" w:color="auto" w:fill="auto"/>
          </w:tcPr>
          <w:p w14:paraId="150CBB12" w14:textId="6C5E80E2" w:rsidR="005E223F" w:rsidRPr="005E223F" w:rsidRDefault="005E223F" w:rsidP="005E223F">
            <w:pPr>
              <w:ind w:firstLine="0"/>
            </w:pPr>
            <w:r>
              <w:t>J. Moore</w:t>
            </w:r>
          </w:p>
        </w:tc>
        <w:tc>
          <w:tcPr>
            <w:tcW w:w="2179" w:type="dxa"/>
            <w:shd w:val="clear" w:color="auto" w:fill="auto"/>
          </w:tcPr>
          <w:p w14:paraId="24715877" w14:textId="00835983" w:rsidR="005E223F" w:rsidRPr="005E223F" w:rsidRDefault="005E223F" w:rsidP="005E223F">
            <w:pPr>
              <w:ind w:firstLine="0"/>
            </w:pPr>
            <w:r>
              <w:t>Ott</w:t>
            </w:r>
          </w:p>
        </w:tc>
        <w:tc>
          <w:tcPr>
            <w:tcW w:w="2180" w:type="dxa"/>
            <w:shd w:val="clear" w:color="auto" w:fill="auto"/>
          </w:tcPr>
          <w:p w14:paraId="2B5B862D" w14:textId="4A0DB05C" w:rsidR="005E223F" w:rsidRPr="005E223F" w:rsidRDefault="005E223F" w:rsidP="005E223F">
            <w:pPr>
              <w:ind w:firstLine="0"/>
            </w:pPr>
            <w:r>
              <w:t>Pendarvis</w:t>
            </w:r>
          </w:p>
        </w:tc>
      </w:tr>
      <w:tr w:rsidR="005E223F" w:rsidRPr="005E223F" w14:paraId="2555D065" w14:textId="77777777" w:rsidTr="005E223F">
        <w:tc>
          <w:tcPr>
            <w:tcW w:w="2179" w:type="dxa"/>
            <w:shd w:val="clear" w:color="auto" w:fill="auto"/>
          </w:tcPr>
          <w:p w14:paraId="70D16E01" w14:textId="0A3394FD" w:rsidR="005E223F" w:rsidRPr="005E223F" w:rsidRDefault="005E223F" w:rsidP="005E223F">
            <w:pPr>
              <w:ind w:firstLine="0"/>
            </w:pPr>
            <w:r>
              <w:t>Rivers</w:t>
            </w:r>
          </w:p>
        </w:tc>
        <w:tc>
          <w:tcPr>
            <w:tcW w:w="2179" w:type="dxa"/>
            <w:shd w:val="clear" w:color="auto" w:fill="auto"/>
          </w:tcPr>
          <w:p w14:paraId="2D760617" w14:textId="77E76B80" w:rsidR="005E223F" w:rsidRPr="005E223F" w:rsidRDefault="005E223F" w:rsidP="005E223F">
            <w:pPr>
              <w:ind w:firstLine="0"/>
            </w:pPr>
            <w:r>
              <w:t>Rose</w:t>
            </w:r>
          </w:p>
        </w:tc>
        <w:tc>
          <w:tcPr>
            <w:tcW w:w="2180" w:type="dxa"/>
            <w:shd w:val="clear" w:color="auto" w:fill="auto"/>
          </w:tcPr>
          <w:p w14:paraId="23D45F39" w14:textId="0413F32F" w:rsidR="005E223F" w:rsidRPr="005E223F" w:rsidRDefault="005E223F" w:rsidP="005E223F">
            <w:pPr>
              <w:ind w:firstLine="0"/>
            </w:pPr>
            <w:r>
              <w:t>Rutherford</w:t>
            </w:r>
          </w:p>
        </w:tc>
      </w:tr>
      <w:tr w:rsidR="005E223F" w:rsidRPr="005E223F" w14:paraId="02FBB70E" w14:textId="77777777" w:rsidTr="005E223F">
        <w:tc>
          <w:tcPr>
            <w:tcW w:w="2179" w:type="dxa"/>
            <w:shd w:val="clear" w:color="auto" w:fill="auto"/>
          </w:tcPr>
          <w:p w14:paraId="68287F7E" w14:textId="0C64F1EC" w:rsidR="005E223F" w:rsidRPr="005E223F" w:rsidRDefault="005E223F" w:rsidP="005E223F">
            <w:pPr>
              <w:keepNext/>
              <w:ind w:firstLine="0"/>
            </w:pPr>
            <w:r>
              <w:t>Stavrinakis</w:t>
            </w:r>
          </w:p>
        </w:tc>
        <w:tc>
          <w:tcPr>
            <w:tcW w:w="2179" w:type="dxa"/>
            <w:shd w:val="clear" w:color="auto" w:fill="auto"/>
          </w:tcPr>
          <w:p w14:paraId="74AFE594" w14:textId="17A1A5C8" w:rsidR="005E223F" w:rsidRPr="005E223F" w:rsidRDefault="005E223F" w:rsidP="005E223F">
            <w:pPr>
              <w:keepNext/>
              <w:ind w:firstLine="0"/>
            </w:pPr>
            <w:r>
              <w:t>Thigpen</w:t>
            </w:r>
          </w:p>
        </w:tc>
        <w:tc>
          <w:tcPr>
            <w:tcW w:w="2180" w:type="dxa"/>
            <w:shd w:val="clear" w:color="auto" w:fill="auto"/>
          </w:tcPr>
          <w:p w14:paraId="1B0752AF" w14:textId="2F61A23A" w:rsidR="005E223F" w:rsidRPr="005E223F" w:rsidRDefault="005E223F" w:rsidP="005E223F">
            <w:pPr>
              <w:keepNext/>
              <w:ind w:firstLine="0"/>
            </w:pPr>
            <w:r>
              <w:t>Weeks</w:t>
            </w:r>
          </w:p>
        </w:tc>
      </w:tr>
      <w:tr w:rsidR="005E223F" w:rsidRPr="005E223F" w14:paraId="7A0D739B" w14:textId="77777777" w:rsidTr="005E223F">
        <w:tc>
          <w:tcPr>
            <w:tcW w:w="2179" w:type="dxa"/>
            <w:shd w:val="clear" w:color="auto" w:fill="auto"/>
          </w:tcPr>
          <w:p w14:paraId="0DAA3F66" w14:textId="4F996A3B" w:rsidR="005E223F" w:rsidRPr="005E223F" w:rsidRDefault="005E223F" w:rsidP="005E223F">
            <w:pPr>
              <w:keepNext/>
              <w:ind w:firstLine="0"/>
            </w:pPr>
            <w:r>
              <w:t>Wetmore</w:t>
            </w:r>
          </w:p>
        </w:tc>
        <w:tc>
          <w:tcPr>
            <w:tcW w:w="2179" w:type="dxa"/>
            <w:shd w:val="clear" w:color="auto" w:fill="auto"/>
          </w:tcPr>
          <w:p w14:paraId="574EDF15" w14:textId="4B8D2722" w:rsidR="005E223F" w:rsidRPr="005E223F" w:rsidRDefault="005E223F" w:rsidP="005E223F">
            <w:pPr>
              <w:keepNext/>
              <w:ind w:firstLine="0"/>
            </w:pPr>
            <w:r>
              <w:t>Wheeler</w:t>
            </w:r>
          </w:p>
        </w:tc>
        <w:tc>
          <w:tcPr>
            <w:tcW w:w="2180" w:type="dxa"/>
            <w:shd w:val="clear" w:color="auto" w:fill="auto"/>
          </w:tcPr>
          <w:p w14:paraId="07D10DDC" w14:textId="01232B0E" w:rsidR="005E223F" w:rsidRPr="005E223F" w:rsidRDefault="005E223F" w:rsidP="005E223F">
            <w:pPr>
              <w:keepNext/>
              <w:ind w:firstLine="0"/>
            </w:pPr>
            <w:r>
              <w:t>Williams</w:t>
            </w:r>
          </w:p>
        </w:tc>
      </w:tr>
    </w:tbl>
    <w:p w14:paraId="14652B20" w14:textId="77777777" w:rsidR="005E223F" w:rsidRDefault="005E223F" w:rsidP="005E223F"/>
    <w:p w14:paraId="5F07518D" w14:textId="77777777" w:rsidR="005E223F" w:rsidRDefault="005E223F" w:rsidP="005E223F">
      <w:pPr>
        <w:jc w:val="center"/>
        <w:rPr>
          <w:b/>
        </w:rPr>
      </w:pPr>
      <w:r w:rsidRPr="005E223F">
        <w:rPr>
          <w:b/>
        </w:rPr>
        <w:t>Total--33</w:t>
      </w:r>
    </w:p>
    <w:p w14:paraId="3DD25FEA" w14:textId="36D089A2" w:rsidR="005E223F" w:rsidRDefault="005E223F" w:rsidP="005E223F">
      <w:pPr>
        <w:jc w:val="center"/>
        <w:rPr>
          <w:b/>
        </w:rPr>
      </w:pPr>
    </w:p>
    <w:p w14:paraId="7CE37AB1" w14:textId="77777777" w:rsidR="005E223F" w:rsidRDefault="005E223F" w:rsidP="005E223F">
      <w:r>
        <w:t>So, the amendment was tabled.</w:t>
      </w:r>
    </w:p>
    <w:p w14:paraId="4F692B8E" w14:textId="4AB679D6" w:rsidR="005E223F" w:rsidRDefault="005E223F" w:rsidP="005E223F"/>
    <w:p w14:paraId="3DE6DBF3" w14:textId="77777777" w:rsidR="005E223F" w:rsidRPr="001E4C85" w:rsidRDefault="005E223F" w:rsidP="005E223F">
      <w:pPr>
        <w:pStyle w:val="scamendsponsorline"/>
        <w:ind w:firstLine="216"/>
        <w:jc w:val="both"/>
        <w:rPr>
          <w:sz w:val="22"/>
        </w:rPr>
      </w:pPr>
      <w:r w:rsidRPr="001E4C85">
        <w:rPr>
          <w:sz w:val="22"/>
        </w:rPr>
        <w:t>Rep. J. L. Johnson proposed the following Amendment No. 14 to H. 5118 (LC-5118.CM0018H), which was tabled:</w:t>
      </w:r>
    </w:p>
    <w:p w14:paraId="10B8BB55" w14:textId="77777777" w:rsidR="005E223F" w:rsidRPr="001E4C85" w:rsidRDefault="005E223F" w:rsidP="005E223F">
      <w:pPr>
        <w:pStyle w:val="scamendlanginstruction"/>
        <w:spacing w:before="0" w:after="0"/>
        <w:ind w:firstLine="216"/>
        <w:jc w:val="both"/>
        <w:rPr>
          <w:sz w:val="22"/>
        </w:rPr>
      </w:pPr>
      <w:r w:rsidRPr="001E4C85">
        <w:rPr>
          <w:sz w:val="22"/>
        </w:rPr>
        <w:t>Amend the bill, as and if amended, SECTION 15, by striking Section 58-40-10(C)(2)(a)</w:t>
      </w:r>
      <w:r w:rsidRPr="001E4C85">
        <w:rPr>
          <w:rStyle w:val="scinsert"/>
          <w:sz w:val="22"/>
        </w:rPr>
        <w:t>(ii)</w:t>
      </w:r>
      <w:r w:rsidRPr="001E4C85">
        <w:rPr>
          <w:sz w:val="22"/>
        </w:rPr>
        <w:t xml:space="preserve"> and </w:t>
      </w:r>
      <w:r w:rsidRPr="001E4C85">
        <w:rPr>
          <w:rStyle w:val="scinsert"/>
          <w:sz w:val="22"/>
        </w:rPr>
        <w:t>(iii)</w:t>
      </w:r>
      <w:r w:rsidRPr="001E4C85">
        <w:rPr>
          <w:sz w:val="22"/>
        </w:rPr>
        <w:t xml:space="preserve"> and inserting:</w:t>
      </w:r>
    </w:p>
    <w:p w14:paraId="19F77011" w14:textId="47FD0559" w:rsidR="005E223F" w:rsidRPr="001E4C85"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E4C85">
        <w:rPr>
          <w:rStyle w:val="scinsert"/>
          <w:rFonts w:cs="Times New Roman"/>
          <w:sz w:val="22"/>
        </w:rPr>
        <w:tab/>
      </w:r>
      <w:r w:rsidRPr="001E4C85">
        <w:rPr>
          <w:rStyle w:val="scinsert"/>
          <w:rFonts w:cs="Times New Roman"/>
          <w:sz w:val="22"/>
        </w:rPr>
        <w:tab/>
      </w:r>
      <w:r w:rsidRPr="001E4C85">
        <w:rPr>
          <w:rStyle w:val="scinsert"/>
          <w:rFonts w:cs="Times New Roman"/>
          <w:sz w:val="22"/>
        </w:rPr>
        <w:tab/>
      </w:r>
      <w:r w:rsidRPr="001E4C85">
        <w:rPr>
          <w:rStyle w:val="scinsert"/>
          <w:rFonts w:cs="Times New Roman"/>
          <w:sz w:val="22"/>
        </w:rPr>
        <w:tab/>
        <w:t>(ii) after June 1, 2024, not more than or one hundred percent of contract demand for a nonresidential customer, provided the customer</w:t>
      </w:r>
      <w:r w:rsidRPr="001E4C85">
        <w:rPr>
          <w:rStyle w:val="scinsert"/>
          <w:rFonts w:cs="Times New Roman"/>
          <w:sz w:val="22"/>
        </w:rPr>
        <w:noBreakHyphen/>
        <w:t>generator is on a time</w:t>
      </w:r>
      <w:r w:rsidRPr="001E4C85">
        <w:rPr>
          <w:rStyle w:val="scinsert"/>
          <w:rFonts w:cs="Times New Roman"/>
          <w:sz w:val="22"/>
        </w:rPr>
        <w:noBreakHyphen/>
        <w:t>of</w:t>
      </w:r>
      <w:r w:rsidRPr="001E4C85">
        <w:rPr>
          <w:rStyle w:val="scinsert"/>
          <w:rFonts w:cs="Times New Roman"/>
          <w:sz w:val="22"/>
        </w:rPr>
        <w:noBreakHyphen/>
        <w:t>use rate schedule and any excess energy produced by the customer</w:t>
      </w:r>
      <w:r w:rsidRPr="001E4C85">
        <w:rPr>
          <w:rStyle w:val="scinsert"/>
          <w:rFonts w:cs="Times New Roman"/>
          <w:sz w:val="22"/>
        </w:rPr>
        <w:noBreakHyphen/>
        <w:t xml:space="preserve">generator is credited and reset at the end of each monthly period; or </w:t>
      </w:r>
    </w:p>
    <w:p w14:paraId="4492FAE4" w14:textId="64F93898" w:rsidR="005E223F" w:rsidRPr="001E4C85"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E4C85">
        <w:rPr>
          <w:rStyle w:val="scinsert"/>
          <w:rFonts w:cs="Times New Roman"/>
          <w:sz w:val="22"/>
        </w:rPr>
        <w:tab/>
      </w:r>
      <w:r w:rsidRPr="001E4C85">
        <w:rPr>
          <w:rStyle w:val="scinsert"/>
          <w:rFonts w:cs="Times New Roman"/>
          <w:sz w:val="22"/>
        </w:rPr>
        <w:tab/>
      </w:r>
      <w:r w:rsidRPr="001E4C85">
        <w:rPr>
          <w:rStyle w:val="scinsert"/>
          <w:rFonts w:cs="Times New Roman"/>
          <w:sz w:val="22"/>
        </w:rPr>
        <w:tab/>
      </w:r>
      <w:r w:rsidRPr="001E4C85">
        <w:rPr>
          <w:rStyle w:val="scinsert"/>
          <w:rFonts w:cs="Times New Roman"/>
          <w:sz w:val="22"/>
        </w:rPr>
        <w:tab/>
        <w:t xml:space="preserve"> </w:t>
      </w:r>
    </w:p>
    <w:p w14:paraId="55AFD7F1" w14:textId="77777777" w:rsidR="005E223F" w:rsidRPr="001E4C85" w:rsidRDefault="005E223F" w:rsidP="005E223F">
      <w:pPr>
        <w:pStyle w:val="scamendlanginstruction"/>
        <w:spacing w:before="0" w:after="0"/>
        <w:ind w:firstLine="216"/>
        <w:jc w:val="both"/>
        <w:rPr>
          <w:sz w:val="22"/>
        </w:rPr>
      </w:pPr>
      <w:r w:rsidRPr="001E4C85">
        <w:rPr>
          <w:sz w:val="22"/>
        </w:rPr>
        <w:t>Amend the bill further, SECTION 25, Section 58-43-20, by adding a subsection to read:</w:t>
      </w:r>
    </w:p>
    <w:p w14:paraId="55FC0D98" w14:textId="275E3A8F"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(L)(1) A qualifying customer may contract with a third party to procure electrical generation that is generated from a renewable energy facility.</w:t>
      </w:r>
    </w:p>
    <w:p w14:paraId="41A26047"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The qualifying customer’s assigned electrical utility, as assigned by the Territorial Assignment Act or modified by order of the commission, must allow the qualifying customer to wheel generation from a renewable energy facility to the qualifying customer’s premise.</w:t>
      </w:r>
    </w:p>
    <w:p w14:paraId="0D545864"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 xml:space="preserve">(2) If wheeling power, the qualifying customer must pay its utility a cost to wheel the power not to exceed the incremental cost the utility incurs to transport the generated electricity from the renewable energy facility to the qualifying customer’s premise. </w:t>
      </w:r>
    </w:p>
    <w:p w14:paraId="77CFAA93" w14:textId="5360104D"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If a qualifying customer purchases electricity generated from a renewable energy facility and does not utilize that electricity, it may redeem its purchase for a renewable energy credit that may be sold.</w:t>
      </w:r>
    </w:p>
    <w:p w14:paraId="74CFB6B8" w14:textId="77777777" w:rsidR="005E223F" w:rsidRPr="001E4C85" w:rsidRDefault="005E223F" w:rsidP="005E223F">
      <w:pPr>
        <w:pStyle w:val="scamendlanginstruction"/>
        <w:spacing w:before="0" w:after="0"/>
        <w:ind w:firstLine="216"/>
        <w:jc w:val="both"/>
        <w:rPr>
          <w:sz w:val="22"/>
        </w:rPr>
      </w:pPr>
      <w:r w:rsidRPr="001E4C85">
        <w:rPr>
          <w:sz w:val="22"/>
        </w:rPr>
        <w:t>Amend the bill further, by adding an appropriately numbered SECTION to read:</w:t>
      </w:r>
    </w:p>
    <w:p w14:paraId="5FA1B1A5" w14:textId="32F746B3" w:rsidR="005E223F" w:rsidRPr="001E4C85"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E4C85">
        <w:rPr>
          <w:rFonts w:cs="Times New Roman"/>
          <w:sz w:val="22"/>
        </w:rPr>
        <w:t>SECTION X.</w:t>
      </w:r>
      <w:r w:rsidRPr="001E4C85">
        <w:rPr>
          <w:rFonts w:cs="Times New Roman"/>
          <w:sz w:val="22"/>
        </w:rPr>
        <w:tab/>
        <w:t>Chapter 37, Title 58 of the S.C. Code is amended by adding:</w:t>
      </w:r>
    </w:p>
    <w:p w14:paraId="5928EA12"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Section 58-37-65.</w:t>
      </w:r>
      <w:r w:rsidRPr="001E4C85">
        <w:rPr>
          <w:rFonts w:cs="Times New Roman"/>
          <w:sz w:val="22"/>
        </w:rPr>
        <w:tab/>
        <w:t>(A) In order to promote economic development and protect public health and the environment, it is the policy of this State to encourage development of low-carbon and carbon-free energy sources as part of an “all of the above” statewide transition to a carbon-neutral economy.</w:t>
      </w:r>
    </w:p>
    <w:p w14:paraId="11A89A4B"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(B) In order to promote economic development and protect the continued long-term reliability of electric service, it is in the public interest of the State to assist electrical utilities in their planned transition to pursue a low-carbon and carbon-free energy portfolio that:</w:t>
      </w:r>
    </w:p>
    <w:p w14:paraId="0C33FC5A"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significantly accelerates demand side management and energy efficiency activities to reduce energy usage;</w:t>
      </w:r>
    </w:p>
    <w:p w14:paraId="4164B8A6"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(2) significantly increases solar energy generation;</w:t>
      </w:r>
    </w:p>
    <w:p w14:paraId="500C9BBC"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significantly increases battery storage facilities;</w:t>
      </w:r>
    </w:p>
    <w:p w14:paraId="0EBF5690"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(4) accelerates the development of wind energy generation; and</w:t>
      </w:r>
    </w:p>
    <w:p w14:paraId="5D688EEE"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(5) assists utilities in their planned transition away from coal-fired electricity generation.</w:t>
      </w:r>
    </w:p>
    <w:p w14:paraId="0F401848"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(C) Each activity pursued under Section 58-37-65(B) must reasonably balance economic development benefits, resource adequacy needs, emissions reduction levels, potential risks and costs to ratepayers, and otherwise complies with all other legal requirements</w:t>
      </w:r>
    </w:p>
    <w:p w14:paraId="28F03123"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(D) Activities pursued under Section 58-37-65 (B) must maximize the use of available clean energy.</w:t>
      </w:r>
    </w:p>
    <w:p w14:paraId="2199E149"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(E) To further the efforts enumerated in this Section, the Office of Regulatory Staff shall establish a “Statewide Emissions Reduction Goal” for carbon dioxide or equivalent greenhouse gasses emitted in the State from electric generating facilities owned or operated by any electric utility or the South Carolina Public Service Authority. In developing the Statewide Emissions Reduction Goal, the staff shall consider:</w:t>
      </w:r>
    </w:p>
    <w:p w14:paraId="276471A2"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the emissions reductions goals of electric utilities and the South Carolina Public Service Authority;</w:t>
      </w:r>
    </w:p>
    <w:p w14:paraId="53680B99"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(2) demands of commercial and industrial customers that would provide a goal sufficient to encourage investment in South Carolina due to the ability to meet business emissions reduction goals;</w:t>
      </w:r>
    </w:p>
    <w:p w14:paraId="5991CBD1"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scientific data regarding the needs of reducing emissions for public health and welfare;</w:t>
      </w:r>
    </w:p>
    <w:p w14:paraId="4944E598"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(4) current and pending federal regulatory requirements for emissions reductions; and</w:t>
      </w:r>
    </w:p>
    <w:p w14:paraId="7328DBCC"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(5) limitations that may affect fuel sources, including, but not limited to, limitations on fuel supply, transportation limitations and costs, market pressures, heightened environmental standards, and associated volatility in fuel rates.</w:t>
      </w:r>
    </w:p>
    <w:p w14:paraId="01850A50"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t>(F) In developing the emissions reductions plan, the department shall evaluate:</w:t>
      </w:r>
    </w:p>
    <w:p w14:paraId="67E9536F"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(1) an eighty percent (80%) reduction of CO2 from 2005 levels by the year 2035;</w:t>
      </w:r>
    </w:p>
    <w:p w14:paraId="7D32C840" w14:textId="77777777"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 xml:space="preserve">(2) carbon neutrality by the year 2050, where "carbon neutrality" means for every ton of CO2 or equivalent greenhouse gasses emitted in the State from electric generating facilities or gas transmission facilities owned or operated by or on behalf of electric public utilities, an equivalent amount of CO2 is reduced, removed, prevented, or offset, provided that the offsets are verifiable and do not exceed five percent (5%) of the total reduction to achieve carbon neutrality; and </w:t>
      </w:r>
    </w:p>
    <w:p w14:paraId="20393F61" w14:textId="5F71FCAC" w:rsidR="005E223F" w:rsidRPr="001E4C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4C85">
        <w:rPr>
          <w:rFonts w:cs="Times New Roman"/>
          <w:sz w:val="22"/>
        </w:rPr>
        <w:tab/>
      </w:r>
      <w:r w:rsidRPr="001E4C85">
        <w:rPr>
          <w:rFonts w:cs="Times New Roman"/>
          <w:sz w:val="22"/>
        </w:rPr>
        <w:tab/>
        <w:t>(3) closing all coal-fired generation serving South Carolina customers by 2035.</w:t>
      </w:r>
    </w:p>
    <w:p w14:paraId="4F413717" w14:textId="77777777" w:rsidR="005E223F" w:rsidRPr="001E4C85" w:rsidRDefault="005E223F" w:rsidP="005E223F">
      <w:pPr>
        <w:pStyle w:val="scamendconformline"/>
        <w:spacing w:before="0"/>
        <w:ind w:firstLine="216"/>
        <w:jc w:val="both"/>
        <w:rPr>
          <w:sz w:val="22"/>
        </w:rPr>
      </w:pPr>
      <w:r w:rsidRPr="001E4C85">
        <w:rPr>
          <w:sz w:val="22"/>
        </w:rPr>
        <w:t>Renumber sections to conform.</w:t>
      </w:r>
    </w:p>
    <w:p w14:paraId="68818AB3" w14:textId="77777777" w:rsidR="005E223F" w:rsidRDefault="005E223F" w:rsidP="005E223F">
      <w:pPr>
        <w:pStyle w:val="scamendtitleconform"/>
        <w:ind w:firstLine="216"/>
        <w:jc w:val="both"/>
        <w:rPr>
          <w:sz w:val="22"/>
        </w:rPr>
      </w:pPr>
      <w:r w:rsidRPr="001E4C85">
        <w:rPr>
          <w:sz w:val="22"/>
        </w:rPr>
        <w:t>Amend title to conform.</w:t>
      </w:r>
    </w:p>
    <w:p w14:paraId="048FA990" w14:textId="4CB2D3F6" w:rsidR="005E223F" w:rsidRDefault="005E223F" w:rsidP="005E223F">
      <w:pPr>
        <w:pStyle w:val="scamendtitleconform"/>
        <w:ind w:firstLine="216"/>
        <w:jc w:val="both"/>
        <w:rPr>
          <w:sz w:val="22"/>
        </w:rPr>
      </w:pPr>
    </w:p>
    <w:p w14:paraId="5C90D8A9" w14:textId="77777777" w:rsidR="005E223F" w:rsidRDefault="005E223F" w:rsidP="005E223F">
      <w:r>
        <w:t>Rep. J. L. JOHNSON explained the amendment.</w:t>
      </w:r>
    </w:p>
    <w:p w14:paraId="2EFE974F" w14:textId="77777777" w:rsidR="005E223F" w:rsidRDefault="005E223F" w:rsidP="005E223F"/>
    <w:p w14:paraId="1D9F6C97" w14:textId="3E65DD84" w:rsidR="005E223F" w:rsidRDefault="005E223F" w:rsidP="005E223F">
      <w:r>
        <w:t>Rep. WEST moved to table the amendment.</w:t>
      </w:r>
    </w:p>
    <w:p w14:paraId="63CCF6E1" w14:textId="77777777" w:rsidR="005E223F" w:rsidRDefault="005E223F" w:rsidP="005E223F"/>
    <w:p w14:paraId="70D67043" w14:textId="77777777" w:rsidR="005E223F" w:rsidRDefault="005E223F" w:rsidP="005E223F">
      <w:r>
        <w:t>Rep. COBB-HUNTER demanded the yeas and nays which were taken, resulting as follows:</w:t>
      </w:r>
    </w:p>
    <w:p w14:paraId="214916F3" w14:textId="6D9DA9FB" w:rsidR="005E223F" w:rsidRDefault="005E223F" w:rsidP="005E223F">
      <w:pPr>
        <w:jc w:val="center"/>
      </w:pPr>
      <w:bookmarkStart w:id="127" w:name="vote_start284"/>
      <w:bookmarkEnd w:id="127"/>
      <w:r>
        <w:t>Yeas 81; Nays 28</w:t>
      </w:r>
    </w:p>
    <w:p w14:paraId="0B55F8FE" w14:textId="77777777" w:rsidR="005E223F" w:rsidRDefault="005E223F" w:rsidP="005E223F">
      <w:pPr>
        <w:jc w:val="center"/>
      </w:pPr>
    </w:p>
    <w:p w14:paraId="6D4224C7"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332F913" w14:textId="77777777" w:rsidTr="005E223F">
        <w:tc>
          <w:tcPr>
            <w:tcW w:w="2179" w:type="dxa"/>
            <w:shd w:val="clear" w:color="auto" w:fill="auto"/>
          </w:tcPr>
          <w:p w14:paraId="7548F2E1" w14:textId="3BF8C766" w:rsidR="005E223F" w:rsidRPr="005E223F" w:rsidRDefault="005E223F" w:rsidP="005E223F">
            <w:pPr>
              <w:keepNext/>
              <w:ind w:firstLine="0"/>
            </w:pPr>
            <w:r>
              <w:t>Bailey</w:t>
            </w:r>
          </w:p>
        </w:tc>
        <w:tc>
          <w:tcPr>
            <w:tcW w:w="2179" w:type="dxa"/>
            <w:shd w:val="clear" w:color="auto" w:fill="auto"/>
          </w:tcPr>
          <w:p w14:paraId="0A9A85C5" w14:textId="0E578BCD" w:rsidR="005E223F" w:rsidRPr="005E223F" w:rsidRDefault="005E223F" w:rsidP="005E223F">
            <w:pPr>
              <w:keepNext/>
              <w:ind w:firstLine="0"/>
            </w:pPr>
            <w:r>
              <w:t>Beach</w:t>
            </w:r>
          </w:p>
        </w:tc>
        <w:tc>
          <w:tcPr>
            <w:tcW w:w="2180" w:type="dxa"/>
            <w:shd w:val="clear" w:color="auto" w:fill="auto"/>
          </w:tcPr>
          <w:p w14:paraId="650A9CEC" w14:textId="4F9AFFED" w:rsidR="005E223F" w:rsidRPr="005E223F" w:rsidRDefault="005E223F" w:rsidP="005E223F">
            <w:pPr>
              <w:keepNext/>
              <w:ind w:firstLine="0"/>
            </w:pPr>
            <w:r>
              <w:t>Blackwell</w:t>
            </w:r>
          </w:p>
        </w:tc>
      </w:tr>
      <w:tr w:rsidR="005E223F" w:rsidRPr="005E223F" w14:paraId="08A1B19D" w14:textId="77777777" w:rsidTr="005E223F">
        <w:tc>
          <w:tcPr>
            <w:tcW w:w="2179" w:type="dxa"/>
            <w:shd w:val="clear" w:color="auto" w:fill="auto"/>
          </w:tcPr>
          <w:p w14:paraId="358A4AF5" w14:textId="085919BE" w:rsidR="005E223F" w:rsidRPr="005E223F" w:rsidRDefault="005E223F" w:rsidP="005E223F">
            <w:pPr>
              <w:ind w:firstLine="0"/>
            </w:pPr>
            <w:r>
              <w:t>Bradley</w:t>
            </w:r>
          </w:p>
        </w:tc>
        <w:tc>
          <w:tcPr>
            <w:tcW w:w="2179" w:type="dxa"/>
            <w:shd w:val="clear" w:color="auto" w:fill="auto"/>
          </w:tcPr>
          <w:p w14:paraId="156A78EA" w14:textId="5D3D3E0D" w:rsidR="005E223F" w:rsidRPr="005E223F" w:rsidRDefault="005E223F" w:rsidP="005E223F">
            <w:pPr>
              <w:ind w:firstLine="0"/>
            </w:pPr>
            <w:r>
              <w:t>Brewer</w:t>
            </w:r>
          </w:p>
        </w:tc>
        <w:tc>
          <w:tcPr>
            <w:tcW w:w="2180" w:type="dxa"/>
            <w:shd w:val="clear" w:color="auto" w:fill="auto"/>
          </w:tcPr>
          <w:p w14:paraId="30AD6FAB" w14:textId="11826320" w:rsidR="005E223F" w:rsidRPr="005E223F" w:rsidRDefault="005E223F" w:rsidP="005E223F">
            <w:pPr>
              <w:ind w:firstLine="0"/>
            </w:pPr>
            <w:r>
              <w:t>Brittain</w:t>
            </w:r>
          </w:p>
        </w:tc>
      </w:tr>
      <w:tr w:rsidR="005E223F" w:rsidRPr="005E223F" w14:paraId="7C508BD9" w14:textId="77777777" w:rsidTr="005E223F">
        <w:tc>
          <w:tcPr>
            <w:tcW w:w="2179" w:type="dxa"/>
            <w:shd w:val="clear" w:color="auto" w:fill="auto"/>
          </w:tcPr>
          <w:p w14:paraId="3E279A3E" w14:textId="52217367" w:rsidR="005E223F" w:rsidRPr="005E223F" w:rsidRDefault="005E223F" w:rsidP="005E223F">
            <w:pPr>
              <w:ind w:firstLine="0"/>
            </w:pPr>
            <w:r>
              <w:t>Burns</w:t>
            </w:r>
          </w:p>
        </w:tc>
        <w:tc>
          <w:tcPr>
            <w:tcW w:w="2179" w:type="dxa"/>
            <w:shd w:val="clear" w:color="auto" w:fill="auto"/>
          </w:tcPr>
          <w:p w14:paraId="10551DEF" w14:textId="685519C5" w:rsidR="005E223F" w:rsidRPr="005E223F" w:rsidRDefault="005E223F" w:rsidP="005E223F">
            <w:pPr>
              <w:ind w:firstLine="0"/>
            </w:pPr>
            <w:r>
              <w:t>Bustos</w:t>
            </w:r>
          </w:p>
        </w:tc>
        <w:tc>
          <w:tcPr>
            <w:tcW w:w="2180" w:type="dxa"/>
            <w:shd w:val="clear" w:color="auto" w:fill="auto"/>
          </w:tcPr>
          <w:p w14:paraId="2C6A1266" w14:textId="23CA953A" w:rsidR="005E223F" w:rsidRPr="005E223F" w:rsidRDefault="005E223F" w:rsidP="005E223F">
            <w:pPr>
              <w:ind w:firstLine="0"/>
            </w:pPr>
            <w:r>
              <w:t>Calhoon</w:t>
            </w:r>
          </w:p>
        </w:tc>
      </w:tr>
      <w:tr w:rsidR="005E223F" w:rsidRPr="005E223F" w14:paraId="1E1500D2" w14:textId="77777777" w:rsidTr="005E223F">
        <w:tc>
          <w:tcPr>
            <w:tcW w:w="2179" w:type="dxa"/>
            <w:shd w:val="clear" w:color="auto" w:fill="auto"/>
          </w:tcPr>
          <w:p w14:paraId="3911F7E6" w14:textId="2DCB92CF" w:rsidR="005E223F" w:rsidRPr="005E223F" w:rsidRDefault="005E223F" w:rsidP="005E223F">
            <w:pPr>
              <w:ind w:firstLine="0"/>
            </w:pPr>
            <w:r>
              <w:t>Carter</w:t>
            </w:r>
          </w:p>
        </w:tc>
        <w:tc>
          <w:tcPr>
            <w:tcW w:w="2179" w:type="dxa"/>
            <w:shd w:val="clear" w:color="auto" w:fill="auto"/>
          </w:tcPr>
          <w:p w14:paraId="015FF3F9" w14:textId="75CBE6A3" w:rsidR="005E223F" w:rsidRPr="005E223F" w:rsidRDefault="005E223F" w:rsidP="005E223F">
            <w:pPr>
              <w:ind w:firstLine="0"/>
            </w:pPr>
            <w:r>
              <w:t>Caskey</w:t>
            </w:r>
          </w:p>
        </w:tc>
        <w:tc>
          <w:tcPr>
            <w:tcW w:w="2180" w:type="dxa"/>
            <w:shd w:val="clear" w:color="auto" w:fill="auto"/>
          </w:tcPr>
          <w:p w14:paraId="591F3A86" w14:textId="2A5BFA72" w:rsidR="005E223F" w:rsidRPr="005E223F" w:rsidRDefault="005E223F" w:rsidP="005E223F">
            <w:pPr>
              <w:ind w:firstLine="0"/>
            </w:pPr>
            <w:r>
              <w:t>Chapman</w:t>
            </w:r>
          </w:p>
        </w:tc>
      </w:tr>
      <w:tr w:rsidR="005E223F" w:rsidRPr="005E223F" w14:paraId="00EE8AC9" w14:textId="77777777" w:rsidTr="005E223F">
        <w:tc>
          <w:tcPr>
            <w:tcW w:w="2179" w:type="dxa"/>
            <w:shd w:val="clear" w:color="auto" w:fill="auto"/>
          </w:tcPr>
          <w:p w14:paraId="26CD4AF0" w14:textId="25A3AB60" w:rsidR="005E223F" w:rsidRPr="005E223F" w:rsidRDefault="005E223F" w:rsidP="005E223F">
            <w:pPr>
              <w:ind w:firstLine="0"/>
            </w:pPr>
            <w:r>
              <w:t>Chumley</w:t>
            </w:r>
          </w:p>
        </w:tc>
        <w:tc>
          <w:tcPr>
            <w:tcW w:w="2179" w:type="dxa"/>
            <w:shd w:val="clear" w:color="auto" w:fill="auto"/>
          </w:tcPr>
          <w:p w14:paraId="2CC09A14" w14:textId="12F2520D" w:rsidR="005E223F" w:rsidRPr="005E223F" w:rsidRDefault="005E223F" w:rsidP="005E223F">
            <w:pPr>
              <w:ind w:firstLine="0"/>
            </w:pPr>
            <w:r>
              <w:t>Collins</w:t>
            </w:r>
          </w:p>
        </w:tc>
        <w:tc>
          <w:tcPr>
            <w:tcW w:w="2180" w:type="dxa"/>
            <w:shd w:val="clear" w:color="auto" w:fill="auto"/>
          </w:tcPr>
          <w:p w14:paraId="73E3B047" w14:textId="75427DD5" w:rsidR="005E223F" w:rsidRPr="005E223F" w:rsidRDefault="005E223F" w:rsidP="005E223F">
            <w:pPr>
              <w:ind w:firstLine="0"/>
            </w:pPr>
            <w:r>
              <w:t>Connell</w:t>
            </w:r>
          </w:p>
        </w:tc>
      </w:tr>
      <w:tr w:rsidR="005E223F" w:rsidRPr="005E223F" w14:paraId="1A770CB6" w14:textId="77777777" w:rsidTr="005E223F">
        <w:tc>
          <w:tcPr>
            <w:tcW w:w="2179" w:type="dxa"/>
            <w:shd w:val="clear" w:color="auto" w:fill="auto"/>
          </w:tcPr>
          <w:p w14:paraId="5A4EDF37" w14:textId="12E24EAA" w:rsidR="005E223F" w:rsidRPr="005E223F" w:rsidRDefault="005E223F" w:rsidP="005E223F">
            <w:pPr>
              <w:ind w:firstLine="0"/>
            </w:pPr>
            <w:r>
              <w:t>B. J. Cox</w:t>
            </w:r>
          </w:p>
        </w:tc>
        <w:tc>
          <w:tcPr>
            <w:tcW w:w="2179" w:type="dxa"/>
            <w:shd w:val="clear" w:color="auto" w:fill="auto"/>
          </w:tcPr>
          <w:p w14:paraId="1ED6228A" w14:textId="0EF09405" w:rsidR="005E223F" w:rsidRPr="005E223F" w:rsidRDefault="005E223F" w:rsidP="005E223F">
            <w:pPr>
              <w:ind w:firstLine="0"/>
            </w:pPr>
            <w:r>
              <w:t>B. L. Cox</w:t>
            </w:r>
          </w:p>
        </w:tc>
        <w:tc>
          <w:tcPr>
            <w:tcW w:w="2180" w:type="dxa"/>
            <w:shd w:val="clear" w:color="auto" w:fill="auto"/>
          </w:tcPr>
          <w:p w14:paraId="17F7DA1B" w14:textId="3E6B4980" w:rsidR="005E223F" w:rsidRPr="005E223F" w:rsidRDefault="005E223F" w:rsidP="005E223F">
            <w:pPr>
              <w:ind w:firstLine="0"/>
            </w:pPr>
            <w:r>
              <w:t>Crawford</w:t>
            </w:r>
          </w:p>
        </w:tc>
      </w:tr>
      <w:tr w:rsidR="005E223F" w:rsidRPr="005E223F" w14:paraId="36179359" w14:textId="77777777" w:rsidTr="005E223F">
        <w:tc>
          <w:tcPr>
            <w:tcW w:w="2179" w:type="dxa"/>
            <w:shd w:val="clear" w:color="auto" w:fill="auto"/>
          </w:tcPr>
          <w:p w14:paraId="642F5FDB" w14:textId="34EF8A7E" w:rsidR="005E223F" w:rsidRPr="005E223F" w:rsidRDefault="005E223F" w:rsidP="005E223F">
            <w:pPr>
              <w:ind w:firstLine="0"/>
            </w:pPr>
            <w:r>
              <w:t>Cromer</w:t>
            </w:r>
          </w:p>
        </w:tc>
        <w:tc>
          <w:tcPr>
            <w:tcW w:w="2179" w:type="dxa"/>
            <w:shd w:val="clear" w:color="auto" w:fill="auto"/>
          </w:tcPr>
          <w:p w14:paraId="087D482D" w14:textId="64A0D931" w:rsidR="005E223F" w:rsidRPr="005E223F" w:rsidRDefault="005E223F" w:rsidP="005E223F">
            <w:pPr>
              <w:ind w:firstLine="0"/>
            </w:pPr>
            <w:r>
              <w:t>Davis</w:t>
            </w:r>
          </w:p>
        </w:tc>
        <w:tc>
          <w:tcPr>
            <w:tcW w:w="2180" w:type="dxa"/>
            <w:shd w:val="clear" w:color="auto" w:fill="auto"/>
          </w:tcPr>
          <w:p w14:paraId="4946A43D" w14:textId="09B90957" w:rsidR="005E223F" w:rsidRPr="005E223F" w:rsidRDefault="005E223F" w:rsidP="005E223F">
            <w:pPr>
              <w:ind w:firstLine="0"/>
            </w:pPr>
            <w:r>
              <w:t>Elliott</w:t>
            </w:r>
          </w:p>
        </w:tc>
      </w:tr>
      <w:tr w:rsidR="005E223F" w:rsidRPr="005E223F" w14:paraId="7C9FA556" w14:textId="77777777" w:rsidTr="005E223F">
        <w:tc>
          <w:tcPr>
            <w:tcW w:w="2179" w:type="dxa"/>
            <w:shd w:val="clear" w:color="auto" w:fill="auto"/>
          </w:tcPr>
          <w:p w14:paraId="417C9958" w14:textId="1AA80E99" w:rsidR="005E223F" w:rsidRPr="005E223F" w:rsidRDefault="005E223F" w:rsidP="005E223F">
            <w:pPr>
              <w:ind w:firstLine="0"/>
            </w:pPr>
            <w:r>
              <w:t>Erickson</w:t>
            </w:r>
          </w:p>
        </w:tc>
        <w:tc>
          <w:tcPr>
            <w:tcW w:w="2179" w:type="dxa"/>
            <w:shd w:val="clear" w:color="auto" w:fill="auto"/>
          </w:tcPr>
          <w:p w14:paraId="6413A0E7" w14:textId="3C44BBB4" w:rsidR="005E223F" w:rsidRPr="005E223F" w:rsidRDefault="005E223F" w:rsidP="005E223F">
            <w:pPr>
              <w:ind w:firstLine="0"/>
            </w:pPr>
            <w:r>
              <w:t>Felder</w:t>
            </w:r>
          </w:p>
        </w:tc>
        <w:tc>
          <w:tcPr>
            <w:tcW w:w="2180" w:type="dxa"/>
            <w:shd w:val="clear" w:color="auto" w:fill="auto"/>
          </w:tcPr>
          <w:p w14:paraId="6010B940" w14:textId="33E1C41B" w:rsidR="005E223F" w:rsidRPr="005E223F" w:rsidRDefault="005E223F" w:rsidP="005E223F">
            <w:pPr>
              <w:ind w:firstLine="0"/>
            </w:pPr>
            <w:r>
              <w:t>Forrest</w:t>
            </w:r>
          </w:p>
        </w:tc>
      </w:tr>
      <w:tr w:rsidR="005E223F" w:rsidRPr="005E223F" w14:paraId="4E95BEC9" w14:textId="77777777" w:rsidTr="005E223F">
        <w:tc>
          <w:tcPr>
            <w:tcW w:w="2179" w:type="dxa"/>
            <w:shd w:val="clear" w:color="auto" w:fill="auto"/>
          </w:tcPr>
          <w:p w14:paraId="1396D353" w14:textId="772CFFDF" w:rsidR="005E223F" w:rsidRPr="005E223F" w:rsidRDefault="005E223F" w:rsidP="005E223F">
            <w:pPr>
              <w:ind w:firstLine="0"/>
            </w:pPr>
            <w:r>
              <w:t>Gagnon</w:t>
            </w:r>
          </w:p>
        </w:tc>
        <w:tc>
          <w:tcPr>
            <w:tcW w:w="2179" w:type="dxa"/>
            <w:shd w:val="clear" w:color="auto" w:fill="auto"/>
          </w:tcPr>
          <w:p w14:paraId="1C35CD07" w14:textId="1460F378" w:rsidR="005E223F" w:rsidRPr="005E223F" w:rsidRDefault="005E223F" w:rsidP="005E223F">
            <w:pPr>
              <w:ind w:firstLine="0"/>
            </w:pPr>
            <w:r>
              <w:t>Gibson</w:t>
            </w:r>
          </w:p>
        </w:tc>
        <w:tc>
          <w:tcPr>
            <w:tcW w:w="2180" w:type="dxa"/>
            <w:shd w:val="clear" w:color="auto" w:fill="auto"/>
          </w:tcPr>
          <w:p w14:paraId="57075005" w14:textId="6668F3F8" w:rsidR="005E223F" w:rsidRPr="005E223F" w:rsidRDefault="005E223F" w:rsidP="005E223F">
            <w:pPr>
              <w:ind w:firstLine="0"/>
            </w:pPr>
            <w:r>
              <w:t>Gilliam</w:t>
            </w:r>
          </w:p>
        </w:tc>
      </w:tr>
      <w:tr w:rsidR="005E223F" w:rsidRPr="005E223F" w14:paraId="15F3A6EA" w14:textId="77777777" w:rsidTr="005E223F">
        <w:tc>
          <w:tcPr>
            <w:tcW w:w="2179" w:type="dxa"/>
            <w:shd w:val="clear" w:color="auto" w:fill="auto"/>
          </w:tcPr>
          <w:p w14:paraId="61C4FF3B" w14:textId="636465D5" w:rsidR="005E223F" w:rsidRPr="005E223F" w:rsidRDefault="005E223F" w:rsidP="005E223F">
            <w:pPr>
              <w:ind w:firstLine="0"/>
            </w:pPr>
            <w:r>
              <w:t>Guest</w:t>
            </w:r>
          </w:p>
        </w:tc>
        <w:tc>
          <w:tcPr>
            <w:tcW w:w="2179" w:type="dxa"/>
            <w:shd w:val="clear" w:color="auto" w:fill="auto"/>
          </w:tcPr>
          <w:p w14:paraId="5D806EF2" w14:textId="1DA37612" w:rsidR="005E223F" w:rsidRPr="005E223F" w:rsidRDefault="005E223F" w:rsidP="005E223F">
            <w:pPr>
              <w:ind w:firstLine="0"/>
            </w:pPr>
            <w:r>
              <w:t>Guffey</w:t>
            </w:r>
          </w:p>
        </w:tc>
        <w:tc>
          <w:tcPr>
            <w:tcW w:w="2180" w:type="dxa"/>
            <w:shd w:val="clear" w:color="auto" w:fill="auto"/>
          </w:tcPr>
          <w:p w14:paraId="232D2510" w14:textId="22F55447" w:rsidR="005E223F" w:rsidRPr="005E223F" w:rsidRDefault="005E223F" w:rsidP="005E223F">
            <w:pPr>
              <w:ind w:firstLine="0"/>
            </w:pPr>
            <w:r>
              <w:t>Haddon</w:t>
            </w:r>
          </w:p>
        </w:tc>
      </w:tr>
      <w:tr w:rsidR="005E223F" w:rsidRPr="005E223F" w14:paraId="4B0D5A11" w14:textId="77777777" w:rsidTr="005E223F">
        <w:tc>
          <w:tcPr>
            <w:tcW w:w="2179" w:type="dxa"/>
            <w:shd w:val="clear" w:color="auto" w:fill="auto"/>
          </w:tcPr>
          <w:p w14:paraId="3F571927" w14:textId="38AEE310" w:rsidR="005E223F" w:rsidRPr="005E223F" w:rsidRDefault="005E223F" w:rsidP="005E223F">
            <w:pPr>
              <w:ind w:firstLine="0"/>
            </w:pPr>
            <w:r>
              <w:t>Hager</w:t>
            </w:r>
          </w:p>
        </w:tc>
        <w:tc>
          <w:tcPr>
            <w:tcW w:w="2179" w:type="dxa"/>
            <w:shd w:val="clear" w:color="auto" w:fill="auto"/>
          </w:tcPr>
          <w:p w14:paraId="0B6CC536" w14:textId="2849AA4A" w:rsidR="005E223F" w:rsidRPr="005E223F" w:rsidRDefault="005E223F" w:rsidP="005E223F">
            <w:pPr>
              <w:ind w:firstLine="0"/>
            </w:pPr>
            <w:r>
              <w:t>Hardee</w:t>
            </w:r>
          </w:p>
        </w:tc>
        <w:tc>
          <w:tcPr>
            <w:tcW w:w="2180" w:type="dxa"/>
            <w:shd w:val="clear" w:color="auto" w:fill="auto"/>
          </w:tcPr>
          <w:p w14:paraId="66D66C80" w14:textId="2D16ABAE" w:rsidR="005E223F" w:rsidRPr="005E223F" w:rsidRDefault="005E223F" w:rsidP="005E223F">
            <w:pPr>
              <w:ind w:firstLine="0"/>
            </w:pPr>
            <w:r>
              <w:t>Harris</w:t>
            </w:r>
          </w:p>
        </w:tc>
      </w:tr>
      <w:tr w:rsidR="005E223F" w:rsidRPr="005E223F" w14:paraId="1D3C13BD" w14:textId="77777777" w:rsidTr="005E223F">
        <w:tc>
          <w:tcPr>
            <w:tcW w:w="2179" w:type="dxa"/>
            <w:shd w:val="clear" w:color="auto" w:fill="auto"/>
          </w:tcPr>
          <w:p w14:paraId="5A4529C6" w14:textId="59C50109" w:rsidR="005E223F" w:rsidRPr="005E223F" w:rsidRDefault="005E223F" w:rsidP="005E223F">
            <w:pPr>
              <w:ind w:firstLine="0"/>
            </w:pPr>
            <w:r>
              <w:t>Hartnett</w:t>
            </w:r>
          </w:p>
        </w:tc>
        <w:tc>
          <w:tcPr>
            <w:tcW w:w="2179" w:type="dxa"/>
            <w:shd w:val="clear" w:color="auto" w:fill="auto"/>
          </w:tcPr>
          <w:p w14:paraId="2A60647A" w14:textId="75C59367" w:rsidR="005E223F" w:rsidRPr="005E223F" w:rsidRDefault="005E223F" w:rsidP="005E223F">
            <w:pPr>
              <w:ind w:firstLine="0"/>
            </w:pPr>
            <w:r>
              <w:t>Herbkersman</w:t>
            </w:r>
          </w:p>
        </w:tc>
        <w:tc>
          <w:tcPr>
            <w:tcW w:w="2180" w:type="dxa"/>
            <w:shd w:val="clear" w:color="auto" w:fill="auto"/>
          </w:tcPr>
          <w:p w14:paraId="4EFB641A" w14:textId="37B4CE27" w:rsidR="005E223F" w:rsidRPr="005E223F" w:rsidRDefault="005E223F" w:rsidP="005E223F">
            <w:pPr>
              <w:ind w:firstLine="0"/>
            </w:pPr>
            <w:r>
              <w:t>Hewitt</w:t>
            </w:r>
          </w:p>
        </w:tc>
      </w:tr>
      <w:tr w:rsidR="005E223F" w:rsidRPr="005E223F" w14:paraId="37877883" w14:textId="77777777" w:rsidTr="005E223F">
        <w:tc>
          <w:tcPr>
            <w:tcW w:w="2179" w:type="dxa"/>
            <w:shd w:val="clear" w:color="auto" w:fill="auto"/>
          </w:tcPr>
          <w:p w14:paraId="24CDE86B" w14:textId="2E559233" w:rsidR="005E223F" w:rsidRPr="005E223F" w:rsidRDefault="005E223F" w:rsidP="005E223F">
            <w:pPr>
              <w:ind w:firstLine="0"/>
            </w:pPr>
            <w:r>
              <w:t>Hiott</w:t>
            </w:r>
          </w:p>
        </w:tc>
        <w:tc>
          <w:tcPr>
            <w:tcW w:w="2179" w:type="dxa"/>
            <w:shd w:val="clear" w:color="auto" w:fill="auto"/>
          </w:tcPr>
          <w:p w14:paraId="0A5A118A" w14:textId="23D674D0" w:rsidR="005E223F" w:rsidRPr="005E223F" w:rsidRDefault="005E223F" w:rsidP="005E223F">
            <w:pPr>
              <w:ind w:firstLine="0"/>
            </w:pPr>
            <w:r>
              <w:t>Hixon</w:t>
            </w:r>
          </w:p>
        </w:tc>
        <w:tc>
          <w:tcPr>
            <w:tcW w:w="2180" w:type="dxa"/>
            <w:shd w:val="clear" w:color="auto" w:fill="auto"/>
          </w:tcPr>
          <w:p w14:paraId="3C5F853E" w14:textId="754C1192" w:rsidR="005E223F" w:rsidRPr="005E223F" w:rsidRDefault="005E223F" w:rsidP="005E223F">
            <w:pPr>
              <w:ind w:firstLine="0"/>
            </w:pPr>
            <w:r>
              <w:t>Hyde</w:t>
            </w:r>
          </w:p>
        </w:tc>
      </w:tr>
      <w:tr w:rsidR="005E223F" w:rsidRPr="005E223F" w14:paraId="1EA6E020" w14:textId="77777777" w:rsidTr="005E223F">
        <w:tc>
          <w:tcPr>
            <w:tcW w:w="2179" w:type="dxa"/>
            <w:shd w:val="clear" w:color="auto" w:fill="auto"/>
          </w:tcPr>
          <w:p w14:paraId="6326FD06" w14:textId="024B0F38" w:rsidR="005E223F" w:rsidRPr="005E223F" w:rsidRDefault="005E223F" w:rsidP="005E223F">
            <w:pPr>
              <w:ind w:firstLine="0"/>
            </w:pPr>
            <w:r>
              <w:t>J. E. Johnson</w:t>
            </w:r>
          </w:p>
        </w:tc>
        <w:tc>
          <w:tcPr>
            <w:tcW w:w="2179" w:type="dxa"/>
            <w:shd w:val="clear" w:color="auto" w:fill="auto"/>
          </w:tcPr>
          <w:p w14:paraId="69C5BB4D" w14:textId="14939084" w:rsidR="005E223F" w:rsidRPr="005E223F" w:rsidRDefault="005E223F" w:rsidP="005E223F">
            <w:pPr>
              <w:ind w:firstLine="0"/>
            </w:pPr>
            <w:r>
              <w:t>S. Jones</w:t>
            </w:r>
          </w:p>
        </w:tc>
        <w:tc>
          <w:tcPr>
            <w:tcW w:w="2180" w:type="dxa"/>
            <w:shd w:val="clear" w:color="auto" w:fill="auto"/>
          </w:tcPr>
          <w:p w14:paraId="61AF56EE" w14:textId="7C1BE222" w:rsidR="005E223F" w:rsidRPr="005E223F" w:rsidRDefault="005E223F" w:rsidP="005E223F">
            <w:pPr>
              <w:ind w:firstLine="0"/>
            </w:pPr>
            <w:r>
              <w:t>Jordan</w:t>
            </w:r>
          </w:p>
        </w:tc>
      </w:tr>
      <w:tr w:rsidR="005E223F" w:rsidRPr="005E223F" w14:paraId="34D4D680" w14:textId="77777777" w:rsidTr="005E223F">
        <w:tc>
          <w:tcPr>
            <w:tcW w:w="2179" w:type="dxa"/>
            <w:shd w:val="clear" w:color="auto" w:fill="auto"/>
          </w:tcPr>
          <w:p w14:paraId="02F0E22D" w14:textId="54BF1C73" w:rsidR="005E223F" w:rsidRPr="005E223F" w:rsidRDefault="005E223F" w:rsidP="005E223F">
            <w:pPr>
              <w:ind w:firstLine="0"/>
            </w:pPr>
            <w:r>
              <w:t>Kilmartin</w:t>
            </w:r>
          </w:p>
        </w:tc>
        <w:tc>
          <w:tcPr>
            <w:tcW w:w="2179" w:type="dxa"/>
            <w:shd w:val="clear" w:color="auto" w:fill="auto"/>
          </w:tcPr>
          <w:p w14:paraId="6E2194D0" w14:textId="42B34969" w:rsidR="005E223F" w:rsidRPr="005E223F" w:rsidRDefault="005E223F" w:rsidP="005E223F">
            <w:pPr>
              <w:ind w:firstLine="0"/>
            </w:pPr>
            <w:r>
              <w:t>Landing</w:t>
            </w:r>
          </w:p>
        </w:tc>
        <w:tc>
          <w:tcPr>
            <w:tcW w:w="2180" w:type="dxa"/>
            <w:shd w:val="clear" w:color="auto" w:fill="auto"/>
          </w:tcPr>
          <w:p w14:paraId="1956DFCF" w14:textId="73140E9E" w:rsidR="005E223F" w:rsidRPr="005E223F" w:rsidRDefault="005E223F" w:rsidP="005E223F">
            <w:pPr>
              <w:ind w:firstLine="0"/>
            </w:pPr>
            <w:r>
              <w:t>Lawson</w:t>
            </w:r>
          </w:p>
        </w:tc>
      </w:tr>
      <w:tr w:rsidR="005E223F" w:rsidRPr="005E223F" w14:paraId="22915030" w14:textId="77777777" w:rsidTr="005E223F">
        <w:tc>
          <w:tcPr>
            <w:tcW w:w="2179" w:type="dxa"/>
            <w:shd w:val="clear" w:color="auto" w:fill="auto"/>
          </w:tcPr>
          <w:p w14:paraId="6435BF38" w14:textId="6381BC8E" w:rsidR="005E223F" w:rsidRPr="005E223F" w:rsidRDefault="005E223F" w:rsidP="005E223F">
            <w:pPr>
              <w:ind w:firstLine="0"/>
            </w:pPr>
            <w:r>
              <w:t>Leber</w:t>
            </w:r>
          </w:p>
        </w:tc>
        <w:tc>
          <w:tcPr>
            <w:tcW w:w="2179" w:type="dxa"/>
            <w:shd w:val="clear" w:color="auto" w:fill="auto"/>
          </w:tcPr>
          <w:p w14:paraId="7CF5B58F" w14:textId="032B88DA" w:rsidR="005E223F" w:rsidRPr="005E223F" w:rsidRDefault="005E223F" w:rsidP="005E223F">
            <w:pPr>
              <w:ind w:firstLine="0"/>
            </w:pPr>
            <w:r>
              <w:t>Ligon</w:t>
            </w:r>
          </w:p>
        </w:tc>
        <w:tc>
          <w:tcPr>
            <w:tcW w:w="2180" w:type="dxa"/>
            <w:shd w:val="clear" w:color="auto" w:fill="auto"/>
          </w:tcPr>
          <w:p w14:paraId="79433691" w14:textId="382DD0F0" w:rsidR="005E223F" w:rsidRPr="005E223F" w:rsidRDefault="005E223F" w:rsidP="005E223F">
            <w:pPr>
              <w:ind w:firstLine="0"/>
            </w:pPr>
            <w:r>
              <w:t>Long</w:t>
            </w:r>
          </w:p>
        </w:tc>
      </w:tr>
      <w:tr w:rsidR="005E223F" w:rsidRPr="005E223F" w14:paraId="7ACB1EC9" w14:textId="77777777" w:rsidTr="005E223F">
        <w:tc>
          <w:tcPr>
            <w:tcW w:w="2179" w:type="dxa"/>
            <w:shd w:val="clear" w:color="auto" w:fill="auto"/>
          </w:tcPr>
          <w:p w14:paraId="3BBE107D" w14:textId="50B55471" w:rsidR="005E223F" w:rsidRPr="005E223F" w:rsidRDefault="005E223F" w:rsidP="005E223F">
            <w:pPr>
              <w:ind w:firstLine="0"/>
            </w:pPr>
            <w:r>
              <w:t>Lowe</w:t>
            </w:r>
          </w:p>
        </w:tc>
        <w:tc>
          <w:tcPr>
            <w:tcW w:w="2179" w:type="dxa"/>
            <w:shd w:val="clear" w:color="auto" w:fill="auto"/>
          </w:tcPr>
          <w:p w14:paraId="058B5717" w14:textId="577547F2" w:rsidR="005E223F" w:rsidRPr="005E223F" w:rsidRDefault="005E223F" w:rsidP="005E223F">
            <w:pPr>
              <w:ind w:firstLine="0"/>
            </w:pPr>
            <w:r>
              <w:t>Magnuson</w:t>
            </w:r>
          </w:p>
        </w:tc>
        <w:tc>
          <w:tcPr>
            <w:tcW w:w="2180" w:type="dxa"/>
            <w:shd w:val="clear" w:color="auto" w:fill="auto"/>
          </w:tcPr>
          <w:p w14:paraId="4D98D25D" w14:textId="4955E109" w:rsidR="005E223F" w:rsidRPr="005E223F" w:rsidRDefault="005E223F" w:rsidP="005E223F">
            <w:pPr>
              <w:ind w:firstLine="0"/>
            </w:pPr>
            <w:r>
              <w:t>May</w:t>
            </w:r>
          </w:p>
        </w:tc>
      </w:tr>
      <w:tr w:rsidR="005E223F" w:rsidRPr="005E223F" w14:paraId="22E87832" w14:textId="77777777" w:rsidTr="005E223F">
        <w:tc>
          <w:tcPr>
            <w:tcW w:w="2179" w:type="dxa"/>
            <w:shd w:val="clear" w:color="auto" w:fill="auto"/>
          </w:tcPr>
          <w:p w14:paraId="5D68FF87" w14:textId="7EA6F31A" w:rsidR="005E223F" w:rsidRPr="005E223F" w:rsidRDefault="005E223F" w:rsidP="005E223F">
            <w:pPr>
              <w:ind w:firstLine="0"/>
            </w:pPr>
            <w:r>
              <w:t>McCabe</w:t>
            </w:r>
          </w:p>
        </w:tc>
        <w:tc>
          <w:tcPr>
            <w:tcW w:w="2179" w:type="dxa"/>
            <w:shd w:val="clear" w:color="auto" w:fill="auto"/>
          </w:tcPr>
          <w:p w14:paraId="201FB749" w14:textId="65C92EAB" w:rsidR="005E223F" w:rsidRPr="005E223F" w:rsidRDefault="005E223F" w:rsidP="005E223F">
            <w:pPr>
              <w:ind w:firstLine="0"/>
            </w:pPr>
            <w:r>
              <w:t>McCravy</w:t>
            </w:r>
          </w:p>
        </w:tc>
        <w:tc>
          <w:tcPr>
            <w:tcW w:w="2180" w:type="dxa"/>
            <w:shd w:val="clear" w:color="auto" w:fill="auto"/>
          </w:tcPr>
          <w:p w14:paraId="7BC72BCE" w14:textId="72104AA2" w:rsidR="005E223F" w:rsidRPr="005E223F" w:rsidRDefault="005E223F" w:rsidP="005E223F">
            <w:pPr>
              <w:ind w:firstLine="0"/>
            </w:pPr>
            <w:r>
              <w:t>McGinnis</w:t>
            </w:r>
          </w:p>
        </w:tc>
      </w:tr>
      <w:tr w:rsidR="005E223F" w:rsidRPr="005E223F" w14:paraId="5F63EC48" w14:textId="77777777" w:rsidTr="005E223F">
        <w:tc>
          <w:tcPr>
            <w:tcW w:w="2179" w:type="dxa"/>
            <w:shd w:val="clear" w:color="auto" w:fill="auto"/>
          </w:tcPr>
          <w:p w14:paraId="4B57E177" w14:textId="760C13FF" w:rsidR="005E223F" w:rsidRPr="005E223F" w:rsidRDefault="005E223F" w:rsidP="005E223F">
            <w:pPr>
              <w:ind w:firstLine="0"/>
            </w:pPr>
            <w:r>
              <w:t>Mitchell</w:t>
            </w:r>
          </w:p>
        </w:tc>
        <w:tc>
          <w:tcPr>
            <w:tcW w:w="2179" w:type="dxa"/>
            <w:shd w:val="clear" w:color="auto" w:fill="auto"/>
          </w:tcPr>
          <w:p w14:paraId="05718121" w14:textId="4868143F" w:rsidR="005E223F" w:rsidRPr="005E223F" w:rsidRDefault="005E223F" w:rsidP="005E223F">
            <w:pPr>
              <w:ind w:firstLine="0"/>
            </w:pPr>
            <w:r>
              <w:t>T. Moore</w:t>
            </w:r>
          </w:p>
        </w:tc>
        <w:tc>
          <w:tcPr>
            <w:tcW w:w="2180" w:type="dxa"/>
            <w:shd w:val="clear" w:color="auto" w:fill="auto"/>
          </w:tcPr>
          <w:p w14:paraId="6E737BDE" w14:textId="5BDDA368" w:rsidR="005E223F" w:rsidRPr="005E223F" w:rsidRDefault="005E223F" w:rsidP="005E223F">
            <w:pPr>
              <w:ind w:firstLine="0"/>
            </w:pPr>
            <w:r>
              <w:t>A. M. Morgan</w:t>
            </w:r>
          </w:p>
        </w:tc>
      </w:tr>
      <w:tr w:rsidR="005E223F" w:rsidRPr="005E223F" w14:paraId="796EC1CF" w14:textId="77777777" w:rsidTr="005E223F">
        <w:tc>
          <w:tcPr>
            <w:tcW w:w="2179" w:type="dxa"/>
            <w:shd w:val="clear" w:color="auto" w:fill="auto"/>
          </w:tcPr>
          <w:p w14:paraId="176C7115" w14:textId="60D2A38C" w:rsidR="005E223F" w:rsidRPr="005E223F" w:rsidRDefault="005E223F" w:rsidP="005E223F">
            <w:pPr>
              <w:ind w:firstLine="0"/>
            </w:pPr>
            <w:r>
              <w:t>T. A. Morgan</w:t>
            </w:r>
          </w:p>
        </w:tc>
        <w:tc>
          <w:tcPr>
            <w:tcW w:w="2179" w:type="dxa"/>
            <w:shd w:val="clear" w:color="auto" w:fill="auto"/>
          </w:tcPr>
          <w:p w14:paraId="363AEDD3" w14:textId="0BD918BD" w:rsidR="005E223F" w:rsidRPr="005E223F" w:rsidRDefault="005E223F" w:rsidP="005E223F">
            <w:pPr>
              <w:ind w:firstLine="0"/>
            </w:pPr>
            <w:r>
              <w:t>Moss</w:t>
            </w:r>
          </w:p>
        </w:tc>
        <w:tc>
          <w:tcPr>
            <w:tcW w:w="2180" w:type="dxa"/>
            <w:shd w:val="clear" w:color="auto" w:fill="auto"/>
          </w:tcPr>
          <w:p w14:paraId="0DC27E2A" w14:textId="2296CD33" w:rsidR="005E223F" w:rsidRPr="005E223F" w:rsidRDefault="005E223F" w:rsidP="005E223F">
            <w:pPr>
              <w:ind w:firstLine="0"/>
            </w:pPr>
            <w:r>
              <w:t>Murphy</w:t>
            </w:r>
          </w:p>
        </w:tc>
      </w:tr>
      <w:tr w:rsidR="005E223F" w:rsidRPr="005E223F" w14:paraId="56302AAE" w14:textId="77777777" w:rsidTr="005E223F">
        <w:tc>
          <w:tcPr>
            <w:tcW w:w="2179" w:type="dxa"/>
            <w:shd w:val="clear" w:color="auto" w:fill="auto"/>
          </w:tcPr>
          <w:p w14:paraId="290E1704" w14:textId="0E4ADC65" w:rsidR="005E223F" w:rsidRPr="005E223F" w:rsidRDefault="005E223F" w:rsidP="005E223F">
            <w:pPr>
              <w:ind w:firstLine="0"/>
            </w:pPr>
            <w:r>
              <w:t>Neese</w:t>
            </w:r>
          </w:p>
        </w:tc>
        <w:tc>
          <w:tcPr>
            <w:tcW w:w="2179" w:type="dxa"/>
            <w:shd w:val="clear" w:color="auto" w:fill="auto"/>
          </w:tcPr>
          <w:p w14:paraId="1C95AED3" w14:textId="68F5D160" w:rsidR="005E223F" w:rsidRPr="005E223F" w:rsidRDefault="005E223F" w:rsidP="005E223F">
            <w:pPr>
              <w:ind w:firstLine="0"/>
            </w:pPr>
            <w:r>
              <w:t>B. Newton</w:t>
            </w:r>
          </w:p>
        </w:tc>
        <w:tc>
          <w:tcPr>
            <w:tcW w:w="2180" w:type="dxa"/>
            <w:shd w:val="clear" w:color="auto" w:fill="auto"/>
          </w:tcPr>
          <w:p w14:paraId="35609B3C" w14:textId="396E430A" w:rsidR="005E223F" w:rsidRPr="005E223F" w:rsidRDefault="005E223F" w:rsidP="005E223F">
            <w:pPr>
              <w:ind w:firstLine="0"/>
            </w:pPr>
            <w:r>
              <w:t>W. Newton</w:t>
            </w:r>
          </w:p>
        </w:tc>
      </w:tr>
      <w:tr w:rsidR="005E223F" w:rsidRPr="005E223F" w14:paraId="30FCDCB3" w14:textId="77777777" w:rsidTr="005E223F">
        <w:tc>
          <w:tcPr>
            <w:tcW w:w="2179" w:type="dxa"/>
            <w:shd w:val="clear" w:color="auto" w:fill="auto"/>
          </w:tcPr>
          <w:p w14:paraId="10E245E8" w14:textId="560EB770" w:rsidR="005E223F" w:rsidRPr="005E223F" w:rsidRDefault="005E223F" w:rsidP="005E223F">
            <w:pPr>
              <w:ind w:firstLine="0"/>
            </w:pPr>
            <w:r>
              <w:t>Nutt</w:t>
            </w:r>
          </w:p>
        </w:tc>
        <w:tc>
          <w:tcPr>
            <w:tcW w:w="2179" w:type="dxa"/>
            <w:shd w:val="clear" w:color="auto" w:fill="auto"/>
          </w:tcPr>
          <w:p w14:paraId="53A08FF3" w14:textId="0DA0379B" w:rsidR="005E223F" w:rsidRPr="005E223F" w:rsidRDefault="005E223F" w:rsidP="005E223F">
            <w:pPr>
              <w:ind w:firstLine="0"/>
            </w:pPr>
            <w:r>
              <w:t>O'Neal</w:t>
            </w:r>
          </w:p>
        </w:tc>
        <w:tc>
          <w:tcPr>
            <w:tcW w:w="2180" w:type="dxa"/>
            <w:shd w:val="clear" w:color="auto" w:fill="auto"/>
          </w:tcPr>
          <w:p w14:paraId="51BF3FBB" w14:textId="5681E8B5" w:rsidR="005E223F" w:rsidRPr="005E223F" w:rsidRDefault="005E223F" w:rsidP="005E223F">
            <w:pPr>
              <w:ind w:firstLine="0"/>
            </w:pPr>
            <w:r>
              <w:t>Pace</w:t>
            </w:r>
          </w:p>
        </w:tc>
      </w:tr>
      <w:tr w:rsidR="005E223F" w:rsidRPr="005E223F" w14:paraId="1232F1E4" w14:textId="77777777" w:rsidTr="005E223F">
        <w:tc>
          <w:tcPr>
            <w:tcW w:w="2179" w:type="dxa"/>
            <w:shd w:val="clear" w:color="auto" w:fill="auto"/>
          </w:tcPr>
          <w:p w14:paraId="6FAB8ADA" w14:textId="50C958D2" w:rsidR="005E223F" w:rsidRPr="005E223F" w:rsidRDefault="005E223F" w:rsidP="005E223F">
            <w:pPr>
              <w:ind w:firstLine="0"/>
            </w:pPr>
            <w:r>
              <w:t>Pedalino</w:t>
            </w:r>
          </w:p>
        </w:tc>
        <w:tc>
          <w:tcPr>
            <w:tcW w:w="2179" w:type="dxa"/>
            <w:shd w:val="clear" w:color="auto" w:fill="auto"/>
          </w:tcPr>
          <w:p w14:paraId="22FAC682" w14:textId="57614DCC" w:rsidR="005E223F" w:rsidRPr="005E223F" w:rsidRDefault="005E223F" w:rsidP="005E223F">
            <w:pPr>
              <w:ind w:firstLine="0"/>
            </w:pPr>
            <w:r>
              <w:t>Pope</w:t>
            </w:r>
          </w:p>
        </w:tc>
        <w:tc>
          <w:tcPr>
            <w:tcW w:w="2180" w:type="dxa"/>
            <w:shd w:val="clear" w:color="auto" w:fill="auto"/>
          </w:tcPr>
          <w:p w14:paraId="099E1FB4" w14:textId="4AF27F53" w:rsidR="005E223F" w:rsidRPr="005E223F" w:rsidRDefault="005E223F" w:rsidP="005E223F">
            <w:pPr>
              <w:ind w:firstLine="0"/>
            </w:pPr>
            <w:r>
              <w:t>Sandifer</w:t>
            </w:r>
          </w:p>
        </w:tc>
      </w:tr>
      <w:tr w:rsidR="005E223F" w:rsidRPr="005E223F" w14:paraId="68232BE7" w14:textId="77777777" w:rsidTr="005E223F">
        <w:tc>
          <w:tcPr>
            <w:tcW w:w="2179" w:type="dxa"/>
            <w:shd w:val="clear" w:color="auto" w:fill="auto"/>
          </w:tcPr>
          <w:p w14:paraId="477685D4" w14:textId="540B626D" w:rsidR="005E223F" w:rsidRPr="005E223F" w:rsidRDefault="005E223F" w:rsidP="005E223F">
            <w:pPr>
              <w:ind w:firstLine="0"/>
            </w:pPr>
            <w:r>
              <w:t>Schuessler</w:t>
            </w:r>
          </w:p>
        </w:tc>
        <w:tc>
          <w:tcPr>
            <w:tcW w:w="2179" w:type="dxa"/>
            <w:shd w:val="clear" w:color="auto" w:fill="auto"/>
          </w:tcPr>
          <w:p w14:paraId="28F8F33A" w14:textId="53CBD02E" w:rsidR="005E223F" w:rsidRPr="005E223F" w:rsidRDefault="005E223F" w:rsidP="005E223F">
            <w:pPr>
              <w:ind w:firstLine="0"/>
            </w:pPr>
            <w:r>
              <w:t>G. M. Smith</w:t>
            </w:r>
          </w:p>
        </w:tc>
        <w:tc>
          <w:tcPr>
            <w:tcW w:w="2180" w:type="dxa"/>
            <w:shd w:val="clear" w:color="auto" w:fill="auto"/>
          </w:tcPr>
          <w:p w14:paraId="7197D068" w14:textId="4CFE53B8" w:rsidR="005E223F" w:rsidRPr="005E223F" w:rsidRDefault="005E223F" w:rsidP="005E223F">
            <w:pPr>
              <w:ind w:firstLine="0"/>
            </w:pPr>
            <w:r>
              <w:t>M. M. Smith</w:t>
            </w:r>
          </w:p>
        </w:tc>
      </w:tr>
      <w:tr w:rsidR="005E223F" w:rsidRPr="005E223F" w14:paraId="3909CBFD" w14:textId="77777777" w:rsidTr="005E223F">
        <w:tc>
          <w:tcPr>
            <w:tcW w:w="2179" w:type="dxa"/>
            <w:shd w:val="clear" w:color="auto" w:fill="auto"/>
          </w:tcPr>
          <w:p w14:paraId="28581C27" w14:textId="53DE9FF8" w:rsidR="005E223F" w:rsidRPr="005E223F" w:rsidRDefault="005E223F" w:rsidP="005E223F">
            <w:pPr>
              <w:ind w:firstLine="0"/>
            </w:pPr>
            <w:r>
              <w:t>Taylor</w:t>
            </w:r>
          </w:p>
        </w:tc>
        <w:tc>
          <w:tcPr>
            <w:tcW w:w="2179" w:type="dxa"/>
            <w:shd w:val="clear" w:color="auto" w:fill="auto"/>
          </w:tcPr>
          <w:p w14:paraId="573CD8D6" w14:textId="1EABDD0A" w:rsidR="005E223F" w:rsidRPr="005E223F" w:rsidRDefault="005E223F" w:rsidP="005E223F">
            <w:pPr>
              <w:ind w:firstLine="0"/>
            </w:pPr>
            <w:r>
              <w:t>Thayer</w:t>
            </w:r>
          </w:p>
        </w:tc>
        <w:tc>
          <w:tcPr>
            <w:tcW w:w="2180" w:type="dxa"/>
            <w:shd w:val="clear" w:color="auto" w:fill="auto"/>
          </w:tcPr>
          <w:p w14:paraId="54576D52" w14:textId="424B8A58" w:rsidR="005E223F" w:rsidRPr="005E223F" w:rsidRDefault="005E223F" w:rsidP="005E223F">
            <w:pPr>
              <w:ind w:firstLine="0"/>
            </w:pPr>
            <w:r>
              <w:t>Trantham</w:t>
            </w:r>
          </w:p>
        </w:tc>
      </w:tr>
      <w:tr w:rsidR="005E223F" w:rsidRPr="005E223F" w14:paraId="67988BDB" w14:textId="77777777" w:rsidTr="005E223F">
        <w:tc>
          <w:tcPr>
            <w:tcW w:w="2179" w:type="dxa"/>
            <w:shd w:val="clear" w:color="auto" w:fill="auto"/>
          </w:tcPr>
          <w:p w14:paraId="47E383A6" w14:textId="67073745" w:rsidR="005E223F" w:rsidRPr="005E223F" w:rsidRDefault="005E223F" w:rsidP="005E223F">
            <w:pPr>
              <w:keepNext/>
              <w:ind w:firstLine="0"/>
            </w:pPr>
            <w:r>
              <w:t>Vaughan</w:t>
            </w:r>
          </w:p>
        </w:tc>
        <w:tc>
          <w:tcPr>
            <w:tcW w:w="2179" w:type="dxa"/>
            <w:shd w:val="clear" w:color="auto" w:fill="auto"/>
          </w:tcPr>
          <w:p w14:paraId="7E3E4FDE" w14:textId="1AE04216" w:rsidR="005E223F" w:rsidRPr="005E223F" w:rsidRDefault="005E223F" w:rsidP="005E223F">
            <w:pPr>
              <w:keepNext/>
              <w:ind w:firstLine="0"/>
            </w:pPr>
            <w:r>
              <w:t>West</w:t>
            </w:r>
          </w:p>
        </w:tc>
        <w:tc>
          <w:tcPr>
            <w:tcW w:w="2180" w:type="dxa"/>
            <w:shd w:val="clear" w:color="auto" w:fill="auto"/>
          </w:tcPr>
          <w:p w14:paraId="378AEC50" w14:textId="28540EAD" w:rsidR="005E223F" w:rsidRPr="005E223F" w:rsidRDefault="005E223F" w:rsidP="005E223F">
            <w:pPr>
              <w:keepNext/>
              <w:ind w:firstLine="0"/>
            </w:pPr>
            <w:r>
              <w:t>Whitmire</w:t>
            </w:r>
          </w:p>
        </w:tc>
      </w:tr>
      <w:tr w:rsidR="005E223F" w:rsidRPr="005E223F" w14:paraId="205019C1" w14:textId="77777777" w:rsidTr="005E223F">
        <w:tc>
          <w:tcPr>
            <w:tcW w:w="2179" w:type="dxa"/>
            <w:shd w:val="clear" w:color="auto" w:fill="auto"/>
          </w:tcPr>
          <w:p w14:paraId="623A45BF" w14:textId="3BC3BDAB" w:rsidR="005E223F" w:rsidRPr="005E223F" w:rsidRDefault="005E223F" w:rsidP="005E223F">
            <w:pPr>
              <w:keepNext/>
              <w:ind w:firstLine="0"/>
            </w:pPr>
            <w:r>
              <w:t>Willis</w:t>
            </w:r>
          </w:p>
        </w:tc>
        <w:tc>
          <w:tcPr>
            <w:tcW w:w="2179" w:type="dxa"/>
            <w:shd w:val="clear" w:color="auto" w:fill="auto"/>
          </w:tcPr>
          <w:p w14:paraId="70928D85" w14:textId="5F501326" w:rsidR="005E223F" w:rsidRPr="005E223F" w:rsidRDefault="005E223F" w:rsidP="005E223F">
            <w:pPr>
              <w:keepNext/>
              <w:ind w:firstLine="0"/>
            </w:pPr>
            <w:r>
              <w:t>Wooten</w:t>
            </w:r>
          </w:p>
        </w:tc>
        <w:tc>
          <w:tcPr>
            <w:tcW w:w="2180" w:type="dxa"/>
            <w:shd w:val="clear" w:color="auto" w:fill="auto"/>
          </w:tcPr>
          <w:p w14:paraId="414C1F0D" w14:textId="1DFB8454" w:rsidR="005E223F" w:rsidRPr="005E223F" w:rsidRDefault="005E223F" w:rsidP="005E223F">
            <w:pPr>
              <w:keepNext/>
              <w:ind w:firstLine="0"/>
            </w:pPr>
            <w:r>
              <w:t>Yow</w:t>
            </w:r>
          </w:p>
        </w:tc>
      </w:tr>
    </w:tbl>
    <w:p w14:paraId="6EE9FF9E" w14:textId="77777777" w:rsidR="005E223F" w:rsidRDefault="005E223F" w:rsidP="005E223F"/>
    <w:p w14:paraId="6F0CA4ED" w14:textId="222DA8E7" w:rsidR="005E223F" w:rsidRDefault="005E223F" w:rsidP="005E223F">
      <w:pPr>
        <w:jc w:val="center"/>
        <w:rPr>
          <w:b/>
        </w:rPr>
      </w:pPr>
      <w:r w:rsidRPr="005E223F">
        <w:rPr>
          <w:b/>
        </w:rPr>
        <w:t>Total</w:t>
      </w:r>
      <w:r w:rsidR="00F332A0">
        <w:rPr>
          <w:b/>
        </w:rPr>
        <w:t>—</w:t>
      </w:r>
      <w:r w:rsidRPr="005E223F">
        <w:rPr>
          <w:b/>
        </w:rPr>
        <w:t>81</w:t>
      </w:r>
    </w:p>
    <w:p w14:paraId="090F44D1" w14:textId="77777777" w:rsidR="00F332A0" w:rsidRDefault="00F332A0" w:rsidP="005E223F">
      <w:pPr>
        <w:jc w:val="center"/>
        <w:rPr>
          <w:b/>
        </w:rPr>
      </w:pPr>
    </w:p>
    <w:p w14:paraId="7781EBF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B3E9456" w14:textId="77777777" w:rsidTr="005E223F">
        <w:tc>
          <w:tcPr>
            <w:tcW w:w="2179" w:type="dxa"/>
            <w:shd w:val="clear" w:color="auto" w:fill="auto"/>
          </w:tcPr>
          <w:p w14:paraId="7C83E4C6" w14:textId="1CE16EF6" w:rsidR="005E223F" w:rsidRPr="005E223F" w:rsidRDefault="005E223F" w:rsidP="005E223F">
            <w:pPr>
              <w:keepNext/>
              <w:ind w:firstLine="0"/>
            </w:pPr>
            <w:r>
              <w:t>Anderson</w:t>
            </w:r>
          </w:p>
        </w:tc>
        <w:tc>
          <w:tcPr>
            <w:tcW w:w="2179" w:type="dxa"/>
            <w:shd w:val="clear" w:color="auto" w:fill="auto"/>
          </w:tcPr>
          <w:p w14:paraId="6AEC69BA" w14:textId="0F6A9EE6" w:rsidR="005E223F" w:rsidRPr="005E223F" w:rsidRDefault="005E223F" w:rsidP="005E223F">
            <w:pPr>
              <w:keepNext/>
              <w:ind w:firstLine="0"/>
            </w:pPr>
            <w:r>
              <w:t>Bamberg</w:t>
            </w:r>
          </w:p>
        </w:tc>
        <w:tc>
          <w:tcPr>
            <w:tcW w:w="2180" w:type="dxa"/>
            <w:shd w:val="clear" w:color="auto" w:fill="auto"/>
          </w:tcPr>
          <w:p w14:paraId="0AA0F0B2" w14:textId="085E94A1" w:rsidR="005E223F" w:rsidRPr="005E223F" w:rsidRDefault="005E223F" w:rsidP="005E223F">
            <w:pPr>
              <w:keepNext/>
              <w:ind w:firstLine="0"/>
            </w:pPr>
            <w:r>
              <w:t>Bauer</w:t>
            </w:r>
          </w:p>
        </w:tc>
      </w:tr>
      <w:tr w:rsidR="005E223F" w:rsidRPr="005E223F" w14:paraId="341594C1" w14:textId="77777777" w:rsidTr="005E223F">
        <w:tc>
          <w:tcPr>
            <w:tcW w:w="2179" w:type="dxa"/>
            <w:shd w:val="clear" w:color="auto" w:fill="auto"/>
          </w:tcPr>
          <w:p w14:paraId="0ACD7F83" w14:textId="2F78AB5F" w:rsidR="005E223F" w:rsidRPr="005E223F" w:rsidRDefault="005E223F" w:rsidP="005E223F">
            <w:pPr>
              <w:ind w:firstLine="0"/>
            </w:pPr>
            <w:r>
              <w:t>Bernstein</w:t>
            </w:r>
          </w:p>
        </w:tc>
        <w:tc>
          <w:tcPr>
            <w:tcW w:w="2179" w:type="dxa"/>
            <w:shd w:val="clear" w:color="auto" w:fill="auto"/>
          </w:tcPr>
          <w:p w14:paraId="08A17705" w14:textId="43532EE8" w:rsidR="005E223F" w:rsidRPr="005E223F" w:rsidRDefault="005E223F" w:rsidP="005E223F">
            <w:pPr>
              <w:ind w:firstLine="0"/>
            </w:pPr>
            <w:r>
              <w:t>Clyburn</w:t>
            </w:r>
          </w:p>
        </w:tc>
        <w:tc>
          <w:tcPr>
            <w:tcW w:w="2180" w:type="dxa"/>
            <w:shd w:val="clear" w:color="auto" w:fill="auto"/>
          </w:tcPr>
          <w:p w14:paraId="355FB7A9" w14:textId="693B5A7D" w:rsidR="005E223F" w:rsidRPr="005E223F" w:rsidRDefault="005E223F" w:rsidP="005E223F">
            <w:pPr>
              <w:ind w:firstLine="0"/>
            </w:pPr>
            <w:r>
              <w:t>Cobb-Hunter</w:t>
            </w:r>
          </w:p>
        </w:tc>
      </w:tr>
      <w:tr w:rsidR="005E223F" w:rsidRPr="005E223F" w14:paraId="66D80FBE" w14:textId="77777777" w:rsidTr="005E223F">
        <w:tc>
          <w:tcPr>
            <w:tcW w:w="2179" w:type="dxa"/>
            <w:shd w:val="clear" w:color="auto" w:fill="auto"/>
          </w:tcPr>
          <w:p w14:paraId="3AF87918" w14:textId="250B4FF1" w:rsidR="005E223F" w:rsidRPr="005E223F" w:rsidRDefault="005E223F" w:rsidP="005E223F">
            <w:pPr>
              <w:ind w:firstLine="0"/>
            </w:pPr>
            <w:r>
              <w:t>Dillard</w:t>
            </w:r>
          </w:p>
        </w:tc>
        <w:tc>
          <w:tcPr>
            <w:tcW w:w="2179" w:type="dxa"/>
            <w:shd w:val="clear" w:color="auto" w:fill="auto"/>
          </w:tcPr>
          <w:p w14:paraId="694A6469" w14:textId="3E06A4EC" w:rsidR="005E223F" w:rsidRPr="005E223F" w:rsidRDefault="005E223F" w:rsidP="005E223F">
            <w:pPr>
              <w:ind w:firstLine="0"/>
            </w:pPr>
            <w:r>
              <w:t>Garvin</w:t>
            </w:r>
          </w:p>
        </w:tc>
        <w:tc>
          <w:tcPr>
            <w:tcW w:w="2180" w:type="dxa"/>
            <w:shd w:val="clear" w:color="auto" w:fill="auto"/>
          </w:tcPr>
          <w:p w14:paraId="65FAF00D" w14:textId="1FF1B971" w:rsidR="005E223F" w:rsidRPr="005E223F" w:rsidRDefault="005E223F" w:rsidP="005E223F">
            <w:pPr>
              <w:ind w:firstLine="0"/>
            </w:pPr>
            <w:r>
              <w:t>Hayes</w:t>
            </w:r>
          </w:p>
        </w:tc>
      </w:tr>
      <w:tr w:rsidR="005E223F" w:rsidRPr="005E223F" w14:paraId="781ECEB8" w14:textId="77777777" w:rsidTr="005E223F">
        <w:tc>
          <w:tcPr>
            <w:tcW w:w="2179" w:type="dxa"/>
            <w:shd w:val="clear" w:color="auto" w:fill="auto"/>
          </w:tcPr>
          <w:p w14:paraId="09E0D0E1" w14:textId="1763F760" w:rsidR="005E223F" w:rsidRPr="005E223F" w:rsidRDefault="005E223F" w:rsidP="005E223F">
            <w:pPr>
              <w:ind w:firstLine="0"/>
            </w:pPr>
            <w:r>
              <w:t>Henderson-Myers</w:t>
            </w:r>
          </w:p>
        </w:tc>
        <w:tc>
          <w:tcPr>
            <w:tcW w:w="2179" w:type="dxa"/>
            <w:shd w:val="clear" w:color="auto" w:fill="auto"/>
          </w:tcPr>
          <w:p w14:paraId="10BA0DF3" w14:textId="7115D0C0" w:rsidR="005E223F" w:rsidRPr="005E223F" w:rsidRDefault="005E223F" w:rsidP="005E223F">
            <w:pPr>
              <w:ind w:firstLine="0"/>
            </w:pPr>
            <w:r>
              <w:t>Henegan</w:t>
            </w:r>
          </w:p>
        </w:tc>
        <w:tc>
          <w:tcPr>
            <w:tcW w:w="2180" w:type="dxa"/>
            <w:shd w:val="clear" w:color="auto" w:fill="auto"/>
          </w:tcPr>
          <w:p w14:paraId="4CB5DE52" w14:textId="6CF63C66" w:rsidR="005E223F" w:rsidRPr="005E223F" w:rsidRDefault="005E223F" w:rsidP="005E223F">
            <w:pPr>
              <w:ind w:firstLine="0"/>
            </w:pPr>
            <w:r>
              <w:t>Howard</w:t>
            </w:r>
          </w:p>
        </w:tc>
      </w:tr>
      <w:tr w:rsidR="005E223F" w:rsidRPr="005E223F" w14:paraId="507CBB03" w14:textId="77777777" w:rsidTr="005E223F">
        <w:tc>
          <w:tcPr>
            <w:tcW w:w="2179" w:type="dxa"/>
            <w:shd w:val="clear" w:color="auto" w:fill="auto"/>
          </w:tcPr>
          <w:p w14:paraId="50ED6E5E" w14:textId="3D780F90" w:rsidR="005E223F" w:rsidRPr="005E223F" w:rsidRDefault="005E223F" w:rsidP="005E223F">
            <w:pPr>
              <w:ind w:firstLine="0"/>
            </w:pPr>
            <w:r>
              <w:t>Jefferson</w:t>
            </w:r>
          </w:p>
        </w:tc>
        <w:tc>
          <w:tcPr>
            <w:tcW w:w="2179" w:type="dxa"/>
            <w:shd w:val="clear" w:color="auto" w:fill="auto"/>
          </w:tcPr>
          <w:p w14:paraId="3FAFDA00" w14:textId="41F9E08D" w:rsidR="005E223F" w:rsidRPr="005E223F" w:rsidRDefault="005E223F" w:rsidP="005E223F">
            <w:pPr>
              <w:ind w:firstLine="0"/>
            </w:pPr>
            <w:r>
              <w:t>J. L. Johnson</w:t>
            </w:r>
          </w:p>
        </w:tc>
        <w:tc>
          <w:tcPr>
            <w:tcW w:w="2180" w:type="dxa"/>
            <w:shd w:val="clear" w:color="auto" w:fill="auto"/>
          </w:tcPr>
          <w:p w14:paraId="584B0146" w14:textId="2A2867E0" w:rsidR="005E223F" w:rsidRPr="005E223F" w:rsidRDefault="005E223F" w:rsidP="005E223F">
            <w:pPr>
              <w:ind w:firstLine="0"/>
            </w:pPr>
            <w:r>
              <w:t>W. Jones</w:t>
            </w:r>
          </w:p>
        </w:tc>
      </w:tr>
      <w:tr w:rsidR="005E223F" w:rsidRPr="005E223F" w14:paraId="7A56F53C" w14:textId="77777777" w:rsidTr="005E223F">
        <w:tc>
          <w:tcPr>
            <w:tcW w:w="2179" w:type="dxa"/>
            <w:shd w:val="clear" w:color="auto" w:fill="auto"/>
          </w:tcPr>
          <w:p w14:paraId="5C1F4119" w14:textId="6B25D05E" w:rsidR="005E223F" w:rsidRPr="005E223F" w:rsidRDefault="005E223F" w:rsidP="005E223F">
            <w:pPr>
              <w:ind w:firstLine="0"/>
            </w:pPr>
            <w:r>
              <w:t>Kirby</w:t>
            </w:r>
          </w:p>
        </w:tc>
        <w:tc>
          <w:tcPr>
            <w:tcW w:w="2179" w:type="dxa"/>
            <w:shd w:val="clear" w:color="auto" w:fill="auto"/>
          </w:tcPr>
          <w:p w14:paraId="36114236" w14:textId="24B797BE" w:rsidR="005E223F" w:rsidRPr="005E223F" w:rsidRDefault="005E223F" w:rsidP="005E223F">
            <w:pPr>
              <w:ind w:firstLine="0"/>
            </w:pPr>
            <w:r>
              <w:t>McDaniel</w:t>
            </w:r>
          </w:p>
        </w:tc>
        <w:tc>
          <w:tcPr>
            <w:tcW w:w="2180" w:type="dxa"/>
            <w:shd w:val="clear" w:color="auto" w:fill="auto"/>
          </w:tcPr>
          <w:p w14:paraId="4F25DB32" w14:textId="32451596" w:rsidR="005E223F" w:rsidRPr="005E223F" w:rsidRDefault="005E223F" w:rsidP="005E223F">
            <w:pPr>
              <w:ind w:firstLine="0"/>
            </w:pPr>
            <w:r>
              <w:t>J. Moore</w:t>
            </w:r>
          </w:p>
        </w:tc>
      </w:tr>
      <w:tr w:rsidR="005E223F" w:rsidRPr="005E223F" w14:paraId="5C3B057E" w14:textId="77777777" w:rsidTr="005E223F">
        <w:tc>
          <w:tcPr>
            <w:tcW w:w="2179" w:type="dxa"/>
            <w:shd w:val="clear" w:color="auto" w:fill="auto"/>
          </w:tcPr>
          <w:p w14:paraId="750B0A76" w14:textId="1F59F2DC" w:rsidR="005E223F" w:rsidRPr="005E223F" w:rsidRDefault="005E223F" w:rsidP="005E223F">
            <w:pPr>
              <w:ind w:firstLine="0"/>
            </w:pPr>
            <w:r>
              <w:t>Ott</w:t>
            </w:r>
          </w:p>
        </w:tc>
        <w:tc>
          <w:tcPr>
            <w:tcW w:w="2179" w:type="dxa"/>
            <w:shd w:val="clear" w:color="auto" w:fill="auto"/>
          </w:tcPr>
          <w:p w14:paraId="439D40E3" w14:textId="58C6B3D1" w:rsidR="005E223F" w:rsidRPr="005E223F" w:rsidRDefault="005E223F" w:rsidP="005E223F">
            <w:pPr>
              <w:ind w:firstLine="0"/>
            </w:pPr>
            <w:r>
              <w:t>Pendarvis</w:t>
            </w:r>
          </w:p>
        </w:tc>
        <w:tc>
          <w:tcPr>
            <w:tcW w:w="2180" w:type="dxa"/>
            <w:shd w:val="clear" w:color="auto" w:fill="auto"/>
          </w:tcPr>
          <w:p w14:paraId="02CF0D39" w14:textId="59ED4738" w:rsidR="005E223F" w:rsidRPr="005E223F" w:rsidRDefault="005E223F" w:rsidP="005E223F">
            <w:pPr>
              <w:ind w:firstLine="0"/>
            </w:pPr>
            <w:r>
              <w:t>Rivers</w:t>
            </w:r>
          </w:p>
        </w:tc>
      </w:tr>
      <w:tr w:rsidR="005E223F" w:rsidRPr="005E223F" w14:paraId="3BBDB0FB" w14:textId="77777777" w:rsidTr="005E223F">
        <w:tc>
          <w:tcPr>
            <w:tcW w:w="2179" w:type="dxa"/>
            <w:shd w:val="clear" w:color="auto" w:fill="auto"/>
          </w:tcPr>
          <w:p w14:paraId="5F4E9F0C" w14:textId="7ED21791" w:rsidR="005E223F" w:rsidRPr="005E223F" w:rsidRDefault="005E223F" w:rsidP="005E223F">
            <w:pPr>
              <w:ind w:firstLine="0"/>
            </w:pPr>
            <w:r>
              <w:t>Rose</w:t>
            </w:r>
          </w:p>
        </w:tc>
        <w:tc>
          <w:tcPr>
            <w:tcW w:w="2179" w:type="dxa"/>
            <w:shd w:val="clear" w:color="auto" w:fill="auto"/>
          </w:tcPr>
          <w:p w14:paraId="66386BE5" w14:textId="5CDF08EA" w:rsidR="005E223F" w:rsidRPr="005E223F" w:rsidRDefault="005E223F" w:rsidP="005E223F">
            <w:pPr>
              <w:ind w:firstLine="0"/>
            </w:pPr>
            <w:r>
              <w:t>Rutherford</w:t>
            </w:r>
          </w:p>
        </w:tc>
        <w:tc>
          <w:tcPr>
            <w:tcW w:w="2180" w:type="dxa"/>
            <w:shd w:val="clear" w:color="auto" w:fill="auto"/>
          </w:tcPr>
          <w:p w14:paraId="1D90168C" w14:textId="7365E0EE" w:rsidR="005E223F" w:rsidRPr="005E223F" w:rsidRDefault="005E223F" w:rsidP="005E223F">
            <w:pPr>
              <w:ind w:firstLine="0"/>
            </w:pPr>
            <w:r>
              <w:t>Stavrinakis</w:t>
            </w:r>
          </w:p>
        </w:tc>
      </w:tr>
      <w:tr w:rsidR="005E223F" w:rsidRPr="005E223F" w14:paraId="173BA3A9" w14:textId="77777777" w:rsidTr="005E223F">
        <w:tc>
          <w:tcPr>
            <w:tcW w:w="2179" w:type="dxa"/>
            <w:shd w:val="clear" w:color="auto" w:fill="auto"/>
          </w:tcPr>
          <w:p w14:paraId="773B68E5" w14:textId="26730831" w:rsidR="005E223F" w:rsidRPr="005E223F" w:rsidRDefault="005E223F" w:rsidP="005E223F">
            <w:pPr>
              <w:keepNext/>
              <w:ind w:firstLine="0"/>
            </w:pPr>
            <w:r>
              <w:t>Thigpen</w:t>
            </w:r>
          </w:p>
        </w:tc>
        <w:tc>
          <w:tcPr>
            <w:tcW w:w="2179" w:type="dxa"/>
            <w:shd w:val="clear" w:color="auto" w:fill="auto"/>
          </w:tcPr>
          <w:p w14:paraId="3D33FF9E" w14:textId="260E11D9" w:rsidR="005E223F" w:rsidRPr="005E223F" w:rsidRDefault="005E223F" w:rsidP="005E223F">
            <w:pPr>
              <w:keepNext/>
              <w:ind w:firstLine="0"/>
            </w:pPr>
            <w:r>
              <w:t>Weeks</w:t>
            </w:r>
          </w:p>
        </w:tc>
        <w:tc>
          <w:tcPr>
            <w:tcW w:w="2180" w:type="dxa"/>
            <w:shd w:val="clear" w:color="auto" w:fill="auto"/>
          </w:tcPr>
          <w:p w14:paraId="0EE235EE" w14:textId="04CF87B4" w:rsidR="005E223F" w:rsidRPr="005E223F" w:rsidRDefault="005E223F" w:rsidP="005E223F">
            <w:pPr>
              <w:keepNext/>
              <w:ind w:firstLine="0"/>
            </w:pPr>
            <w:r>
              <w:t>Wheeler</w:t>
            </w:r>
          </w:p>
        </w:tc>
      </w:tr>
      <w:tr w:rsidR="005E223F" w:rsidRPr="005E223F" w14:paraId="0C88A0E3" w14:textId="77777777" w:rsidTr="005E223F">
        <w:tc>
          <w:tcPr>
            <w:tcW w:w="2179" w:type="dxa"/>
            <w:shd w:val="clear" w:color="auto" w:fill="auto"/>
          </w:tcPr>
          <w:p w14:paraId="660246B6" w14:textId="2895BE03" w:rsidR="005E223F" w:rsidRPr="005E223F" w:rsidRDefault="005E223F" w:rsidP="005E223F">
            <w:pPr>
              <w:keepNext/>
              <w:ind w:firstLine="0"/>
            </w:pPr>
            <w:r>
              <w:t>Williams</w:t>
            </w:r>
          </w:p>
        </w:tc>
        <w:tc>
          <w:tcPr>
            <w:tcW w:w="2179" w:type="dxa"/>
            <w:shd w:val="clear" w:color="auto" w:fill="auto"/>
          </w:tcPr>
          <w:p w14:paraId="005F966D" w14:textId="77777777" w:rsidR="005E223F" w:rsidRPr="005E223F" w:rsidRDefault="005E223F" w:rsidP="005E223F">
            <w:pPr>
              <w:keepNext/>
              <w:ind w:firstLine="0"/>
            </w:pPr>
          </w:p>
        </w:tc>
        <w:tc>
          <w:tcPr>
            <w:tcW w:w="2180" w:type="dxa"/>
            <w:shd w:val="clear" w:color="auto" w:fill="auto"/>
          </w:tcPr>
          <w:p w14:paraId="6E1A930F" w14:textId="77777777" w:rsidR="005E223F" w:rsidRPr="005E223F" w:rsidRDefault="005E223F" w:rsidP="005E223F">
            <w:pPr>
              <w:keepNext/>
              <w:ind w:firstLine="0"/>
            </w:pPr>
          </w:p>
        </w:tc>
      </w:tr>
    </w:tbl>
    <w:p w14:paraId="1350BB37" w14:textId="77777777" w:rsidR="005E223F" w:rsidRDefault="005E223F" w:rsidP="005E223F"/>
    <w:p w14:paraId="2EE5D8C0" w14:textId="77777777" w:rsidR="005E223F" w:rsidRDefault="005E223F" w:rsidP="005E223F">
      <w:pPr>
        <w:jc w:val="center"/>
        <w:rPr>
          <w:b/>
        </w:rPr>
      </w:pPr>
      <w:r w:rsidRPr="005E223F">
        <w:rPr>
          <w:b/>
        </w:rPr>
        <w:t>Total--28</w:t>
      </w:r>
    </w:p>
    <w:p w14:paraId="4C132FC2" w14:textId="42B91B30" w:rsidR="005E223F" w:rsidRDefault="005E223F" w:rsidP="005E223F">
      <w:pPr>
        <w:jc w:val="center"/>
        <w:rPr>
          <w:b/>
        </w:rPr>
      </w:pPr>
    </w:p>
    <w:p w14:paraId="3BD4AE00" w14:textId="77777777" w:rsidR="005E223F" w:rsidRDefault="005E223F" w:rsidP="005E223F">
      <w:r>
        <w:t>So, the amendment was tabled.</w:t>
      </w:r>
    </w:p>
    <w:p w14:paraId="5540C4AD" w14:textId="171C0949" w:rsidR="005E223F" w:rsidRDefault="005E223F" w:rsidP="005E223F"/>
    <w:p w14:paraId="69241156" w14:textId="77777777" w:rsidR="005E223F" w:rsidRPr="00C5678C" w:rsidRDefault="005E223F" w:rsidP="005E223F">
      <w:pPr>
        <w:pStyle w:val="scamendsponsorline"/>
        <w:ind w:firstLine="216"/>
        <w:jc w:val="both"/>
        <w:rPr>
          <w:sz w:val="22"/>
        </w:rPr>
      </w:pPr>
      <w:r w:rsidRPr="00C5678C">
        <w:rPr>
          <w:sz w:val="22"/>
        </w:rPr>
        <w:t>Rep. Rutherford proposed the following Amendment No. 15 to H. 5118 (LC-5118.DG0041H), which was tabled:</w:t>
      </w:r>
    </w:p>
    <w:p w14:paraId="30C5F285" w14:textId="77777777" w:rsidR="005E223F" w:rsidRPr="00C5678C" w:rsidRDefault="005E223F" w:rsidP="005E223F">
      <w:pPr>
        <w:pStyle w:val="scamendlanginstruction"/>
        <w:spacing w:before="0" w:after="0"/>
        <w:ind w:firstLine="216"/>
        <w:jc w:val="both"/>
        <w:rPr>
          <w:sz w:val="22"/>
        </w:rPr>
      </w:pPr>
      <w:r w:rsidRPr="00C5678C">
        <w:rPr>
          <w:sz w:val="22"/>
        </w:rPr>
        <w:t>Amend the bill, as and if amended, by deleting SECTION 2.</w:t>
      </w:r>
    </w:p>
    <w:p w14:paraId="34F5B1B5" w14:textId="77777777" w:rsidR="005E223F" w:rsidRPr="00C5678C" w:rsidRDefault="005E223F" w:rsidP="005E223F">
      <w:pPr>
        <w:pStyle w:val="scamendlanginstruction"/>
        <w:spacing w:before="0" w:after="0"/>
        <w:ind w:firstLine="216"/>
        <w:jc w:val="both"/>
        <w:rPr>
          <w:sz w:val="22"/>
        </w:rPr>
      </w:pPr>
      <w:r w:rsidRPr="00C5678C">
        <w:rPr>
          <w:sz w:val="22"/>
        </w:rPr>
        <w:t>Amend the bill further, by deleting SECTIONS 34.A and 34.B.</w:t>
      </w:r>
    </w:p>
    <w:p w14:paraId="50AF3AFA" w14:textId="77777777" w:rsidR="005E223F" w:rsidRPr="00C5678C" w:rsidRDefault="005E223F" w:rsidP="005E223F">
      <w:pPr>
        <w:pStyle w:val="scamendconformline"/>
        <w:spacing w:before="0"/>
        <w:ind w:firstLine="216"/>
        <w:jc w:val="both"/>
        <w:rPr>
          <w:sz w:val="22"/>
        </w:rPr>
      </w:pPr>
      <w:r w:rsidRPr="00C5678C">
        <w:rPr>
          <w:sz w:val="22"/>
        </w:rPr>
        <w:t>Renumber sections to conform.</w:t>
      </w:r>
    </w:p>
    <w:p w14:paraId="0948FFBF" w14:textId="77777777" w:rsidR="005E223F" w:rsidRDefault="005E223F" w:rsidP="005E223F">
      <w:pPr>
        <w:pStyle w:val="scamendtitleconform"/>
        <w:ind w:firstLine="216"/>
        <w:jc w:val="both"/>
        <w:rPr>
          <w:sz w:val="22"/>
        </w:rPr>
      </w:pPr>
      <w:r w:rsidRPr="00C5678C">
        <w:rPr>
          <w:sz w:val="22"/>
        </w:rPr>
        <w:t>Amend title to conform.</w:t>
      </w:r>
    </w:p>
    <w:p w14:paraId="64545B5A" w14:textId="508803B9" w:rsidR="005E223F" w:rsidRDefault="005E223F" w:rsidP="005E223F">
      <w:pPr>
        <w:pStyle w:val="scamendtitleconform"/>
        <w:ind w:firstLine="216"/>
        <w:jc w:val="both"/>
        <w:rPr>
          <w:sz w:val="22"/>
        </w:rPr>
      </w:pPr>
    </w:p>
    <w:p w14:paraId="27B9FA31" w14:textId="77777777" w:rsidR="005E223F" w:rsidRDefault="005E223F" w:rsidP="005E223F">
      <w:r>
        <w:t>Rep. RUTHERFORD explained the amendment.</w:t>
      </w:r>
    </w:p>
    <w:p w14:paraId="5E61A630" w14:textId="77777777" w:rsidR="005E223F" w:rsidRDefault="005E223F" w:rsidP="005E223F"/>
    <w:p w14:paraId="78B91943" w14:textId="740E1D1A" w:rsidR="005E223F" w:rsidRDefault="005E223F" w:rsidP="005E223F">
      <w:r>
        <w:t>Rep. WEST moved to table the amendment.</w:t>
      </w:r>
    </w:p>
    <w:p w14:paraId="1E8E3605" w14:textId="77777777" w:rsidR="005E223F" w:rsidRDefault="005E223F" w:rsidP="005E223F"/>
    <w:p w14:paraId="5E0EE8AE" w14:textId="77777777" w:rsidR="005E223F" w:rsidRDefault="005E223F" w:rsidP="005E223F">
      <w:r>
        <w:t>Rep. COBB-HUNTER demanded the yeas and nays which were taken, resulting as follows:</w:t>
      </w:r>
    </w:p>
    <w:p w14:paraId="3802A8D6" w14:textId="7D0147A1" w:rsidR="005E223F" w:rsidRDefault="005E223F" w:rsidP="005E223F">
      <w:pPr>
        <w:jc w:val="center"/>
      </w:pPr>
      <w:bookmarkStart w:id="128" w:name="vote_start289"/>
      <w:bookmarkEnd w:id="128"/>
      <w:r>
        <w:t>Yeas 56; Nays 54</w:t>
      </w:r>
    </w:p>
    <w:p w14:paraId="09DB621E" w14:textId="77777777" w:rsidR="005E223F" w:rsidRDefault="005E223F" w:rsidP="005E223F">
      <w:pPr>
        <w:jc w:val="center"/>
      </w:pPr>
    </w:p>
    <w:p w14:paraId="5DE4954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500A5D4" w14:textId="77777777" w:rsidTr="005E223F">
        <w:tc>
          <w:tcPr>
            <w:tcW w:w="2179" w:type="dxa"/>
            <w:shd w:val="clear" w:color="auto" w:fill="auto"/>
          </w:tcPr>
          <w:p w14:paraId="49820673" w14:textId="7D8C005B" w:rsidR="005E223F" w:rsidRPr="005E223F" w:rsidRDefault="005E223F" w:rsidP="005E223F">
            <w:pPr>
              <w:keepNext/>
              <w:ind w:firstLine="0"/>
            </w:pPr>
            <w:r>
              <w:t>Bailey</w:t>
            </w:r>
          </w:p>
        </w:tc>
        <w:tc>
          <w:tcPr>
            <w:tcW w:w="2179" w:type="dxa"/>
            <w:shd w:val="clear" w:color="auto" w:fill="auto"/>
          </w:tcPr>
          <w:p w14:paraId="1C3E4D49" w14:textId="08DEF78B" w:rsidR="005E223F" w:rsidRPr="005E223F" w:rsidRDefault="005E223F" w:rsidP="005E223F">
            <w:pPr>
              <w:keepNext/>
              <w:ind w:firstLine="0"/>
            </w:pPr>
            <w:r>
              <w:t>Blackwell</w:t>
            </w:r>
          </w:p>
        </w:tc>
        <w:tc>
          <w:tcPr>
            <w:tcW w:w="2180" w:type="dxa"/>
            <w:shd w:val="clear" w:color="auto" w:fill="auto"/>
          </w:tcPr>
          <w:p w14:paraId="1D27A564" w14:textId="6CCB3E79" w:rsidR="005E223F" w:rsidRPr="005E223F" w:rsidRDefault="005E223F" w:rsidP="005E223F">
            <w:pPr>
              <w:keepNext/>
              <w:ind w:firstLine="0"/>
            </w:pPr>
            <w:r>
              <w:t>Brewer</w:t>
            </w:r>
          </w:p>
        </w:tc>
      </w:tr>
      <w:tr w:rsidR="005E223F" w:rsidRPr="005E223F" w14:paraId="1362D69A" w14:textId="77777777" w:rsidTr="005E223F">
        <w:tc>
          <w:tcPr>
            <w:tcW w:w="2179" w:type="dxa"/>
            <w:shd w:val="clear" w:color="auto" w:fill="auto"/>
          </w:tcPr>
          <w:p w14:paraId="54E667D8" w14:textId="4C28A3E3" w:rsidR="005E223F" w:rsidRPr="005E223F" w:rsidRDefault="005E223F" w:rsidP="005E223F">
            <w:pPr>
              <w:ind w:firstLine="0"/>
            </w:pPr>
            <w:r>
              <w:t>Brittain</w:t>
            </w:r>
          </w:p>
        </w:tc>
        <w:tc>
          <w:tcPr>
            <w:tcW w:w="2179" w:type="dxa"/>
            <w:shd w:val="clear" w:color="auto" w:fill="auto"/>
          </w:tcPr>
          <w:p w14:paraId="262A9B4B" w14:textId="4E242616" w:rsidR="005E223F" w:rsidRPr="005E223F" w:rsidRDefault="005E223F" w:rsidP="005E223F">
            <w:pPr>
              <w:ind w:firstLine="0"/>
            </w:pPr>
            <w:r>
              <w:t>Bustos</w:t>
            </w:r>
          </w:p>
        </w:tc>
        <w:tc>
          <w:tcPr>
            <w:tcW w:w="2180" w:type="dxa"/>
            <w:shd w:val="clear" w:color="auto" w:fill="auto"/>
          </w:tcPr>
          <w:p w14:paraId="4B944D35" w14:textId="5BD6060A" w:rsidR="005E223F" w:rsidRPr="005E223F" w:rsidRDefault="005E223F" w:rsidP="005E223F">
            <w:pPr>
              <w:ind w:firstLine="0"/>
            </w:pPr>
            <w:r>
              <w:t>Carter</w:t>
            </w:r>
          </w:p>
        </w:tc>
      </w:tr>
      <w:tr w:rsidR="005E223F" w:rsidRPr="005E223F" w14:paraId="650BDA6E" w14:textId="77777777" w:rsidTr="005E223F">
        <w:tc>
          <w:tcPr>
            <w:tcW w:w="2179" w:type="dxa"/>
            <w:shd w:val="clear" w:color="auto" w:fill="auto"/>
          </w:tcPr>
          <w:p w14:paraId="51CF9E72" w14:textId="3CB284A0" w:rsidR="005E223F" w:rsidRPr="005E223F" w:rsidRDefault="005E223F" w:rsidP="005E223F">
            <w:pPr>
              <w:ind w:firstLine="0"/>
            </w:pPr>
            <w:r>
              <w:t>Caskey</w:t>
            </w:r>
          </w:p>
        </w:tc>
        <w:tc>
          <w:tcPr>
            <w:tcW w:w="2179" w:type="dxa"/>
            <w:shd w:val="clear" w:color="auto" w:fill="auto"/>
          </w:tcPr>
          <w:p w14:paraId="24FE66B7" w14:textId="2796C38C" w:rsidR="005E223F" w:rsidRPr="005E223F" w:rsidRDefault="005E223F" w:rsidP="005E223F">
            <w:pPr>
              <w:ind w:firstLine="0"/>
            </w:pPr>
            <w:r>
              <w:t>Chapman</w:t>
            </w:r>
          </w:p>
        </w:tc>
        <w:tc>
          <w:tcPr>
            <w:tcW w:w="2180" w:type="dxa"/>
            <w:shd w:val="clear" w:color="auto" w:fill="auto"/>
          </w:tcPr>
          <w:p w14:paraId="4EB73227" w14:textId="5DD88808" w:rsidR="005E223F" w:rsidRPr="005E223F" w:rsidRDefault="005E223F" w:rsidP="005E223F">
            <w:pPr>
              <w:ind w:firstLine="0"/>
            </w:pPr>
            <w:r>
              <w:t>Collins</w:t>
            </w:r>
          </w:p>
        </w:tc>
      </w:tr>
      <w:tr w:rsidR="005E223F" w:rsidRPr="005E223F" w14:paraId="0A960F96" w14:textId="77777777" w:rsidTr="005E223F">
        <w:tc>
          <w:tcPr>
            <w:tcW w:w="2179" w:type="dxa"/>
            <w:shd w:val="clear" w:color="auto" w:fill="auto"/>
          </w:tcPr>
          <w:p w14:paraId="12C7AD1E" w14:textId="56E78142" w:rsidR="005E223F" w:rsidRPr="005E223F" w:rsidRDefault="005E223F" w:rsidP="005E223F">
            <w:pPr>
              <w:ind w:firstLine="0"/>
            </w:pPr>
            <w:r>
              <w:t>Connell</w:t>
            </w:r>
          </w:p>
        </w:tc>
        <w:tc>
          <w:tcPr>
            <w:tcW w:w="2179" w:type="dxa"/>
            <w:shd w:val="clear" w:color="auto" w:fill="auto"/>
          </w:tcPr>
          <w:p w14:paraId="114914BE" w14:textId="0A569F77" w:rsidR="005E223F" w:rsidRPr="005E223F" w:rsidRDefault="005E223F" w:rsidP="005E223F">
            <w:pPr>
              <w:ind w:firstLine="0"/>
            </w:pPr>
            <w:r>
              <w:t>B. J. Cox</w:t>
            </w:r>
          </w:p>
        </w:tc>
        <w:tc>
          <w:tcPr>
            <w:tcW w:w="2180" w:type="dxa"/>
            <w:shd w:val="clear" w:color="auto" w:fill="auto"/>
          </w:tcPr>
          <w:p w14:paraId="3BAD8362" w14:textId="38304D95" w:rsidR="005E223F" w:rsidRPr="005E223F" w:rsidRDefault="005E223F" w:rsidP="005E223F">
            <w:pPr>
              <w:ind w:firstLine="0"/>
            </w:pPr>
            <w:r>
              <w:t>Crawford</w:t>
            </w:r>
          </w:p>
        </w:tc>
      </w:tr>
      <w:tr w:rsidR="005E223F" w:rsidRPr="005E223F" w14:paraId="3734F801" w14:textId="77777777" w:rsidTr="005E223F">
        <w:tc>
          <w:tcPr>
            <w:tcW w:w="2179" w:type="dxa"/>
            <w:shd w:val="clear" w:color="auto" w:fill="auto"/>
          </w:tcPr>
          <w:p w14:paraId="39E09DD2" w14:textId="301D0D32" w:rsidR="005E223F" w:rsidRPr="005E223F" w:rsidRDefault="005E223F" w:rsidP="005E223F">
            <w:pPr>
              <w:ind w:firstLine="0"/>
            </w:pPr>
            <w:r>
              <w:t>Davis</w:t>
            </w:r>
          </w:p>
        </w:tc>
        <w:tc>
          <w:tcPr>
            <w:tcW w:w="2179" w:type="dxa"/>
            <w:shd w:val="clear" w:color="auto" w:fill="auto"/>
          </w:tcPr>
          <w:p w14:paraId="79136132" w14:textId="658FF640" w:rsidR="005E223F" w:rsidRPr="005E223F" w:rsidRDefault="005E223F" w:rsidP="005E223F">
            <w:pPr>
              <w:ind w:firstLine="0"/>
            </w:pPr>
            <w:r>
              <w:t>Elliott</w:t>
            </w:r>
          </w:p>
        </w:tc>
        <w:tc>
          <w:tcPr>
            <w:tcW w:w="2180" w:type="dxa"/>
            <w:shd w:val="clear" w:color="auto" w:fill="auto"/>
          </w:tcPr>
          <w:p w14:paraId="7784A82F" w14:textId="5EE6F334" w:rsidR="005E223F" w:rsidRPr="005E223F" w:rsidRDefault="005E223F" w:rsidP="005E223F">
            <w:pPr>
              <w:ind w:firstLine="0"/>
            </w:pPr>
            <w:r>
              <w:t>Felder</w:t>
            </w:r>
          </w:p>
        </w:tc>
      </w:tr>
      <w:tr w:rsidR="005E223F" w:rsidRPr="005E223F" w14:paraId="5864B28D" w14:textId="77777777" w:rsidTr="005E223F">
        <w:tc>
          <w:tcPr>
            <w:tcW w:w="2179" w:type="dxa"/>
            <w:shd w:val="clear" w:color="auto" w:fill="auto"/>
          </w:tcPr>
          <w:p w14:paraId="061B0B9E" w14:textId="5D0CF8B1" w:rsidR="005E223F" w:rsidRPr="005E223F" w:rsidRDefault="005E223F" w:rsidP="005E223F">
            <w:pPr>
              <w:ind w:firstLine="0"/>
            </w:pPr>
            <w:r>
              <w:t>Forrest</w:t>
            </w:r>
          </w:p>
        </w:tc>
        <w:tc>
          <w:tcPr>
            <w:tcW w:w="2179" w:type="dxa"/>
            <w:shd w:val="clear" w:color="auto" w:fill="auto"/>
          </w:tcPr>
          <w:p w14:paraId="56996A4A" w14:textId="55AD803B" w:rsidR="005E223F" w:rsidRPr="005E223F" w:rsidRDefault="005E223F" w:rsidP="005E223F">
            <w:pPr>
              <w:ind w:firstLine="0"/>
            </w:pPr>
            <w:r>
              <w:t>Gagnon</w:t>
            </w:r>
          </w:p>
        </w:tc>
        <w:tc>
          <w:tcPr>
            <w:tcW w:w="2180" w:type="dxa"/>
            <w:shd w:val="clear" w:color="auto" w:fill="auto"/>
          </w:tcPr>
          <w:p w14:paraId="568F7412" w14:textId="7C1D40C8" w:rsidR="005E223F" w:rsidRPr="005E223F" w:rsidRDefault="005E223F" w:rsidP="005E223F">
            <w:pPr>
              <w:ind w:firstLine="0"/>
            </w:pPr>
            <w:r>
              <w:t>Gibson</w:t>
            </w:r>
          </w:p>
        </w:tc>
      </w:tr>
      <w:tr w:rsidR="005E223F" w:rsidRPr="005E223F" w14:paraId="6257BA97" w14:textId="77777777" w:rsidTr="005E223F">
        <w:tc>
          <w:tcPr>
            <w:tcW w:w="2179" w:type="dxa"/>
            <w:shd w:val="clear" w:color="auto" w:fill="auto"/>
          </w:tcPr>
          <w:p w14:paraId="2A22A729" w14:textId="094B2156" w:rsidR="005E223F" w:rsidRPr="005E223F" w:rsidRDefault="005E223F" w:rsidP="005E223F">
            <w:pPr>
              <w:ind w:firstLine="0"/>
            </w:pPr>
            <w:r>
              <w:t>Gilliam</w:t>
            </w:r>
          </w:p>
        </w:tc>
        <w:tc>
          <w:tcPr>
            <w:tcW w:w="2179" w:type="dxa"/>
            <w:shd w:val="clear" w:color="auto" w:fill="auto"/>
          </w:tcPr>
          <w:p w14:paraId="0E73A4DE" w14:textId="224A8A47" w:rsidR="005E223F" w:rsidRPr="005E223F" w:rsidRDefault="005E223F" w:rsidP="005E223F">
            <w:pPr>
              <w:ind w:firstLine="0"/>
            </w:pPr>
            <w:r>
              <w:t>Guest</w:t>
            </w:r>
          </w:p>
        </w:tc>
        <w:tc>
          <w:tcPr>
            <w:tcW w:w="2180" w:type="dxa"/>
            <w:shd w:val="clear" w:color="auto" w:fill="auto"/>
          </w:tcPr>
          <w:p w14:paraId="05888B61" w14:textId="20A79BD0" w:rsidR="005E223F" w:rsidRPr="005E223F" w:rsidRDefault="005E223F" w:rsidP="005E223F">
            <w:pPr>
              <w:ind w:firstLine="0"/>
            </w:pPr>
            <w:r>
              <w:t>Guffey</w:t>
            </w:r>
          </w:p>
        </w:tc>
      </w:tr>
      <w:tr w:rsidR="005E223F" w:rsidRPr="005E223F" w14:paraId="4D6E91A4" w14:textId="77777777" w:rsidTr="005E223F">
        <w:tc>
          <w:tcPr>
            <w:tcW w:w="2179" w:type="dxa"/>
            <w:shd w:val="clear" w:color="auto" w:fill="auto"/>
          </w:tcPr>
          <w:p w14:paraId="5A9E0F17" w14:textId="5911421E" w:rsidR="005E223F" w:rsidRPr="005E223F" w:rsidRDefault="005E223F" w:rsidP="005E223F">
            <w:pPr>
              <w:ind w:firstLine="0"/>
            </w:pPr>
            <w:r>
              <w:t>Hager</w:t>
            </w:r>
          </w:p>
        </w:tc>
        <w:tc>
          <w:tcPr>
            <w:tcW w:w="2179" w:type="dxa"/>
            <w:shd w:val="clear" w:color="auto" w:fill="auto"/>
          </w:tcPr>
          <w:p w14:paraId="7CB5D632" w14:textId="062264A6" w:rsidR="005E223F" w:rsidRPr="005E223F" w:rsidRDefault="005E223F" w:rsidP="005E223F">
            <w:pPr>
              <w:ind w:firstLine="0"/>
            </w:pPr>
            <w:r>
              <w:t>Hardee</w:t>
            </w:r>
          </w:p>
        </w:tc>
        <w:tc>
          <w:tcPr>
            <w:tcW w:w="2180" w:type="dxa"/>
            <w:shd w:val="clear" w:color="auto" w:fill="auto"/>
          </w:tcPr>
          <w:p w14:paraId="66E72B21" w14:textId="707BEF6C" w:rsidR="005E223F" w:rsidRPr="005E223F" w:rsidRDefault="005E223F" w:rsidP="005E223F">
            <w:pPr>
              <w:ind w:firstLine="0"/>
            </w:pPr>
            <w:r>
              <w:t>Herbkersman</w:t>
            </w:r>
          </w:p>
        </w:tc>
      </w:tr>
      <w:tr w:rsidR="005E223F" w:rsidRPr="005E223F" w14:paraId="52689AEA" w14:textId="77777777" w:rsidTr="005E223F">
        <w:tc>
          <w:tcPr>
            <w:tcW w:w="2179" w:type="dxa"/>
            <w:shd w:val="clear" w:color="auto" w:fill="auto"/>
          </w:tcPr>
          <w:p w14:paraId="25D615B3" w14:textId="5D9CE823" w:rsidR="005E223F" w:rsidRPr="005E223F" w:rsidRDefault="005E223F" w:rsidP="005E223F">
            <w:pPr>
              <w:ind w:firstLine="0"/>
            </w:pPr>
            <w:r>
              <w:t>Hewitt</w:t>
            </w:r>
          </w:p>
        </w:tc>
        <w:tc>
          <w:tcPr>
            <w:tcW w:w="2179" w:type="dxa"/>
            <w:shd w:val="clear" w:color="auto" w:fill="auto"/>
          </w:tcPr>
          <w:p w14:paraId="210B34B1" w14:textId="678261C0" w:rsidR="005E223F" w:rsidRPr="005E223F" w:rsidRDefault="005E223F" w:rsidP="005E223F">
            <w:pPr>
              <w:ind w:firstLine="0"/>
            </w:pPr>
            <w:r>
              <w:t>Hiott</w:t>
            </w:r>
          </w:p>
        </w:tc>
        <w:tc>
          <w:tcPr>
            <w:tcW w:w="2180" w:type="dxa"/>
            <w:shd w:val="clear" w:color="auto" w:fill="auto"/>
          </w:tcPr>
          <w:p w14:paraId="45F13AC6" w14:textId="0FECF731" w:rsidR="005E223F" w:rsidRPr="005E223F" w:rsidRDefault="005E223F" w:rsidP="005E223F">
            <w:pPr>
              <w:ind w:firstLine="0"/>
            </w:pPr>
            <w:r>
              <w:t>Hixon</w:t>
            </w:r>
          </w:p>
        </w:tc>
      </w:tr>
      <w:tr w:rsidR="005E223F" w:rsidRPr="005E223F" w14:paraId="664BCF2D" w14:textId="77777777" w:rsidTr="005E223F">
        <w:tc>
          <w:tcPr>
            <w:tcW w:w="2179" w:type="dxa"/>
            <w:shd w:val="clear" w:color="auto" w:fill="auto"/>
          </w:tcPr>
          <w:p w14:paraId="120BECCF" w14:textId="10D3D09F" w:rsidR="005E223F" w:rsidRPr="005E223F" w:rsidRDefault="005E223F" w:rsidP="005E223F">
            <w:pPr>
              <w:ind w:firstLine="0"/>
            </w:pPr>
            <w:r>
              <w:t>Hyde</w:t>
            </w:r>
          </w:p>
        </w:tc>
        <w:tc>
          <w:tcPr>
            <w:tcW w:w="2179" w:type="dxa"/>
            <w:shd w:val="clear" w:color="auto" w:fill="auto"/>
          </w:tcPr>
          <w:p w14:paraId="6E8886F4" w14:textId="28F7119F" w:rsidR="005E223F" w:rsidRPr="005E223F" w:rsidRDefault="005E223F" w:rsidP="005E223F">
            <w:pPr>
              <w:ind w:firstLine="0"/>
            </w:pPr>
            <w:r>
              <w:t>J. E. Johnson</w:t>
            </w:r>
          </w:p>
        </w:tc>
        <w:tc>
          <w:tcPr>
            <w:tcW w:w="2180" w:type="dxa"/>
            <w:shd w:val="clear" w:color="auto" w:fill="auto"/>
          </w:tcPr>
          <w:p w14:paraId="06AE42F8" w14:textId="296BBA88" w:rsidR="005E223F" w:rsidRPr="005E223F" w:rsidRDefault="005E223F" w:rsidP="005E223F">
            <w:pPr>
              <w:ind w:firstLine="0"/>
            </w:pPr>
            <w:r>
              <w:t>Jordan</w:t>
            </w:r>
          </w:p>
        </w:tc>
      </w:tr>
      <w:tr w:rsidR="005E223F" w:rsidRPr="005E223F" w14:paraId="2CDCD191" w14:textId="77777777" w:rsidTr="005E223F">
        <w:tc>
          <w:tcPr>
            <w:tcW w:w="2179" w:type="dxa"/>
            <w:shd w:val="clear" w:color="auto" w:fill="auto"/>
          </w:tcPr>
          <w:p w14:paraId="0557DC33" w14:textId="24DFCEF8" w:rsidR="005E223F" w:rsidRPr="005E223F" w:rsidRDefault="005E223F" w:rsidP="005E223F">
            <w:pPr>
              <w:ind w:firstLine="0"/>
            </w:pPr>
            <w:r>
              <w:t>Landing</w:t>
            </w:r>
          </w:p>
        </w:tc>
        <w:tc>
          <w:tcPr>
            <w:tcW w:w="2179" w:type="dxa"/>
            <w:shd w:val="clear" w:color="auto" w:fill="auto"/>
          </w:tcPr>
          <w:p w14:paraId="16A744C1" w14:textId="3913D896" w:rsidR="005E223F" w:rsidRPr="005E223F" w:rsidRDefault="005E223F" w:rsidP="005E223F">
            <w:pPr>
              <w:ind w:firstLine="0"/>
            </w:pPr>
            <w:r>
              <w:t>Lawson</w:t>
            </w:r>
          </w:p>
        </w:tc>
        <w:tc>
          <w:tcPr>
            <w:tcW w:w="2180" w:type="dxa"/>
            <w:shd w:val="clear" w:color="auto" w:fill="auto"/>
          </w:tcPr>
          <w:p w14:paraId="2A056ABE" w14:textId="4968B9D3" w:rsidR="005E223F" w:rsidRPr="005E223F" w:rsidRDefault="005E223F" w:rsidP="005E223F">
            <w:pPr>
              <w:ind w:firstLine="0"/>
            </w:pPr>
            <w:r>
              <w:t>Leber</w:t>
            </w:r>
          </w:p>
        </w:tc>
      </w:tr>
      <w:tr w:rsidR="005E223F" w:rsidRPr="005E223F" w14:paraId="38BDFDE3" w14:textId="77777777" w:rsidTr="005E223F">
        <w:tc>
          <w:tcPr>
            <w:tcW w:w="2179" w:type="dxa"/>
            <w:shd w:val="clear" w:color="auto" w:fill="auto"/>
          </w:tcPr>
          <w:p w14:paraId="2E6079A6" w14:textId="51ADAA7E" w:rsidR="005E223F" w:rsidRPr="005E223F" w:rsidRDefault="005E223F" w:rsidP="005E223F">
            <w:pPr>
              <w:ind w:firstLine="0"/>
            </w:pPr>
            <w:r>
              <w:t>Ligon</w:t>
            </w:r>
          </w:p>
        </w:tc>
        <w:tc>
          <w:tcPr>
            <w:tcW w:w="2179" w:type="dxa"/>
            <w:shd w:val="clear" w:color="auto" w:fill="auto"/>
          </w:tcPr>
          <w:p w14:paraId="4627A434" w14:textId="0E72919F" w:rsidR="005E223F" w:rsidRPr="005E223F" w:rsidRDefault="005E223F" w:rsidP="005E223F">
            <w:pPr>
              <w:ind w:firstLine="0"/>
            </w:pPr>
            <w:r>
              <w:t>Long</w:t>
            </w:r>
          </w:p>
        </w:tc>
        <w:tc>
          <w:tcPr>
            <w:tcW w:w="2180" w:type="dxa"/>
            <w:shd w:val="clear" w:color="auto" w:fill="auto"/>
          </w:tcPr>
          <w:p w14:paraId="79D342FE" w14:textId="5C493F2D" w:rsidR="005E223F" w:rsidRPr="005E223F" w:rsidRDefault="005E223F" w:rsidP="005E223F">
            <w:pPr>
              <w:ind w:firstLine="0"/>
            </w:pPr>
            <w:r>
              <w:t>Lowe</w:t>
            </w:r>
          </w:p>
        </w:tc>
      </w:tr>
      <w:tr w:rsidR="005E223F" w:rsidRPr="005E223F" w14:paraId="0FB6AC41" w14:textId="77777777" w:rsidTr="005E223F">
        <w:tc>
          <w:tcPr>
            <w:tcW w:w="2179" w:type="dxa"/>
            <w:shd w:val="clear" w:color="auto" w:fill="auto"/>
          </w:tcPr>
          <w:p w14:paraId="6BC1D1CB" w14:textId="010986F4" w:rsidR="005E223F" w:rsidRPr="005E223F" w:rsidRDefault="005E223F" w:rsidP="005E223F">
            <w:pPr>
              <w:ind w:firstLine="0"/>
            </w:pPr>
            <w:r>
              <w:t>McGinnis</w:t>
            </w:r>
          </w:p>
        </w:tc>
        <w:tc>
          <w:tcPr>
            <w:tcW w:w="2179" w:type="dxa"/>
            <w:shd w:val="clear" w:color="auto" w:fill="auto"/>
          </w:tcPr>
          <w:p w14:paraId="059A3AE8" w14:textId="658AFDCE" w:rsidR="005E223F" w:rsidRPr="005E223F" w:rsidRDefault="005E223F" w:rsidP="005E223F">
            <w:pPr>
              <w:ind w:firstLine="0"/>
            </w:pPr>
            <w:r>
              <w:t>Mitchell</w:t>
            </w:r>
          </w:p>
        </w:tc>
        <w:tc>
          <w:tcPr>
            <w:tcW w:w="2180" w:type="dxa"/>
            <w:shd w:val="clear" w:color="auto" w:fill="auto"/>
          </w:tcPr>
          <w:p w14:paraId="08D287F6" w14:textId="2037A666" w:rsidR="005E223F" w:rsidRPr="005E223F" w:rsidRDefault="005E223F" w:rsidP="005E223F">
            <w:pPr>
              <w:ind w:firstLine="0"/>
            </w:pPr>
            <w:r>
              <w:t>T. Moore</w:t>
            </w:r>
          </w:p>
        </w:tc>
      </w:tr>
      <w:tr w:rsidR="005E223F" w:rsidRPr="005E223F" w14:paraId="3FB5AFDA" w14:textId="77777777" w:rsidTr="005E223F">
        <w:tc>
          <w:tcPr>
            <w:tcW w:w="2179" w:type="dxa"/>
            <w:shd w:val="clear" w:color="auto" w:fill="auto"/>
          </w:tcPr>
          <w:p w14:paraId="6DFB02D1" w14:textId="11F75ED7" w:rsidR="005E223F" w:rsidRPr="005E223F" w:rsidRDefault="005E223F" w:rsidP="005E223F">
            <w:pPr>
              <w:ind w:firstLine="0"/>
            </w:pPr>
            <w:r>
              <w:t>Murphy</w:t>
            </w:r>
          </w:p>
        </w:tc>
        <w:tc>
          <w:tcPr>
            <w:tcW w:w="2179" w:type="dxa"/>
            <w:shd w:val="clear" w:color="auto" w:fill="auto"/>
          </w:tcPr>
          <w:p w14:paraId="51A7F786" w14:textId="59FE1208" w:rsidR="005E223F" w:rsidRPr="005E223F" w:rsidRDefault="005E223F" w:rsidP="005E223F">
            <w:pPr>
              <w:ind w:firstLine="0"/>
            </w:pPr>
            <w:r>
              <w:t>Neese</w:t>
            </w:r>
          </w:p>
        </w:tc>
        <w:tc>
          <w:tcPr>
            <w:tcW w:w="2180" w:type="dxa"/>
            <w:shd w:val="clear" w:color="auto" w:fill="auto"/>
          </w:tcPr>
          <w:p w14:paraId="33CFA33A" w14:textId="03069207" w:rsidR="005E223F" w:rsidRPr="005E223F" w:rsidRDefault="005E223F" w:rsidP="005E223F">
            <w:pPr>
              <w:ind w:firstLine="0"/>
            </w:pPr>
            <w:r>
              <w:t>B. Newton</w:t>
            </w:r>
          </w:p>
        </w:tc>
      </w:tr>
      <w:tr w:rsidR="005E223F" w:rsidRPr="005E223F" w14:paraId="10F19D12" w14:textId="77777777" w:rsidTr="005E223F">
        <w:tc>
          <w:tcPr>
            <w:tcW w:w="2179" w:type="dxa"/>
            <w:shd w:val="clear" w:color="auto" w:fill="auto"/>
          </w:tcPr>
          <w:p w14:paraId="3828187C" w14:textId="2E1CD735" w:rsidR="005E223F" w:rsidRPr="005E223F" w:rsidRDefault="005E223F" w:rsidP="005E223F">
            <w:pPr>
              <w:ind w:firstLine="0"/>
            </w:pPr>
            <w:r>
              <w:t>W. Newton</w:t>
            </w:r>
          </w:p>
        </w:tc>
        <w:tc>
          <w:tcPr>
            <w:tcW w:w="2179" w:type="dxa"/>
            <w:shd w:val="clear" w:color="auto" w:fill="auto"/>
          </w:tcPr>
          <w:p w14:paraId="7540222A" w14:textId="2378DCBB" w:rsidR="005E223F" w:rsidRPr="005E223F" w:rsidRDefault="005E223F" w:rsidP="005E223F">
            <w:pPr>
              <w:ind w:firstLine="0"/>
            </w:pPr>
            <w:r>
              <w:t>Pope</w:t>
            </w:r>
          </w:p>
        </w:tc>
        <w:tc>
          <w:tcPr>
            <w:tcW w:w="2180" w:type="dxa"/>
            <w:shd w:val="clear" w:color="auto" w:fill="auto"/>
          </w:tcPr>
          <w:p w14:paraId="386B8C49" w14:textId="6EB8BF8F" w:rsidR="005E223F" w:rsidRPr="005E223F" w:rsidRDefault="005E223F" w:rsidP="005E223F">
            <w:pPr>
              <w:ind w:firstLine="0"/>
            </w:pPr>
            <w:r>
              <w:t>Robbins</w:t>
            </w:r>
          </w:p>
        </w:tc>
      </w:tr>
      <w:tr w:rsidR="005E223F" w:rsidRPr="005E223F" w14:paraId="1323D20E" w14:textId="77777777" w:rsidTr="005E223F">
        <w:tc>
          <w:tcPr>
            <w:tcW w:w="2179" w:type="dxa"/>
            <w:shd w:val="clear" w:color="auto" w:fill="auto"/>
          </w:tcPr>
          <w:p w14:paraId="20237922" w14:textId="4099B1AF" w:rsidR="005E223F" w:rsidRPr="005E223F" w:rsidRDefault="005E223F" w:rsidP="005E223F">
            <w:pPr>
              <w:ind w:firstLine="0"/>
            </w:pPr>
            <w:r>
              <w:t>Sandifer</w:t>
            </w:r>
          </w:p>
        </w:tc>
        <w:tc>
          <w:tcPr>
            <w:tcW w:w="2179" w:type="dxa"/>
            <w:shd w:val="clear" w:color="auto" w:fill="auto"/>
          </w:tcPr>
          <w:p w14:paraId="0BEACCAB" w14:textId="63424D3B" w:rsidR="005E223F" w:rsidRPr="005E223F" w:rsidRDefault="005E223F" w:rsidP="005E223F">
            <w:pPr>
              <w:ind w:firstLine="0"/>
            </w:pPr>
            <w:r>
              <w:t>Schuessler</w:t>
            </w:r>
          </w:p>
        </w:tc>
        <w:tc>
          <w:tcPr>
            <w:tcW w:w="2180" w:type="dxa"/>
            <w:shd w:val="clear" w:color="auto" w:fill="auto"/>
          </w:tcPr>
          <w:p w14:paraId="49BA8241" w14:textId="0199B54B" w:rsidR="005E223F" w:rsidRPr="005E223F" w:rsidRDefault="005E223F" w:rsidP="005E223F">
            <w:pPr>
              <w:ind w:firstLine="0"/>
            </w:pPr>
            <w:r>
              <w:t>G. M. Smith</w:t>
            </w:r>
          </w:p>
        </w:tc>
      </w:tr>
      <w:tr w:rsidR="005E223F" w:rsidRPr="005E223F" w14:paraId="275EB55B" w14:textId="77777777" w:rsidTr="005E223F">
        <w:tc>
          <w:tcPr>
            <w:tcW w:w="2179" w:type="dxa"/>
            <w:shd w:val="clear" w:color="auto" w:fill="auto"/>
          </w:tcPr>
          <w:p w14:paraId="603E1FC7" w14:textId="00CC9E18" w:rsidR="005E223F" w:rsidRPr="005E223F" w:rsidRDefault="005E223F" w:rsidP="005E223F">
            <w:pPr>
              <w:ind w:firstLine="0"/>
            </w:pPr>
            <w:r>
              <w:t>M. M. Smith</w:t>
            </w:r>
          </w:p>
        </w:tc>
        <w:tc>
          <w:tcPr>
            <w:tcW w:w="2179" w:type="dxa"/>
            <w:shd w:val="clear" w:color="auto" w:fill="auto"/>
          </w:tcPr>
          <w:p w14:paraId="4A55F414" w14:textId="44D9B9C3" w:rsidR="005E223F" w:rsidRPr="005E223F" w:rsidRDefault="005E223F" w:rsidP="005E223F">
            <w:pPr>
              <w:ind w:firstLine="0"/>
            </w:pPr>
            <w:r>
              <w:t>Taylor</w:t>
            </w:r>
          </w:p>
        </w:tc>
        <w:tc>
          <w:tcPr>
            <w:tcW w:w="2180" w:type="dxa"/>
            <w:shd w:val="clear" w:color="auto" w:fill="auto"/>
          </w:tcPr>
          <w:p w14:paraId="5E81747D" w14:textId="6FB85845" w:rsidR="005E223F" w:rsidRPr="005E223F" w:rsidRDefault="005E223F" w:rsidP="005E223F">
            <w:pPr>
              <w:ind w:firstLine="0"/>
            </w:pPr>
            <w:r>
              <w:t>Thayer</w:t>
            </w:r>
          </w:p>
        </w:tc>
      </w:tr>
      <w:tr w:rsidR="005E223F" w:rsidRPr="005E223F" w14:paraId="50896CA1" w14:textId="77777777" w:rsidTr="005E223F">
        <w:tc>
          <w:tcPr>
            <w:tcW w:w="2179" w:type="dxa"/>
            <w:shd w:val="clear" w:color="auto" w:fill="auto"/>
          </w:tcPr>
          <w:p w14:paraId="776024A5" w14:textId="0E1F4C46" w:rsidR="005E223F" w:rsidRPr="005E223F" w:rsidRDefault="005E223F" w:rsidP="005E223F">
            <w:pPr>
              <w:keepNext/>
              <w:ind w:firstLine="0"/>
            </w:pPr>
            <w:r>
              <w:t>West</w:t>
            </w:r>
          </w:p>
        </w:tc>
        <w:tc>
          <w:tcPr>
            <w:tcW w:w="2179" w:type="dxa"/>
            <w:shd w:val="clear" w:color="auto" w:fill="auto"/>
          </w:tcPr>
          <w:p w14:paraId="3E6ABDCF" w14:textId="61BDE0FC" w:rsidR="005E223F" w:rsidRPr="005E223F" w:rsidRDefault="005E223F" w:rsidP="005E223F">
            <w:pPr>
              <w:keepNext/>
              <w:ind w:firstLine="0"/>
            </w:pPr>
            <w:r>
              <w:t>Whitmire</w:t>
            </w:r>
          </w:p>
        </w:tc>
        <w:tc>
          <w:tcPr>
            <w:tcW w:w="2180" w:type="dxa"/>
            <w:shd w:val="clear" w:color="auto" w:fill="auto"/>
          </w:tcPr>
          <w:p w14:paraId="20008F62" w14:textId="4C6D0F4B" w:rsidR="005E223F" w:rsidRPr="005E223F" w:rsidRDefault="005E223F" w:rsidP="005E223F">
            <w:pPr>
              <w:keepNext/>
              <w:ind w:firstLine="0"/>
            </w:pPr>
            <w:r>
              <w:t>Willis</w:t>
            </w:r>
          </w:p>
        </w:tc>
      </w:tr>
      <w:tr w:rsidR="005E223F" w:rsidRPr="005E223F" w14:paraId="19B2DB19" w14:textId="77777777" w:rsidTr="005E223F">
        <w:tc>
          <w:tcPr>
            <w:tcW w:w="2179" w:type="dxa"/>
            <w:shd w:val="clear" w:color="auto" w:fill="auto"/>
          </w:tcPr>
          <w:p w14:paraId="43194803" w14:textId="0EF091BB" w:rsidR="005E223F" w:rsidRPr="005E223F" w:rsidRDefault="005E223F" w:rsidP="005E223F">
            <w:pPr>
              <w:keepNext/>
              <w:ind w:firstLine="0"/>
            </w:pPr>
            <w:r>
              <w:t>Wooten</w:t>
            </w:r>
          </w:p>
        </w:tc>
        <w:tc>
          <w:tcPr>
            <w:tcW w:w="2179" w:type="dxa"/>
            <w:shd w:val="clear" w:color="auto" w:fill="auto"/>
          </w:tcPr>
          <w:p w14:paraId="3BEC67AB" w14:textId="3E137279" w:rsidR="005E223F" w:rsidRPr="005E223F" w:rsidRDefault="005E223F" w:rsidP="005E223F">
            <w:pPr>
              <w:keepNext/>
              <w:ind w:firstLine="0"/>
            </w:pPr>
            <w:r>
              <w:t>Yow</w:t>
            </w:r>
          </w:p>
        </w:tc>
        <w:tc>
          <w:tcPr>
            <w:tcW w:w="2180" w:type="dxa"/>
            <w:shd w:val="clear" w:color="auto" w:fill="auto"/>
          </w:tcPr>
          <w:p w14:paraId="7751D705" w14:textId="77777777" w:rsidR="005E223F" w:rsidRPr="005E223F" w:rsidRDefault="005E223F" w:rsidP="005E223F">
            <w:pPr>
              <w:keepNext/>
              <w:ind w:firstLine="0"/>
            </w:pPr>
          </w:p>
        </w:tc>
      </w:tr>
    </w:tbl>
    <w:p w14:paraId="354B12B7" w14:textId="77777777" w:rsidR="005E223F" w:rsidRDefault="005E223F" w:rsidP="005E223F"/>
    <w:p w14:paraId="5326509A" w14:textId="1C19B44D" w:rsidR="005E223F" w:rsidRDefault="005E223F" w:rsidP="005E223F">
      <w:pPr>
        <w:jc w:val="center"/>
        <w:rPr>
          <w:b/>
        </w:rPr>
      </w:pPr>
      <w:r w:rsidRPr="005E223F">
        <w:rPr>
          <w:b/>
        </w:rPr>
        <w:t>Total--56</w:t>
      </w:r>
    </w:p>
    <w:p w14:paraId="6134F426" w14:textId="77777777" w:rsidR="005E223F" w:rsidRDefault="005E223F" w:rsidP="005E223F">
      <w:pPr>
        <w:jc w:val="center"/>
        <w:rPr>
          <w:b/>
        </w:rPr>
      </w:pPr>
    </w:p>
    <w:p w14:paraId="4170F0F8"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337A933" w14:textId="77777777" w:rsidTr="005E223F">
        <w:tc>
          <w:tcPr>
            <w:tcW w:w="2179" w:type="dxa"/>
            <w:shd w:val="clear" w:color="auto" w:fill="auto"/>
          </w:tcPr>
          <w:p w14:paraId="360C0503" w14:textId="0270DC5E" w:rsidR="005E223F" w:rsidRPr="005E223F" w:rsidRDefault="005E223F" w:rsidP="005E223F">
            <w:pPr>
              <w:keepNext/>
              <w:ind w:firstLine="0"/>
            </w:pPr>
            <w:r>
              <w:t>Anderson</w:t>
            </w:r>
          </w:p>
        </w:tc>
        <w:tc>
          <w:tcPr>
            <w:tcW w:w="2179" w:type="dxa"/>
            <w:shd w:val="clear" w:color="auto" w:fill="auto"/>
          </w:tcPr>
          <w:p w14:paraId="06290BCD" w14:textId="3EC2C150" w:rsidR="005E223F" w:rsidRPr="005E223F" w:rsidRDefault="005E223F" w:rsidP="005E223F">
            <w:pPr>
              <w:keepNext/>
              <w:ind w:firstLine="0"/>
            </w:pPr>
            <w:r>
              <w:t>Atkinson</w:t>
            </w:r>
          </w:p>
        </w:tc>
        <w:tc>
          <w:tcPr>
            <w:tcW w:w="2180" w:type="dxa"/>
            <w:shd w:val="clear" w:color="auto" w:fill="auto"/>
          </w:tcPr>
          <w:p w14:paraId="6FB6646D" w14:textId="507EF8A0" w:rsidR="005E223F" w:rsidRPr="005E223F" w:rsidRDefault="005E223F" w:rsidP="005E223F">
            <w:pPr>
              <w:keepNext/>
              <w:ind w:firstLine="0"/>
            </w:pPr>
            <w:r>
              <w:t>Bamberg</w:t>
            </w:r>
          </w:p>
        </w:tc>
      </w:tr>
      <w:tr w:rsidR="005E223F" w:rsidRPr="005E223F" w14:paraId="0C7CFF64" w14:textId="77777777" w:rsidTr="005E223F">
        <w:tc>
          <w:tcPr>
            <w:tcW w:w="2179" w:type="dxa"/>
            <w:shd w:val="clear" w:color="auto" w:fill="auto"/>
          </w:tcPr>
          <w:p w14:paraId="4962F041" w14:textId="3214E572" w:rsidR="005E223F" w:rsidRPr="005E223F" w:rsidRDefault="005E223F" w:rsidP="005E223F">
            <w:pPr>
              <w:ind w:firstLine="0"/>
            </w:pPr>
            <w:r>
              <w:t>Bauer</w:t>
            </w:r>
          </w:p>
        </w:tc>
        <w:tc>
          <w:tcPr>
            <w:tcW w:w="2179" w:type="dxa"/>
            <w:shd w:val="clear" w:color="auto" w:fill="auto"/>
          </w:tcPr>
          <w:p w14:paraId="73A7C893" w14:textId="66B31FA7" w:rsidR="005E223F" w:rsidRPr="005E223F" w:rsidRDefault="005E223F" w:rsidP="005E223F">
            <w:pPr>
              <w:ind w:firstLine="0"/>
            </w:pPr>
            <w:r>
              <w:t>Beach</w:t>
            </w:r>
          </w:p>
        </w:tc>
        <w:tc>
          <w:tcPr>
            <w:tcW w:w="2180" w:type="dxa"/>
            <w:shd w:val="clear" w:color="auto" w:fill="auto"/>
          </w:tcPr>
          <w:p w14:paraId="06C69CE0" w14:textId="00D23053" w:rsidR="005E223F" w:rsidRPr="005E223F" w:rsidRDefault="005E223F" w:rsidP="005E223F">
            <w:pPr>
              <w:ind w:firstLine="0"/>
            </w:pPr>
            <w:r>
              <w:t>Bernstein</w:t>
            </w:r>
          </w:p>
        </w:tc>
      </w:tr>
      <w:tr w:rsidR="005E223F" w:rsidRPr="005E223F" w14:paraId="155FDC43" w14:textId="77777777" w:rsidTr="005E223F">
        <w:tc>
          <w:tcPr>
            <w:tcW w:w="2179" w:type="dxa"/>
            <w:shd w:val="clear" w:color="auto" w:fill="auto"/>
          </w:tcPr>
          <w:p w14:paraId="325E53C7" w14:textId="1A948DC9" w:rsidR="005E223F" w:rsidRPr="005E223F" w:rsidRDefault="005E223F" w:rsidP="005E223F">
            <w:pPr>
              <w:ind w:firstLine="0"/>
            </w:pPr>
            <w:r>
              <w:t>Burns</w:t>
            </w:r>
          </w:p>
        </w:tc>
        <w:tc>
          <w:tcPr>
            <w:tcW w:w="2179" w:type="dxa"/>
            <w:shd w:val="clear" w:color="auto" w:fill="auto"/>
          </w:tcPr>
          <w:p w14:paraId="67C0D8D3" w14:textId="50102340" w:rsidR="005E223F" w:rsidRPr="005E223F" w:rsidRDefault="005E223F" w:rsidP="005E223F">
            <w:pPr>
              <w:ind w:firstLine="0"/>
            </w:pPr>
            <w:r>
              <w:t>Chumley</w:t>
            </w:r>
          </w:p>
        </w:tc>
        <w:tc>
          <w:tcPr>
            <w:tcW w:w="2180" w:type="dxa"/>
            <w:shd w:val="clear" w:color="auto" w:fill="auto"/>
          </w:tcPr>
          <w:p w14:paraId="6C4B0731" w14:textId="16251B51" w:rsidR="005E223F" w:rsidRPr="005E223F" w:rsidRDefault="005E223F" w:rsidP="005E223F">
            <w:pPr>
              <w:ind w:firstLine="0"/>
            </w:pPr>
            <w:r>
              <w:t>Clyburn</w:t>
            </w:r>
          </w:p>
        </w:tc>
      </w:tr>
      <w:tr w:rsidR="005E223F" w:rsidRPr="005E223F" w14:paraId="4F52A282" w14:textId="77777777" w:rsidTr="005E223F">
        <w:tc>
          <w:tcPr>
            <w:tcW w:w="2179" w:type="dxa"/>
            <w:shd w:val="clear" w:color="auto" w:fill="auto"/>
          </w:tcPr>
          <w:p w14:paraId="1991BAC1" w14:textId="2895B21E" w:rsidR="005E223F" w:rsidRPr="005E223F" w:rsidRDefault="005E223F" w:rsidP="005E223F">
            <w:pPr>
              <w:ind w:firstLine="0"/>
            </w:pPr>
            <w:r>
              <w:t>Cobb-Hunter</w:t>
            </w:r>
          </w:p>
        </w:tc>
        <w:tc>
          <w:tcPr>
            <w:tcW w:w="2179" w:type="dxa"/>
            <w:shd w:val="clear" w:color="auto" w:fill="auto"/>
          </w:tcPr>
          <w:p w14:paraId="06B62B60" w14:textId="11DEEB83" w:rsidR="005E223F" w:rsidRPr="005E223F" w:rsidRDefault="005E223F" w:rsidP="005E223F">
            <w:pPr>
              <w:ind w:firstLine="0"/>
            </w:pPr>
            <w:r>
              <w:t>Cromer</w:t>
            </w:r>
          </w:p>
        </w:tc>
        <w:tc>
          <w:tcPr>
            <w:tcW w:w="2180" w:type="dxa"/>
            <w:shd w:val="clear" w:color="auto" w:fill="auto"/>
          </w:tcPr>
          <w:p w14:paraId="15AAAA44" w14:textId="2FFDC66D" w:rsidR="005E223F" w:rsidRPr="005E223F" w:rsidRDefault="005E223F" w:rsidP="005E223F">
            <w:pPr>
              <w:ind w:firstLine="0"/>
            </w:pPr>
            <w:r>
              <w:t>Dillard</w:t>
            </w:r>
          </w:p>
        </w:tc>
      </w:tr>
      <w:tr w:rsidR="005E223F" w:rsidRPr="005E223F" w14:paraId="0BA1432D" w14:textId="77777777" w:rsidTr="005E223F">
        <w:tc>
          <w:tcPr>
            <w:tcW w:w="2179" w:type="dxa"/>
            <w:shd w:val="clear" w:color="auto" w:fill="auto"/>
          </w:tcPr>
          <w:p w14:paraId="30312AB9" w14:textId="35B2022A" w:rsidR="005E223F" w:rsidRPr="005E223F" w:rsidRDefault="005E223F" w:rsidP="005E223F">
            <w:pPr>
              <w:ind w:firstLine="0"/>
            </w:pPr>
            <w:r>
              <w:t>Garvin</w:t>
            </w:r>
          </w:p>
        </w:tc>
        <w:tc>
          <w:tcPr>
            <w:tcW w:w="2179" w:type="dxa"/>
            <w:shd w:val="clear" w:color="auto" w:fill="auto"/>
          </w:tcPr>
          <w:p w14:paraId="6940B859" w14:textId="0909D270" w:rsidR="005E223F" w:rsidRPr="005E223F" w:rsidRDefault="005E223F" w:rsidP="005E223F">
            <w:pPr>
              <w:ind w:firstLine="0"/>
            </w:pPr>
            <w:r>
              <w:t>Haddon</w:t>
            </w:r>
          </w:p>
        </w:tc>
        <w:tc>
          <w:tcPr>
            <w:tcW w:w="2180" w:type="dxa"/>
            <w:shd w:val="clear" w:color="auto" w:fill="auto"/>
          </w:tcPr>
          <w:p w14:paraId="72ED108F" w14:textId="58DAC99C" w:rsidR="005E223F" w:rsidRPr="005E223F" w:rsidRDefault="005E223F" w:rsidP="005E223F">
            <w:pPr>
              <w:ind w:firstLine="0"/>
            </w:pPr>
            <w:r>
              <w:t>Harris</w:t>
            </w:r>
          </w:p>
        </w:tc>
      </w:tr>
      <w:tr w:rsidR="005E223F" w:rsidRPr="005E223F" w14:paraId="420ABBAB" w14:textId="77777777" w:rsidTr="005E223F">
        <w:tc>
          <w:tcPr>
            <w:tcW w:w="2179" w:type="dxa"/>
            <w:shd w:val="clear" w:color="auto" w:fill="auto"/>
          </w:tcPr>
          <w:p w14:paraId="449AC753" w14:textId="5C7544FB" w:rsidR="005E223F" w:rsidRPr="005E223F" w:rsidRDefault="005E223F" w:rsidP="005E223F">
            <w:pPr>
              <w:ind w:firstLine="0"/>
            </w:pPr>
            <w:r>
              <w:t>Hartnett</w:t>
            </w:r>
          </w:p>
        </w:tc>
        <w:tc>
          <w:tcPr>
            <w:tcW w:w="2179" w:type="dxa"/>
            <w:shd w:val="clear" w:color="auto" w:fill="auto"/>
          </w:tcPr>
          <w:p w14:paraId="00DD9AEA" w14:textId="19E42CD3" w:rsidR="005E223F" w:rsidRPr="005E223F" w:rsidRDefault="005E223F" w:rsidP="005E223F">
            <w:pPr>
              <w:ind w:firstLine="0"/>
            </w:pPr>
            <w:r>
              <w:t>Hayes</w:t>
            </w:r>
          </w:p>
        </w:tc>
        <w:tc>
          <w:tcPr>
            <w:tcW w:w="2180" w:type="dxa"/>
            <w:shd w:val="clear" w:color="auto" w:fill="auto"/>
          </w:tcPr>
          <w:p w14:paraId="508CBBBA" w14:textId="619853BF" w:rsidR="005E223F" w:rsidRPr="005E223F" w:rsidRDefault="005E223F" w:rsidP="005E223F">
            <w:pPr>
              <w:ind w:firstLine="0"/>
            </w:pPr>
            <w:r>
              <w:t>Henderson-Myers</w:t>
            </w:r>
          </w:p>
        </w:tc>
      </w:tr>
      <w:tr w:rsidR="005E223F" w:rsidRPr="005E223F" w14:paraId="0E7E306E" w14:textId="77777777" w:rsidTr="005E223F">
        <w:tc>
          <w:tcPr>
            <w:tcW w:w="2179" w:type="dxa"/>
            <w:shd w:val="clear" w:color="auto" w:fill="auto"/>
          </w:tcPr>
          <w:p w14:paraId="30CE600B" w14:textId="2BD1AFF6" w:rsidR="005E223F" w:rsidRPr="005E223F" w:rsidRDefault="005E223F" w:rsidP="005E223F">
            <w:pPr>
              <w:ind w:firstLine="0"/>
            </w:pPr>
            <w:r>
              <w:t>Henegan</w:t>
            </w:r>
          </w:p>
        </w:tc>
        <w:tc>
          <w:tcPr>
            <w:tcW w:w="2179" w:type="dxa"/>
            <w:shd w:val="clear" w:color="auto" w:fill="auto"/>
          </w:tcPr>
          <w:p w14:paraId="7847666D" w14:textId="26584796" w:rsidR="005E223F" w:rsidRPr="005E223F" w:rsidRDefault="005E223F" w:rsidP="005E223F">
            <w:pPr>
              <w:ind w:firstLine="0"/>
            </w:pPr>
            <w:r>
              <w:t>Hosey</w:t>
            </w:r>
          </w:p>
        </w:tc>
        <w:tc>
          <w:tcPr>
            <w:tcW w:w="2180" w:type="dxa"/>
            <w:shd w:val="clear" w:color="auto" w:fill="auto"/>
          </w:tcPr>
          <w:p w14:paraId="66315B08" w14:textId="23BF0974" w:rsidR="005E223F" w:rsidRPr="005E223F" w:rsidRDefault="005E223F" w:rsidP="005E223F">
            <w:pPr>
              <w:ind w:firstLine="0"/>
            </w:pPr>
            <w:r>
              <w:t>Howard</w:t>
            </w:r>
          </w:p>
        </w:tc>
      </w:tr>
      <w:tr w:rsidR="005E223F" w:rsidRPr="005E223F" w14:paraId="173B007A" w14:textId="77777777" w:rsidTr="005E223F">
        <w:tc>
          <w:tcPr>
            <w:tcW w:w="2179" w:type="dxa"/>
            <w:shd w:val="clear" w:color="auto" w:fill="auto"/>
          </w:tcPr>
          <w:p w14:paraId="1A149C5E" w14:textId="72DA7750" w:rsidR="005E223F" w:rsidRPr="005E223F" w:rsidRDefault="005E223F" w:rsidP="005E223F">
            <w:pPr>
              <w:ind w:firstLine="0"/>
            </w:pPr>
            <w:r>
              <w:t>Jefferson</w:t>
            </w:r>
          </w:p>
        </w:tc>
        <w:tc>
          <w:tcPr>
            <w:tcW w:w="2179" w:type="dxa"/>
            <w:shd w:val="clear" w:color="auto" w:fill="auto"/>
          </w:tcPr>
          <w:p w14:paraId="23BF82AA" w14:textId="42201F8A" w:rsidR="005E223F" w:rsidRPr="005E223F" w:rsidRDefault="005E223F" w:rsidP="005E223F">
            <w:pPr>
              <w:ind w:firstLine="0"/>
            </w:pPr>
            <w:r>
              <w:t>J. L. Johnson</w:t>
            </w:r>
          </w:p>
        </w:tc>
        <w:tc>
          <w:tcPr>
            <w:tcW w:w="2180" w:type="dxa"/>
            <w:shd w:val="clear" w:color="auto" w:fill="auto"/>
          </w:tcPr>
          <w:p w14:paraId="0504764C" w14:textId="6566C520" w:rsidR="005E223F" w:rsidRPr="005E223F" w:rsidRDefault="005E223F" w:rsidP="005E223F">
            <w:pPr>
              <w:ind w:firstLine="0"/>
            </w:pPr>
            <w:r>
              <w:t>S. Jones</w:t>
            </w:r>
          </w:p>
        </w:tc>
      </w:tr>
      <w:tr w:rsidR="005E223F" w:rsidRPr="005E223F" w14:paraId="7D521FBE" w14:textId="77777777" w:rsidTr="005E223F">
        <w:tc>
          <w:tcPr>
            <w:tcW w:w="2179" w:type="dxa"/>
            <w:shd w:val="clear" w:color="auto" w:fill="auto"/>
          </w:tcPr>
          <w:p w14:paraId="4D8E0B02" w14:textId="32A54E38" w:rsidR="005E223F" w:rsidRPr="005E223F" w:rsidRDefault="005E223F" w:rsidP="005E223F">
            <w:pPr>
              <w:ind w:firstLine="0"/>
            </w:pPr>
            <w:r>
              <w:t>W. Jones</w:t>
            </w:r>
          </w:p>
        </w:tc>
        <w:tc>
          <w:tcPr>
            <w:tcW w:w="2179" w:type="dxa"/>
            <w:shd w:val="clear" w:color="auto" w:fill="auto"/>
          </w:tcPr>
          <w:p w14:paraId="5D491887" w14:textId="0AB67BE9" w:rsidR="005E223F" w:rsidRPr="005E223F" w:rsidRDefault="005E223F" w:rsidP="005E223F">
            <w:pPr>
              <w:ind w:firstLine="0"/>
            </w:pPr>
            <w:r>
              <w:t>Kilmartin</w:t>
            </w:r>
          </w:p>
        </w:tc>
        <w:tc>
          <w:tcPr>
            <w:tcW w:w="2180" w:type="dxa"/>
            <w:shd w:val="clear" w:color="auto" w:fill="auto"/>
          </w:tcPr>
          <w:p w14:paraId="583ED3D9" w14:textId="15BC4AA7" w:rsidR="005E223F" w:rsidRPr="005E223F" w:rsidRDefault="005E223F" w:rsidP="005E223F">
            <w:pPr>
              <w:ind w:firstLine="0"/>
            </w:pPr>
            <w:r>
              <w:t>King</w:t>
            </w:r>
          </w:p>
        </w:tc>
      </w:tr>
      <w:tr w:rsidR="005E223F" w:rsidRPr="005E223F" w14:paraId="7B44BC4F" w14:textId="77777777" w:rsidTr="005E223F">
        <w:tc>
          <w:tcPr>
            <w:tcW w:w="2179" w:type="dxa"/>
            <w:shd w:val="clear" w:color="auto" w:fill="auto"/>
          </w:tcPr>
          <w:p w14:paraId="5298BC26" w14:textId="73889433" w:rsidR="005E223F" w:rsidRPr="005E223F" w:rsidRDefault="005E223F" w:rsidP="005E223F">
            <w:pPr>
              <w:ind w:firstLine="0"/>
            </w:pPr>
            <w:r>
              <w:t>Kirby</w:t>
            </w:r>
          </w:p>
        </w:tc>
        <w:tc>
          <w:tcPr>
            <w:tcW w:w="2179" w:type="dxa"/>
            <w:shd w:val="clear" w:color="auto" w:fill="auto"/>
          </w:tcPr>
          <w:p w14:paraId="4876EF05" w14:textId="59AA56D2" w:rsidR="005E223F" w:rsidRPr="005E223F" w:rsidRDefault="005E223F" w:rsidP="005E223F">
            <w:pPr>
              <w:ind w:firstLine="0"/>
            </w:pPr>
            <w:r>
              <w:t>Magnuson</w:t>
            </w:r>
          </w:p>
        </w:tc>
        <w:tc>
          <w:tcPr>
            <w:tcW w:w="2180" w:type="dxa"/>
            <w:shd w:val="clear" w:color="auto" w:fill="auto"/>
          </w:tcPr>
          <w:p w14:paraId="15BC7E44" w14:textId="76D19E83" w:rsidR="005E223F" w:rsidRPr="005E223F" w:rsidRDefault="005E223F" w:rsidP="005E223F">
            <w:pPr>
              <w:ind w:firstLine="0"/>
            </w:pPr>
            <w:r>
              <w:t>May</w:t>
            </w:r>
          </w:p>
        </w:tc>
      </w:tr>
      <w:tr w:rsidR="005E223F" w:rsidRPr="005E223F" w14:paraId="54A757B3" w14:textId="77777777" w:rsidTr="005E223F">
        <w:tc>
          <w:tcPr>
            <w:tcW w:w="2179" w:type="dxa"/>
            <w:shd w:val="clear" w:color="auto" w:fill="auto"/>
          </w:tcPr>
          <w:p w14:paraId="16F91917" w14:textId="62BAFAD4" w:rsidR="005E223F" w:rsidRPr="005E223F" w:rsidRDefault="005E223F" w:rsidP="005E223F">
            <w:pPr>
              <w:ind w:firstLine="0"/>
            </w:pPr>
            <w:r>
              <w:t>McCabe</w:t>
            </w:r>
          </w:p>
        </w:tc>
        <w:tc>
          <w:tcPr>
            <w:tcW w:w="2179" w:type="dxa"/>
            <w:shd w:val="clear" w:color="auto" w:fill="auto"/>
          </w:tcPr>
          <w:p w14:paraId="6D443A87" w14:textId="3A357EF1" w:rsidR="005E223F" w:rsidRPr="005E223F" w:rsidRDefault="005E223F" w:rsidP="005E223F">
            <w:pPr>
              <w:ind w:firstLine="0"/>
            </w:pPr>
            <w:r>
              <w:t>McDaniel</w:t>
            </w:r>
          </w:p>
        </w:tc>
        <w:tc>
          <w:tcPr>
            <w:tcW w:w="2180" w:type="dxa"/>
            <w:shd w:val="clear" w:color="auto" w:fill="auto"/>
          </w:tcPr>
          <w:p w14:paraId="6D864F91" w14:textId="3153BAEB" w:rsidR="005E223F" w:rsidRPr="005E223F" w:rsidRDefault="005E223F" w:rsidP="005E223F">
            <w:pPr>
              <w:ind w:firstLine="0"/>
            </w:pPr>
            <w:r>
              <w:t>J. Moore</w:t>
            </w:r>
          </w:p>
        </w:tc>
      </w:tr>
      <w:tr w:rsidR="005E223F" w:rsidRPr="005E223F" w14:paraId="382DD55F" w14:textId="77777777" w:rsidTr="005E223F">
        <w:tc>
          <w:tcPr>
            <w:tcW w:w="2179" w:type="dxa"/>
            <w:shd w:val="clear" w:color="auto" w:fill="auto"/>
          </w:tcPr>
          <w:p w14:paraId="32DC48C4" w14:textId="74369B44" w:rsidR="005E223F" w:rsidRPr="005E223F" w:rsidRDefault="005E223F" w:rsidP="005E223F">
            <w:pPr>
              <w:ind w:firstLine="0"/>
            </w:pPr>
            <w:r>
              <w:t>A. M. Morgan</w:t>
            </w:r>
          </w:p>
        </w:tc>
        <w:tc>
          <w:tcPr>
            <w:tcW w:w="2179" w:type="dxa"/>
            <w:shd w:val="clear" w:color="auto" w:fill="auto"/>
          </w:tcPr>
          <w:p w14:paraId="47E05FC5" w14:textId="6DEF6DFF" w:rsidR="005E223F" w:rsidRPr="005E223F" w:rsidRDefault="005E223F" w:rsidP="005E223F">
            <w:pPr>
              <w:ind w:firstLine="0"/>
            </w:pPr>
            <w:r>
              <w:t>T. A. Morgan</w:t>
            </w:r>
          </w:p>
        </w:tc>
        <w:tc>
          <w:tcPr>
            <w:tcW w:w="2180" w:type="dxa"/>
            <w:shd w:val="clear" w:color="auto" w:fill="auto"/>
          </w:tcPr>
          <w:p w14:paraId="05C6D6DF" w14:textId="155BB7DD" w:rsidR="005E223F" w:rsidRPr="005E223F" w:rsidRDefault="005E223F" w:rsidP="005E223F">
            <w:pPr>
              <w:ind w:firstLine="0"/>
            </w:pPr>
            <w:r>
              <w:t>Moss</w:t>
            </w:r>
          </w:p>
        </w:tc>
      </w:tr>
      <w:tr w:rsidR="005E223F" w:rsidRPr="005E223F" w14:paraId="01EBAFB3" w14:textId="77777777" w:rsidTr="005E223F">
        <w:tc>
          <w:tcPr>
            <w:tcW w:w="2179" w:type="dxa"/>
            <w:shd w:val="clear" w:color="auto" w:fill="auto"/>
          </w:tcPr>
          <w:p w14:paraId="515F655E" w14:textId="7AA9663C" w:rsidR="005E223F" w:rsidRPr="005E223F" w:rsidRDefault="005E223F" w:rsidP="005E223F">
            <w:pPr>
              <w:ind w:firstLine="0"/>
            </w:pPr>
            <w:r>
              <w:t>Nutt</w:t>
            </w:r>
          </w:p>
        </w:tc>
        <w:tc>
          <w:tcPr>
            <w:tcW w:w="2179" w:type="dxa"/>
            <w:shd w:val="clear" w:color="auto" w:fill="auto"/>
          </w:tcPr>
          <w:p w14:paraId="53C0A868" w14:textId="4FC3FA8A" w:rsidR="005E223F" w:rsidRPr="005E223F" w:rsidRDefault="005E223F" w:rsidP="005E223F">
            <w:pPr>
              <w:ind w:firstLine="0"/>
            </w:pPr>
            <w:r>
              <w:t>O'Neal</w:t>
            </w:r>
          </w:p>
        </w:tc>
        <w:tc>
          <w:tcPr>
            <w:tcW w:w="2180" w:type="dxa"/>
            <w:shd w:val="clear" w:color="auto" w:fill="auto"/>
          </w:tcPr>
          <w:p w14:paraId="21096EC8" w14:textId="2C6F6BF5" w:rsidR="005E223F" w:rsidRPr="005E223F" w:rsidRDefault="005E223F" w:rsidP="005E223F">
            <w:pPr>
              <w:ind w:firstLine="0"/>
            </w:pPr>
            <w:r>
              <w:t>Ott</w:t>
            </w:r>
          </w:p>
        </w:tc>
      </w:tr>
      <w:tr w:rsidR="005E223F" w:rsidRPr="005E223F" w14:paraId="385A188B" w14:textId="77777777" w:rsidTr="005E223F">
        <w:tc>
          <w:tcPr>
            <w:tcW w:w="2179" w:type="dxa"/>
            <w:shd w:val="clear" w:color="auto" w:fill="auto"/>
          </w:tcPr>
          <w:p w14:paraId="49C00C9D" w14:textId="498D5817" w:rsidR="005E223F" w:rsidRPr="005E223F" w:rsidRDefault="005E223F" w:rsidP="005E223F">
            <w:pPr>
              <w:ind w:firstLine="0"/>
            </w:pPr>
            <w:r>
              <w:t>Pace</w:t>
            </w:r>
          </w:p>
        </w:tc>
        <w:tc>
          <w:tcPr>
            <w:tcW w:w="2179" w:type="dxa"/>
            <w:shd w:val="clear" w:color="auto" w:fill="auto"/>
          </w:tcPr>
          <w:p w14:paraId="67B0D1C8" w14:textId="4E794C23" w:rsidR="005E223F" w:rsidRPr="005E223F" w:rsidRDefault="005E223F" w:rsidP="005E223F">
            <w:pPr>
              <w:ind w:firstLine="0"/>
            </w:pPr>
            <w:r>
              <w:t>Pedalino</w:t>
            </w:r>
          </w:p>
        </w:tc>
        <w:tc>
          <w:tcPr>
            <w:tcW w:w="2180" w:type="dxa"/>
            <w:shd w:val="clear" w:color="auto" w:fill="auto"/>
          </w:tcPr>
          <w:p w14:paraId="056CC1F9" w14:textId="1E6AB621" w:rsidR="005E223F" w:rsidRPr="005E223F" w:rsidRDefault="005E223F" w:rsidP="005E223F">
            <w:pPr>
              <w:ind w:firstLine="0"/>
            </w:pPr>
            <w:r>
              <w:t>Pendarvis</w:t>
            </w:r>
          </w:p>
        </w:tc>
      </w:tr>
      <w:tr w:rsidR="005E223F" w:rsidRPr="005E223F" w14:paraId="7C2E015C" w14:textId="77777777" w:rsidTr="005E223F">
        <w:tc>
          <w:tcPr>
            <w:tcW w:w="2179" w:type="dxa"/>
            <w:shd w:val="clear" w:color="auto" w:fill="auto"/>
          </w:tcPr>
          <w:p w14:paraId="736C50FA" w14:textId="7ED9DA8A" w:rsidR="005E223F" w:rsidRPr="005E223F" w:rsidRDefault="005E223F" w:rsidP="005E223F">
            <w:pPr>
              <w:ind w:firstLine="0"/>
            </w:pPr>
            <w:r>
              <w:t>Rivers</w:t>
            </w:r>
          </w:p>
        </w:tc>
        <w:tc>
          <w:tcPr>
            <w:tcW w:w="2179" w:type="dxa"/>
            <w:shd w:val="clear" w:color="auto" w:fill="auto"/>
          </w:tcPr>
          <w:p w14:paraId="1D6B87C6" w14:textId="06A1D613" w:rsidR="005E223F" w:rsidRPr="005E223F" w:rsidRDefault="005E223F" w:rsidP="005E223F">
            <w:pPr>
              <w:ind w:firstLine="0"/>
            </w:pPr>
            <w:r>
              <w:t>Rose</w:t>
            </w:r>
          </w:p>
        </w:tc>
        <w:tc>
          <w:tcPr>
            <w:tcW w:w="2180" w:type="dxa"/>
            <w:shd w:val="clear" w:color="auto" w:fill="auto"/>
          </w:tcPr>
          <w:p w14:paraId="414481A2" w14:textId="099E46C9" w:rsidR="005E223F" w:rsidRPr="005E223F" w:rsidRDefault="005E223F" w:rsidP="005E223F">
            <w:pPr>
              <w:ind w:firstLine="0"/>
            </w:pPr>
            <w:r>
              <w:t>Rutherford</w:t>
            </w:r>
          </w:p>
        </w:tc>
      </w:tr>
      <w:tr w:rsidR="005E223F" w:rsidRPr="005E223F" w14:paraId="5CA2462C" w14:textId="77777777" w:rsidTr="005E223F">
        <w:tc>
          <w:tcPr>
            <w:tcW w:w="2179" w:type="dxa"/>
            <w:shd w:val="clear" w:color="auto" w:fill="auto"/>
          </w:tcPr>
          <w:p w14:paraId="0BF71AA4" w14:textId="180E431F" w:rsidR="005E223F" w:rsidRPr="005E223F" w:rsidRDefault="005E223F" w:rsidP="005E223F">
            <w:pPr>
              <w:ind w:firstLine="0"/>
            </w:pPr>
            <w:r>
              <w:t>Stavrinakis</w:t>
            </w:r>
          </w:p>
        </w:tc>
        <w:tc>
          <w:tcPr>
            <w:tcW w:w="2179" w:type="dxa"/>
            <w:shd w:val="clear" w:color="auto" w:fill="auto"/>
          </w:tcPr>
          <w:p w14:paraId="21C5AE91" w14:textId="7631B547" w:rsidR="005E223F" w:rsidRPr="005E223F" w:rsidRDefault="005E223F" w:rsidP="005E223F">
            <w:pPr>
              <w:ind w:firstLine="0"/>
            </w:pPr>
            <w:r>
              <w:t>Thigpen</w:t>
            </w:r>
          </w:p>
        </w:tc>
        <w:tc>
          <w:tcPr>
            <w:tcW w:w="2180" w:type="dxa"/>
            <w:shd w:val="clear" w:color="auto" w:fill="auto"/>
          </w:tcPr>
          <w:p w14:paraId="37C6B1DD" w14:textId="6C046DC2" w:rsidR="005E223F" w:rsidRPr="005E223F" w:rsidRDefault="005E223F" w:rsidP="005E223F">
            <w:pPr>
              <w:ind w:firstLine="0"/>
            </w:pPr>
            <w:r>
              <w:t>Trantham</w:t>
            </w:r>
          </w:p>
        </w:tc>
      </w:tr>
      <w:tr w:rsidR="005E223F" w:rsidRPr="005E223F" w14:paraId="1B6A64FE" w14:textId="77777777" w:rsidTr="005E223F">
        <w:tc>
          <w:tcPr>
            <w:tcW w:w="2179" w:type="dxa"/>
            <w:shd w:val="clear" w:color="auto" w:fill="auto"/>
          </w:tcPr>
          <w:p w14:paraId="586AEC7C" w14:textId="00F3AD2E" w:rsidR="005E223F" w:rsidRPr="005E223F" w:rsidRDefault="005E223F" w:rsidP="005E223F">
            <w:pPr>
              <w:keepNext/>
              <w:ind w:firstLine="0"/>
            </w:pPr>
            <w:r>
              <w:t>Vaughan</w:t>
            </w:r>
          </w:p>
        </w:tc>
        <w:tc>
          <w:tcPr>
            <w:tcW w:w="2179" w:type="dxa"/>
            <w:shd w:val="clear" w:color="auto" w:fill="auto"/>
          </w:tcPr>
          <w:p w14:paraId="18FF3D79" w14:textId="1F478160" w:rsidR="005E223F" w:rsidRPr="005E223F" w:rsidRDefault="005E223F" w:rsidP="005E223F">
            <w:pPr>
              <w:keepNext/>
              <w:ind w:firstLine="0"/>
            </w:pPr>
            <w:r>
              <w:t>Weeks</w:t>
            </w:r>
          </w:p>
        </w:tc>
        <w:tc>
          <w:tcPr>
            <w:tcW w:w="2180" w:type="dxa"/>
            <w:shd w:val="clear" w:color="auto" w:fill="auto"/>
          </w:tcPr>
          <w:p w14:paraId="12E5F811" w14:textId="153AF42E" w:rsidR="005E223F" w:rsidRPr="005E223F" w:rsidRDefault="005E223F" w:rsidP="005E223F">
            <w:pPr>
              <w:keepNext/>
              <w:ind w:firstLine="0"/>
            </w:pPr>
            <w:r>
              <w:t>Wetmore</w:t>
            </w:r>
          </w:p>
        </w:tc>
      </w:tr>
      <w:tr w:rsidR="005E223F" w:rsidRPr="005E223F" w14:paraId="579FCEB8" w14:textId="77777777" w:rsidTr="005E223F">
        <w:tc>
          <w:tcPr>
            <w:tcW w:w="2179" w:type="dxa"/>
            <w:shd w:val="clear" w:color="auto" w:fill="auto"/>
          </w:tcPr>
          <w:p w14:paraId="5BB11C52" w14:textId="11B63F73" w:rsidR="005E223F" w:rsidRPr="005E223F" w:rsidRDefault="005E223F" w:rsidP="005E223F">
            <w:pPr>
              <w:keepNext/>
              <w:ind w:firstLine="0"/>
            </w:pPr>
            <w:r>
              <w:t>Wheeler</w:t>
            </w:r>
          </w:p>
        </w:tc>
        <w:tc>
          <w:tcPr>
            <w:tcW w:w="2179" w:type="dxa"/>
            <w:shd w:val="clear" w:color="auto" w:fill="auto"/>
          </w:tcPr>
          <w:p w14:paraId="34984A89" w14:textId="17ACD97D" w:rsidR="005E223F" w:rsidRPr="005E223F" w:rsidRDefault="005E223F" w:rsidP="005E223F">
            <w:pPr>
              <w:keepNext/>
              <w:ind w:firstLine="0"/>
            </w:pPr>
            <w:r>
              <w:t>White</w:t>
            </w:r>
          </w:p>
        </w:tc>
        <w:tc>
          <w:tcPr>
            <w:tcW w:w="2180" w:type="dxa"/>
            <w:shd w:val="clear" w:color="auto" w:fill="auto"/>
          </w:tcPr>
          <w:p w14:paraId="51702DF4" w14:textId="5D203CCE" w:rsidR="005E223F" w:rsidRPr="005E223F" w:rsidRDefault="005E223F" w:rsidP="005E223F">
            <w:pPr>
              <w:keepNext/>
              <w:ind w:firstLine="0"/>
            </w:pPr>
            <w:r>
              <w:t>Williams</w:t>
            </w:r>
          </w:p>
        </w:tc>
      </w:tr>
    </w:tbl>
    <w:p w14:paraId="26A75A67" w14:textId="77777777" w:rsidR="005E223F" w:rsidRDefault="005E223F" w:rsidP="005E223F"/>
    <w:p w14:paraId="196F6830" w14:textId="77777777" w:rsidR="005E223F" w:rsidRDefault="005E223F" w:rsidP="005E223F">
      <w:pPr>
        <w:jc w:val="center"/>
        <w:rPr>
          <w:b/>
        </w:rPr>
      </w:pPr>
      <w:r w:rsidRPr="005E223F">
        <w:rPr>
          <w:b/>
        </w:rPr>
        <w:t>Total--54</w:t>
      </w:r>
    </w:p>
    <w:p w14:paraId="0352D3EF" w14:textId="61FCB348" w:rsidR="005E223F" w:rsidRDefault="005E223F" w:rsidP="005E223F">
      <w:pPr>
        <w:jc w:val="center"/>
        <w:rPr>
          <w:b/>
        </w:rPr>
      </w:pPr>
    </w:p>
    <w:p w14:paraId="24BFFD7F" w14:textId="77777777" w:rsidR="005E223F" w:rsidRDefault="005E223F" w:rsidP="005E223F">
      <w:r>
        <w:t>So, the amendment was tabled.</w:t>
      </w:r>
    </w:p>
    <w:p w14:paraId="61A80AFF" w14:textId="4CB55A98" w:rsidR="005E223F" w:rsidRDefault="005E223F" w:rsidP="005E223F"/>
    <w:p w14:paraId="746CC6DA" w14:textId="77777777" w:rsidR="005E223F" w:rsidRPr="007744C7" w:rsidRDefault="005E223F" w:rsidP="005E223F">
      <w:pPr>
        <w:pStyle w:val="scamendsponsorline"/>
        <w:ind w:firstLine="216"/>
        <w:jc w:val="both"/>
        <w:rPr>
          <w:sz w:val="22"/>
        </w:rPr>
      </w:pPr>
      <w:r w:rsidRPr="007744C7">
        <w:rPr>
          <w:sz w:val="22"/>
        </w:rPr>
        <w:t>Reps. Bamberg, Taylor and Hixon proposed the following Amendment No. 16 to H. 5118 (LC-5118.HA0035H), which was adopted:</w:t>
      </w:r>
    </w:p>
    <w:p w14:paraId="06BAB1E1" w14:textId="77777777" w:rsidR="005E223F" w:rsidRPr="007744C7" w:rsidRDefault="005E223F" w:rsidP="005E223F">
      <w:pPr>
        <w:pStyle w:val="scamendlanginstruction"/>
        <w:spacing w:before="0" w:after="0"/>
        <w:ind w:firstLine="216"/>
        <w:jc w:val="both"/>
        <w:rPr>
          <w:sz w:val="22"/>
        </w:rPr>
      </w:pPr>
      <w:r w:rsidRPr="007744C7">
        <w:rPr>
          <w:sz w:val="22"/>
        </w:rPr>
        <w:t>Amend the bill, as and if amended, SECTION 3, by striking Section 58-3-140(A) and inserting:</w:t>
      </w:r>
    </w:p>
    <w:p w14:paraId="4346C507" w14:textId="592EE31D" w:rsidR="005E223F" w:rsidRPr="007744C7"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44C7">
        <w:rPr>
          <w:rFonts w:cs="Times New Roman"/>
          <w:sz w:val="22"/>
        </w:rPr>
        <w:tab/>
        <w:t>(A)</w:t>
      </w:r>
      <w:r w:rsidRPr="007744C7">
        <w:rPr>
          <w:rStyle w:val="scinsert"/>
          <w:rFonts w:cs="Times New Roman"/>
          <w:sz w:val="22"/>
        </w:rPr>
        <w:t>(1)</w:t>
      </w:r>
      <w:r w:rsidRPr="007744C7">
        <w:rPr>
          <w:rFonts w:cs="Times New Roman"/>
          <w:sz w:val="22"/>
        </w:rPr>
        <w:t xml:space="preserve"> Except as otherwise provided in Chapter 9 of this title, the commission is</w:t>
      </w:r>
      <w:r w:rsidRPr="007744C7">
        <w:rPr>
          <w:rStyle w:val="scinsert"/>
          <w:rFonts w:cs="Times New Roman"/>
          <w:sz w:val="22"/>
        </w:rPr>
        <w:t xml:space="preserve"> </w:t>
      </w:r>
      <w:r w:rsidRPr="007744C7">
        <w:rPr>
          <w:rFonts w:cs="Times New Roman"/>
          <w:sz w:val="22"/>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0D01718B" w14:textId="5F1C3BCC" w:rsidR="005E223F" w:rsidRPr="007744C7" w:rsidRDefault="005E223F" w:rsidP="005E223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44C7">
        <w:rPr>
          <w:rStyle w:val="scinsert"/>
          <w:rFonts w:cs="Times New Roman"/>
          <w:sz w:val="22"/>
        </w:rPr>
        <w:tab/>
      </w:r>
      <w:r w:rsidRPr="007744C7">
        <w:rPr>
          <w:rStyle w:val="scinsert"/>
          <w:rFonts w:cs="Times New Roman"/>
          <w:sz w:val="22"/>
        </w:rPr>
        <w:tab/>
        <w:t xml:space="preserve">(2) The commission must promulgate regulations to establish safety, maintenance, and inspection standards for the public utilities and may assess fines for public utilities that violate these standards. </w:t>
      </w:r>
    </w:p>
    <w:p w14:paraId="0B6D865D" w14:textId="77777777" w:rsidR="005E223F" w:rsidRPr="007744C7" w:rsidRDefault="005E223F" w:rsidP="005E223F">
      <w:pPr>
        <w:pStyle w:val="scamendconformline"/>
        <w:spacing w:before="0"/>
        <w:ind w:firstLine="216"/>
        <w:jc w:val="both"/>
        <w:rPr>
          <w:sz w:val="22"/>
        </w:rPr>
      </w:pPr>
      <w:r w:rsidRPr="007744C7">
        <w:rPr>
          <w:sz w:val="22"/>
        </w:rPr>
        <w:t>Renumber sections to conform.</w:t>
      </w:r>
    </w:p>
    <w:p w14:paraId="62DE462A" w14:textId="77777777" w:rsidR="005E223F" w:rsidRDefault="005E223F" w:rsidP="005E223F">
      <w:pPr>
        <w:pStyle w:val="scamendtitleconform"/>
        <w:ind w:firstLine="216"/>
        <w:jc w:val="both"/>
        <w:rPr>
          <w:sz w:val="22"/>
        </w:rPr>
      </w:pPr>
      <w:r w:rsidRPr="007744C7">
        <w:rPr>
          <w:sz w:val="22"/>
        </w:rPr>
        <w:t>Amend title to conform.</w:t>
      </w:r>
    </w:p>
    <w:p w14:paraId="0AACAC6E" w14:textId="0436A66F" w:rsidR="005E223F" w:rsidRDefault="005E223F" w:rsidP="005E223F">
      <w:pPr>
        <w:pStyle w:val="scamendtitleconform"/>
        <w:ind w:firstLine="216"/>
        <w:jc w:val="both"/>
        <w:rPr>
          <w:sz w:val="22"/>
        </w:rPr>
      </w:pPr>
    </w:p>
    <w:p w14:paraId="0C15919C" w14:textId="77777777" w:rsidR="005E223F" w:rsidRDefault="005E223F" w:rsidP="005E223F">
      <w:r>
        <w:t>Rep. BAMBERG explained the amendment.</w:t>
      </w:r>
    </w:p>
    <w:p w14:paraId="02D83B50" w14:textId="77777777" w:rsidR="005E223F" w:rsidRDefault="005E223F" w:rsidP="005E223F">
      <w:r>
        <w:t>The amendment was then adopted.</w:t>
      </w:r>
    </w:p>
    <w:p w14:paraId="2A0601DA" w14:textId="3C680D68" w:rsidR="005E223F" w:rsidRDefault="005E223F" w:rsidP="005E223F"/>
    <w:p w14:paraId="327FBD41" w14:textId="77777777" w:rsidR="005E223F" w:rsidRPr="00396280" w:rsidRDefault="005E223F" w:rsidP="005E223F">
      <w:pPr>
        <w:pStyle w:val="scamendsponsorline"/>
        <w:ind w:firstLine="216"/>
        <w:jc w:val="both"/>
        <w:rPr>
          <w:sz w:val="22"/>
        </w:rPr>
      </w:pPr>
      <w:r w:rsidRPr="00396280">
        <w:rPr>
          <w:sz w:val="22"/>
        </w:rPr>
        <w:t>Rep. McDaniel proposed the following Amendment No. 17 to H. 5118 (LC-5118.HA0043H), which was tabled:</w:t>
      </w:r>
    </w:p>
    <w:p w14:paraId="4381D91E" w14:textId="77777777" w:rsidR="005E223F" w:rsidRPr="00396280" w:rsidRDefault="005E223F" w:rsidP="005E223F">
      <w:pPr>
        <w:pStyle w:val="scamendlanginstruction"/>
        <w:spacing w:before="0" w:after="0"/>
        <w:ind w:firstLine="216"/>
        <w:jc w:val="both"/>
        <w:rPr>
          <w:sz w:val="22"/>
        </w:rPr>
      </w:pPr>
      <w:r w:rsidRPr="00396280">
        <w:rPr>
          <w:sz w:val="22"/>
        </w:rPr>
        <w:t>Amend the bill, as and if amended, by adding an appropriately numbered SECTION to read:</w:t>
      </w:r>
    </w:p>
    <w:p w14:paraId="67733454" w14:textId="1E87E149" w:rsidR="005E223F" w:rsidRPr="00396280"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96280">
        <w:rPr>
          <w:rFonts w:cs="Times New Roman"/>
          <w:sz w:val="22"/>
        </w:rPr>
        <w:t>SECTION X.</w:t>
      </w:r>
      <w:r w:rsidRPr="00396280">
        <w:rPr>
          <w:rFonts w:cs="Times New Roman"/>
          <w:sz w:val="22"/>
        </w:rPr>
        <w:tab/>
        <w:t xml:space="preserve"> For any project referenced in Section 58</w:t>
      </w:r>
      <w:r w:rsidRPr="00396280">
        <w:rPr>
          <w:rFonts w:cs="Times New Roman"/>
          <w:sz w:val="22"/>
        </w:rPr>
        <w:noBreakHyphen/>
        <w:t>33</w:t>
      </w:r>
      <w:r w:rsidRPr="00396280">
        <w:rPr>
          <w:rFonts w:cs="Times New Roman"/>
          <w:sz w:val="22"/>
        </w:rPr>
        <w:noBreakHyphen/>
        <w:t>195, the electrical utility must provide a detailed explanation of costs related to the project to the commission. These costs must be made available to the public, unless otherwise prohibited by law. The commission must not authorize any rate increase for the electrical utility for any of these projects except for the amounts which the electrical utility has identified and designated specific amounts and details as to how the money would be spent on the project.</w:t>
      </w:r>
    </w:p>
    <w:p w14:paraId="02F8EC6E" w14:textId="77777777" w:rsidR="00F332A0" w:rsidRDefault="005E223F" w:rsidP="005E223F">
      <w:pPr>
        <w:pStyle w:val="scamendconformline"/>
        <w:spacing w:before="0"/>
        <w:ind w:firstLine="216"/>
        <w:jc w:val="both"/>
        <w:rPr>
          <w:sz w:val="22"/>
        </w:rPr>
      </w:pPr>
      <w:r w:rsidRPr="00396280">
        <w:rPr>
          <w:sz w:val="22"/>
        </w:rPr>
        <w:t xml:space="preserve">Renumber sections to conform.  </w:t>
      </w:r>
    </w:p>
    <w:p w14:paraId="4EE5384B" w14:textId="6461474B" w:rsidR="005E223F" w:rsidRDefault="005E223F" w:rsidP="005E223F">
      <w:pPr>
        <w:pStyle w:val="scamendconformline"/>
        <w:spacing w:before="0"/>
        <w:ind w:firstLine="216"/>
        <w:jc w:val="both"/>
        <w:rPr>
          <w:sz w:val="22"/>
        </w:rPr>
      </w:pPr>
      <w:r w:rsidRPr="00396280">
        <w:rPr>
          <w:sz w:val="22"/>
        </w:rPr>
        <w:t>Amend title to conform.</w:t>
      </w:r>
    </w:p>
    <w:p w14:paraId="7571B1BB" w14:textId="4AAD7767" w:rsidR="005E223F" w:rsidRDefault="005E223F" w:rsidP="005E223F">
      <w:pPr>
        <w:pStyle w:val="scamendconformline"/>
        <w:spacing w:before="0"/>
        <w:ind w:firstLine="216"/>
        <w:jc w:val="both"/>
        <w:rPr>
          <w:sz w:val="22"/>
        </w:rPr>
      </w:pPr>
    </w:p>
    <w:p w14:paraId="698C2733" w14:textId="77777777" w:rsidR="005E223F" w:rsidRDefault="005E223F" w:rsidP="005E223F">
      <w:r>
        <w:t>Rep. MCDANIEL explained the amendment.</w:t>
      </w:r>
    </w:p>
    <w:p w14:paraId="7887630F" w14:textId="77777777" w:rsidR="00F332A0" w:rsidRDefault="00F332A0" w:rsidP="005E223F"/>
    <w:p w14:paraId="511A951A" w14:textId="77E96BCB" w:rsidR="005E223F" w:rsidRDefault="005E223F" w:rsidP="005E223F">
      <w:r>
        <w:t>Rep. WEST spoke against the amendment.</w:t>
      </w:r>
    </w:p>
    <w:p w14:paraId="39AD2E94" w14:textId="77777777" w:rsidR="005E223F" w:rsidRDefault="005E223F" w:rsidP="005E223F"/>
    <w:p w14:paraId="1F60DA49" w14:textId="413A2F50" w:rsidR="005E223F" w:rsidRDefault="005E223F" w:rsidP="005E223F">
      <w:r>
        <w:t>Rep. WEST moved to table the amendment.</w:t>
      </w:r>
    </w:p>
    <w:p w14:paraId="61A29A56" w14:textId="77777777" w:rsidR="005E223F" w:rsidRDefault="005E223F" w:rsidP="005E223F"/>
    <w:p w14:paraId="283AC6AE" w14:textId="77777777" w:rsidR="005E223F" w:rsidRDefault="005E223F" w:rsidP="005E223F">
      <w:r>
        <w:t>Rep. COBB-HUNTER demanded the yeas and nays which were taken, resulting as follows:</w:t>
      </w:r>
    </w:p>
    <w:p w14:paraId="60E2BE24" w14:textId="71E4C864" w:rsidR="005E223F" w:rsidRDefault="005E223F" w:rsidP="005E223F">
      <w:pPr>
        <w:jc w:val="center"/>
      </w:pPr>
      <w:bookmarkStart w:id="129" w:name="vote_start298"/>
      <w:bookmarkEnd w:id="129"/>
      <w:r>
        <w:t>Yeas 69; Nays 32</w:t>
      </w:r>
    </w:p>
    <w:p w14:paraId="25732462" w14:textId="77777777" w:rsidR="005E223F" w:rsidRDefault="005E223F" w:rsidP="005E223F">
      <w:pPr>
        <w:jc w:val="center"/>
      </w:pPr>
    </w:p>
    <w:p w14:paraId="399710E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9EE655E" w14:textId="77777777" w:rsidTr="005E223F">
        <w:tc>
          <w:tcPr>
            <w:tcW w:w="2179" w:type="dxa"/>
            <w:shd w:val="clear" w:color="auto" w:fill="auto"/>
          </w:tcPr>
          <w:p w14:paraId="5A6177E1" w14:textId="3BF80C53" w:rsidR="005E223F" w:rsidRPr="005E223F" w:rsidRDefault="005E223F" w:rsidP="005E223F">
            <w:pPr>
              <w:keepNext/>
              <w:ind w:firstLine="0"/>
            </w:pPr>
            <w:r>
              <w:t>Bailey</w:t>
            </w:r>
          </w:p>
        </w:tc>
        <w:tc>
          <w:tcPr>
            <w:tcW w:w="2179" w:type="dxa"/>
            <w:shd w:val="clear" w:color="auto" w:fill="auto"/>
          </w:tcPr>
          <w:p w14:paraId="6840E24E" w14:textId="35FDA2B2" w:rsidR="005E223F" w:rsidRPr="005E223F" w:rsidRDefault="005E223F" w:rsidP="005E223F">
            <w:pPr>
              <w:keepNext/>
              <w:ind w:firstLine="0"/>
            </w:pPr>
            <w:r>
              <w:t>Blackwell</w:t>
            </w:r>
          </w:p>
        </w:tc>
        <w:tc>
          <w:tcPr>
            <w:tcW w:w="2180" w:type="dxa"/>
            <w:shd w:val="clear" w:color="auto" w:fill="auto"/>
          </w:tcPr>
          <w:p w14:paraId="1C36B5EF" w14:textId="5E5758A2" w:rsidR="005E223F" w:rsidRPr="005E223F" w:rsidRDefault="005E223F" w:rsidP="005E223F">
            <w:pPr>
              <w:keepNext/>
              <w:ind w:firstLine="0"/>
            </w:pPr>
            <w:r>
              <w:t>Bradley</w:t>
            </w:r>
          </w:p>
        </w:tc>
      </w:tr>
      <w:tr w:rsidR="005E223F" w:rsidRPr="005E223F" w14:paraId="0351C347" w14:textId="77777777" w:rsidTr="005E223F">
        <w:tc>
          <w:tcPr>
            <w:tcW w:w="2179" w:type="dxa"/>
            <w:shd w:val="clear" w:color="auto" w:fill="auto"/>
          </w:tcPr>
          <w:p w14:paraId="49B3B54B" w14:textId="57F0341D" w:rsidR="005E223F" w:rsidRPr="005E223F" w:rsidRDefault="005E223F" w:rsidP="005E223F">
            <w:pPr>
              <w:ind w:firstLine="0"/>
            </w:pPr>
            <w:r>
              <w:t>Brewer</w:t>
            </w:r>
          </w:p>
        </w:tc>
        <w:tc>
          <w:tcPr>
            <w:tcW w:w="2179" w:type="dxa"/>
            <w:shd w:val="clear" w:color="auto" w:fill="auto"/>
          </w:tcPr>
          <w:p w14:paraId="0E3ED8B0" w14:textId="350C20A4" w:rsidR="005E223F" w:rsidRPr="005E223F" w:rsidRDefault="005E223F" w:rsidP="005E223F">
            <w:pPr>
              <w:ind w:firstLine="0"/>
            </w:pPr>
            <w:r>
              <w:t>Brittain</w:t>
            </w:r>
          </w:p>
        </w:tc>
        <w:tc>
          <w:tcPr>
            <w:tcW w:w="2180" w:type="dxa"/>
            <w:shd w:val="clear" w:color="auto" w:fill="auto"/>
          </w:tcPr>
          <w:p w14:paraId="1C0B94A2" w14:textId="2D4D00D5" w:rsidR="005E223F" w:rsidRPr="005E223F" w:rsidRDefault="005E223F" w:rsidP="005E223F">
            <w:pPr>
              <w:ind w:firstLine="0"/>
            </w:pPr>
            <w:r>
              <w:t>Burns</w:t>
            </w:r>
          </w:p>
        </w:tc>
      </w:tr>
      <w:tr w:rsidR="005E223F" w:rsidRPr="005E223F" w14:paraId="470E7BED" w14:textId="77777777" w:rsidTr="005E223F">
        <w:tc>
          <w:tcPr>
            <w:tcW w:w="2179" w:type="dxa"/>
            <w:shd w:val="clear" w:color="auto" w:fill="auto"/>
          </w:tcPr>
          <w:p w14:paraId="72BD25A6" w14:textId="7E25A944" w:rsidR="005E223F" w:rsidRPr="005E223F" w:rsidRDefault="005E223F" w:rsidP="005E223F">
            <w:pPr>
              <w:ind w:firstLine="0"/>
            </w:pPr>
            <w:r>
              <w:t>Calhoon</w:t>
            </w:r>
          </w:p>
        </w:tc>
        <w:tc>
          <w:tcPr>
            <w:tcW w:w="2179" w:type="dxa"/>
            <w:shd w:val="clear" w:color="auto" w:fill="auto"/>
          </w:tcPr>
          <w:p w14:paraId="5D5A4D9D" w14:textId="05DB9742" w:rsidR="005E223F" w:rsidRPr="005E223F" w:rsidRDefault="005E223F" w:rsidP="005E223F">
            <w:pPr>
              <w:ind w:firstLine="0"/>
            </w:pPr>
            <w:r>
              <w:t>Carter</w:t>
            </w:r>
          </w:p>
        </w:tc>
        <w:tc>
          <w:tcPr>
            <w:tcW w:w="2180" w:type="dxa"/>
            <w:shd w:val="clear" w:color="auto" w:fill="auto"/>
          </w:tcPr>
          <w:p w14:paraId="6C6057A0" w14:textId="544674B3" w:rsidR="005E223F" w:rsidRPr="005E223F" w:rsidRDefault="005E223F" w:rsidP="005E223F">
            <w:pPr>
              <w:ind w:firstLine="0"/>
            </w:pPr>
            <w:r>
              <w:t>Caskey</w:t>
            </w:r>
          </w:p>
        </w:tc>
      </w:tr>
      <w:tr w:rsidR="005E223F" w:rsidRPr="005E223F" w14:paraId="6ED3D242" w14:textId="77777777" w:rsidTr="005E223F">
        <w:tc>
          <w:tcPr>
            <w:tcW w:w="2179" w:type="dxa"/>
            <w:shd w:val="clear" w:color="auto" w:fill="auto"/>
          </w:tcPr>
          <w:p w14:paraId="11B51508" w14:textId="2DF7D9EF" w:rsidR="005E223F" w:rsidRPr="005E223F" w:rsidRDefault="005E223F" w:rsidP="005E223F">
            <w:pPr>
              <w:ind w:firstLine="0"/>
            </w:pPr>
            <w:r>
              <w:t>Chapman</w:t>
            </w:r>
          </w:p>
        </w:tc>
        <w:tc>
          <w:tcPr>
            <w:tcW w:w="2179" w:type="dxa"/>
            <w:shd w:val="clear" w:color="auto" w:fill="auto"/>
          </w:tcPr>
          <w:p w14:paraId="6AF496E4" w14:textId="187076AD" w:rsidR="005E223F" w:rsidRPr="005E223F" w:rsidRDefault="005E223F" w:rsidP="005E223F">
            <w:pPr>
              <w:ind w:firstLine="0"/>
            </w:pPr>
            <w:r>
              <w:t>Chumley</w:t>
            </w:r>
          </w:p>
        </w:tc>
        <w:tc>
          <w:tcPr>
            <w:tcW w:w="2180" w:type="dxa"/>
            <w:shd w:val="clear" w:color="auto" w:fill="auto"/>
          </w:tcPr>
          <w:p w14:paraId="444D9181" w14:textId="2D857DF3" w:rsidR="005E223F" w:rsidRPr="005E223F" w:rsidRDefault="005E223F" w:rsidP="005E223F">
            <w:pPr>
              <w:ind w:firstLine="0"/>
            </w:pPr>
            <w:r>
              <w:t>Collins</w:t>
            </w:r>
          </w:p>
        </w:tc>
      </w:tr>
      <w:tr w:rsidR="005E223F" w:rsidRPr="005E223F" w14:paraId="4606184F" w14:textId="77777777" w:rsidTr="005E223F">
        <w:tc>
          <w:tcPr>
            <w:tcW w:w="2179" w:type="dxa"/>
            <w:shd w:val="clear" w:color="auto" w:fill="auto"/>
          </w:tcPr>
          <w:p w14:paraId="4F362A5B" w14:textId="753DA878" w:rsidR="005E223F" w:rsidRPr="005E223F" w:rsidRDefault="005E223F" w:rsidP="005E223F">
            <w:pPr>
              <w:ind w:firstLine="0"/>
            </w:pPr>
            <w:r>
              <w:t>Connell</w:t>
            </w:r>
          </w:p>
        </w:tc>
        <w:tc>
          <w:tcPr>
            <w:tcW w:w="2179" w:type="dxa"/>
            <w:shd w:val="clear" w:color="auto" w:fill="auto"/>
          </w:tcPr>
          <w:p w14:paraId="6C03D2FA" w14:textId="5974F196" w:rsidR="005E223F" w:rsidRPr="005E223F" w:rsidRDefault="005E223F" w:rsidP="005E223F">
            <w:pPr>
              <w:ind w:firstLine="0"/>
            </w:pPr>
            <w:r>
              <w:t>B. J. Cox</w:t>
            </w:r>
          </w:p>
        </w:tc>
        <w:tc>
          <w:tcPr>
            <w:tcW w:w="2180" w:type="dxa"/>
            <w:shd w:val="clear" w:color="auto" w:fill="auto"/>
          </w:tcPr>
          <w:p w14:paraId="69C1AC91" w14:textId="7664FA34" w:rsidR="005E223F" w:rsidRPr="005E223F" w:rsidRDefault="005E223F" w:rsidP="005E223F">
            <w:pPr>
              <w:ind w:firstLine="0"/>
            </w:pPr>
            <w:r>
              <w:t>B. L. Cox</w:t>
            </w:r>
          </w:p>
        </w:tc>
      </w:tr>
      <w:tr w:rsidR="005E223F" w:rsidRPr="005E223F" w14:paraId="1FC744C9" w14:textId="77777777" w:rsidTr="005E223F">
        <w:tc>
          <w:tcPr>
            <w:tcW w:w="2179" w:type="dxa"/>
            <w:shd w:val="clear" w:color="auto" w:fill="auto"/>
          </w:tcPr>
          <w:p w14:paraId="72DF5C2C" w14:textId="1ADFA09E" w:rsidR="005E223F" w:rsidRPr="005E223F" w:rsidRDefault="005E223F" w:rsidP="005E223F">
            <w:pPr>
              <w:ind w:firstLine="0"/>
            </w:pPr>
            <w:r>
              <w:t>Crawford</w:t>
            </w:r>
          </w:p>
        </w:tc>
        <w:tc>
          <w:tcPr>
            <w:tcW w:w="2179" w:type="dxa"/>
            <w:shd w:val="clear" w:color="auto" w:fill="auto"/>
          </w:tcPr>
          <w:p w14:paraId="7DDFFD24" w14:textId="10218D77" w:rsidR="005E223F" w:rsidRPr="005E223F" w:rsidRDefault="005E223F" w:rsidP="005E223F">
            <w:pPr>
              <w:ind w:firstLine="0"/>
            </w:pPr>
            <w:r>
              <w:t>Davis</w:t>
            </w:r>
          </w:p>
        </w:tc>
        <w:tc>
          <w:tcPr>
            <w:tcW w:w="2180" w:type="dxa"/>
            <w:shd w:val="clear" w:color="auto" w:fill="auto"/>
          </w:tcPr>
          <w:p w14:paraId="14FF4358" w14:textId="723CCD51" w:rsidR="005E223F" w:rsidRPr="005E223F" w:rsidRDefault="005E223F" w:rsidP="005E223F">
            <w:pPr>
              <w:ind w:firstLine="0"/>
            </w:pPr>
            <w:r>
              <w:t>Elliott</w:t>
            </w:r>
          </w:p>
        </w:tc>
      </w:tr>
      <w:tr w:rsidR="005E223F" w:rsidRPr="005E223F" w14:paraId="0472FCB2" w14:textId="77777777" w:rsidTr="005E223F">
        <w:tc>
          <w:tcPr>
            <w:tcW w:w="2179" w:type="dxa"/>
            <w:shd w:val="clear" w:color="auto" w:fill="auto"/>
          </w:tcPr>
          <w:p w14:paraId="3AA6A73D" w14:textId="219D9A62" w:rsidR="005E223F" w:rsidRPr="005E223F" w:rsidRDefault="005E223F" w:rsidP="005E223F">
            <w:pPr>
              <w:ind w:firstLine="0"/>
            </w:pPr>
            <w:r>
              <w:t>Felder</w:t>
            </w:r>
          </w:p>
        </w:tc>
        <w:tc>
          <w:tcPr>
            <w:tcW w:w="2179" w:type="dxa"/>
            <w:shd w:val="clear" w:color="auto" w:fill="auto"/>
          </w:tcPr>
          <w:p w14:paraId="266AAF4C" w14:textId="3638621E" w:rsidR="005E223F" w:rsidRPr="005E223F" w:rsidRDefault="005E223F" w:rsidP="005E223F">
            <w:pPr>
              <w:ind w:firstLine="0"/>
            </w:pPr>
            <w:r>
              <w:t>Forrest</w:t>
            </w:r>
          </w:p>
        </w:tc>
        <w:tc>
          <w:tcPr>
            <w:tcW w:w="2180" w:type="dxa"/>
            <w:shd w:val="clear" w:color="auto" w:fill="auto"/>
          </w:tcPr>
          <w:p w14:paraId="65D3ABCE" w14:textId="2C18DB70" w:rsidR="005E223F" w:rsidRPr="005E223F" w:rsidRDefault="005E223F" w:rsidP="005E223F">
            <w:pPr>
              <w:ind w:firstLine="0"/>
            </w:pPr>
            <w:r>
              <w:t>Gagnon</w:t>
            </w:r>
          </w:p>
        </w:tc>
      </w:tr>
      <w:tr w:rsidR="005E223F" w:rsidRPr="005E223F" w14:paraId="455C9638" w14:textId="77777777" w:rsidTr="005E223F">
        <w:tc>
          <w:tcPr>
            <w:tcW w:w="2179" w:type="dxa"/>
            <w:shd w:val="clear" w:color="auto" w:fill="auto"/>
          </w:tcPr>
          <w:p w14:paraId="4A54D9A2" w14:textId="50A7168D" w:rsidR="005E223F" w:rsidRPr="005E223F" w:rsidRDefault="005E223F" w:rsidP="005E223F">
            <w:pPr>
              <w:ind w:firstLine="0"/>
            </w:pPr>
            <w:r>
              <w:t>Gibson</w:t>
            </w:r>
          </w:p>
        </w:tc>
        <w:tc>
          <w:tcPr>
            <w:tcW w:w="2179" w:type="dxa"/>
            <w:shd w:val="clear" w:color="auto" w:fill="auto"/>
          </w:tcPr>
          <w:p w14:paraId="342DF2B2" w14:textId="35190846" w:rsidR="005E223F" w:rsidRPr="005E223F" w:rsidRDefault="005E223F" w:rsidP="005E223F">
            <w:pPr>
              <w:ind w:firstLine="0"/>
            </w:pPr>
            <w:r>
              <w:t>Gilliam</w:t>
            </w:r>
          </w:p>
        </w:tc>
        <w:tc>
          <w:tcPr>
            <w:tcW w:w="2180" w:type="dxa"/>
            <w:shd w:val="clear" w:color="auto" w:fill="auto"/>
          </w:tcPr>
          <w:p w14:paraId="61C45E25" w14:textId="1C5F323C" w:rsidR="005E223F" w:rsidRPr="005E223F" w:rsidRDefault="005E223F" w:rsidP="005E223F">
            <w:pPr>
              <w:ind w:firstLine="0"/>
            </w:pPr>
            <w:r>
              <w:t>Guest</w:t>
            </w:r>
          </w:p>
        </w:tc>
      </w:tr>
      <w:tr w:rsidR="005E223F" w:rsidRPr="005E223F" w14:paraId="11A6D05B" w14:textId="77777777" w:rsidTr="005E223F">
        <w:tc>
          <w:tcPr>
            <w:tcW w:w="2179" w:type="dxa"/>
            <w:shd w:val="clear" w:color="auto" w:fill="auto"/>
          </w:tcPr>
          <w:p w14:paraId="0BFBC7F3" w14:textId="0B16E23F" w:rsidR="005E223F" w:rsidRPr="005E223F" w:rsidRDefault="005E223F" w:rsidP="005E223F">
            <w:pPr>
              <w:ind w:firstLine="0"/>
            </w:pPr>
            <w:r>
              <w:t>Guffey</w:t>
            </w:r>
          </w:p>
        </w:tc>
        <w:tc>
          <w:tcPr>
            <w:tcW w:w="2179" w:type="dxa"/>
            <w:shd w:val="clear" w:color="auto" w:fill="auto"/>
          </w:tcPr>
          <w:p w14:paraId="55327471" w14:textId="07F23214" w:rsidR="005E223F" w:rsidRPr="005E223F" w:rsidRDefault="005E223F" w:rsidP="005E223F">
            <w:pPr>
              <w:ind w:firstLine="0"/>
            </w:pPr>
            <w:r>
              <w:t>Haddon</w:t>
            </w:r>
          </w:p>
        </w:tc>
        <w:tc>
          <w:tcPr>
            <w:tcW w:w="2180" w:type="dxa"/>
            <w:shd w:val="clear" w:color="auto" w:fill="auto"/>
          </w:tcPr>
          <w:p w14:paraId="0BA9F19D" w14:textId="7177DCAA" w:rsidR="005E223F" w:rsidRPr="005E223F" w:rsidRDefault="005E223F" w:rsidP="005E223F">
            <w:pPr>
              <w:ind w:firstLine="0"/>
            </w:pPr>
            <w:r>
              <w:t>Hager</w:t>
            </w:r>
          </w:p>
        </w:tc>
      </w:tr>
      <w:tr w:rsidR="005E223F" w:rsidRPr="005E223F" w14:paraId="2BC62B31" w14:textId="77777777" w:rsidTr="005E223F">
        <w:tc>
          <w:tcPr>
            <w:tcW w:w="2179" w:type="dxa"/>
            <w:shd w:val="clear" w:color="auto" w:fill="auto"/>
          </w:tcPr>
          <w:p w14:paraId="4793EF00" w14:textId="1E5956D4" w:rsidR="005E223F" w:rsidRPr="005E223F" w:rsidRDefault="005E223F" w:rsidP="005E223F">
            <w:pPr>
              <w:ind w:firstLine="0"/>
            </w:pPr>
            <w:r>
              <w:t>Hardee</w:t>
            </w:r>
          </w:p>
        </w:tc>
        <w:tc>
          <w:tcPr>
            <w:tcW w:w="2179" w:type="dxa"/>
            <w:shd w:val="clear" w:color="auto" w:fill="auto"/>
          </w:tcPr>
          <w:p w14:paraId="1144B8D5" w14:textId="6464BA3C" w:rsidR="005E223F" w:rsidRPr="005E223F" w:rsidRDefault="005E223F" w:rsidP="005E223F">
            <w:pPr>
              <w:ind w:firstLine="0"/>
            </w:pPr>
            <w:r>
              <w:t>Hartnett</w:t>
            </w:r>
          </w:p>
        </w:tc>
        <w:tc>
          <w:tcPr>
            <w:tcW w:w="2180" w:type="dxa"/>
            <w:shd w:val="clear" w:color="auto" w:fill="auto"/>
          </w:tcPr>
          <w:p w14:paraId="14737117" w14:textId="07498AFC" w:rsidR="005E223F" w:rsidRPr="005E223F" w:rsidRDefault="005E223F" w:rsidP="005E223F">
            <w:pPr>
              <w:ind w:firstLine="0"/>
            </w:pPr>
            <w:r>
              <w:t>Herbkersman</w:t>
            </w:r>
          </w:p>
        </w:tc>
      </w:tr>
      <w:tr w:rsidR="005E223F" w:rsidRPr="005E223F" w14:paraId="34A491D4" w14:textId="77777777" w:rsidTr="005E223F">
        <w:tc>
          <w:tcPr>
            <w:tcW w:w="2179" w:type="dxa"/>
            <w:shd w:val="clear" w:color="auto" w:fill="auto"/>
          </w:tcPr>
          <w:p w14:paraId="6C73B43D" w14:textId="2B658A57" w:rsidR="005E223F" w:rsidRPr="005E223F" w:rsidRDefault="005E223F" w:rsidP="005E223F">
            <w:pPr>
              <w:ind w:firstLine="0"/>
            </w:pPr>
            <w:r>
              <w:t>Hewitt</w:t>
            </w:r>
          </w:p>
        </w:tc>
        <w:tc>
          <w:tcPr>
            <w:tcW w:w="2179" w:type="dxa"/>
            <w:shd w:val="clear" w:color="auto" w:fill="auto"/>
          </w:tcPr>
          <w:p w14:paraId="2DD68644" w14:textId="7178E632" w:rsidR="005E223F" w:rsidRPr="005E223F" w:rsidRDefault="005E223F" w:rsidP="005E223F">
            <w:pPr>
              <w:ind w:firstLine="0"/>
            </w:pPr>
            <w:r>
              <w:t>Hiott</w:t>
            </w:r>
          </w:p>
        </w:tc>
        <w:tc>
          <w:tcPr>
            <w:tcW w:w="2180" w:type="dxa"/>
            <w:shd w:val="clear" w:color="auto" w:fill="auto"/>
          </w:tcPr>
          <w:p w14:paraId="19E9AD28" w14:textId="46240E04" w:rsidR="005E223F" w:rsidRPr="005E223F" w:rsidRDefault="005E223F" w:rsidP="005E223F">
            <w:pPr>
              <w:ind w:firstLine="0"/>
            </w:pPr>
            <w:r>
              <w:t>Hixon</w:t>
            </w:r>
          </w:p>
        </w:tc>
      </w:tr>
      <w:tr w:rsidR="005E223F" w:rsidRPr="005E223F" w14:paraId="3B0427E9" w14:textId="77777777" w:rsidTr="005E223F">
        <w:tc>
          <w:tcPr>
            <w:tcW w:w="2179" w:type="dxa"/>
            <w:shd w:val="clear" w:color="auto" w:fill="auto"/>
          </w:tcPr>
          <w:p w14:paraId="287B31A2" w14:textId="703A810C" w:rsidR="005E223F" w:rsidRPr="005E223F" w:rsidRDefault="005E223F" w:rsidP="005E223F">
            <w:pPr>
              <w:ind w:firstLine="0"/>
            </w:pPr>
            <w:r>
              <w:t>Hyde</w:t>
            </w:r>
          </w:p>
        </w:tc>
        <w:tc>
          <w:tcPr>
            <w:tcW w:w="2179" w:type="dxa"/>
            <w:shd w:val="clear" w:color="auto" w:fill="auto"/>
          </w:tcPr>
          <w:p w14:paraId="192BCF7F" w14:textId="0F75A226" w:rsidR="005E223F" w:rsidRPr="005E223F" w:rsidRDefault="005E223F" w:rsidP="005E223F">
            <w:pPr>
              <w:ind w:firstLine="0"/>
            </w:pPr>
            <w:r>
              <w:t>J. E. Johnson</w:t>
            </w:r>
          </w:p>
        </w:tc>
        <w:tc>
          <w:tcPr>
            <w:tcW w:w="2180" w:type="dxa"/>
            <w:shd w:val="clear" w:color="auto" w:fill="auto"/>
          </w:tcPr>
          <w:p w14:paraId="40C40517" w14:textId="2EDA37CA" w:rsidR="005E223F" w:rsidRPr="005E223F" w:rsidRDefault="005E223F" w:rsidP="005E223F">
            <w:pPr>
              <w:ind w:firstLine="0"/>
            </w:pPr>
            <w:r>
              <w:t>Jordan</w:t>
            </w:r>
          </w:p>
        </w:tc>
      </w:tr>
      <w:tr w:rsidR="005E223F" w:rsidRPr="005E223F" w14:paraId="1987904A" w14:textId="77777777" w:rsidTr="005E223F">
        <w:tc>
          <w:tcPr>
            <w:tcW w:w="2179" w:type="dxa"/>
            <w:shd w:val="clear" w:color="auto" w:fill="auto"/>
          </w:tcPr>
          <w:p w14:paraId="297BE658" w14:textId="049B0BC4" w:rsidR="005E223F" w:rsidRPr="005E223F" w:rsidRDefault="005E223F" w:rsidP="005E223F">
            <w:pPr>
              <w:ind w:firstLine="0"/>
            </w:pPr>
            <w:r>
              <w:t>Kilmartin</w:t>
            </w:r>
          </w:p>
        </w:tc>
        <w:tc>
          <w:tcPr>
            <w:tcW w:w="2179" w:type="dxa"/>
            <w:shd w:val="clear" w:color="auto" w:fill="auto"/>
          </w:tcPr>
          <w:p w14:paraId="11408980" w14:textId="4B1F0757" w:rsidR="005E223F" w:rsidRPr="005E223F" w:rsidRDefault="005E223F" w:rsidP="005E223F">
            <w:pPr>
              <w:ind w:firstLine="0"/>
            </w:pPr>
            <w:r>
              <w:t>Landing</w:t>
            </w:r>
          </w:p>
        </w:tc>
        <w:tc>
          <w:tcPr>
            <w:tcW w:w="2180" w:type="dxa"/>
            <w:shd w:val="clear" w:color="auto" w:fill="auto"/>
          </w:tcPr>
          <w:p w14:paraId="73E7AA92" w14:textId="006963BC" w:rsidR="005E223F" w:rsidRPr="005E223F" w:rsidRDefault="005E223F" w:rsidP="005E223F">
            <w:pPr>
              <w:ind w:firstLine="0"/>
            </w:pPr>
            <w:r>
              <w:t>Lawson</w:t>
            </w:r>
          </w:p>
        </w:tc>
      </w:tr>
      <w:tr w:rsidR="005E223F" w:rsidRPr="005E223F" w14:paraId="5B2259DD" w14:textId="77777777" w:rsidTr="005E223F">
        <w:tc>
          <w:tcPr>
            <w:tcW w:w="2179" w:type="dxa"/>
            <w:shd w:val="clear" w:color="auto" w:fill="auto"/>
          </w:tcPr>
          <w:p w14:paraId="00B71412" w14:textId="6623CF94" w:rsidR="005E223F" w:rsidRPr="005E223F" w:rsidRDefault="005E223F" w:rsidP="005E223F">
            <w:pPr>
              <w:ind w:firstLine="0"/>
            </w:pPr>
            <w:r>
              <w:t>Leber</w:t>
            </w:r>
          </w:p>
        </w:tc>
        <w:tc>
          <w:tcPr>
            <w:tcW w:w="2179" w:type="dxa"/>
            <w:shd w:val="clear" w:color="auto" w:fill="auto"/>
          </w:tcPr>
          <w:p w14:paraId="0A8997F6" w14:textId="06DF4806" w:rsidR="005E223F" w:rsidRPr="005E223F" w:rsidRDefault="005E223F" w:rsidP="005E223F">
            <w:pPr>
              <w:ind w:firstLine="0"/>
            </w:pPr>
            <w:r>
              <w:t>Ligon</w:t>
            </w:r>
          </w:p>
        </w:tc>
        <w:tc>
          <w:tcPr>
            <w:tcW w:w="2180" w:type="dxa"/>
            <w:shd w:val="clear" w:color="auto" w:fill="auto"/>
          </w:tcPr>
          <w:p w14:paraId="5B976C4B" w14:textId="3EDAB538" w:rsidR="005E223F" w:rsidRPr="005E223F" w:rsidRDefault="005E223F" w:rsidP="005E223F">
            <w:pPr>
              <w:ind w:firstLine="0"/>
            </w:pPr>
            <w:r>
              <w:t>Long</w:t>
            </w:r>
          </w:p>
        </w:tc>
      </w:tr>
      <w:tr w:rsidR="005E223F" w:rsidRPr="005E223F" w14:paraId="6ABDF873" w14:textId="77777777" w:rsidTr="005E223F">
        <w:tc>
          <w:tcPr>
            <w:tcW w:w="2179" w:type="dxa"/>
            <w:shd w:val="clear" w:color="auto" w:fill="auto"/>
          </w:tcPr>
          <w:p w14:paraId="4FDE68EC" w14:textId="6766F12B" w:rsidR="005E223F" w:rsidRPr="005E223F" w:rsidRDefault="005E223F" w:rsidP="005E223F">
            <w:pPr>
              <w:ind w:firstLine="0"/>
            </w:pPr>
            <w:r>
              <w:t>Lowe</w:t>
            </w:r>
          </w:p>
        </w:tc>
        <w:tc>
          <w:tcPr>
            <w:tcW w:w="2179" w:type="dxa"/>
            <w:shd w:val="clear" w:color="auto" w:fill="auto"/>
          </w:tcPr>
          <w:p w14:paraId="226C0652" w14:textId="733EF7ED" w:rsidR="005E223F" w:rsidRPr="005E223F" w:rsidRDefault="005E223F" w:rsidP="005E223F">
            <w:pPr>
              <w:ind w:firstLine="0"/>
            </w:pPr>
            <w:r>
              <w:t>McCravy</w:t>
            </w:r>
          </w:p>
        </w:tc>
        <w:tc>
          <w:tcPr>
            <w:tcW w:w="2180" w:type="dxa"/>
            <w:shd w:val="clear" w:color="auto" w:fill="auto"/>
          </w:tcPr>
          <w:p w14:paraId="253B3070" w14:textId="51BA4239" w:rsidR="005E223F" w:rsidRPr="005E223F" w:rsidRDefault="005E223F" w:rsidP="005E223F">
            <w:pPr>
              <w:ind w:firstLine="0"/>
            </w:pPr>
            <w:r>
              <w:t>McGinnis</w:t>
            </w:r>
          </w:p>
        </w:tc>
      </w:tr>
      <w:tr w:rsidR="005E223F" w:rsidRPr="005E223F" w14:paraId="78B0FB80" w14:textId="77777777" w:rsidTr="005E223F">
        <w:tc>
          <w:tcPr>
            <w:tcW w:w="2179" w:type="dxa"/>
            <w:shd w:val="clear" w:color="auto" w:fill="auto"/>
          </w:tcPr>
          <w:p w14:paraId="14F143B9" w14:textId="718B59BF" w:rsidR="005E223F" w:rsidRPr="005E223F" w:rsidRDefault="005E223F" w:rsidP="005E223F">
            <w:pPr>
              <w:ind w:firstLine="0"/>
            </w:pPr>
            <w:r>
              <w:t>Mitchell</w:t>
            </w:r>
          </w:p>
        </w:tc>
        <w:tc>
          <w:tcPr>
            <w:tcW w:w="2179" w:type="dxa"/>
            <w:shd w:val="clear" w:color="auto" w:fill="auto"/>
          </w:tcPr>
          <w:p w14:paraId="06BFD1EC" w14:textId="09FEFAD0" w:rsidR="005E223F" w:rsidRPr="005E223F" w:rsidRDefault="005E223F" w:rsidP="005E223F">
            <w:pPr>
              <w:ind w:firstLine="0"/>
            </w:pPr>
            <w:r>
              <w:t>T. Moore</w:t>
            </w:r>
          </w:p>
        </w:tc>
        <w:tc>
          <w:tcPr>
            <w:tcW w:w="2180" w:type="dxa"/>
            <w:shd w:val="clear" w:color="auto" w:fill="auto"/>
          </w:tcPr>
          <w:p w14:paraId="07E509AE" w14:textId="15E8ABF2" w:rsidR="005E223F" w:rsidRPr="005E223F" w:rsidRDefault="005E223F" w:rsidP="005E223F">
            <w:pPr>
              <w:ind w:firstLine="0"/>
            </w:pPr>
            <w:r>
              <w:t>A. M. Morgan</w:t>
            </w:r>
          </w:p>
        </w:tc>
      </w:tr>
      <w:tr w:rsidR="005E223F" w:rsidRPr="005E223F" w14:paraId="7769C59C" w14:textId="77777777" w:rsidTr="005E223F">
        <w:tc>
          <w:tcPr>
            <w:tcW w:w="2179" w:type="dxa"/>
            <w:shd w:val="clear" w:color="auto" w:fill="auto"/>
          </w:tcPr>
          <w:p w14:paraId="38AD4C8B" w14:textId="1A19271A" w:rsidR="005E223F" w:rsidRPr="005E223F" w:rsidRDefault="005E223F" w:rsidP="005E223F">
            <w:pPr>
              <w:ind w:firstLine="0"/>
            </w:pPr>
            <w:r>
              <w:t>T. A. Morgan</w:t>
            </w:r>
          </w:p>
        </w:tc>
        <w:tc>
          <w:tcPr>
            <w:tcW w:w="2179" w:type="dxa"/>
            <w:shd w:val="clear" w:color="auto" w:fill="auto"/>
          </w:tcPr>
          <w:p w14:paraId="6B5E51D3" w14:textId="51FDCF29" w:rsidR="005E223F" w:rsidRPr="005E223F" w:rsidRDefault="005E223F" w:rsidP="005E223F">
            <w:pPr>
              <w:ind w:firstLine="0"/>
            </w:pPr>
            <w:r>
              <w:t>Moss</w:t>
            </w:r>
          </w:p>
        </w:tc>
        <w:tc>
          <w:tcPr>
            <w:tcW w:w="2180" w:type="dxa"/>
            <w:shd w:val="clear" w:color="auto" w:fill="auto"/>
          </w:tcPr>
          <w:p w14:paraId="1C7609FC" w14:textId="11013303" w:rsidR="005E223F" w:rsidRPr="005E223F" w:rsidRDefault="005E223F" w:rsidP="005E223F">
            <w:pPr>
              <w:ind w:firstLine="0"/>
            </w:pPr>
            <w:r>
              <w:t>Murphy</w:t>
            </w:r>
          </w:p>
        </w:tc>
      </w:tr>
      <w:tr w:rsidR="005E223F" w:rsidRPr="005E223F" w14:paraId="6905BC9B" w14:textId="77777777" w:rsidTr="005E223F">
        <w:tc>
          <w:tcPr>
            <w:tcW w:w="2179" w:type="dxa"/>
            <w:shd w:val="clear" w:color="auto" w:fill="auto"/>
          </w:tcPr>
          <w:p w14:paraId="2FCEF34D" w14:textId="760EA8C4" w:rsidR="005E223F" w:rsidRPr="005E223F" w:rsidRDefault="005E223F" w:rsidP="005E223F">
            <w:pPr>
              <w:ind w:firstLine="0"/>
            </w:pPr>
            <w:r>
              <w:t>Neese</w:t>
            </w:r>
          </w:p>
        </w:tc>
        <w:tc>
          <w:tcPr>
            <w:tcW w:w="2179" w:type="dxa"/>
            <w:shd w:val="clear" w:color="auto" w:fill="auto"/>
          </w:tcPr>
          <w:p w14:paraId="31588DBE" w14:textId="2B6D6DA0" w:rsidR="005E223F" w:rsidRPr="005E223F" w:rsidRDefault="005E223F" w:rsidP="005E223F">
            <w:pPr>
              <w:ind w:firstLine="0"/>
            </w:pPr>
            <w:r>
              <w:t>B. Newton</w:t>
            </w:r>
          </w:p>
        </w:tc>
        <w:tc>
          <w:tcPr>
            <w:tcW w:w="2180" w:type="dxa"/>
            <w:shd w:val="clear" w:color="auto" w:fill="auto"/>
          </w:tcPr>
          <w:p w14:paraId="2D42716A" w14:textId="201367DF" w:rsidR="005E223F" w:rsidRPr="005E223F" w:rsidRDefault="005E223F" w:rsidP="005E223F">
            <w:pPr>
              <w:ind w:firstLine="0"/>
            </w:pPr>
            <w:r>
              <w:t>W. Newton</w:t>
            </w:r>
          </w:p>
        </w:tc>
      </w:tr>
      <w:tr w:rsidR="005E223F" w:rsidRPr="005E223F" w14:paraId="7AE17AA0" w14:textId="77777777" w:rsidTr="005E223F">
        <w:tc>
          <w:tcPr>
            <w:tcW w:w="2179" w:type="dxa"/>
            <w:shd w:val="clear" w:color="auto" w:fill="auto"/>
          </w:tcPr>
          <w:p w14:paraId="1C2182FE" w14:textId="23849A33" w:rsidR="005E223F" w:rsidRPr="005E223F" w:rsidRDefault="005E223F" w:rsidP="005E223F">
            <w:pPr>
              <w:ind w:firstLine="0"/>
            </w:pPr>
            <w:r>
              <w:t>Nutt</w:t>
            </w:r>
          </w:p>
        </w:tc>
        <w:tc>
          <w:tcPr>
            <w:tcW w:w="2179" w:type="dxa"/>
            <w:shd w:val="clear" w:color="auto" w:fill="auto"/>
          </w:tcPr>
          <w:p w14:paraId="4CAB0757" w14:textId="311C553E" w:rsidR="005E223F" w:rsidRPr="005E223F" w:rsidRDefault="005E223F" w:rsidP="005E223F">
            <w:pPr>
              <w:ind w:firstLine="0"/>
            </w:pPr>
            <w:r>
              <w:t>Ott</w:t>
            </w:r>
          </w:p>
        </w:tc>
        <w:tc>
          <w:tcPr>
            <w:tcW w:w="2180" w:type="dxa"/>
            <w:shd w:val="clear" w:color="auto" w:fill="auto"/>
          </w:tcPr>
          <w:p w14:paraId="58456FDE" w14:textId="26FF06A3" w:rsidR="005E223F" w:rsidRPr="005E223F" w:rsidRDefault="005E223F" w:rsidP="005E223F">
            <w:pPr>
              <w:ind w:firstLine="0"/>
            </w:pPr>
            <w:r>
              <w:t>Pope</w:t>
            </w:r>
          </w:p>
        </w:tc>
      </w:tr>
      <w:tr w:rsidR="005E223F" w:rsidRPr="005E223F" w14:paraId="75D1E3EA" w14:textId="77777777" w:rsidTr="005E223F">
        <w:tc>
          <w:tcPr>
            <w:tcW w:w="2179" w:type="dxa"/>
            <w:shd w:val="clear" w:color="auto" w:fill="auto"/>
          </w:tcPr>
          <w:p w14:paraId="372A4A4E" w14:textId="20AE7043" w:rsidR="005E223F" w:rsidRPr="005E223F" w:rsidRDefault="005E223F" w:rsidP="005E223F">
            <w:pPr>
              <w:ind w:firstLine="0"/>
            </w:pPr>
            <w:r>
              <w:t>Robbins</w:t>
            </w:r>
          </w:p>
        </w:tc>
        <w:tc>
          <w:tcPr>
            <w:tcW w:w="2179" w:type="dxa"/>
            <w:shd w:val="clear" w:color="auto" w:fill="auto"/>
          </w:tcPr>
          <w:p w14:paraId="6C7167AD" w14:textId="5F157408" w:rsidR="005E223F" w:rsidRPr="005E223F" w:rsidRDefault="005E223F" w:rsidP="005E223F">
            <w:pPr>
              <w:ind w:firstLine="0"/>
            </w:pPr>
            <w:r>
              <w:t>Sandifer</w:t>
            </w:r>
          </w:p>
        </w:tc>
        <w:tc>
          <w:tcPr>
            <w:tcW w:w="2180" w:type="dxa"/>
            <w:shd w:val="clear" w:color="auto" w:fill="auto"/>
          </w:tcPr>
          <w:p w14:paraId="55A353C7" w14:textId="551151DD" w:rsidR="005E223F" w:rsidRPr="005E223F" w:rsidRDefault="005E223F" w:rsidP="005E223F">
            <w:pPr>
              <w:ind w:firstLine="0"/>
            </w:pPr>
            <w:r>
              <w:t>Schuessler</w:t>
            </w:r>
          </w:p>
        </w:tc>
      </w:tr>
      <w:tr w:rsidR="005E223F" w:rsidRPr="005E223F" w14:paraId="0B1DA20C" w14:textId="77777777" w:rsidTr="005E223F">
        <w:tc>
          <w:tcPr>
            <w:tcW w:w="2179" w:type="dxa"/>
            <w:shd w:val="clear" w:color="auto" w:fill="auto"/>
          </w:tcPr>
          <w:p w14:paraId="1021740F" w14:textId="147E67E6" w:rsidR="005E223F" w:rsidRPr="005E223F" w:rsidRDefault="005E223F" w:rsidP="005E223F">
            <w:pPr>
              <w:ind w:firstLine="0"/>
            </w:pPr>
            <w:r>
              <w:t>G. M. Smith</w:t>
            </w:r>
          </w:p>
        </w:tc>
        <w:tc>
          <w:tcPr>
            <w:tcW w:w="2179" w:type="dxa"/>
            <w:shd w:val="clear" w:color="auto" w:fill="auto"/>
          </w:tcPr>
          <w:p w14:paraId="6E6E143A" w14:textId="5064A983" w:rsidR="005E223F" w:rsidRPr="005E223F" w:rsidRDefault="005E223F" w:rsidP="005E223F">
            <w:pPr>
              <w:ind w:firstLine="0"/>
            </w:pPr>
            <w:r>
              <w:t>M. M. Smith</w:t>
            </w:r>
          </w:p>
        </w:tc>
        <w:tc>
          <w:tcPr>
            <w:tcW w:w="2180" w:type="dxa"/>
            <w:shd w:val="clear" w:color="auto" w:fill="auto"/>
          </w:tcPr>
          <w:p w14:paraId="100AD86E" w14:textId="40C7E0F4" w:rsidR="005E223F" w:rsidRPr="005E223F" w:rsidRDefault="005E223F" w:rsidP="005E223F">
            <w:pPr>
              <w:ind w:firstLine="0"/>
            </w:pPr>
            <w:r>
              <w:t>Thayer</w:t>
            </w:r>
          </w:p>
        </w:tc>
      </w:tr>
      <w:tr w:rsidR="005E223F" w:rsidRPr="005E223F" w14:paraId="6AAB7E91" w14:textId="77777777" w:rsidTr="005E223F">
        <w:tc>
          <w:tcPr>
            <w:tcW w:w="2179" w:type="dxa"/>
            <w:shd w:val="clear" w:color="auto" w:fill="auto"/>
          </w:tcPr>
          <w:p w14:paraId="0ADE4EAD" w14:textId="4F0DCCBA" w:rsidR="005E223F" w:rsidRPr="005E223F" w:rsidRDefault="005E223F" w:rsidP="005E223F">
            <w:pPr>
              <w:keepNext/>
              <w:ind w:firstLine="0"/>
            </w:pPr>
            <w:r>
              <w:t>Trantham</w:t>
            </w:r>
          </w:p>
        </w:tc>
        <w:tc>
          <w:tcPr>
            <w:tcW w:w="2179" w:type="dxa"/>
            <w:shd w:val="clear" w:color="auto" w:fill="auto"/>
          </w:tcPr>
          <w:p w14:paraId="0D7CEBB0" w14:textId="5F73DE79" w:rsidR="005E223F" w:rsidRPr="005E223F" w:rsidRDefault="005E223F" w:rsidP="005E223F">
            <w:pPr>
              <w:keepNext/>
              <w:ind w:firstLine="0"/>
            </w:pPr>
            <w:r>
              <w:t>Vaughan</w:t>
            </w:r>
          </w:p>
        </w:tc>
        <w:tc>
          <w:tcPr>
            <w:tcW w:w="2180" w:type="dxa"/>
            <w:shd w:val="clear" w:color="auto" w:fill="auto"/>
          </w:tcPr>
          <w:p w14:paraId="0C6A7231" w14:textId="7B2ABF2A" w:rsidR="005E223F" w:rsidRPr="005E223F" w:rsidRDefault="005E223F" w:rsidP="005E223F">
            <w:pPr>
              <w:keepNext/>
              <w:ind w:firstLine="0"/>
            </w:pPr>
            <w:r>
              <w:t>West</w:t>
            </w:r>
          </w:p>
        </w:tc>
      </w:tr>
      <w:tr w:rsidR="005E223F" w:rsidRPr="005E223F" w14:paraId="5CC6F06B" w14:textId="77777777" w:rsidTr="005E223F">
        <w:tc>
          <w:tcPr>
            <w:tcW w:w="2179" w:type="dxa"/>
            <w:shd w:val="clear" w:color="auto" w:fill="auto"/>
          </w:tcPr>
          <w:p w14:paraId="5023666E" w14:textId="31F4AE16" w:rsidR="005E223F" w:rsidRPr="005E223F" w:rsidRDefault="005E223F" w:rsidP="005E223F">
            <w:pPr>
              <w:keepNext/>
              <w:ind w:firstLine="0"/>
            </w:pPr>
            <w:r>
              <w:t>Willis</w:t>
            </w:r>
          </w:p>
        </w:tc>
        <w:tc>
          <w:tcPr>
            <w:tcW w:w="2179" w:type="dxa"/>
            <w:shd w:val="clear" w:color="auto" w:fill="auto"/>
          </w:tcPr>
          <w:p w14:paraId="791D570F" w14:textId="12C75757" w:rsidR="005E223F" w:rsidRPr="005E223F" w:rsidRDefault="005E223F" w:rsidP="005E223F">
            <w:pPr>
              <w:keepNext/>
              <w:ind w:firstLine="0"/>
            </w:pPr>
            <w:r>
              <w:t>Wooten</w:t>
            </w:r>
          </w:p>
        </w:tc>
        <w:tc>
          <w:tcPr>
            <w:tcW w:w="2180" w:type="dxa"/>
            <w:shd w:val="clear" w:color="auto" w:fill="auto"/>
          </w:tcPr>
          <w:p w14:paraId="75A1D720" w14:textId="046E53D0" w:rsidR="005E223F" w:rsidRPr="005E223F" w:rsidRDefault="005E223F" w:rsidP="005E223F">
            <w:pPr>
              <w:keepNext/>
              <w:ind w:firstLine="0"/>
            </w:pPr>
            <w:r>
              <w:t>Yow</w:t>
            </w:r>
          </w:p>
        </w:tc>
      </w:tr>
    </w:tbl>
    <w:p w14:paraId="5A7CA298" w14:textId="77777777" w:rsidR="005E223F" w:rsidRDefault="005E223F" w:rsidP="005E223F"/>
    <w:p w14:paraId="4C452E31" w14:textId="7A768073" w:rsidR="005E223F" w:rsidRDefault="005E223F" w:rsidP="005E223F">
      <w:pPr>
        <w:jc w:val="center"/>
        <w:rPr>
          <w:b/>
        </w:rPr>
      </w:pPr>
      <w:r w:rsidRPr="005E223F">
        <w:rPr>
          <w:b/>
        </w:rPr>
        <w:t>Total--69</w:t>
      </w:r>
    </w:p>
    <w:p w14:paraId="14B406EF" w14:textId="77777777" w:rsidR="005E223F" w:rsidRDefault="005E223F" w:rsidP="005E223F">
      <w:pPr>
        <w:jc w:val="center"/>
        <w:rPr>
          <w:b/>
        </w:rPr>
      </w:pPr>
    </w:p>
    <w:p w14:paraId="11570EE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778EA65" w14:textId="77777777" w:rsidTr="005E223F">
        <w:tc>
          <w:tcPr>
            <w:tcW w:w="2179" w:type="dxa"/>
            <w:shd w:val="clear" w:color="auto" w:fill="auto"/>
          </w:tcPr>
          <w:p w14:paraId="40E90814" w14:textId="667BCE01" w:rsidR="005E223F" w:rsidRPr="005E223F" w:rsidRDefault="005E223F" w:rsidP="005E223F">
            <w:pPr>
              <w:keepNext/>
              <w:ind w:firstLine="0"/>
            </w:pPr>
            <w:r>
              <w:t>Anderson</w:t>
            </w:r>
          </w:p>
        </w:tc>
        <w:tc>
          <w:tcPr>
            <w:tcW w:w="2179" w:type="dxa"/>
            <w:shd w:val="clear" w:color="auto" w:fill="auto"/>
          </w:tcPr>
          <w:p w14:paraId="46E7B74A" w14:textId="369AD980" w:rsidR="005E223F" w:rsidRPr="005E223F" w:rsidRDefault="005E223F" w:rsidP="005E223F">
            <w:pPr>
              <w:keepNext/>
              <w:ind w:firstLine="0"/>
            </w:pPr>
            <w:r>
              <w:t>Bauer</w:t>
            </w:r>
          </w:p>
        </w:tc>
        <w:tc>
          <w:tcPr>
            <w:tcW w:w="2180" w:type="dxa"/>
            <w:shd w:val="clear" w:color="auto" w:fill="auto"/>
          </w:tcPr>
          <w:p w14:paraId="426F6B6C" w14:textId="6D96D4DF" w:rsidR="005E223F" w:rsidRPr="005E223F" w:rsidRDefault="005E223F" w:rsidP="005E223F">
            <w:pPr>
              <w:keepNext/>
              <w:ind w:firstLine="0"/>
            </w:pPr>
            <w:r>
              <w:t>Beach</w:t>
            </w:r>
          </w:p>
        </w:tc>
      </w:tr>
      <w:tr w:rsidR="005E223F" w:rsidRPr="005E223F" w14:paraId="40C37FA6" w14:textId="77777777" w:rsidTr="005E223F">
        <w:tc>
          <w:tcPr>
            <w:tcW w:w="2179" w:type="dxa"/>
            <w:shd w:val="clear" w:color="auto" w:fill="auto"/>
          </w:tcPr>
          <w:p w14:paraId="04C50E92" w14:textId="4E7152E4" w:rsidR="005E223F" w:rsidRPr="005E223F" w:rsidRDefault="005E223F" w:rsidP="005E223F">
            <w:pPr>
              <w:ind w:firstLine="0"/>
            </w:pPr>
            <w:r>
              <w:t>Bernstein</w:t>
            </w:r>
          </w:p>
        </w:tc>
        <w:tc>
          <w:tcPr>
            <w:tcW w:w="2179" w:type="dxa"/>
            <w:shd w:val="clear" w:color="auto" w:fill="auto"/>
          </w:tcPr>
          <w:p w14:paraId="16CC9D68" w14:textId="6C85D39C" w:rsidR="005E223F" w:rsidRPr="005E223F" w:rsidRDefault="005E223F" w:rsidP="005E223F">
            <w:pPr>
              <w:ind w:firstLine="0"/>
            </w:pPr>
            <w:r>
              <w:t>Clyburn</w:t>
            </w:r>
          </w:p>
        </w:tc>
        <w:tc>
          <w:tcPr>
            <w:tcW w:w="2180" w:type="dxa"/>
            <w:shd w:val="clear" w:color="auto" w:fill="auto"/>
          </w:tcPr>
          <w:p w14:paraId="42BF5242" w14:textId="6513FF41" w:rsidR="005E223F" w:rsidRPr="005E223F" w:rsidRDefault="005E223F" w:rsidP="005E223F">
            <w:pPr>
              <w:ind w:firstLine="0"/>
            </w:pPr>
            <w:r>
              <w:t>Cromer</w:t>
            </w:r>
          </w:p>
        </w:tc>
      </w:tr>
      <w:tr w:rsidR="005E223F" w:rsidRPr="005E223F" w14:paraId="53BF941B" w14:textId="77777777" w:rsidTr="005E223F">
        <w:tc>
          <w:tcPr>
            <w:tcW w:w="2179" w:type="dxa"/>
            <w:shd w:val="clear" w:color="auto" w:fill="auto"/>
          </w:tcPr>
          <w:p w14:paraId="2704DCB2" w14:textId="4B345CEB" w:rsidR="005E223F" w:rsidRPr="005E223F" w:rsidRDefault="005E223F" w:rsidP="005E223F">
            <w:pPr>
              <w:ind w:firstLine="0"/>
            </w:pPr>
            <w:r>
              <w:t>Dillard</w:t>
            </w:r>
          </w:p>
        </w:tc>
        <w:tc>
          <w:tcPr>
            <w:tcW w:w="2179" w:type="dxa"/>
            <w:shd w:val="clear" w:color="auto" w:fill="auto"/>
          </w:tcPr>
          <w:p w14:paraId="009366E5" w14:textId="32DD8A53" w:rsidR="005E223F" w:rsidRPr="005E223F" w:rsidRDefault="005E223F" w:rsidP="005E223F">
            <w:pPr>
              <w:ind w:firstLine="0"/>
            </w:pPr>
            <w:r>
              <w:t>Garvin</w:t>
            </w:r>
          </w:p>
        </w:tc>
        <w:tc>
          <w:tcPr>
            <w:tcW w:w="2180" w:type="dxa"/>
            <w:shd w:val="clear" w:color="auto" w:fill="auto"/>
          </w:tcPr>
          <w:p w14:paraId="31DF0495" w14:textId="78105BA7" w:rsidR="005E223F" w:rsidRPr="005E223F" w:rsidRDefault="005E223F" w:rsidP="005E223F">
            <w:pPr>
              <w:ind w:firstLine="0"/>
            </w:pPr>
            <w:r>
              <w:t>Harris</w:t>
            </w:r>
          </w:p>
        </w:tc>
      </w:tr>
      <w:tr w:rsidR="005E223F" w:rsidRPr="005E223F" w14:paraId="3C1BFAF9" w14:textId="77777777" w:rsidTr="005E223F">
        <w:tc>
          <w:tcPr>
            <w:tcW w:w="2179" w:type="dxa"/>
            <w:shd w:val="clear" w:color="auto" w:fill="auto"/>
          </w:tcPr>
          <w:p w14:paraId="77A1BC30" w14:textId="26991D24" w:rsidR="005E223F" w:rsidRPr="005E223F" w:rsidRDefault="005E223F" w:rsidP="005E223F">
            <w:pPr>
              <w:ind w:firstLine="0"/>
            </w:pPr>
            <w:r>
              <w:t>Henderson-Myers</w:t>
            </w:r>
          </w:p>
        </w:tc>
        <w:tc>
          <w:tcPr>
            <w:tcW w:w="2179" w:type="dxa"/>
            <w:shd w:val="clear" w:color="auto" w:fill="auto"/>
          </w:tcPr>
          <w:p w14:paraId="12BD8702" w14:textId="5AFFB123" w:rsidR="005E223F" w:rsidRPr="005E223F" w:rsidRDefault="005E223F" w:rsidP="005E223F">
            <w:pPr>
              <w:ind w:firstLine="0"/>
            </w:pPr>
            <w:r>
              <w:t>Henegan</w:t>
            </w:r>
          </w:p>
        </w:tc>
        <w:tc>
          <w:tcPr>
            <w:tcW w:w="2180" w:type="dxa"/>
            <w:shd w:val="clear" w:color="auto" w:fill="auto"/>
          </w:tcPr>
          <w:p w14:paraId="0BF11E16" w14:textId="1E3B7B5C" w:rsidR="005E223F" w:rsidRPr="005E223F" w:rsidRDefault="005E223F" w:rsidP="005E223F">
            <w:pPr>
              <w:ind w:firstLine="0"/>
            </w:pPr>
            <w:r>
              <w:t>Howard</w:t>
            </w:r>
          </w:p>
        </w:tc>
      </w:tr>
      <w:tr w:rsidR="005E223F" w:rsidRPr="005E223F" w14:paraId="05BF6092" w14:textId="77777777" w:rsidTr="005E223F">
        <w:tc>
          <w:tcPr>
            <w:tcW w:w="2179" w:type="dxa"/>
            <w:shd w:val="clear" w:color="auto" w:fill="auto"/>
          </w:tcPr>
          <w:p w14:paraId="1877F927" w14:textId="6AF8449F" w:rsidR="005E223F" w:rsidRPr="005E223F" w:rsidRDefault="005E223F" w:rsidP="005E223F">
            <w:pPr>
              <w:ind w:firstLine="0"/>
            </w:pPr>
            <w:r>
              <w:t>Jefferson</w:t>
            </w:r>
          </w:p>
        </w:tc>
        <w:tc>
          <w:tcPr>
            <w:tcW w:w="2179" w:type="dxa"/>
            <w:shd w:val="clear" w:color="auto" w:fill="auto"/>
          </w:tcPr>
          <w:p w14:paraId="4D9E06B6" w14:textId="516D7D8C" w:rsidR="005E223F" w:rsidRPr="005E223F" w:rsidRDefault="005E223F" w:rsidP="005E223F">
            <w:pPr>
              <w:ind w:firstLine="0"/>
            </w:pPr>
            <w:r>
              <w:t>J. L. Johnson</w:t>
            </w:r>
          </w:p>
        </w:tc>
        <w:tc>
          <w:tcPr>
            <w:tcW w:w="2180" w:type="dxa"/>
            <w:shd w:val="clear" w:color="auto" w:fill="auto"/>
          </w:tcPr>
          <w:p w14:paraId="42746123" w14:textId="70765260" w:rsidR="005E223F" w:rsidRPr="005E223F" w:rsidRDefault="005E223F" w:rsidP="005E223F">
            <w:pPr>
              <w:ind w:firstLine="0"/>
            </w:pPr>
            <w:r>
              <w:t>S. Jones</w:t>
            </w:r>
          </w:p>
        </w:tc>
      </w:tr>
      <w:tr w:rsidR="005E223F" w:rsidRPr="005E223F" w14:paraId="6410F4DE" w14:textId="77777777" w:rsidTr="005E223F">
        <w:tc>
          <w:tcPr>
            <w:tcW w:w="2179" w:type="dxa"/>
            <w:shd w:val="clear" w:color="auto" w:fill="auto"/>
          </w:tcPr>
          <w:p w14:paraId="19E88740" w14:textId="06432A02" w:rsidR="005E223F" w:rsidRPr="005E223F" w:rsidRDefault="005E223F" w:rsidP="005E223F">
            <w:pPr>
              <w:ind w:firstLine="0"/>
            </w:pPr>
            <w:r>
              <w:t>W. Jones</w:t>
            </w:r>
          </w:p>
        </w:tc>
        <w:tc>
          <w:tcPr>
            <w:tcW w:w="2179" w:type="dxa"/>
            <w:shd w:val="clear" w:color="auto" w:fill="auto"/>
          </w:tcPr>
          <w:p w14:paraId="08995D4C" w14:textId="59AF4F63" w:rsidR="005E223F" w:rsidRPr="005E223F" w:rsidRDefault="005E223F" w:rsidP="005E223F">
            <w:pPr>
              <w:ind w:firstLine="0"/>
            </w:pPr>
            <w:r>
              <w:t>King</w:t>
            </w:r>
          </w:p>
        </w:tc>
        <w:tc>
          <w:tcPr>
            <w:tcW w:w="2180" w:type="dxa"/>
            <w:shd w:val="clear" w:color="auto" w:fill="auto"/>
          </w:tcPr>
          <w:p w14:paraId="7E9CE52D" w14:textId="35857FCD" w:rsidR="005E223F" w:rsidRPr="005E223F" w:rsidRDefault="005E223F" w:rsidP="005E223F">
            <w:pPr>
              <w:ind w:firstLine="0"/>
            </w:pPr>
            <w:r>
              <w:t>Kirby</w:t>
            </w:r>
          </w:p>
        </w:tc>
      </w:tr>
      <w:tr w:rsidR="005E223F" w:rsidRPr="005E223F" w14:paraId="6FE3B73B" w14:textId="77777777" w:rsidTr="005E223F">
        <w:tc>
          <w:tcPr>
            <w:tcW w:w="2179" w:type="dxa"/>
            <w:shd w:val="clear" w:color="auto" w:fill="auto"/>
          </w:tcPr>
          <w:p w14:paraId="798EDCDC" w14:textId="5D84B875" w:rsidR="005E223F" w:rsidRPr="005E223F" w:rsidRDefault="005E223F" w:rsidP="005E223F">
            <w:pPr>
              <w:ind w:firstLine="0"/>
            </w:pPr>
            <w:r>
              <w:t>McCabe</w:t>
            </w:r>
          </w:p>
        </w:tc>
        <w:tc>
          <w:tcPr>
            <w:tcW w:w="2179" w:type="dxa"/>
            <w:shd w:val="clear" w:color="auto" w:fill="auto"/>
          </w:tcPr>
          <w:p w14:paraId="78BBD98E" w14:textId="47A54A4D" w:rsidR="005E223F" w:rsidRPr="005E223F" w:rsidRDefault="005E223F" w:rsidP="005E223F">
            <w:pPr>
              <w:ind w:firstLine="0"/>
            </w:pPr>
            <w:r>
              <w:t>McDaniel</w:t>
            </w:r>
          </w:p>
        </w:tc>
        <w:tc>
          <w:tcPr>
            <w:tcW w:w="2180" w:type="dxa"/>
            <w:shd w:val="clear" w:color="auto" w:fill="auto"/>
          </w:tcPr>
          <w:p w14:paraId="599623AE" w14:textId="2B205819" w:rsidR="005E223F" w:rsidRPr="005E223F" w:rsidRDefault="005E223F" w:rsidP="005E223F">
            <w:pPr>
              <w:ind w:firstLine="0"/>
            </w:pPr>
            <w:r>
              <w:t>J. Moore</w:t>
            </w:r>
          </w:p>
        </w:tc>
      </w:tr>
      <w:tr w:rsidR="005E223F" w:rsidRPr="005E223F" w14:paraId="4DB2AA8E" w14:textId="77777777" w:rsidTr="005E223F">
        <w:tc>
          <w:tcPr>
            <w:tcW w:w="2179" w:type="dxa"/>
            <w:shd w:val="clear" w:color="auto" w:fill="auto"/>
          </w:tcPr>
          <w:p w14:paraId="0DF9374A" w14:textId="12E06EAF" w:rsidR="005E223F" w:rsidRPr="005E223F" w:rsidRDefault="005E223F" w:rsidP="005E223F">
            <w:pPr>
              <w:ind w:firstLine="0"/>
            </w:pPr>
            <w:r>
              <w:t>Oremus</w:t>
            </w:r>
          </w:p>
        </w:tc>
        <w:tc>
          <w:tcPr>
            <w:tcW w:w="2179" w:type="dxa"/>
            <w:shd w:val="clear" w:color="auto" w:fill="auto"/>
          </w:tcPr>
          <w:p w14:paraId="2CCAD83E" w14:textId="4702DA82" w:rsidR="005E223F" w:rsidRPr="005E223F" w:rsidRDefault="005E223F" w:rsidP="005E223F">
            <w:pPr>
              <w:ind w:firstLine="0"/>
            </w:pPr>
            <w:r>
              <w:t>Pedalino</w:t>
            </w:r>
          </w:p>
        </w:tc>
        <w:tc>
          <w:tcPr>
            <w:tcW w:w="2180" w:type="dxa"/>
            <w:shd w:val="clear" w:color="auto" w:fill="auto"/>
          </w:tcPr>
          <w:p w14:paraId="7CD68B80" w14:textId="53858A23" w:rsidR="005E223F" w:rsidRPr="005E223F" w:rsidRDefault="005E223F" w:rsidP="005E223F">
            <w:pPr>
              <w:ind w:firstLine="0"/>
            </w:pPr>
            <w:r>
              <w:t>Pendarvis</w:t>
            </w:r>
          </w:p>
        </w:tc>
      </w:tr>
      <w:tr w:rsidR="005E223F" w:rsidRPr="005E223F" w14:paraId="5080855B" w14:textId="77777777" w:rsidTr="005E223F">
        <w:tc>
          <w:tcPr>
            <w:tcW w:w="2179" w:type="dxa"/>
            <w:shd w:val="clear" w:color="auto" w:fill="auto"/>
          </w:tcPr>
          <w:p w14:paraId="5A45E991" w14:textId="4511438C" w:rsidR="005E223F" w:rsidRPr="005E223F" w:rsidRDefault="005E223F" w:rsidP="005E223F">
            <w:pPr>
              <w:ind w:firstLine="0"/>
            </w:pPr>
            <w:r>
              <w:t>Rivers</w:t>
            </w:r>
          </w:p>
        </w:tc>
        <w:tc>
          <w:tcPr>
            <w:tcW w:w="2179" w:type="dxa"/>
            <w:shd w:val="clear" w:color="auto" w:fill="auto"/>
          </w:tcPr>
          <w:p w14:paraId="471E53AA" w14:textId="42591BBD" w:rsidR="005E223F" w:rsidRPr="005E223F" w:rsidRDefault="005E223F" w:rsidP="005E223F">
            <w:pPr>
              <w:ind w:firstLine="0"/>
            </w:pPr>
            <w:r>
              <w:t>Rose</w:t>
            </w:r>
          </w:p>
        </w:tc>
        <w:tc>
          <w:tcPr>
            <w:tcW w:w="2180" w:type="dxa"/>
            <w:shd w:val="clear" w:color="auto" w:fill="auto"/>
          </w:tcPr>
          <w:p w14:paraId="717C817D" w14:textId="6F89FF3E" w:rsidR="005E223F" w:rsidRPr="005E223F" w:rsidRDefault="005E223F" w:rsidP="005E223F">
            <w:pPr>
              <w:ind w:firstLine="0"/>
            </w:pPr>
            <w:r>
              <w:t>Rutherford</w:t>
            </w:r>
          </w:p>
        </w:tc>
      </w:tr>
      <w:tr w:rsidR="005E223F" w:rsidRPr="005E223F" w14:paraId="0FFE3C31" w14:textId="77777777" w:rsidTr="005E223F">
        <w:tc>
          <w:tcPr>
            <w:tcW w:w="2179" w:type="dxa"/>
            <w:shd w:val="clear" w:color="auto" w:fill="auto"/>
          </w:tcPr>
          <w:p w14:paraId="6D88D217" w14:textId="1C11E8B5" w:rsidR="005E223F" w:rsidRPr="005E223F" w:rsidRDefault="005E223F" w:rsidP="005E223F">
            <w:pPr>
              <w:keepNext/>
              <w:ind w:firstLine="0"/>
            </w:pPr>
            <w:r>
              <w:t>Thigpen</w:t>
            </w:r>
          </w:p>
        </w:tc>
        <w:tc>
          <w:tcPr>
            <w:tcW w:w="2179" w:type="dxa"/>
            <w:shd w:val="clear" w:color="auto" w:fill="auto"/>
          </w:tcPr>
          <w:p w14:paraId="34F0BAFC" w14:textId="761932E7" w:rsidR="005E223F" w:rsidRPr="005E223F" w:rsidRDefault="005E223F" w:rsidP="005E223F">
            <w:pPr>
              <w:keepNext/>
              <w:ind w:firstLine="0"/>
            </w:pPr>
            <w:r>
              <w:t>Weeks</w:t>
            </w:r>
          </w:p>
        </w:tc>
        <w:tc>
          <w:tcPr>
            <w:tcW w:w="2180" w:type="dxa"/>
            <w:shd w:val="clear" w:color="auto" w:fill="auto"/>
          </w:tcPr>
          <w:p w14:paraId="12422E7D" w14:textId="3FC2CF3D" w:rsidR="005E223F" w:rsidRPr="005E223F" w:rsidRDefault="005E223F" w:rsidP="005E223F">
            <w:pPr>
              <w:keepNext/>
              <w:ind w:firstLine="0"/>
            </w:pPr>
            <w:r>
              <w:t>Wheeler</w:t>
            </w:r>
          </w:p>
        </w:tc>
      </w:tr>
      <w:tr w:rsidR="005E223F" w:rsidRPr="005E223F" w14:paraId="52ED64DB" w14:textId="77777777" w:rsidTr="005E223F">
        <w:tc>
          <w:tcPr>
            <w:tcW w:w="2179" w:type="dxa"/>
            <w:shd w:val="clear" w:color="auto" w:fill="auto"/>
          </w:tcPr>
          <w:p w14:paraId="2757E1EB" w14:textId="2F9532CC" w:rsidR="005E223F" w:rsidRPr="005E223F" w:rsidRDefault="005E223F" w:rsidP="005E223F">
            <w:pPr>
              <w:keepNext/>
              <w:ind w:firstLine="0"/>
            </w:pPr>
            <w:r>
              <w:t>White</w:t>
            </w:r>
          </w:p>
        </w:tc>
        <w:tc>
          <w:tcPr>
            <w:tcW w:w="2179" w:type="dxa"/>
            <w:shd w:val="clear" w:color="auto" w:fill="auto"/>
          </w:tcPr>
          <w:p w14:paraId="7182BE19" w14:textId="09CA9B92" w:rsidR="005E223F" w:rsidRPr="005E223F" w:rsidRDefault="005E223F" w:rsidP="005E223F">
            <w:pPr>
              <w:keepNext/>
              <w:ind w:firstLine="0"/>
            </w:pPr>
            <w:r>
              <w:t>Williams</w:t>
            </w:r>
          </w:p>
        </w:tc>
        <w:tc>
          <w:tcPr>
            <w:tcW w:w="2180" w:type="dxa"/>
            <w:shd w:val="clear" w:color="auto" w:fill="auto"/>
          </w:tcPr>
          <w:p w14:paraId="3FC3BB18" w14:textId="77777777" w:rsidR="005E223F" w:rsidRPr="005E223F" w:rsidRDefault="005E223F" w:rsidP="005E223F">
            <w:pPr>
              <w:keepNext/>
              <w:ind w:firstLine="0"/>
            </w:pPr>
          </w:p>
        </w:tc>
      </w:tr>
    </w:tbl>
    <w:p w14:paraId="0486B578" w14:textId="77777777" w:rsidR="005E223F" w:rsidRDefault="005E223F" w:rsidP="005E223F"/>
    <w:p w14:paraId="1E442FB1" w14:textId="77777777" w:rsidR="005E223F" w:rsidRDefault="005E223F" w:rsidP="005E223F">
      <w:pPr>
        <w:jc w:val="center"/>
        <w:rPr>
          <w:b/>
        </w:rPr>
      </w:pPr>
      <w:r w:rsidRPr="005E223F">
        <w:rPr>
          <w:b/>
        </w:rPr>
        <w:t>Total--32</w:t>
      </w:r>
    </w:p>
    <w:p w14:paraId="08F5A88E" w14:textId="38E650AC" w:rsidR="005E223F" w:rsidRDefault="005E223F" w:rsidP="005E223F">
      <w:pPr>
        <w:jc w:val="center"/>
        <w:rPr>
          <w:b/>
        </w:rPr>
      </w:pPr>
    </w:p>
    <w:p w14:paraId="40C8BF65" w14:textId="77777777" w:rsidR="005E223F" w:rsidRDefault="005E223F" w:rsidP="005E223F">
      <w:r>
        <w:t>So, the amendment was tabled.</w:t>
      </w:r>
    </w:p>
    <w:p w14:paraId="78EE719D" w14:textId="535013FF" w:rsidR="005E223F" w:rsidRDefault="005E223F" w:rsidP="005E223F"/>
    <w:p w14:paraId="706366CC" w14:textId="77777777" w:rsidR="005E223F" w:rsidRPr="00A9350B" w:rsidRDefault="005E223F" w:rsidP="005E223F">
      <w:pPr>
        <w:pStyle w:val="scamendsponsorline"/>
        <w:ind w:firstLine="216"/>
        <w:jc w:val="both"/>
        <w:rPr>
          <w:sz w:val="22"/>
        </w:rPr>
      </w:pPr>
      <w:r w:rsidRPr="00A9350B">
        <w:rPr>
          <w:sz w:val="22"/>
        </w:rPr>
        <w:t>Rep. J. L. Johnson proposed the following Amendment No. 18 to H. 5118 (LC-5118.CM0030H), which was tabled:</w:t>
      </w:r>
    </w:p>
    <w:p w14:paraId="6E898433" w14:textId="77777777" w:rsidR="005E223F" w:rsidRPr="00A9350B" w:rsidRDefault="005E223F" w:rsidP="005E223F">
      <w:pPr>
        <w:pStyle w:val="scamendlanginstruction"/>
        <w:spacing w:before="0" w:after="0"/>
        <w:ind w:firstLine="216"/>
        <w:jc w:val="both"/>
        <w:rPr>
          <w:sz w:val="22"/>
        </w:rPr>
      </w:pPr>
      <w:r w:rsidRPr="00A9350B">
        <w:rPr>
          <w:sz w:val="22"/>
        </w:rPr>
        <w:t>Amend the bill, as and if amended, by striking all after the enacting words and inserting:</w:t>
      </w:r>
    </w:p>
    <w:p w14:paraId="2CA19596" w14:textId="071F6C17" w:rsidR="005E223F" w:rsidRPr="00A9350B"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9350B">
        <w:rPr>
          <w:rFonts w:cs="Times New Roman"/>
          <w:sz w:val="22"/>
        </w:rPr>
        <w:t>SECTION 1.</w:t>
      </w:r>
      <w:r w:rsidRPr="00A9350B">
        <w:rPr>
          <w:rFonts w:cs="Times New Roman"/>
          <w:sz w:val="22"/>
        </w:rPr>
        <w:tab/>
        <w:t>Title 58 of the S.C. Code is amended by adding:</w:t>
      </w:r>
    </w:p>
    <w:p w14:paraId="4DF4551D" w14:textId="77777777" w:rsidR="005E223F" w:rsidRPr="00A9350B"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9350B">
        <w:rPr>
          <w:rFonts w:cs="Times New Roman"/>
          <w:sz w:val="22"/>
        </w:rPr>
        <w:t>CHAPTER 38</w:t>
      </w:r>
    </w:p>
    <w:p w14:paraId="31720729" w14:textId="77777777" w:rsidR="005E223F" w:rsidRPr="00A9350B" w:rsidRDefault="005E223F" w:rsidP="00F332A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A9350B">
        <w:rPr>
          <w:rFonts w:cs="Times New Roman"/>
          <w:sz w:val="22"/>
        </w:rPr>
        <w:t>Energy Generation Study Committee</w:t>
      </w:r>
    </w:p>
    <w:p w14:paraId="7E8990A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58-38-10.</w:t>
      </w:r>
      <w:r w:rsidRPr="00A9350B">
        <w:rPr>
          <w:rFonts w:cs="Times New Roman"/>
          <w:sz w:val="22"/>
        </w:rPr>
        <w:tab/>
        <w:t xml:space="preserve">(A) There is created the Energy Generation Study Committee. The Energy Generation Study Committee is comprised of the following members: </w:t>
      </w:r>
    </w:p>
    <w:p w14:paraId="7E7E371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 four members of the House of Representatives, all serving ex officio, appointed by the Chairman of the House Labor, Commerce and Industry Committee; one member shall be a customer of Dominion Energy, one member shall be a customer of Duke Energy, one member shall be a direct-serve customer of the Public Service Authority, and one member shall be a customer of an electric cooperative; and</w:t>
      </w:r>
    </w:p>
    <w:p w14:paraId="4B138B93"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(2) four members of the Senate, all serving ex officio, appointed by the Chairman of the Senate Judiciary Committee; one member shall be a customer of Dominion Energy, one member shall be a customer of Duke Energy, one member shall be a direct-serve customer of the Public Service Authority, and one member shall be a customer of an electric cooperative.</w:t>
      </w:r>
    </w:p>
    <w:p w14:paraId="47DE5EBE"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(B) The study committee shall meet as soon as practicable to organize and to elect one co-chairman from the Senate appointees and one co-chairman from the House appointees. The co-chairmen shall be elected by a majority vote of the study committee members.</w:t>
      </w:r>
    </w:p>
    <w:p w14:paraId="38E57EC8"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(C) The study committee shall include a nonvoting advisory board. The advisory board is comprised of:</w:t>
      </w:r>
    </w:p>
    <w:p w14:paraId="573D9DB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 a representative of the Office of Regulatory Staff;</w:t>
      </w:r>
    </w:p>
    <w:p w14:paraId="71D948C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(2) a representative of the Office of the Consumer Advocate;</w:t>
      </w:r>
    </w:p>
    <w:p w14:paraId="37C8FFF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(3) a representative of the Department of Natural Resources;</w:t>
      </w:r>
    </w:p>
    <w:p w14:paraId="350F5C5A"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(4) a representative of the Department of Health and Environmental Control;</w:t>
      </w:r>
    </w:p>
    <w:p w14:paraId="2956AB15"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(5) a representative of Duke Energy Carolinas and/or Duke Energy Progress;</w:t>
      </w:r>
    </w:p>
    <w:p w14:paraId="7CEE1BEB"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(6) a representative of Dominion Energy South Carolina;</w:t>
      </w:r>
    </w:p>
    <w:p w14:paraId="55B1F7A9"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(7) a representative of the Public Service Authority;</w:t>
      </w:r>
    </w:p>
    <w:p w14:paraId="277700D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(8) a representative of South Carolina Electric Cooperatives;</w:t>
      </w:r>
    </w:p>
    <w:p w14:paraId="1B66ED0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(9) a representative of the Coastal Conservation League;</w:t>
      </w:r>
    </w:p>
    <w:p w14:paraId="56A0DC1F"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(10) a representative of Conservation Voters of South Carolina;</w:t>
      </w:r>
    </w:p>
    <w:p w14:paraId="74296747"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(11) a representative of the SC Chapter of the Sierra Club;</w:t>
      </w:r>
    </w:p>
    <w:p w14:paraId="736BFCB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(12) a representative of the South Carolina Solar Business Alliance;</w:t>
      </w:r>
    </w:p>
    <w:p w14:paraId="10CABDF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(13) a representative of a renewable power developer primarily engaged in the development of utility-scale solar projects;</w:t>
      </w:r>
    </w:p>
    <w:p w14:paraId="4CE588B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(14) a representative of a renewable power developer primarily engaged in the development of residential-rooftop solar projects;</w:t>
      </w:r>
    </w:p>
    <w:p w14:paraId="1CBA96DF"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(15) a representative of a renewable power developer primarily engaged in the development of offshore wind projects;</w:t>
      </w:r>
    </w:p>
    <w:p w14:paraId="3D3A99F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(16) a representative of a power developer primarily engaged in the development of battery storage projects; and</w:t>
      </w:r>
    </w:p>
    <w:p w14:paraId="0C307D7C"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(17) a representative of the farming or agricultural community.</w:t>
      </w:r>
    </w:p>
    <w:p w14:paraId="3B4AA3B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(D) The nonvoting advisory board members shall be permitted to utilize for study committee-related matters technical support staff, including outside consultants and counsel, from the entity that the member represents.</w:t>
      </w:r>
    </w:p>
    <w:p w14:paraId="39784B2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58-38-20.</w:t>
      </w:r>
      <w:r w:rsidRPr="00A9350B">
        <w:rPr>
          <w:rFonts w:cs="Times New Roman"/>
          <w:sz w:val="22"/>
        </w:rPr>
        <w:tab/>
        <w:t>(A) The study committee shall:</w:t>
      </w:r>
    </w:p>
    <w:p w14:paraId="56E7C134"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(1) study the energy generation needs of South Carolina and how to address these needs in the most cost-effective and timely manner while reducing greenhouse gas emissions and maintaining reliability;</w:t>
      </w:r>
    </w:p>
    <w:p w14:paraId="13EBBDE9"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(2) study the energy transmission and distribution needs of South Carolina and how best to ensure transmission and distribution facilities that serve new or expanded generation facilities, including solar, battery, and fossil fuel based generation, are developed in the most cost-effective, timely, and environmentally sensitive manner while meeting the reliability and resiliency needs of South Carolina;</w:t>
      </w:r>
    </w:p>
    <w:p w14:paraId="55E15B33"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(3) consider, but is not limited to, considering:</w:t>
      </w:r>
    </w:p>
    <w:p w14:paraId="41749F4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(a) coal plant closures and replacement, including financing mechanisms such as securitization;</w:t>
      </w:r>
    </w:p>
    <w:p w14:paraId="320F21EA"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(b) natural gas generation, including combustion turbines and combined cycle plants;</w:t>
      </w:r>
    </w:p>
    <w:p w14:paraId="0994CD8D"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(c) natural gas pipeline transmission and distribution needs to service generation facilities as well as residential, commercial, and industrial customers;</w:t>
      </w:r>
    </w:p>
    <w:p w14:paraId="2C9E4EE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(d) utility-scale and rooftop solar generation;</w:t>
      </w:r>
    </w:p>
    <w:p w14:paraId="50459BA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(e) large-scale battery storage paired with solar generation;</w:t>
      </w:r>
    </w:p>
    <w:p w14:paraId="197053AC"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(f) standalone battery storage as a form of capacity and method for improving grid services;</w:t>
      </w:r>
    </w:p>
    <w:p w14:paraId="05469B58"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(g) offshore wind generation off South Carolina’s coast or the coast of adjacent states that may still serve the needs of South Carolina energy users;</w:t>
      </w:r>
    </w:p>
    <w:p w14:paraId="00C238BE"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(h) the feasibility of emerging technologies like small modular nuclear reactors and hydrogen-based generation;</w:t>
      </w:r>
    </w:p>
    <w:p w14:paraId="36078639"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(i) improvements to South Carolina’s electric transmission grid, including both physical infrastructure and improved planning capabilities;</w:t>
      </w:r>
    </w:p>
    <w:p w14:paraId="59B51133"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(j) energy efficiency enhancement opportunities, including how to improve its efficiency rankings compared with other states;</w:t>
      </w:r>
    </w:p>
    <w:p w14:paraId="1261A454"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(k) transmission permitting reforms enacted by other states in an effort to streamline development of transmission efforts to support the development of clean energy, including, but not limited to, reforms enacted in Michigan, Illinois, Washington, and New York; and</w:t>
      </w:r>
    </w:p>
    <w:p w14:paraId="46E9D2FA"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r>
      <w:r w:rsidRPr="00A9350B">
        <w:rPr>
          <w:rFonts w:cs="Times New Roman"/>
          <w:sz w:val="22"/>
        </w:rPr>
        <w:tab/>
        <w:t>(l) other topics deemed by the study committee and advisory board necessary to address questions in items (1) and (2);</w:t>
      </w:r>
    </w:p>
    <w:p w14:paraId="134F9DF6"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r>
      <w:r w:rsidRPr="00A9350B">
        <w:rPr>
          <w:rFonts w:cs="Times New Roman"/>
          <w:sz w:val="22"/>
        </w:rPr>
        <w:tab/>
        <w:t>(4) evaluate the impacts of such generation capacity expansion, including, but not limited to: ratepayer bills, economic development, the environment, public health, energy system reliability, energy justice, and property rights.</w:t>
      </w:r>
    </w:p>
    <w:p w14:paraId="706B9160"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(B) By January 1, 2026, the study committee shall issue a report on its work to the General Assembly that may include recommendations that the State take action or not take action on any of the measures studied. A recommendation that the State take action shall be based on a finding by a majority of members that one or more reform measures is in the public interest, taking into consideration expected consumer costs and benefits, and is otherwise consistent with the provision of reliable, safe, and low-cost electric service to ratepayers in the State.</w:t>
      </w:r>
    </w:p>
    <w:p w14:paraId="69B4F3C1"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(C) If the study committee recommends that the State take action, the report issued by the study committee shall include draft legislation and identify requirements that should be established, as applicable.</w:t>
      </w:r>
    </w:p>
    <w:p w14:paraId="5DF811E5"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58-38-30.</w:t>
      </w:r>
      <w:r w:rsidRPr="00A9350B">
        <w:rPr>
          <w:rFonts w:cs="Times New Roman"/>
          <w:sz w:val="22"/>
        </w:rPr>
        <w:tab/>
        <w:t>The study committee shall retain a third-party, independent, expert consultant or consultants to advise the study committee and issue its own opinion as to what reform measures studied, if any, benefit South Carolina consumers. The third-party, independent, expert consultant or consultants must be selected by the study committee. Engagements procured under this provision are exempt from the South Carolina Procurement Code.</w:t>
      </w:r>
    </w:p>
    <w:p w14:paraId="10D375C8" w14:textId="77777777" w:rsidR="005E223F" w:rsidRPr="00A9350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ab/>
        <w:t>Section 58-38-40.</w:t>
      </w:r>
      <w:r w:rsidRPr="00A9350B">
        <w:rPr>
          <w:rFonts w:cs="Times New Roman"/>
          <w:sz w:val="22"/>
        </w:rPr>
        <w:tab/>
        <w:t>The Energy Generation Study Committee shall dissolve and terminate upon its submission to the General Assembly of the committee’s final report.</w:t>
      </w:r>
    </w:p>
    <w:p w14:paraId="1B5A293D" w14:textId="77777777" w:rsidR="005E223F" w:rsidRPr="00A9350B"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SECTION 2.</w:t>
      </w:r>
      <w:r w:rsidRPr="00A9350B">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CECC9BF" w14:textId="328A850F" w:rsidR="005E223F" w:rsidRPr="00A9350B"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350B">
        <w:rPr>
          <w:rFonts w:cs="Times New Roman"/>
          <w:sz w:val="22"/>
        </w:rPr>
        <w:t>SECTION 3.</w:t>
      </w:r>
      <w:r w:rsidRPr="00A9350B">
        <w:rPr>
          <w:rFonts w:cs="Times New Roman"/>
          <w:sz w:val="22"/>
        </w:rPr>
        <w:tab/>
        <w:t>This act takes effect upon approval by the Governor.</w:t>
      </w:r>
    </w:p>
    <w:p w14:paraId="53049441" w14:textId="77777777" w:rsidR="005E223F" w:rsidRPr="00A9350B" w:rsidRDefault="005E223F" w:rsidP="005E223F">
      <w:pPr>
        <w:pStyle w:val="scamendconformline"/>
        <w:spacing w:before="0"/>
        <w:ind w:firstLine="216"/>
        <w:jc w:val="both"/>
        <w:rPr>
          <w:sz w:val="22"/>
        </w:rPr>
      </w:pPr>
      <w:r w:rsidRPr="00A9350B">
        <w:rPr>
          <w:sz w:val="22"/>
        </w:rPr>
        <w:t>Renumber sections to conform.</w:t>
      </w:r>
    </w:p>
    <w:p w14:paraId="22F5ED03" w14:textId="77777777" w:rsidR="005E223F" w:rsidRDefault="005E223F" w:rsidP="005E223F">
      <w:pPr>
        <w:pStyle w:val="scamendtitleconform"/>
        <w:ind w:firstLine="216"/>
        <w:jc w:val="both"/>
        <w:rPr>
          <w:sz w:val="22"/>
        </w:rPr>
      </w:pPr>
      <w:r w:rsidRPr="00A9350B">
        <w:rPr>
          <w:sz w:val="22"/>
        </w:rPr>
        <w:t>Amend title to conform.</w:t>
      </w:r>
    </w:p>
    <w:p w14:paraId="04017865" w14:textId="4F925D89" w:rsidR="005E223F" w:rsidRDefault="005E223F" w:rsidP="005E223F">
      <w:pPr>
        <w:pStyle w:val="scamendtitleconform"/>
        <w:ind w:firstLine="216"/>
        <w:jc w:val="both"/>
        <w:rPr>
          <w:sz w:val="22"/>
        </w:rPr>
      </w:pPr>
    </w:p>
    <w:p w14:paraId="306B8989" w14:textId="77777777" w:rsidR="005E223F" w:rsidRDefault="005E223F" w:rsidP="005E223F">
      <w:r>
        <w:t>Rep. J. L. JOHNSON explained the amendment.</w:t>
      </w:r>
    </w:p>
    <w:p w14:paraId="26283585" w14:textId="77777777" w:rsidR="005E223F" w:rsidRDefault="005E223F" w:rsidP="005E223F"/>
    <w:p w14:paraId="01055BBD" w14:textId="353DFD07" w:rsidR="005E223F" w:rsidRDefault="005E223F" w:rsidP="005E223F">
      <w:r>
        <w:t>Rep. WEST moved to table the amendment.</w:t>
      </w:r>
    </w:p>
    <w:p w14:paraId="537E973F" w14:textId="77777777" w:rsidR="005E223F" w:rsidRDefault="005E223F" w:rsidP="005E223F"/>
    <w:p w14:paraId="5493A543" w14:textId="77777777" w:rsidR="005E223F" w:rsidRDefault="005E223F" w:rsidP="005E223F">
      <w:r>
        <w:t>Rep. J. L. JOHNSON demanded the yeas and nays which were taken, resulting as follows:</w:t>
      </w:r>
    </w:p>
    <w:p w14:paraId="70C0A3D9" w14:textId="3F37E537" w:rsidR="005E223F" w:rsidRDefault="005E223F" w:rsidP="005E223F">
      <w:pPr>
        <w:jc w:val="center"/>
      </w:pPr>
      <w:bookmarkStart w:id="130" w:name="vote_start303"/>
      <w:bookmarkEnd w:id="130"/>
      <w:r>
        <w:t>Yeas 82; Nays 26</w:t>
      </w:r>
    </w:p>
    <w:p w14:paraId="533C6898" w14:textId="77777777" w:rsidR="005E223F" w:rsidRDefault="005E223F" w:rsidP="005E223F">
      <w:pPr>
        <w:jc w:val="center"/>
      </w:pPr>
    </w:p>
    <w:p w14:paraId="786869CC"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58FC2ED" w14:textId="77777777" w:rsidTr="005E223F">
        <w:tc>
          <w:tcPr>
            <w:tcW w:w="2179" w:type="dxa"/>
            <w:shd w:val="clear" w:color="auto" w:fill="auto"/>
          </w:tcPr>
          <w:p w14:paraId="48A55AAA" w14:textId="24019E56" w:rsidR="005E223F" w:rsidRPr="005E223F" w:rsidRDefault="005E223F" w:rsidP="005E223F">
            <w:pPr>
              <w:keepNext/>
              <w:ind w:firstLine="0"/>
            </w:pPr>
            <w:r>
              <w:t>Bailey</w:t>
            </w:r>
          </w:p>
        </w:tc>
        <w:tc>
          <w:tcPr>
            <w:tcW w:w="2179" w:type="dxa"/>
            <w:shd w:val="clear" w:color="auto" w:fill="auto"/>
          </w:tcPr>
          <w:p w14:paraId="0A940706" w14:textId="6D24173D" w:rsidR="005E223F" w:rsidRPr="005E223F" w:rsidRDefault="005E223F" w:rsidP="005E223F">
            <w:pPr>
              <w:keepNext/>
              <w:ind w:firstLine="0"/>
            </w:pPr>
            <w:r>
              <w:t>Beach</w:t>
            </w:r>
          </w:p>
        </w:tc>
        <w:tc>
          <w:tcPr>
            <w:tcW w:w="2180" w:type="dxa"/>
            <w:shd w:val="clear" w:color="auto" w:fill="auto"/>
          </w:tcPr>
          <w:p w14:paraId="6BDE2DCB" w14:textId="1C9C82BD" w:rsidR="005E223F" w:rsidRPr="005E223F" w:rsidRDefault="005E223F" w:rsidP="005E223F">
            <w:pPr>
              <w:keepNext/>
              <w:ind w:firstLine="0"/>
            </w:pPr>
            <w:r>
              <w:t>Blackwell</w:t>
            </w:r>
          </w:p>
        </w:tc>
      </w:tr>
      <w:tr w:rsidR="005E223F" w:rsidRPr="005E223F" w14:paraId="6FDB271E" w14:textId="77777777" w:rsidTr="005E223F">
        <w:tc>
          <w:tcPr>
            <w:tcW w:w="2179" w:type="dxa"/>
            <w:shd w:val="clear" w:color="auto" w:fill="auto"/>
          </w:tcPr>
          <w:p w14:paraId="3735D371" w14:textId="3B503EA3" w:rsidR="005E223F" w:rsidRPr="005E223F" w:rsidRDefault="005E223F" w:rsidP="005E223F">
            <w:pPr>
              <w:ind w:firstLine="0"/>
            </w:pPr>
            <w:r>
              <w:t>Bradley</w:t>
            </w:r>
          </w:p>
        </w:tc>
        <w:tc>
          <w:tcPr>
            <w:tcW w:w="2179" w:type="dxa"/>
            <w:shd w:val="clear" w:color="auto" w:fill="auto"/>
          </w:tcPr>
          <w:p w14:paraId="26FD6B9F" w14:textId="107FD2FA" w:rsidR="005E223F" w:rsidRPr="005E223F" w:rsidRDefault="005E223F" w:rsidP="005E223F">
            <w:pPr>
              <w:ind w:firstLine="0"/>
            </w:pPr>
            <w:r>
              <w:t>Brewer</w:t>
            </w:r>
          </w:p>
        </w:tc>
        <w:tc>
          <w:tcPr>
            <w:tcW w:w="2180" w:type="dxa"/>
            <w:shd w:val="clear" w:color="auto" w:fill="auto"/>
          </w:tcPr>
          <w:p w14:paraId="631676DF" w14:textId="12CD798B" w:rsidR="005E223F" w:rsidRPr="005E223F" w:rsidRDefault="005E223F" w:rsidP="005E223F">
            <w:pPr>
              <w:ind w:firstLine="0"/>
            </w:pPr>
            <w:r>
              <w:t>Brittain</w:t>
            </w:r>
          </w:p>
        </w:tc>
      </w:tr>
      <w:tr w:rsidR="005E223F" w:rsidRPr="005E223F" w14:paraId="3D97D699" w14:textId="77777777" w:rsidTr="005E223F">
        <w:tc>
          <w:tcPr>
            <w:tcW w:w="2179" w:type="dxa"/>
            <w:shd w:val="clear" w:color="auto" w:fill="auto"/>
          </w:tcPr>
          <w:p w14:paraId="4578AF7F" w14:textId="6FBC903A" w:rsidR="005E223F" w:rsidRPr="005E223F" w:rsidRDefault="005E223F" w:rsidP="005E223F">
            <w:pPr>
              <w:ind w:firstLine="0"/>
            </w:pPr>
            <w:r>
              <w:t>Burns</w:t>
            </w:r>
          </w:p>
        </w:tc>
        <w:tc>
          <w:tcPr>
            <w:tcW w:w="2179" w:type="dxa"/>
            <w:shd w:val="clear" w:color="auto" w:fill="auto"/>
          </w:tcPr>
          <w:p w14:paraId="41F16FE1" w14:textId="2FF5ECE5" w:rsidR="005E223F" w:rsidRPr="005E223F" w:rsidRDefault="005E223F" w:rsidP="005E223F">
            <w:pPr>
              <w:ind w:firstLine="0"/>
            </w:pPr>
            <w:r>
              <w:t>Bustos</w:t>
            </w:r>
          </w:p>
        </w:tc>
        <w:tc>
          <w:tcPr>
            <w:tcW w:w="2180" w:type="dxa"/>
            <w:shd w:val="clear" w:color="auto" w:fill="auto"/>
          </w:tcPr>
          <w:p w14:paraId="665DF549" w14:textId="088DCF5B" w:rsidR="005E223F" w:rsidRPr="005E223F" w:rsidRDefault="005E223F" w:rsidP="005E223F">
            <w:pPr>
              <w:ind w:firstLine="0"/>
            </w:pPr>
            <w:r>
              <w:t>Calhoon</w:t>
            </w:r>
          </w:p>
        </w:tc>
      </w:tr>
      <w:tr w:rsidR="005E223F" w:rsidRPr="005E223F" w14:paraId="17D18A29" w14:textId="77777777" w:rsidTr="005E223F">
        <w:tc>
          <w:tcPr>
            <w:tcW w:w="2179" w:type="dxa"/>
            <w:shd w:val="clear" w:color="auto" w:fill="auto"/>
          </w:tcPr>
          <w:p w14:paraId="051086B3" w14:textId="43589872" w:rsidR="005E223F" w:rsidRPr="005E223F" w:rsidRDefault="005E223F" w:rsidP="005E223F">
            <w:pPr>
              <w:ind w:firstLine="0"/>
            </w:pPr>
            <w:r>
              <w:t>Carter</w:t>
            </w:r>
          </w:p>
        </w:tc>
        <w:tc>
          <w:tcPr>
            <w:tcW w:w="2179" w:type="dxa"/>
            <w:shd w:val="clear" w:color="auto" w:fill="auto"/>
          </w:tcPr>
          <w:p w14:paraId="660C2FB5" w14:textId="38DD24B5" w:rsidR="005E223F" w:rsidRPr="005E223F" w:rsidRDefault="005E223F" w:rsidP="005E223F">
            <w:pPr>
              <w:ind w:firstLine="0"/>
            </w:pPr>
            <w:r>
              <w:t>Caskey</w:t>
            </w:r>
          </w:p>
        </w:tc>
        <w:tc>
          <w:tcPr>
            <w:tcW w:w="2180" w:type="dxa"/>
            <w:shd w:val="clear" w:color="auto" w:fill="auto"/>
          </w:tcPr>
          <w:p w14:paraId="7C8F12CF" w14:textId="16D5FEAF" w:rsidR="005E223F" w:rsidRPr="005E223F" w:rsidRDefault="005E223F" w:rsidP="005E223F">
            <w:pPr>
              <w:ind w:firstLine="0"/>
            </w:pPr>
            <w:r>
              <w:t>Chapman</w:t>
            </w:r>
          </w:p>
        </w:tc>
      </w:tr>
      <w:tr w:rsidR="005E223F" w:rsidRPr="005E223F" w14:paraId="5ECE3F29" w14:textId="77777777" w:rsidTr="005E223F">
        <w:tc>
          <w:tcPr>
            <w:tcW w:w="2179" w:type="dxa"/>
            <w:shd w:val="clear" w:color="auto" w:fill="auto"/>
          </w:tcPr>
          <w:p w14:paraId="5CADFD37" w14:textId="2A984BA1" w:rsidR="005E223F" w:rsidRPr="005E223F" w:rsidRDefault="005E223F" w:rsidP="005E223F">
            <w:pPr>
              <w:ind w:firstLine="0"/>
            </w:pPr>
            <w:r>
              <w:t>Chumley</w:t>
            </w:r>
          </w:p>
        </w:tc>
        <w:tc>
          <w:tcPr>
            <w:tcW w:w="2179" w:type="dxa"/>
            <w:shd w:val="clear" w:color="auto" w:fill="auto"/>
          </w:tcPr>
          <w:p w14:paraId="19D81B46" w14:textId="2F9A20FA" w:rsidR="005E223F" w:rsidRPr="005E223F" w:rsidRDefault="005E223F" w:rsidP="005E223F">
            <w:pPr>
              <w:ind w:firstLine="0"/>
            </w:pPr>
            <w:r>
              <w:t>Collins</w:t>
            </w:r>
          </w:p>
        </w:tc>
        <w:tc>
          <w:tcPr>
            <w:tcW w:w="2180" w:type="dxa"/>
            <w:shd w:val="clear" w:color="auto" w:fill="auto"/>
          </w:tcPr>
          <w:p w14:paraId="129AFC50" w14:textId="46EFE738" w:rsidR="005E223F" w:rsidRPr="005E223F" w:rsidRDefault="005E223F" w:rsidP="005E223F">
            <w:pPr>
              <w:ind w:firstLine="0"/>
            </w:pPr>
            <w:r>
              <w:t>Connell</w:t>
            </w:r>
          </w:p>
        </w:tc>
      </w:tr>
      <w:tr w:rsidR="005E223F" w:rsidRPr="005E223F" w14:paraId="2F4CB35A" w14:textId="77777777" w:rsidTr="005E223F">
        <w:tc>
          <w:tcPr>
            <w:tcW w:w="2179" w:type="dxa"/>
            <w:shd w:val="clear" w:color="auto" w:fill="auto"/>
          </w:tcPr>
          <w:p w14:paraId="2959E748" w14:textId="7C86255C" w:rsidR="005E223F" w:rsidRPr="005E223F" w:rsidRDefault="005E223F" w:rsidP="005E223F">
            <w:pPr>
              <w:ind w:firstLine="0"/>
            </w:pPr>
            <w:r>
              <w:t>B. J. Cox</w:t>
            </w:r>
          </w:p>
        </w:tc>
        <w:tc>
          <w:tcPr>
            <w:tcW w:w="2179" w:type="dxa"/>
            <w:shd w:val="clear" w:color="auto" w:fill="auto"/>
          </w:tcPr>
          <w:p w14:paraId="790A7165" w14:textId="41542858" w:rsidR="005E223F" w:rsidRPr="005E223F" w:rsidRDefault="005E223F" w:rsidP="005E223F">
            <w:pPr>
              <w:ind w:firstLine="0"/>
            </w:pPr>
            <w:r>
              <w:t>B. L. Cox</w:t>
            </w:r>
          </w:p>
        </w:tc>
        <w:tc>
          <w:tcPr>
            <w:tcW w:w="2180" w:type="dxa"/>
            <w:shd w:val="clear" w:color="auto" w:fill="auto"/>
          </w:tcPr>
          <w:p w14:paraId="20AD3165" w14:textId="549C7D6D" w:rsidR="005E223F" w:rsidRPr="005E223F" w:rsidRDefault="005E223F" w:rsidP="005E223F">
            <w:pPr>
              <w:ind w:firstLine="0"/>
            </w:pPr>
            <w:r>
              <w:t>Crawford</w:t>
            </w:r>
          </w:p>
        </w:tc>
      </w:tr>
      <w:tr w:rsidR="005E223F" w:rsidRPr="005E223F" w14:paraId="2E218982" w14:textId="77777777" w:rsidTr="005E223F">
        <w:tc>
          <w:tcPr>
            <w:tcW w:w="2179" w:type="dxa"/>
            <w:shd w:val="clear" w:color="auto" w:fill="auto"/>
          </w:tcPr>
          <w:p w14:paraId="2C895E5C" w14:textId="1284A70D" w:rsidR="005E223F" w:rsidRPr="005E223F" w:rsidRDefault="005E223F" w:rsidP="005E223F">
            <w:pPr>
              <w:ind w:firstLine="0"/>
            </w:pPr>
            <w:r>
              <w:t>Cromer</w:t>
            </w:r>
          </w:p>
        </w:tc>
        <w:tc>
          <w:tcPr>
            <w:tcW w:w="2179" w:type="dxa"/>
            <w:shd w:val="clear" w:color="auto" w:fill="auto"/>
          </w:tcPr>
          <w:p w14:paraId="2CF5C105" w14:textId="06095925" w:rsidR="005E223F" w:rsidRPr="005E223F" w:rsidRDefault="005E223F" w:rsidP="005E223F">
            <w:pPr>
              <w:ind w:firstLine="0"/>
            </w:pPr>
            <w:r>
              <w:t>Davis</w:t>
            </w:r>
          </w:p>
        </w:tc>
        <w:tc>
          <w:tcPr>
            <w:tcW w:w="2180" w:type="dxa"/>
            <w:shd w:val="clear" w:color="auto" w:fill="auto"/>
          </w:tcPr>
          <w:p w14:paraId="6AFAAF3C" w14:textId="2FAD957E" w:rsidR="005E223F" w:rsidRPr="005E223F" w:rsidRDefault="005E223F" w:rsidP="005E223F">
            <w:pPr>
              <w:ind w:firstLine="0"/>
            </w:pPr>
            <w:r>
              <w:t>Elliott</w:t>
            </w:r>
          </w:p>
        </w:tc>
      </w:tr>
      <w:tr w:rsidR="005E223F" w:rsidRPr="005E223F" w14:paraId="578ADF13" w14:textId="77777777" w:rsidTr="005E223F">
        <w:tc>
          <w:tcPr>
            <w:tcW w:w="2179" w:type="dxa"/>
            <w:shd w:val="clear" w:color="auto" w:fill="auto"/>
          </w:tcPr>
          <w:p w14:paraId="57A50BAE" w14:textId="314CCD54" w:rsidR="005E223F" w:rsidRPr="005E223F" w:rsidRDefault="005E223F" w:rsidP="005E223F">
            <w:pPr>
              <w:ind w:firstLine="0"/>
            </w:pPr>
            <w:r>
              <w:t>Felder</w:t>
            </w:r>
          </w:p>
        </w:tc>
        <w:tc>
          <w:tcPr>
            <w:tcW w:w="2179" w:type="dxa"/>
            <w:shd w:val="clear" w:color="auto" w:fill="auto"/>
          </w:tcPr>
          <w:p w14:paraId="71BDE8AD" w14:textId="6A6DDF16" w:rsidR="005E223F" w:rsidRPr="005E223F" w:rsidRDefault="005E223F" w:rsidP="005E223F">
            <w:pPr>
              <w:ind w:firstLine="0"/>
            </w:pPr>
            <w:r>
              <w:t>Forrest</w:t>
            </w:r>
          </w:p>
        </w:tc>
        <w:tc>
          <w:tcPr>
            <w:tcW w:w="2180" w:type="dxa"/>
            <w:shd w:val="clear" w:color="auto" w:fill="auto"/>
          </w:tcPr>
          <w:p w14:paraId="1D942637" w14:textId="14144B73" w:rsidR="005E223F" w:rsidRPr="005E223F" w:rsidRDefault="005E223F" w:rsidP="005E223F">
            <w:pPr>
              <w:ind w:firstLine="0"/>
            </w:pPr>
            <w:r>
              <w:t>Gagnon</w:t>
            </w:r>
          </w:p>
        </w:tc>
      </w:tr>
      <w:tr w:rsidR="005E223F" w:rsidRPr="005E223F" w14:paraId="79E5B5EE" w14:textId="77777777" w:rsidTr="005E223F">
        <w:tc>
          <w:tcPr>
            <w:tcW w:w="2179" w:type="dxa"/>
            <w:shd w:val="clear" w:color="auto" w:fill="auto"/>
          </w:tcPr>
          <w:p w14:paraId="059CC69B" w14:textId="699F494D" w:rsidR="005E223F" w:rsidRPr="005E223F" w:rsidRDefault="005E223F" w:rsidP="005E223F">
            <w:pPr>
              <w:ind w:firstLine="0"/>
            </w:pPr>
            <w:r>
              <w:t>Gibson</w:t>
            </w:r>
          </w:p>
        </w:tc>
        <w:tc>
          <w:tcPr>
            <w:tcW w:w="2179" w:type="dxa"/>
            <w:shd w:val="clear" w:color="auto" w:fill="auto"/>
          </w:tcPr>
          <w:p w14:paraId="6A7BCE98" w14:textId="1ECBF69A" w:rsidR="005E223F" w:rsidRPr="005E223F" w:rsidRDefault="005E223F" w:rsidP="005E223F">
            <w:pPr>
              <w:ind w:firstLine="0"/>
            </w:pPr>
            <w:r>
              <w:t>Gilliam</w:t>
            </w:r>
          </w:p>
        </w:tc>
        <w:tc>
          <w:tcPr>
            <w:tcW w:w="2180" w:type="dxa"/>
            <w:shd w:val="clear" w:color="auto" w:fill="auto"/>
          </w:tcPr>
          <w:p w14:paraId="2AB19674" w14:textId="11C02D71" w:rsidR="005E223F" w:rsidRPr="005E223F" w:rsidRDefault="005E223F" w:rsidP="005E223F">
            <w:pPr>
              <w:ind w:firstLine="0"/>
            </w:pPr>
            <w:r>
              <w:t>Guest</w:t>
            </w:r>
          </w:p>
        </w:tc>
      </w:tr>
      <w:tr w:rsidR="005E223F" w:rsidRPr="005E223F" w14:paraId="71AA938F" w14:textId="77777777" w:rsidTr="005E223F">
        <w:tc>
          <w:tcPr>
            <w:tcW w:w="2179" w:type="dxa"/>
            <w:shd w:val="clear" w:color="auto" w:fill="auto"/>
          </w:tcPr>
          <w:p w14:paraId="7C816AD6" w14:textId="149C0412" w:rsidR="005E223F" w:rsidRPr="005E223F" w:rsidRDefault="005E223F" w:rsidP="005E223F">
            <w:pPr>
              <w:ind w:firstLine="0"/>
            </w:pPr>
            <w:r>
              <w:t>Guffey</w:t>
            </w:r>
          </w:p>
        </w:tc>
        <w:tc>
          <w:tcPr>
            <w:tcW w:w="2179" w:type="dxa"/>
            <w:shd w:val="clear" w:color="auto" w:fill="auto"/>
          </w:tcPr>
          <w:p w14:paraId="0BEC8BDB" w14:textId="4054ECF9" w:rsidR="005E223F" w:rsidRPr="005E223F" w:rsidRDefault="005E223F" w:rsidP="005E223F">
            <w:pPr>
              <w:ind w:firstLine="0"/>
            </w:pPr>
            <w:r>
              <w:t>Haddon</w:t>
            </w:r>
          </w:p>
        </w:tc>
        <w:tc>
          <w:tcPr>
            <w:tcW w:w="2180" w:type="dxa"/>
            <w:shd w:val="clear" w:color="auto" w:fill="auto"/>
          </w:tcPr>
          <w:p w14:paraId="0CBE0AA2" w14:textId="1513DC69" w:rsidR="005E223F" w:rsidRPr="005E223F" w:rsidRDefault="005E223F" w:rsidP="005E223F">
            <w:pPr>
              <w:ind w:firstLine="0"/>
            </w:pPr>
            <w:r>
              <w:t>Hager</w:t>
            </w:r>
          </w:p>
        </w:tc>
      </w:tr>
      <w:tr w:rsidR="005E223F" w:rsidRPr="005E223F" w14:paraId="0CC7B6FF" w14:textId="77777777" w:rsidTr="005E223F">
        <w:tc>
          <w:tcPr>
            <w:tcW w:w="2179" w:type="dxa"/>
            <w:shd w:val="clear" w:color="auto" w:fill="auto"/>
          </w:tcPr>
          <w:p w14:paraId="37EBC352" w14:textId="35FB545A" w:rsidR="005E223F" w:rsidRPr="005E223F" w:rsidRDefault="005E223F" w:rsidP="005E223F">
            <w:pPr>
              <w:ind w:firstLine="0"/>
            </w:pPr>
            <w:r>
              <w:t>Hardee</w:t>
            </w:r>
          </w:p>
        </w:tc>
        <w:tc>
          <w:tcPr>
            <w:tcW w:w="2179" w:type="dxa"/>
            <w:shd w:val="clear" w:color="auto" w:fill="auto"/>
          </w:tcPr>
          <w:p w14:paraId="6AB0E9B1" w14:textId="05DFE0FB" w:rsidR="005E223F" w:rsidRPr="005E223F" w:rsidRDefault="005E223F" w:rsidP="005E223F">
            <w:pPr>
              <w:ind w:firstLine="0"/>
            </w:pPr>
            <w:r>
              <w:t>Harris</w:t>
            </w:r>
          </w:p>
        </w:tc>
        <w:tc>
          <w:tcPr>
            <w:tcW w:w="2180" w:type="dxa"/>
            <w:shd w:val="clear" w:color="auto" w:fill="auto"/>
          </w:tcPr>
          <w:p w14:paraId="20022164" w14:textId="78C6C051" w:rsidR="005E223F" w:rsidRPr="005E223F" w:rsidRDefault="005E223F" w:rsidP="005E223F">
            <w:pPr>
              <w:ind w:firstLine="0"/>
            </w:pPr>
            <w:r>
              <w:t>Hartnett</w:t>
            </w:r>
          </w:p>
        </w:tc>
      </w:tr>
      <w:tr w:rsidR="005E223F" w:rsidRPr="005E223F" w14:paraId="3C11AF10" w14:textId="77777777" w:rsidTr="005E223F">
        <w:tc>
          <w:tcPr>
            <w:tcW w:w="2179" w:type="dxa"/>
            <w:shd w:val="clear" w:color="auto" w:fill="auto"/>
          </w:tcPr>
          <w:p w14:paraId="64C41AEB" w14:textId="7BCCDA09" w:rsidR="005E223F" w:rsidRPr="005E223F" w:rsidRDefault="005E223F" w:rsidP="005E223F">
            <w:pPr>
              <w:ind w:firstLine="0"/>
            </w:pPr>
            <w:r>
              <w:t>Herbkersman</w:t>
            </w:r>
          </w:p>
        </w:tc>
        <w:tc>
          <w:tcPr>
            <w:tcW w:w="2179" w:type="dxa"/>
            <w:shd w:val="clear" w:color="auto" w:fill="auto"/>
          </w:tcPr>
          <w:p w14:paraId="524991BF" w14:textId="7CD579C9" w:rsidR="005E223F" w:rsidRPr="005E223F" w:rsidRDefault="005E223F" w:rsidP="005E223F">
            <w:pPr>
              <w:ind w:firstLine="0"/>
            </w:pPr>
            <w:r>
              <w:t>Hewitt</w:t>
            </w:r>
          </w:p>
        </w:tc>
        <w:tc>
          <w:tcPr>
            <w:tcW w:w="2180" w:type="dxa"/>
            <w:shd w:val="clear" w:color="auto" w:fill="auto"/>
          </w:tcPr>
          <w:p w14:paraId="6B692733" w14:textId="24AE113A" w:rsidR="005E223F" w:rsidRPr="005E223F" w:rsidRDefault="005E223F" w:rsidP="005E223F">
            <w:pPr>
              <w:ind w:firstLine="0"/>
            </w:pPr>
            <w:r>
              <w:t>Hiott</w:t>
            </w:r>
          </w:p>
        </w:tc>
      </w:tr>
      <w:tr w:rsidR="005E223F" w:rsidRPr="005E223F" w14:paraId="6BB0A6C2" w14:textId="77777777" w:rsidTr="005E223F">
        <w:tc>
          <w:tcPr>
            <w:tcW w:w="2179" w:type="dxa"/>
            <w:shd w:val="clear" w:color="auto" w:fill="auto"/>
          </w:tcPr>
          <w:p w14:paraId="0D75C312" w14:textId="44D7A5A0" w:rsidR="005E223F" w:rsidRPr="005E223F" w:rsidRDefault="005E223F" w:rsidP="005E223F">
            <w:pPr>
              <w:ind w:firstLine="0"/>
            </w:pPr>
            <w:r>
              <w:t>Hixon</w:t>
            </w:r>
          </w:p>
        </w:tc>
        <w:tc>
          <w:tcPr>
            <w:tcW w:w="2179" w:type="dxa"/>
            <w:shd w:val="clear" w:color="auto" w:fill="auto"/>
          </w:tcPr>
          <w:p w14:paraId="79C93D3D" w14:textId="1FF9D6E0" w:rsidR="005E223F" w:rsidRPr="005E223F" w:rsidRDefault="005E223F" w:rsidP="005E223F">
            <w:pPr>
              <w:ind w:firstLine="0"/>
            </w:pPr>
            <w:r>
              <w:t>Hyde</w:t>
            </w:r>
          </w:p>
        </w:tc>
        <w:tc>
          <w:tcPr>
            <w:tcW w:w="2180" w:type="dxa"/>
            <w:shd w:val="clear" w:color="auto" w:fill="auto"/>
          </w:tcPr>
          <w:p w14:paraId="383F33BD" w14:textId="4EB50A7E" w:rsidR="005E223F" w:rsidRPr="005E223F" w:rsidRDefault="005E223F" w:rsidP="005E223F">
            <w:pPr>
              <w:ind w:firstLine="0"/>
            </w:pPr>
            <w:r>
              <w:t>J. E. Johnson</w:t>
            </w:r>
          </w:p>
        </w:tc>
      </w:tr>
      <w:tr w:rsidR="005E223F" w:rsidRPr="005E223F" w14:paraId="6D033556" w14:textId="77777777" w:rsidTr="005E223F">
        <w:tc>
          <w:tcPr>
            <w:tcW w:w="2179" w:type="dxa"/>
            <w:shd w:val="clear" w:color="auto" w:fill="auto"/>
          </w:tcPr>
          <w:p w14:paraId="72FA5D28" w14:textId="126069AE" w:rsidR="005E223F" w:rsidRPr="005E223F" w:rsidRDefault="005E223F" w:rsidP="005E223F">
            <w:pPr>
              <w:ind w:firstLine="0"/>
            </w:pPr>
            <w:r>
              <w:t>Jordan</w:t>
            </w:r>
          </w:p>
        </w:tc>
        <w:tc>
          <w:tcPr>
            <w:tcW w:w="2179" w:type="dxa"/>
            <w:shd w:val="clear" w:color="auto" w:fill="auto"/>
          </w:tcPr>
          <w:p w14:paraId="09D4AAF7" w14:textId="17C2ECE3" w:rsidR="005E223F" w:rsidRPr="005E223F" w:rsidRDefault="005E223F" w:rsidP="005E223F">
            <w:pPr>
              <w:ind w:firstLine="0"/>
            </w:pPr>
            <w:r>
              <w:t>Kilmartin</w:t>
            </w:r>
          </w:p>
        </w:tc>
        <w:tc>
          <w:tcPr>
            <w:tcW w:w="2180" w:type="dxa"/>
            <w:shd w:val="clear" w:color="auto" w:fill="auto"/>
          </w:tcPr>
          <w:p w14:paraId="3EAF7AB5" w14:textId="2C068E8B" w:rsidR="005E223F" w:rsidRPr="005E223F" w:rsidRDefault="005E223F" w:rsidP="005E223F">
            <w:pPr>
              <w:ind w:firstLine="0"/>
            </w:pPr>
            <w:r>
              <w:t>Landing</w:t>
            </w:r>
          </w:p>
        </w:tc>
      </w:tr>
      <w:tr w:rsidR="005E223F" w:rsidRPr="005E223F" w14:paraId="301BBB18" w14:textId="77777777" w:rsidTr="005E223F">
        <w:tc>
          <w:tcPr>
            <w:tcW w:w="2179" w:type="dxa"/>
            <w:shd w:val="clear" w:color="auto" w:fill="auto"/>
          </w:tcPr>
          <w:p w14:paraId="2F221E4D" w14:textId="12972851" w:rsidR="005E223F" w:rsidRPr="005E223F" w:rsidRDefault="005E223F" w:rsidP="005E223F">
            <w:pPr>
              <w:ind w:firstLine="0"/>
            </w:pPr>
            <w:r>
              <w:t>Lawson</w:t>
            </w:r>
          </w:p>
        </w:tc>
        <w:tc>
          <w:tcPr>
            <w:tcW w:w="2179" w:type="dxa"/>
            <w:shd w:val="clear" w:color="auto" w:fill="auto"/>
          </w:tcPr>
          <w:p w14:paraId="4AF145C4" w14:textId="4BF25948" w:rsidR="005E223F" w:rsidRPr="005E223F" w:rsidRDefault="005E223F" w:rsidP="005E223F">
            <w:pPr>
              <w:ind w:firstLine="0"/>
            </w:pPr>
            <w:r>
              <w:t>Leber</w:t>
            </w:r>
          </w:p>
        </w:tc>
        <w:tc>
          <w:tcPr>
            <w:tcW w:w="2180" w:type="dxa"/>
            <w:shd w:val="clear" w:color="auto" w:fill="auto"/>
          </w:tcPr>
          <w:p w14:paraId="250E4938" w14:textId="2B57FF4A" w:rsidR="005E223F" w:rsidRPr="005E223F" w:rsidRDefault="005E223F" w:rsidP="005E223F">
            <w:pPr>
              <w:ind w:firstLine="0"/>
            </w:pPr>
            <w:r>
              <w:t>Ligon</w:t>
            </w:r>
          </w:p>
        </w:tc>
      </w:tr>
      <w:tr w:rsidR="005E223F" w:rsidRPr="005E223F" w14:paraId="2C0BB538" w14:textId="77777777" w:rsidTr="005E223F">
        <w:tc>
          <w:tcPr>
            <w:tcW w:w="2179" w:type="dxa"/>
            <w:shd w:val="clear" w:color="auto" w:fill="auto"/>
          </w:tcPr>
          <w:p w14:paraId="32E541B7" w14:textId="69E99571" w:rsidR="005E223F" w:rsidRPr="005E223F" w:rsidRDefault="005E223F" w:rsidP="005E223F">
            <w:pPr>
              <w:ind w:firstLine="0"/>
            </w:pPr>
            <w:r>
              <w:t>Long</w:t>
            </w:r>
          </w:p>
        </w:tc>
        <w:tc>
          <w:tcPr>
            <w:tcW w:w="2179" w:type="dxa"/>
            <w:shd w:val="clear" w:color="auto" w:fill="auto"/>
          </w:tcPr>
          <w:p w14:paraId="2016D396" w14:textId="41170EE8" w:rsidR="005E223F" w:rsidRPr="005E223F" w:rsidRDefault="005E223F" w:rsidP="005E223F">
            <w:pPr>
              <w:ind w:firstLine="0"/>
            </w:pPr>
            <w:r>
              <w:t>Lowe</w:t>
            </w:r>
          </w:p>
        </w:tc>
        <w:tc>
          <w:tcPr>
            <w:tcW w:w="2180" w:type="dxa"/>
            <w:shd w:val="clear" w:color="auto" w:fill="auto"/>
          </w:tcPr>
          <w:p w14:paraId="26BFED9F" w14:textId="2CA3A19D" w:rsidR="005E223F" w:rsidRPr="005E223F" w:rsidRDefault="005E223F" w:rsidP="005E223F">
            <w:pPr>
              <w:ind w:firstLine="0"/>
            </w:pPr>
            <w:r>
              <w:t>Magnuson</w:t>
            </w:r>
          </w:p>
        </w:tc>
      </w:tr>
      <w:tr w:rsidR="005E223F" w:rsidRPr="005E223F" w14:paraId="61563AD1" w14:textId="77777777" w:rsidTr="005E223F">
        <w:tc>
          <w:tcPr>
            <w:tcW w:w="2179" w:type="dxa"/>
            <w:shd w:val="clear" w:color="auto" w:fill="auto"/>
          </w:tcPr>
          <w:p w14:paraId="5833F19F" w14:textId="1C7BDAE1" w:rsidR="005E223F" w:rsidRPr="005E223F" w:rsidRDefault="005E223F" w:rsidP="005E223F">
            <w:pPr>
              <w:ind w:firstLine="0"/>
            </w:pPr>
            <w:r>
              <w:t>May</w:t>
            </w:r>
          </w:p>
        </w:tc>
        <w:tc>
          <w:tcPr>
            <w:tcW w:w="2179" w:type="dxa"/>
            <w:shd w:val="clear" w:color="auto" w:fill="auto"/>
          </w:tcPr>
          <w:p w14:paraId="5BC93727" w14:textId="5688B138" w:rsidR="005E223F" w:rsidRPr="005E223F" w:rsidRDefault="005E223F" w:rsidP="005E223F">
            <w:pPr>
              <w:ind w:firstLine="0"/>
            </w:pPr>
            <w:r>
              <w:t>McCabe</w:t>
            </w:r>
          </w:p>
        </w:tc>
        <w:tc>
          <w:tcPr>
            <w:tcW w:w="2180" w:type="dxa"/>
            <w:shd w:val="clear" w:color="auto" w:fill="auto"/>
          </w:tcPr>
          <w:p w14:paraId="5155BD91" w14:textId="5503961F" w:rsidR="005E223F" w:rsidRPr="005E223F" w:rsidRDefault="005E223F" w:rsidP="005E223F">
            <w:pPr>
              <w:ind w:firstLine="0"/>
            </w:pPr>
            <w:r>
              <w:t>McCravy</w:t>
            </w:r>
          </w:p>
        </w:tc>
      </w:tr>
      <w:tr w:rsidR="005E223F" w:rsidRPr="005E223F" w14:paraId="2E5E5A2E" w14:textId="77777777" w:rsidTr="005E223F">
        <w:tc>
          <w:tcPr>
            <w:tcW w:w="2179" w:type="dxa"/>
            <w:shd w:val="clear" w:color="auto" w:fill="auto"/>
          </w:tcPr>
          <w:p w14:paraId="441B4748" w14:textId="05A308DE" w:rsidR="005E223F" w:rsidRPr="005E223F" w:rsidRDefault="005E223F" w:rsidP="005E223F">
            <w:pPr>
              <w:ind w:firstLine="0"/>
            </w:pPr>
            <w:r>
              <w:t>McGinnis</w:t>
            </w:r>
          </w:p>
        </w:tc>
        <w:tc>
          <w:tcPr>
            <w:tcW w:w="2179" w:type="dxa"/>
            <w:shd w:val="clear" w:color="auto" w:fill="auto"/>
          </w:tcPr>
          <w:p w14:paraId="658A6973" w14:textId="5A97EBD0" w:rsidR="005E223F" w:rsidRPr="005E223F" w:rsidRDefault="005E223F" w:rsidP="005E223F">
            <w:pPr>
              <w:ind w:firstLine="0"/>
            </w:pPr>
            <w:r>
              <w:t>Mitchell</w:t>
            </w:r>
          </w:p>
        </w:tc>
        <w:tc>
          <w:tcPr>
            <w:tcW w:w="2180" w:type="dxa"/>
            <w:shd w:val="clear" w:color="auto" w:fill="auto"/>
          </w:tcPr>
          <w:p w14:paraId="09FC47E2" w14:textId="113E6920" w:rsidR="005E223F" w:rsidRPr="005E223F" w:rsidRDefault="005E223F" w:rsidP="005E223F">
            <w:pPr>
              <w:ind w:firstLine="0"/>
            </w:pPr>
            <w:r>
              <w:t>T. Moore</w:t>
            </w:r>
          </w:p>
        </w:tc>
      </w:tr>
      <w:tr w:rsidR="005E223F" w:rsidRPr="005E223F" w14:paraId="5B056396" w14:textId="77777777" w:rsidTr="005E223F">
        <w:tc>
          <w:tcPr>
            <w:tcW w:w="2179" w:type="dxa"/>
            <w:shd w:val="clear" w:color="auto" w:fill="auto"/>
          </w:tcPr>
          <w:p w14:paraId="74B66F93" w14:textId="2253ACF2" w:rsidR="005E223F" w:rsidRPr="005E223F" w:rsidRDefault="005E223F" w:rsidP="005E223F">
            <w:pPr>
              <w:ind w:firstLine="0"/>
            </w:pPr>
            <w:r>
              <w:t>A. M. Morgan</w:t>
            </w:r>
          </w:p>
        </w:tc>
        <w:tc>
          <w:tcPr>
            <w:tcW w:w="2179" w:type="dxa"/>
            <w:shd w:val="clear" w:color="auto" w:fill="auto"/>
          </w:tcPr>
          <w:p w14:paraId="15E34494" w14:textId="7F1E7BDA" w:rsidR="005E223F" w:rsidRPr="005E223F" w:rsidRDefault="005E223F" w:rsidP="005E223F">
            <w:pPr>
              <w:ind w:firstLine="0"/>
            </w:pPr>
            <w:r>
              <w:t>T. A. Morgan</w:t>
            </w:r>
          </w:p>
        </w:tc>
        <w:tc>
          <w:tcPr>
            <w:tcW w:w="2180" w:type="dxa"/>
            <w:shd w:val="clear" w:color="auto" w:fill="auto"/>
          </w:tcPr>
          <w:p w14:paraId="4ACAA414" w14:textId="4F826663" w:rsidR="005E223F" w:rsidRPr="005E223F" w:rsidRDefault="005E223F" w:rsidP="005E223F">
            <w:pPr>
              <w:ind w:firstLine="0"/>
            </w:pPr>
            <w:r>
              <w:t>Moss</w:t>
            </w:r>
          </w:p>
        </w:tc>
      </w:tr>
      <w:tr w:rsidR="005E223F" w:rsidRPr="005E223F" w14:paraId="0DC326A0" w14:textId="77777777" w:rsidTr="005E223F">
        <w:tc>
          <w:tcPr>
            <w:tcW w:w="2179" w:type="dxa"/>
            <w:shd w:val="clear" w:color="auto" w:fill="auto"/>
          </w:tcPr>
          <w:p w14:paraId="78CA66E7" w14:textId="589EB81C" w:rsidR="005E223F" w:rsidRPr="005E223F" w:rsidRDefault="005E223F" w:rsidP="005E223F">
            <w:pPr>
              <w:ind w:firstLine="0"/>
            </w:pPr>
            <w:r>
              <w:t>Murphy</w:t>
            </w:r>
          </w:p>
        </w:tc>
        <w:tc>
          <w:tcPr>
            <w:tcW w:w="2179" w:type="dxa"/>
            <w:shd w:val="clear" w:color="auto" w:fill="auto"/>
          </w:tcPr>
          <w:p w14:paraId="07DA9DF6" w14:textId="5C09E356" w:rsidR="005E223F" w:rsidRPr="005E223F" w:rsidRDefault="005E223F" w:rsidP="005E223F">
            <w:pPr>
              <w:ind w:firstLine="0"/>
            </w:pPr>
            <w:r>
              <w:t>Neese</w:t>
            </w:r>
          </w:p>
        </w:tc>
        <w:tc>
          <w:tcPr>
            <w:tcW w:w="2180" w:type="dxa"/>
            <w:shd w:val="clear" w:color="auto" w:fill="auto"/>
          </w:tcPr>
          <w:p w14:paraId="68EAAB86" w14:textId="026339EE" w:rsidR="005E223F" w:rsidRPr="005E223F" w:rsidRDefault="005E223F" w:rsidP="005E223F">
            <w:pPr>
              <w:ind w:firstLine="0"/>
            </w:pPr>
            <w:r>
              <w:t>B. Newton</w:t>
            </w:r>
          </w:p>
        </w:tc>
      </w:tr>
      <w:tr w:rsidR="005E223F" w:rsidRPr="005E223F" w14:paraId="6E9CAFE4" w14:textId="77777777" w:rsidTr="005E223F">
        <w:tc>
          <w:tcPr>
            <w:tcW w:w="2179" w:type="dxa"/>
            <w:shd w:val="clear" w:color="auto" w:fill="auto"/>
          </w:tcPr>
          <w:p w14:paraId="12AD6DAB" w14:textId="33B21137" w:rsidR="005E223F" w:rsidRPr="005E223F" w:rsidRDefault="005E223F" w:rsidP="005E223F">
            <w:pPr>
              <w:ind w:firstLine="0"/>
            </w:pPr>
            <w:r>
              <w:t>W. Newton</w:t>
            </w:r>
          </w:p>
        </w:tc>
        <w:tc>
          <w:tcPr>
            <w:tcW w:w="2179" w:type="dxa"/>
            <w:shd w:val="clear" w:color="auto" w:fill="auto"/>
          </w:tcPr>
          <w:p w14:paraId="2254ECAD" w14:textId="514B35D6" w:rsidR="005E223F" w:rsidRPr="005E223F" w:rsidRDefault="005E223F" w:rsidP="005E223F">
            <w:pPr>
              <w:ind w:firstLine="0"/>
            </w:pPr>
            <w:r>
              <w:t>Nutt</w:t>
            </w:r>
          </w:p>
        </w:tc>
        <w:tc>
          <w:tcPr>
            <w:tcW w:w="2180" w:type="dxa"/>
            <w:shd w:val="clear" w:color="auto" w:fill="auto"/>
          </w:tcPr>
          <w:p w14:paraId="2F085B20" w14:textId="4D5D2ED4" w:rsidR="005E223F" w:rsidRPr="005E223F" w:rsidRDefault="005E223F" w:rsidP="005E223F">
            <w:pPr>
              <w:ind w:firstLine="0"/>
            </w:pPr>
            <w:r>
              <w:t>O'Neal</w:t>
            </w:r>
          </w:p>
        </w:tc>
      </w:tr>
      <w:tr w:rsidR="005E223F" w:rsidRPr="005E223F" w14:paraId="47329D3B" w14:textId="77777777" w:rsidTr="005E223F">
        <w:tc>
          <w:tcPr>
            <w:tcW w:w="2179" w:type="dxa"/>
            <w:shd w:val="clear" w:color="auto" w:fill="auto"/>
          </w:tcPr>
          <w:p w14:paraId="0C14B2CB" w14:textId="0ADA5DED" w:rsidR="005E223F" w:rsidRPr="005E223F" w:rsidRDefault="005E223F" w:rsidP="005E223F">
            <w:pPr>
              <w:ind w:firstLine="0"/>
            </w:pPr>
            <w:r>
              <w:t>Oremus</w:t>
            </w:r>
          </w:p>
        </w:tc>
        <w:tc>
          <w:tcPr>
            <w:tcW w:w="2179" w:type="dxa"/>
            <w:shd w:val="clear" w:color="auto" w:fill="auto"/>
          </w:tcPr>
          <w:p w14:paraId="111BDE0E" w14:textId="7651F794" w:rsidR="005E223F" w:rsidRPr="005E223F" w:rsidRDefault="005E223F" w:rsidP="005E223F">
            <w:pPr>
              <w:ind w:firstLine="0"/>
            </w:pPr>
            <w:r>
              <w:t>Pace</w:t>
            </w:r>
          </w:p>
        </w:tc>
        <w:tc>
          <w:tcPr>
            <w:tcW w:w="2180" w:type="dxa"/>
            <w:shd w:val="clear" w:color="auto" w:fill="auto"/>
          </w:tcPr>
          <w:p w14:paraId="75227D6C" w14:textId="4193E898" w:rsidR="005E223F" w:rsidRPr="005E223F" w:rsidRDefault="005E223F" w:rsidP="005E223F">
            <w:pPr>
              <w:ind w:firstLine="0"/>
            </w:pPr>
            <w:r>
              <w:t>Pedalino</w:t>
            </w:r>
          </w:p>
        </w:tc>
      </w:tr>
      <w:tr w:rsidR="005E223F" w:rsidRPr="005E223F" w14:paraId="0D7FB9B3" w14:textId="77777777" w:rsidTr="005E223F">
        <w:tc>
          <w:tcPr>
            <w:tcW w:w="2179" w:type="dxa"/>
            <w:shd w:val="clear" w:color="auto" w:fill="auto"/>
          </w:tcPr>
          <w:p w14:paraId="7BC6CA27" w14:textId="624EE48F" w:rsidR="005E223F" w:rsidRPr="005E223F" w:rsidRDefault="005E223F" w:rsidP="005E223F">
            <w:pPr>
              <w:ind w:firstLine="0"/>
            </w:pPr>
            <w:r>
              <w:t>Pope</w:t>
            </w:r>
          </w:p>
        </w:tc>
        <w:tc>
          <w:tcPr>
            <w:tcW w:w="2179" w:type="dxa"/>
            <w:shd w:val="clear" w:color="auto" w:fill="auto"/>
          </w:tcPr>
          <w:p w14:paraId="144645B0" w14:textId="07A33DE2" w:rsidR="005E223F" w:rsidRPr="005E223F" w:rsidRDefault="005E223F" w:rsidP="005E223F">
            <w:pPr>
              <w:ind w:firstLine="0"/>
            </w:pPr>
            <w:r>
              <w:t>Robbins</w:t>
            </w:r>
          </w:p>
        </w:tc>
        <w:tc>
          <w:tcPr>
            <w:tcW w:w="2180" w:type="dxa"/>
            <w:shd w:val="clear" w:color="auto" w:fill="auto"/>
          </w:tcPr>
          <w:p w14:paraId="66EC2CCE" w14:textId="1C89CB37" w:rsidR="005E223F" w:rsidRPr="005E223F" w:rsidRDefault="005E223F" w:rsidP="005E223F">
            <w:pPr>
              <w:ind w:firstLine="0"/>
            </w:pPr>
            <w:r>
              <w:t>Sandifer</w:t>
            </w:r>
          </w:p>
        </w:tc>
      </w:tr>
      <w:tr w:rsidR="005E223F" w:rsidRPr="005E223F" w14:paraId="6780C8A8" w14:textId="77777777" w:rsidTr="005E223F">
        <w:tc>
          <w:tcPr>
            <w:tcW w:w="2179" w:type="dxa"/>
            <w:shd w:val="clear" w:color="auto" w:fill="auto"/>
          </w:tcPr>
          <w:p w14:paraId="7803B9DA" w14:textId="6D45B4BA" w:rsidR="005E223F" w:rsidRPr="005E223F" w:rsidRDefault="005E223F" w:rsidP="005E223F">
            <w:pPr>
              <w:ind w:firstLine="0"/>
            </w:pPr>
            <w:r>
              <w:t>Schuessler</w:t>
            </w:r>
          </w:p>
        </w:tc>
        <w:tc>
          <w:tcPr>
            <w:tcW w:w="2179" w:type="dxa"/>
            <w:shd w:val="clear" w:color="auto" w:fill="auto"/>
          </w:tcPr>
          <w:p w14:paraId="41FDD861" w14:textId="263322CE" w:rsidR="005E223F" w:rsidRPr="005E223F" w:rsidRDefault="005E223F" w:rsidP="005E223F">
            <w:pPr>
              <w:ind w:firstLine="0"/>
            </w:pPr>
            <w:r>
              <w:t>G. M. Smith</w:t>
            </w:r>
          </w:p>
        </w:tc>
        <w:tc>
          <w:tcPr>
            <w:tcW w:w="2180" w:type="dxa"/>
            <w:shd w:val="clear" w:color="auto" w:fill="auto"/>
          </w:tcPr>
          <w:p w14:paraId="4262E891" w14:textId="12CB0D95" w:rsidR="005E223F" w:rsidRPr="005E223F" w:rsidRDefault="005E223F" w:rsidP="005E223F">
            <w:pPr>
              <w:ind w:firstLine="0"/>
            </w:pPr>
            <w:r>
              <w:t>M. M. Smith</w:t>
            </w:r>
          </w:p>
        </w:tc>
      </w:tr>
      <w:tr w:rsidR="005E223F" w:rsidRPr="005E223F" w14:paraId="4F4281AE" w14:textId="77777777" w:rsidTr="005E223F">
        <w:tc>
          <w:tcPr>
            <w:tcW w:w="2179" w:type="dxa"/>
            <w:shd w:val="clear" w:color="auto" w:fill="auto"/>
          </w:tcPr>
          <w:p w14:paraId="529EC7E5" w14:textId="12D4D151" w:rsidR="005E223F" w:rsidRPr="005E223F" w:rsidRDefault="005E223F" w:rsidP="005E223F">
            <w:pPr>
              <w:ind w:firstLine="0"/>
            </w:pPr>
            <w:r>
              <w:t>Taylor</w:t>
            </w:r>
          </w:p>
        </w:tc>
        <w:tc>
          <w:tcPr>
            <w:tcW w:w="2179" w:type="dxa"/>
            <w:shd w:val="clear" w:color="auto" w:fill="auto"/>
          </w:tcPr>
          <w:p w14:paraId="3067877D" w14:textId="096ECF25" w:rsidR="005E223F" w:rsidRPr="005E223F" w:rsidRDefault="005E223F" w:rsidP="005E223F">
            <w:pPr>
              <w:ind w:firstLine="0"/>
            </w:pPr>
            <w:r>
              <w:t>Thayer</w:t>
            </w:r>
          </w:p>
        </w:tc>
        <w:tc>
          <w:tcPr>
            <w:tcW w:w="2180" w:type="dxa"/>
            <w:shd w:val="clear" w:color="auto" w:fill="auto"/>
          </w:tcPr>
          <w:p w14:paraId="0EC5A473" w14:textId="7B0D7330" w:rsidR="005E223F" w:rsidRPr="005E223F" w:rsidRDefault="005E223F" w:rsidP="005E223F">
            <w:pPr>
              <w:ind w:firstLine="0"/>
            </w:pPr>
            <w:r>
              <w:t>Trantham</w:t>
            </w:r>
          </w:p>
        </w:tc>
      </w:tr>
      <w:tr w:rsidR="005E223F" w:rsidRPr="005E223F" w14:paraId="2DDEF304" w14:textId="77777777" w:rsidTr="005E223F">
        <w:tc>
          <w:tcPr>
            <w:tcW w:w="2179" w:type="dxa"/>
            <w:shd w:val="clear" w:color="auto" w:fill="auto"/>
          </w:tcPr>
          <w:p w14:paraId="4575C900" w14:textId="4E08F3D8" w:rsidR="005E223F" w:rsidRPr="005E223F" w:rsidRDefault="005E223F" w:rsidP="005E223F">
            <w:pPr>
              <w:ind w:firstLine="0"/>
            </w:pPr>
            <w:r>
              <w:t>Vaughan</w:t>
            </w:r>
          </w:p>
        </w:tc>
        <w:tc>
          <w:tcPr>
            <w:tcW w:w="2179" w:type="dxa"/>
            <w:shd w:val="clear" w:color="auto" w:fill="auto"/>
          </w:tcPr>
          <w:p w14:paraId="52ACE834" w14:textId="487F859A" w:rsidR="005E223F" w:rsidRPr="005E223F" w:rsidRDefault="005E223F" w:rsidP="005E223F">
            <w:pPr>
              <w:ind w:firstLine="0"/>
            </w:pPr>
            <w:r>
              <w:t>West</w:t>
            </w:r>
          </w:p>
        </w:tc>
        <w:tc>
          <w:tcPr>
            <w:tcW w:w="2180" w:type="dxa"/>
            <w:shd w:val="clear" w:color="auto" w:fill="auto"/>
          </w:tcPr>
          <w:p w14:paraId="4E54FF9C" w14:textId="5F354082" w:rsidR="005E223F" w:rsidRPr="005E223F" w:rsidRDefault="005E223F" w:rsidP="005E223F">
            <w:pPr>
              <w:ind w:firstLine="0"/>
            </w:pPr>
            <w:r>
              <w:t>White</w:t>
            </w:r>
          </w:p>
        </w:tc>
      </w:tr>
      <w:tr w:rsidR="005E223F" w:rsidRPr="005E223F" w14:paraId="66984E8C" w14:textId="77777777" w:rsidTr="005E223F">
        <w:tc>
          <w:tcPr>
            <w:tcW w:w="2179" w:type="dxa"/>
            <w:shd w:val="clear" w:color="auto" w:fill="auto"/>
          </w:tcPr>
          <w:p w14:paraId="5D1DB725" w14:textId="18F893B8" w:rsidR="005E223F" w:rsidRPr="005E223F" w:rsidRDefault="005E223F" w:rsidP="005E223F">
            <w:pPr>
              <w:keepNext/>
              <w:ind w:firstLine="0"/>
            </w:pPr>
            <w:r>
              <w:t>Whitmire</w:t>
            </w:r>
          </w:p>
        </w:tc>
        <w:tc>
          <w:tcPr>
            <w:tcW w:w="2179" w:type="dxa"/>
            <w:shd w:val="clear" w:color="auto" w:fill="auto"/>
          </w:tcPr>
          <w:p w14:paraId="5807E659" w14:textId="1347C12E" w:rsidR="005E223F" w:rsidRPr="005E223F" w:rsidRDefault="005E223F" w:rsidP="005E223F">
            <w:pPr>
              <w:keepNext/>
              <w:ind w:firstLine="0"/>
            </w:pPr>
            <w:r>
              <w:t>Willis</w:t>
            </w:r>
          </w:p>
        </w:tc>
        <w:tc>
          <w:tcPr>
            <w:tcW w:w="2180" w:type="dxa"/>
            <w:shd w:val="clear" w:color="auto" w:fill="auto"/>
          </w:tcPr>
          <w:p w14:paraId="421CD15A" w14:textId="42CAB231" w:rsidR="005E223F" w:rsidRPr="005E223F" w:rsidRDefault="005E223F" w:rsidP="005E223F">
            <w:pPr>
              <w:keepNext/>
              <w:ind w:firstLine="0"/>
            </w:pPr>
            <w:r>
              <w:t>Wooten</w:t>
            </w:r>
          </w:p>
        </w:tc>
      </w:tr>
      <w:tr w:rsidR="005E223F" w:rsidRPr="005E223F" w14:paraId="01CB3BCB" w14:textId="77777777" w:rsidTr="005E223F">
        <w:tc>
          <w:tcPr>
            <w:tcW w:w="2179" w:type="dxa"/>
            <w:shd w:val="clear" w:color="auto" w:fill="auto"/>
          </w:tcPr>
          <w:p w14:paraId="7C0A3D6D" w14:textId="7522C948" w:rsidR="005E223F" w:rsidRPr="005E223F" w:rsidRDefault="005E223F" w:rsidP="005E223F">
            <w:pPr>
              <w:keepNext/>
              <w:ind w:firstLine="0"/>
            </w:pPr>
            <w:r>
              <w:t>Yow</w:t>
            </w:r>
          </w:p>
        </w:tc>
        <w:tc>
          <w:tcPr>
            <w:tcW w:w="2179" w:type="dxa"/>
            <w:shd w:val="clear" w:color="auto" w:fill="auto"/>
          </w:tcPr>
          <w:p w14:paraId="2FE3865E" w14:textId="77777777" w:rsidR="005E223F" w:rsidRPr="005E223F" w:rsidRDefault="005E223F" w:rsidP="005E223F">
            <w:pPr>
              <w:keepNext/>
              <w:ind w:firstLine="0"/>
            </w:pPr>
          </w:p>
        </w:tc>
        <w:tc>
          <w:tcPr>
            <w:tcW w:w="2180" w:type="dxa"/>
            <w:shd w:val="clear" w:color="auto" w:fill="auto"/>
          </w:tcPr>
          <w:p w14:paraId="46A6A315" w14:textId="77777777" w:rsidR="005E223F" w:rsidRPr="005E223F" w:rsidRDefault="005E223F" w:rsidP="005E223F">
            <w:pPr>
              <w:keepNext/>
              <w:ind w:firstLine="0"/>
            </w:pPr>
          </w:p>
        </w:tc>
      </w:tr>
    </w:tbl>
    <w:p w14:paraId="1453BD81" w14:textId="77777777" w:rsidR="005E223F" w:rsidRDefault="005E223F" w:rsidP="005E223F"/>
    <w:p w14:paraId="4AE2E438" w14:textId="6B99C3FE" w:rsidR="005E223F" w:rsidRDefault="005E223F" w:rsidP="005E223F">
      <w:pPr>
        <w:jc w:val="center"/>
        <w:rPr>
          <w:b/>
        </w:rPr>
      </w:pPr>
      <w:r w:rsidRPr="005E223F">
        <w:rPr>
          <w:b/>
        </w:rPr>
        <w:t>Total--82</w:t>
      </w:r>
    </w:p>
    <w:p w14:paraId="0ED40409" w14:textId="77777777" w:rsidR="005E223F" w:rsidRDefault="005E223F" w:rsidP="005E223F">
      <w:pPr>
        <w:jc w:val="center"/>
        <w:rPr>
          <w:b/>
        </w:rPr>
      </w:pPr>
    </w:p>
    <w:p w14:paraId="6EB1713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B5BFB0C" w14:textId="77777777" w:rsidTr="005E223F">
        <w:tc>
          <w:tcPr>
            <w:tcW w:w="2179" w:type="dxa"/>
            <w:shd w:val="clear" w:color="auto" w:fill="auto"/>
          </w:tcPr>
          <w:p w14:paraId="2D1B59CA" w14:textId="6437BD96" w:rsidR="005E223F" w:rsidRPr="005E223F" w:rsidRDefault="005E223F" w:rsidP="005E223F">
            <w:pPr>
              <w:keepNext/>
              <w:ind w:firstLine="0"/>
            </w:pPr>
            <w:r>
              <w:t>Anderson</w:t>
            </w:r>
          </w:p>
        </w:tc>
        <w:tc>
          <w:tcPr>
            <w:tcW w:w="2179" w:type="dxa"/>
            <w:shd w:val="clear" w:color="auto" w:fill="auto"/>
          </w:tcPr>
          <w:p w14:paraId="0D50780C" w14:textId="497119F4" w:rsidR="005E223F" w:rsidRPr="005E223F" w:rsidRDefault="005E223F" w:rsidP="005E223F">
            <w:pPr>
              <w:keepNext/>
              <w:ind w:firstLine="0"/>
            </w:pPr>
            <w:r>
              <w:t>Atkinson</w:t>
            </w:r>
          </w:p>
        </w:tc>
        <w:tc>
          <w:tcPr>
            <w:tcW w:w="2180" w:type="dxa"/>
            <w:shd w:val="clear" w:color="auto" w:fill="auto"/>
          </w:tcPr>
          <w:p w14:paraId="631A19C8" w14:textId="12FD8627" w:rsidR="005E223F" w:rsidRPr="005E223F" w:rsidRDefault="005E223F" w:rsidP="005E223F">
            <w:pPr>
              <w:keepNext/>
              <w:ind w:firstLine="0"/>
            </w:pPr>
            <w:r>
              <w:t>Bauer</w:t>
            </w:r>
          </w:p>
        </w:tc>
      </w:tr>
      <w:tr w:rsidR="005E223F" w:rsidRPr="005E223F" w14:paraId="18226395" w14:textId="77777777" w:rsidTr="005E223F">
        <w:tc>
          <w:tcPr>
            <w:tcW w:w="2179" w:type="dxa"/>
            <w:shd w:val="clear" w:color="auto" w:fill="auto"/>
          </w:tcPr>
          <w:p w14:paraId="12BB030F" w14:textId="231037D9" w:rsidR="005E223F" w:rsidRPr="005E223F" w:rsidRDefault="005E223F" w:rsidP="005E223F">
            <w:pPr>
              <w:ind w:firstLine="0"/>
            </w:pPr>
            <w:r>
              <w:t>Bernstein</w:t>
            </w:r>
          </w:p>
        </w:tc>
        <w:tc>
          <w:tcPr>
            <w:tcW w:w="2179" w:type="dxa"/>
            <w:shd w:val="clear" w:color="auto" w:fill="auto"/>
          </w:tcPr>
          <w:p w14:paraId="2B710821" w14:textId="403B43B8" w:rsidR="005E223F" w:rsidRPr="005E223F" w:rsidRDefault="005E223F" w:rsidP="005E223F">
            <w:pPr>
              <w:ind w:firstLine="0"/>
            </w:pPr>
            <w:r>
              <w:t>Clyburn</w:t>
            </w:r>
          </w:p>
        </w:tc>
        <w:tc>
          <w:tcPr>
            <w:tcW w:w="2180" w:type="dxa"/>
            <w:shd w:val="clear" w:color="auto" w:fill="auto"/>
          </w:tcPr>
          <w:p w14:paraId="2A519DE0" w14:textId="3CA1B30D" w:rsidR="005E223F" w:rsidRPr="005E223F" w:rsidRDefault="005E223F" w:rsidP="005E223F">
            <w:pPr>
              <w:ind w:firstLine="0"/>
            </w:pPr>
            <w:r>
              <w:t>Cobb-Hunter</w:t>
            </w:r>
          </w:p>
        </w:tc>
      </w:tr>
      <w:tr w:rsidR="005E223F" w:rsidRPr="005E223F" w14:paraId="3C1F6C8E" w14:textId="77777777" w:rsidTr="005E223F">
        <w:tc>
          <w:tcPr>
            <w:tcW w:w="2179" w:type="dxa"/>
            <w:shd w:val="clear" w:color="auto" w:fill="auto"/>
          </w:tcPr>
          <w:p w14:paraId="7A53105C" w14:textId="225EBEF5" w:rsidR="005E223F" w:rsidRPr="005E223F" w:rsidRDefault="005E223F" w:rsidP="005E223F">
            <w:pPr>
              <w:ind w:firstLine="0"/>
            </w:pPr>
            <w:r>
              <w:t>Dillard</w:t>
            </w:r>
          </w:p>
        </w:tc>
        <w:tc>
          <w:tcPr>
            <w:tcW w:w="2179" w:type="dxa"/>
            <w:shd w:val="clear" w:color="auto" w:fill="auto"/>
          </w:tcPr>
          <w:p w14:paraId="5FA79354" w14:textId="27D0908D" w:rsidR="005E223F" w:rsidRPr="005E223F" w:rsidRDefault="005E223F" w:rsidP="005E223F">
            <w:pPr>
              <w:ind w:firstLine="0"/>
            </w:pPr>
            <w:r>
              <w:t>Garvin</w:t>
            </w:r>
          </w:p>
        </w:tc>
        <w:tc>
          <w:tcPr>
            <w:tcW w:w="2180" w:type="dxa"/>
            <w:shd w:val="clear" w:color="auto" w:fill="auto"/>
          </w:tcPr>
          <w:p w14:paraId="3ACBEBBC" w14:textId="07463902" w:rsidR="005E223F" w:rsidRPr="005E223F" w:rsidRDefault="005E223F" w:rsidP="005E223F">
            <w:pPr>
              <w:ind w:firstLine="0"/>
            </w:pPr>
            <w:r>
              <w:t>Hayes</w:t>
            </w:r>
          </w:p>
        </w:tc>
      </w:tr>
      <w:tr w:rsidR="005E223F" w:rsidRPr="005E223F" w14:paraId="65BA3ECD" w14:textId="77777777" w:rsidTr="005E223F">
        <w:tc>
          <w:tcPr>
            <w:tcW w:w="2179" w:type="dxa"/>
            <w:shd w:val="clear" w:color="auto" w:fill="auto"/>
          </w:tcPr>
          <w:p w14:paraId="1C945496" w14:textId="2C05B5A7" w:rsidR="005E223F" w:rsidRPr="005E223F" w:rsidRDefault="005E223F" w:rsidP="005E223F">
            <w:pPr>
              <w:ind w:firstLine="0"/>
            </w:pPr>
            <w:r>
              <w:t>Henderson-Myers</w:t>
            </w:r>
          </w:p>
        </w:tc>
        <w:tc>
          <w:tcPr>
            <w:tcW w:w="2179" w:type="dxa"/>
            <w:shd w:val="clear" w:color="auto" w:fill="auto"/>
          </w:tcPr>
          <w:p w14:paraId="017DBF89" w14:textId="72169CC9" w:rsidR="005E223F" w:rsidRPr="005E223F" w:rsidRDefault="005E223F" w:rsidP="005E223F">
            <w:pPr>
              <w:ind w:firstLine="0"/>
            </w:pPr>
            <w:r>
              <w:t>Henegan</w:t>
            </w:r>
          </w:p>
        </w:tc>
        <w:tc>
          <w:tcPr>
            <w:tcW w:w="2180" w:type="dxa"/>
            <w:shd w:val="clear" w:color="auto" w:fill="auto"/>
          </w:tcPr>
          <w:p w14:paraId="5029915B" w14:textId="6889B20B" w:rsidR="005E223F" w:rsidRPr="005E223F" w:rsidRDefault="005E223F" w:rsidP="005E223F">
            <w:pPr>
              <w:ind w:firstLine="0"/>
            </w:pPr>
            <w:r>
              <w:t>Howard</w:t>
            </w:r>
          </w:p>
        </w:tc>
      </w:tr>
      <w:tr w:rsidR="005E223F" w:rsidRPr="005E223F" w14:paraId="05D2B473" w14:textId="77777777" w:rsidTr="005E223F">
        <w:tc>
          <w:tcPr>
            <w:tcW w:w="2179" w:type="dxa"/>
            <w:shd w:val="clear" w:color="auto" w:fill="auto"/>
          </w:tcPr>
          <w:p w14:paraId="3508359C" w14:textId="058046E9" w:rsidR="005E223F" w:rsidRPr="005E223F" w:rsidRDefault="005E223F" w:rsidP="005E223F">
            <w:pPr>
              <w:ind w:firstLine="0"/>
            </w:pPr>
            <w:r>
              <w:t>J. L. Johnson</w:t>
            </w:r>
          </w:p>
        </w:tc>
        <w:tc>
          <w:tcPr>
            <w:tcW w:w="2179" w:type="dxa"/>
            <w:shd w:val="clear" w:color="auto" w:fill="auto"/>
          </w:tcPr>
          <w:p w14:paraId="16FD742C" w14:textId="252D163D" w:rsidR="005E223F" w:rsidRPr="005E223F" w:rsidRDefault="005E223F" w:rsidP="005E223F">
            <w:pPr>
              <w:ind w:firstLine="0"/>
            </w:pPr>
            <w:r>
              <w:t>W. Jones</w:t>
            </w:r>
          </w:p>
        </w:tc>
        <w:tc>
          <w:tcPr>
            <w:tcW w:w="2180" w:type="dxa"/>
            <w:shd w:val="clear" w:color="auto" w:fill="auto"/>
          </w:tcPr>
          <w:p w14:paraId="145E6EF0" w14:textId="4DBAE179" w:rsidR="005E223F" w:rsidRPr="005E223F" w:rsidRDefault="005E223F" w:rsidP="005E223F">
            <w:pPr>
              <w:ind w:firstLine="0"/>
            </w:pPr>
            <w:r>
              <w:t>King</w:t>
            </w:r>
          </w:p>
        </w:tc>
      </w:tr>
      <w:tr w:rsidR="005E223F" w:rsidRPr="005E223F" w14:paraId="500ED8C6" w14:textId="77777777" w:rsidTr="005E223F">
        <w:tc>
          <w:tcPr>
            <w:tcW w:w="2179" w:type="dxa"/>
            <w:shd w:val="clear" w:color="auto" w:fill="auto"/>
          </w:tcPr>
          <w:p w14:paraId="7F614949" w14:textId="1568CB75" w:rsidR="005E223F" w:rsidRPr="005E223F" w:rsidRDefault="005E223F" w:rsidP="005E223F">
            <w:pPr>
              <w:ind w:firstLine="0"/>
            </w:pPr>
            <w:r>
              <w:t>Kirby</w:t>
            </w:r>
          </w:p>
        </w:tc>
        <w:tc>
          <w:tcPr>
            <w:tcW w:w="2179" w:type="dxa"/>
            <w:shd w:val="clear" w:color="auto" w:fill="auto"/>
          </w:tcPr>
          <w:p w14:paraId="5245677C" w14:textId="7051FB94" w:rsidR="005E223F" w:rsidRPr="005E223F" w:rsidRDefault="005E223F" w:rsidP="005E223F">
            <w:pPr>
              <w:ind w:firstLine="0"/>
            </w:pPr>
            <w:r>
              <w:t>McDaniel</w:t>
            </w:r>
          </w:p>
        </w:tc>
        <w:tc>
          <w:tcPr>
            <w:tcW w:w="2180" w:type="dxa"/>
            <w:shd w:val="clear" w:color="auto" w:fill="auto"/>
          </w:tcPr>
          <w:p w14:paraId="4B9FE486" w14:textId="142D3FD3" w:rsidR="005E223F" w:rsidRPr="005E223F" w:rsidRDefault="005E223F" w:rsidP="005E223F">
            <w:pPr>
              <w:ind w:firstLine="0"/>
            </w:pPr>
            <w:r>
              <w:t>J. Moore</w:t>
            </w:r>
          </w:p>
        </w:tc>
      </w:tr>
      <w:tr w:rsidR="005E223F" w:rsidRPr="005E223F" w14:paraId="285E7CE0" w14:textId="77777777" w:rsidTr="005E223F">
        <w:tc>
          <w:tcPr>
            <w:tcW w:w="2179" w:type="dxa"/>
            <w:shd w:val="clear" w:color="auto" w:fill="auto"/>
          </w:tcPr>
          <w:p w14:paraId="649EF394" w14:textId="26F63A3A" w:rsidR="005E223F" w:rsidRPr="005E223F" w:rsidRDefault="005E223F" w:rsidP="005E223F">
            <w:pPr>
              <w:ind w:firstLine="0"/>
            </w:pPr>
            <w:r>
              <w:t>Ott</w:t>
            </w:r>
          </w:p>
        </w:tc>
        <w:tc>
          <w:tcPr>
            <w:tcW w:w="2179" w:type="dxa"/>
            <w:shd w:val="clear" w:color="auto" w:fill="auto"/>
          </w:tcPr>
          <w:p w14:paraId="40F351D4" w14:textId="4F247BDE" w:rsidR="005E223F" w:rsidRPr="005E223F" w:rsidRDefault="005E223F" w:rsidP="005E223F">
            <w:pPr>
              <w:ind w:firstLine="0"/>
            </w:pPr>
            <w:r>
              <w:t>Pendarvis</w:t>
            </w:r>
          </w:p>
        </w:tc>
        <w:tc>
          <w:tcPr>
            <w:tcW w:w="2180" w:type="dxa"/>
            <w:shd w:val="clear" w:color="auto" w:fill="auto"/>
          </w:tcPr>
          <w:p w14:paraId="5196FC6B" w14:textId="45B0C159" w:rsidR="005E223F" w:rsidRPr="005E223F" w:rsidRDefault="005E223F" w:rsidP="005E223F">
            <w:pPr>
              <w:ind w:firstLine="0"/>
            </w:pPr>
            <w:r>
              <w:t>Rivers</w:t>
            </w:r>
          </w:p>
        </w:tc>
      </w:tr>
      <w:tr w:rsidR="005E223F" w:rsidRPr="005E223F" w14:paraId="3A76EC06" w14:textId="77777777" w:rsidTr="005E223F">
        <w:tc>
          <w:tcPr>
            <w:tcW w:w="2179" w:type="dxa"/>
            <w:shd w:val="clear" w:color="auto" w:fill="auto"/>
          </w:tcPr>
          <w:p w14:paraId="4BE95559" w14:textId="28F65B09" w:rsidR="005E223F" w:rsidRPr="005E223F" w:rsidRDefault="005E223F" w:rsidP="005E223F">
            <w:pPr>
              <w:keepNext/>
              <w:ind w:firstLine="0"/>
            </w:pPr>
            <w:r>
              <w:t>Rose</w:t>
            </w:r>
          </w:p>
        </w:tc>
        <w:tc>
          <w:tcPr>
            <w:tcW w:w="2179" w:type="dxa"/>
            <w:shd w:val="clear" w:color="auto" w:fill="auto"/>
          </w:tcPr>
          <w:p w14:paraId="517C051B" w14:textId="0E0F2ABC" w:rsidR="005E223F" w:rsidRPr="005E223F" w:rsidRDefault="005E223F" w:rsidP="005E223F">
            <w:pPr>
              <w:keepNext/>
              <w:ind w:firstLine="0"/>
            </w:pPr>
            <w:r>
              <w:t>Rutherford</w:t>
            </w:r>
          </w:p>
        </w:tc>
        <w:tc>
          <w:tcPr>
            <w:tcW w:w="2180" w:type="dxa"/>
            <w:shd w:val="clear" w:color="auto" w:fill="auto"/>
          </w:tcPr>
          <w:p w14:paraId="1DDCCB7B" w14:textId="76E72631" w:rsidR="005E223F" w:rsidRPr="005E223F" w:rsidRDefault="005E223F" w:rsidP="005E223F">
            <w:pPr>
              <w:keepNext/>
              <w:ind w:firstLine="0"/>
            </w:pPr>
            <w:r>
              <w:t>Thigpen</w:t>
            </w:r>
          </w:p>
        </w:tc>
      </w:tr>
      <w:tr w:rsidR="005E223F" w:rsidRPr="005E223F" w14:paraId="02B95C6C" w14:textId="77777777" w:rsidTr="005E223F">
        <w:tc>
          <w:tcPr>
            <w:tcW w:w="2179" w:type="dxa"/>
            <w:shd w:val="clear" w:color="auto" w:fill="auto"/>
          </w:tcPr>
          <w:p w14:paraId="7F4980D0" w14:textId="1CB112F9" w:rsidR="005E223F" w:rsidRPr="005E223F" w:rsidRDefault="005E223F" w:rsidP="005E223F">
            <w:pPr>
              <w:keepNext/>
              <w:ind w:firstLine="0"/>
            </w:pPr>
            <w:r>
              <w:t>Weeks</w:t>
            </w:r>
          </w:p>
        </w:tc>
        <w:tc>
          <w:tcPr>
            <w:tcW w:w="2179" w:type="dxa"/>
            <w:shd w:val="clear" w:color="auto" w:fill="auto"/>
          </w:tcPr>
          <w:p w14:paraId="41DF9536" w14:textId="5031A6F5" w:rsidR="005E223F" w:rsidRPr="005E223F" w:rsidRDefault="005E223F" w:rsidP="005E223F">
            <w:pPr>
              <w:keepNext/>
              <w:ind w:firstLine="0"/>
            </w:pPr>
            <w:r>
              <w:t>Williams</w:t>
            </w:r>
          </w:p>
        </w:tc>
        <w:tc>
          <w:tcPr>
            <w:tcW w:w="2180" w:type="dxa"/>
            <w:shd w:val="clear" w:color="auto" w:fill="auto"/>
          </w:tcPr>
          <w:p w14:paraId="396C16F4" w14:textId="77777777" w:rsidR="005E223F" w:rsidRPr="005E223F" w:rsidRDefault="005E223F" w:rsidP="005E223F">
            <w:pPr>
              <w:keepNext/>
              <w:ind w:firstLine="0"/>
            </w:pPr>
          </w:p>
        </w:tc>
      </w:tr>
    </w:tbl>
    <w:p w14:paraId="52B59802" w14:textId="77777777" w:rsidR="005E223F" w:rsidRDefault="005E223F" w:rsidP="005E223F"/>
    <w:p w14:paraId="1B1C4270" w14:textId="77777777" w:rsidR="005E223F" w:rsidRDefault="005E223F" w:rsidP="005E223F">
      <w:pPr>
        <w:jc w:val="center"/>
        <w:rPr>
          <w:b/>
        </w:rPr>
      </w:pPr>
      <w:r w:rsidRPr="005E223F">
        <w:rPr>
          <w:b/>
        </w:rPr>
        <w:t>Total--26</w:t>
      </w:r>
    </w:p>
    <w:p w14:paraId="45033FBA" w14:textId="262D7E1C" w:rsidR="005E223F" w:rsidRDefault="005E223F" w:rsidP="005E223F">
      <w:pPr>
        <w:jc w:val="center"/>
        <w:rPr>
          <w:b/>
        </w:rPr>
      </w:pPr>
    </w:p>
    <w:p w14:paraId="28881620" w14:textId="77777777" w:rsidR="005E223F" w:rsidRDefault="005E223F" w:rsidP="005E223F">
      <w:r>
        <w:t>So, the amendment was tabled.</w:t>
      </w:r>
    </w:p>
    <w:p w14:paraId="7BABCF5B" w14:textId="28B098BD" w:rsidR="005E223F" w:rsidRDefault="005E223F" w:rsidP="005E223F"/>
    <w:p w14:paraId="07C59CCD" w14:textId="77777777" w:rsidR="005E223F" w:rsidRPr="006C716E" w:rsidRDefault="005E223F" w:rsidP="005E223F">
      <w:pPr>
        <w:pStyle w:val="scamendsponsorline"/>
        <w:ind w:firstLine="216"/>
        <w:jc w:val="both"/>
        <w:rPr>
          <w:sz w:val="22"/>
        </w:rPr>
      </w:pPr>
      <w:r w:rsidRPr="006C716E">
        <w:rPr>
          <w:sz w:val="22"/>
        </w:rPr>
        <w:t>Rep. W. Jones proposed the following Amendment No. 19 to H. 5118 (LC-5118.HA0045H), which was tabled:</w:t>
      </w:r>
    </w:p>
    <w:p w14:paraId="093EBE23" w14:textId="77777777" w:rsidR="005E223F" w:rsidRPr="006C716E" w:rsidRDefault="005E223F" w:rsidP="005E223F">
      <w:pPr>
        <w:pStyle w:val="scamendlanginstruction"/>
        <w:spacing w:before="0" w:after="0"/>
        <w:ind w:firstLine="216"/>
        <w:jc w:val="both"/>
        <w:rPr>
          <w:sz w:val="22"/>
        </w:rPr>
      </w:pPr>
      <w:r w:rsidRPr="006C716E">
        <w:rPr>
          <w:sz w:val="22"/>
        </w:rPr>
        <w:t>Amend the bill, as and if amended, by adding an appropriately numbered SECTION to read:</w:t>
      </w:r>
    </w:p>
    <w:p w14:paraId="471103BB" w14:textId="273D6D73" w:rsidR="005E223F" w:rsidRPr="006C716E" w:rsidRDefault="005E223F" w:rsidP="005E223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C716E">
        <w:rPr>
          <w:rFonts w:cs="Times New Roman"/>
          <w:sz w:val="22"/>
        </w:rPr>
        <w:t>SECTION X.</w:t>
      </w:r>
      <w:r w:rsidRPr="006C716E">
        <w:rPr>
          <w:rFonts w:cs="Times New Roman"/>
          <w:sz w:val="22"/>
        </w:rPr>
        <w:tab/>
        <w:t>Chapter 1, Title 58 of the S.C. Code is amended by adding:</w:t>
      </w:r>
    </w:p>
    <w:p w14:paraId="72C8ED8E"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Section 58-1-70.</w:t>
      </w:r>
      <w:r w:rsidRPr="006C716E">
        <w:rPr>
          <w:rFonts w:cs="Times New Roman"/>
          <w:sz w:val="22"/>
        </w:rPr>
        <w:tab/>
        <w:t>(A) Electrical utilities, including the Public Service Authority, must work to ensure tangible benefits are provided to the surrounding community and promotes community well</w:t>
      </w:r>
      <w:r w:rsidRPr="006C716E">
        <w:rPr>
          <w:rFonts w:cs="Times New Roman"/>
          <w:sz w:val="22"/>
        </w:rPr>
        <w:noBreakHyphen/>
        <w:t>being through a community benefit agreement. For purposes of this section, a “community benefit agreement” means a legally binding agreement between the electrical utility and the community that outlines specific benefits and commitments to be provided to the community.</w:t>
      </w:r>
    </w:p>
    <w:p w14:paraId="214E4B83"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(B) Electrical utilities shall negotiate a community benefit agreement with representatives of the surrounding community, including but not limited to:</w:t>
      </w:r>
    </w:p>
    <w:p w14:paraId="53B39BDB"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(1) community organizations;</w:t>
      </w:r>
    </w:p>
    <w:p w14:paraId="2C6F1466"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(2) residential groups;</w:t>
      </w:r>
    </w:p>
    <w:p w14:paraId="3C6E5FDA"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(3) small businesses; and</w:t>
      </w:r>
    </w:p>
    <w:p w14:paraId="715FFD04"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(4) local government.</w:t>
      </w:r>
    </w:p>
    <w:p w14:paraId="0A7A85F5"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(C) A community benefit agreement must include:</w:t>
      </w:r>
    </w:p>
    <w:p w14:paraId="1971B317"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(1) job training and employment opportunities for local residents;</w:t>
      </w:r>
    </w:p>
    <w:p w14:paraId="39F03DD7"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(2) community facilities and infrastructure improvements;</w:t>
      </w:r>
    </w:p>
    <w:p w14:paraId="50813BB1"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(3) environmental mitigation measures;</w:t>
      </w:r>
    </w:p>
    <w:p w14:paraId="08DBE64C"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 xml:space="preserve">(4) community health initiatives; </w:t>
      </w:r>
    </w:p>
    <w:p w14:paraId="771EA1C9"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(5) small business support and development; and</w:t>
      </w:r>
    </w:p>
    <w:p w14:paraId="6D31945A"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r>
      <w:r w:rsidRPr="006C716E">
        <w:rPr>
          <w:rFonts w:cs="Times New Roman"/>
          <w:sz w:val="22"/>
        </w:rPr>
        <w:tab/>
        <w:t>(6) other benefits as determined by the community.</w:t>
      </w:r>
    </w:p>
    <w:p w14:paraId="2215361C" w14:textId="77777777"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(D) The community benefit agreement must be signed and executed prior to the commencement of construction of a facility for the electrical utility. The electrical utility must provide annual reporting regarding compliance with the community benefit agreement to the community and to the Public Service Commission.</w:t>
      </w:r>
    </w:p>
    <w:p w14:paraId="22C99BED" w14:textId="2143205E" w:rsidR="005E223F" w:rsidRPr="006C716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C716E">
        <w:rPr>
          <w:rFonts w:cs="Times New Roman"/>
          <w:sz w:val="22"/>
        </w:rPr>
        <w:tab/>
        <w:t>(E) Failure to comply with the community benefit agreement shall result in penalties and sanctions as determined by the Public Service Commission. In addition, the community shall have legal recourse to enforce terms of the community benefit agreement.</w:t>
      </w:r>
    </w:p>
    <w:p w14:paraId="2B6F9F14" w14:textId="77777777" w:rsidR="005E223F" w:rsidRPr="006C716E" w:rsidRDefault="005E223F" w:rsidP="005E223F">
      <w:pPr>
        <w:pStyle w:val="scamendconformline"/>
        <w:spacing w:before="0"/>
        <w:ind w:firstLine="216"/>
        <w:jc w:val="both"/>
        <w:rPr>
          <w:sz w:val="22"/>
        </w:rPr>
      </w:pPr>
      <w:r w:rsidRPr="006C716E">
        <w:rPr>
          <w:sz w:val="22"/>
        </w:rPr>
        <w:t>Renumber sections to conform.</w:t>
      </w:r>
    </w:p>
    <w:p w14:paraId="58CAF6FC" w14:textId="77777777" w:rsidR="005E223F" w:rsidRDefault="005E223F" w:rsidP="005E223F">
      <w:pPr>
        <w:pStyle w:val="scamendtitleconform"/>
        <w:ind w:firstLine="216"/>
        <w:jc w:val="both"/>
        <w:rPr>
          <w:sz w:val="22"/>
        </w:rPr>
      </w:pPr>
      <w:r w:rsidRPr="006C716E">
        <w:rPr>
          <w:sz w:val="22"/>
        </w:rPr>
        <w:t>Amend title to conform.</w:t>
      </w:r>
    </w:p>
    <w:p w14:paraId="5412FB27" w14:textId="7D721289" w:rsidR="005E223F" w:rsidRDefault="005E223F" w:rsidP="005E223F">
      <w:pPr>
        <w:pStyle w:val="scamendtitleconform"/>
        <w:ind w:firstLine="216"/>
        <w:jc w:val="both"/>
        <w:rPr>
          <w:sz w:val="22"/>
        </w:rPr>
      </w:pPr>
    </w:p>
    <w:p w14:paraId="431D096A" w14:textId="77777777" w:rsidR="005E223F" w:rsidRDefault="005E223F" w:rsidP="005E223F">
      <w:r>
        <w:t>Rep. W. JONES explained the amendment.</w:t>
      </w:r>
    </w:p>
    <w:p w14:paraId="24624DF4" w14:textId="77777777" w:rsidR="00F332A0" w:rsidRDefault="00F332A0" w:rsidP="005E223F"/>
    <w:p w14:paraId="333B1412" w14:textId="00DB6B5E" w:rsidR="005E223F" w:rsidRDefault="005E223F" w:rsidP="005E223F">
      <w:r>
        <w:t>Rep. COBB-HUNTER spoke in favor of the amendment.</w:t>
      </w:r>
    </w:p>
    <w:p w14:paraId="6D075347" w14:textId="77777777" w:rsidR="005E223F" w:rsidRDefault="005E223F" w:rsidP="005E223F"/>
    <w:p w14:paraId="643373B1" w14:textId="6A5558D6" w:rsidR="005E223F" w:rsidRDefault="005E223F" w:rsidP="005E223F">
      <w:pPr>
        <w:keepNext/>
        <w:jc w:val="center"/>
        <w:rPr>
          <w:b/>
        </w:rPr>
      </w:pPr>
      <w:r w:rsidRPr="005E223F">
        <w:rPr>
          <w:b/>
        </w:rPr>
        <w:t>ACTING SPEAKER HIOTT</w:t>
      </w:r>
      <w:r w:rsidR="00F332A0">
        <w:rPr>
          <w:b/>
        </w:rPr>
        <w:t xml:space="preserve"> </w:t>
      </w:r>
      <w:r w:rsidRPr="005E223F">
        <w:rPr>
          <w:b/>
        </w:rPr>
        <w:t>IN CHAIR</w:t>
      </w:r>
    </w:p>
    <w:p w14:paraId="67052D2F" w14:textId="77777777" w:rsidR="005E223F" w:rsidRDefault="005E223F" w:rsidP="005E223F"/>
    <w:p w14:paraId="2E4BA304" w14:textId="3DDB5E76" w:rsidR="005E223F" w:rsidRDefault="005E223F" w:rsidP="005E223F">
      <w:r>
        <w:t>Rep. WEST spoke against the amendment.</w:t>
      </w:r>
    </w:p>
    <w:p w14:paraId="23127E73" w14:textId="77777777" w:rsidR="005E223F" w:rsidRDefault="005E223F" w:rsidP="005E223F"/>
    <w:p w14:paraId="199C490C" w14:textId="0ABD193A" w:rsidR="005E223F" w:rsidRDefault="005E223F" w:rsidP="005E223F">
      <w:r>
        <w:t>Rep. WEST moved to table the amendment.</w:t>
      </w:r>
    </w:p>
    <w:p w14:paraId="528120F1" w14:textId="77777777" w:rsidR="005E223F" w:rsidRDefault="005E223F" w:rsidP="005E223F"/>
    <w:p w14:paraId="63FECDD7" w14:textId="77777777" w:rsidR="005E223F" w:rsidRDefault="005E223F" w:rsidP="005E223F">
      <w:r>
        <w:t>Rep. COBB-HUNTER demanded the yeas and nays which were taken, resulting as follows:</w:t>
      </w:r>
    </w:p>
    <w:p w14:paraId="3C18EE6F" w14:textId="412B9296" w:rsidR="005E223F" w:rsidRDefault="005E223F" w:rsidP="005E223F">
      <w:pPr>
        <w:jc w:val="center"/>
      </w:pPr>
      <w:bookmarkStart w:id="131" w:name="vote_start311"/>
      <w:bookmarkEnd w:id="131"/>
      <w:r>
        <w:t>Yeas 82; Nays 30</w:t>
      </w:r>
    </w:p>
    <w:p w14:paraId="7B357FBA" w14:textId="77777777" w:rsidR="005E223F" w:rsidRDefault="005E223F" w:rsidP="005E223F">
      <w:pPr>
        <w:jc w:val="center"/>
      </w:pPr>
    </w:p>
    <w:p w14:paraId="4C3AC7D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EA99FF" w14:textId="77777777" w:rsidTr="005E223F">
        <w:tc>
          <w:tcPr>
            <w:tcW w:w="2179" w:type="dxa"/>
            <w:shd w:val="clear" w:color="auto" w:fill="auto"/>
          </w:tcPr>
          <w:p w14:paraId="04F5C71C" w14:textId="6BC5062C" w:rsidR="005E223F" w:rsidRPr="005E223F" w:rsidRDefault="005E223F" w:rsidP="005E223F">
            <w:pPr>
              <w:keepNext/>
              <w:ind w:firstLine="0"/>
            </w:pPr>
            <w:r>
              <w:t>Bailey</w:t>
            </w:r>
          </w:p>
        </w:tc>
        <w:tc>
          <w:tcPr>
            <w:tcW w:w="2179" w:type="dxa"/>
            <w:shd w:val="clear" w:color="auto" w:fill="auto"/>
          </w:tcPr>
          <w:p w14:paraId="63E43597" w14:textId="008ABBB3" w:rsidR="005E223F" w:rsidRPr="005E223F" w:rsidRDefault="005E223F" w:rsidP="005E223F">
            <w:pPr>
              <w:keepNext/>
              <w:ind w:firstLine="0"/>
            </w:pPr>
            <w:r>
              <w:t>Beach</w:t>
            </w:r>
          </w:p>
        </w:tc>
        <w:tc>
          <w:tcPr>
            <w:tcW w:w="2180" w:type="dxa"/>
            <w:shd w:val="clear" w:color="auto" w:fill="auto"/>
          </w:tcPr>
          <w:p w14:paraId="44E8D971" w14:textId="654F834A" w:rsidR="005E223F" w:rsidRPr="005E223F" w:rsidRDefault="005E223F" w:rsidP="005E223F">
            <w:pPr>
              <w:keepNext/>
              <w:ind w:firstLine="0"/>
            </w:pPr>
            <w:r>
              <w:t>Blackwell</w:t>
            </w:r>
          </w:p>
        </w:tc>
      </w:tr>
      <w:tr w:rsidR="005E223F" w:rsidRPr="005E223F" w14:paraId="1E3A32A7" w14:textId="77777777" w:rsidTr="005E223F">
        <w:tc>
          <w:tcPr>
            <w:tcW w:w="2179" w:type="dxa"/>
            <w:shd w:val="clear" w:color="auto" w:fill="auto"/>
          </w:tcPr>
          <w:p w14:paraId="4A228C3A" w14:textId="366C8FBE" w:rsidR="005E223F" w:rsidRPr="005E223F" w:rsidRDefault="005E223F" w:rsidP="005E223F">
            <w:pPr>
              <w:ind w:firstLine="0"/>
            </w:pPr>
            <w:r>
              <w:t>Bradley</w:t>
            </w:r>
          </w:p>
        </w:tc>
        <w:tc>
          <w:tcPr>
            <w:tcW w:w="2179" w:type="dxa"/>
            <w:shd w:val="clear" w:color="auto" w:fill="auto"/>
          </w:tcPr>
          <w:p w14:paraId="2A6A5694" w14:textId="7DD33380" w:rsidR="005E223F" w:rsidRPr="005E223F" w:rsidRDefault="005E223F" w:rsidP="005E223F">
            <w:pPr>
              <w:ind w:firstLine="0"/>
            </w:pPr>
            <w:r>
              <w:t>Brewer</w:t>
            </w:r>
          </w:p>
        </w:tc>
        <w:tc>
          <w:tcPr>
            <w:tcW w:w="2180" w:type="dxa"/>
            <w:shd w:val="clear" w:color="auto" w:fill="auto"/>
          </w:tcPr>
          <w:p w14:paraId="4C882682" w14:textId="2A6BC0A5" w:rsidR="005E223F" w:rsidRPr="005E223F" w:rsidRDefault="005E223F" w:rsidP="005E223F">
            <w:pPr>
              <w:ind w:firstLine="0"/>
            </w:pPr>
            <w:r>
              <w:t>Brittain</w:t>
            </w:r>
          </w:p>
        </w:tc>
      </w:tr>
      <w:tr w:rsidR="005E223F" w:rsidRPr="005E223F" w14:paraId="1735C355" w14:textId="77777777" w:rsidTr="005E223F">
        <w:tc>
          <w:tcPr>
            <w:tcW w:w="2179" w:type="dxa"/>
            <w:shd w:val="clear" w:color="auto" w:fill="auto"/>
          </w:tcPr>
          <w:p w14:paraId="39B5F9F3" w14:textId="02CA3943" w:rsidR="005E223F" w:rsidRPr="005E223F" w:rsidRDefault="005E223F" w:rsidP="005E223F">
            <w:pPr>
              <w:ind w:firstLine="0"/>
            </w:pPr>
            <w:r>
              <w:t>Burns</w:t>
            </w:r>
          </w:p>
        </w:tc>
        <w:tc>
          <w:tcPr>
            <w:tcW w:w="2179" w:type="dxa"/>
            <w:shd w:val="clear" w:color="auto" w:fill="auto"/>
          </w:tcPr>
          <w:p w14:paraId="1542AB7B" w14:textId="23035F1D" w:rsidR="005E223F" w:rsidRPr="005E223F" w:rsidRDefault="005E223F" w:rsidP="005E223F">
            <w:pPr>
              <w:ind w:firstLine="0"/>
            </w:pPr>
            <w:r>
              <w:t>Bustos</w:t>
            </w:r>
          </w:p>
        </w:tc>
        <w:tc>
          <w:tcPr>
            <w:tcW w:w="2180" w:type="dxa"/>
            <w:shd w:val="clear" w:color="auto" w:fill="auto"/>
          </w:tcPr>
          <w:p w14:paraId="39B95D1C" w14:textId="53648F9D" w:rsidR="005E223F" w:rsidRPr="005E223F" w:rsidRDefault="005E223F" w:rsidP="005E223F">
            <w:pPr>
              <w:ind w:firstLine="0"/>
            </w:pPr>
            <w:r>
              <w:t>Calhoon</w:t>
            </w:r>
          </w:p>
        </w:tc>
      </w:tr>
      <w:tr w:rsidR="005E223F" w:rsidRPr="005E223F" w14:paraId="0994E011" w14:textId="77777777" w:rsidTr="005E223F">
        <w:tc>
          <w:tcPr>
            <w:tcW w:w="2179" w:type="dxa"/>
            <w:shd w:val="clear" w:color="auto" w:fill="auto"/>
          </w:tcPr>
          <w:p w14:paraId="04934449" w14:textId="53E64DBB" w:rsidR="005E223F" w:rsidRPr="005E223F" w:rsidRDefault="005E223F" w:rsidP="005E223F">
            <w:pPr>
              <w:ind w:firstLine="0"/>
            </w:pPr>
            <w:r>
              <w:t>Carter</w:t>
            </w:r>
          </w:p>
        </w:tc>
        <w:tc>
          <w:tcPr>
            <w:tcW w:w="2179" w:type="dxa"/>
            <w:shd w:val="clear" w:color="auto" w:fill="auto"/>
          </w:tcPr>
          <w:p w14:paraId="20AF6509" w14:textId="4540D4A7" w:rsidR="005E223F" w:rsidRPr="005E223F" w:rsidRDefault="005E223F" w:rsidP="005E223F">
            <w:pPr>
              <w:ind w:firstLine="0"/>
            </w:pPr>
            <w:r>
              <w:t>Caskey</w:t>
            </w:r>
          </w:p>
        </w:tc>
        <w:tc>
          <w:tcPr>
            <w:tcW w:w="2180" w:type="dxa"/>
            <w:shd w:val="clear" w:color="auto" w:fill="auto"/>
          </w:tcPr>
          <w:p w14:paraId="03C3CCCF" w14:textId="632ADCB6" w:rsidR="005E223F" w:rsidRPr="005E223F" w:rsidRDefault="005E223F" w:rsidP="005E223F">
            <w:pPr>
              <w:ind w:firstLine="0"/>
            </w:pPr>
            <w:r>
              <w:t>Chapman</w:t>
            </w:r>
          </w:p>
        </w:tc>
      </w:tr>
      <w:tr w:rsidR="005E223F" w:rsidRPr="005E223F" w14:paraId="68076B05" w14:textId="77777777" w:rsidTr="005E223F">
        <w:tc>
          <w:tcPr>
            <w:tcW w:w="2179" w:type="dxa"/>
            <w:shd w:val="clear" w:color="auto" w:fill="auto"/>
          </w:tcPr>
          <w:p w14:paraId="2F64AEDD" w14:textId="7E622E58" w:rsidR="005E223F" w:rsidRPr="005E223F" w:rsidRDefault="005E223F" w:rsidP="005E223F">
            <w:pPr>
              <w:ind w:firstLine="0"/>
            </w:pPr>
            <w:r>
              <w:t>Chumley</w:t>
            </w:r>
          </w:p>
        </w:tc>
        <w:tc>
          <w:tcPr>
            <w:tcW w:w="2179" w:type="dxa"/>
            <w:shd w:val="clear" w:color="auto" w:fill="auto"/>
          </w:tcPr>
          <w:p w14:paraId="44952116" w14:textId="1798EC51" w:rsidR="005E223F" w:rsidRPr="005E223F" w:rsidRDefault="005E223F" w:rsidP="005E223F">
            <w:pPr>
              <w:ind w:firstLine="0"/>
            </w:pPr>
            <w:r>
              <w:t>Connell</w:t>
            </w:r>
          </w:p>
        </w:tc>
        <w:tc>
          <w:tcPr>
            <w:tcW w:w="2180" w:type="dxa"/>
            <w:shd w:val="clear" w:color="auto" w:fill="auto"/>
          </w:tcPr>
          <w:p w14:paraId="282329CD" w14:textId="60AEAD20" w:rsidR="005E223F" w:rsidRPr="005E223F" w:rsidRDefault="005E223F" w:rsidP="005E223F">
            <w:pPr>
              <w:ind w:firstLine="0"/>
            </w:pPr>
            <w:r>
              <w:t>B. L. Cox</w:t>
            </w:r>
          </w:p>
        </w:tc>
      </w:tr>
      <w:tr w:rsidR="005E223F" w:rsidRPr="005E223F" w14:paraId="6266CE70" w14:textId="77777777" w:rsidTr="005E223F">
        <w:tc>
          <w:tcPr>
            <w:tcW w:w="2179" w:type="dxa"/>
            <w:shd w:val="clear" w:color="auto" w:fill="auto"/>
          </w:tcPr>
          <w:p w14:paraId="7FA19EF1" w14:textId="28348C54" w:rsidR="005E223F" w:rsidRPr="005E223F" w:rsidRDefault="005E223F" w:rsidP="005E223F">
            <w:pPr>
              <w:ind w:firstLine="0"/>
            </w:pPr>
            <w:r>
              <w:t>Crawford</w:t>
            </w:r>
          </w:p>
        </w:tc>
        <w:tc>
          <w:tcPr>
            <w:tcW w:w="2179" w:type="dxa"/>
            <w:shd w:val="clear" w:color="auto" w:fill="auto"/>
          </w:tcPr>
          <w:p w14:paraId="765B749D" w14:textId="02F834FB" w:rsidR="005E223F" w:rsidRPr="005E223F" w:rsidRDefault="005E223F" w:rsidP="005E223F">
            <w:pPr>
              <w:ind w:firstLine="0"/>
            </w:pPr>
            <w:r>
              <w:t>Cromer</w:t>
            </w:r>
          </w:p>
        </w:tc>
        <w:tc>
          <w:tcPr>
            <w:tcW w:w="2180" w:type="dxa"/>
            <w:shd w:val="clear" w:color="auto" w:fill="auto"/>
          </w:tcPr>
          <w:p w14:paraId="2D95AEFC" w14:textId="07153915" w:rsidR="005E223F" w:rsidRPr="005E223F" w:rsidRDefault="005E223F" w:rsidP="005E223F">
            <w:pPr>
              <w:ind w:firstLine="0"/>
            </w:pPr>
            <w:r>
              <w:t>Davis</w:t>
            </w:r>
          </w:p>
        </w:tc>
      </w:tr>
      <w:tr w:rsidR="005E223F" w:rsidRPr="005E223F" w14:paraId="05BC312C" w14:textId="77777777" w:rsidTr="005E223F">
        <w:tc>
          <w:tcPr>
            <w:tcW w:w="2179" w:type="dxa"/>
            <w:shd w:val="clear" w:color="auto" w:fill="auto"/>
          </w:tcPr>
          <w:p w14:paraId="1D0A972D" w14:textId="543BA170" w:rsidR="005E223F" w:rsidRPr="005E223F" w:rsidRDefault="005E223F" w:rsidP="005E223F">
            <w:pPr>
              <w:ind w:firstLine="0"/>
            </w:pPr>
            <w:r>
              <w:t>Elliott</w:t>
            </w:r>
          </w:p>
        </w:tc>
        <w:tc>
          <w:tcPr>
            <w:tcW w:w="2179" w:type="dxa"/>
            <w:shd w:val="clear" w:color="auto" w:fill="auto"/>
          </w:tcPr>
          <w:p w14:paraId="3A564FD2" w14:textId="0EAD291C" w:rsidR="005E223F" w:rsidRPr="005E223F" w:rsidRDefault="005E223F" w:rsidP="005E223F">
            <w:pPr>
              <w:ind w:firstLine="0"/>
            </w:pPr>
            <w:r>
              <w:t>Felder</w:t>
            </w:r>
          </w:p>
        </w:tc>
        <w:tc>
          <w:tcPr>
            <w:tcW w:w="2180" w:type="dxa"/>
            <w:shd w:val="clear" w:color="auto" w:fill="auto"/>
          </w:tcPr>
          <w:p w14:paraId="1C410727" w14:textId="240EE327" w:rsidR="005E223F" w:rsidRPr="005E223F" w:rsidRDefault="005E223F" w:rsidP="005E223F">
            <w:pPr>
              <w:ind w:firstLine="0"/>
            </w:pPr>
            <w:r>
              <w:t>Forrest</w:t>
            </w:r>
          </w:p>
        </w:tc>
      </w:tr>
      <w:tr w:rsidR="005E223F" w:rsidRPr="005E223F" w14:paraId="4588FF08" w14:textId="77777777" w:rsidTr="005E223F">
        <w:tc>
          <w:tcPr>
            <w:tcW w:w="2179" w:type="dxa"/>
            <w:shd w:val="clear" w:color="auto" w:fill="auto"/>
          </w:tcPr>
          <w:p w14:paraId="1FB71BD6" w14:textId="6A2D09AF" w:rsidR="005E223F" w:rsidRPr="005E223F" w:rsidRDefault="005E223F" w:rsidP="005E223F">
            <w:pPr>
              <w:ind w:firstLine="0"/>
            </w:pPr>
            <w:r>
              <w:t>Gagnon</w:t>
            </w:r>
          </w:p>
        </w:tc>
        <w:tc>
          <w:tcPr>
            <w:tcW w:w="2179" w:type="dxa"/>
            <w:shd w:val="clear" w:color="auto" w:fill="auto"/>
          </w:tcPr>
          <w:p w14:paraId="4EB392B8" w14:textId="5CD97975" w:rsidR="005E223F" w:rsidRPr="005E223F" w:rsidRDefault="005E223F" w:rsidP="005E223F">
            <w:pPr>
              <w:ind w:firstLine="0"/>
            </w:pPr>
            <w:r>
              <w:t>Gibson</w:t>
            </w:r>
          </w:p>
        </w:tc>
        <w:tc>
          <w:tcPr>
            <w:tcW w:w="2180" w:type="dxa"/>
            <w:shd w:val="clear" w:color="auto" w:fill="auto"/>
          </w:tcPr>
          <w:p w14:paraId="5A107C9A" w14:textId="1E155326" w:rsidR="005E223F" w:rsidRPr="005E223F" w:rsidRDefault="005E223F" w:rsidP="005E223F">
            <w:pPr>
              <w:ind w:firstLine="0"/>
            </w:pPr>
            <w:r>
              <w:t>Gilliam</w:t>
            </w:r>
          </w:p>
        </w:tc>
      </w:tr>
      <w:tr w:rsidR="005E223F" w:rsidRPr="005E223F" w14:paraId="4742FEA0" w14:textId="77777777" w:rsidTr="005E223F">
        <w:tc>
          <w:tcPr>
            <w:tcW w:w="2179" w:type="dxa"/>
            <w:shd w:val="clear" w:color="auto" w:fill="auto"/>
          </w:tcPr>
          <w:p w14:paraId="33AC9CA4" w14:textId="3323A3E2" w:rsidR="005E223F" w:rsidRPr="005E223F" w:rsidRDefault="005E223F" w:rsidP="005E223F">
            <w:pPr>
              <w:ind w:firstLine="0"/>
            </w:pPr>
            <w:r>
              <w:t>Guest</w:t>
            </w:r>
          </w:p>
        </w:tc>
        <w:tc>
          <w:tcPr>
            <w:tcW w:w="2179" w:type="dxa"/>
            <w:shd w:val="clear" w:color="auto" w:fill="auto"/>
          </w:tcPr>
          <w:p w14:paraId="0002050A" w14:textId="7952EF16" w:rsidR="005E223F" w:rsidRPr="005E223F" w:rsidRDefault="005E223F" w:rsidP="005E223F">
            <w:pPr>
              <w:ind w:firstLine="0"/>
            </w:pPr>
            <w:r>
              <w:t>Guffey</w:t>
            </w:r>
          </w:p>
        </w:tc>
        <w:tc>
          <w:tcPr>
            <w:tcW w:w="2180" w:type="dxa"/>
            <w:shd w:val="clear" w:color="auto" w:fill="auto"/>
          </w:tcPr>
          <w:p w14:paraId="688812B8" w14:textId="7DAB24F6" w:rsidR="005E223F" w:rsidRPr="005E223F" w:rsidRDefault="005E223F" w:rsidP="005E223F">
            <w:pPr>
              <w:ind w:firstLine="0"/>
            </w:pPr>
            <w:r>
              <w:t>Haddon</w:t>
            </w:r>
          </w:p>
        </w:tc>
      </w:tr>
      <w:tr w:rsidR="005E223F" w:rsidRPr="005E223F" w14:paraId="755F3F31" w14:textId="77777777" w:rsidTr="005E223F">
        <w:tc>
          <w:tcPr>
            <w:tcW w:w="2179" w:type="dxa"/>
            <w:shd w:val="clear" w:color="auto" w:fill="auto"/>
          </w:tcPr>
          <w:p w14:paraId="702F2966" w14:textId="29B5E8E1" w:rsidR="005E223F" w:rsidRPr="005E223F" w:rsidRDefault="005E223F" w:rsidP="005E223F">
            <w:pPr>
              <w:ind w:firstLine="0"/>
            </w:pPr>
            <w:r>
              <w:t>Hager</w:t>
            </w:r>
          </w:p>
        </w:tc>
        <w:tc>
          <w:tcPr>
            <w:tcW w:w="2179" w:type="dxa"/>
            <w:shd w:val="clear" w:color="auto" w:fill="auto"/>
          </w:tcPr>
          <w:p w14:paraId="5C540FC3" w14:textId="42B3CECA" w:rsidR="005E223F" w:rsidRPr="005E223F" w:rsidRDefault="005E223F" w:rsidP="005E223F">
            <w:pPr>
              <w:ind w:firstLine="0"/>
            </w:pPr>
            <w:r>
              <w:t>Hardee</w:t>
            </w:r>
          </w:p>
        </w:tc>
        <w:tc>
          <w:tcPr>
            <w:tcW w:w="2180" w:type="dxa"/>
            <w:shd w:val="clear" w:color="auto" w:fill="auto"/>
          </w:tcPr>
          <w:p w14:paraId="1FED8049" w14:textId="0710E710" w:rsidR="005E223F" w:rsidRPr="005E223F" w:rsidRDefault="005E223F" w:rsidP="005E223F">
            <w:pPr>
              <w:ind w:firstLine="0"/>
            </w:pPr>
            <w:r>
              <w:t>Harris</w:t>
            </w:r>
          </w:p>
        </w:tc>
      </w:tr>
      <w:tr w:rsidR="005E223F" w:rsidRPr="005E223F" w14:paraId="763417B7" w14:textId="77777777" w:rsidTr="005E223F">
        <w:tc>
          <w:tcPr>
            <w:tcW w:w="2179" w:type="dxa"/>
            <w:shd w:val="clear" w:color="auto" w:fill="auto"/>
          </w:tcPr>
          <w:p w14:paraId="6208305D" w14:textId="2E7D15D3" w:rsidR="005E223F" w:rsidRPr="005E223F" w:rsidRDefault="005E223F" w:rsidP="005E223F">
            <w:pPr>
              <w:ind w:firstLine="0"/>
            </w:pPr>
            <w:r>
              <w:t>Hartnett</w:t>
            </w:r>
          </w:p>
        </w:tc>
        <w:tc>
          <w:tcPr>
            <w:tcW w:w="2179" w:type="dxa"/>
            <w:shd w:val="clear" w:color="auto" w:fill="auto"/>
          </w:tcPr>
          <w:p w14:paraId="6F343979" w14:textId="0FBAFE4C" w:rsidR="005E223F" w:rsidRPr="005E223F" w:rsidRDefault="005E223F" w:rsidP="005E223F">
            <w:pPr>
              <w:ind w:firstLine="0"/>
            </w:pPr>
            <w:r>
              <w:t>Herbkersman</w:t>
            </w:r>
          </w:p>
        </w:tc>
        <w:tc>
          <w:tcPr>
            <w:tcW w:w="2180" w:type="dxa"/>
            <w:shd w:val="clear" w:color="auto" w:fill="auto"/>
          </w:tcPr>
          <w:p w14:paraId="418DC10E" w14:textId="13BA5765" w:rsidR="005E223F" w:rsidRPr="005E223F" w:rsidRDefault="005E223F" w:rsidP="005E223F">
            <w:pPr>
              <w:ind w:firstLine="0"/>
            </w:pPr>
            <w:r>
              <w:t>Hewitt</w:t>
            </w:r>
          </w:p>
        </w:tc>
      </w:tr>
      <w:tr w:rsidR="005E223F" w:rsidRPr="005E223F" w14:paraId="4D41FC58" w14:textId="77777777" w:rsidTr="005E223F">
        <w:tc>
          <w:tcPr>
            <w:tcW w:w="2179" w:type="dxa"/>
            <w:shd w:val="clear" w:color="auto" w:fill="auto"/>
          </w:tcPr>
          <w:p w14:paraId="477EBB52" w14:textId="6EB7707E" w:rsidR="005E223F" w:rsidRPr="005E223F" w:rsidRDefault="005E223F" w:rsidP="005E223F">
            <w:pPr>
              <w:ind w:firstLine="0"/>
            </w:pPr>
            <w:r>
              <w:t>Hiott</w:t>
            </w:r>
          </w:p>
        </w:tc>
        <w:tc>
          <w:tcPr>
            <w:tcW w:w="2179" w:type="dxa"/>
            <w:shd w:val="clear" w:color="auto" w:fill="auto"/>
          </w:tcPr>
          <w:p w14:paraId="63E50BBC" w14:textId="0E637176" w:rsidR="005E223F" w:rsidRPr="005E223F" w:rsidRDefault="005E223F" w:rsidP="005E223F">
            <w:pPr>
              <w:ind w:firstLine="0"/>
            </w:pPr>
            <w:r>
              <w:t>Hixon</w:t>
            </w:r>
          </w:p>
        </w:tc>
        <w:tc>
          <w:tcPr>
            <w:tcW w:w="2180" w:type="dxa"/>
            <w:shd w:val="clear" w:color="auto" w:fill="auto"/>
          </w:tcPr>
          <w:p w14:paraId="6500080E" w14:textId="18046DB3" w:rsidR="005E223F" w:rsidRPr="005E223F" w:rsidRDefault="005E223F" w:rsidP="005E223F">
            <w:pPr>
              <w:ind w:firstLine="0"/>
            </w:pPr>
            <w:r>
              <w:t>Hyde</w:t>
            </w:r>
          </w:p>
        </w:tc>
      </w:tr>
      <w:tr w:rsidR="005E223F" w:rsidRPr="005E223F" w14:paraId="4A877BA1" w14:textId="77777777" w:rsidTr="005E223F">
        <w:tc>
          <w:tcPr>
            <w:tcW w:w="2179" w:type="dxa"/>
            <w:shd w:val="clear" w:color="auto" w:fill="auto"/>
          </w:tcPr>
          <w:p w14:paraId="777A8E16" w14:textId="7CF1177B" w:rsidR="005E223F" w:rsidRPr="005E223F" w:rsidRDefault="005E223F" w:rsidP="005E223F">
            <w:pPr>
              <w:ind w:firstLine="0"/>
            </w:pPr>
            <w:r>
              <w:t>J. E. Johnson</w:t>
            </w:r>
          </w:p>
        </w:tc>
        <w:tc>
          <w:tcPr>
            <w:tcW w:w="2179" w:type="dxa"/>
            <w:shd w:val="clear" w:color="auto" w:fill="auto"/>
          </w:tcPr>
          <w:p w14:paraId="33A9E531" w14:textId="481ED75F" w:rsidR="005E223F" w:rsidRPr="005E223F" w:rsidRDefault="005E223F" w:rsidP="005E223F">
            <w:pPr>
              <w:ind w:firstLine="0"/>
            </w:pPr>
            <w:r>
              <w:t>S. Jones</w:t>
            </w:r>
          </w:p>
        </w:tc>
        <w:tc>
          <w:tcPr>
            <w:tcW w:w="2180" w:type="dxa"/>
            <w:shd w:val="clear" w:color="auto" w:fill="auto"/>
          </w:tcPr>
          <w:p w14:paraId="17CA64BE" w14:textId="623943EE" w:rsidR="005E223F" w:rsidRPr="005E223F" w:rsidRDefault="005E223F" w:rsidP="005E223F">
            <w:pPr>
              <w:ind w:firstLine="0"/>
            </w:pPr>
            <w:r>
              <w:t>Jordan</w:t>
            </w:r>
          </w:p>
        </w:tc>
      </w:tr>
      <w:tr w:rsidR="005E223F" w:rsidRPr="005E223F" w14:paraId="1ED10837" w14:textId="77777777" w:rsidTr="005E223F">
        <w:tc>
          <w:tcPr>
            <w:tcW w:w="2179" w:type="dxa"/>
            <w:shd w:val="clear" w:color="auto" w:fill="auto"/>
          </w:tcPr>
          <w:p w14:paraId="4A9EA894" w14:textId="49EFFB4B" w:rsidR="005E223F" w:rsidRPr="005E223F" w:rsidRDefault="005E223F" w:rsidP="005E223F">
            <w:pPr>
              <w:ind w:firstLine="0"/>
            </w:pPr>
            <w:r>
              <w:t>Kilmartin</w:t>
            </w:r>
          </w:p>
        </w:tc>
        <w:tc>
          <w:tcPr>
            <w:tcW w:w="2179" w:type="dxa"/>
            <w:shd w:val="clear" w:color="auto" w:fill="auto"/>
          </w:tcPr>
          <w:p w14:paraId="43B60E7B" w14:textId="1688536D" w:rsidR="005E223F" w:rsidRPr="005E223F" w:rsidRDefault="005E223F" w:rsidP="005E223F">
            <w:pPr>
              <w:ind w:firstLine="0"/>
            </w:pPr>
            <w:r>
              <w:t>Landing</w:t>
            </w:r>
          </w:p>
        </w:tc>
        <w:tc>
          <w:tcPr>
            <w:tcW w:w="2180" w:type="dxa"/>
            <w:shd w:val="clear" w:color="auto" w:fill="auto"/>
          </w:tcPr>
          <w:p w14:paraId="3A5660EC" w14:textId="06F534A6" w:rsidR="005E223F" w:rsidRPr="005E223F" w:rsidRDefault="005E223F" w:rsidP="005E223F">
            <w:pPr>
              <w:ind w:firstLine="0"/>
            </w:pPr>
            <w:r>
              <w:t>Lawson</w:t>
            </w:r>
          </w:p>
        </w:tc>
      </w:tr>
      <w:tr w:rsidR="005E223F" w:rsidRPr="005E223F" w14:paraId="1E983C11" w14:textId="77777777" w:rsidTr="005E223F">
        <w:tc>
          <w:tcPr>
            <w:tcW w:w="2179" w:type="dxa"/>
            <w:shd w:val="clear" w:color="auto" w:fill="auto"/>
          </w:tcPr>
          <w:p w14:paraId="5434EE96" w14:textId="07F172B0" w:rsidR="005E223F" w:rsidRPr="005E223F" w:rsidRDefault="005E223F" w:rsidP="005E223F">
            <w:pPr>
              <w:ind w:firstLine="0"/>
            </w:pPr>
            <w:r>
              <w:t>Leber</w:t>
            </w:r>
          </w:p>
        </w:tc>
        <w:tc>
          <w:tcPr>
            <w:tcW w:w="2179" w:type="dxa"/>
            <w:shd w:val="clear" w:color="auto" w:fill="auto"/>
          </w:tcPr>
          <w:p w14:paraId="0DB1CAB6" w14:textId="54C98E1F" w:rsidR="005E223F" w:rsidRPr="005E223F" w:rsidRDefault="005E223F" w:rsidP="005E223F">
            <w:pPr>
              <w:ind w:firstLine="0"/>
            </w:pPr>
            <w:r>
              <w:t>Ligon</w:t>
            </w:r>
          </w:p>
        </w:tc>
        <w:tc>
          <w:tcPr>
            <w:tcW w:w="2180" w:type="dxa"/>
            <w:shd w:val="clear" w:color="auto" w:fill="auto"/>
          </w:tcPr>
          <w:p w14:paraId="78BA4FE7" w14:textId="535E2057" w:rsidR="005E223F" w:rsidRPr="005E223F" w:rsidRDefault="005E223F" w:rsidP="005E223F">
            <w:pPr>
              <w:ind w:firstLine="0"/>
            </w:pPr>
            <w:r>
              <w:t>Long</w:t>
            </w:r>
          </w:p>
        </w:tc>
      </w:tr>
      <w:tr w:rsidR="005E223F" w:rsidRPr="005E223F" w14:paraId="3EBE3BB9" w14:textId="77777777" w:rsidTr="005E223F">
        <w:tc>
          <w:tcPr>
            <w:tcW w:w="2179" w:type="dxa"/>
            <w:shd w:val="clear" w:color="auto" w:fill="auto"/>
          </w:tcPr>
          <w:p w14:paraId="5145286C" w14:textId="5D0B84B8" w:rsidR="005E223F" w:rsidRPr="005E223F" w:rsidRDefault="005E223F" w:rsidP="005E223F">
            <w:pPr>
              <w:ind w:firstLine="0"/>
            </w:pPr>
            <w:r>
              <w:t>Lowe</w:t>
            </w:r>
          </w:p>
        </w:tc>
        <w:tc>
          <w:tcPr>
            <w:tcW w:w="2179" w:type="dxa"/>
            <w:shd w:val="clear" w:color="auto" w:fill="auto"/>
          </w:tcPr>
          <w:p w14:paraId="652CA5AD" w14:textId="1DEF5BE4" w:rsidR="005E223F" w:rsidRPr="005E223F" w:rsidRDefault="005E223F" w:rsidP="005E223F">
            <w:pPr>
              <w:ind w:firstLine="0"/>
            </w:pPr>
            <w:r>
              <w:t>Magnuson</w:t>
            </w:r>
          </w:p>
        </w:tc>
        <w:tc>
          <w:tcPr>
            <w:tcW w:w="2180" w:type="dxa"/>
            <w:shd w:val="clear" w:color="auto" w:fill="auto"/>
          </w:tcPr>
          <w:p w14:paraId="7CDCD402" w14:textId="02A4F387" w:rsidR="005E223F" w:rsidRPr="005E223F" w:rsidRDefault="005E223F" w:rsidP="005E223F">
            <w:pPr>
              <w:ind w:firstLine="0"/>
            </w:pPr>
            <w:r>
              <w:t>May</w:t>
            </w:r>
          </w:p>
        </w:tc>
      </w:tr>
      <w:tr w:rsidR="005E223F" w:rsidRPr="005E223F" w14:paraId="7D360D93" w14:textId="77777777" w:rsidTr="005E223F">
        <w:tc>
          <w:tcPr>
            <w:tcW w:w="2179" w:type="dxa"/>
            <w:shd w:val="clear" w:color="auto" w:fill="auto"/>
          </w:tcPr>
          <w:p w14:paraId="230610BC" w14:textId="0D1F3047" w:rsidR="005E223F" w:rsidRPr="005E223F" w:rsidRDefault="005E223F" w:rsidP="005E223F">
            <w:pPr>
              <w:ind w:firstLine="0"/>
            </w:pPr>
            <w:r>
              <w:t>McCabe</w:t>
            </w:r>
          </w:p>
        </w:tc>
        <w:tc>
          <w:tcPr>
            <w:tcW w:w="2179" w:type="dxa"/>
            <w:shd w:val="clear" w:color="auto" w:fill="auto"/>
          </w:tcPr>
          <w:p w14:paraId="3ABCBEAF" w14:textId="008BCA0C" w:rsidR="005E223F" w:rsidRPr="005E223F" w:rsidRDefault="005E223F" w:rsidP="005E223F">
            <w:pPr>
              <w:ind w:firstLine="0"/>
            </w:pPr>
            <w:r>
              <w:t>McCravy</w:t>
            </w:r>
          </w:p>
        </w:tc>
        <w:tc>
          <w:tcPr>
            <w:tcW w:w="2180" w:type="dxa"/>
            <w:shd w:val="clear" w:color="auto" w:fill="auto"/>
          </w:tcPr>
          <w:p w14:paraId="75EC16DD" w14:textId="0DD2E5F3" w:rsidR="005E223F" w:rsidRPr="005E223F" w:rsidRDefault="005E223F" w:rsidP="005E223F">
            <w:pPr>
              <w:ind w:firstLine="0"/>
            </w:pPr>
            <w:r>
              <w:t>McGinnis</w:t>
            </w:r>
          </w:p>
        </w:tc>
      </w:tr>
      <w:tr w:rsidR="005E223F" w:rsidRPr="005E223F" w14:paraId="6C56DB35" w14:textId="77777777" w:rsidTr="005E223F">
        <w:tc>
          <w:tcPr>
            <w:tcW w:w="2179" w:type="dxa"/>
            <w:shd w:val="clear" w:color="auto" w:fill="auto"/>
          </w:tcPr>
          <w:p w14:paraId="1DB3B2D2" w14:textId="6ECC5D51" w:rsidR="005E223F" w:rsidRPr="005E223F" w:rsidRDefault="005E223F" w:rsidP="005E223F">
            <w:pPr>
              <w:ind w:firstLine="0"/>
            </w:pPr>
            <w:r>
              <w:t>Mitchell</w:t>
            </w:r>
          </w:p>
        </w:tc>
        <w:tc>
          <w:tcPr>
            <w:tcW w:w="2179" w:type="dxa"/>
            <w:shd w:val="clear" w:color="auto" w:fill="auto"/>
          </w:tcPr>
          <w:p w14:paraId="11DFE3DB" w14:textId="3124DA24" w:rsidR="005E223F" w:rsidRPr="005E223F" w:rsidRDefault="005E223F" w:rsidP="005E223F">
            <w:pPr>
              <w:ind w:firstLine="0"/>
            </w:pPr>
            <w:r>
              <w:t>T. Moore</w:t>
            </w:r>
          </w:p>
        </w:tc>
        <w:tc>
          <w:tcPr>
            <w:tcW w:w="2180" w:type="dxa"/>
            <w:shd w:val="clear" w:color="auto" w:fill="auto"/>
          </w:tcPr>
          <w:p w14:paraId="5534F990" w14:textId="6DD16620" w:rsidR="005E223F" w:rsidRPr="005E223F" w:rsidRDefault="005E223F" w:rsidP="005E223F">
            <w:pPr>
              <w:ind w:firstLine="0"/>
            </w:pPr>
            <w:r>
              <w:t>A. M. Morgan</w:t>
            </w:r>
          </w:p>
        </w:tc>
      </w:tr>
      <w:tr w:rsidR="005E223F" w:rsidRPr="005E223F" w14:paraId="6A6F456C" w14:textId="77777777" w:rsidTr="005E223F">
        <w:tc>
          <w:tcPr>
            <w:tcW w:w="2179" w:type="dxa"/>
            <w:shd w:val="clear" w:color="auto" w:fill="auto"/>
          </w:tcPr>
          <w:p w14:paraId="5B246E8C" w14:textId="1547CBAB" w:rsidR="005E223F" w:rsidRPr="005E223F" w:rsidRDefault="005E223F" w:rsidP="005E223F">
            <w:pPr>
              <w:ind w:firstLine="0"/>
            </w:pPr>
            <w:r>
              <w:t>T. A. Morgan</w:t>
            </w:r>
          </w:p>
        </w:tc>
        <w:tc>
          <w:tcPr>
            <w:tcW w:w="2179" w:type="dxa"/>
            <w:shd w:val="clear" w:color="auto" w:fill="auto"/>
          </w:tcPr>
          <w:p w14:paraId="1FB1D916" w14:textId="7E5D2447" w:rsidR="005E223F" w:rsidRPr="005E223F" w:rsidRDefault="005E223F" w:rsidP="005E223F">
            <w:pPr>
              <w:ind w:firstLine="0"/>
            </w:pPr>
            <w:r>
              <w:t>Moss</w:t>
            </w:r>
          </w:p>
        </w:tc>
        <w:tc>
          <w:tcPr>
            <w:tcW w:w="2180" w:type="dxa"/>
            <w:shd w:val="clear" w:color="auto" w:fill="auto"/>
          </w:tcPr>
          <w:p w14:paraId="04E1EDDF" w14:textId="5645AABB" w:rsidR="005E223F" w:rsidRPr="005E223F" w:rsidRDefault="005E223F" w:rsidP="005E223F">
            <w:pPr>
              <w:ind w:firstLine="0"/>
            </w:pPr>
            <w:r>
              <w:t>Murphy</w:t>
            </w:r>
          </w:p>
        </w:tc>
      </w:tr>
      <w:tr w:rsidR="005E223F" w:rsidRPr="005E223F" w14:paraId="7B706187" w14:textId="77777777" w:rsidTr="005E223F">
        <w:tc>
          <w:tcPr>
            <w:tcW w:w="2179" w:type="dxa"/>
            <w:shd w:val="clear" w:color="auto" w:fill="auto"/>
          </w:tcPr>
          <w:p w14:paraId="49C73007" w14:textId="49B3BA59" w:rsidR="005E223F" w:rsidRPr="005E223F" w:rsidRDefault="005E223F" w:rsidP="005E223F">
            <w:pPr>
              <w:ind w:firstLine="0"/>
            </w:pPr>
            <w:r>
              <w:t>Neese</w:t>
            </w:r>
          </w:p>
        </w:tc>
        <w:tc>
          <w:tcPr>
            <w:tcW w:w="2179" w:type="dxa"/>
            <w:shd w:val="clear" w:color="auto" w:fill="auto"/>
          </w:tcPr>
          <w:p w14:paraId="798A56AE" w14:textId="0F00D030" w:rsidR="005E223F" w:rsidRPr="005E223F" w:rsidRDefault="005E223F" w:rsidP="005E223F">
            <w:pPr>
              <w:ind w:firstLine="0"/>
            </w:pPr>
            <w:r>
              <w:t>B. Newton</w:t>
            </w:r>
          </w:p>
        </w:tc>
        <w:tc>
          <w:tcPr>
            <w:tcW w:w="2180" w:type="dxa"/>
            <w:shd w:val="clear" w:color="auto" w:fill="auto"/>
          </w:tcPr>
          <w:p w14:paraId="4B2C3EC1" w14:textId="2D3F6B79" w:rsidR="005E223F" w:rsidRPr="005E223F" w:rsidRDefault="005E223F" w:rsidP="005E223F">
            <w:pPr>
              <w:ind w:firstLine="0"/>
            </w:pPr>
            <w:r>
              <w:t>W. Newton</w:t>
            </w:r>
          </w:p>
        </w:tc>
      </w:tr>
      <w:tr w:rsidR="005E223F" w:rsidRPr="005E223F" w14:paraId="3F909AF4" w14:textId="77777777" w:rsidTr="005E223F">
        <w:tc>
          <w:tcPr>
            <w:tcW w:w="2179" w:type="dxa"/>
            <w:shd w:val="clear" w:color="auto" w:fill="auto"/>
          </w:tcPr>
          <w:p w14:paraId="215A7C12" w14:textId="750AD6F9" w:rsidR="005E223F" w:rsidRPr="005E223F" w:rsidRDefault="005E223F" w:rsidP="005E223F">
            <w:pPr>
              <w:ind w:firstLine="0"/>
            </w:pPr>
            <w:r>
              <w:t>Nutt</w:t>
            </w:r>
          </w:p>
        </w:tc>
        <w:tc>
          <w:tcPr>
            <w:tcW w:w="2179" w:type="dxa"/>
            <w:shd w:val="clear" w:color="auto" w:fill="auto"/>
          </w:tcPr>
          <w:p w14:paraId="2756741D" w14:textId="3BE5FC61" w:rsidR="005E223F" w:rsidRPr="005E223F" w:rsidRDefault="005E223F" w:rsidP="005E223F">
            <w:pPr>
              <w:ind w:firstLine="0"/>
            </w:pPr>
            <w:r>
              <w:t>O'Neal</w:t>
            </w:r>
          </w:p>
        </w:tc>
        <w:tc>
          <w:tcPr>
            <w:tcW w:w="2180" w:type="dxa"/>
            <w:shd w:val="clear" w:color="auto" w:fill="auto"/>
          </w:tcPr>
          <w:p w14:paraId="3AB15181" w14:textId="010FDAB3" w:rsidR="005E223F" w:rsidRPr="005E223F" w:rsidRDefault="005E223F" w:rsidP="005E223F">
            <w:pPr>
              <w:ind w:firstLine="0"/>
            </w:pPr>
            <w:r>
              <w:t>Oremus</w:t>
            </w:r>
          </w:p>
        </w:tc>
      </w:tr>
      <w:tr w:rsidR="005E223F" w:rsidRPr="005E223F" w14:paraId="22406EF7" w14:textId="77777777" w:rsidTr="005E223F">
        <w:tc>
          <w:tcPr>
            <w:tcW w:w="2179" w:type="dxa"/>
            <w:shd w:val="clear" w:color="auto" w:fill="auto"/>
          </w:tcPr>
          <w:p w14:paraId="29955B5B" w14:textId="5845C71D" w:rsidR="005E223F" w:rsidRPr="005E223F" w:rsidRDefault="005E223F" w:rsidP="005E223F">
            <w:pPr>
              <w:ind w:firstLine="0"/>
            </w:pPr>
            <w:r>
              <w:t>Ott</w:t>
            </w:r>
          </w:p>
        </w:tc>
        <w:tc>
          <w:tcPr>
            <w:tcW w:w="2179" w:type="dxa"/>
            <w:shd w:val="clear" w:color="auto" w:fill="auto"/>
          </w:tcPr>
          <w:p w14:paraId="61DE8E4B" w14:textId="07F48552" w:rsidR="005E223F" w:rsidRPr="005E223F" w:rsidRDefault="005E223F" w:rsidP="005E223F">
            <w:pPr>
              <w:ind w:firstLine="0"/>
            </w:pPr>
            <w:r>
              <w:t>Pace</w:t>
            </w:r>
          </w:p>
        </w:tc>
        <w:tc>
          <w:tcPr>
            <w:tcW w:w="2180" w:type="dxa"/>
            <w:shd w:val="clear" w:color="auto" w:fill="auto"/>
          </w:tcPr>
          <w:p w14:paraId="3205C417" w14:textId="4AAB5B4D" w:rsidR="005E223F" w:rsidRPr="005E223F" w:rsidRDefault="005E223F" w:rsidP="005E223F">
            <w:pPr>
              <w:ind w:firstLine="0"/>
            </w:pPr>
            <w:r>
              <w:t>Pedalino</w:t>
            </w:r>
          </w:p>
        </w:tc>
      </w:tr>
      <w:tr w:rsidR="005E223F" w:rsidRPr="005E223F" w14:paraId="654F96A6" w14:textId="77777777" w:rsidTr="005E223F">
        <w:tc>
          <w:tcPr>
            <w:tcW w:w="2179" w:type="dxa"/>
            <w:shd w:val="clear" w:color="auto" w:fill="auto"/>
          </w:tcPr>
          <w:p w14:paraId="1CEDAD95" w14:textId="2ADA81E0" w:rsidR="005E223F" w:rsidRPr="005E223F" w:rsidRDefault="005E223F" w:rsidP="005E223F">
            <w:pPr>
              <w:ind w:firstLine="0"/>
            </w:pPr>
            <w:r>
              <w:t>Pope</w:t>
            </w:r>
          </w:p>
        </w:tc>
        <w:tc>
          <w:tcPr>
            <w:tcW w:w="2179" w:type="dxa"/>
            <w:shd w:val="clear" w:color="auto" w:fill="auto"/>
          </w:tcPr>
          <w:p w14:paraId="6528FB47" w14:textId="1BB52D3E" w:rsidR="005E223F" w:rsidRPr="005E223F" w:rsidRDefault="005E223F" w:rsidP="005E223F">
            <w:pPr>
              <w:ind w:firstLine="0"/>
            </w:pPr>
            <w:r>
              <w:t>Robbins</w:t>
            </w:r>
          </w:p>
        </w:tc>
        <w:tc>
          <w:tcPr>
            <w:tcW w:w="2180" w:type="dxa"/>
            <w:shd w:val="clear" w:color="auto" w:fill="auto"/>
          </w:tcPr>
          <w:p w14:paraId="703CBDF0" w14:textId="10956636" w:rsidR="005E223F" w:rsidRPr="005E223F" w:rsidRDefault="005E223F" w:rsidP="005E223F">
            <w:pPr>
              <w:ind w:firstLine="0"/>
            </w:pPr>
            <w:r>
              <w:t>Sandifer</w:t>
            </w:r>
          </w:p>
        </w:tc>
      </w:tr>
      <w:tr w:rsidR="005E223F" w:rsidRPr="005E223F" w14:paraId="23FD6E93" w14:textId="77777777" w:rsidTr="005E223F">
        <w:tc>
          <w:tcPr>
            <w:tcW w:w="2179" w:type="dxa"/>
            <w:shd w:val="clear" w:color="auto" w:fill="auto"/>
          </w:tcPr>
          <w:p w14:paraId="39533EE3" w14:textId="4E7EF26B" w:rsidR="005E223F" w:rsidRPr="005E223F" w:rsidRDefault="005E223F" w:rsidP="005E223F">
            <w:pPr>
              <w:ind w:firstLine="0"/>
            </w:pPr>
            <w:r>
              <w:t>Schuessler</w:t>
            </w:r>
          </w:p>
        </w:tc>
        <w:tc>
          <w:tcPr>
            <w:tcW w:w="2179" w:type="dxa"/>
            <w:shd w:val="clear" w:color="auto" w:fill="auto"/>
          </w:tcPr>
          <w:p w14:paraId="49A06979" w14:textId="7726D3AD" w:rsidR="005E223F" w:rsidRPr="005E223F" w:rsidRDefault="005E223F" w:rsidP="005E223F">
            <w:pPr>
              <w:ind w:firstLine="0"/>
            </w:pPr>
            <w:r>
              <w:t>G. M. Smith</w:t>
            </w:r>
          </w:p>
        </w:tc>
        <w:tc>
          <w:tcPr>
            <w:tcW w:w="2180" w:type="dxa"/>
            <w:shd w:val="clear" w:color="auto" w:fill="auto"/>
          </w:tcPr>
          <w:p w14:paraId="29FB2D16" w14:textId="279387C3" w:rsidR="005E223F" w:rsidRPr="005E223F" w:rsidRDefault="005E223F" w:rsidP="005E223F">
            <w:pPr>
              <w:ind w:firstLine="0"/>
            </w:pPr>
            <w:r>
              <w:t>M. M. Smith</w:t>
            </w:r>
          </w:p>
        </w:tc>
      </w:tr>
      <w:tr w:rsidR="005E223F" w:rsidRPr="005E223F" w14:paraId="1F19FE86" w14:textId="77777777" w:rsidTr="005E223F">
        <w:tc>
          <w:tcPr>
            <w:tcW w:w="2179" w:type="dxa"/>
            <w:shd w:val="clear" w:color="auto" w:fill="auto"/>
          </w:tcPr>
          <w:p w14:paraId="4C87BF1D" w14:textId="61CC1DAD" w:rsidR="005E223F" w:rsidRPr="005E223F" w:rsidRDefault="005E223F" w:rsidP="005E223F">
            <w:pPr>
              <w:ind w:firstLine="0"/>
            </w:pPr>
            <w:r>
              <w:t>Taylor</w:t>
            </w:r>
          </w:p>
        </w:tc>
        <w:tc>
          <w:tcPr>
            <w:tcW w:w="2179" w:type="dxa"/>
            <w:shd w:val="clear" w:color="auto" w:fill="auto"/>
          </w:tcPr>
          <w:p w14:paraId="0EBBA0D7" w14:textId="6E9B6DE1" w:rsidR="005E223F" w:rsidRPr="005E223F" w:rsidRDefault="005E223F" w:rsidP="005E223F">
            <w:pPr>
              <w:ind w:firstLine="0"/>
            </w:pPr>
            <w:r>
              <w:t>Thayer</w:t>
            </w:r>
          </w:p>
        </w:tc>
        <w:tc>
          <w:tcPr>
            <w:tcW w:w="2180" w:type="dxa"/>
            <w:shd w:val="clear" w:color="auto" w:fill="auto"/>
          </w:tcPr>
          <w:p w14:paraId="4F1621C2" w14:textId="5BD3507D" w:rsidR="005E223F" w:rsidRPr="005E223F" w:rsidRDefault="005E223F" w:rsidP="005E223F">
            <w:pPr>
              <w:ind w:firstLine="0"/>
            </w:pPr>
            <w:r>
              <w:t>Trantham</w:t>
            </w:r>
          </w:p>
        </w:tc>
      </w:tr>
      <w:tr w:rsidR="005E223F" w:rsidRPr="005E223F" w14:paraId="2FC97654" w14:textId="77777777" w:rsidTr="005E223F">
        <w:tc>
          <w:tcPr>
            <w:tcW w:w="2179" w:type="dxa"/>
            <w:shd w:val="clear" w:color="auto" w:fill="auto"/>
          </w:tcPr>
          <w:p w14:paraId="43461580" w14:textId="54C3C013" w:rsidR="005E223F" w:rsidRPr="005E223F" w:rsidRDefault="005E223F" w:rsidP="005E223F">
            <w:pPr>
              <w:ind w:firstLine="0"/>
            </w:pPr>
            <w:r>
              <w:t>Vaughan</w:t>
            </w:r>
          </w:p>
        </w:tc>
        <w:tc>
          <w:tcPr>
            <w:tcW w:w="2179" w:type="dxa"/>
            <w:shd w:val="clear" w:color="auto" w:fill="auto"/>
          </w:tcPr>
          <w:p w14:paraId="72B39987" w14:textId="74AC6B9F" w:rsidR="005E223F" w:rsidRPr="005E223F" w:rsidRDefault="005E223F" w:rsidP="005E223F">
            <w:pPr>
              <w:ind w:firstLine="0"/>
            </w:pPr>
            <w:r>
              <w:t>West</w:t>
            </w:r>
          </w:p>
        </w:tc>
        <w:tc>
          <w:tcPr>
            <w:tcW w:w="2180" w:type="dxa"/>
            <w:shd w:val="clear" w:color="auto" w:fill="auto"/>
          </w:tcPr>
          <w:p w14:paraId="6F15BB90" w14:textId="15A9A0FC" w:rsidR="005E223F" w:rsidRPr="005E223F" w:rsidRDefault="005E223F" w:rsidP="005E223F">
            <w:pPr>
              <w:ind w:firstLine="0"/>
            </w:pPr>
            <w:r>
              <w:t>White</w:t>
            </w:r>
          </w:p>
        </w:tc>
      </w:tr>
      <w:tr w:rsidR="005E223F" w:rsidRPr="005E223F" w14:paraId="3EFB08B9" w14:textId="77777777" w:rsidTr="005E223F">
        <w:tc>
          <w:tcPr>
            <w:tcW w:w="2179" w:type="dxa"/>
            <w:shd w:val="clear" w:color="auto" w:fill="auto"/>
          </w:tcPr>
          <w:p w14:paraId="5ECD4776" w14:textId="27919E84" w:rsidR="005E223F" w:rsidRPr="005E223F" w:rsidRDefault="005E223F" w:rsidP="005E223F">
            <w:pPr>
              <w:keepNext/>
              <w:ind w:firstLine="0"/>
            </w:pPr>
            <w:r>
              <w:t>Whitmire</w:t>
            </w:r>
          </w:p>
        </w:tc>
        <w:tc>
          <w:tcPr>
            <w:tcW w:w="2179" w:type="dxa"/>
            <w:shd w:val="clear" w:color="auto" w:fill="auto"/>
          </w:tcPr>
          <w:p w14:paraId="043B56A2" w14:textId="187B05EC" w:rsidR="005E223F" w:rsidRPr="005E223F" w:rsidRDefault="005E223F" w:rsidP="005E223F">
            <w:pPr>
              <w:keepNext/>
              <w:ind w:firstLine="0"/>
            </w:pPr>
            <w:r>
              <w:t>Willis</w:t>
            </w:r>
          </w:p>
        </w:tc>
        <w:tc>
          <w:tcPr>
            <w:tcW w:w="2180" w:type="dxa"/>
            <w:shd w:val="clear" w:color="auto" w:fill="auto"/>
          </w:tcPr>
          <w:p w14:paraId="73773361" w14:textId="429EEBA7" w:rsidR="005E223F" w:rsidRPr="005E223F" w:rsidRDefault="005E223F" w:rsidP="005E223F">
            <w:pPr>
              <w:keepNext/>
              <w:ind w:firstLine="0"/>
            </w:pPr>
            <w:r>
              <w:t>Wooten</w:t>
            </w:r>
          </w:p>
        </w:tc>
      </w:tr>
      <w:tr w:rsidR="005E223F" w:rsidRPr="005E223F" w14:paraId="42D38AF2" w14:textId="77777777" w:rsidTr="005E223F">
        <w:tc>
          <w:tcPr>
            <w:tcW w:w="2179" w:type="dxa"/>
            <w:shd w:val="clear" w:color="auto" w:fill="auto"/>
          </w:tcPr>
          <w:p w14:paraId="3F8A7E0B" w14:textId="65C332FE" w:rsidR="005E223F" w:rsidRPr="005E223F" w:rsidRDefault="005E223F" w:rsidP="005E223F">
            <w:pPr>
              <w:keepNext/>
              <w:ind w:firstLine="0"/>
            </w:pPr>
            <w:r>
              <w:t>Yow</w:t>
            </w:r>
          </w:p>
        </w:tc>
        <w:tc>
          <w:tcPr>
            <w:tcW w:w="2179" w:type="dxa"/>
            <w:shd w:val="clear" w:color="auto" w:fill="auto"/>
          </w:tcPr>
          <w:p w14:paraId="3F1247DC" w14:textId="77777777" w:rsidR="005E223F" w:rsidRPr="005E223F" w:rsidRDefault="005E223F" w:rsidP="005E223F">
            <w:pPr>
              <w:keepNext/>
              <w:ind w:firstLine="0"/>
            </w:pPr>
          </w:p>
        </w:tc>
        <w:tc>
          <w:tcPr>
            <w:tcW w:w="2180" w:type="dxa"/>
            <w:shd w:val="clear" w:color="auto" w:fill="auto"/>
          </w:tcPr>
          <w:p w14:paraId="3B5B90EC" w14:textId="77777777" w:rsidR="005E223F" w:rsidRPr="005E223F" w:rsidRDefault="005E223F" w:rsidP="005E223F">
            <w:pPr>
              <w:keepNext/>
              <w:ind w:firstLine="0"/>
            </w:pPr>
          </w:p>
        </w:tc>
      </w:tr>
    </w:tbl>
    <w:p w14:paraId="5E135034" w14:textId="77777777" w:rsidR="005E223F" w:rsidRDefault="005E223F" w:rsidP="005E223F"/>
    <w:p w14:paraId="051DEC0F" w14:textId="25F8B747" w:rsidR="005E223F" w:rsidRDefault="005E223F" w:rsidP="005E223F">
      <w:pPr>
        <w:jc w:val="center"/>
        <w:rPr>
          <w:b/>
        </w:rPr>
      </w:pPr>
      <w:r w:rsidRPr="005E223F">
        <w:rPr>
          <w:b/>
        </w:rPr>
        <w:t>Total--82</w:t>
      </w:r>
    </w:p>
    <w:p w14:paraId="676792FA" w14:textId="77777777" w:rsidR="005E223F" w:rsidRDefault="005E223F" w:rsidP="005E223F">
      <w:pPr>
        <w:jc w:val="center"/>
        <w:rPr>
          <w:b/>
        </w:rPr>
      </w:pPr>
    </w:p>
    <w:p w14:paraId="7FB1AD2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8F31DB9" w14:textId="77777777" w:rsidTr="005E223F">
        <w:tc>
          <w:tcPr>
            <w:tcW w:w="2179" w:type="dxa"/>
            <w:shd w:val="clear" w:color="auto" w:fill="auto"/>
          </w:tcPr>
          <w:p w14:paraId="3F3ECC3A" w14:textId="45C49B1E" w:rsidR="005E223F" w:rsidRPr="005E223F" w:rsidRDefault="005E223F" w:rsidP="005E223F">
            <w:pPr>
              <w:keepNext/>
              <w:ind w:firstLine="0"/>
            </w:pPr>
            <w:r>
              <w:t>Anderson</w:t>
            </w:r>
          </w:p>
        </w:tc>
        <w:tc>
          <w:tcPr>
            <w:tcW w:w="2179" w:type="dxa"/>
            <w:shd w:val="clear" w:color="auto" w:fill="auto"/>
          </w:tcPr>
          <w:p w14:paraId="672D905B" w14:textId="227FB800" w:rsidR="005E223F" w:rsidRPr="005E223F" w:rsidRDefault="005E223F" w:rsidP="005E223F">
            <w:pPr>
              <w:keepNext/>
              <w:ind w:firstLine="0"/>
            </w:pPr>
            <w:r>
              <w:t>Atkinson</w:t>
            </w:r>
          </w:p>
        </w:tc>
        <w:tc>
          <w:tcPr>
            <w:tcW w:w="2180" w:type="dxa"/>
            <w:shd w:val="clear" w:color="auto" w:fill="auto"/>
          </w:tcPr>
          <w:p w14:paraId="5A07D13E" w14:textId="18C29345" w:rsidR="005E223F" w:rsidRPr="005E223F" w:rsidRDefault="005E223F" w:rsidP="005E223F">
            <w:pPr>
              <w:keepNext/>
              <w:ind w:firstLine="0"/>
            </w:pPr>
            <w:r>
              <w:t>Bamberg</w:t>
            </w:r>
          </w:p>
        </w:tc>
      </w:tr>
      <w:tr w:rsidR="005E223F" w:rsidRPr="005E223F" w14:paraId="70D32065" w14:textId="77777777" w:rsidTr="005E223F">
        <w:tc>
          <w:tcPr>
            <w:tcW w:w="2179" w:type="dxa"/>
            <w:shd w:val="clear" w:color="auto" w:fill="auto"/>
          </w:tcPr>
          <w:p w14:paraId="21C8391F" w14:textId="7B988B8A" w:rsidR="005E223F" w:rsidRPr="005E223F" w:rsidRDefault="005E223F" w:rsidP="005E223F">
            <w:pPr>
              <w:ind w:firstLine="0"/>
            </w:pPr>
            <w:r>
              <w:t>Bauer</w:t>
            </w:r>
          </w:p>
        </w:tc>
        <w:tc>
          <w:tcPr>
            <w:tcW w:w="2179" w:type="dxa"/>
            <w:shd w:val="clear" w:color="auto" w:fill="auto"/>
          </w:tcPr>
          <w:p w14:paraId="194417EE" w14:textId="262E264B" w:rsidR="005E223F" w:rsidRPr="005E223F" w:rsidRDefault="005E223F" w:rsidP="005E223F">
            <w:pPr>
              <w:ind w:firstLine="0"/>
            </w:pPr>
            <w:r>
              <w:t>Bernstein</w:t>
            </w:r>
          </w:p>
        </w:tc>
        <w:tc>
          <w:tcPr>
            <w:tcW w:w="2180" w:type="dxa"/>
            <w:shd w:val="clear" w:color="auto" w:fill="auto"/>
          </w:tcPr>
          <w:p w14:paraId="6456CBBE" w14:textId="537FDA25" w:rsidR="005E223F" w:rsidRPr="005E223F" w:rsidRDefault="005E223F" w:rsidP="005E223F">
            <w:pPr>
              <w:ind w:firstLine="0"/>
            </w:pPr>
            <w:r>
              <w:t>Clyburn</w:t>
            </w:r>
          </w:p>
        </w:tc>
      </w:tr>
      <w:tr w:rsidR="005E223F" w:rsidRPr="005E223F" w14:paraId="10DBE4A8" w14:textId="77777777" w:rsidTr="005E223F">
        <w:tc>
          <w:tcPr>
            <w:tcW w:w="2179" w:type="dxa"/>
            <w:shd w:val="clear" w:color="auto" w:fill="auto"/>
          </w:tcPr>
          <w:p w14:paraId="6E8EC3DE" w14:textId="6AE0A18B" w:rsidR="005E223F" w:rsidRPr="005E223F" w:rsidRDefault="005E223F" w:rsidP="005E223F">
            <w:pPr>
              <w:ind w:firstLine="0"/>
            </w:pPr>
            <w:r>
              <w:t>Cobb-Hunter</w:t>
            </w:r>
          </w:p>
        </w:tc>
        <w:tc>
          <w:tcPr>
            <w:tcW w:w="2179" w:type="dxa"/>
            <w:shd w:val="clear" w:color="auto" w:fill="auto"/>
          </w:tcPr>
          <w:p w14:paraId="75FCFB2E" w14:textId="46A2451C" w:rsidR="005E223F" w:rsidRPr="005E223F" w:rsidRDefault="005E223F" w:rsidP="005E223F">
            <w:pPr>
              <w:ind w:firstLine="0"/>
            </w:pPr>
            <w:r>
              <w:t>B. J. Cox</w:t>
            </w:r>
          </w:p>
        </w:tc>
        <w:tc>
          <w:tcPr>
            <w:tcW w:w="2180" w:type="dxa"/>
            <w:shd w:val="clear" w:color="auto" w:fill="auto"/>
          </w:tcPr>
          <w:p w14:paraId="053D0455" w14:textId="5A422780" w:rsidR="005E223F" w:rsidRPr="005E223F" w:rsidRDefault="005E223F" w:rsidP="005E223F">
            <w:pPr>
              <w:ind w:firstLine="0"/>
            </w:pPr>
            <w:r>
              <w:t>Dillard</w:t>
            </w:r>
          </w:p>
        </w:tc>
      </w:tr>
      <w:tr w:rsidR="005E223F" w:rsidRPr="005E223F" w14:paraId="381DB778" w14:textId="77777777" w:rsidTr="005E223F">
        <w:tc>
          <w:tcPr>
            <w:tcW w:w="2179" w:type="dxa"/>
            <w:shd w:val="clear" w:color="auto" w:fill="auto"/>
          </w:tcPr>
          <w:p w14:paraId="5EDFC836" w14:textId="36F23BA8" w:rsidR="005E223F" w:rsidRPr="005E223F" w:rsidRDefault="005E223F" w:rsidP="005E223F">
            <w:pPr>
              <w:ind w:firstLine="0"/>
            </w:pPr>
            <w:r>
              <w:t>Garvin</w:t>
            </w:r>
          </w:p>
        </w:tc>
        <w:tc>
          <w:tcPr>
            <w:tcW w:w="2179" w:type="dxa"/>
            <w:shd w:val="clear" w:color="auto" w:fill="auto"/>
          </w:tcPr>
          <w:p w14:paraId="4A10AEE3" w14:textId="05E773ED" w:rsidR="005E223F" w:rsidRPr="005E223F" w:rsidRDefault="005E223F" w:rsidP="005E223F">
            <w:pPr>
              <w:ind w:firstLine="0"/>
            </w:pPr>
            <w:r>
              <w:t>Hayes</w:t>
            </w:r>
          </w:p>
        </w:tc>
        <w:tc>
          <w:tcPr>
            <w:tcW w:w="2180" w:type="dxa"/>
            <w:shd w:val="clear" w:color="auto" w:fill="auto"/>
          </w:tcPr>
          <w:p w14:paraId="7D120A2F" w14:textId="1B57010C" w:rsidR="005E223F" w:rsidRPr="005E223F" w:rsidRDefault="005E223F" w:rsidP="005E223F">
            <w:pPr>
              <w:ind w:firstLine="0"/>
            </w:pPr>
            <w:r>
              <w:t>Henderson-Myers</w:t>
            </w:r>
          </w:p>
        </w:tc>
      </w:tr>
      <w:tr w:rsidR="005E223F" w:rsidRPr="005E223F" w14:paraId="5E65110C" w14:textId="77777777" w:rsidTr="005E223F">
        <w:tc>
          <w:tcPr>
            <w:tcW w:w="2179" w:type="dxa"/>
            <w:shd w:val="clear" w:color="auto" w:fill="auto"/>
          </w:tcPr>
          <w:p w14:paraId="67143CF3" w14:textId="73CFFACE" w:rsidR="005E223F" w:rsidRPr="005E223F" w:rsidRDefault="005E223F" w:rsidP="005E223F">
            <w:pPr>
              <w:ind w:firstLine="0"/>
            </w:pPr>
            <w:r>
              <w:t>Henegan</w:t>
            </w:r>
          </w:p>
        </w:tc>
        <w:tc>
          <w:tcPr>
            <w:tcW w:w="2179" w:type="dxa"/>
            <w:shd w:val="clear" w:color="auto" w:fill="auto"/>
          </w:tcPr>
          <w:p w14:paraId="0E7325A0" w14:textId="0CD59BB0" w:rsidR="005E223F" w:rsidRPr="005E223F" w:rsidRDefault="005E223F" w:rsidP="005E223F">
            <w:pPr>
              <w:ind w:firstLine="0"/>
            </w:pPr>
            <w:r>
              <w:t>Howard</w:t>
            </w:r>
          </w:p>
        </w:tc>
        <w:tc>
          <w:tcPr>
            <w:tcW w:w="2180" w:type="dxa"/>
            <w:shd w:val="clear" w:color="auto" w:fill="auto"/>
          </w:tcPr>
          <w:p w14:paraId="72771B73" w14:textId="79C2634F" w:rsidR="005E223F" w:rsidRPr="005E223F" w:rsidRDefault="005E223F" w:rsidP="005E223F">
            <w:pPr>
              <w:ind w:firstLine="0"/>
            </w:pPr>
            <w:r>
              <w:t>Jefferson</w:t>
            </w:r>
          </w:p>
        </w:tc>
      </w:tr>
      <w:tr w:rsidR="005E223F" w:rsidRPr="005E223F" w14:paraId="56016781" w14:textId="77777777" w:rsidTr="005E223F">
        <w:tc>
          <w:tcPr>
            <w:tcW w:w="2179" w:type="dxa"/>
            <w:shd w:val="clear" w:color="auto" w:fill="auto"/>
          </w:tcPr>
          <w:p w14:paraId="664BE661" w14:textId="3168CCA1" w:rsidR="005E223F" w:rsidRPr="005E223F" w:rsidRDefault="005E223F" w:rsidP="005E223F">
            <w:pPr>
              <w:ind w:firstLine="0"/>
            </w:pPr>
            <w:r>
              <w:t>J. L. Johnson</w:t>
            </w:r>
          </w:p>
        </w:tc>
        <w:tc>
          <w:tcPr>
            <w:tcW w:w="2179" w:type="dxa"/>
            <w:shd w:val="clear" w:color="auto" w:fill="auto"/>
          </w:tcPr>
          <w:p w14:paraId="08D1FC18" w14:textId="1C7F0AF1" w:rsidR="005E223F" w:rsidRPr="005E223F" w:rsidRDefault="005E223F" w:rsidP="005E223F">
            <w:pPr>
              <w:ind w:firstLine="0"/>
            </w:pPr>
            <w:r>
              <w:t>W. Jones</w:t>
            </w:r>
          </w:p>
        </w:tc>
        <w:tc>
          <w:tcPr>
            <w:tcW w:w="2180" w:type="dxa"/>
            <w:shd w:val="clear" w:color="auto" w:fill="auto"/>
          </w:tcPr>
          <w:p w14:paraId="7AC0EAEC" w14:textId="50D379D8" w:rsidR="005E223F" w:rsidRPr="005E223F" w:rsidRDefault="005E223F" w:rsidP="005E223F">
            <w:pPr>
              <w:ind w:firstLine="0"/>
            </w:pPr>
            <w:r>
              <w:t>King</w:t>
            </w:r>
          </w:p>
        </w:tc>
      </w:tr>
      <w:tr w:rsidR="005E223F" w:rsidRPr="005E223F" w14:paraId="788229E7" w14:textId="77777777" w:rsidTr="005E223F">
        <w:tc>
          <w:tcPr>
            <w:tcW w:w="2179" w:type="dxa"/>
            <w:shd w:val="clear" w:color="auto" w:fill="auto"/>
          </w:tcPr>
          <w:p w14:paraId="0EEC9ECD" w14:textId="5BF63972" w:rsidR="005E223F" w:rsidRPr="005E223F" w:rsidRDefault="005E223F" w:rsidP="005E223F">
            <w:pPr>
              <w:ind w:firstLine="0"/>
            </w:pPr>
            <w:r>
              <w:t>Kirby</w:t>
            </w:r>
          </w:p>
        </w:tc>
        <w:tc>
          <w:tcPr>
            <w:tcW w:w="2179" w:type="dxa"/>
            <w:shd w:val="clear" w:color="auto" w:fill="auto"/>
          </w:tcPr>
          <w:p w14:paraId="2694D745" w14:textId="1006AC6C" w:rsidR="005E223F" w:rsidRPr="005E223F" w:rsidRDefault="005E223F" w:rsidP="005E223F">
            <w:pPr>
              <w:ind w:firstLine="0"/>
            </w:pPr>
            <w:r>
              <w:t>McDaniel</w:t>
            </w:r>
          </w:p>
        </w:tc>
        <w:tc>
          <w:tcPr>
            <w:tcW w:w="2180" w:type="dxa"/>
            <w:shd w:val="clear" w:color="auto" w:fill="auto"/>
          </w:tcPr>
          <w:p w14:paraId="37133FC5" w14:textId="6B117530" w:rsidR="005E223F" w:rsidRPr="005E223F" w:rsidRDefault="005E223F" w:rsidP="005E223F">
            <w:pPr>
              <w:ind w:firstLine="0"/>
            </w:pPr>
            <w:r>
              <w:t>J. Moore</w:t>
            </w:r>
          </w:p>
        </w:tc>
      </w:tr>
      <w:tr w:rsidR="005E223F" w:rsidRPr="005E223F" w14:paraId="2337ADD6" w14:textId="77777777" w:rsidTr="005E223F">
        <w:tc>
          <w:tcPr>
            <w:tcW w:w="2179" w:type="dxa"/>
            <w:shd w:val="clear" w:color="auto" w:fill="auto"/>
          </w:tcPr>
          <w:p w14:paraId="348E6BBE" w14:textId="17C996FE" w:rsidR="005E223F" w:rsidRPr="005E223F" w:rsidRDefault="005E223F" w:rsidP="005E223F">
            <w:pPr>
              <w:ind w:firstLine="0"/>
            </w:pPr>
            <w:r>
              <w:t>Pendarvis</w:t>
            </w:r>
          </w:p>
        </w:tc>
        <w:tc>
          <w:tcPr>
            <w:tcW w:w="2179" w:type="dxa"/>
            <w:shd w:val="clear" w:color="auto" w:fill="auto"/>
          </w:tcPr>
          <w:p w14:paraId="56C8365B" w14:textId="2BB25F1F" w:rsidR="005E223F" w:rsidRPr="005E223F" w:rsidRDefault="005E223F" w:rsidP="005E223F">
            <w:pPr>
              <w:ind w:firstLine="0"/>
            </w:pPr>
            <w:r>
              <w:t>Rivers</w:t>
            </w:r>
          </w:p>
        </w:tc>
        <w:tc>
          <w:tcPr>
            <w:tcW w:w="2180" w:type="dxa"/>
            <w:shd w:val="clear" w:color="auto" w:fill="auto"/>
          </w:tcPr>
          <w:p w14:paraId="59DA3532" w14:textId="74F801B9" w:rsidR="005E223F" w:rsidRPr="005E223F" w:rsidRDefault="005E223F" w:rsidP="005E223F">
            <w:pPr>
              <w:ind w:firstLine="0"/>
            </w:pPr>
            <w:r>
              <w:t>Rose</w:t>
            </w:r>
          </w:p>
        </w:tc>
      </w:tr>
      <w:tr w:rsidR="005E223F" w:rsidRPr="005E223F" w14:paraId="2A91803F" w14:textId="77777777" w:rsidTr="005E223F">
        <w:tc>
          <w:tcPr>
            <w:tcW w:w="2179" w:type="dxa"/>
            <w:shd w:val="clear" w:color="auto" w:fill="auto"/>
          </w:tcPr>
          <w:p w14:paraId="2A14A916" w14:textId="696711C3" w:rsidR="005E223F" w:rsidRPr="005E223F" w:rsidRDefault="005E223F" w:rsidP="005E223F">
            <w:pPr>
              <w:keepNext/>
              <w:ind w:firstLine="0"/>
            </w:pPr>
            <w:r>
              <w:t>Rutherford</w:t>
            </w:r>
          </w:p>
        </w:tc>
        <w:tc>
          <w:tcPr>
            <w:tcW w:w="2179" w:type="dxa"/>
            <w:shd w:val="clear" w:color="auto" w:fill="auto"/>
          </w:tcPr>
          <w:p w14:paraId="75A76943" w14:textId="322153E9" w:rsidR="005E223F" w:rsidRPr="005E223F" w:rsidRDefault="005E223F" w:rsidP="005E223F">
            <w:pPr>
              <w:keepNext/>
              <w:ind w:firstLine="0"/>
            </w:pPr>
            <w:r>
              <w:t>Stavrinakis</w:t>
            </w:r>
          </w:p>
        </w:tc>
        <w:tc>
          <w:tcPr>
            <w:tcW w:w="2180" w:type="dxa"/>
            <w:shd w:val="clear" w:color="auto" w:fill="auto"/>
          </w:tcPr>
          <w:p w14:paraId="327E18FD" w14:textId="439CE4F7" w:rsidR="005E223F" w:rsidRPr="005E223F" w:rsidRDefault="005E223F" w:rsidP="005E223F">
            <w:pPr>
              <w:keepNext/>
              <w:ind w:firstLine="0"/>
            </w:pPr>
            <w:r>
              <w:t>Thigpen</w:t>
            </w:r>
          </w:p>
        </w:tc>
      </w:tr>
      <w:tr w:rsidR="005E223F" w:rsidRPr="005E223F" w14:paraId="4F971096" w14:textId="77777777" w:rsidTr="005E223F">
        <w:tc>
          <w:tcPr>
            <w:tcW w:w="2179" w:type="dxa"/>
            <w:shd w:val="clear" w:color="auto" w:fill="auto"/>
          </w:tcPr>
          <w:p w14:paraId="2AF1BEAA" w14:textId="7508B0F8" w:rsidR="005E223F" w:rsidRPr="005E223F" w:rsidRDefault="005E223F" w:rsidP="005E223F">
            <w:pPr>
              <w:keepNext/>
              <w:ind w:firstLine="0"/>
            </w:pPr>
            <w:r>
              <w:t>Weeks</w:t>
            </w:r>
          </w:p>
        </w:tc>
        <w:tc>
          <w:tcPr>
            <w:tcW w:w="2179" w:type="dxa"/>
            <w:shd w:val="clear" w:color="auto" w:fill="auto"/>
          </w:tcPr>
          <w:p w14:paraId="172C4811" w14:textId="697A00BE" w:rsidR="005E223F" w:rsidRPr="005E223F" w:rsidRDefault="005E223F" w:rsidP="005E223F">
            <w:pPr>
              <w:keepNext/>
              <w:ind w:firstLine="0"/>
            </w:pPr>
            <w:r>
              <w:t>Wetmore</w:t>
            </w:r>
          </w:p>
        </w:tc>
        <w:tc>
          <w:tcPr>
            <w:tcW w:w="2180" w:type="dxa"/>
            <w:shd w:val="clear" w:color="auto" w:fill="auto"/>
          </w:tcPr>
          <w:p w14:paraId="18D57285" w14:textId="087B7389" w:rsidR="005E223F" w:rsidRPr="005E223F" w:rsidRDefault="005E223F" w:rsidP="005E223F">
            <w:pPr>
              <w:keepNext/>
              <w:ind w:firstLine="0"/>
            </w:pPr>
            <w:r>
              <w:t>Williams</w:t>
            </w:r>
          </w:p>
        </w:tc>
      </w:tr>
    </w:tbl>
    <w:p w14:paraId="7EA51DB8" w14:textId="77777777" w:rsidR="005E223F" w:rsidRDefault="005E223F" w:rsidP="005E223F"/>
    <w:p w14:paraId="04412E44" w14:textId="77777777" w:rsidR="005E223F" w:rsidRDefault="005E223F" w:rsidP="005E223F">
      <w:pPr>
        <w:jc w:val="center"/>
        <w:rPr>
          <w:b/>
        </w:rPr>
      </w:pPr>
      <w:r w:rsidRPr="005E223F">
        <w:rPr>
          <w:b/>
        </w:rPr>
        <w:t>Total--30</w:t>
      </w:r>
    </w:p>
    <w:p w14:paraId="5FF474C0" w14:textId="53988FEA" w:rsidR="005E223F" w:rsidRDefault="005E223F" w:rsidP="005E223F">
      <w:pPr>
        <w:jc w:val="center"/>
        <w:rPr>
          <w:b/>
        </w:rPr>
      </w:pPr>
    </w:p>
    <w:p w14:paraId="4BFEF00A" w14:textId="77777777" w:rsidR="005E223F" w:rsidRDefault="005E223F" w:rsidP="005E223F">
      <w:r>
        <w:t>So, the amendment was tabled.</w:t>
      </w:r>
    </w:p>
    <w:p w14:paraId="623780AF" w14:textId="77777777" w:rsidR="005E223F" w:rsidRDefault="005E223F" w:rsidP="005E223F"/>
    <w:p w14:paraId="5EB4C254" w14:textId="578FE988" w:rsidR="005E223F" w:rsidRDefault="005E223F" w:rsidP="005E223F">
      <w:r>
        <w:t>The question recurred to the passage of the Bill.</w:t>
      </w:r>
    </w:p>
    <w:p w14:paraId="39B73087" w14:textId="77777777" w:rsidR="005E223F" w:rsidRDefault="005E223F" w:rsidP="005E223F"/>
    <w:p w14:paraId="22AD996F" w14:textId="77777777" w:rsidR="005E223F" w:rsidRDefault="005E223F" w:rsidP="005E223F">
      <w:r>
        <w:t xml:space="preserve">The yeas and nays were taken resulting as follows: </w:t>
      </w:r>
    </w:p>
    <w:p w14:paraId="3C13FEEF" w14:textId="5FEF0FE1" w:rsidR="005E223F" w:rsidRDefault="005E223F" w:rsidP="005E223F">
      <w:pPr>
        <w:jc w:val="center"/>
      </w:pPr>
      <w:r>
        <w:t xml:space="preserve"> </w:t>
      </w:r>
      <w:bookmarkStart w:id="132" w:name="vote_start314"/>
      <w:bookmarkEnd w:id="132"/>
      <w:r>
        <w:t>Yeas 88; Nays 21</w:t>
      </w:r>
    </w:p>
    <w:p w14:paraId="65F1F817" w14:textId="77777777" w:rsidR="005E223F" w:rsidRDefault="005E223F" w:rsidP="005E223F">
      <w:pPr>
        <w:jc w:val="center"/>
      </w:pPr>
    </w:p>
    <w:p w14:paraId="1E1F63E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346A437" w14:textId="77777777" w:rsidTr="005E223F">
        <w:tc>
          <w:tcPr>
            <w:tcW w:w="2179" w:type="dxa"/>
            <w:shd w:val="clear" w:color="auto" w:fill="auto"/>
          </w:tcPr>
          <w:p w14:paraId="3997ECC3" w14:textId="40E8F017" w:rsidR="005E223F" w:rsidRPr="005E223F" w:rsidRDefault="005E223F" w:rsidP="005E223F">
            <w:pPr>
              <w:keepNext/>
              <w:ind w:firstLine="0"/>
            </w:pPr>
            <w:r>
              <w:t>Anderson</w:t>
            </w:r>
          </w:p>
        </w:tc>
        <w:tc>
          <w:tcPr>
            <w:tcW w:w="2179" w:type="dxa"/>
            <w:shd w:val="clear" w:color="auto" w:fill="auto"/>
          </w:tcPr>
          <w:p w14:paraId="1462DA85" w14:textId="434F85EF" w:rsidR="005E223F" w:rsidRPr="005E223F" w:rsidRDefault="005E223F" w:rsidP="005E223F">
            <w:pPr>
              <w:keepNext/>
              <w:ind w:firstLine="0"/>
            </w:pPr>
            <w:r>
              <w:t>Atkinson</w:t>
            </w:r>
          </w:p>
        </w:tc>
        <w:tc>
          <w:tcPr>
            <w:tcW w:w="2180" w:type="dxa"/>
            <w:shd w:val="clear" w:color="auto" w:fill="auto"/>
          </w:tcPr>
          <w:p w14:paraId="2F65E673" w14:textId="5CD20B06" w:rsidR="005E223F" w:rsidRPr="005E223F" w:rsidRDefault="005E223F" w:rsidP="005E223F">
            <w:pPr>
              <w:keepNext/>
              <w:ind w:firstLine="0"/>
            </w:pPr>
            <w:r>
              <w:t>Bailey</w:t>
            </w:r>
          </w:p>
        </w:tc>
      </w:tr>
      <w:tr w:rsidR="005E223F" w:rsidRPr="005E223F" w14:paraId="4D2AE34B" w14:textId="77777777" w:rsidTr="005E223F">
        <w:tc>
          <w:tcPr>
            <w:tcW w:w="2179" w:type="dxa"/>
            <w:shd w:val="clear" w:color="auto" w:fill="auto"/>
          </w:tcPr>
          <w:p w14:paraId="7816B508" w14:textId="00FDBFEC" w:rsidR="005E223F" w:rsidRPr="005E223F" w:rsidRDefault="005E223F" w:rsidP="005E223F">
            <w:pPr>
              <w:ind w:firstLine="0"/>
            </w:pPr>
            <w:r>
              <w:t>Bamberg</w:t>
            </w:r>
          </w:p>
        </w:tc>
        <w:tc>
          <w:tcPr>
            <w:tcW w:w="2179" w:type="dxa"/>
            <w:shd w:val="clear" w:color="auto" w:fill="auto"/>
          </w:tcPr>
          <w:p w14:paraId="1A2BF935" w14:textId="21B872F0" w:rsidR="005E223F" w:rsidRPr="005E223F" w:rsidRDefault="005E223F" w:rsidP="005E223F">
            <w:pPr>
              <w:ind w:firstLine="0"/>
            </w:pPr>
            <w:r>
              <w:t>Beach</w:t>
            </w:r>
          </w:p>
        </w:tc>
        <w:tc>
          <w:tcPr>
            <w:tcW w:w="2180" w:type="dxa"/>
            <w:shd w:val="clear" w:color="auto" w:fill="auto"/>
          </w:tcPr>
          <w:p w14:paraId="24041F20" w14:textId="3C1E2F7D" w:rsidR="005E223F" w:rsidRPr="005E223F" w:rsidRDefault="005E223F" w:rsidP="005E223F">
            <w:pPr>
              <w:ind w:firstLine="0"/>
            </w:pPr>
            <w:r>
              <w:t>Blackwell</w:t>
            </w:r>
          </w:p>
        </w:tc>
      </w:tr>
      <w:tr w:rsidR="005E223F" w:rsidRPr="005E223F" w14:paraId="0CE9F7E5" w14:textId="77777777" w:rsidTr="005E223F">
        <w:tc>
          <w:tcPr>
            <w:tcW w:w="2179" w:type="dxa"/>
            <w:shd w:val="clear" w:color="auto" w:fill="auto"/>
          </w:tcPr>
          <w:p w14:paraId="015E97D4" w14:textId="6D10ACA1" w:rsidR="005E223F" w:rsidRPr="005E223F" w:rsidRDefault="005E223F" w:rsidP="005E223F">
            <w:pPr>
              <w:ind w:firstLine="0"/>
            </w:pPr>
            <w:r>
              <w:t>Bradley</w:t>
            </w:r>
          </w:p>
        </w:tc>
        <w:tc>
          <w:tcPr>
            <w:tcW w:w="2179" w:type="dxa"/>
            <w:shd w:val="clear" w:color="auto" w:fill="auto"/>
          </w:tcPr>
          <w:p w14:paraId="24F362DB" w14:textId="33BB9952" w:rsidR="005E223F" w:rsidRPr="005E223F" w:rsidRDefault="005E223F" w:rsidP="005E223F">
            <w:pPr>
              <w:ind w:firstLine="0"/>
            </w:pPr>
            <w:r>
              <w:t>Brewer</w:t>
            </w:r>
          </w:p>
        </w:tc>
        <w:tc>
          <w:tcPr>
            <w:tcW w:w="2180" w:type="dxa"/>
            <w:shd w:val="clear" w:color="auto" w:fill="auto"/>
          </w:tcPr>
          <w:p w14:paraId="28241FF0" w14:textId="3EF5A9F1" w:rsidR="005E223F" w:rsidRPr="005E223F" w:rsidRDefault="005E223F" w:rsidP="005E223F">
            <w:pPr>
              <w:ind w:firstLine="0"/>
            </w:pPr>
            <w:r>
              <w:t>Brittain</w:t>
            </w:r>
          </w:p>
        </w:tc>
      </w:tr>
      <w:tr w:rsidR="005E223F" w:rsidRPr="005E223F" w14:paraId="4CF1925B" w14:textId="77777777" w:rsidTr="005E223F">
        <w:tc>
          <w:tcPr>
            <w:tcW w:w="2179" w:type="dxa"/>
            <w:shd w:val="clear" w:color="auto" w:fill="auto"/>
          </w:tcPr>
          <w:p w14:paraId="06D7C2C8" w14:textId="71856381" w:rsidR="005E223F" w:rsidRPr="005E223F" w:rsidRDefault="005E223F" w:rsidP="005E223F">
            <w:pPr>
              <w:ind w:firstLine="0"/>
            </w:pPr>
            <w:r>
              <w:t>Burns</w:t>
            </w:r>
          </w:p>
        </w:tc>
        <w:tc>
          <w:tcPr>
            <w:tcW w:w="2179" w:type="dxa"/>
            <w:shd w:val="clear" w:color="auto" w:fill="auto"/>
          </w:tcPr>
          <w:p w14:paraId="1E581F6E" w14:textId="25474DB7" w:rsidR="005E223F" w:rsidRPr="005E223F" w:rsidRDefault="005E223F" w:rsidP="005E223F">
            <w:pPr>
              <w:ind w:firstLine="0"/>
            </w:pPr>
            <w:r>
              <w:t>Bustos</w:t>
            </w:r>
          </w:p>
        </w:tc>
        <w:tc>
          <w:tcPr>
            <w:tcW w:w="2180" w:type="dxa"/>
            <w:shd w:val="clear" w:color="auto" w:fill="auto"/>
          </w:tcPr>
          <w:p w14:paraId="35BA7399" w14:textId="3B7D3714" w:rsidR="005E223F" w:rsidRPr="005E223F" w:rsidRDefault="005E223F" w:rsidP="005E223F">
            <w:pPr>
              <w:ind w:firstLine="0"/>
            </w:pPr>
            <w:r>
              <w:t>Calhoon</w:t>
            </w:r>
          </w:p>
        </w:tc>
      </w:tr>
      <w:tr w:rsidR="005E223F" w:rsidRPr="005E223F" w14:paraId="5FAD0BA4" w14:textId="77777777" w:rsidTr="005E223F">
        <w:tc>
          <w:tcPr>
            <w:tcW w:w="2179" w:type="dxa"/>
            <w:shd w:val="clear" w:color="auto" w:fill="auto"/>
          </w:tcPr>
          <w:p w14:paraId="6A888014" w14:textId="4DB6CCB0" w:rsidR="005E223F" w:rsidRPr="005E223F" w:rsidRDefault="005E223F" w:rsidP="005E223F">
            <w:pPr>
              <w:ind w:firstLine="0"/>
            </w:pPr>
            <w:r>
              <w:t>Carter</w:t>
            </w:r>
          </w:p>
        </w:tc>
        <w:tc>
          <w:tcPr>
            <w:tcW w:w="2179" w:type="dxa"/>
            <w:shd w:val="clear" w:color="auto" w:fill="auto"/>
          </w:tcPr>
          <w:p w14:paraId="11A66300" w14:textId="78D74E48" w:rsidR="005E223F" w:rsidRPr="005E223F" w:rsidRDefault="005E223F" w:rsidP="005E223F">
            <w:pPr>
              <w:ind w:firstLine="0"/>
            </w:pPr>
            <w:r>
              <w:t>Chapman</w:t>
            </w:r>
          </w:p>
        </w:tc>
        <w:tc>
          <w:tcPr>
            <w:tcW w:w="2180" w:type="dxa"/>
            <w:shd w:val="clear" w:color="auto" w:fill="auto"/>
          </w:tcPr>
          <w:p w14:paraId="3730A169" w14:textId="76E311E5" w:rsidR="005E223F" w:rsidRPr="005E223F" w:rsidRDefault="005E223F" w:rsidP="005E223F">
            <w:pPr>
              <w:ind w:firstLine="0"/>
            </w:pPr>
            <w:r>
              <w:t>Chumley</w:t>
            </w:r>
          </w:p>
        </w:tc>
      </w:tr>
      <w:tr w:rsidR="005E223F" w:rsidRPr="005E223F" w14:paraId="5331C045" w14:textId="77777777" w:rsidTr="005E223F">
        <w:tc>
          <w:tcPr>
            <w:tcW w:w="2179" w:type="dxa"/>
            <w:shd w:val="clear" w:color="auto" w:fill="auto"/>
          </w:tcPr>
          <w:p w14:paraId="0CA46BE5" w14:textId="00327435" w:rsidR="005E223F" w:rsidRPr="005E223F" w:rsidRDefault="005E223F" w:rsidP="005E223F">
            <w:pPr>
              <w:ind w:firstLine="0"/>
            </w:pPr>
            <w:r>
              <w:t>Collins</w:t>
            </w:r>
          </w:p>
        </w:tc>
        <w:tc>
          <w:tcPr>
            <w:tcW w:w="2179" w:type="dxa"/>
            <w:shd w:val="clear" w:color="auto" w:fill="auto"/>
          </w:tcPr>
          <w:p w14:paraId="1ACBF773" w14:textId="2AA0CC07" w:rsidR="005E223F" w:rsidRPr="005E223F" w:rsidRDefault="005E223F" w:rsidP="005E223F">
            <w:pPr>
              <w:ind w:firstLine="0"/>
            </w:pPr>
            <w:r>
              <w:t>Connell</w:t>
            </w:r>
          </w:p>
        </w:tc>
        <w:tc>
          <w:tcPr>
            <w:tcW w:w="2180" w:type="dxa"/>
            <w:shd w:val="clear" w:color="auto" w:fill="auto"/>
          </w:tcPr>
          <w:p w14:paraId="1DE0C6A7" w14:textId="75BFF9EA" w:rsidR="005E223F" w:rsidRPr="005E223F" w:rsidRDefault="005E223F" w:rsidP="005E223F">
            <w:pPr>
              <w:ind w:firstLine="0"/>
            </w:pPr>
            <w:r>
              <w:t>B. J. Cox</w:t>
            </w:r>
          </w:p>
        </w:tc>
      </w:tr>
      <w:tr w:rsidR="005E223F" w:rsidRPr="005E223F" w14:paraId="6BF45CB8" w14:textId="77777777" w:rsidTr="005E223F">
        <w:tc>
          <w:tcPr>
            <w:tcW w:w="2179" w:type="dxa"/>
            <w:shd w:val="clear" w:color="auto" w:fill="auto"/>
          </w:tcPr>
          <w:p w14:paraId="36A9FB79" w14:textId="60E37846" w:rsidR="005E223F" w:rsidRPr="005E223F" w:rsidRDefault="005E223F" w:rsidP="005E223F">
            <w:pPr>
              <w:ind w:firstLine="0"/>
            </w:pPr>
            <w:r>
              <w:t>B. L. Cox</w:t>
            </w:r>
          </w:p>
        </w:tc>
        <w:tc>
          <w:tcPr>
            <w:tcW w:w="2179" w:type="dxa"/>
            <w:shd w:val="clear" w:color="auto" w:fill="auto"/>
          </w:tcPr>
          <w:p w14:paraId="322113B8" w14:textId="1189EF6C" w:rsidR="005E223F" w:rsidRPr="005E223F" w:rsidRDefault="005E223F" w:rsidP="005E223F">
            <w:pPr>
              <w:ind w:firstLine="0"/>
            </w:pPr>
            <w:r>
              <w:t>Crawford</w:t>
            </w:r>
          </w:p>
        </w:tc>
        <w:tc>
          <w:tcPr>
            <w:tcW w:w="2180" w:type="dxa"/>
            <w:shd w:val="clear" w:color="auto" w:fill="auto"/>
          </w:tcPr>
          <w:p w14:paraId="39FE4D9D" w14:textId="73B2BB7A" w:rsidR="005E223F" w:rsidRPr="005E223F" w:rsidRDefault="005E223F" w:rsidP="005E223F">
            <w:pPr>
              <w:ind w:firstLine="0"/>
            </w:pPr>
            <w:r>
              <w:t>Cromer</w:t>
            </w:r>
          </w:p>
        </w:tc>
      </w:tr>
      <w:tr w:rsidR="005E223F" w:rsidRPr="005E223F" w14:paraId="3ADAC698" w14:textId="77777777" w:rsidTr="005E223F">
        <w:tc>
          <w:tcPr>
            <w:tcW w:w="2179" w:type="dxa"/>
            <w:shd w:val="clear" w:color="auto" w:fill="auto"/>
          </w:tcPr>
          <w:p w14:paraId="1895F323" w14:textId="2ACF2ED5" w:rsidR="005E223F" w:rsidRPr="005E223F" w:rsidRDefault="005E223F" w:rsidP="005E223F">
            <w:pPr>
              <w:ind w:firstLine="0"/>
            </w:pPr>
            <w:r>
              <w:t>Davis</w:t>
            </w:r>
          </w:p>
        </w:tc>
        <w:tc>
          <w:tcPr>
            <w:tcW w:w="2179" w:type="dxa"/>
            <w:shd w:val="clear" w:color="auto" w:fill="auto"/>
          </w:tcPr>
          <w:p w14:paraId="4B9D3598" w14:textId="6944706D" w:rsidR="005E223F" w:rsidRPr="005E223F" w:rsidRDefault="005E223F" w:rsidP="005E223F">
            <w:pPr>
              <w:ind w:firstLine="0"/>
            </w:pPr>
            <w:r>
              <w:t>Elliott</w:t>
            </w:r>
          </w:p>
        </w:tc>
        <w:tc>
          <w:tcPr>
            <w:tcW w:w="2180" w:type="dxa"/>
            <w:shd w:val="clear" w:color="auto" w:fill="auto"/>
          </w:tcPr>
          <w:p w14:paraId="691DE4AE" w14:textId="0199F7A5" w:rsidR="005E223F" w:rsidRPr="005E223F" w:rsidRDefault="005E223F" w:rsidP="005E223F">
            <w:pPr>
              <w:ind w:firstLine="0"/>
            </w:pPr>
            <w:r>
              <w:t>Felder</w:t>
            </w:r>
          </w:p>
        </w:tc>
      </w:tr>
      <w:tr w:rsidR="005E223F" w:rsidRPr="005E223F" w14:paraId="7B39467C" w14:textId="77777777" w:rsidTr="005E223F">
        <w:tc>
          <w:tcPr>
            <w:tcW w:w="2179" w:type="dxa"/>
            <w:shd w:val="clear" w:color="auto" w:fill="auto"/>
          </w:tcPr>
          <w:p w14:paraId="760197D2" w14:textId="0ABE1397" w:rsidR="005E223F" w:rsidRPr="005E223F" w:rsidRDefault="005E223F" w:rsidP="005E223F">
            <w:pPr>
              <w:ind w:firstLine="0"/>
            </w:pPr>
            <w:r>
              <w:t>Forrest</w:t>
            </w:r>
          </w:p>
        </w:tc>
        <w:tc>
          <w:tcPr>
            <w:tcW w:w="2179" w:type="dxa"/>
            <w:shd w:val="clear" w:color="auto" w:fill="auto"/>
          </w:tcPr>
          <w:p w14:paraId="362A54FE" w14:textId="3902467F" w:rsidR="005E223F" w:rsidRPr="005E223F" w:rsidRDefault="005E223F" w:rsidP="005E223F">
            <w:pPr>
              <w:ind w:firstLine="0"/>
            </w:pPr>
            <w:r>
              <w:t>Gagnon</w:t>
            </w:r>
          </w:p>
        </w:tc>
        <w:tc>
          <w:tcPr>
            <w:tcW w:w="2180" w:type="dxa"/>
            <w:shd w:val="clear" w:color="auto" w:fill="auto"/>
          </w:tcPr>
          <w:p w14:paraId="110B57F0" w14:textId="275755C9" w:rsidR="005E223F" w:rsidRPr="005E223F" w:rsidRDefault="005E223F" w:rsidP="005E223F">
            <w:pPr>
              <w:ind w:firstLine="0"/>
            </w:pPr>
            <w:r>
              <w:t>Gibson</w:t>
            </w:r>
          </w:p>
        </w:tc>
      </w:tr>
      <w:tr w:rsidR="005E223F" w:rsidRPr="005E223F" w14:paraId="768D3F6F" w14:textId="77777777" w:rsidTr="005E223F">
        <w:tc>
          <w:tcPr>
            <w:tcW w:w="2179" w:type="dxa"/>
            <w:shd w:val="clear" w:color="auto" w:fill="auto"/>
          </w:tcPr>
          <w:p w14:paraId="5F51FB01" w14:textId="5C82C181" w:rsidR="005E223F" w:rsidRPr="005E223F" w:rsidRDefault="005E223F" w:rsidP="005E223F">
            <w:pPr>
              <w:ind w:firstLine="0"/>
            </w:pPr>
            <w:r>
              <w:t>Gilliam</w:t>
            </w:r>
          </w:p>
        </w:tc>
        <w:tc>
          <w:tcPr>
            <w:tcW w:w="2179" w:type="dxa"/>
            <w:shd w:val="clear" w:color="auto" w:fill="auto"/>
          </w:tcPr>
          <w:p w14:paraId="67174E38" w14:textId="1F4668A0" w:rsidR="005E223F" w:rsidRPr="005E223F" w:rsidRDefault="005E223F" w:rsidP="005E223F">
            <w:pPr>
              <w:ind w:firstLine="0"/>
            </w:pPr>
            <w:r>
              <w:t>Guest</w:t>
            </w:r>
          </w:p>
        </w:tc>
        <w:tc>
          <w:tcPr>
            <w:tcW w:w="2180" w:type="dxa"/>
            <w:shd w:val="clear" w:color="auto" w:fill="auto"/>
          </w:tcPr>
          <w:p w14:paraId="0420BA07" w14:textId="6B289824" w:rsidR="005E223F" w:rsidRPr="005E223F" w:rsidRDefault="005E223F" w:rsidP="005E223F">
            <w:pPr>
              <w:ind w:firstLine="0"/>
            </w:pPr>
            <w:r>
              <w:t>Guffey</w:t>
            </w:r>
          </w:p>
        </w:tc>
      </w:tr>
      <w:tr w:rsidR="005E223F" w:rsidRPr="005E223F" w14:paraId="7190780C" w14:textId="77777777" w:rsidTr="005E223F">
        <w:tc>
          <w:tcPr>
            <w:tcW w:w="2179" w:type="dxa"/>
            <w:shd w:val="clear" w:color="auto" w:fill="auto"/>
          </w:tcPr>
          <w:p w14:paraId="23C77B90" w14:textId="0F618B00" w:rsidR="005E223F" w:rsidRPr="005E223F" w:rsidRDefault="005E223F" w:rsidP="005E223F">
            <w:pPr>
              <w:ind w:firstLine="0"/>
            </w:pPr>
            <w:r>
              <w:t>Haddon</w:t>
            </w:r>
          </w:p>
        </w:tc>
        <w:tc>
          <w:tcPr>
            <w:tcW w:w="2179" w:type="dxa"/>
            <w:shd w:val="clear" w:color="auto" w:fill="auto"/>
          </w:tcPr>
          <w:p w14:paraId="36DC0F11" w14:textId="2C1E4476" w:rsidR="005E223F" w:rsidRPr="005E223F" w:rsidRDefault="005E223F" w:rsidP="005E223F">
            <w:pPr>
              <w:ind w:firstLine="0"/>
            </w:pPr>
            <w:r>
              <w:t>Hager</w:t>
            </w:r>
          </w:p>
        </w:tc>
        <w:tc>
          <w:tcPr>
            <w:tcW w:w="2180" w:type="dxa"/>
            <w:shd w:val="clear" w:color="auto" w:fill="auto"/>
          </w:tcPr>
          <w:p w14:paraId="333ACB27" w14:textId="203524F5" w:rsidR="005E223F" w:rsidRPr="005E223F" w:rsidRDefault="005E223F" w:rsidP="005E223F">
            <w:pPr>
              <w:ind w:firstLine="0"/>
            </w:pPr>
            <w:r>
              <w:t>Hardee</w:t>
            </w:r>
          </w:p>
        </w:tc>
      </w:tr>
      <w:tr w:rsidR="005E223F" w:rsidRPr="005E223F" w14:paraId="3507742B" w14:textId="77777777" w:rsidTr="005E223F">
        <w:tc>
          <w:tcPr>
            <w:tcW w:w="2179" w:type="dxa"/>
            <w:shd w:val="clear" w:color="auto" w:fill="auto"/>
          </w:tcPr>
          <w:p w14:paraId="4E5A5F3E" w14:textId="31D7866C" w:rsidR="005E223F" w:rsidRPr="005E223F" w:rsidRDefault="005E223F" w:rsidP="005E223F">
            <w:pPr>
              <w:ind w:firstLine="0"/>
            </w:pPr>
            <w:r>
              <w:t>Hartnett</w:t>
            </w:r>
          </w:p>
        </w:tc>
        <w:tc>
          <w:tcPr>
            <w:tcW w:w="2179" w:type="dxa"/>
            <w:shd w:val="clear" w:color="auto" w:fill="auto"/>
          </w:tcPr>
          <w:p w14:paraId="7C04A32A" w14:textId="344CB8A6" w:rsidR="005E223F" w:rsidRPr="005E223F" w:rsidRDefault="005E223F" w:rsidP="005E223F">
            <w:pPr>
              <w:ind w:firstLine="0"/>
            </w:pPr>
            <w:r>
              <w:t>Hayes</w:t>
            </w:r>
          </w:p>
        </w:tc>
        <w:tc>
          <w:tcPr>
            <w:tcW w:w="2180" w:type="dxa"/>
            <w:shd w:val="clear" w:color="auto" w:fill="auto"/>
          </w:tcPr>
          <w:p w14:paraId="58F473B3" w14:textId="7E5482DB" w:rsidR="005E223F" w:rsidRPr="005E223F" w:rsidRDefault="005E223F" w:rsidP="005E223F">
            <w:pPr>
              <w:ind w:firstLine="0"/>
            </w:pPr>
            <w:r>
              <w:t>Henegan</w:t>
            </w:r>
          </w:p>
        </w:tc>
      </w:tr>
      <w:tr w:rsidR="005E223F" w:rsidRPr="005E223F" w14:paraId="404E765D" w14:textId="77777777" w:rsidTr="005E223F">
        <w:tc>
          <w:tcPr>
            <w:tcW w:w="2179" w:type="dxa"/>
            <w:shd w:val="clear" w:color="auto" w:fill="auto"/>
          </w:tcPr>
          <w:p w14:paraId="7A005CCD" w14:textId="0B2D0180" w:rsidR="005E223F" w:rsidRPr="005E223F" w:rsidRDefault="005E223F" w:rsidP="005E223F">
            <w:pPr>
              <w:ind w:firstLine="0"/>
            </w:pPr>
            <w:r>
              <w:t>Hewitt</w:t>
            </w:r>
          </w:p>
        </w:tc>
        <w:tc>
          <w:tcPr>
            <w:tcW w:w="2179" w:type="dxa"/>
            <w:shd w:val="clear" w:color="auto" w:fill="auto"/>
          </w:tcPr>
          <w:p w14:paraId="7AF513BD" w14:textId="589F3B61" w:rsidR="005E223F" w:rsidRPr="005E223F" w:rsidRDefault="005E223F" w:rsidP="005E223F">
            <w:pPr>
              <w:ind w:firstLine="0"/>
            </w:pPr>
            <w:r>
              <w:t>Hiott</w:t>
            </w:r>
          </w:p>
        </w:tc>
        <w:tc>
          <w:tcPr>
            <w:tcW w:w="2180" w:type="dxa"/>
            <w:shd w:val="clear" w:color="auto" w:fill="auto"/>
          </w:tcPr>
          <w:p w14:paraId="27032FD3" w14:textId="6FB5D4B2" w:rsidR="005E223F" w:rsidRPr="005E223F" w:rsidRDefault="005E223F" w:rsidP="005E223F">
            <w:pPr>
              <w:ind w:firstLine="0"/>
            </w:pPr>
            <w:r>
              <w:t>Hixon</w:t>
            </w:r>
          </w:p>
        </w:tc>
      </w:tr>
      <w:tr w:rsidR="005E223F" w:rsidRPr="005E223F" w14:paraId="6C26A481" w14:textId="77777777" w:rsidTr="005E223F">
        <w:tc>
          <w:tcPr>
            <w:tcW w:w="2179" w:type="dxa"/>
            <w:shd w:val="clear" w:color="auto" w:fill="auto"/>
          </w:tcPr>
          <w:p w14:paraId="1D1F96EB" w14:textId="2DADB66A" w:rsidR="005E223F" w:rsidRPr="005E223F" w:rsidRDefault="005E223F" w:rsidP="005E223F">
            <w:pPr>
              <w:ind w:firstLine="0"/>
            </w:pPr>
            <w:r>
              <w:t>Howard</w:t>
            </w:r>
          </w:p>
        </w:tc>
        <w:tc>
          <w:tcPr>
            <w:tcW w:w="2179" w:type="dxa"/>
            <w:shd w:val="clear" w:color="auto" w:fill="auto"/>
          </w:tcPr>
          <w:p w14:paraId="5FED73A3" w14:textId="7C3BBCD2" w:rsidR="005E223F" w:rsidRPr="005E223F" w:rsidRDefault="005E223F" w:rsidP="005E223F">
            <w:pPr>
              <w:ind w:firstLine="0"/>
            </w:pPr>
            <w:r>
              <w:t>Hyde</w:t>
            </w:r>
          </w:p>
        </w:tc>
        <w:tc>
          <w:tcPr>
            <w:tcW w:w="2180" w:type="dxa"/>
            <w:shd w:val="clear" w:color="auto" w:fill="auto"/>
          </w:tcPr>
          <w:p w14:paraId="337A0BE2" w14:textId="1AC7CCF6" w:rsidR="005E223F" w:rsidRPr="005E223F" w:rsidRDefault="005E223F" w:rsidP="005E223F">
            <w:pPr>
              <w:ind w:firstLine="0"/>
            </w:pPr>
            <w:r>
              <w:t>Jefferson</w:t>
            </w:r>
          </w:p>
        </w:tc>
      </w:tr>
      <w:tr w:rsidR="005E223F" w:rsidRPr="005E223F" w14:paraId="0F9BABAF" w14:textId="77777777" w:rsidTr="005E223F">
        <w:tc>
          <w:tcPr>
            <w:tcW w:w="2179" w:type="dxa"/>
            <w:shd w:val="clear" w:color="auto" w:fill="auto"/>
          </w:tcPr>
          <w:p w14:paraId="2181ED0A" w14:textId="7E0EB8D4" w:rsidR="005E223F" w:rsidRPr="005E223F" w:rsidRDefault="005E223F" w:rsidP="005E223F">
            <w:pPr>
              <w:ind w:firstLine="0"/>
            </w:pPr>
            <w:r>
              <w:t>J. E. Johnson</w:t>
            </w:r>
          </w:p>
        </w:tc>
        <w:tc>
          <w:tcPr>
            <w:tcW w:w="2179" w:type="dxa"/>
            <w:shd w:val="clear" w:color="auto" w:fill="auto"/>
          </w:tcPr>
          <w:p w14:paraId="106F5BFF" w14:textId="15D59774" w:rsidR="005E223F" w:rsidRPr="005E223F" w:rsidRDefault="005E223F" w:rsidP="005E223F">
            <w:pPr>
              <w:ind w:firstLine="0"/>
            </w:pPr>
            <w:r>
              <w:t>S. Jones</w:t>
            </w:r>
          </w:p>
        </w:tc>
        <w:tc>
          <w:tcPr>
            <w:tcW w:w="2180" w:type="dxa"/>
            <w:shd w:val="clear" w:color="auto" w:fill="auto"/>
          </w:tcPr>
          <w:p w14:paraId="1B29046E" w14:textId="3E1FE920" w:rsidR="005E223F" w:rsidRPr="005E223F" w:rsidRDefault="005E223F" w:rsidP="005E223F">
            <w:pPr>
              <w:ind w:firstLine="0"/>
            </w:pPr>
            <w:r>
              <w:t>Jordan</w:t>
            </w:r>
          </w:p>
        </w:tc>
      </w:tr>
      <w:tr w:rsidR="005E223F" w:rsidRPr="005E223F" w14:paraId="7C4357B9" w14:textId="77777777" w:rsidTr="005E223F">
        <w:tc>
          <w:tcPr>
            <w:tcW w:w="2179" w:type="dxa"/>
            <w:shd w:val="clear" w:color="auto" w:fill="auto"/>
          </w:tcPr>
          <w:p w14:paraId="62160322" w14:textId="693F3C00" w:rsidR="005E223F" w:rsidRPr="005E223F" w:rsidRDefault="005E223F" w:rsidP="005E223F">
            <w:pPr>
              <w:ind w:firstLine="0"/>
            </w:pPr>
            <w:r>
              <w:t>Kilmartin</w:t>
            </w:r>
          </w:p>
        </w:tc>
        <w:tc>
          <w:tcPr>
            <w:tcW w:w="2179" w:type="dxa"/>
            <w:shd w:val="clear" w:color="auto" w:fill="auto"/>
          </w:tcPr>
          <w:p w14:paraId="01830FCA" w14:textId="39EDC1DD" w:rsidR="005E223F" w:rsidRPr="005E223F" w:rsidRDefault="005E223F" w:rsidP="005E223F">
            <w:pPr>
              <w:ind w:firstLine="0"/>
            </w:pPr>
            <w:r>
              <w:t>Kirby</w:t>
            </w:r>
          </w:p>
        </w:tc>
        <w:tc>
          <w:tcPr>
            <w:tcW w:w="2180" w:type="dxa"/>
            <w:shd w:val="clear" w:color="auto" w:fill="auto"/>
          </w:tcPr>
          <w:p w14:paraId="1C016318" w14:textId="71330A68" w:rsidR="005E223F" w:rsidRPr="005E223F" w:rsidRDefault="005E223F" w:rsidP="005E223F">
            <w:pPr>
              <w:ind w:firstLine="0"/>
            </w:pPr>
            <w:r>
              <w:t>Landing</w:t>
            </w:r>
          </w:p>
        </w:tc>
      </w:tr>
      <w:tr w:rsidR="005E223F" w:rsidRPr="005E223F" w14:paraId="5C1317B1" w14:textId="77777777" w:rsidTr="005E223F">
        <w:tc>
          <w:tcPr>
            <w:tcW w:w="2179" w:type="dxa"/>
            <w:shd w:val="clear" w:color="auto" w:fill="auto"/>
          </w:tcPr>
          <w:p w14:paraId="3E894EE7" w14:textId="4E2330CA" w:rsidR="005E223F" w:rsidRPr="005E223F" w:rsidRDefault="005E223F" w:rsidP="005E223F">
            <w:pPr>
              <w:ind w:firstLine="0"/>
            </w:pPr>
            <w:r>
              <w:t>Lawson</w:t>
            </w:r>
          </w:p>
        </w:tc>
        <w:tc>
          <w:tcPr>
            <w:tcW w:w="2179" w:type="dxa"/>
            <w:shd w:val="clear" w:color="auto" w:fill="auto"/>
          </w:tcPr>
          <w:p w14:paraId="34A4CB5C" w14:textId="37139CB6" w:rsidR="005E223F" w:rsidRPr="005E223F" w:rsidRDefault="005E223F" w:rsidP="005E223F">
            <w:pPr>
              <w:ind w:firstLine="0"/>
            </w:pPr>
            <w:r>
              <w:t>Leber</w:t>
            </w:r>
          </w:p>
        </w:tc>
        <w:tc>
          <w:tcPr>
            <w:tcW w:w="2180" w:type="dxa"/>
            <w:shd w:val="clear" w:color="auto" w:fill="auto"/>
          </w:tcPr>
          <w:p w14:paraId="311A614A" w14:textId="066FB81B" w:rsidR="005E223F" w:rsidRPr="005E223F" w:rsidRDefault="005E223F" w:rsidP="005E223F">
            <w:pPr>
              <w:ind w:firstLine="0"/>
            </w:pPr>
            <w:r>
              <w:t>Ligon</w:t>
            </w:r>
          </w:p>
        </w:tc>
      </w:tr>
      <w:tr w:rsidR="005E223F" w:rsidRPr="005E223F" w14:paraId="524ABB3F" w14:textId="77777777" w:rsidTr="005E223F">
        <w:tc>
          <w:tcPr>
            <w:tcW w:w="2179" w:type="dxa"/>
            <w:shd w:val="clear" w:color="auto" w:fill="auto"/>
          </w:tcPr>
          <w:p w14:paraId="6380C9E6" w14:textId="06F689F3" w:rsidR="005E223F" w:rsidRPr="005E223F" w:rsidRDefault="005E223F" w:rsidP="005E223F">
            <w:pPr>
              <w:ind w:firstLine="0"/>
            </w:pPr>
            <w:r>
              <w:t>Long</w:t>
            </w:r>
          </w:p>
        </w:tc>
        <w:tc>
          <w:tcPr>
            <w:tcW w:w="2179" w:type="dxa"/>
            <w:shd w:val="clear" w:color="auto" w:fill="auto"/>
          </w:tcPr>
          <w:p w14:paraId="5ECE6C45" w14:textId="3B16F436" w:rsidR="005E223F" w:rsidRPr="005E223F" w:rsidRDefault="005E223F" w:rsidP="005E223F">
            <w:pPr>
              <w:ind w:firstLine="0"/>
            </w:pPr>
            <w:r>
              <w:t>Lowe</w:t>
            </w:r>
          </w:p>
        </w:tc>
        <w:tc>
          <w:tcPr>
            <w:tcW w:w="2180" w:type="dxa"/>
            <w:shd w:val="clear" w:color="auto" w:fill="auto"/>
          </w:tcPr>
          <w:p w14:paraId="301C8C9A" w14:textId="7AA399A6" w:rsidR="005E223F" w:rsidRPr="005E223F" w:rsidRDefault="005E223F" w:rsidP="005E223F">
            <w:pPr>
              <w:ind w:firstLine="0"/>
            </w:pPr>
            <w:r>
              <w:t>Magnuson</w:t>
            </w:r>
          </w:p>
        </w:tc>
      </w:tr>
      <w:tr w:rsidR="005E223F" w:rsidRPr="005E223F" w14:paraId="564FB536" w14:textId="77777777" w:rsidTr="005E223F">
        <w:tc>
          <w:tcPr>
            <w:tcW w:w="2179" w:type="dxa"/>
            <w:shd w:val="clear" w:color="auto" w:fill="auto"/>
          </w:tcPr>
          <w:p w14:paraId="17FE4EC9" w14:textId="714A73EE" w:rsidR="005E223F" w:rsidRPr="005E223F" w:rsidRDefault="005E223F" w:rsidP="005E223F">
            <w:pPr>
              <w:ind w:firstLine="0"/>
            </w:pPr>
            <w:r>
              <w:t>May</w:t>
            </w:r>
          </w:p>
        </w:tc>
        <w:tc>
          <w:tcPr>
            <w:tcW w:w="2179" w:type="dxa"/>
            <w:shd w:val="clear" w:color="auto" w:fill="auto"/>
          </w:tcPr>
          <w:p w14:paraId="122121E8" w14:textId="504E70C3" w:rsidR="005E223F" w:rsidRPr="005E223F" w:rsidRDefault="005E223F" w:rsidP="005E223F">
            <w:pPr>
              <w:ind w:firstLine="0"/>
            </w:pPr>
            <w:r>
              <w:t>McCravy</w:t>
            </w:r>
          </w:p>
        </w:tc>
        <w:tc>
          <w:tcPr>
            <w:tcW w:w="2180" w:type="dxa"/>
            <w:shd w:val="clear" w:color="auto" w:fill="auto"/>
          </w:tcPr>
          <w:p w14:paraId="1C1E6D31" w14:textId="6C48DA0E" w:rsidR="005E223F" w:rsidRPr="005E223F" w:rsidRDefault="005E223F" w:rsidP="005E223F">
            <w:pPr>
              <w:ind w:firstLine="0"/>
            </w:pPr>
            <w:r>
              <w:t>McGinnis</w:t>
            </w:r>
          </w:p>
        </w:tc>
      </w:tr>
      <w:tr w:rsidR="005E223F" w:rsidRPr="005E223F" w14:paraId="50D01F0E" w14:textId="77777777" w:rsidTr="005E223F">
        <w:tc>
          <w:tcPr>
            <w:tcW w:w="2179" w:type="dxa"/>
            <w:shd w:val="clear" w:color="auto" w:fill="auto"/>
          </w:tcPr>
          <w:p w14:paraId="4AE7AC3D" w14:textId="41E23689" w:rsidR="005E223F" w:rsidRPr="005E223F" w:rsidRDefault="005E223F" w:rsidP="005E223F">
            <w:pPr>
              <w:ind w:firstLine="0"/>
            </w:pPr>
            <w:r>
              <w:t>Mitchell</w:t>
            </w:r>
          </w:p>
        </w:tc>
        <w:tc>
          <w:tcPr>
            <w:tcW w:w="2179" w:type="dxa"/>
            <w:shd w:val="clear" w:color="auto" w:fill="auto"/>
          </w:tcPr>
          <w:p w14:paraId="34C76EE9" w14:textId="1E52EB88" w:rsidR="005E223F" w:rsidRPr="005E223F" w:rsidRDefault="005E223F" w:rsidP="005E223F">
            <w:pPr>
              <w:ind w:firstLine="0"/>
            </w:pPr>
            <w:r>
              <w:t>T. Moore</w:t>
            </w:r>
          </w:p>
        </w:tc>
        <w:tc>
          <w:tcPr>
            <w:tcW w:w="2180" w:type="dxa"/>
            <w:shd w:val="clear" w:color="auto" w:fill="auto"/>
          </w:tcPr>
          <w:p w14:paraId="61F6B6CF" w14:textId="6E227800" w:rsidR="005E223F" w:rsidRPr="005E223F" w:rsidRDefault="005E223F" w:rsidP="005E223F">
            <w:pPr>
              <w:ind w:firstLine="0"/>
            </w:pPr>
            <w:r>
              <w:t>A. M. Morgan</w:t>
            </w:r>
          </w:p>
        </w:tc>
      </w:tr>
      <w:tr w:rsidR="005E223F" w:rsidRPr="005E223F" w14:paraId="206EDB63" w14:textId="77777777" w:rsidTr="005E223F">
        <w:tc>
          <w:tcPr>
            <w:tcW w:w="2179" w:type="dxa"/>
            <w:shd w:val="clear" w:color="auto" w:fill="auto"/>
          </w:tcPr>
          <w:p w14:paraId="5B443F97" w14:textId="3B628FA9" w:rsidR="005E223F" w:rsidRPr="005E223F" w:rsidRDefault="005E223F" w:rsidP="005E223F">
            <w:pPr>
              <w:ind w:firstLine="0"/>
            </w:pPr>
            <w:r>
              <w:t>T. A. Morgan</w:t>
            </w:r>
          </w:p>
        </w:tc>
        <w:tc>
          <w:tcPr>
            <w:tcW w:w="2179" w:type="dxa"/>
            <w:shd w:val="clear" w:color="auto" w:fill="auto"/>
          </w:tcPr>
          <w:p w14:paraId="64486616" w14:textId="4F2E2361" w:rsidR="005E223F" w:rsidRPr="005E223F" w:rsidRDefault="005E223F" w:rsidP="005E223F">
            <w:pPr>
              <w:ind w:firstLine="0"/>
            </w:pPr>
            <w:r>
              <w:t>Moss</w:t>
            </w:r>
          </w:p>
        </w:tc>
        <w:tc>
          <w:tcPr>
            <w:tcW w:w="2180" w:type="dxa"/>
            <w:shd w:val="clear" w:color="auto" w:fill="auto"/>
          </w:tcPr>
          <w:p w14:paraId="488138DA" w14:textId="38102A0A" w:rsidR="005E223F" w:rsidRPr="005E223F" w:rsidRDefault="005E223F" w:rsidP="005E223F">
            <w:pPr>
              <w:ind w:firstLine="0"/>
            </w:pPr>
            <w:r>
              <w:t>Murphy</w:t>
            </w:r>
          </w:p>
        </w:tc>
      </w:tr>
      <w:tr w:rsidR="005E223F" w:rsidRPr="005E223F" w14:paraId="2192DFEE" w14:textId="77777777" w:rsidTr="005E223F">
        <w:tc>
          <w:tcPr>
            <w:tcW w:w="2179" w:type="dxa"/>
            <w:shd w:val="clear" w:color="auto" w:fill="auto"/>
          </w:tcPr>
          <w:p w14:paraId="57E336C9" w14:textId="5F298764" w:rsidR="005E223F" w:rsidRPr="005E223F" w:rsidRDefault="005E223F" w:rsidP="005E223F">
            <w:pPr>
              <w:ind w:firstLine="0"/>
            </w:pPr>
            <w:r>
              <w:t>Neese</w:t>
            </w:r>
          </w:p>
        </w:tc>
        <w:tc>
          <w:tcPr>
            <w:tcW w:w="2179" w:type="dxa"/>
            <w:shd w:val="clear" w:color="auto" w:fill="auto"/>
          </w:tcPr>
          <w:p w14:paraId="42B9A459" w14:textId="573BE54A" w:rsidR="005E223F" w:rsidRPr="005E223F" w:rsidRDefault="005E223F" w:rsidP="005E223F">
            <w:pPr>
              <w:ind w:firstLine="0"/>
            </w:pPr>
            <w:r>
              <w:t>B. Newton</w:t>
            </w:r>
          </w:p>
        </w:tc>
        <w:tc>
          <w:tcPr>
            <w:tcW w:w="2180" w:type="dxa"/>
            <w:shd w:val="clear" w:color="auto" w:fill="auto"/>
          </w:tcPr>
          <w:p w14:paraId="66E2B050" w14:textId="2FD8192E" w:rsidR="005E223F" w:rsidRPr="005E223F" w:rsidRDefault="005E223F" w:rsidP="005E223F">
            <w:pPr>
              <w:ind w:firstLine="0"/>
            </w:pPr>
            <w:r>
              <w:t>W. Newton</w:t>
            </w:r>
          </w:p>
        </w:tc>
      </w:tr>
      <w:tr w:rsidR="005E223F" w:rsidRPr="005E223F" w14:paraId="35689F88" w14:textId="77777777" w:rsidTr="005E223F">
        <w:tc>
          <w:tcPr>
            <w:tcW w:w="2179" w:type="dxa"/>
            <w:shd w:val="clear" w:color="auto" w:fill="auto"/>
          </w:tcPr>
          <w:p w14:paraId="1AA57266" w14:textId="104AD6A0" w:rsidR="005E223F" w:rsidRPr="005E223F" w:rsidRDefault="005E223F" w:rsidP="005E223F">
            <w:pPr>
              <w:ind w:firstLine="0"/>
            </w:pPr>
            <w:r>
              <w:t>Nutt</w:t>
            </w:r>
          </w:p>
        </w:tc>
        <w:tc>
          <w:tcPr>
            <w:tcW w:w="2179" w:type="dxa"/>
            <w:shd w:val="clear" w:color="auto" w:fill="auto"/>
          </w:tcPr>
          <w:p w14:paraId="58226ABA" w14:textId="22187498" w:rsidR="005E223F" w:rsidRPr="005E223F" w:rsidRDefault="005E223F" w:rsidP="005E223F">
            <w:pPr>
              <w:ind w:firstLine="0"/>
            </w:pPr>
            <w:r>
              <w:t>O'Neal</w:t>
            </w:r>
          </w:p>
        </w:tc>
        <w:tc>
          <w:tcPr>
            <w:tcW w:w="2180" w:type="dxa"/>
            <w:shd w:val="clear" w:color="auto" w:fill="auto"/>
          </w:tcPr>
          <w:p w14:paraId="3B6539D6" w14:textId="1F3DB51A" w:rsidR="005E223F" w:rsidRPr="005E223F" w:rsidRDefault="005E223F" w:rsidP="005E223F">
            <w:pPr>
              <w:ind w:firstLine="0"/>
            </w:pPr>
            <w:r>
              <w:t>Oremus</w:t>
            </w:r>
          </w:p>
        </w:tc>
      </w:tr>
      <w:tr w:rsidR="005E223F" w:rsidRPr="005E223F" w14:paraId="4BAF942D" w14:textId="77777777" w:rsidTr="005E223F">
        <w:tc>
          <w:tcPr>
            <w:tcW w:w="2179" w:type="dxa"/>
            <w:shd w:val="clear" w:color="auto" w:fill="auto"/>
          </w:tcPr>
          <w:p w14:paraId="09BD079D" w14:textId="1D595DAB" w:rsidR="005E223F" w:rsidRPr="005E223F" w:rsidRDefault="005E223F" w:rsidP="005E223F">
            <w:pPr>
              <w:ind w:firstLine="0"/>
            </w:pPr>
            <w:r>
              <w:t>Pace</w:t>
            </w:r>
          </w:p>
        </w:tc>
        <w:tc>
          <w:tcPr>
            <w:tcW w:w="2179" w:type="dxa"/>
            <w:shd w:val="clear" w:color="auto" w:fill="auto"/>
          </w:tcPr>
          <w:p w14:paraId="33D9D865" w14:textId="086B3DF2" w:rsidR="005E223F" w:rsidRPr="005E223F" w:rsidRDefault="005E223F" w:rsidP="005E223F">
            <w:pPr>
              <w:ind w:firstLine="0"/>
            </w:pPr>
            <w:r>
              <w:t>Pedalino</w:t>
            </w:r>
          </w:p>
        </w:tc>
        <w:tc>
          <w:tcPr>
            <w:tcW w:w="2180" w:type="dxa"/>
            <w:shd w:val="clear" w:color="auto" w:fill="auto"/>
          </w:tcPr>
          <w:p w14:paraId="474F63AC" w14:textId="153411B5" w:rsidR="005E223F" w:rsidRPr="005E223F" w:rsidRDefault="005E223F" w:rsidP="005E223F">
            <w:pPr>
              <w:ind w:firstLine="0"/>
            </w:pPr>
            <w:r>
              <w:t>Pope</w:t>
            </w:r>
          </w:p>
        </w:tc>
      </w:tr>
      <w:tr w:rsidR="005E223F" w:rsidRPr="005E223F" w14:paraId="560DE8F6" w14:textId="77777777" w:rsidTr="005E223F">
        <w:tc>
          <w:tcPr>
            <w:tcW w:w="2179" w:type="dxa"/>
            <w:shd w:val="clear" w:color="auto" w:fill="auto"/>
          </w:tcPr>
          <w:p w14:paraId="29D46242" w14:textId="0998075A" w:rsidR="005E223F" w:rsidRPr="005E223F" w:rsidRDefault="005E223F" w:rsidP="005E223F">
            <w:pPr>
              <w:ind w:firstLine="0"/>
            </w:pPr>
            <w:r>
              <w:t>Robbins</w:t>
            </w:r>
          </w:p>
        </w:tc>
        <w:tc>
          <w:tcPr>
            <w:tcW w:w="2179" w:type="dxa"/>
            <w:shd w:val="clear" w:color="auto" w:fill="auto"/>
          </w:tcPr>
          <w:p w14:paraId="53CA44A2" w14:textId="285EBCD2" w:rsidR="005E223F" w:rsidRPr="005E223F" w:rsidRDefault="005E223F" w:rsidP="005E223F">
            <w:pPr>
              <w:ind w:firstLine="0"/>
            </w:pPr>
            <w:r>
              <w:t>Sandifer</w:t>
            </w:r>
          </w:p>
        </w:tc>
        <w:tc>
          <w:tcPr>
            <w:tcW w:w="2180" w:type="dxa"/>
            <w:shd w:val="clear" w:color="auto" w:fill="auto"/>
          </w:tcPr>
          <w:p w14:paraId="11B7DFB5" w14:textId="557E95CF" w:rsidR="005E223F" w:rsidRPr="005E223F" w:rsidRDefault="005E223F" w:rsidP="005E223F">
            <w:pPr>
              <w:ind w:firstLine="0"/>
            </w:pPr>
            <w:r>
              <w:t>Schuessler</w:t>
            </w:r>
          </w:p>
        </w:tc>
      </w:tr>
      <w:tr w:rsidR="005E223F" w:rsidRPr="005E223F" w14:paraId="58C723FC" w14:textId="77777777" w:rsidTr="005E223F">
        <w:tc>
          <w:tcPr>
            <w:tcW w:w="2179" w:type="dxa"/>
            <w:shd w:val="clear" w:color="auto" w:fill="auto"/>
          </w:tcPr>
          <w:p w14:paraId="6EAF06C5" w14:textId="74461803" w:rsidR="005E223F" w:rsidRPr="005E223F" w:rsidRDefault="005E223F" w:rsidP="005E223F">
            <w:pPr>
              <w:ind w:firstLine="0"/>
            </w:pPr>
            <w:r>
              <w:t>G. M. Smith</w:t>
            </w:r>
          </w:p>
        </w:tc>
        <w:tc>
          <w:tcPr>
            <w:tcW w:w="2179" w:type="dxa"/>
            <w:shd w:val="clear" w:color="auto" w:fill="auto"/>
          </w:tcPr>
          <w:p w14:paraId="4BA3B8DD" w14:textId="401427EC" w:rsidR="005E223F" w:rsidRPr="005E223F" w:rsidRDefault="005E223F" w:rsidP="005E223F">
            <w:pPr>
              <w:ind w:firstLine="0"/>
            </w:pPr>
            <w:r>
              <w:t>M. M. Smith</w:t>
            </w:r>
          </w:p>
        </w:tc>
        <w:tc>
          <w:tcPr>
            <w:tcW w:w="2180" w:type="dxa"/>
            <w:shd w:val="clear" w:color="auto" w:fill="auto"/>
          </w:tcPr>
          <w:p w14:paraId="62F7D584" w14:textId="604C53E3" w:rsidR="005E223F" w:rsidRPr="005E223F" w:rsidRDefault="005E223F" w:rsidP="005E223F">
            <w:pPr>
              <w:ind w:firstLine="0"/>
            </w:pPr>
            <w:r>
              <w:t>Taylor</w:t>
            </w:r>
          </w:p>
        </w:tc>
      </w:tr>
      <w:tr w:rsidR="005E223F" w:rsidRPr="005E223F" w14:paraId="6C21F3E4" w14:textId="77777777" w:rsidTr="005E223F">
        <w:tc>
          <w:tcPr>
            <w:tcW w:w="2179" w:type="dxa"/>
            <w:shd w:val="clear" w:color="auto" w:fill="auto"/>
          </w:tcPr>
          <w:p w14:paraId="6ABC5E20" w14:textId="6B3B0C6B" w:rsidR="005E223F" w:rsidRPr="005E223F" w:rsidRDefault="005E223F" w:rsidP="005E223F">
            <w:pPr>
              <w:ind w:firstLine="0"/>
            </w:pPr>
            <w:r>
              <w:t>Thayer</w:t>
            </w:r>
          </w:p>
        </w:tc>
        <w:tc>
          <w:tcPr>
            <w:tcW w:w="2179" w:type="dxa"/>
            <w:shd w:val="clear" w:color="auto" w:fill="auto"/>
          </w:tcPr>
          <w:p w14:paraId="5773DAD3" w14:textId="535866B9" w:rsidR="005E223F" w:rsidRPr="005E223F" w:rsidRDefault="005E223F" w:rsidP="005E223F">
            <w:pPr>
              <w:ind w:firstLine="0"/>
            </w:pPr>
            <w:r>
              <w:t>Trantham</w:t>
            </w:r>
          </w:p>
        </w:tc>
        <w:tc>
          <w:tcPr>
            <w:tcW w:w="2180" w:type="dxa"/>
            <w:shd w:val="clear" w:color="auto" w:fill="auto"/>
          </w:tcPr>
          <w:p w14:paraId="129EAB65" w14:textId="016998CF" w:rsidR="005E223F" w:rsidRPr="005E223F" w:rsidRDefault="005E223F" w:rsidP="005E223F">
            <w:pPr>
              <w:ind w:firstLine="0"/>
            </w:pPr>
            <w:r>
              <w:t>Vaughan</w:t>
            </w:r>
          </w:p>
        </w:tc>
      </w:tr>
      <w:tr w:rsidR="005E223F" w:rsidRPr="005E223F" w14:paraId="522CC04A" w14:textId="77777777" w:rsidTr="005E223F">
        <w:tc>
          <w:tcPr>
            <w:tcW w:w="2179" w:type="dxa"/>
            <w:shd w:val="clear" w:color="auto" w:fill="auto"/>
          </w:tcPr>
          <w:p w14:paraId="6D96667D" w14:textId="4B17E942" w:rsidR="005E223F" w:rsidRPr="005E223F" w:rsidRDefault="005E223F" w:rsidP="005E223F">
            <w:pPr>
              <w:ind w:firstLine="0"/>
            </w:pPr>
            <w:r>
              <w:t>West</w:t>
            </w:r>
          </w:p>
        </w:tc>
        <w:tc>
          <w:tcPr>
            <w:tcW w:w="2179" w:type="dxa"/>
            <w:shd w:val="clear" w:color="auto" w:fill="auto"/>
          </w:tcPr>
          <w:p w14:paraId="3DE6C292" w14:textId="6F5C5B52" w:rsidR="005E223F" w:rsidRPr="005E223F" w:rsidRDefault="005E223F" w:rsidP="005E223F">
            <w:pPr>
              <w:ind w:firstLine="0"/>
            </w:pPr>
            <w:r>
              <w:t>White</w:t>
            </w:r>
          </w:p>
        </w:tc>
        <w:tc>
          <w:tcPr>
            <w:tcW w:w="2180" w:type="dxa"/>
            <w:shd w:val="clear" w:color="auto" w:fill="auto"/>
          </w:tcPr>
          <w:p w14:paraId="58C329F0" w14:textId="452855FF" w:rsidR="005E223F" w:rsidRPr="005E223F" w:rsidRDefault="005E223F" w:rsidP="005E223F">
            <w:pPr>
              <w:ind w:firstLine="0"/>
            </w:pPr>
            <w:r>
              <w:t>Whitmire</w:t>
            </w:r>
          </w:p>
        </w:tc>
      </w:tr>
      <w:tr w:rsidR="005E223F" w:rsidRPr="005E223F" w14:paraId="2C84FCF7" w14:textId="77777777" w:rsidTr="005E223F">
        <w:tc>
          <w:tcPr>
            <w:tcW w:w="2179" w:type="dxa"/>
            <w:shd w:val="clear" w:color="auto" w:fill="auto"/>
          </w:tcPr>
          <w:p w14:paraId="19D9CA80" w14:textId="3777DF32" w:rsidR="005E223F" w:rsidRPr="005E223F" w:rsidRDefault="005E223F" w:rsidP="005E223F">
            <w:pPr>
              <w:keepNext/>
              <w:ind w:firstLine="0"/>
            </w:pPr>
            <w:r>
              <w:t>Williams</w:t>
            </w:r>
          </w:p>
        </w:tc>
        <w:tc>
          <w:tcPr>
            <w:tcW w:w="2179" w:type="dxa"/>
            <w:shd w:val="clear" w:color="auto" w:fill="auto"/>
          </w:tcPr>
          <w:p w14:paraId="533A4E64" w14:textId="0CBA468D" w:rsidR="005E223F" w:rsidRPr="005E223F" w:rsidRDefault="005E223F" w:rsidP="005E223F">
            <w:pPr>
              <w:keepNext/>
              <w:ind w:firstLine="0"/>
            </w:pPr>
            <w:r>
              <w:t>Willis</w:t>
            </w:r>
          </w:p>
        </w:tc>
        <w:tc>
          <w:tcPr>
            <w:tcW w:w="2180" w:type="dxa"/>
            <w:shd w:val="clear" w:color="auto" w:fill="auto"/>
          </w:tcPr>
          <w:p w14:paraId="7EDE2D83" w14:textId="61314A57" w:rsidR="005E223F" w:rsidRPr="005E223F" w:rsidRDefault="005E223F" w:rsidP="005E223F">
            <w:pPr>
              <w:keepNext/>
              <w:ind w:firstLine="0"/>
            </w:pPr>
            <w:r>
              <w:t>Wooten</w:t>
            </w:r>
          </w:p>
        </w:tc>
      </w:tr>
      <w:tr w:rsidR="005E223F" w:rsidRPr="005E223F" w14:paraId="00E52122" w14:textId="77777777" w:rsidTr="005E223F">
        <w:tc>
          <w:tcPr>
            <w:tcW w:w="2179" w:type="dxa"/>
            <w:shd w:val="clear" w:color="auto" w:fill="auto"/>
          </w:tcPr>
          <w:p w14:paraId="04E96BAC" w14:textId="3AFDD182" w:rsidR="005E223F" w:rsidRPr="005E223F" w:rsidRDefault="005E223F" w:rsidP="005E223F">
            <w:pPr>
              <w:keepNext/>
              <w:ind w:firstLine="0"/>
            </w:pPr>
            <w:r>
              <w:t>Yow</w:t>
            </w:r>
          </w:p>
        </w:tc>
        <w:tc>
          <w:tcPr>
            <w:tcW w:w="2179" w:type="dxa"/>
            <w:shd w:val="clear" w:color="auto" w:fill="auto"/>
          </w:tcPr>
          <w:p w14:paraId="09D45418" w14:textId="77777777" w:rsidR="005E223F" w:rsidRPr="005E223F" w:rsidRDefault="005E223F" w:rsidP="005E223F">
            <w:pPr>
              <w:keepNext/>
              <w:ind w:firstLine="0"/>
            </w:pPr>
          </w:p>
        </w:tc>
        <w:tc>
          <w:tcPr>
            <w:tcW w:w="2180" w:type="dxa"/>
            <w:shd w:val="clear" w:color="auto" w:fill="auto"/>
          </w:tcPr>
          <w:p w14:paraId="31AACF72" w14:textId="77777777" w:rsidR="005E223F" w:rsidRPr="005E223F" w:rsidRDefault="005E223F" w:rsidP="005E223F">
            <w:pPr>
              <w:keepNext/>
              <w:ind w:firstLine="0"/>
            </w:pPr>
          </w:p>
        </w:tc>
      </w:tr>
    </w:tbl>
    <w:p w14:paraId="663055C7" w14:textId="77777777" w:rsidR="005E223F" w:rsidRDefault="005E223F" w:rsidP="005E223F"/>
    <w:p w14:paraId="174C6AEF" w14:textId="67579778" w:rsidR="005E223F" w:rsidRDefault="005E223F" w:rsidP="005E223F">
      <w:pPr>
        <w:jc w:val="center"/>
        <w:rPr>
          <w:b/>
        </w:rPr>
      </w:pPr>
      <w:r w:rsidRPr="005E223F">
        <w:rPr>
          <w:b/>
        </w:rPr>
        <w:t>Total--88</w:t>
      </w:r>
    </w:p>
    <w:p w14:paraId="05178B7C" w14:textId="77777777" w:rsidR="005E223F" w:rsidRDefault="005E223F" w:rsidP="005E223F">
      <w:pPr>
        <w:jc w:val="center"/>
        <w:rPr>
          <w:b/>
        </w:rPr>
      </w:pPr>
    </w:p>
    <w:p w14:paraId="4065E07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D5655B2" w14:textId="77777777" w:rsidTr="005E223F">
        <w:tc>
          <w:tcPr>
            <w:tcW w:w="2179" w:type="dxa"/>
            <w:shd w:val="clear" w:color="auto" w:fill="auto"/>
          </w:tcPr>
          <w:p w14:paraId="25CB9508" w14:textId="706CA214" w:rsidR="005E223F" w:rsidRPr="005E223F" w:rsidRDefault="005E223F" w:rsidP="005E223F">
            <w:pPr>
              <w:keepNext/>
              <w:ind w:firstLine="0"/>
            </w:pPr>
            <w:r>
              <w:t>Bauer</w:t>
            </w:r>
          </w:p>
        </w:tc>
        <w:tc>
          <w:tcPr>
            <w:tcW w:w="2179" w:type="dxa"/>
            <w:shd w:val="clear" w:color="auto" w:fill="auto"/>
          </w:tcPr>
          <w:p w14:paraId="0E211060" w14:textId="1292BCEC" w:rsidR="005E223F" w:rsidRPr="005E223F" w:rsidRDefault="005E223F" w:rsidP="005E223F">
            <w:pPr>
              <w:keepNext/>
              <w:ind w:firstLine="0"/>
            </w:pPr>
            <w:r>
              <w:t>Bernstein</w:t>
            </w:r>
          </w:p>
        </w:tc>
        <w:tc>
          <w:tcPr>
            <w:tcW w:w="2180" w:type="dxa"/>
            <w:shd w:val="clear" w:color="auto" w:fill="auto"/>
          </w:tcPr>
          <w:p w14:paraId="257DFCC2" w14:textId="226673B1" w:rsidR="005E223F" w:rsidRPr="005E223F" w:rsidRDefault="005E223F" w:rsidP="005E223F">
            <w:pPr>
              <w:keepNext/>
              <w:ind w:firstLine="0"/>
            </w:pPr>
            <w:r>
              <w:t>Clyburn</w:t>
            </w:r>
          </w:p>
        </w:tc>
      </w:tr>
      <w:tr w:rsidR="005E223F" w:rsidRPr="005E223F" w14:paraId="02B0735B" w14:textId="77777777" w:rsidTr="005E223F">
        <w:tc>
          <w:tcPr>
            <w:tcW w:w="2179" w:type="dxa"/>
            <w:shd w:val="clear" w:color="auto" w:fill="auto"/>
          </w:tcPr>
          <w:p w14:paraId="242288D9" w14:textId="4F710B7E" w:rsidR="005E223F" w:rsidRPr="005E223F" w:rsidRDefault="005E223F" w:rsidP="005E223F">
            <w:pPr>
              <w:ind w:firstLine="0"/>
            </w:pPr>
            <w:r>
              <w:t>Cobb-Hunter</w:t>
            </w:r>
          </w:p>
        </w:tc>
        <w:tc>
          <w:tcPr>
            <w:tcW w:w="2179" w:type="dxa"/>
            <w:shd w:val="clear" w:color="auto" w:fill="auto"/>
          </w:tcPr>
          <w:p w14:paraId="5BE8B7FC" w14:textId="3ED2B179" w:rsidR="005E223F" w:rsidRPr="005E223F" w:rsidRDefault="005E223F" w:rsidP="005E223F">
            <w:pPr>
              <w:ind w:firstLine="0"/>
            </w:pPr>
            <w:r>
              <w:t>Dillard</w:t>
            </w:r>
          </w:p>
        </w:tc>
        <w:tc>
          <w:tcPr>
            <w:tcW w:w="2180" w:type="dxa"/>
            <w:shd w:val="clear" w:color="auto" w:fill="auto"/>
          </w:tcPr>
          <w:p w14:paraId="09E71F82" w14:textId="33EF3A7C" w:rsidR="005E223F" w:rsidRPr="005E223F" w:rsidRDefault="005E223F" w:rsidP="005E223F">
            <w:pPr>
              <w:ind w:firstLine="0"/>
            </w:pPr>
            <w:r>
              <w:t>Garvin</w:t>
            </w:r>
          </w:p>
        </w:tc>
      </w:tr>
      <w:tr w:rsidR="005E223F" w:rsidRPr="005E223F" w14:paraId="55E58911" w14:textId="77777777" w:rsidTr="005E223F">
        <w:tc>
          <w:tcPr>
            <w:tcW w:w="2179" w:type="dxa"/>
            <w:shd w:val="clear" w:color="auto" w:fill="auto"/>
          </w:tcPr>
          <w:p w14:paraId="46461538" w14:textId="7BA3847B" w:rsidR="005E223F" w:rsidRPr="005E223F" w:rsidRDefault="005E223F" w:rsidP="005E223F">
            <w:pPr>
              <w:ind w:firstLine="0"/>
            </w:pPr>
            <w:r>
              <w:t>Henderson-Myers</w:t>
            </w:r>
          </w:p>
        </w:tc>
        <w:tc>
          <w:tcPr>
            <w:tcW w:w="2179" w:type="dxa"/>
            <w:shd w:val="clear" w:color="auto" w:fill="auto"/>
          </w:tcPr>
          <w:p w14:paraId="09A8D0CD" w14:textId="4B1E4FEE" w:rsidR="005E223F" w:rsidRPr="005E223F" w:rsidRDefault="005E223F" w:rsidP="005E223F">
            <w:pPr>
              <w:ind w:firstLine="0"/>
            </w:pPr>
            <w:r>
              <w:t>W. Jones</w:t>
            </w:r>
          </w:p>
        </w:tc>
        <w:tc>
          <w:tcPr>
            <w:tcW w:w="2180" w:type="dxa"/>
            <w:shd w:val="clear" w:color="auto" w:fill="auto"/>
          </w:tcPr>
          <w:p w14:paraId="2C5F0F95" w14:textId="64ED3101" w:rsidR="005E223F" w:rsidRPr="005E223F" w:rsidRDefault="005E223F" w:rsidP="005E223F">
            <w:pPr>
              <w:ind w:firstLine="0"/>
            </w:pPr>
            <w:r>
              <w:t>King</w:t>
            </w:r>
          </w:p>
        </w:tc>
      </w:tr>
      <w:tr w:rsidR="005E223F" w:rsidRPr="005E223F" w14:paraId="3D242275" w14:textId="77777777" w:rsidTr="005E223F">
        <w:tc>
          <w:tcPr>
            <w:tcW w:w="2179" w:type="dxa"/>
            <w:shd w:val="clear" w:color="auto" w:fill="auto"/>
          </w:tcPr>
          <w:p w14:paraId="61C82505" w14:textId="7A7DE181" w:rsidR="005E223F" w:rsidRPr="005E223F" w:rsidRDefault="005E223F" w:rsidP="005E223F">
            <w:pPr>
              <w:ind w:firstLine="0"/>
            </w:pPr>
            <w:r>
              <w:t>McDaniel</w:t>
            </w:r>
          </w:p>
        </w:tc>
        <w:tc>
          <w:tcPr>
            <w:tcW w:w="2179" w:type="dxa"/>
            <w:shd w:val="clear" w:color="auto" w:fill="auto"/>
          </w:tcPr>
          <w:p w14:paraId="56411478" w14:textId="4A411284" w:rsidR="005E223F" w:rsidRPr="005E223F" w:rsidRDefault="005E223F" w:rsidP="005E223F">
            <w:pPr>
              <w:ind w:firstLine="0"/>
            </w:pPr>
            <w:r>
              <w:t>J. Moore</w:t>
            </w:r>
          </w:p>
        </w:tc>
        <w:tc>
          <w:tcPr>
            <w:tcW w:w="2180" w:type="dxa"/>
            <w:shd w:val="clear" w:color="auto" w:fill="auto"/>
          </w:tcPr>
          <w:p w14:paraId="19BB2FC4" w14:textId="3D702726" w:rsidR="005E223F" w:rsidRPr="005E223F" w:rsidRDefault="005E223F" w:rsidP="005E223F">
            <w:pPr>
              <w:ind w:firstLine="0"/>
            </w:pPr>
            <w:r>
              <w:t>Ott</w:t>
            </w:r>
          </w:p>
        </w:tc>
      </w:tr>
      <w:tr w:rsidR="005E223F" w:rsidRPr="005E223F" w14:paraId="55BBE6E2" w14:textId="77777777" w:rsidTr="005E223F">
        <w:tc>
          <w:tcPr>
            <w:tcW w:w="2179" w:type="dxa"/>
            <w:shd w:val="clear" w:color="auto" w:fill="auto"/>
          </w:tcPr>
          <w:p w14:paraId="2E4ABB72" w14:textId="129AA470" w:rsidR="005E223F" w:rsidRPr="005E223F" w:rsidRDefault="005E223F" w:rsidP="005E223F">
            <w:pPr>
              <w:ind w:firstLine="0"/>
            </w:pPr>
            <w:r>
              <w:t>Pendarvis</w:t>
            </w:r>
          </w:p>
        </w:tc>
        <w:tc>
          <w:tcPr>
            <w:tcW w:w="2179" w:type="dxa"/>
            <w:shd w:val="clear" w:color="auto" w:fill="auto"/>
          </w:tcPr>
          <w:p w14:paraId="0405CF32" w14:textId="51A3290A" w:rsidR="005E223F" w:rsidRPr="005E223F" w:rsidRDefault="005E223F" w:rsidP="005E223F">
            <w:pPr>
              <w:ind w:firstLine="0"/>
            </w:pPr>
            <w:r>
              <w:t>Rivers</w:t>
            </w:r>
          </w:p>
        </w:tc>
        <w:tc>
          <w:tcPr>
            <w:tcW w:w="2180" w:type="dxa"/>
            <w:shd w:val="clear" w:color="auto" w:fill="auto"/>
          </w:tcPr>
          <w:p w14:paraId="6DEA6F47" w14:textId="7B6A41FD" w:rsidR="005E223F" w:rsidRPr="005E223F" w:rsidRDefault="005E223F" w:rsidP="005E223F">
            <w:pPr>
              <w:ind w:firstLine="0"/>
            </w:pPr>
            <w:r>
              <w:t>Rose</w:t>
            </w:r>
          </w:p>
        </w:tc>
      </w:tr>
      <w:tr w:rsidR="005E223F" w:rsidRPr="005E223F" w14:paraId="7574AD8B" w14:textId="77777777" w:rsidTr="005E223F">
        <w:tc>
          <w:tcPr>
            <w:tcW w:w="2179" w:type="dxa"/>
            <w:shd w:val="clear" w:color="auto" w:fill="auto"/>
          </w:tcPr>
          <w:p w14:paraId="2495621E" w14:textId="3672938D" w:rsidR="005E223F" w:rsidRPr="005E223F" w:rsidRDefault="005E223F" w:rsidP="005E223F">
            <w:pPr>
              <w:keepNext/>
              <w:ind w:firstLine="0"/>
            </w:pPr>
            <w:r>
              <w:t>Rutherford</w:t>
            </w:r>
          </w:p>
        </w:tc>
        <w:tc>
          <w:tcPr>
            <w:tcW w:w="2179" w:type="dxa"/>
            <w:shd w:val="clear" w:color="auto" w:fill="auto"/>
          </w:tcPr>
          <w:p w14:paraId="11E1CF99" w14:textId="64935FD0" w:rsidR="005E223F" w:rsidRPr="005E223F" w:rsidRDefault="005E223F" w:rsidP="005E223F">
            <w:pPr>
              <w:keepNext/>
              <w:ind w:firstLine="0"/>
            </w:pPr>
            <w:r>
              <w:t>Stavrinakis</w:t>
            </w:r>
          </w:p>
        </w:tc>
        <w:tc>
          <w:tcPr>
            <w:tcW w:w="2180" w:type="dxa"/>
            <w:shd w:val="clear" w:color="auto" w:fill="auto"/>
          </w:tcPr>
          <w:p w14:paraId="1EE5EAFD" w14:textId="04CF955E" w:rsidR="005E223F" w:rsidRPr="005E223F" w:rsidRDefault="005E223F" w:rsidP="005E223F">
            <w:pPr>
              <w:keepNext/>
              <w:ind w:firstLine="0"/>
            </w:pPr>
            <w:r>
              <w:t>Thigpen</w:t>
            </w:r>
          </w:p>
        </w:tc>
      </w:tr>
      <w:tr w:rsidR="005E223F" w:rsidRPr="005E223F" w14:paraId="2990AE4E" w14:textId="77777777" w:rsidTr="005E223F">
        <w:tc>
          <w:tcPr>
            <w:tcW w:w="2179" w:type="dxa"/>
            <w:shd w:val="clear" w:color="auto" w:fill="auto"/>
          </w:tcPr>
          <w:p w14:paraId="1832B232" w14:textId="2AA1F2B8" w:rsidR="005E223F" w:rsidRPr="005E223F" w:rsidRDefault="005E223F" w:rsidP="005E223F">
            <w:pPr>
              <w:keepNext/>
              <w:ind w:firstLine="0"/>
            </w:pPr>
            <w:r>
              <w:t>Weeks</w:t>
            </w:r>
          </w:p>
        </w:tc>
        <w:tc>
          <w:tcPr>
            <w:tcW w:w="2179" w:type="dxa"/>
            <w:shd w:val="clear" w:color="auto" w:fill="auto"/>
          </w:tcPr>
          <w:p w14:paraId="6BEAF603" w14:textId="21E93FD5" w:rsidR="005E223F" w:rsidRPr="005E223F" w:rsidRDefault="005E223F" w:rsidP="005E223F">
            <w:pPr>
              <w:keepNext/>
              <w:ind w:firstLine="0"/>
            </w:pPr>
            <w:r>
              <w:t>Wetmore</w:t>
            </w:r>
          </w:p>
        </w:tc>
        <w:tc>
          <w:tcPr>
            <w:tcW w:w="2180" w:type="dxa"/>
            <w:shd w:val="clear" w:color="auto" w:fill="auto"/>
          </w:tcPr>
          <w:p w14:paraId="2FECC6BB" w14:textId="0C4290B2" w:rsidR="005E223F" w:rsidRPr="005E223F" w:rsidRDefault="005E223F" w:rsidP="005E223F">
            <w:pPr>
              <w:keepNext/>
              <w:ind w:firstLine="0"/>
            </w:pPr>
            <w:r>
              <w:t>Wheeler</w:t>
            </w:r>
          </w:p>
        </w:tc>
      </w:tr>
    </w:tbl>
    <w:p w14:paraId="03C6172E" w14:textId="77777777" w:rsidR="005E223F" w:rsidRDefault="005E223F" w:rsidP="005E223F"/>
    <w:p w14:paraId="0D1CE5F9" w14:textId="77777777" w:rsidR="005E223F" w:rsidRDefault="005E223F" w:rsidP="005E223F">
      <w:pPr>
        <w:jc w:val="center"/>
        <w:rPr>
          <w:b/>
        </w:rPr>
      </w:pPr>
      <w:r w:rsidRPr="005E223F">
        <w:rPr>
          <w:b/>
        </w:rPr>
        <w:t>Total--21</w:t>
      </w:r>
    </w:p>
    <w:p w14:paraId="13C5D4E6" w14:textId="77777777" w:rsidR="005E223F" w:rsidRDefault="005E223F" w:rsidP="005E223F">
      <w:pPr>
        <w:jc w:val="center"/>
        <w:rPr>
          <w:b/>
        </w:rPr>
      </w:pPr>
    </w:p>
    <w:p w14:paraId="0E4B82E2" w14:textId="77777777" w:rsidR="005E223F" w:rsidRDefault="005E223F" w:rsidP="005E223F">
      <w:r>
        <w:t>So, the Bill, as amended, was read the second time and ordered to third reading.</w:t>
      </w:r>
    </w:p>
    <w:p w14:paraId="0A881E7D" w14:textId="27852B10" w:rsidR="005E223F" w:rsidRDefault="005E223F" w:rsidP="005E223F"/>
    <w:p w14:paraId="01E8C403" w14:textId="77777777" w:rsidR="005E223F" w:rsidRPr="005159B7" w:rsidRDefault="005E223F" w:rsidP="005E223F">
      <w:pPr>
        <w:keepNext/>
        <w:tabs>
          <w:tab w:val="left" w:pos="360"/>
          <w:tab w:val="left" w:pos="630"/>
          <w:tab w:val="left" w:pos="900"/>
          <w:tab w:val="left" w:pos="1260"/>
          <w:tab w:val="left" w:pos="1620"/>
          <w:tab w:val="left" w:pos="1980"/>
          <w:tab w:val="left" w:pos="2340"/>
          <w:tab w:val="left" w:pos="2700"/>
        </w:tabs>
        <w:ind w:firstLine="0"/>
        <w:jc w:val="center"/>
        <w:rPr>
          <w:b/>
          <w:bCs/>
        </w:rPr>
      </w:pPr>
      <w:bookmarkStart w:id="133" w:name="file_start316"/>
      <w:bookmarkEnd w:id="133"/>
      <w:r w:rsidRPr="005159B7">
        <w:rPr>
          <w:b/>
          <w:bCs/>
        </w:rPr>
        <w:t>STATEMENT FOR THE JOURNAL</w:t>
      </w:r>
    </w:p>
    <w:p w14:paraId="23065676" w14:textId="77777777" w:rsidR="005E223F" w:rsidRPr="005159B7" w:rsidRDefault="005E223F" w:rsidP="005E223F">
      <w:pPr>
        <w:tabs>
          <w:tab w:val="left" w:pos="360"/>
          <w:tab w:val="left" w:pos="630"/>
          <w:tab w:val="left" w:pos="900"/>
          <w:tab w:val="left" w:pos="1260"/>
          <w:tab w:val="left" w:pos="1620"/>
          <w:tab w:val="left" w:pos="1980"/>
          <w:tab w:val="left" w:pos="2340"/>
          <w:tab w:val="left" w:pos="2700"/>
        </w:tabs>
        <w:ind w:firstLine="0"/>
      </w:pPr>
      <w:r w:rsidRPr="005159B7">
        <w:t xml:space="preserve"> After the billion-dollar nightmare the Midlands and our state experienced a few years ago, as a result of enabling legislation similar to this one (H. 5118), I could not in good conscience support any amendments or the bill today. I’m reminded of the saying, “Fool me once, shame on you. Fool me twice, shame on me.”</w:t>
      </w:r>
    </w:p>
    <w:p w14:paraId="0D66AB69" w14:textId="77777777" w:rsidR="005E223F" w:rsidRDefault="005E223F" w:rsidP="005E223F">
      <w:pPr>
        <w:tabs>
          <w:tab w:val="left" w:pos="360"/>
          <w:tab w:val="left" w:pos="630"/>
          <w:tab w:val="left" w:pos="900"/>
          <w:tab w:val="left" w:pos="1260"/>
          <w:tab w:val="left" w:pos="1620"/>
          <w:tab w:val="left" w:pos="1980"/>
          <w:tab w:val="left" w:pos="2340"/>
          <w:tab w:val="left" w:pos="2700"/>
        </w:tabs>
        <w:ind w:firstLine="0"/>
      </w:pPr>
      <w:r w:rsidRPr="005159B7">
        <w:tab/>
        <w:t>Rep. Nathan Ballentine</w:t>
      </w:r>
    </w:p>
    <w:p w14:paraId="7571E823" w14:textId="36CAA194" w:rsidR="005E223F" w:rsidRDefault="005E223F" w:rsidP="005E223F">
      <w:pPr>
        <w:tabs>
          <w:tab w:val="left" w:pos="360"/>
          <w:tab w:val="left" w:pos="630"/>
          <w:tab w:val="left" w:pos="900"/>
          <w:tab w:val="left" w:pos="1260"/>
          <w:tab w:val="left" w:pos="1620"/>
          <w:tab w:val="left" w:pos="1980"/>
          <w:tab w:val="left" w:pos="2340"/>
          <w:tab w:val="left" w:pos="2700"/>
        </w:tabs>
        <w:ind w:firstLine="0"/>
      </w:pPr>
    </w:p>
    <w:p w14:paraId="59B46B80" w14:textId="77777777" w:rsidR="005E223F" w:rsidRPr="00F32CFF" w:rsidRDefault="005E223F" w:rsidP="005E223F">
      <w:pPr>
        <w:keepNext/>
        <w:ind w:firstLine="0"/>
        <w:jc w:val="center"/>
        <w:rPr>
          <w:b/>
          <w:bCs/>
          <w:szCs w:val="24"/>
        </w:rPr>
      </w:pPr>
      <w:bookmarkStart w:id="134" w:name="file_start317"/>
      <w:bookmarkEnd w:id="134"/>
      <w:r w:rsidRPr="00F32CFF">
        <w:rPr>
          <w:b/>
          <w:bCs/>
          <w:szCs w:val="24"/>
        </w:rPr>
        <w:t>ABSTENTION FROM VOTING</w:t>
      </w:r>
    </w:p>
    <w:p w14:paraId="2DE36EF1" w14:textId="77777777" w:rsidR="005E223F" w:rsidRPr="00F32CFF" w:rsidRDefault="005E223F" w:rsidP="005E223F">
      <w:pPr>
        <w:ind w:firstLine="0"/>
        <w:rPr>
          <w:szCs w:val="24"/>
        </w:rPr>
      </w:pPr>
      <w:r w:rsidRPr="00F32CFF">
        <w:rPr>
          <w:szCs w:val="24"/>
        </w:rPr>
        <w:t>March 27, 2024</w:t>
      </w:r>
    </w:p>
    <w:p w14:paraId="0923E081" w14:textId="77777777" w:rsidR="005E223F" w:rsidRPr="00F32CFF" w:rsidRDefault="005E223F" w:rsidP="005E223F">
      <w:pPr>
        <w:ind w:firstLine="0"/>
        <w:rPr>
          <w:szCs w:val="24"/>
        </w:rPr>
      </w:pPr>
      <w:r w:rsidRPr="00F32CFF">
        <w:rPr>
          <w:szCs w:val="24"/>
        </w:rPr>
        <w:t>The Honorable Charles Reid</w:t>
      </w:r>
    </w:p>
    <w:p w14:paraId="40687D3F" w14:textId="77777777" w:rsidR="005E223F" w:rsidRPr="00F32CFF" w:rsidRDefault="005E223F" w:rsidP="005E223F">
      <w:pPr>
        <w:ind w:firstLine="0"/>
        <w:rPr>
          <w:szCs w:val="24"/>
        </w:rPr>
      </w:pPr>
      <w:r w:rsidRPr="00F32CFF">
        <w:rPr>
          <w:szCs w:val="24"/>
        </w:rPr>
        <w:t xml:space="preserve">Clerk of the South Carolina House of Representatives </w:t>
      </w:r>
    </w:p>
    <w:p w14:paraId="03999F33" w14:textId="77777777" w:rsidR="005E223F" w:rsidRPr="00F32CFF" w:rsidRDefault="005E223F" w:rsidP="005E223F">
      <w:pPr>
        <w:ind w:firstLine="0"/>
        <w:rPr>
          <w:szCs w:val="24"/>
        </w:rPr>
      </w:pPr>
      <w:r w:rsidRPr="00F32CFF">
        <w:rPr>
          <w:szCs w:val="24"/>
        </w:rPr>
        <w:t>213 Blatt Bldg.</w:t>
      </w:r>
    </w:p>
    <w:p w14:paraId="377D1BAE" w14:textId="77777777" w:rsidR="005E223F" w:rsidRPr="00F32CFF" w:rsidRDefault="005E223F" w:rsidP="005E223F">
      <w:pPr>
        <w:ind w:firstLine="0"/>
        <w:rPr>
          <w:szCs w:val="24"/>
        </w:rPr>
      </w:pPr>
      <w:r w:rsidRPr="00F32CFF">
        <w:rPr>
          <w:szCs w:val="24"/>
        </w:rPr>
        <w:t>Columbia, SC 29201</w:t>
      </w:r>
    </w:p>
    <w:p w14:paraId="559BA5DF" w14:textId="77777777" w:rsidR="005E223F" w:rsidRPr="00F32CFF" w:rsidRDefault="005E223F" w:rsidP="005E223F">
      <w:pPr>
        <w:ind w:firstLine="0"/>
        <w:rPr>
          <w:szCs w:val="24"/>
        </w:rPr>
      </w:pPr>
    </w:p>
    <w:p w14:paraId="4F3736AD" w14:textId="77777777" w:rsidR="005E223F" w:rsidRPr="00F32CFF" w:rsidRDefault="005E223F" w:rsidP="005E223F">
      <w:pPr>
        <w:ind w:firstLine="0"/>
        <w:rPr>
          <w:szCs w:val="24"/>
        </w:rPr>
      </w:pPr>
      <w:r w:rsidRPr="00F32CFF">
        <w:rPr>
          <w:szCs w:val="24"/>
        </w:rPr>
        <w:t>Dear Clerk Reid,</w:t>
      </w:r>
    </w:p>
    <w:p w14:paraId="14395C73" w14:textId="77777777" w:rsidR="005E223F" w:rsidRPr="00F32CFF" w:rsidRDefault="005E223F" w:rsidP="005E223F">
      <w:pPr>
        <w:ind w:firstLine="0"/>
        <w:rPr>
          <w:szCs w:val="24"/>
        </w:rPr>
      </w:pPr>
      <w:r w:rsidRPr="00F32CFF">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779C53D5" w14:textId="77777777" w:rsidR="005E223F" w:rsidRPr="00F32CFF" w:rsidRDefault="005E223F" w:rsidP="005E223F">
      <w:pPr>
        <w:ind w:firstLine="0"/>
        <w:rPr>
          <w:szCs w:val="24"/>
        </w:rPr>
      </w:pPr>
    </w:p>
    <w:p w14:paraId="43490B17" w14:textId="77777777" w:rsidR="005E223F" w:rsidRPr="00F32CFF" w:rsidRDefault="005E223F" w:rsidP="005E223F">
      <w:pPr>
        <w:ind w:firstLine="0"/>
        <w:rPr>
          <w:szCs w:val="24"/>
        </w:rPr>
      </w:pPr>
      <w:r w:rsidRPr="00F32CFF">
        <w:rPr>
          <w:szCs w:val="24"/>
        </w:rPr>
        <w:t>Sincerely,</w:t>
      </w:r>
    </w:p>
    <w:p w14:paraId="6561910D" w14:textId="77777777" w:rsidR="005E223F" w:rsidRDefault="005E223F" w:rsidP="005E223F">
      <w:pPr>
        <w:ind w:firstLine="0"/>
        <w:rPr>
          <w:szCs w:val="24"/>
        </w:rPr>
      </w:pPr>
      <w:r w:rsidRPr="00F32CFF">
        <w:rPr>
          <w:szCs w:val="24"/>
        </w:rPr>
        <w:t>Rep. Gil Gatch</w:t>
      </w:r>
    </w:p>
    <w:p w14:paraId="2F0DBC9B" w14:textId="6B068001" w:rsidR="005E223F" w:rsidRDefault="005E223F" w:rsidP="005E223F">
      <w:pPr>
        <w:ind w:firstLine="0"/>
        <w:rPr>
          <w:szCs w:val="24"/>
        </w:rPr>
      </w:pPr>
    </w:p>
    <w:p w14:paraId="798CE11E" w14:textId="77777777" w:rsidR="005E223F" w:rsidRPr="00F46675" w:rsidRDefault="005E223F" w:rsidP="005E223F">
      <w:pPr>
        <w:keepNext/>
        <w:ind w:firstLine="0"/>
        <w:jc w:val="center"/>
        <w:rPr>
          <w:b/>
          <w:bCs/>
          <w:szCs w:val="24"/>
        </w:rPr>
      </w:pPr>
      <w:bookmarkStart w:id="135" w:name="file_start318"/>
      <w:bookmarkEnd w:id="135"/>
      <w:r w:rsidRPr="00F46675">
        <w:rPr>
          <w:b/>
          <w:bCs/>
          <w:szCs w:val="24"/>
        </w:rPr>
        <w:t>ABSTENTION FROM VOTING</w:t>
      </w:r>
    </w:p>
    <w:p w14:paraId="3D094001" w14:textId="77777777" w:rsidR="005E223F" w:rsidRPr="00F46675" w:rsidRDefault="005E223F" w:rsidP="005E223F">
      <w:pPr>
        <w:ind w:firstLine="0"/>
        <w:rPr>
          <w:szCs w:val="24"/>
        </w:rPr>
      </w:pPr>
      <w:r w:rsidRPr="00F46675">
        <w:rPr>
          <w:szCs w:val="24"/>
        </w:rPr>
        <w:t>March 27, 2024</w:t>
      </w:r>
    </w:p>
    <w:p w14:paraId="26E93AF6" w14:textId="77777777" w:rsidR="005E223F" w:rsidRPr="00F46675" w:rsidRDefault="005E223F" w:rsidP="005E223F">
      <w:pPr>
        <w:ind w:firstLine="0"/>
        <w:rPr>
          <w:szCs w:val="24"/>
        </w:rPr>
      </w:pPr>
      <w:r w:rsidRPr="00F46675">
        <w:rPr>
          <w:szCs w:val="24"/>
        </w:rPr>
        <w:t>The Honorable Charles Reid</w:t>
      </w:r>
    </w:p>
    <w:p w14:paraId="5C87A59D" w14:textId="77777777" w:rsidR="005E223F" w:rsidRPr="00F46675" w:rsidRDefault="005E223F" w:rsidP="005E223F">
      <w:pPr>
        <w:ind w:firstLine="0"/>
        <w:rPr>
          <w:szCs w:val="24"/>
        </w:rPr>
      </w:pPr>
      <w:r w:rsidRPr="00F46675">
        <w:rPr>
          <w:szCs w:val="24"/>
        </w:rPr>
        <w:t xml:space="preserve">Clerk of the South Carolina House of Representatives </w:t>
      </w:r>
    </w:p>
    <w:p w14:paraId="5AE9655B" w14:textId="77777777" w:rsidR="005E223F" w:rsidRPr="00F46675" w:rsidRDefault="005E223F" w:rsidP="005E223F">
      <w:pPr>
        <w:ind w:firstLine="0"/>
        <w:rPr>
          <w:szCs w:val="24"/>
        </w:rPr>
      </w:pPr>
      <w:r w:rsidRPr="00F46675">
        <w:rPr>
          <w:szCs w:val="24"/>
        </w:rPr>
        <w:t>213 Blatt Bldg.</w:t>
      </w:r>
    </w:p>
    <w:p w14:paraId="46E22E6C" w14:textId="77777777" w:rsidR="005E223F" w:rsidRPr="00F46675" w:rsidRDefault="005E223F" w:rsidP="005E223F">
      <w:pPr>
        <w:ind w:firstLine="0"/>
        <w:rPr>
          <w:szCs w:val="24"/>
        </w:rPr>
      </w:pPr>
      <w:r w:rsidRPr="00F46675">
        <w:rPr>
          <w:szCs w:val="24"/>
        </w:rPr>
        <w:t>Columbia, SC 29201</w:t>
      </w:r>
    </w:p>
    <w:p w14:paraId="6E1BC152" w14:textId="77777777" w:rsidR="005E223F" w:rsidRPr="00F46675" w:rsidRDefault="005E223F" w:rsidP="005E223F">
      <w:pPr>
        <w:ind w:firstLine="0"/>
        <w:rPr>
          <w:szCs w:val="24"/>
        </w:rPr>
      </w:pPr>
    </w:p>
    <w:p w14:paraId="39D449B2" w14:textId="77777777" w:rsidR="005E223F" w:rsidRPr="00F46675" w:rsidRDefault="005E223F" w:rsidP="005E223F">
      <w:pPr>
        <w:ind w:firstLine="0"/>
        <w:rPr>
          <w:szCs w:val="24"/>
        </w:rPr>
      </w:pPr>
      <w:r w:rsidRPr="00F46675">
        <w:rPr>
          <w:szCs w:val="24"/>
        </w:rPr>
        <w:t>Dear Clerk Reid,</w:t>
      </w:r>
    </w:p>
    <w:p w14:paraId="201C0284" w14:textId="77777777" w:rsidR="005E223F" w:rsidRPr="00F46675" w:rsidRDefault="005E223F" w:rsidP="005E223F">
      <w:pPr>
        <w:ind w:firstLine="0"/>
        <w:rPr>
          <w:szCs w:val="24"/>
        </w:rPr>
      </w:pPr>
      <w:r w:rsidRPr="00F46675">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6D99350D" w14:textId="77777777" w:rsidR="005E223F" w:rsidRPr="00F46675" w:rsidRDefault="005E223F" w:rsidP="005E223F">
      <w:pPr>
        <w:ind w:firstLine="0"/>
        <w:rPr>
          <w:szCs w:val="24"/>
        </w:rPr>
      </w:pPr>
    </w:p>
    <w:p w14:paraId="29952F48" w14:textId="77777777" w:rsidR="005E223F" w:rsidRPr="00F46675" w:rsidRDefault="005E223F" w:rsidP="005E223F">
      <w:pPr>
        <w:ind w:firstLine="0"/>
        <w:rPr>
          <w:szCs w:val="24"/>
        </w:rPr>
      </w:pPr>
      <w:r w:rsidRPr="00F46675">
        <w:rPr>
          <w:szCs w:val="24"/>
        </w:rPr>
        <w:t>Sincerely,</w:t>
      </w:r>
    </w:p>
    <w:p w14:paraId="1B8375F4" w14:textId="77777777" w:rsidR="005E223F" w:rsidRDefault="005E223F" w:rsidP="005E223F">
      <w:pPr>
        <w:ind w:firstLine="0"/>
        <w:rPr>
          <w:szCs w:val="24"/>
        </w:rPr>
      </w:pPr>
      <w:r w:rsidRPr="00F46675">
        <w:rPr>
          <w:szCs w:val="24"/>
        </w:rPr>
        <w:t>Rep. Heath Sessions</w:t>
      </w:r>
    </w:p>
    <w:p w14:paraId="4071E343" w14:textId="1D50CC03" w:rsidR="005E223F" w:rsidRDefault="005E223F" w:rsidP="005E223F">
      <w:pPr>
        <w:ind w:firstLine="0"/>
        <w:rPr>
          <w:szCs w:val="24"/>
        </w:rPr>
      </w:pPr>
    </w:p>
    <w:p w14:paraId="2CA54804" w14:textId="77777777" w:rsidR="005E223F" w:rsidRDefault="005E223F" w:rsidP="005E223F">
      <w:pPr>
        <w:keepNext/>
        <w:jc w:val="center"/>
        <w:rPr>
          <w:b/>
        </w:rPr>
      </w:pPr>
      <w:r w:rsidRPr="005E223F">
        <w:rPr>
          <w:b/>
        </w:rPr>
        <w:t>SPEAKER IN CHAIR</w:t>
      </w:r>
    </w:p>
    <w:p w14:paraId="4C76CAF6" w14:textId="77777777" w:rsidR="005E223F" w:rsidRDefault="005E223F" w:rsidP="005E223F"/>
    <w:p w14:paraId="50756F43" w14:textId="443A2F29" w:rsidR="005E223F" w:rsidRDefault="005E223F" w:rsidP="005E223F">
      <w:pPr>
        <w:keepNext/>
        <w:jc w:val="center"/>
        <w:rPr>
          <w:b/>
        </w:rPr>
      </w:pPr>
      <w:r w:rsidRPr="005E223F">
        <w:rPr>
          <w:b/>
        </w:rPr>
        <w:t>RECURRENCE TO THE MORNING HOUR</w:t>
      </w:r>
    </w:p>
    <w:p w14:paraId="5C2A93B0" w14:textId="4794D8C5" w:rsidR="005E223F" w:rsidRDefault="005E223F" w:rsidP="005E223F">
      <w:r>
        <w:t>Rep. STAVRINAKIS moved that the House recur to the morning hour, which was agreed to.</w:t>
      </w:r>
    </w:p>
    <w:p w14:paraId="03917B37" w14:textId="77777777" w:rsidR="005E223F" w:rsidRDefault="005E223F" w:rsidP="005E223F"/>
    <w:p w14:paraId="07603BFD" w14:textId="11EA1F45" w:rsidR="005E223F" w:rsidRDefault="005E223F" w:rsidP="005E223F">
      <w:pPr>
        <w:keepNext/>
        <w:jc w:val="center"/>
        <w:rPr>
          <w:b/>
        </w:rPr>
      </w:pPr>
      <w:r w:rsidRPr="005E223F">
        <w:rPr>
          <w:b/>
        </w:rPr>
        <w:t>REPORTS OF STANDING COMMITTEES</w:t>
      </w:r>
    </w:p>
    <w:p w14:paraId="6BEA9A0D" w14:textId="119AD4FD" w:rsidR="005E223F" w:rsidRDefault="005E223F" w:rsidP="005E223F">
      <w:pPr>
        <w:keepNext/>
      </w:pPr>
      <w:r>
        <w:t>Rep. WOOTEN, from the Lexington Delegation, submitted a favorable report on:</w:t>
      </w:r>
    </w:p>
    <w:p w14:paraId="22FC849A" w14:textId="77777777" w:rsidR="005E223F" w:rsidRDefault="005E223F" w:rsidP="005E223F">
      <w:pPr>
        <w:keepNext/>
      </w:pPr>
      <w:bookmarkStart w:id="136" w:name="include_clip_start_323"/>
      <w:bookmarkEnd w:id="136"/>
    </w:p>
    <w:p w14:paraId="58177E9C" w14:textId="77777777" w:rsidR="005E223F" w:rsidRDefault="005E223F" w:rsidP="005E223F">
      <w:pPr>
        <w:keepNext/>
      </w:pPr>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501A1F85" w14:textId="1861175E" w:rsidR="005E223F" w:rsidRDefault="005E223F" w:rsidP="005E223F">
      <w:bookmarkStart w:id="137" w:name="include_clip_end_323"/>
      <w:bookmarkEnd w:id="137"/>
      <w:r>
        <w:t>Ordered for consideration tomorrow.</w:t>
      </w:r>
    </w:p>
    <w:p w14:paraId="69FFD361" w14:textId="77777777" w:rsidR="005E223F" w:rsidRDefault="005E223F" w:rsidP="005E223F"/>
    <w:p w14:paraId="0E3B0632" w14:textId="2CB36726" w:rsidR="005E223F" w:rsidRDefault="005E223F" w:rsidP="005E223F">
      <w:pPr>
        <w:keepNext/>
      </w:pPr>
      <w:r>
        <w:t>Rep. HIXON, from the Committee on Agriculture, Natural Resources and Environmental Affairs, submitted a favorable report with amendments on:</w:t>
      </w:r>
    </w:p>
    <w:p w14:paraId="407C3CAD" w14:textId="77777777" w:rsidR="005E223F" w:rsidRDefault="005E223F" w:rsidP="005E223F">
      <w:pPr>
        <w:keepNext/>
      </w:pPr>
      <w:bookmarkStart w:id="138" w:name="include_clip_start_325"/>
      <w:bookmarkEnd w:id="138"/>
    </w:p>
    <w:p w14:paraId="2108DEAE" w14:textId="77777777" w:rsidR="005E223F" w:rsidRDefault="005E223F" w:rsidP="005E223F">
      <w:pPr>
        <w:keepNext/>
      </w:pPr>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and Carter: A BILL TO AMEND THE SOUTH CAROLINA CODE OF LAWS BY ADDING ARTICLE 3 TO CHAPTER 1, TITLE 46 BY ENACTING THE "FARMERS PROTECTION ACT" TO PREVENT DISCRIMINATION IN FINANCING AGAINST FARMERS.</w:t>
      </w:r>
    </w:p>
    <w:p w14:paraId="16DDE471" w14:textId="6C53826A" w:rsidR="005E223F" w:rsidRDefault="005E223F" w:rsidP="005E223F">
      <w:bookmarkStart w:id="139" w:name="include_clip_end_325"/>
      <w:bookmarkEnd w:id="139"/>
      <w:r>
        <w:t>Ordered for consideration tomorrow.</w:t>
      </w:r>
    </w:p>
    <w:p w14:paraId="6DA6C75A" w14:textId="77777777" w:rsidR="005E223F" w:rsidRDefault="005E223F" w:rsidP="005E223F"/>
    <w:p w14:paraId="115ED38C" w14:textId="7DE65E8C" w:rsidR="005E223F" w:rsidRDefault="005E223F" w:rsidP="005E223F">
      <w:pPr>
        <w:keepNext/>
        <w:jc w:val="center"/>
        <w:rPr>
          <w:b/>
        </w:rPr>
      </w:pPr>
      <w:r w:rsidRPr="005E223F">
        <w:rPr>
          <w:b/>
        </w:rPr>
        <w:t>HOUSE RESOLUTION</w:t>
      </w:r>
    </w:p>
    <w:p w14:paraId="11ACEC07" w14:textId="31E77F18" w:rsidR="005E223F" w:rsidRDefault="005E223F" w:rsidP="005E223F">
      <w:pPr>
        <w:keepNext/>
      </w:pPr>
      <w:r>
        <w:t>The following was introduced:</w:t>
      </w:r>
    </w:p>
    <w:p w14:paraId="0C190FEA" w14:textId="77777777" w:rsidR="005E223F" w:rsidRDefault="005E223F" w:rsidP="005E223F">
      <w:pPr>
        <w:keepNext/>
      </w:pPr>
      <w:bookmarkStart w:id="140" w:name="include_clip_start_328"/>
      <w:bookmarkEnd w:id="140"/>
    </w:p>
    <w:p w14:paraId="363596AA" w14:textId="77777777" w:rsidR="005E223F" w:rsidRDefault="005E223F" w:rsidP="005E223F">
      <w:r>
        <w:t>H. 5334 -- Reps. King, Clyburn, Hart, Hosey and Pendarvis: A HOUSE RESOLUTION TO WELCOME TO COLUMBIA THE MEMBERS OF THE SIXTH DISTRICT OF OMEGA PSI PHI FRATERNITY, INC., AS THEY GATHER FOR THE DISTRICT'S 79TH ANNUAL MEETING, TO BE HELD FROM APRIL 25 TO APRIL 28, 2024.</w:t>
      </w:r>
    </w:p>
    <w:p w14:paraId="35269351" w14:textId="411DFB11" w:rsidR="005E223F" w:rsidRDefault="005E223F" w:rsidP="005E223F">
      <w:bookmarkStart w:id="141" w:name="include_clip_end_328"/>
      <w:bookmarkEnd w:id="141"/>
    </w:p>
    <w:p w14:paraId="30F39A9C" w14:textId="0C7F2925" w:rsidR="005E223F" w:rsidRDefault="005E223F" w:rsidP="005E223F">
      <w:r>
        <w:t>The Resolution was adopted.</w:t>
      </w:r>
    </w:p>
    <w:p w14:paraId="6BE799A6" w14:textId="77777777" w:rsidR="005E223F" w:rsidRDefault="005E223F" w:rsidP="005E223F"/>
    <w:p w14:paraId="6EAA7F1D" w14:textId="1DDB7B5E" w:rsidR="005E223F" w:rsidRDefault="005E223F" w:rsidP="005E223F">
      <w:pPr>
        <w:keepNext/>
        <w:jc w:val="center"/>
        <w:rPr>
          <w:b/>
        </w:rPr>
      </w:pPr>
      <w:r w:rsidRPr="005E223F">
        <w:rPr>
          <w:b/>
        </w:rPr>
        <w:t>HOUSE RESOLUTION</w:t>
      </w:r>
    </w:p>
    <w:p w14:paraId="2D2BEB8F" w14:textId="08F89110" w:rsidR="005E223F" w:rsidRDefault="005E223F" w:rsidP="005E223F">
      <w:pPr>
        <w:keepNext/>
      </w:pPr>
      <w:r>
        <w:t>The following was introduced:</w:t>
      </w:r>
    </w:p>
    <w:p w14:paraId="2A7BC6C1" w14:textId="77777777" w:rsidR="005E223F" w:rsidRDefault="005E223F" w:rsidP="005E223F">
      <w:pPr>
        <w:keepNext/>
      </w:pPr>
      <w:bookmarkStart w:id="142" w:name="include_clip_start_331"/>
      <w:bookmarkEnd w:id="142"/>
    </w:p>
    <w:p w14:paraId="0808C88B" w14:textId="77777777" w:rsidR="005E223F" w:rsidRDefault="005E223F" w:rsidP="005E223F">
      <w:r>
        <w:t>H. 5335 -- Reps.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HUGH LEON MCCOLL, JR., THE FORMER CHAIRMAN AND CEO OF BANK OF AMERICA, AND TO COMMEND HIS GENEROUS PHILANTHROPY TO SOUTH CAROLINA.</w:t>
      </w:r>
    </w:p>
    <w:p w14:paraId="6B24AF2E" w14:textId="5546611F" w:rsidR="005E223F" w:rsidRDefault="005E223F" w:rsidP="005E223F">
      <w:bookmarkStart w:id="143" w:name="include_clip_end_331"/>
      <w:bookmarkEnd w:id="143"/>
    </w:p>
    <w:p w14:paraId="729E1923" w14:textId="363739C5" w:rsidR="005E223F" w:rsidRDefault="005E223F" w:rsidP="005E223F">
      <w:r>
        <w:t>The Resolution was adopted.</w:t>
      </w:r>
    </w:p>
    <w:p w14:paraId="1D96534A" w14:textId="77777777" w:rsidR="005E223F" w:rsidRDefault="005E223F" w:rsidP="005E223F"/>
    <w:p w14:paraId="1E7C22EC" w14:textId="1B5485BD" w:rsidR="005E223F" w:rsidRDefault="005E223F" w:rsidP="005E223F">
      <w:pPr>
        <w:keepNext/>
        <w:jc w:val="center"/>
        <w:rPr>
          <w:b/>
        </w:rPr>
      </w:pPr>
      <w:r w:rsidRPr="005E223F">
        <w:rPr>
          <w:b/>
        </w:rPr>
        <w:t>HOUSE RESOLUTION</w:t>
      </w:r>
    </w:p>
    <w:p w14:paraId="26EC0592" w14:textId="479E6B6F" w:rsidR="005E223F" w:rsidRDefault="005E223F" w:rsidP="005E223F">
      <w:pPr>
        <w:keepNext/>
      </w:pPr>
      <w:r>
        <w:t>The following was introduced:</w:t>
      </w:r>
    </w:p>
    <w:p w14:paraId="319FC19E" w14:textId="77777777" w:rsidR="005E223F" w:rsidRDefault="005E223F" w:rsidP="005E223F">
      <w:pPr>
        <w:keepNext/>
      </w:pPr>
      <w:bookmarkStart w:id="144" w:name="include_clip_start_334"/>
      <w:bookmarkEnd w:id="144"/>
    </w:p>
    <w:p w14:paraId="0AB7E37F" w14:textId="77777777" w:rsidR="005E223F" w:rsidRDefault="005E223F" w:rsidP="005E223F">
      <w:r>
        <w:t>H. 5336 --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FIRST NORTHEAST BAPTIST CHURCH OF COLUMBIA ON THE OCCASION OF ITS THIRTY-FIFTH ANNIVERSARY AND TO COMMEND THE CHURCH FOR MORE THAN THREE DECADES OF SERVICE TO THE COMMUNITY.</w:t>
      </w:r>
    </w:p>
    <w:p w14:paraId="5B5B62E0" w14:textId="522FB176" w:rsidR="005E223F" w:rsidRDefault="005E223F" w:rsidP="005E223F">
      <w:bookmarkStart w:id="145" w:name="include_clip_end_334"/>
      <w:bookmarkEnd w:id="145"/>
    </w:p>
    <w:p w14:paraId="369914DF" w14:textId="29C27572" w:rsidR="005E223F" w:rsidRDefault="005E223F" w:rsidP="005E223F">
      <w:r>
        <w:t>The Resolution was adopted.</w:t>
      </w:r>
    </w:p>
    <w:p w14:paraId="0A03D05C" w14:textId="77777777" w:rsidR="005E223F" w:rsidRDefault="005E223F" w:rsidP="005E223F"/>
    <w:p w14:paraId="40BBDA1B" w14:textId="01AB0E10" w:rsidR="005E223F" w:rsidRDefault="005E223F" w:rsidP="005E223F">
      <w:pPr>
        <w:keepNext/>
        <w:jc w:val="center"/>
        <w:rPr>
          <w:b/>
        </w:rPr>
      </w:pPr>
      <w:r w:rsidRPr="005E223F">
        <w:rPr>
          <w:b/>
        </w:rPr>
        <w:t>HOUSE RESOLUTION</w:t>
      </w:r>
    </w:p>
    <w:p w14:paraId="3544BA35" w14:textId="28A85EE5" w:rsidR="005E223F" w:rsidRDefault="005E223F" w:rsidP="005E223F">
      <w:pPr>
        <w:keepNext/>
      </w:pPr>
      <w:r>
        <w:t>The following was introduced:</w:t>
      </w:r>
    </w:p>
    <w:p w14:paraId="1D512826" w14:textId="77777777" w:rsidR="005E223F" w:rsidRDefault="005E223F" w:rsidP="005E223F">
      <w:pPr>
        <w:keepNext/>
      </w:pPr>
      <w:bookmarkStart w:id="146" w:name="include_clip_start_337"/>
      <w:bookmarkEnd w:id="146"/>
    </w:p>
    <w:p w14:paraId="585D2F6F" w14:textId="77777777" w:rsidR="005E223F" w:rsidRDefault="005E223F" w:rsidP="005E223F">
      <w:r>
        <w:t>H. 5337 -- Reps. Crawford, Alexander, Anderson, Atkinson, Bailey, Ballentine, Bamberg, Bannister, Bauer, Beach, Bernstein, Blackwell, Bradley, Brewer, Brittain, Burns, Bustos, Calhoon, Carter, Caskey, Chapman, Chumley, Clyburn, Cobb-Hunter, Collins, Connell, B. J. Cox, B. L. Cox,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COMMEND PGA HOPE, A PGA OF AMERICA PROGRAM, ON ITS OUTSTANDING WORK IN INTRODUCING GOLF TO VETERANS AND ACTIVE DUTY MILITARY TO ENHANCE THEIR PHYSICAL, MENTAL, SOCIAL, AND EMOTIONAL WELL-BEING; TO ENCOURAGE ALL SOUTH CAROLINIANS TO SUPPORT PGA HOPE IN ACCOMPLISHING ITS VITAL MISSION; AND TO DECLARE MAY 9, 2024, "PGA HOPE DAY" IN THE PALMETTO STATE.</w:t>
      </w:r>
    </w:p>
    <w:p w14:paraId="52424A18" w14:textId="751F99D3" w:rsidR="005E223F" w:rsidRDefault="005E223F" w:rsidP="005E223F">
      <w:bookmarkStart w:id="147" w:name="include_clip_end_337"/>
      <w:bookmarkEnd w:id="147"/>
    </w:p>
    <w:p w14:paraId="13758B47" w14:textId="1F6CDAEB" w:rsidR="005E223F" w:rsidRDefault="005E223F" w:rsidP="005E223F">
      <w:r>
        <w:t>The Resolution was adopted.</w:t>
      </w:r>
    </w:p>
    <w:p w14:paraId="48025F45" w14:textId="77777777" w:rsidR="005E223F" w:rsidRDefault="005E223F" w:rsidP="005E223F"/>
    <w:p w14:paraId="107928E9" w14:textId="13233316" w:rsidR="005E223F" w:rsidRDefault="005E223F" w:rsidP="005E223F">
      <w:pPr>
        <w:keepNext/>
        <w:jc w:val="center"/>
        <w:rPr>
          <w:b/>
        </w:rPr>
      </w:pPr>
      <w:r w:rsidRPr="005E223F">
        <w:rPr>
          <w:b/>
        </w:rPr>
        <w:t>HOUSE RESOLUTION</w:t>
      </w:r>
    </w:p>
    <w:p w14:paraId="6148ED4C" w14:textId="45C46549" w:rsidR="005E223F" w:rsidRDefault="005E223F" w:rsidP="005E223F">
      <w:pPr>
        <w:keepNext/>
      </w:pPr>
      <w:r>
        <w:t>The following was introduced:</w:t>
      </w:r>
    </w:p>
    <w:p w14:paraId="04ADBAA6" w14:textId="77777777" w:rsidR="005E223F" w:rsidRDefault="005E223F" w:rsidP="005E223F">
      <w:pPr>
        <w:keepNext/>
      </w:pPr>
      <w:bookmarkStart w:id="148" w:name="include_clip_start_340"/>
      <w:bookmarkEnd w:id="148"/>
    </w:p>
    <w:p w14:paraId="3338C039" w14:textId="77777777" w:rsidR="005E223F" w:rsidRDefault="005E223F" w:rsidP="005E223F">
      <w:r>
        <w:t>H. 5338 -- Reps.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DR. BOBBY G. HANKERSON FOR HIS FORTY-TWO YEARS OF EXEMPLARY PASTORAL AND COMMUNITY SERVICE.</w:t>
      </w:r>
    </w:p>
    <w:p w14:paraId="1A123A85" w14:textId="3681F8F6" w:rsidR="005E223F" w:rsidRDefault="005E223F" w:rsidP="005E223F">
      <w:bookmarkStart w:id="149" w:name="include_clip_end_340"/>
      <w:bookmarkEnd w:id="149"/>
    </w:p>
    <w:p w14:paraId="78F1A45A" w14:textId="693B0714" w:rsidR="005E223F" w:rsidRDefault="005E223F" w:rsidP="005E223F">
      <w:r>
        <w:t>The Resolution was adopted.</w:t>
      </w:r>
    </w:p>
    <w:p w14:paraId="3C406FC9" w14:textId="77777777" w:rsidR="005E223F" w:rsidRDefault="005E223F" w:rsidP="005E223F"/>
    <w:p w14:paraId="08CB6F23" w14:textId="7F734530" w:rsidR="005E223F" w:rsidRDefault="005E223F" w:rsidP="005E223F">
      <w:pPr>
        <w:keepNext/>
        <w:jc w:val="center"/>
        <w:rPr>
          <w:b/>
        </w:rPr>
      </w:pPr>
      <w:r w:rsidRPr="005E223F">
        <w:rPr>
          <w:b/>
        </w:rPr>
        <w:t>CONCURRENT RESOLUTION</w:t>
      </w:r>
    </w:p>
    <w:p w14:paraId="15FA0D80" w14:textId="34E49D4D" w:rsidR="005E223F" w:rsidRDefault="005E223F" w:rsidP="005E223F">
      <w:pPr>
        <w:keepNext/>
      </w:pPr>
      <w:r>
        <w:t>The following was introduced:</w:t>
      </w:r>
    </w:p>
    <w:p w14:paraId="630B7F3D" w14:textId="77777777" w:rsidR="005E223F" w:rsidRDefault="005E223F" w:rsidP="005E223F">
      <w:pPr>
        <w:keepNext/>
      </w:pPr>
      <w:bookmarkStart w:id="150" w:name="include_clip_start_343"/>
      <w:bookmarkEnd w:id="150"/>
    </w:p>
    <w:p w14:paraId="427F43CD" w14:textId="77777777" w:rsidR="005E223F" w:rsidRDefault="005E223F" w:rsidP="005E223F">
      <w:pPr>
        <w:keepNext/>
      </w:pPr>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00C99FC7" w14:textId="2758EE69" w:rsidR="005E223F" w:rsidRDefault="005E223F" w:rsidP="005E223F">
      <w:bookmarkStart w:id="151" w:name="include_clip_end_343"/>
      <w:bookmarkEnd w:id="151"/>
      <w:r>
        <w:t>The Concurrent Resolution was ordered referred to the Committee on Invitations and Memorial Resolutions.</w:t>
      </w:r>
    </w:p>
    <w:p w14:paraId="4C47ED40" w14:textId="77777777" w:rsidR="005E223F" w:rsidRDefault="005E223F" w:rsidP="005E223F"/>
    <w:p w14:paraId="1A832E1B" w14:textId="358C79C8" w:rsidR="005E223F" w:rsidRDefault="005E223F" w:rsidP="005E223F">
      <w:pPr>
        <w:keepNext/>
        <w:jc w:val="center"/>
        <w:rPr>
          <w:b/>
        </w:rPr>
      </w:pPr>
      <w:r w:rsidRPr="005E223F">
        <w:rPr>
          <w:b/>
        </w:rPr>
        <w:t>MOTION PERIOD</w:t>
      </w:r>
    </w:p>
    <w:p w14:paraId="5AAB59A1" w14:textId="0E82E870" w:rsidR="005E223F" w:rsidRDefault="005E223F" w:rsidP="005E223F">
      <w:r>
        <w:t>The motion period was dispensed with on motion of Rep. FORREST.</w:t>
      </w:r>
    </w:p>
    <w:p w14:paraId="79A2B582" w14:textId="77777777" w:rsidR="005E223F" w:rsidRDefault="005E223F" w:rsidP="005E223F"/>
    <w:p w14:paraId="74C94B7B" w14:textId="5FA419E3" w:rsidR="005E223F" w:rsidRDefault="005E223F" w:rsidP="005E223F">
      <w:pPr>
        <w:keepNext/>
        <w:jc w:val="center"/>
        <w:rPr>
          <w:b/>
        </w:rPr>
      </w:pPr>
      <w:r w:rsidRPr="005E223F">
        <w:rPr>
          <w:b/>
        </w:rPr>
        <w:t>H. 4158--DEBATE ADJOURNED</w:t>
      </w:r>
    </w:p>
    <w:p w14:paraId="58EF0003" w14:textId="2E3B035A" w:rsidR="005E223F" w:rsidRDefault="005E223F" w:rsidP="005E223F">
      <w:pPr>
        <w:keepNext/>
      </w:pPr>
      <w:r>
        <w:t>The following Bill was taken up:</w:t>
      </w:r>
    </w:p>
    <w:p w14:paraId="6D352677" w14:textId="77777777" w:rsidR="005E223F" w:rsidRDefault="005E223F" w:rsidP="005E223F">
      <w:pPr>
        <w:keepNext/>
      </w:pPr>
      <w:bookmarkStart w:id="152" w:name="include_clip_start_348"/>
      <w:bookmarkEnd w:id="152"/>
    </w:p>
    <w:p w14:paraId="714B7329" w14:textId="77777777" w:rsidR="005E223F" w:rsidRDefault="005E223F" w:rsidP="005E223F">
      <w:pPr>
        <w:keepNext/>
      </w:pPr>
      <w:r>
        <w:t>H. 4158 -- Reps. Pendarvis, M. M. Smith, Bauer, King, Henderson-Myers, Gilliard, Rivers and Jefferson: A BILL TO AMEND THE SOUTH CAROLINA CODE OF LAWS BY ADDING SECTION 27-40-350 SO AS TO PROVIDE THAT RESIDENTIAL TENANTS WHO ARE VICTIMS OF CERTAIN DOMESTIC VIOLENCE MAY TERMINATE A RENTAL AGREEMENT AND TO PROVIDE FOR NECESSARY REQUIREMENTS.</w:t>
      </w:r>
    </w:p>
    <w:p w14:paraId="5207BAF9" w14:textId="77777777" w:rsidR="00F332A0" w:rsidRDefault="00F332A0" w:rsidP="005E223F">
      <w:pPr>
        <w:keepNext/>
      </w:pPr>
    </w:p>
    <w:p w14:paraId="736B1BD3" w14:textId="3B0C6AD5" w:rsidR="005E223F" w:rsidRDefault="005E223F" w:rsidP="005E223F">
      <w:bookmarkStart w:id="153" w:name="include_clip_end_348"/>
      <w:bookmarkEnd w:id="153"/>
      <w:r>
        <w:t xml:space="preserve">Rep. HIOTT moved to adjourn debate on the Bill, which was agreed to.  </w:t>
      </w:r>
    </w:p>
    <w:p w14:paraId="3D21FACF" w14:textId="77777777" w:rsidR="005E223F" w:rsidRDefault="005E223F" w:rsidP="005E223F"/>
    <w:p w14:paraId="1760696E" w14:textId="2A368F5C" w:rsidR="005E223F" w:rsidRDefault="005E223F" w:rsidP="005E223F">
      <w:pPr>
        <w:keepNext/>
        <w:jc w:val="center"/>
        <w:rPr>
          <w:b/>
        </w:rPr>
      </w:pPr>
      <w:r w:rsidRPr="005E223F">
        <w:rPr>
          <w:b/>
        </w:rPr>
        <w:t>H. 5066--DEBATE ADJOURNED</w:t>
      </w:r>
    </w:p>
    <w:p w14:paraId="02A7B950" w14:textId="5E1E702D" w:rsidR="005E223F" w:rsidRDefault="005E223F" w:rsidP="005E223F">
      <w:pPr>
        <w:keepNext/>
      </w:pPr>
      <w:r>
        <w:t>The following Bill was taken up:</w:t>
      </w:r>
    </w:p>
    <w:p w14:paraId="2B14AF24" w14:textId="77777777" w:rsidR="005E223F" w:rsidRDefault="005E223F" w:rsidP="005E223F">
      <w:pPr>
        <w:keepNext/>
      </w:pPr>
      <w:bookmarkStart w:id="154" w:name="include_clip_start_351"/>
      <w:bookmarkEnd w:id="154"/>
    </w:p>
    <w:p w14:paraId="1552ED8E" w14:textId="77777777" w:rsidR="005E223F" w:rsidRDefault="005E223F" w:rsidP="005E223F">
      <w:pPr>
        <w:keepNext/>
      </w:pPr>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52B98CB8" w14:textId="77777777" w:rsidR="00F332A0" w:rsidRDefault="00F332A0" w:rsidP="005E223F">
      <w:pPr>
        <w:keepNext/>
      </w:pPr>
    </w:p>
    <w:p w14:paraId="4B96E5BC" w14:textId="4F679153" w:rsidR="005E223F" w:rsidRDefault="005E223F" w:rsidP="005E223F">
      <w:bookmarkStart w:id="155" w:name="include_clip_end_351"/>
      <w:bookmarkEnd w:id="155"/>
      <w:r>
        <w:t xml:space="preserve">Rep. HIOTT moved to adjourn debate on the Bill, which was agreed to.  </w:t>
      </w:r>
    </w:p>
    <w:p w14:paraId="31684204" w14:textId="77777777" w:rsidR="005E223F" w:rsidRDefault="005E223F" w:rsidP="005E223F"/>
    <w:p w14:paraId="6DF37B50" w14:textId="0448F7BB" w:rsidR="005E223F" w:rsidRDefault="005E223F" w:rsidP="005E223F">
      <w:pPr>
        <w:keepNext/>
        <w:jc w:val="center"/>
        <w:rPr>
          <w:b/>
        </w:rPr>
      </w:pPr>
      <w:r w:rsidRPr="005E223F">
        <w:rPr>
          <w:b/>
        </w:rPr>
        <w:t>H. 4649--DEBATE ADJOURNED</w:t>
      </w:r>
    </w:p>
    <w:p w14:paraId="069E6D5E" w14:textId="4230CFB7" w:rsidR="005E223F" w:rsidRDefault="005E223F" w:rsidP="005E223F">
      <w:pPr>
        <w:keepNext/>
      </w:pPr>
      <w:r>
        <w:t>The following Bill was taken up:</w:t>
      </w:r>
    </w:p>
    <w:p w14:paraId="08AB1FAE" w14:textId="77777777" w:rsidR="005E223F" w:rsidRDefault="005E223F" w:rsidP="005E223F">
      <w:pPr>
        <w:keepNext/>
      </w:pPr>
      <w:bookmarkStart w:id="156" w:name="include_clip_start_354"/>
      <w:bookmarkEnd w:id="156"/>
    </w:p>
    <w:p w14:paraId="0A3FD2B4" w14:textId="77777777" w:rsidR="005E223F" w:rsidRDefault="005E223F" w:rsidP="005E223F">
      <w:pPr>
        <w:keepNext/>
      </w:pPr>
      <w:r>
        <w:t>H. 4649 -- Reps. Bannister, Carter, Leber, Vaughan, West, Elliott, Williams, Henegan, Caskey, Erickson and Bradley: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5C621953" w14:textId="77777777" w:rsidR="00F332A0" w:rsidRDefault="00F332A0" w:rsidP="005E223F">
      <w:pPr>
        <w:keepNext/>
      </w:pPr>
    </w:p>
    <w:p w14:paraId="6591ACF8" w14:textId="3698798D" w:rsidR="005E223F" w:rsidRDefault="005E223F" w:rsidP="005E223F">
      <w:bookmarkStart w:id="157" w:name="include_clip_end_354"/>
      <w:bookmarkEnd w:id="157"/>
      <w:r>
        <w:t xml:space="preserve">Rep. HIOTT moved to adjourn debate on the Bill, which was agreed to.  </w:t>
      </w:r>
    </w:p>
    <w:p w14:paraId="364857E9" w14:textId="77777777" w:rsidR="005E223F" w:rsidRDefault="005E223F" w:rsidP="005E223F"/>
    <w:p w14:paraId="0079A22A" w14:textId="4E89C2B3" w:rsidR="005E223F" w:rsidRDefault="005E223F" w:rsidP="005E223F">
      <w:pPr>
        <w:keepNext/>
        <w:jc w:val="center"/>
        <w:rPr>
          <w:b/>
        </w:rPr>
      </w:pPr>
      <w:r w:rsidRPr="005E223F">
        <w:rPr>
          <w:b/>
        </w:rPr>
        <w:t>H. 4289--INTERRUPTED DEBATE</w:t>
      </w:r>
    </w:p>
    <w:p w14:paraId="7A20D1B2" w14:textId="138260F3" w:rsidR="005E223F" w:rsidRDefault="005E223F" w:rsidP="005E223F">
      <w:pPr>
        <w:keepNext/>
      </w:pPr>
      <w:r>
        <w:t>The following Bill was taken up:</w:t>
      </w:r>
    </w:p>
    <w:p w14:paraId="6E230BE8" w14:textId="77777777" w:rsidR="005E223F" w:rsidRDefault="005E223F" w:rsidP="005E223F">
      <w:pPr>
        <w:keepNext/>
      </w:pPr>
      <w:bookmarkStart w:id="158" w:name="include_clip_start_357"/>
      <w:bookmarkEnd w:id="158"/>
    </w:p>
    <w:p w14:paraId="59263D39" w14:textId="77777777" w:rsidR="005E223F" w:rsidRDefault="005E223F" w:rsidP="005E223F">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79A09A5E" w14:textId="7D76FF1F" w:rsidR="005E223F" w:rsidRDefault="005E223F" w:rsidP="005E223F">
      <w:bookmarkStart w:id="159" w:name="include_clip_end_357"/>
      <w:bookmarkEnd w:id="159"/>
    </w:p>
    <w:p w14:paraId="5EED2194" w14:textId="632B77B4" w:rsidR="005E223F" w:rsidRDefault="005E223F" w:rsidP="005E223F">
      <w:r>
        <w:t>Rep. LONG moved cloture on the entire matter.</w:t>
      </w:r>
    </w:p>
    <w:p w14:paraId="1F81779B" w14:textId="77777777" w:rsidR="005E223F" w:rsidRDefault="005E223F" w:rsidP="005E223F"/>
    <w:p w14:paraId="5EFDC4E9" w14:textId="77777777" w:rsidR="005E223F" w:rsidRDefault="005E223F" w:rsidP="005E223F">
      <w:r>
        <w:t>Rep. KIRBY demanded the yeas and nays which were taken, resulting as follows:</w:t>
      </w:r>
    </w:p>
    <w:p w14:paraId="6B42C683" w14:textId="4878048C" w:rsidR="005E223F" w:rsidRDefault="005E223F" w:rsidP="005E223F">
      <w:pPr>
        <w:jc w:val="center"/>
      </w:pPr>
      <w:bookmarkStart w:id="160" w:name="vote_start359"/>
      <w:bookmarkEnd w:id="160"/>
      <w:r>
        <w:t>Yeas 83; Nays 31</w:t>
      </w:r>
    </w:p>
    <w:p w14:paraId="7946CAA0" w14:textId="77777777" w:rsidR="005E223F" w:rsidRDefault="005E223F" w:rsidP="005E223F">
      <w:pPr>
        <w:jc w:val="center"/>
      </w:pPr>
    </w:p>
    <w:p w14:paraId="239DE47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80DB878" w14:textId="77777777" w:rsidTr="005E223F">
        <w:tc>
          <w:tcPr>
            <w:tcW w:w="2179" w:type="dxa"/>
            <w:shd w:val="clear" w:color="auto" w:fill="auto"/>
          </w:tcPr>
          <w:p w14:paraId="1047FE27" w14:textId="41F5E4B1" w:rsidR="005E223F" w:rsidRPr="005E223F" w:rsidRDefault="005E223F" w:rsidP="005E223F">
            <w:pPr>
              <w:keepNext/>
              <w:ind w:firstLine="0"/>
            </w:pPr>
            <w:r>
              <w:t>Bailey</w:t>
            </w:r>
          </w:p>
        </w:tc>
        <w:tc>
          <w:tcPr>
            <w:tcW w:w="2179" w:type="dxa"/>
            <w:shd w:val="clear" w:color="auto" w:fill="auto"/>
          </w:tcPr>
          <w:p w14:paraId="34EDC548" w14:textId="11533B90" w:rsidR="005E223F" w:rsidRPr="005E223F" w:rsidRDefault="005E223F" w:rsidP="005E223F">
            <w:pPr>
              <w:keepNext/>
              <w:ind w:firstLine="0"/>
            </w:pPr>
            <w:r>
              <w:t>Ballentine</w:t>
            </w:r>
          </w:p>
        </w:tc>
        <w:tc>
          <w:tcPr>
            <w:tcW w:w="2180" w:type="dxa"/>
            <w:shd w:val="clear" w:color="auto" w:fill="auto"/>
          </w:tcPr>
          <w:p w14:paraId="20B62DF4" w14:textId="4120ADF2" w:rsidR="005E223F" w:rsidRPr="005E223F" w:rsidRDefault="005E223F" w:rsidP="005E223F">
            <w:pPr>
              <w:keepNext/>
              <w:ind w:firstLine="0"/>
            </w:pPr>
            <w:r>
              <w:t>Beach</w:t>
            </w:r>
          </w:p>
        </w:tc>
      </w:tr>
      <w:tr w:rsidR="005E223F" w:rsidRPr="005E223F" w14:paraId="23BBB7E0" w14:textId="77777777" w:rsidTr="005E223F">
        <w:tc>
          <w:tcPr>
            <w:tcW w:w="2179" w:type="dxa"/>
            <w:shd w:val="clear" w:color="auto" w:fill="auto"/>
          </w:tcPr>
          <w:p w14:paraId="116A8A5F" w14:textId="1DBE0451" w:rsidR="005E223F" w:rsidRPr="005E223F" w:rsidRDefault="005E223F" w:rsidP="005E223F">
            <w:pPr>
              <w:ind w:firstLine="0"/>
            </w:pPr>
            <w:r>
              <w:t>Blackwell</w:t>
            </w:r>
          </w:p>
        </w:tc>
        <w:tc>
          <w:tcPr>
            <w:tcW w:w="2179" w:type="dxa"/>
            <w:shd w:val="clear" w:color="auto" w:fill="auto"/>
          </w:tcPr>
          <w:p w14:paraId="3F4B0985" w14:textId="1DB86461" w:rsidR="005E223F" w:rsidRPr="005E223F" w:rsidRDefault="005E223F" w:rsidP="005E223F">
            <w:pPr>
              <w:ind w:firstLine="0"/>
            </w:pPr>
            <w:r>
              <w:t>Bradley</w:t>
            </w:r>
          </w:p>
        </w:tc>
        <w:tc>
          <w:tcPr>
            <w:tcW w:w="2180" w:type="dxa"/>
            <w:shd w:val="clear" w:color="auto" w:fill="auto"/>
          </w:tcPr>
          <w:p w14:paraId="3CB91732" w14:textId="45EFA59E" w:rsidR="005E223F" w:rsidRPr="005E223F" w:rsidRDefault="005E223F" w:rsidP="005E223F">
            <w:pPr>
              <w:ind w:firstLine="0"/>
            </w:pPr>
            <w:r>
              <w:t>Brewer</w:t>
            </w:r>
          </w:p>
        </w:tc>
      </w:tr>
      <w:tr w:rsidR="005E223F" w:rsidRPr="005E223F" w14:paraId="7913483D" w14:textId="77777777" w:rsidTr="005E223F">
        <w:tc>
          <w:tcPr>
            <w:tcW w:w="2179" w:type="dxa"/>
            <w:shd w:val="clear" w:color="auto" w:fill="auto"/>
          </w:tcPr>
          <w:p w14:paraId="7389D6A0" w14:textId="15B18A13" w:rsidR="005E223F" w:rsidRPr="005E223F" w:rsidRDefault="005E223F" w:rsidP="005E223F">
            <w:pPr>
              <w:ind w:firstLine="0"/>
            </w:pPr>
            <w:r>
              <w:t>Brittain</w:t>
            </w:r>
          </w:p>
        </w:tc>
        <w:tc>
          <w:tcPr>
            <w:tcW w:w="2179" w:type="dxa"/>
            <w:shd w:val="clear" w:color="auto" w:fill="auto"/>
          </w:tcPr>
          <w:p w14:paraId="09FBB88E" w14:textId="570AAF0D" w:rsidR="005E223F" w:rsidRPr="005E223F" w:rsidRDefault="005E223F" w:rsidP="005E223F">
            <w:pPr>
              <w:ind w:firstLine="0"/>
            </w:pPr>
            <w:r>
              <w:t>Burns</w:t>
            </w:r>
          </w:p>
        </w:tc>
        <w:tc>
          <w:tcPr>
            <w:tcW w:w="2180" w:type="dxa"/>
            <w:shd w:val="clear" w:color="auto" w:fill="auto"/>
          </w:tcPr>
          <w:p w14:paraId="18E3DFF4" w14:textId="4FEA6FBF" w:rsidR="005E223F" w:rsidRPr="005E223F" w:rsidRDefault="005E223F" w:rsidP="005E223F">
            <w:pPr>
              <w:ind w:firstLine="0"/>
            </w:pPr>
            <w:r>
              <w:t>Bustos</w:t>
            </w:r>
          </w:p>
        </w:tc>
      </w:tr>
      <w:tr w:rsidR="005E223F" w:rsidRPr="005E223F" w14:paraId="4F24587C" w14:textId="77777777" w:rsidTr="005E223F">
        <w:tc>
          <w:tcPr>
            <w:tcW w:w="2179" w:type="dxa"/>
            <w:shd w:val="clear" w:color="auto" w:fill="auto"/>
          </w:tcPr>
          <w:p w14:paraId="73C739A1" w14:textId="6FCDCD0C" w:rsidR="005E223F" w:rsidRPr="005E223F" w:rsidRDefault="005E223F" w:rsidP="005E223F">
            <w:pPr>
              <w:ind w:firstLine="0"/>
            </w:pPr>
            <w:r>
              <w:t>Calhoon</w:t>
            </w:r>
          </w:p>
        </w:tc>
        <w:tc>
          <w:tcPr>
            <w:tcW w:w="2179" w:type="dxa"/>
            <w:shd w:val="clear" w:color="auto" w:fill="auto"/>
          </w:tcPr>
          <w:p w14:paraId="3CFABDDD" w14:textId="45403D52" w:rsidR="005E223F" w:rsidRPr="005E223F" w:rsidRDefault="005E223F" w:rsidP="005E223F">
            <w:pPr>
              <w:ind w:firstLine="0"/>
            </w:pPr>
            <w:r>
              <w:t>Carter</w:t>
            </w:r>
          </w:p>
        </w:tc>
        <w:tc>
          <w:tcPr>
            <w:tcW w:w="2180" w:type="dxa"/>
            <w:shd w:val="clear" w:color="auto" w:fill="auto"/>
          </w:tcPr>
          <w:p w14:paraId="7A52A22C" w14:textId="4C7D4549" w:rsidR="005E223F" w:rsidRPr="005E223F" w:rsidRDefault="005E223F" w:rsidP="005E223F">
            <w:pPr>
              <w:ind w:firstLine="0"/>
            </w:pPr>
            <w:r>
              <w:t>Chapman</w:t>
            </w:r>
          </w:p>
        </w:tc>
      </w:tr>
      <w:tr w:rsidR="005E223F" w:rsidRPr="005E223F" w14:paraId="63864851" w14:textId="77777777" w:rsidTr="005E223F">
        <w:tc>
          <w:tcPr>
            <w:tcW w:w="2179" w:type="dxa"/>
            <w:shd w:val="clear" w:color="auto" w:fill="auto"/>
          </w:tcPr>
          <w:p w14:paraId="40637978" w14:textId="7CD7DAD5" w:rsidR="005E223F" w:rsidRPr="005E223F" w:rsidRDefault="005E223F" w:rsidP="005E223F">
            <w:pPr>
              <w:ind w:firstLine="0"/>
            </w:pPr>
            <w:r>
              <w:t>Chumley</w:t>
            </w:r>
          </w:p>
        </w:tc>
        <w:tc>
          <w:tcPr>
            <w:tcW w:w="2179" w:type="dxa"/>
            <w:shd w:val="clear" w:color="auto" w:fill="auto"/>
          </w:tcPr>
          <w:p w14:paraId="4337C410" w14:textId="7FF30AFF" w:rsidR="005E223F" w:rsidRPr="005E223F" w:rsidRDefault="005E223F" w:rsidP="005E223F">
            <w:pPr>
              <w:ind w:firstLine="0"/>
            </w:pPr>
            <w:r>
              <w:t>Connell</w:t>
            </w:r>
          </w:p>
        </w:tc>
        <w:tc>
          <w:tcPr>
            <w:tcW w:w="2180" w:type="dxa"/>
            <w:shd w:val="clear" w:color="auto" w:fill="auto"/>
          </w:tcPr>
          <w:p w14:paraId="4D6980FD" w14:textId="29F9CEF3" w:rsidR="005E223F" w:rsidRPr="005E223F" w:rsidRDefault="005E223F" w:rsidP="005E223F">
            <w:pPr>
              <w:ind w:firstLine="0"/>
            </w:pPr>
            <w:r>
              <w:t>B. J. Cox</w:t>
            </w:r>
          </w:p>
        </w:tc>
      </w:tr>
      <w:tr w:rsidR="005E223F" w:rsidRPr="005E223F" w14:paraId="52872FF5" w14:textId="77777777" w:rsidTr="005E223F">
        <w:tc>
          <w:tcPr>
            <w:tcW w:w="2179" w:type="dxa"/>
            <w:shd w:val="clear" w:color="auto" w:fill="auto"/>
          </w:tcPr>
          <w:p w14:paraId="31914689" w14:textId="6F8512EC" w:rsidR="005E223F" w:rsidRPr="005E223F" w:rsidRDefault="005E223F" w:rsidP="005E223F">
            <w:pPr>
              <w:ind w:firstLine="0"/>
            </w:pPr>
            <w:r>
              <w:t>B. L. Cox</w:t>
            </w:r>
          </w:p>
        </w:tc>
        <w:tc>
          <w:tcPr>
            <w:tcW w:w="2179" w:type="dxa"/>
            <w:shd w:val="clear" w:color="auto" w:fill="auto"/>
          </w:tcPr>
          <w:p w14:paraId="2D4BB9F5" w14:textId="5F33CEFC" w:rsidR="005E223F" w:rsidRPr="005E223F" w:rsidRDefault="005E223F" w:rsidP="005E223F">
            <w:pPr>
              <w:ind w:firstLine="0"/>
            </w:pPr>
            <w:r>
              <w:t>Crawford</w:t>
            </w:r>
          </w:p>
        </w:tc>
        <w:tc>
          <w:tcPr>
            <w:tcW w:w="2180" w:type="dxa"/>
            <w:shd w:val="clear" w:color="auto" w:fill="auto"/>
          </w:tcPr>
          <w:p w14:paraId="4D29AAB8" w14:textId="61987F13" w:rsidR="005E223F" w:rsidRPr="005E223F" w:rsidRDefault="005E223F" w:rsidP="005E223F">
            <w:pPr>
              <w:ind w:firstLine="0"/>
            </w:pPr>
            <w:r>
              <w:t>Cromer</w:t>
            </w:r>
          </w:p>
        </w:tc>
      </w:tr>
      <w:tr w:rsidR="005E223F" w:rsidRPr="005E223F" w14:paraId="6A8821D8" w14:textId="77777777" w:rsidTr="005E223F">
        <w:tc>
          <w:tcPr>
            <w:tcW w:w="2179" w:type="dxa"/>
            <w:shd w:val="clear" w:color="auto" w:fill="auto"/>
          </w:tcPr>
          <w:p w14:paraId="27479F0D" w14:textId="324FDA77" w:rsidR="005E223F" w:rsidRPr="005E223F" w:rsidRDefault="005E223F" w:rsidP="005E223F">
            <w:pPr>
              <w:ind w:firstLine="0"/>
            </w:pPr>
            <w:r>
              <w:t>Davis</w:t>
            </w:r>
          </w:p>
        </w:tc>
        <w:tc>
          <w:tcPr>
            <w:tcW w:w="2179" w:type="dxa"/>
            <w:shd w:val="clear" w:color="auto" w:fill="auto"/>
          </w:tcPr>
          <w:p w14:paraId="01AD6F6C" w14:textId="3C7CC38C" w:rsidR="005E223F" w:rsidRPr="005E223F" w:rsidRDefault="005E223F" w:rsidP="005E223F">
            <w:pPr>
              <w:ind w:firstLine="0"/>
            </w:pPr>
            <w:r>
              <w:t>Elliott</w:t>
            </w:r>
          </w:p>
        </w:tc>
        <w:tc>
          <w:tcPr>
            <w:tcW w:w="2180" w:type="dxa"/>
            <w:shd w:val="clear" w:color="auto" w:fill="auto"/>
          </w:tcPr>
          <w:p w14:paraId="75983076" w14:textId="1966B42B" w:rsidR="005E223F" w:rsidRPr="005E223F" w:rsidRDefault="005E223F" w:rsidP="005E223F">
            <w:pPr>
              <w:ind w:firstLine="0"/>
            </w:pPr>
            <w:r>
              <w:t>Erickson</w:t>
            </w:r>
          </w:p>
        </w:tc>
      </w:tr>
      <w:tr w:rsidR="005E223F" w:rsidRPr="005E223F" w14:paraId="66458992" w14:textId="77777777" w:rsidTr="005E223F">
        <w:tc>
          <w:tcPr>
            <w:tcW w:w="2179" w:type="dxa"/>
            <w:shd w:val="clear" w:color="auto" w:fill="auto"/>
          </w:tcPr>
          <w:p w14:paraId="03873982" w14:textId="141A9517" w:rsidR="005E223F" w:rsidRPr="005E223F" w:rsidRDefault="005E223F" w:rsidP="005E223F">
            <w:pPr>
              <w:ind w:firstLine="0"/>
            </w:pPr>
            <w:r>
              <w:t>Felder</w:t>
            </w:r>
          </w:p>
        </w:tc>
        <w:tc>
          <w:tcPr>
            <w:tcW w:w="2179" w:type="dxa"/>
            <w:shd w:val="clear" w:color="auto" w:fill="auto"/>
          </w:tcPr>
          <w:p w14:paraId="75B5E220" w14:textId="5AD6410F" w:rsidR="005E223F" w:rsidRPr="005E223F" w:rsidRDefault="005E223F" w:rsidP="005E223F">
            <w:pPr>
              <w:ind w:firstLine="0"/>
            </w:pPr>
            <w:r>
              <w:t>Forrest</w:t>
            </w:r>
          </w:p>
        </w:tc>
        <w:tc>
          <w:tcPr>
            <w:tcW w:w="2180" w:type="dxa"/>
            <w:shd w:val="clear" w:color="auto" w:fill="auto"/>
          </w:tcPr>
          <w:p w14:paraId="5DB0E4C7" w14:textId="688AD502" w:rsidR="005E223F" w:rsidRPr="005E223F" w:rsidRDefault="005E223F" w:rsidP="005E223F">
            <w:pPr>
              <w:ind w:firstLine="0"/>
            </w:pPr>
            <w:r>
              <w:t>Gagnon</w:t>
            </w:r>
          </w:p>
        </w:tc>
      </w:tr>
      <w:tr w:rsidR="005E223F" w:rsidRPr="005E223F" w14:paraId="1E09991A" w14:textId="77777777" w:rsidTr="005E223F">
        <w:tc>
          <w:tcPr>
            <w:tcW w:w="2179" w:type="dxa"/>
            <w:shd w:val="clear" w:color="auto" w:fill="auto"/>
          </w:tcPr>
          <w:p w14:paraId="14BB99BB" w14:textId="311A9188" w:rsidR="005E223F" w:rsidRPr="005E223F" w:rsidRDefault="005E223F" w:rsidP="005E223F">
            <w:pPr>
              <w:ind w:firstLine="0"/>
            </w:pPr>
            <w:r>
              <w:t>Gatch</w:t>
            </w:r>
          </w:p>
        </w:tc>
        <w:tc>
          <w:tcPr>
            <w:tcW w:w="2179" w:type="dxa"/>
            <w:shd w:val="clear" w:color="auto" w:fill="auto"/>
          </w:tcPr>
          <w:p w14:paraId="7C055FCA" w14:textId="634DE625" w:rsidR="005E223F" w:rsidRPr="005E223F" w:rsidRDefault="005E223F" w:rsidP="005E223F">
            <w:pPr>
              <w:ind w:firstLine="0"/>
            </w:pPr>
            <w:r>
              <w:t>Gibson</w:t>
            </w:r>
          </w:p>
        </w:tc>
        <w:tc>
          <w:tcPr>
            <w:tcW w:w="2180" w:type="dxa"/>
            <w:shd w:val="clear" w:color="auto" w:fill="auto"/>
          </w:tcPr>
          <w:p w14:paraId="7538C5CF" w14:textId="3E830E2E" w:rsidR="005E223F" w:rsidRPr="005E223F" w:rsidRDefault="005E223F" w:rsidP="005E223F">
            <w:pPr>
              <w:ind w:firstLine="0"/>
            </w:pPr>
            <w:r>
              <w:t>Gilliam</w:t>
            </w:r>
          </w:p>
        </w:tc>
      </w:tr>
      <w:tr w:rsidR="005E223F" w:rsidRPr="005E223F" w14:paraId="1BFBE305" w14:textId="77777777" w:rsidTr="005E223F">
        <w:tc>
          <w:tcPr>
            <w:tcW w:w="2179" w:type="dxa"/>
            <w:shd w:val="clear" w:color="auto" w:fill="auto"/>
          </w:tcPr>
          <w:p w14:paraId="71433A82" w14:textId="44C3D466" w:rsidR="005E223F" w:rsidRPr="005E223F" w:rsidRDefault="005E223F" w:rsidP="005E223F">
            <w:pPr>
              <w:ind w:firstLine="0"/>
            </w:pPr>
            <w:r>
              <w:t>Guest</w:t>
            </w:r>
          </w:p>
        </w:tc>
        <w:tc>
          <w:tcPr>
            <w:tcW w:w="2179" w:type="dxa"/>
            <w:shd w:val="clear" w:color="auto" w:fill="auto"/>
          </w:tcPr>
          <w:p w14:paraId="3B2872AE" w14:textId="27B83728" w:rsidR="005E223F" w:rsidRPr="005E223F" w:rsidRDefault="005E223F" w:rsidP="005E223F">
            <w:pPr>
              <w:ind w:firstLine="0"/>
            </w:pPr>
            <w:r>
              <w:t>Guffey</w:t>
            </w:r>
          </w:p>
        </w:tc>
        <w:tc>
          <w:tcPr>
            <w:tcW w:w="2180" w:type="dxa"/>
            <w:shd w:val="clear" w:color="auto" w:fill="auto"/>
          </w:tcPr>
          <w:p w14:paraId="19C454F4" w14:textId="6128B4CC" w:rsidR="005E223F" w:rsidRPr="005E223F" w:rsidRDefault="005E223F" w:rsidP="005E223F">
            <w:pPr>
              <w:ind w:firstLine="0"/>
            </w:pPr>
            <w:r>
              <w:t>Haddon</w:t>
            </w:r>
          </w:p>
        </w:tc>
      </w:tr>
      <w:tr w:rsidR="005E223F" w:rsidRPr="005E223F" w14:paraId="74B4C6A8" w14:textId="77777777" w:rsidTr="005E223F">
        <w:tc>
          <w:tcPr>
            <w:tcW w:w="2179" w:type="dxa"/>
            <w:shd w:val="clear" w:color="auto" w:fill="auto"/>
          </w:tcPr>
          <w:p w14:paraId="2940EA25" w14:textId="71ACE9F2" w:rsidR="005E223F" w:rsidRPr="005E223F" w:rsidRDefault="005E223F" w:rsidP="005E223F">
            <w:pPr>
              <w:ind w:firstLine="0"/>
            </w:pPr>
            <w:r>
              <w:t>Hager</w:t>
            </w:r>
          </w:p>
        </w:tc>
        <w:tc>
          <w:tcPr>
            <w:tcW w:w="2179" w:type="dxa"/>
            <w:shd w:val="clear" w:color="auto" w:fill="auto"/>
          </w:tcPr>
          <w:p w14:paraId="3A63512D" w14:textId="1197E214" w:rsidR="005E223F" w:rsidRPr="005E223F" w:rsidRDefault="005E223F" w:rsidP="005E223F">
            <w:pPr>
              <w:ind w:firstLine="0"/>
            </w:pPr>
            <w:r>
              <w:t>Hardee</w:t>
            </w:r>
          </w:p>
        </w:tc>
        <w:tc>
          <w:tcPr>
            <w:tcW w:w="2180" w:type="dxa"/>
            <w:shd w:val="clear" w:color="auto" w:fill="auto"/>
          </w:tcPr>
          <w:p w14:paraId="0F2E0CFC" w14:textId="0AC8C1CE" w:rsidR="005E223F" w:rsidRPr="005E223F" w:rsidRDefault="005E223F" w:rsidP="005E223F">
            <w:pPr>
              <w:ind w:firstLine="0"/>
            </w:pPr>
            <w:r>
              <w:t>Harris</w:t>
            </w:r>
          </w:p>
        </w:tc>
      </w:tr>
      <w:tr w:rsidR="005E223F" w:rsidRPr="005E223F" w14:paraId="45379A9A" w14:textId="77777777" w:rsidTr="005E223F">
        <w:tc>
          <w:tcPr>
            <w:tcW w:w="2179" w:type="dxa"/>
            <w:shd w:val="clear" w:color="auto" w:fill="auto"/>
          </w:tcPr>
          <w:p w14:paraId="56361430" w14:textId="52BFB993" w:rsidR="005E223F" w:rsidRPr="005E223F" w:rsidRDefault="005E223F" w:rsidP="005E223F">
            <w:pPr>
              <w:ind w:firstLine="0"/>
            </w:pPr>
            <w:r>
              <w:t>Hartnett</w:t>
            </w:r>
          </w:p>
        </w:tc>
        <w:tc>
          <w:tcPr>
            <w:tcW w:w="2179" w:type="dxa"/>
            <w:shd w:val="clear" w:color="auto" w:fill="auto"/>
          </w:tcPr>
          <w:p w14:paraId="73B16AB3" w14:textId="203F3005" w:rsidR="005E223F" w:rsidRPr="005E223F" w:rsidRDefault="005E223F" w:rsidP="005E223F">
            <w:pPr>
              <w:ind w:firstLine="0"/>
            </w:pPr>
            <w:r>
              <w:t>Herbkersman</w:t>
            </w:r>
          </w:p>
        </w:tc>
        <w:tc>
          <w:tcPr>
            <w:tcW w:w="2180" w:type="dxa"/>
            <w:shd w:val="clear" w:color="auto" w:fill="auto"/>
          </w:tcPr>
          <w:p w14:paraId="78573921" w14:textId="3321EDB5" w:rsidR="005E223F" w:rsidRPr="005E223F" w:rsidRDefault="005E223F" w:rsidP="005E223F">
            <w:pPr>
              <w:ind w:firstLine="0"/>
            </w:pPr>
            <w:r>
              <w:t>Hewitt</w:t>
            </w:r>
          </w:p>
        </w:tc>
      </w:tr>
      <w:tr w:rsidR="005E223F" w:rsidRPr="005E223F" w14:paraId="47678A6A" w14:textId="77777777" w:rsidTr="005E223F">
        <w:tc>
          <w:tcPr>
            <w:tcW w:w="2179" w:type="dxa"/>
            <w:shd w:val="clear" w:color="auto" w:fill="auto"/>
          </w:tcPr>
          <w:p w14:paraId="0132EA47" w14:textId="37A913F1" w:rsidR="005E223F" w:rsidRPr="005E223F" w:rsidRDefault="005E223F" w:rsidP="005E223F">
            <w:pPr>
              <w:ind w:firstLine="0"/>
            </w:pPr>
            <w:r>
              <w:t>Hiott</w:t>
            </w:r>
          </w:p>
        </w:tc>
        <w:tc>
          <w:tcPr>
            <w:tcW w:w="2179" w:type="dxa"/>
            <w:shd w:val="clear" w:color="auto" w:fill="auto"/>
          </w:tcPr>
          <w:p w14:paraId="19526197" w14:textId="6C6EE08F" w:rsidR="005E223F" w:rsidRPr="005E223F" w:rsidRDefault="005E223F" w:rsidP="005E223F">
            <w:pPr>
              <w:ind w:firstLine="0"/>
            </w:pPr>
            <w:r>
              <w:t>Hixon</w:t>
            </w:r>
          </w:p>
        </w:tc>
        <w:tc>
          <w:tcPr>
            <w:tcW w:w="2180" w:type="dxa"/>
            <w:shd w:val="clear" w:color="auto" w:fill="auto"/>
          </w:tcPr>
          <w:p w14:paraId="08768F63" w14:textId="74A9D03F" w:rsidR="005E223F" w:rsidRPr="005E223F" w:rsidRDefault="005E223F" w:rsidP="005E223F">
            <w:pPr>
              <w:ind w:firstLine="0"/>
            </w:pPr>
            <w:r>
              <w:t>Hyde</w:t>
            </w:r>
          </w:p>
        </w:tc>
      </w:tr>
      <w:tr w:rsidR="005E223F" w:rsidRPr="005E223F" w14:paraId="78D27936" w14:textId="77777777" w:rsidTr="005E223F">
        <w:tc>
          <w:tcPr>
            <w:tcW w:w="2179" w:type="dxa"/>
            <w:shd w:val="clear" w:color="auto" w:fill="auto"/>
          </w:tcPr>
          <w:p w14:paraId="6A35E49A" w14:textId="31A6FC4B" w:rsidR="005E223F" w:rsidRPr="005E223F" w:rsidRDefault="005E223F" w:rsidP="005E223F">
            <w:pPr>
              <w:ind w:firstLine="0"/>
            </w:pPr>
            <w:r>
              <w:t>J. E. Johnson</w:t>
            </w:r>
          </w:p>
        </w:tc>
        <w:tc>
          <w:tcPr>
            <w:tcW w:w="2179" w:type="dxa"/>
            <w:shd w:val="clear" w:color="auto" w:fill="auto"/>
          </w:tcPr>
          <w:p w14:paraId="308FD33E" w14:textId="6E29A960" w:rsidR="005E223F" w:rsidRPr="005E223F" w:rsidRDefault="005E223F" w:rsidP="005E223F">
            <w:pPr>
              <w:ind w:firstLine="0"/>
            </w:pPr>
            <w:r>
              <w:t>S. Jones</w:t>
            </w:r>
          </w:p>
        </w:tc>
        <w:tc>
          <w:tcPr>
            <w:tcW w:w="2180" w:type="dxa"/>
            <w:shd w:val="clear" w:color="auto" w:fill="auto"/>
          </w:tcPr>
          <w:p w14:paraId="18A7CF90" w14:textId="4F53C9CD" w:rsidR="005E223F" w:rsidRPr="005E223F" w:rsidRDefault="005E223F" w:rsidP="005E223F">
            <w:pPr>
              <w:ind w:firstLine="0"/>
            </w:pPr>
            <w:r>
              <w:t>Jordan</w:t>
            </w:r>
          </w:p>
        </w:tc>
      </w:tr>
      <w:tr w:rsidR="005E223F" w:rsidRPr="005E223F" w14:paraId="04E692C2" w14:textId="77777777" w:rsidTr="005E223F">
        <w:tc>
          <w:tcPr>
            <w:tcW w:w="2179" w:type="dxa"/>
            <w:shd w:val="clear" w:color="auto" w:fill="auto"/>
          </w:tcPr>
          <w:p w14:paraId="3D810BC5" w14:textId="5C71961D" w:rsidR="005E223F" w:rsidRPr="005E223F" w:rsidRDefault="005E223F" w:rsidP="005E223F">
            <w:pPr>
              <w:ind w:firstLine="0"/>
            </w:pPr>
            <w:r>
              <w:t>Kilmartin</w:t>
            </w:r>
          </w:p>
        </w:tc>
        <w:tc>
          <w:tcPr>
            <w:tcW w:w="2179" w:type="dxa"/>
            <w:shd w:val="clear" w:color="auto" w:fill="auto"/>
          </w:tcPr>
          <w:p w14:paraId="1AAD67D9" w14:textId="0C98ABCF" w:rsidR="005E223F" w:rsidRPr="005E223F" w:rsidRDefault="005E223F" w:rsidP="005E223F">
            <w:pPr>
              <w:ind w:firstLine="0"/>
            </w:pPr>
            <w:r>
              <w:t>Landing</w:t>
            </w:r>
          </w:p>
        </w:tc>
        <w:tc>
          <w:tcPr>
            <w:tcW w:w="2180" w:type="dxa"/>
            <w:shd w:val="clear" w:color="auto" w:fill="auto"/>
          </w:tcPr>
          <w:p w14:paraId="0975BD29" w14:textId="5803CC6F" w:rsidR="005E223F" w:rsidRPr="005E223F" w:rsidRDefault="005E223F" w:rsidP="005E223F">
            <w:pPr>
              <w:ind w:firstLine="0"/>
            </w:pPr>
            <w:r>
              <w:t>Lawson</w:t>
            </w:r>
          </w:p>
        </w:tc>
      </w:tr>
      <w:tr w:rsidR="005E223F" w:rsidRPr="005E223F" w14:paraId="23B453DE" w14:textId="77777777" w:rsidTr="005E223F">
        <w:tc>
          <w:tcPr>
            <w:tcW w:w="2179" w:type="dxa"/>
            <w:shd w:val="clear" w:color="auto" w:fill="auto"/>
          </w:tcPr>
          <w:p w14:paraId="1C98CD2F" w14:textId="24C6ACEC" w:rsidR="005E223F" w:rsidRPr="005E223F" w:rsidRDefault="005E223F" w:rsidP="005E223F">
            <w:pPr>
              <w:ind w:firstLine="0"/>
            </w:pPr>
            <w:r>
              <w:t>Leber</w:t>
            </w:r>
          </w:p>
        </w:tc>
        <w:tc>
          <w:tcPr>
            <w:tcW w:w="2179" w:type="dxa"/>
            <w:shd w:val="clear" w:color="auto" w:fill="auto"/>
          </w:tcPr>
          <w:p w14:paraId="2D043A19" w14:textId="74E4911A" w:rsidR="005E223F" w:rsidRPr="005E223F" w:rsidRDefault="005E223F" w:rsidP="005E223F">
            <w:pPr>
              <w:ind w:firstLine="0"/>
            </w:pPr>
            <w:r>
              <w:t>Ligon</w:t>
            </w:r>
          </w:p>
        </w:tc>
        <w:tc>
          <w:tcPr>
            <w:tcW w:w="2180" w:type="dxa"/>
            <w:shd w:val="clear" w:color="auto" w:fill="auto"/>
          </w:tcPr>
          <w:p w14:paraId="1635A980" w14:textId="7F9F9B8F" w:rsidR="005E223F" w:rsidRPr="005E223F" w:rsidRDefault="005E223F" w:rsidP="005E223F">
            <w:pPr>
              <w:ind w:firstLine="0"/>
            </w:pPr>
            <w:r>
              <w:t>Long</w:t>
            </w:r>
          </w:p>
        </w:tc>
      </w:tr>
      <w:tr w:rsidR="005E223F" w:rsidRPr="005E223F" w14:paraId="0F618A45" w14:textId="77777777" w:rsidTr="005E223F">
        <w:tc>
          <w:tcPr>
            <w:tcW w:w="2179" w:type="dxa"/>
            <w:shd w:val="clear" w:color="auto" w:fill="auto"/>
          </w:tcPr>
          <w:p w14:paraId="5802203F" w14:textId="291FCCBD" w:rsidR="005E223F" w:rsidRPr="005E223F" w:rsidRDefault="005E223F" w:rsidP="005E223F">
            <w:pPr>
              <w:ind w:firstLine="0"/>
            </w:pPr>
            <w:r>
              <w:t>Lowe</w:t>
            </w:r>
          </w:p>
        </w:tc>
        <w:tc>
          <w:tcPr>
            <w:tcW w:w="2179" w:type="dxa"/>
            <w:shd w:val="clear" w:color="auto" w:fill="auto"/>
          </w:tcPr>
          <w:p w14:paraId="649BFE5B" w14:textId="43FE3804" w:rsidR="005E223F" w:rsidRPr="005E223F" w:rsidRDefault="005E223F" w:rsidP="005E223F">
            <w:pPr>
              <w:ind w:firstLine="0"/>
            </w:pPr>
            <w:r>
              <w:t>Magnuson</w:t>
            </w:r>
          </w:p>
        </w:tc>
        <w:tc>
          <w:tcPr>
            <w:tcW w:w="2180" w:type="dxa"/>
            <w:shd w:val="clear" w:color="auto" w:fill="auto"/>
          </w:tcPr>
          <w:p w14:paraId="4F79D15C" w14:textId="0AB7C4A1" w:rsidR="005E223F" w:rsidRPr="005E223F" w:rsidRDefault="005E223F" w:rsidP="005E223F">
            <w:pPr>
              <w:ind w:firstLine="0"/>
            </w:pPr>
            <w:r>
              <w:t>May</w:t>
            </w:r>
          </w:p>
        </w:tc>
      </w:tr>
      <w:tr w:rsidR="005E223F" w:rsidRPr="005E223F" w14:paraId="4FA2BCE0" w14:textId="77777777" w:rsidTr="005E223F">
        <w:tc>
          <w:tcPr>
            <w:tcW w:w="2179" w:type="dxa"/>
            <w:shd w:val="clear" w:color="auto" w:fill="auto"/>
          </w:tcPr>
          <w:p w14:paraId="2C02365C" w14:textId="46FEF96E" w:rsidR="005E223F" w:rsidRPr="005E223F" w:rsidRDefault="005E223F" w:rsidP="005E223F">
            <w:pPr>
              <w:ind w:firstLine="0"/>
            </w:pPr>
            <w:r>
              <w:t>McCabe</w:t>
            </w:r>
          </w:p>
        </w:tc>
        <w:tc>
          <w:tcPr>
            <w:tcW w:w="2179" w:type="dxa"/>
            <w:shd w:val="clear" w:color="auto" w:fill="auto"/>
          </w:tcPr>
          <w:p w14:paraId="6BEC3139" w14:textId="3EB3B97E" w:rsidR="005E223F" w:rsidRPr="005E223F" w:rsidRDefault="005E223F" w:rsidP="005E223F">
            <w:pPr>
              <w:ind w:firstLine="0"/>
            </w:pPr>
            <w:r>
              <w:t>McCravy</w:t>
            </w:r>
          </w:p>
        </w:tc>
        <w:tc>
          <w:tcPr>
            <w:tcW w:w="2180" w:type="dxa"/>
            <w:shd w:val="clear" w:color="auto" w:fill="auto"/>
          </w:tcPr>
          <w:p w14:paraId="5F2954B0" w14:textId="0FDFEA06" w:rsidR="005E223F" w:rsidRPr="005E223F" w:rsidRDefault="005E223F" w:rsidP="005E223F">
            <w:pPr>
              <w:ind w:firstLine="0"/>
            </w:pPr>
            <w:r>
              <w:t>McGinnis</w:t>
            </w:r>
          </w:p>
        </w:tc>
      </w:tr>
      <w:tr w:rsidR="005E223F" w:rsidRPr="005E223F" w14:paraId="136236BD" w14:textId="77777777" w:rsidTr="005E223F">
        <w:tc>
          <w:tcPr>
            <w:tcW w:w="2179" w:type="dxa"/>
            <w:shd w:val="clear" w:color="auto" w:fill="auto"/>
          </w:tcPr>
          <w:p w14:paraId="3134CE85" w14:textId="1C219417" w:rsidR="005E223F" w:rsidRPr="005E223F" w:rsidRDefault="005E223F" w:rsidP="005E223F">
            <w:pPr>
              <w:ind w:firstLine="0"/>
            </w:pPr>
            <w:r>
              <w:t>Mitchell</w:t>
            </w:r>
          </w:p>
        </w:tc>
        <w:tc>
          <w:tcPr>
            <w:tcW w:w="2179" w:type="dxa"/>
            <w:shd w:val="clear" w:color="auto" w:fill="auto"/>
          </w:tcPr>
          <w:p w14:paraId="51E3826E" w14:textId="4F3AFAC4" w:rsidR="005E223F" w:rsidRPr="005E223F" w:rsidRDefault="005E223F" w:rsidP="005E223F">
            <w:pPr>
              <w:ind w:firstLine="0"/>
            </w:pPr>
            <w:r>
              <w:t>T. Moore</w:t>
            </w:r>
          </w:p>
        </w:tc>
        <w:tc>
          <w:tcPr>
            <w:tcW w:w="2180" w:type="dxa"/>
            <w:shd w:val="clear" w:color="auto" w:fill="auto"/>
          </w:tcPr>
          <w:p w14:paraId="200FA60E" w14:textId="24B304D3" w:rsidR="005E223F" w:rsidRPr="005E223F" w:rsidRDefault="005E223F" w:rsidP="005E223F">
            <w:pPr>
              <w:ind w:firstLine="0"/>
            </w:pPr>
            <w:r>
              <w:t>A. M. Morgan</w:t>
            </w:r>
          </w:p>
        </w:tc>
      </w:tr>
      <w:tr w:rsidR="005E223F" w:rsidRPr="005E223F" w14:paraId="42584101" w14:textId="77777777" w:rsidTr="005E223F">
        <w:tc>
          <w:tcPr>
            <w:tcW w:w="2179" w:type="dxa"/>
            <w:shd w:val="clear" w:color="auto" w:fill="auto"/>
          </w:tcPr>
          <w:p w14:paraId="39DAA75C" w14:textId="02CCE168" w:rsidR="005E223F" w:rsidRPr="005E223F" w:rsidRDefault="005E223F" w:rsidP="005E223F">
            <w:pPr>
              <w:ind w:firstLine="0"/>
            </w:pPr>
            <w:r>
              <w:t>T. A. Morgan</w:t>
            </w:r>
          </w:p>
        </w:tc>
        <w:tc>
          <w:tcPr>
            <w:tcW w:w="2179" w:type="dxa"/>
            <w:shd w:val="clear" w:color="auto" w:fill="auto"/>
          </w:tcPr>
          <w:p w14:paraId="14533ED4" w14:textId="08F00297" w:rsidR="005E223F" w:rsidRPr="005E223F" w:rsidRDefault="005E223F" w:rsidP="005E223F">
            <w:pPr>
              <w:ind w:firstLine="0"/>
            </w:pPr>
            <w:r>
              <w:t>Moss</w:t>
            </w:r>
          </w:p>
        </w:tc>
        <w:tc>
          <w:tcPr>
            <w:tcW w:w="2180" w:type="dxa"/>
            <w:shd w:val="clear" w:color="auto" w:fill="auto"/>
          </w:tcPr>
          <w:p w14:paraId="589E0CA7" w14:textId="7AA009FC" w:rsidR="005E223F" w:rsidRPr="005E223F" w:rsidRDefault="005E223F" w:rsidP="005E223F">
            <w:pPr>
              <w:ind w:firstLine="0"/>
            </w:pPr>
            <w:r>
              <w:t>Murphy</w:t>
            </w:r>
          </w:p>
        </w:tc>
      </w:tr>
      <w:tr w:rsidR="005E223F" w:rsidRPr="005E223F" w14:paraId="59A87CF8" w14:textId="77777777" w:rsidTr="005E223F">
        <w:tc>
          <w:tcPr>
            <w:tcW w:w="2179" w:type="dxa"/>
            <w:shd w:val="clear" w:color="auto" w:fill="auto"/>
          </w:tcPr>
          <w:p w14:paraId="4EC29123" w14:textId="68AC030B" w:rsidR="005E223F" w:rsidRPr="005E223F" w:rsidRDefault="005E223F" w:rsidP="005E223F">
            <w:pPr>
              <w:ind w:firstLine="0"/>
            </w:pPr>
            <w:r>
              <w:t>Neese</w:t>
            </w:r>
          </w:p>
        </w:tc>
        <w:tc>
          <w:tcPr>
            <w:tcW w:w="2179" w:type="dxa"/>
            <w:shd w:val="clear" w:color="auto" w:fill="auto"/>
          </w:tcPr>
          <w:p w14:paraId="1946DA63" w14:textId="29FDAD51" w:rsidR="005E223F" w:rsidRPr="005E223F" w:rsidRDefault="005E223F" w:rsidP="005E223F">
            <w:pPr>
              <w:ind w:firstLine="0"/>
            </w:pPr>
            <w:r>
              <w:t>B. Newton</w:t>
            </w:r>
          </w:p>
        </w:tc>
        <w:tc>
          <w:tcPr>
            <w:tcW w:w="2180" w:type="dxa"/>
            <w:shd w:val="clear" w:color="auto" w:fill="auto"/>
          </w:tcPr>
          <w:p w14:paraId="4E34C64E" w14:textId="03EEBA9F" w:rsidR="005E223F" w:rsidRPr="005E223F" w:rsidRDefault="005E223F" w:rsidP="005E223F">
            <w:pPr>
              <w:ind w:firstLine="0"/>
            </w:pPr>
            <w:r>
              <w:t>W. Newton</w:t>
            </w:r>
          </w:p>
        </w:tc>
      </w:tr>
      <w:tr w:rsidR="005E223F" w:rsidRPr="005E223F" w14:paraId="178E5E0E" w14:textId="77777777" w:rsidTr="005E223F">
        <w:tc>
          <w:tcPr>
            <w:tcW w:w="2179" w:type="dxa"/>
            <w:shd w:val="clear" w:color="auto" w:fill="auto"/>
          </w:tcPr>
          <w:p w14:paraId="2FCF1FBE" w14:textId="787A1018" w:rsidR="005E223F" w:rsidRPr="005E223F" w:rsidRDefault="005E223F" w:rsidP="005E223F">
            <w:pPr>
              <w:ind w:firstLine="0"/>
            </w:pPr>
            <w:r>
              <w:t>Nutt</w:t>
            </w:r>
          </w:p>
        </w:tc>
        <w:tc>
          <w:tcPr>
            <w:tcW w:w="2179" w:type="dxa"/>
            <w:shd w:val="clear" w:color="auto" w:fill="auto"/>
          </w:tcPr>
          <w:p w14:paraId="38019A36" w14:textId="7DC85A9B" w:rsidR="005E223F" w:rsidRPr="005E223F" w:rsidRDefault="005E223F" w:rsidP="005E223F">
            <w:pPr>
              <w:ind w:firstLine="0"/>
            </w:pPr>
            <w:r>
              <w:t>O'Neal</w:t>
            </w:r>
          </w:p>
        </w:tc>
        <w:tc>
          <w:tcPr>
            <w:tcW w:w="2180" w:type="dxa"/>
            <w:shd w:val="clear" w:color="auto" w:fill="auto"/>
          </w:tcPr>
          <w:p w14:paraId="3085C975" w14:textId="0A48F01C" w:rsidR="005E223F" w:rsidRPr="005E223F" w:rsidRDefault="005E223F" w:rsidP="005E223F">
            <w:pPr>
              <w:ind w:firstLine="0"/>
            </w:pPr>
            <w:r>
              <w:t>Oremus</w:t>
            </w:r>
          </w:p>
        </w:tc>
      </w:tr>
      <w:tr w:rsidR="005E223F" w:rsidRPr="005E223F" w14:paraId="4842C3C9" w14:textId="77777777" w:rsidTr="005E223F">
        <w:tc>
          <w:tcPr>
            <w:tcW w:w="2179" w:type="dxa"/>
            <w:shd w:val="clear" w:color="auto" w:fill="auto"/>
          </w:tcPr>
          <w:p w14:paraId="4BBAFCAD" w14:textId="2B302921" w:rsidR="005E223F" w:rsidRPr="005E223F" w:rsidRDefault="005E223F" w:rsidP="005E223F">
            <w:pPr>
              <w:ind w:firstLine="0"/>
            </w:pPr>
            <w:r>
              <w:t>Pace</w:t>
            </w:r>
          </w:p>
        </w:tc>
        <w:tc>
          <w:tcPr>
            <w:tcW w:w="2179" w:type="dxa"/>
            <w:shd w:val="clear" w:color="auto" w:fill="auto"/>
          </w:tcPr>
          <w:p w14:paraId="5F7C5E86" w14:textId="71A6B159" w:rsidR="005E223F" w:rsidRPr="005E223F" w:rsidRDefault="005E223F" w:rsidP="005E223F">
            <w:pPr>
              <w:ind w:firstLine="0"/>
            </w:pPr>
            <w:r>
              <w:t>Pedalino</w:t>
            </w:r>
          </w:p>
        </w:tc>
        <w:tc>
          <w:tcPr>
            <w:tcW w:w="2180" w:type="dxa"/>
            <w:shd w:val="clear" w:color="auto" w:fill="auto"/>
          </w:tcPr>
          <w:p w14:paraId="4143272D" w14:textId="22EEA5C9" w:rsidR="005E223F" w:rsidRPr="005E223F" w:rsidRDefault="005E223F" w:rsidP="005E223F">
            <w:pPr>
              <w:ind w:firstLine="0"/>
            </w:pPr>
            <w:r>
              <w:t>Pope</w:t>
            </w:r>
          </w:p>
        </w:tc>
      </w:tr>
      <w:tr w:rsidR="005E223F" w:rsidRPr="005E223F" w14:paraId="2E64B3D7" w14:textId="77777777" w:rsidTr="005E223F">
        <w:tc>
          <w:tcPr>
            <w:tcW w:w="2179" w:type="dxa"/>
            <w:shd w:val="clear" w:color="auto" w:fill="auto"/>
          </w:tcPr>
          <w:p w14:paraId="445DD913" w14:textId="385ACCA3" w:rsidR="005E223F" w:rsidRPr="005E223F" w:rsidRDefault="005E223F" w:rsidP="005E223F">
            <w:pPr>
              <w:ind w:firstLine="0"/>
            </w:pPr>
            <w:r>
              <w:t>Robbins</w:t>
            </w:r>
          </w:p>
        </w:tc>
        <w:tc>
          <w:tcPr>
            <w:tcW w:w="2179" w:type="dxa"/>
            <w:shd w:val="clear" w:color="auto" w:fill="auto"/>
          </w:tcPr>
          <w:p w14:paraId="5F5D8CAF" w14:textId="0E696109" w:rsidR="005E223F" w:rsidRPr="005E223F" w:rsidRDefault="005E223F" w:rsidP="005E223F">
            <w:pPr>
              <w:ind w:firstLine="0"/>
            </w:pPr>
            <w:r>
              <w:t>Sandifer</w:t>
            </w:r>
          </w:p>
        </w:tc>
        <w:tc>
          <w:tcPr>
            <w:tcW w:w="2180" w:type="dxa"/>
            <w:shd w:val="clear" w:color="auto" w:fill="auto"/>
          </w:tcPr>
          <w:p w14:paraId="22EB0D29" w14:textId="7BBC453F" w:rsidR="005E223F" w:rsidRPr="005E223F" w:rsidRDefault="005E223F" w:rsidP="005E223F">
            <w:pPr>
              <w:ind w:firstLine="0"/>
            </w:pPr>
            <w:r>
              <w:t>Schuessler</w:t>
            </w:r>
          </w:p>
        </w:tc>
      </w:tr>
      <w:tr w:rsidR="005E223F" w:rsidRPr="005E223F" w14:paraId="234F33FF" w14:textId="77777777" w:rsidTr="005E223F">
        <w:tc>
          <w:tcPr>
            <w:tcW w:w="2179" w:type="dxa"/>
            <w:shd w:val="clear" w:color="auto" w:fill="auto"/>
          </w:tcPr>
          <w:p w14:paraId="6853FFB1" w14:textId="00B97DD3" w:rsidR="005E223F" w:rsidRPr="005E223F" w:rsidRDefault="005E223F" w:rsidP="005E223F">
            <w:pPr>
              <w:ind w:firstLine="0"/>
            </w:pPr>
            <w:r>
              <w:t>G. M. Smith</w:t>
            </w:r>
          </w:p>
        </w:tc>
        <w:tc>
          <w:tcPr>
            <w:tcW w:w="2179" w:type="dxa"/>
            <w:shd w:val="clear" w:color="auto" w:fill="auto"/>
          </w:tcPr>
          <w:p w14:paraId="7985192A" w14:textId="671CA58C" w:rsidR="005E223F" w:rsidRPr="005E223F" w:rsidRDefault="005E223F" w:rsidP="005E223F">
            <w:pPr>
              <w:ind w:firstLine="0"/>
            </w:pPr>
            <w:r>
              <w:t>M. M. Smith</w:t>
            </w:r>
          </w:p>
        </w:tc>
        <w:tc>
          <w:tcPr>
            <w:tcW w:w="2180" w:type="dxa"/>
            <w:shd w:val="clear" w:color="auto" w:fill="auto"/>
          </w:tcPr>
          <w:p w14:paraId="022367BB" w14:textId="5107D7E8" w:rsidR="005E223F" w:rsidRPr="005E223F" w:rsidRDefault="005E223F" w:rsidP="005E223F">
            <w:pPr>
              <w:ind w:firstLine="0"/>
            </w:pPr>
            <w:r>
              <w:t>Taylor</w:t>
            </w:r>
          </w:p>
        </w:tc>
      </w:tr>
      <w:tr w:rsidR="005E223F" w:rsidRPr="005E223F" w14:paraId="0657409C" w14:textId="77777777" w:rsidTr="005E223F">
        <w:tc>
          <w:tcPr>
            <w:tcW w:w="2179" w:type="dxa"/>
            <w:shd w:val="clear" w:color="auto" w:fill="auto"/>
          </w:tcPr>
          <w:p w14:paraId="308A86EC" w14:textId="34F2C1BD" w:rsidR="005E223F" w:rsidRPr="005E223F" w:rsidRDefault="005E223F" w:rsidP="005E223F">
            <w:pPr>
              <w:ind w:firstLine="0"/>
            </w:pPr>
            <w:r>
              <w:t>Thayer</w:t>
            </w:r>
          </w:p>
        </w:tc>
        <w:tc>
          <w:tcPr>
            <w:tcW w:w="2179" w:type="dxa"/>
            <w:shd w:val="clear" w:color="auto" w:fill="auto"/>
          </w:tcPr>
          <w:p w14:paraId="4D66C893" w14:textId="5FFF3D0F" w:rsidR="005E223F" w:rsidRPr="005E223F" w:rsidRDefault="005E223F" w:rsidP="005E223F">
            <w:pPr>
              <w:ind w:firstLine="0"/>
            </w:pPr>
            <w:r>
              <w:t>Trantham</w:t>
            </w:r>
          </w:p>
        </w:tc>
        <w:tc>
          <w:tcPr>
            <w:tcW w:w="2180" w:type="dxa"/>
            <w:shd w:val="clear" w:color="auto" w:fill="auto"/>
          </w:tcPr>
          <w:p w14:paraId="7B299C1F" w14:textId="5DD65AA3" w:rsidR="005E223F" w:rsidRPr="005E223F" w:rsidRDefault="005E223F" w:rsidP="005E223F">
            <w:pPr>
              <w:ind w:firstLine="0"/>
            </w:pPr>
            <w:r>
              <w:t>Vaughan</w:t>
            </w:r>
          </w:p>
        </w:tc>
      </w:tr>
      <w:tr w:rsidR="005E223F" w:rsidRPr="005E223F" w14:paraId="3500084F" w14:textId="77777777" w:rsidTr="005E223F">
        <w:tc>
          <w:tcPr>
            <w:tcW w:w="2179" w:type="dxa"/>
            <w:shd w:val="clear" w:color="auto" w:fill="auto"/>
          </w:tcPr>
          <w:p w14:paraId="5C565126" w14:textId="03601887" w:rsidR="005E223F" w:rsidRPr="005E223F" w:rsidRDefault="005E223F" w:rsidP="005E223F">
            <w:pPr>
              <w:keepNext/>
              <w:ind w:firstLine="0"/>
            </w:pPr>
            <w:r>
              <w:t>White</w:t>
            </w:r>
          </w:p>
        </w:tc>
        <w:tc>
          <w:tcPr>
            <w:tcW w:w="2179" w:type="dxa"/>
            <w:shd w:val="clear" w:color="auto" w:fill="auto"/>
          </w:tcPr>
          <w:p w14:paraId="76740CA6" w14:textId="1899A972" w:rsidR="005E223F" w:rsidRPr="005E223F" w:rsidRDefault="005E223F" w:rsidP="005E223F">
            <w:pPr>
              <w:keepNext/>
              <w:ind w:firstLine="0"/>
            </w:pPr>
            <w:r>
              <w:t>Whitmire</w:t>
            </w:r>
          </w:p>
        </w:tc>
        <w:tc>
          <w:tcPr>
            <w:tcW w:w="2180" w:type="dxa"/>
            <w:shd w:val="clear" w:color="auto" w:fill="auto"/>
          </w:tcPr>
          <w:p w14:paraId="5D162115" w14:textId="5A0628F1" w:rsidR="005E223F" w:rsidRPr="005E223F" w:rsidRDefault="005E223F" w:rsidP="005E223F">
            <w:pPr>
              <w:keepNext/>
              <w:ind w:firstLine="0"/>
            </w:pPr>
            <w:r>
              <w:t>Willis</w:t>
            </w:r>
          </w:p>
        </w:tc>
      </w:tr>
      <w:tr w:rsidR="005E223F" w:rsidRPr="005E223F" w14:paraId="062AA0F9" w14:textId="77777777" w:rsidTr="005E223F">
        <w:tc>
          <w:tcPr>
            <w:tcW w:w="2179" w:type="dxa"/>
            <w:shd w:val="clear" w:color="auto" w:fill="auto"/>
          </w:tcPr>
          <w:p w14:paraId="5D4B84D5" w14:textId="395D9E09" w:rsidR="005E223F" w:rsidRPr="005E223F" w:rsidRDefault="005E223F" w:rsidP="005E223F">
            <w:pPr>
              <w:keepNext/>
              <w:ind w:firstLine="0"/>
            </w:pPr>
            <w:r>
              <w:t>Wooten</w:t>
            </w:r>
          </w:p>
        </w:tc>
        <w:tc>
          <w:tcPr>
            <w:tcW w:w="2179" w:type="dxa"/>
            <w:shd w:val="clear" w:color="auto" w:fill="auto"/>
          </w:tcPr>
          <w:p w14:paraId="3533B9D1" w14:textId="57849C1B" w:rsidR="005E223F" w:rsidRPr="005E223F" w:rsidRDefault="005E223F" w:rsidP="005E223F">
            <w:pPr>
              <w:keepNext/>
              <w:ind w:firstLine="0"/>
            </w:pPr>
            <w:r>
              <w:t>Yow</w:t>
            </w:r>
          </w:p>
        </w:tc>
        <w:tc>
          <w:tcPr>
            <w:tcW w:w="2180" w:type="dxa"/>
            <w:shd w:val="clear" w:color="auto" w:fill="auto"/>
          </w:tcPr>
          <w:p w14:paraId="1C6C69FC" w14:textId="77777777" w:rsidR="005E223F" w:rsidRPr="005E223F" w:rsidRDefault="005E223F" w:rsidP="005E223F">
            <w:pPr>
              <w:keepNext/>
              <w:ind w:firstLine="0"/>
            </w:pPr>
          </w:p>
        </w:tc>
      </w:tr>
    </w:tbl>
    <w:p w14:paraId="74DEFB7B" w14:textId="77777777" w:rsidR="005E223F" w:rsidRDefault="005E223F" w:rsidP="005E223F"/>
    <w:p w14:paraId="27E7826B" w14:textId="2962A142" w:rsidR="005E223F" w:rsidRDefault="005E223F" w:rsidP="005E223F">
      <w:pPr>
        <w:jc w:val="center"/>
        <w:rPr>
          <w:b/>
        </w:rPr>
      </w:pPr>
      <w:r w:rsidRPr="005E223F">
        <w:rPr>
          <w:b/>
        </w:rPr>
        <w:t>Total--83</w:t>
      </w:r>
    </w:p>
    <w:p w14:paraId="4090B82F" w14:textId="77777777" w:rsidR="005E223F" w:rsidRDefault="005E223F" w:rsidP="005E223F">
      <w:pPr>
        <w:jc w:val="center"/>
        <w:rPr>
          <w:b/>
        </w:rPr>
      </w:pPr>
    </w:p>
    <w:p w14:paraId="2C019391"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34AB3199" w14:textId="77777777" w:rsidTr="005E223F">
        <w:tc>
          <w:tcPr>
            <w:tcW w:w="2179" w:type="dxa"/>
            <w:shd w:val="clear" w:color="auto" w:fill="auto"/>
          </w:tcPr>
          <w:p w14:paraId="56BA3D62" w14:textId="5E201E41" w:rsidR="005E223F" w:rsidRPr="005E223F" w:rsidRDefault="005E223F" w:rsidP="005E223F">
            <w:pPr>
              <w:keepNext/>
              <w:ind w:firstLine="0"/>
            </w:pPr>
            <w:r>
              <w:t>Anderson</w:t>
            </w:r>
          </w:p>
        </w:tc>
        <w:tc>
          <w:tcPr>
            <w:tcW w:w="2179" w:type="dxa"/>
            <w:shd w:val="clear" w:color="auto" w:fill="auto"/>
          </w:tcPr>
          <w:p w14:paraId="41D1CE8A" w14:textId="1135932F" w:rsidR="005E223F" w:rsidRPr="005E223F" w:rsidRDefault="005E223F" w:rsidP="005E223F">
            <w:pPr>
              <w:keepNext/>
              <w:ind w:firstLine="0"/>
            </w:pPr>
            <w:r>
              <w:t>Atkinson</w:t>
            </w:r>
          </w:p>
        </w:tc>
        <w:tc>
          <w:tcPr>
            <w:tcW w:w="2180" w:type="dxa"/>
            <w:shd w:val="clear" w:color="auto" w:fill="auto"/>
          </w:tcPr>
          <w:p w14:paraId="28ED5A3A" w14:textId="4F5C374F" w:rsidR="005E223F" w:rsidRPr="005E223F" w:rsidRDefault="005E223F" w:rsidP="005E223F">
            <w:pPr>
              <w:keepNext/>
              <w:ind w:firstLine="0"/>
            </w:pPr>
            <w:r>
              <w:t>Bamberg</w:t>
            </w:r>
          </w:p>
        </w:tc>
      </w:tr>
      <w:tr w:rsidR="005E223F" w:rsidRPr="005E223F" w14:paraId="0663BF35" w14:textId="77777777" w:rsidTr="005E223F">
        <w:tc>
          <w:tcPr>
            <w:tcW w:w="2179" w:type="dxa"/>
            <w:shd w:val="clear" w:color="auto" w:fill="auto"/>
          </w:tcPr>
          <w:p w14:paraId="269A7BD9" w14:textId="1FC2A53F" w:rsidR="005E223F" w:rsidRPr="005E223F" w:rsidRDefault="005E223F" w:rsidP="005E223F">
            <w:pPr>
              <w:ind w:firstLine="0"/>
            </w:pPr>
            <w:r>
              <w:t>Bauer</w:t>
            </w:r>
          </w:p>
        </w:tc>
        <w:tc>
          <w:tcPr>
            <w:tcW w:w="2179" w:type="dxa"/>
            <w:shd w:val="clear" w:color="auto" w:fill="auto"/>
          </w:tcPr>
          <w:p w14:paraId="0F8DEF54" w14:textId="094A29AC" w:rsidR="005E223F" w:rsidRPr="005E223F" w:rsidRDefault="005E223F" w:rsidP="005E223F">
            <w:pPr>
              <w:ind w:firstLine="0"/>
            </w:pPr>
            <w:r>
              <w:t>Bernstein</w:t>
            </w:r>
          </w:p>
        </w:tc>
        <w:tc>
          <w:tcPr>
            <w:tcW w:w="2180" w:type="dxa"/>
            <w:shd w:val="clear" w:color="auto" w:fill="auto"/>
          </w:tcPr>
          <w:p w14:paraId="53232588" w14:textId="7D2D5F68" w:rsidR="005E223F" w:rsidRPr="005E223F" w:rsidRDefault="005E223F" w:rsidP="005E223F">
            <w:pPr>
              <w:ind w:firstLine="0"/>
            </w:pPr>
            <w:r>
              <w:t>Clyburn</w:t>
            </w:r>
          </w:p>
        </w:tc>
      </w:tr>
      <w:tr w:rsidR="005E223F" w:rsidRPr="005E223F" w14:paraId="0E561F7E" w14:textId="77777777" w:rsidTr="005E223F">
        <w:tc>
          <w:tcPr>
            <w:tcW w:w="2179" w:type="dxa"/>
            <w:shd w:val="clear" w:color="auto" w:fill="auto"/>
          </w:tcPr>
          <w:p w14:paraId="3BAAFDD7" w14:textId="50B21443" w:rsidR="005E223F" w:rsidRPr="005E223F" w:rsidRDefault="005E223F" w:rsidP="005E223F">
            <w:pPr>
              <w:ind w:firstLine="0"/>
            </w:pPr>
            <w:r>
              <w:t>Cobb-Hunter</w:t>
            </w:r>
          </w:p>
        </w:tc>
        <w:tc>
          <w:tcPr>
            <w:tcW w:w="2179" w:type="dxa"/>
            <w:shd w:val="clear" w:color="auto" w:fill="auto"/>
          </w:tcPr>
          <w:p w14:paraId="29D8F3AE" w14:textId="5AC0355D" w:rsidR="005E223F" w:rsidRPr="005E223F" w:rsidRDefault="005E223F" w:rsidP="005E223F">
            <w:pPr>
              <w:ind w:firstLine="0"/>
            </w:pPr>
            <w:r>
              <w:t>Dillard</w:t>
            </w:r>
          </w:p>
        </w:tc>
        <w:tc>
          <w:tcPr>
            <w:tcW w:w="2180" w:type="dxa"/>
            <w:shd w:val="clear" w:color="auto" w:fill="auto"/>
          </w:tcPr>
          <w:p w14:paraId="03091422" w14:textId="1ACC27A0" w:rsidR="005E223F" w:rsidRPr="005E223F" w:rsidRDefault="005E223F" w:rsidP="005E223F">
            <w:pPr>
              <w:ind w:firstLine="0"/>
            </w:pPr>
            <w:r>
              <w:t>Garvin</w:t>
            </w:r>
          </w:p>
        </w:tc>
      </w:tr>
      <w:tr w:rsidR="005E223F" w:rsidRPr="005E223F" w14:paraId="61365754" w14:textId="77777777" w:rsidTr="005E223F">
        <w:tc>
          <w:tcPr>
            <w:tcW w:w="2179" w:type="dxa"/>
            <w:shd w:val="clear" w:color="auto" w:fill="auto"/>
          </w:tcPr>
          <w:p w14:paraId="1902CEAA" w14:textId="2518DBC0" w:rsidR="005E223F" w:rsidRPr="005E223F" w:rsidRDefault="005E223F" w:rsidP="005E223F">
            <w:pPr>
              <w:ind w:firstLine="0"/>
            </w:pPr>
            <w:r>
              <w:t>Hayes</w:t>
            </w:r>
          </w:p>
        </w:tc>
        <w:tc>
          <w:tcPr>
            <w:tcW w:w="2179" w:type="dxa"/>
            <w:shd w:val="clear" w:color="auto" w:fill="auto"/>
          </w:tcPr>
          <w:p w14:paraId="1BBF087B" w14:textId="45B3182F" w:rsidR="005E223F" w:rsidRPr="005E223F" w:rsidRDefault="005E223F" w:rsidP="005E223F">
            <w:pPr>
              <w:ind w:firstLine="0"/>
            </w:pPr>
            <w:r>
              <w:t>Henderson-Myers</w:t>
            </w:r>
          </w:p>
        </w:tc>
        <w:tc>
          <w:tcPr>
            <w:tcW w:w="2180" w:type="dxa"/>
            <w:shd w:val="clear" w:color="auto" w:fill="auto"/>
          </w:tcPr>
          <w:p w14:paraId="0AB51D6B" w14:textId="02B3AF33" w:rsidR="005E223F" w:rsidRPr="005E223F" w:rsidRDefault="005E223F" w:rsidP="005E223F">
            <w:pPr>
              <w:ind w:firstLine="0"/>
            </w:pPr>
            <w:r>
              <w:t>Henegan</w:t>
            </w:r>
          </w:p>
        </w:tc>
      </w:tr>
      <w:tr w:rsidR="005E223F" w:rsidRPr="005E223F" w14:paraId="39F683CA" w14:textId="77777777" w:rsidTr="005E223F">
        <w:tc>
          <w:tcPr>
            <w:tcW w:w="2179" w:type="dxa"/>
            <w:shd w:val="clear" w:color="auto" w:fill="auto"/>
          </w:tcPr>
          <w:p w14:paraId="7CC119F6" w14:textId="4254EF20" w:rsidR="005E223F" w:rsidRPr="005E223F" w:rsidRDefault="005E223F" w:rsidP="005E223F">
            <w:pPr>
              <w:ind w:firstLine="0"/>
            </w:pPr>
            <w:r>
              <w:t>Howard</w:t>
            </w:r>
          </w:p>
        </w:tc>
        <w:tc>
          <w:tcPr>
            <w:tcW w:w="2179" w:type="dxa"/>
            <w:shd w:val="clear" w:color="auto" w:fill="auto"/>
          </w:tcPr>
          <w:p w14:paraId="170DFA84" w14:textId="4F666FED" w:rsidR="005E223F" w:rsidRPr="005E223F" w:rsidRDefault="005E223F" w:rsidP="005E223F">
            <w:pPr>
              <w:ind w:firstLine="0"/>
            </w:pPr>
            <w:r>
              <w:t>Jefferson</w:t>
            </w:r>
          </w:p>
        </w:tc>
        <w:tc>
          <w:tcPr>
            <w:tcW w:w="2180" w:type="dxa"/>
            <w:shd w:val="clear" w:color="auto" w:fill="auto"/>
          </w:tcPr>
          <w:p w14:paraId="0E504F15" w14:textId="27E0A4A6" w:rsidR="005E223F" w:rsidRPr="005E223F" w:rsidRDefault="005E223F" w:rsidP="005E223F">
            <w:pPr>
              <w:ind w:firstLine="0"/>
            </w:pPr>
            <w:r>
              <w:t>J. L. Johnson</w:t>
            </w:r>
          </w:p>
        </w:tc>
      </w:tr>
      <w:tr w:rsidR="005E223F" w:rsidRPr="005E223F" w14:paraId="5E1E2BC8" w14:textId="77777777" w:rsidTr="005E223F">
        <w:tc>
          <w:tcPr>
            <w:tcW w:w="2179" w:type="dxa"/>
            <w:shd w:val="clear" w:color="auto" w:fill="auto"/>
          </w:tcPr>
          <w:p w14:paraId="412AA7D6" w14:textId="70194E11" w:rsidR="005E223F" w:rsidRPr="005E223F" w:rsidRDefault="005E223F" w:rsidP="005E223F">
            <w:pPr>
              <w:ind w:firstLine="0"/>
            </w:pPr>
            <w:r>
              <w:t>W. Jones</w:t>
            </w:r>
          </w:p>
        </w:tc>
        <w:tc>
          <w:tcPr>
            <w:tcW w:w="2179" w:type="dxa"/>
            <w:shd w:val="clear" w:color="auto" w:fill="auto"/>
          </w:tcPr>
          <w:p w14:paraId="1C759336" w14:textId="15D4D33F" w:rsidR="005E223F" w:rsidRPr="005E223F" w:rsidRDefault="005E223F" w:rsidP="005E223F">
            <w:pPr>
              <w:ind w:firstLine="0"/>
            </w:pPr>
            <w:r>
              <w:t>King</w:t>
            </w:r>
          </w:p>
        </w:tc>
        <w:tc>
          <w:tcPr>
            <w:tcW w:w="2180" w:type="dxa"/>
            <w:shd w:val="clear" w:color="auto" w:fill="auto"/>
          </w:tcPr>
          <w:p w14:paraId="659D499E" w14:textId="20B8CF1C" w:rsidR="005E223F" w:rsidRPr="005E223F" w:rsidRDefault="005E223F" w:rsidP="005E223F">
            <w:pPr>
              <w:ind w:firstLine="0"/>
            </w:pPr>
            <w:r>
              <w:t>Kirby</w:t>
            </w:r>
          </w:p>
        </w:tc>
      </w:tr>
      <w:tr w:rsidR="005E223F" w:rsidRPr="005E223F" w14:paraId="526B05D8" w14:textId="77777777" w:rsidTr="005E223F">
        <w:tc>
          <w:tcPr>
            <w:tcW w:w="2179" w:type="dxa"/>
            <w:shd w:val="clear" w:color="auto" w:fill="auto"/>
          </w:tcPr>
          <w:p w14:paraId="46827B63" w14:textId="6CEE39FD" w:rsidR="005E223F" w:rsidRPr="005E223F" w:rsidRDefault="005E223F" w:rsidP="005E223F">
            <w:pPr>
              <w:ind w:firstLine="0"/>
            </w:pPr>
            <w:r>
              <w:t>McDaniel</w:t>
            </w:r>
          </w:p>
        </w:tc>
        <w:tc>
          <w:tcPr>
            <w:tcW w:w="2179" w:type="dxa"/>
            <w:shd w:val="clear" w:color="auto" w:fill="auto"/>
          </w:tcPr>
          <w:p w14:paraId="16C455BE" w14:textId="0A33906E" w:rsidR="005E223F" w:rsidRPr="005E223F" w:rsidRDefault="005E223F" w:rsidP="005E223F">
            <w:pPr>
              <w:ind w:firstLine="0"/>
            </w:pPr>
            <w:r>
              <w:t>J. Moore</w:t>
            </w:r>
          </w:p>
        </w:tc>
        <w:tc>
          <w:tcPr>
            <w:tcW w:w="2180" w:type="dxa"/>
            <w:shd w:val="clear" w:color="auto" w:fill="auto"/>
          </w:tcPr>
          <w:p w14:paraId="051A0629" w14:textId="773886A0" w:rsidR="005E223F" w:rsidRPr="005E223F" w:rsidRDefault="005E223F" w:rsidP="005E223F">
            <w:pPr>
              <w:ind w:firstLine="0"/>
            </w:pPr>
            <w:r>
              <w:t>Ott</w:t>
            </w:r>
          </w:p>
        </w:tc>
      </w:tr>
      <w:tr w:rsidR="005E223F" w:rsidRPr="005E223F" w14:paraId="2E44976B" w14:textId="77777777" w:rsidTr="005E223F">
        <w:tc>
          <w:tcPr>
            <w:tcW w:w="2179" w:type="dxa"/>
            <w:shd w:val="clear" w:color="auto" w:fill="auto"/>
          </w:tcPr>
          <w:p w14:paraId="6ECC1D16" w14:textId="4E91B0F2" w:rsidR="005E223F" w:rsidRPr="005E223F" w:rsidRDefault="005E223F" w:rsidP="005E223F">
            <w:pPr>
              <w:ind w:firstLine="0"/>
            </w:pPr>
            <w:r>
              <w:t>Pendarvis</w:t>
            </w:r>
          </w:p>
        </w:tc>
        <w:tc>
          <w:tcPr>
            <w:tcW w:w="2179" w:type="dxa"/>
            <w:shd w:val="clear" w:color="auto" w:fill="auto"/>
          </w:tcPr>
          <w:p w14:paraId="2784CB3B" w14:textId="463E0177" w:rsidR="005E223F" w:rsidRPr="005E223F" w:rsidRDefault="005E223F" w:rsidP="005E223F">
            <w:pPr>
              <w:ind w:firstLine="0"/>
            </w:pPr>
            <w:r>
              <w:t>Rivers</w:t>
            </w:r>
          </w:p>
        </w:tc>
        <w:tc>
          <w:tcPr>
            <w:tcW w:w="2180" w:type="dxa"/>
            <w:shd w:val="clear" w:color="auto" w:fill="auto"/>
          </w:tcPr>
          <w:p w14:paraId="2C756230" w14:textId="53CB0BFE" w:rsidR="005E223F" w:rsidRPr="005E223F" w:rsidRDefault="005E223F" w:rsidP="005E223F">
            <w:pPr>
              <w:ind w:firstLine="0"/>
            </w:pPr>
            <w:r>
              <w:t>Rose</w:t>
            </w:r>
          </w:p>
        </w:tc>
      </w:tr>
      <w:tr w:rsidR="005E223F" w:rsidRPr="005E223F" w14:paraId="2F032B66" w14:textId="77777777" w:rsidTr="005E223F">
        <w:tc>
          <w:tcPr>
            <w:tcW w:w="2179" w:type="dxa"/>
            <w:shd w:val="clear" w:color="auto" w:fill="auto"/>
          </w:tcPr>
          <w:p w14:paraId="18719E65" w14:textId="2F980057" w:rsidR="005E223F" w:rsidRPr="005E223F" w:rsidRDefault="005E223F" w:rsidP="005E223F">
            <w:pPr>
              <w:ind w:firstLine="0"/>
            </w:pPr>
            <w:r>
              <w:t>Rutherford</w:t>
            </w:r>
          </w:p>
        </w:tc>
        <w:tc>
          <w:tcPr>
            <w:tcW w:w="2179" w:type="dxa"/>
            <w:shd w:val="clear" w:color="auto" w:fill="auto"/>
          </w:tcPr>
          <w:p w14:paraId="59D636D9" w14:textId="7551E71D" w:rsidR="005E223F" w:rsidRPr="005E223F" w:rsidRDefault="005E223F" w:rsidP="005E223F">
            <w:pPr>
              <w:ind w:firstLine="0"/>
            </w:pPr>
            <w:r>
              <w:t>Stavrinakis</w:t>
            </w:r>
          </w:p>
        </w:tc>
        <w:tc>
          <w:tcPr>
            <w:tcW w:w="2180" w:type="dxa"/>
            <w:shd w:val="clear" w:color="auto" w:fill="auto"/>
          </w:tcPr>
          <w:p w14:paraId="0A02F87B" w14:textId="621C37BF" w:rsidR="005E223F" w:rsidRPr="005E223F" w:rsidRDefault="005E223F" w:rsidP="005E223F">
            <w:pPr>
              <w:ind w:firstLine="0"/>
            </w:pPr>
            <w:r>
              <w:t>Thigpen</w:t>
            </w:r>
          </w:p>
        </w:tc>
      </w:tr>
      <w:tr w:rsidR="005E223F" w:rsidRPr="005E223F" w14:paraId="66378D8D" w14:textId="77777777" w:rsidTr="005E223F">
        <w:tc>
          <w:tcPr>
            <w:tcW w:w="2179" w:type="dxa"/>
            <w:shd w:val="clear" w:color="auto" w:fill="auto"/>
          </w:tcPr>
          <w:p w14:paraId="27A4C20C" w14:textId="6F939019" w:rsidR="005E223F" w:rsidRPr="005E223F" w:rsidRDefault="005E223F" w:rsidP="005E223F">
            <w:pPr>
              <w:keepNext/>
              <w:ind w:firstLine="0"/>
            </w:pPr>
            <w:r>
              <w:t>Weeks</w:t>
            </w:r>
          </w:p>
        </w:tc>
        <w:tc>
          <w:tcPr>
            <w:tcW w:w="2179" w:type="dxa"/>
            <w:shd w:val="clear" w:color="auto" w:fill="auto"/>
          </w:tcPr>
          <w:p w14:paraId="76B4FF9A" w14:textId="0B0BF6A3" w:rsidR="005E223F" w:rsidRPr="005E223F" w:rsidRDefault="005E223F" w:rsidP="005E223F">
            <w:pPr>
              <w:keepNext/>
              <w:ind w:firstLine="0"/>
            </w:pPr>
            <w:r>
              <w:t>Wetmore</w:t>
            </w:r>
          </w:p>
        </w:tc>
        <w:tc>
          <w:tcPr>
            <w:tcW w:w="2180" w:type="dxa"/>
            <w:shd w:val="clear" w:color="auto" w:fill="auto"/>
          </w:tcPr>
          <w:p w14:paraId="18BEAE75" w14:textId="65017FE3" w:rsidR="005E223F" w:rsidRPr="005E223F" w:rsidRDefault="005E223F" w:rsidP="005E223F">
            <w:pPr>
              <w:keepNext/>
              <w:ind w:firstLine="0"/>
            </w:pPr>
            <w:r>
              <w:t>Wheeler</w:t>
            </w:r>
          </w:p>
        </w:tc>
      </w:tr>
      <w:tr w:rsidR="005E223F" w:rsidRPr="005E223F" w14:paraId="2E8CD15A" w14:textId="77777777" w:rsidTr="005E223F">
        <w:tc>
          <w:tcPr>
            <w:tcW w:w="2179" w:type="dxa"/>
            <w:shd w:val="clear" w:color="auto" w:fill="auto"/>
          </w:tcPr>
          <w:p w14:paraId="7C3E4C43" w14:textId="05941BE8" w:rsidR="005E223F" w:rsidRPr="005E223F" w:rsidRDefault="005E223F" w:rsidP="005E223F">
            <w:pPr>
              <w:keepNext/>
              <w:ind w:firstLine="0"/>
            </w:pPr>
            <w:r>
              <w:t>Williams</w:t>
            </w:r>
          </w:p>
        </w:tc>
        <w:tc>
          <w:tcPr>
            <w:tcW w:w="2179" w:type="dxa"/>
            <w:shd w:val="clear" w:color="auto" w:fill="auto"/>
          </w:tcPr>
          <w:p w14:paraId="7D0091B5" w14:textId="77777777" w:rsidR="005E223F" w:rsidRPr="005E223F" w:rsidRDefault="005E223F" w:rsidP="005E223F">
            <w:pPr>
              <w:keepNext/>
              <w:ind w:firstLine="0"/>
            </w:pPr>
          </w:p>
        </w:tc>
        <w:tc>
          <w:tcPr>
            <w:tcW w:w="2180" w:type="dxa"/>
            <w:shd w:val="clear" w:color="auto" w:fill="auto"/>
          </w:tcPr>
          <w:p w14:paraId="19E2D833" w14:textId="77777777" w:rsidR="005E223F" w:rsidRPr="005E223F" w:rsidRDefault="005E223F" w:rsidP="005E223F">
            <w:pPr>
              <w:keepNext/>
              <w:ind w:firstLine="0"/>
            </w:pPr>
          </w:p>
        </w:tc>
      </w:tr>
    </w:tbl>
    <w:p w14:paraId="66D7004D" w14:textId="77777777" w:rsidR="005E223F" w:rsidRDefault="005E223F" w:rsidP="005E223F"/>
    <w:p w14:paraId="33C0E189" w14:textId="77777777" w:rsidR="005E223F" w:rsidRDefault="005E223F" w:rsidP="005E223F">
      <w:pPr>
        <w:jc w:val="center"/>
        <w:rPr>
          <w:b/>
        </w:rPr>
      </w:pPr>
      <w:r w:rsidRPr="005E223F">
        <w:rPr>
          <w:b/>
        </w:rPr>
        <w:t>Total--31</w:t>
      </w:r>
    </w:p>
    <w:p w14:paraId="50ABCFD8" w14:textId="09990CEE" w:rsidR="005E223F" w:rsidRDefault="005E223F" w:rsidP="005E223F">
      <w:pPr>
        <w:jc w:val="center"/>
        <w:rPr>
          <w:b/>
        </w:rPr>
      </w:pPr>
    </w:p>
    <w:p w14:paraId="5BC88EB4" w14:textId="77777777" w:rsidR="005E223F" w:rsidRDefault="005E223F" w:rsidP="005E223F">
      <w:r>
        <w:t>So, cloture was ordered.</w:t>
      </w:r>
    </w:p>
    <w:p w14:paraId="0D68026A" w14:textId="77777777" w:rsidR="005E223F" w:rsidRDefault="005E223F" w:rsidP="005E223F"/>
    <w:p w14:paraId="010FC5A3" w14:textId="551DAB8C" w:rsidR="005E223F" w:rsidRDefault="005E223F" w:rsidP="005E223F">
      <w:r>
        <w:t xml:space="preserve">Further proceedings were interrupted by the House standing at ease. </w:t>
      </w:r>
    </w:p>
    <w:p w14:paraId="4BD5DE47" w14:textId="77777777" w:rsidR="005E223F" w:rsidRDefault="005E223F" w:rsidP="005E223F"/>
    <w:p w14:paraId="7F40E436" w14:textId="777FF28F" w:rsidR="005E223F" w:rsidRDefault="005E223F" w:rsidP="005E223F">
      <w:pPr>
        <w:keepNext/>
        <w:jc w:val="center"/>
        <w:rPr>
          <w:b/>
        </w:rPr>
      </w:pPr>
      <w:r w:rsidRPr="005E223F">
        <w:rPr>
          <w:b/>
        </w:rPr>
        <w:t>HOUSE STANDS AT EASE</w:t>
      </w:r>
    </w:p>
    <w:p w14:paraId="6AD0D8DC" w14:textId="691C62B6" w:rsidR="005E223F" w:rsidRDefault="005E223F" w:rsidP="005E223F">
      <w:r>
        <w:t xml:space="preserve">The House stood at ease, subject to the call of the Chair.  </w:t>
      </w:r>
    </w:p>
    <w:p w14:paraId="0C0983BE" w14:textId="77777777" w:rsidR="005E223F" w:rsidRDefault="005E223F" w:rsidP="005E223F"/>
    <w:p w14:paraId="4B02ABBA" w14:textId="4082D424" w:rsidR="005E223F" w:rsidRDefault="005E223F" w:rsidP="005E223F">
      <w:pPr>
        <w:keepNext/>
        <w:jc w:val="center"/>
        <w:rPr>
          <w:b/>
        </w:rPr>
      </w:pPr>
      <w:r w:rsidRPr="005E223F">
        <w:rPr>
          <w:b/>
        </w:rPr>
        <w:t>THE HOUSE RESUMES</w:t>
      </w:r>
    </w:p>
    <w:p w14:paraId="0BFF688D" w14:textId="4F04848B" w:rsidR="005E223F" w:rsidRDefault="005E223F" w:rsidP="005E223F">
      <w:r>
        <w:t>At 2:53 p.m. the House resumed, the SPEAKER in the Chair.</w:t>
      </w:r>
    </w:p>
    <w:p w14:paraId="5476D467" w14:textId="77777777" w:rsidR="005E223F" w:rsidRDefault="005E223F" w:rsidP="005E223F"/>
    <w:p w14:paraId="5ED5B0B7" w14:textId="7FEC0A62" w:rsidR="005E223F" w:rsidRDefault="005E223F" w:rsidP="005E223F">
      <w:pPr>
        <w:keepNext/>
        <w:jc w:val="center"/>
        <w:rPr>
          <w:b/>
        </w:rPr>
      </w:pPr>
      <w:r w:rsidRPr="005E223F">
        <w:rPr>
          <w:b/>
        </w:rPr>
        <w:t>H. 4289--AMENDED AND ORDERED TO THIRD READING</w:t>
      </w:r>
    </w:p>
    <w:p w14:paraId="39436516" w14:textId="2A237EAE" w:rsidR="005E223F" w:rsidRDefault="005E223F" w:rsidP="005E223F">
      <w:pPr>
        <w:keepNext/>
      </w:pPr>
      <w:r>
        <w:t>Debate was resumed on the following Bill, the pending question being the consideration of the Bill, cloture having been ordered:</w:t>
      </w:r>
    </w:p>
    <w:p w14:paraId="379CA3A1" w14:textId="77777777" w:rsidR="005E223F" w:rsidRDefault="005E223F" w:rsidP="005E223F">
      <w:pPr>
        <w:keepNext/>
      </w:pPr>
      <w:bookmarkStart w:id="161" w:name="include_clip_start_367"/>
      <w:bookmarkEnd w:id="161"/>
    </w:p>
    <w:p w14:paraId="2421232A" w14:textId="77777777" w:rsidR="005E223F" w:rsidRDefault="005E223F" w:rsidP="005E223F">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2615A850" w14:textId="264EC4CC" w:rsidR="005E223F" w:rsidRDefault="005E223F" w:rsidP="005E223F"/>
    <w:p w14:paraId="381773A5" w14:textId="77777777" w:rsidR="005E223F" w:rsidRPr="00B24507" w:rsidRDefault="005E223F" w:rsidP="005E223F">
      <w:pPr>
        <w:pStyle w:val="scamendsponsorline"/>
        <w:ind w:firstLine="216"/>
        <w:jc w:val="both"/>
        <w:rPr>
          <w:sz w:val="22"/>
        </w:rPr>
      </w:pPr>
      <w:r w:rsidRPr="00B24507">
        <w:rPr>
          <w:sz w:val="22"/>
        </w:rPr>
        <w:t>The Committee on Education and Public Works proposed the following Amendment No. 1 to H. 4289 (LC-4289.WAB0001H), which was adopted:</w:t>
      </w:r>
    </w:p>
    <w:p w14:paraId="27E6D1F1" w14:textId="77777777" w:rsidR="005E223F" w:rsidRPr="00B24507" w:rsidRDefault="005E223F" w:rsidP="005E223F">
      <w:pPr>
        <w:pStyle w:val="scamendlanginstruction"/>
        <w:spacing w:before="0" w:after="0"/>
        <w:ind w:firstLine="216"/>
        <w:jc w:val="both"/>
        <w:rPr>
          <w:sz w:val="22"/>
        </w:rPr>
      </w:pPr>
      <w:r w:rsidRPr="00B24507">
        <w:rPr>
          <w:sz w:val="22"/>
        </w:rPr>
        <w:t>Amend the bill, as and if amended, SECTION 1, by striking Section 59-101-680(A), (B), (C), and (D) and inserting:</w:t>
      </w:r>
    </w:p>
    <w:p w14:paraId="5D10CBF6" w14:textId="7C066CEC"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(A) For the purposes of this section, “public institution of higher learning” means any state‑supported, post‑secondary educational institution and includes technical and comprehensive educational institutions.</w:t>
      </w:r>
    </w:p>
    <w:p w14:paraId="686D8C28"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w:t>
      </w:r>
    </w:p>
    <w:p w14:paraId="4DA6DB08"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(C) 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member or employee, based on the opinions expressed in the promise or declaration.</w:t>
      </w:r>
    </w:p>
    <w:p w14:paraId="152DAF74"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(D) A public institution of higher learning shall not infringe on a student, faculty member, or employee’s first amendment right to free speech. A public institution of higher learning shall not discriminate on the basis of viewpoint discrimination.</w:t>
      </w:r>
    </w:p>
    <w:p w14:paraId="14B0BE0C"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 xml:space="preserve">(E) A public institution of higher learning shall not infringe on a student, faculty member, or employee’s first amendment right to free speech. A public institution of higher learning shall not discriminate on the basis of viewpoint discrimination. </w:t>
      </w:r>
    </w:p>
    <w:p w14:paraId="5B77A215"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(F) A public institution of higher learning must report to the Commission on Higher Education by August first each year the total number of administrative positions and total operating costs, including a description of the programs that support diversity, equity, and inclusion. The report shall also contain the number and nature of the complaints made to the institution by a student, faculty member, or employee regarding a violation of this provision and the resolution, or status, of the complaint. The Commission on Higher Education must provide a report to the Chairman of the House Education and Public Works Committee, the Chairman of the Senate Education Committee, the Chairman of the Senate Finance Committee, and the Chairman of the House Ways and Means Committee by October first each year summarizing this information, by institution.</w:t>
      </w:r>
    </w:p>
    <w:p w14:paraId="1791E3A9"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(G)</w:t>
      </w:r>
      <w:r w:rsidRPr="00B24507">
        <w:rPr>
          <w:rFonts w:cs="Times New Roman"/>
          <w:sz w:val="22"/>
        </w:rPr>
        <w:tab/>
        <w:t>Nothing in this provision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14:paraId="52D790AD" w14:textId="77777777"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(H)</w:t>
      </w:r>
      <w:r w:rsidRPr="00B24507">
        <w:rPr>
          <w:rFonts w:cs="Times New Roman"/>
          <w:sz w:val="22"/>
        </w:rPr>
        <w:tab/>
        <w:t xml:space="preserve">Nothing in this provision may be construed to limit or prohibit an institution of higher learning or an employee or faculty member from applying for a grant or complying with the terms of accreditation by an accrediting agency, submitting to the grantor or accrediting agency a statement that highlights the institution's work in supporting student populations or certifying compliance with state and federal antidiscrimination laws. </w:t>
      </w:r>
    </w:p>
    <w:p w14:paraId="32D62539" w14:textId="368DE13B" w:rsidR="005E223F" w:rsidRPr="00B2450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4507">
        <w:rPr>
          <w:rFonts w:cs="Times New Roman"/>
          <w:sz w:val="22"/>
        </w:rPr>
        <w:tab/>
        <w:t>(I) Each public institution of higher learning shall provide each student, employee, and faculty member with an electronic copy of the language contained in this section.</w:t>
      </w:r>
    </w:p>
    <w:p w14:paraId="5C5ED685" w14:textId="77777777" w:rsidR="005E223F" w:rsidRPr="00B24507" w:rsidRDefault="005E223F" w:rsidP="005E223F">
      <w:pPr>
        <w:pStyle w:val="scamendconformline"/>
        <w:spacing w:before="0"/>
        <w:ind w:firstLine="216"/>
        <w:jc w:val="both"/>
        <w:rPr>
          <w:sz w:val="22"/>
        </w:rPr>
      </w:pPr>
      <w:r w:rsidRPr="00B24507">
        <w:rPr>
          <w:sz w:val="22"/>
        </w:rPr>
        <w:t>Renumber sections to conform.</w:t>
      </w:r>
    </w:p>
    <w:p w14:paraId="3D588BDA" w14:textId="77777777" w:rsidR="005E223F" w:rsidRPr="00B24507" w:rsidRDefault="005E223F" w:rsidP="005E223F">
      <w:pPr>
        <w:pStyle w:val="scamendtitleconform"/>
        <w:ind w:firstLine="216"/>
        <w:jc w:val="both"/>
        <w:rPr>
          <w:sz w:val="22"/>
        </w:rPr>
      </w:pPr>
      <w:r w:rsidRPr="00B24507">
        <w:rPr>
          <w:sz w:val="22"/>
        </w:rPr>
        <w:t>Amend title to conform.</w:t>
      </w:r>
    </w:p>
    <w:p w14:paraId="1288D30F" w14:textId="77777777" w:rsidR="005E223F" w:rsidRDefault="005E223F" w:rsidP="005E223F">
      <w:bookmarkStart w:id="162" w:name="file_end368"/>
      <w:bookmarkEnd w:id="162"/>
    </w:p>
    <w:p w14:paraId="7693AC5F" w14:textId="73C48325" w:rsidR="005E223F" w:rsidRDefault="005E223F" w:rsidP="005E223F">
      <w:r>
        <w:t>Rep. MCGINNIS spoke in favor of the amendment.</w:t>
      </w:r>
    </w:p>
    <w:p w14:paraId="677D7196" w14:textId="77777777" w:rsidR="005E223F" w:rsidRDefault="005E223F" w:rsidP="005E223F"/>
    <w:p w14:paraId="1B4EAF0F" w14:textId="77777777" w:rsidR="005E223F" w:rsidRDefault="005E223F" w:rsidP="005E223F">
      <w:r>
        <w:t>Rep. GARVIN demanded the yeas and nays which were taken, resulting as follows:</w:t>
      </w:r>
    </w:p>
    <w:p w14:paraId="629F680F" w14:textId="349E8B2C" w:rsidR="005E223F" w:rsidRDefault="005E223F" w:rsidP="005E223F">
      <w:pPr>
        <w:jc w:val="center"/>
      </w:pPr>
      <w:bookmarkStart w:id="163" w:name="vote_start370"/>
      <w:bookmarkEnd w:id="163"/>
      <w:r>
        <w:t>Yeas 82; Nays 25</w:t>
      </w:r>
    </w:p>
    <w:p w14:paraId="633FA14D" w14:textId="77777777" w:rsidR="005E223F" w:rsidRDefault="005E223F" w:rsidP="005E223F">
      <w:pPr>
        <w:jc w:val="center"/>
      </w:pPr>
    </w:p>
    <w:p w14:paraId="080E958B"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8A4A44C" w14:textId="77777777" w:rsidTr="005E223F">
        <w:tc>
          <w:tcPr>
            <w:tcW w:w="2179" w:type="dxa"/>
            <w:shd w:val="clear" w:color="auto" w:fill="auto"/>
          </w:tcPr>
          <w:p w14:paraId="5EB418A7" w14:textId="02706AF6" w:rsidR="005E223F" w:rsidRPr="005E223F" w:rsidRDefault="005E223F" w:rsidP="005E223F">
            <w:pPr>
              <w:keepNext/>
              <w:ind w:firstLine="0"/>
            </w:pPr>
            <w:r>
              <w:t>Bailey</w:t>
            </w:r>
          </w:p>
        </w:tc>
        <w:tc>
          <w:tcPr>
            <w:tcW w:w="2179" w:type="dxa"/>
            <w:shd w:val="clear" w:color="auto" w:fill="auto"/>
          </w:tcPr>
          <w:p w14:paraId="3E22AC23" w14:textId="2DC411DF" w:rsidR="005E223F" w:rsidRPr="005E223F" w:rsidRDefault="005E223F" w:rsidP="005E223F">
            <w:pPr>
              <w:keepNext/>
              <w:ind w:firstLine="0"/>
            </w:pPr>
            <w:r>
              <w:t>Ballentine</w:t>
            </w:r>
          </w:p>
        </w:tc>
        <w:tc>
          <w:tcPr>
            <w:tcW w:w="2180" w:type="dxa"/>
            <w:shd w:val="clear" w:color="auto" w:fill="auto"/>
          </w:tcPr>
          <w:p w14:paraId="5332A304" w14:textId="55EE5BD3" w:rsidR="005E223F" w:rsidRPr="005E223F" w:rsidRDefault="005E223F" w:rsidP="005E223F">
            <w:pPr>
              <w:keepNext/>
              <w:ind w:firstLine="0"/>
            </w:pPr>
            <w:r>
              <w:t>Beach</w:t>
            </w:r>
          </w:p>
        </w:tc>
      </w:tr>
      <w:tr w:rsidR="005E223F" w:rsidRPr="005E223F" w14:paraId="23E43569" w14:textId="77777777" w:rsidTr="005E223F">
        <w:tc>
          <w:tcPr>
            <w:tcW w:w="2179" w:type="dxa"/>
            <w:shd w:val="clear" w:color="auto" w:fill="auto"/>
          </w:tcPr>
          <w:p w14:paraId="3F3FDB44" w14:textId="344586E5" w:rsidR="005E223F" w:rsidRPr="005E223F" w:rsidRDefault="005E223F" w:rsidP="005E223F">
            <w:pPr>
              <w:ind w:firstLine="0"/>
            </w:pPr>
            <w:r>
              <w:t>Bradley</w:t>
            </w:r>
          </w:p>
        </w:tc>
        <w:tc>
          <w:tcPr>
            <w:tcW w:w="2179" w:type="dxa"/>
            <w:shd w:val="clear" w:color="auto" w:fill="auto"/>
          </w:tcPr>
          <w:p w14:paraId="0FCB8983" w14:textId="6A54BF7A" w:rsidR="005E223F" w:rsidRPr="005E223F" w:rsidRDefault="005E223F" w:rsidP="005E223F">
            <w:pPr>
              <w:ind w:firstLine="0"/>
            </w:pPr>
            <w:r>
              <w:t>Brewer</w:t>
            </w:r>
          </w:p>
        </w:tc>
        <w:tc>
          <w:tcPr>
            <w:tcW w:w="2180" w:type="dxa"/>
            <w:shd w:val="clear" w:color="auto" w:fill="auto"/>
          </w:tcPr>
          <w:p w14:paraId="0E6716D9" w14:textId="5042A5AD" w:rsidR="005E223F" w:rsidRPr="005E223F" w:rsidRDefault="005E223F" w:rsidP="005E223F">
            <w:pPr>
              <w:ind w:firstLine="0"/>
            </w:pPr>
            <w:r>
              <w:t>Brittain</w:t>
            </w:r>
          </w:p>
        </w:tc>
      </w:tr>
      <w:tr w:rsidR="005E223F" w:rsidRPr="005E223F" w14:paraId="495455C4" w14:textId="77777777" w:rsidTr="005E223F">
        <w:tc>
          <w:tcPr>
            <w:tcW w:w="2179" w:type="dxa"/>
            <w:shd w:val="clear" w:color="auto" w:fill="auto"/>
          </w:tcPr>
          <w:p w14:paraId="04E1C7ED" w14:textId="27DACF71" w:rsidR="005E223F" w:rsidRPr="005E223F" w:rsidRDefault="005E223F" w:rsidP="005E223F">
            <w:pPr>
              <w:ind w:firstLine="0"/>
            </w:pPr>
            <w:r>
              <w:t>Burns</w:t>
            </w:r>
          </w:p>
        </w:tc>
        <w:tc>
          <w:tcPr>
            <w:tcW w:w="2179" w:type="dxa"/>
            <w:shd w:val="clear" w:color="auto" w:fill="auto"/>
          </w:tcPr>
          <w:p w14:paraId="64BF8D36" w14:textId="1054E39E" w:rsidR="005E223F" w:rsidRPr="005E223F" w:rsidRDefault="005E223F" w:rsidP="005E223F">
            <w:pPr>
              <w:ind w:firstLine="0"/>
            </w:pPr>
            <w:r>
              <w:t>Bustos</w:t>
            </w:r>
          </w:p>
        </w:tc>
        <w:tc>
          <w:tcPr>
            <w:tcW w:w="2180" w:type="dxa"/>
            <w:shd w:val="clear" w:color="auto" w:fill="auto"/>
          </w:tcPr>
          <w:p w14:paraId="239940B6" w14:textId="23ACD567" w:rsidR="005E223F" w:rsidRPr="005E223F" w:rsidRDefault="005E223F" w:rsidP="005E223F">
            <w:pPr>
              <w:ind w:firstLine="0"/>
            </w:pPr>
            <w:r>
              <w:t>Calhoon</w:t>
            </w:r>
          </w:p>
        </w:tc>
      </w:tr>
      <w:tr w:rsidR="005E223F" w:rsidRPr="005E223F" w14:paraId="5C7FCE88" w14:textId="77777777" w:rsidTr="005E223F">
        <w:tc>
          <w:tcPr>
            <w:tcW w:w="2179" w:type="dxa"/>
            <w:shd w:val="clear" w:color="auto" w:fill="auto"/>
          </w:tcPr>
          <w:p w14:paraId="436B1D44" w14:textId="3883A251" w:rsidR="005E223F" w:rsidRPr="005E223F" w:rsidRDefault="005E223F" w:rsidP="005E223F">
            <w:pPr>
              <w:ind w:firstLine="0"/>
            </w:pPr>
            <w:r>
              <w:t>Carter</w:t>
            </w:r>
          </w:p>
        </w:tc>
        <w:tc>
          <w:tcPr>
            <w:tcW w:w="2179" w:type="dxa"/>
            <w:shd w:val="clear" w:color="auto" w:fill="auto"/>
          </w:tcPr>
          <w:p w14:paraId="7F4E841A" w14:textId="2CF6C55C" w:rsidR="005E223F" w:rsidRPr="005E223F" w:rsidRDefault="005E223F" w:rsidP="005E223F">
            <w:pPr>
              <w:ind w:firstLine="0"/>
            </w:pPr>
            <w:r>
              <w:t>Caskey</w:t>
            </w:r>
          </w:p>
        </w:tc>
        <w:tc>
          <w:tcPr>
            <w:tcW w:w="2180" w:type="dxa"/>
            <w:shd w:val="clear" w:color="auto" w:fill="auto"/>
          </w:tcPr>
          <w:p w14:paraId="022EE7D0" w14:textId="11FE1C49" w:rsidR="005E223F" w:rsidRPr="005E223F" w:rsidRDefault="005E223F" w:rsidP="005E223F">
            <w:pPr>
              <w:ind w:firstLine="0"/>
            </w:pPr>
            <w:r>
              <w:t>Chapman</w:t>
            </w:r>
          </w:p>
        </w:tc>
      </w:tr>
      <w:tr w:rsidR="005E223F" w:rsidRPr="005E223F" w14:paraId="1155BD70" w14:textId="77777777" w:rsidTr="005E223F">
        <w:tc>
          <w:tcPr>
            <w:tcW w:w="2179" w:type="dxa"/>
            <w:shd w:val="clear" w:color="auto" w:fill="auto"/>
          </w:tcPr>
          <w:p w14:paraId="2E232B8D" w14:textId="5C8FE965" w:rsidR="005E223F" w:rsidRPr="005E223F" w:rsidRDefault="005E223F" w:rsidP="005E223F">
            <w:pPr>
              <w:ind w:firstLine="0"/>
            </w:pPr>
            <w:r>
              <w:t>Collins</w:t>
            </w:r>
          </w:p>
        </w:tc>
        <w:tc>
          <w:tcPr>
            <w:tcW w:w="2179" w:type="dxa"/>
            <w:shd w:val="clear" w:color="auto" w:fill="auto"/>
          </w:tcPr>
          <w:p w14:paraId="164A792C" w14:textId="17F9AF78" w:rsidR="005E223F" w:rsidRPr="005E223F" w:rsidRDefault="005E223F" w:rsidP="005E223F">
            <w:pPr>
              <w:ind w:firstLine="0"/>
            </w:pPr>
            <w:r>
              <w:t>Connell</w:t>
            </w:r>
          </w:p>
        </w:tc>
        <w:tc>
          <w:tcPr>
            <w:tcW w:w="2180" w:type="dxa"/>
            <w:shd w:val="clear" w:color="auto" w:fill="auto"/>
          </w:tcPr>
          <w:p w14:paraId="42174242" w14:textId="60CD5806" w:rsidR="005E223F" w:rsidRPr="005E223F" w:rsidRDefault="005E223F" w:rsidP="005E223F">
            <w:pPr>
              <w:ind w:firstLine="0"/>
            </w:pPr>
            <w:r>
              <w:t>B. J. Cox</w:t>
            </w:r>
          </w:p>
        </w:tc>
      </w:tr>
      <w:tr w:rsidR="005E223F" w:rsidRPr="005E223F" w14:paraId="30039001" w14:textId="77777777" w:rsidTr="005E223F">
        <w:tc>
          <w:tcPr>
            <w:tcW w:w="2179" w:type="dxa"/>
            <w:shd w:val="clear" w:color="auto" w:fill="auto"/>
          </w:tcPr>
          <w:p w14:paraId="215134E6" w14:textId="40B6B852" w:rsidR="005E223F" w:rsidRPr="005E223F" w:rsidRDefault="005E223F" w:rsidP="005E223F">
            <w:pPr>
              <w:ind w:firstLine="0"/>
            </w:pPr>
            <w:r>
              <w:t>B. L. Cox</w:t>
            </w:r>
          </w:p>
        </w:tc>
        <w:tc>
          <w:tcPr>
            <w:tcW w:w="2179" w:type="dxa"/>
            <w:shd w:val="clear" w:color="auto" w:fill="auto"/>
          </w:tcPr>
          <w:p w14:paraId="436732C5" w14:textId="3CC9E8F9" w:rsidR="005E223F" w:rsidRPr="005E223F" w:rsidRDefault="005E223F" w:rsidP="005E223F">
            <w:pPr>
              <w:ind w:firstLine="0"/>
            </w:pPr>
            <w:r>
              <w:t>Crawford</w:t>
            </w:r>
          </w:p>
        </w:tc>
        <w:tc>
          <w:tcPr>
            <w:tcW w:w="2180" w:type="dxa"/>
            <w:shd w:val="clear" w:color="auto" w:fill="auto"/>
          </w:tcPr>
          <w:p w14:paraId="691399E3" w14:textId="28FB615D" w:rsidR="005E223F" w:rsidRPr="005E223F" w:rsidRDefault="005E223F" w:rsidP="005E223F">
            <w:pPr>
              <w:ind w:firstLine="0"/>
            </w:pPr>
            <w:r>
              <w:t>Cromer</w:t>
            </w:r>
          </w:p>
        </w:tc>
      </w:tr>
      <w:tr w:rsidR="005E223F" w:rsidRPr="005E223F" w14:paraId="01EC09B5" w14:textId="77777777" w:rsidTr="005E223F">
        <w:tc>
          <w:tcPr>
            <w:tcW w:w="2179" w:type="dxa"/>
            <w:shd w:val="clear" w:color="auto" w:fill="auto"/>
          </w:tcPr>
          <w:p w14:paraId="13B8377B" w14:textId="4ED2FC82" w:rsidR="005E223F" w:rsidRPr="005E223F" w:rsidRDefault="005E223F" w:rsidP="005E223F">
            <w:pPr>
              <w:ind w:firstLine="0"/>
            </w:pPr>
            <w:r>
              <w:t>Davis</w:t>
            </w:r>
          </w:p>
        </w:tc>
        <w:tc>
          <w:tcPr>
            <w:tcW w:w="2179" w:type="dxa"/>
            <w:shd w:val="clear" w:color="auto" w:fill="auto"/>
          </w:tcPr>
          <w:p w14:paraId="1D35173E" w14:textId="0F2DEB42" w:rsidR="005E223F" w:rsidRPr="005E223F" w:rsidRDefault="005E223F" w:rsidP="005E223F">
            <w:pPr>
              <w:ind w:firstLine="0"/>
            </w:pPr>
            <w:r>
              <w:t>Elliott</w:t>
            </w:r>
          </w:p>
        </w:tc>
        <w:tc>
          <w:tcPr>
            <w:tcW w:w="2180" w:type="dxa"/>
            <w:shd w:val="clear" w:color="auto" w:fill="auto"/>
          </w:tcPr>
          <w:p w14:paraId="18C969C9" w14:textId="6FA70942" w:rsidR="005E223F" w:rsidRPr="005E223F" w:rsidRDefault="005E223F" w:rsidP="005E223F">
            <w:pPr>
              <w:ind w:firstLine="0"/>
            </w:pPr>
            <w:r>
              <w:t>Erickson</w:t>
            </w:r>
          </w:p>
        </w:tc>
      </w:tr>
      <w:tr w:rsidR="005E223F" w:rsidRPr="005E223F" w14:paraId="080C5D59" w14:textId="77777777" w:rsidTr="005E223F">
        <w:tc>
          <w:tcPr>
            <w:tcW w:w="2179" w:type="dxa"/>
            <w:shd w:val="clear" w:color="auto" w:fill="auto"/>
          </w:tcPr>
          <w:p w14:paraId="573D1562" w14:textId="761B1159" w:rsidR="005E223F" w:rsidRPr="005E223F" w:rsidRDefault="005E223F" w:rsidP="005E223F">
            <w:pPr>
              <w:ind w:firstLine="0"/>
            </w:pPr>
            <w:r>
              <w:t>Felder</w:t>
            </w:r>
          </w:p>
        </w:tc>
        <w:tc>
          <w:tcPr>
            <w:tcW w:w="2179" w:type="dxa"/>
            <w:shd w:val="clear" w:color="auto" w:fill="auto"/>
          </w:tcPr>
          <w:p w14:paraId="5D6A2605" w14:textId="07758496" w:rsidR="005E223F" w:rsidRPr="005E223F" w:rsidRDefault="005E223F" w:rsidP="005E223F">
            <w:pPr>
              <w:ind w:firstLine="0"/>
            </w:pPr>
            <w:r>
              <w:t>Forrest</w:t>
            </w:r>
          </w:p>
        </w:tc>
        <w:tc>
          <w:tcPr>
            <w:tcW w:w="2180" w:type="dxa"/>
            <w:shd w:val="clear" w:color="auto" w:fill="auto"/>
          </w:tcPr>
          <w:p w14:paraId="4C41815B" w14:textId="426C2EB5" w:rsidR="005E223F" w:rsidRPr="005E223F" w:rsidRDefault="005E223F" w:rsidP="005E223F">
            <w:pPr>
              <w:ind w:firstLine="0"/>
            </w:pPr>
            <w:r>
              <w:t>Gagnon</w:t>
            </w:r>
          </w:p>
        </w:tc>
      </w:tr>
      <w:tr w:rsidR="005E223F" w:rsidRPr="005E223F" w14:paraId="1B3BF073" w14:textId="77777777" w:rsidTr="005E223F">
        <w:tc>
          <w:tcPr>
            <w:tcW w:w="2179" w:type="dxa"/>
            <w:shd w:val="clear" w:color="auto" w:fill="auto"/>
          </w:tcPr>
          <w:p w14:paraId="5D65D847" w14:textId="4B48A2C8" w:rsidR="005E223F" w:rsidRPr="005E223F" w:rsidRDefault="005E223F" w:rsidP="005E223F">
            <w:pPr>
              <w:ind w:firstLine="0"/>
            </w:pPr>
            <w:r>
              <w:t>Gatch</w:t>
            </w:r>
          </w:p>
        </w:tc>
        <w:tc>
          <w:tcPr>
            <w:tcW w:w="2179" w:type="dxa"/>
            <w:shd w:val="clear" w:color="auto" w:fill="auto"/>
          </w:tcPr>
          <w:p w14:paraId="2726F76F" w14:textId="3C99A201" w:rsidR="005E223F" w:rsidRPr="005E223F" w:rsidRDefault="005E223F" w:rsidP="005E223F">
            <w:pPr>
              <w:ind w:firstLine="0"/>
            </w:pPr>
            <w:r>
              <w:t>Gibson</w:t>
            </w:r>
          </w:p>
        </w:tc>
        <w:tc>
          <w:tcPr>
            <w:tcW w:w="2180" w:type="dxa"/>
            <w:shd w:val="clear" w:color="auto" w:fill="auto"/>
          </w:tcPr>
          <w:p w14:paraId="1CEF166C" w14:textId="6CE8E7E9" w:rsidR="005E223F" w:rsidRPr="005E223F" w:rsidRDefault="005E223F" w:rsidP="005E223F">
            <w:pPr>
              <w:ind w:firstLine="0"/>
            </w:pPr>
            <w:r>
              <w:t>Gilliam</w:t>
            </w:r>
          </w:p>
        </w:tc>
      </w:tr>
      <w:tr w:rsidR="005E223F" w:rsidRPr="005E223F" w14:paraId="6550A8C5" w14:textId="77777777" w:rsidTr="005E223F">
        <w:tc>
          <w:tcPr>
            <w:tcW w:w="2179" w:type="dxa"/>
            <w:shd w:val="clear" w:color="auto" w:fill="auto"/>
          </w:tcPr>
          <w:p w14:paraId="65841CA1" w14:textId="3E15D6E5" w:rsidR="005E223F" w:rsidRPr="005E223F" w:rsidRDefault="005E223F" w:rsidP="005E223F">
            <w:pPr>
              <w:ind w:firstLine="0"/>
            </w:pPr>
            <w:r>
              <w:t>Guest</w:t>
            </w:r>
          </w:p>
        </w:tc>
        <w:tc>
          <w:tcPr>
            <w:tcW w:w="2179" w:type="dxa"/>
            <w:shd w:val="clear" w:color="auto" w:fill="auto"/>
          </w:tcPr>
          <w:p w14:paraId="184B36D0" w14:textId="66E1F5C4" w:rsidR="005E223F" w:rsidRPr="005E223F" w:rsidRDefault="005E223F" w:rsidP="005E223F">
            <w:pPr>
              <w:ind w:firstLine="0"/>
            </w:pPr>
            <w:r>
              <w:t>Guffey</w:t>
            </w:r>
          </w:p>
        </w:tc>
        <w:tc>
          <w:tcPr>
            <w:tcW w:w="2180" w:type="dxa"/>
            <w:shd w:val="clear" w:color="auto" w:fill="auto"/>
          </w:tcPr>
          <w:p w14:paraId="188299BD" w14:textId="059E5399" w:rsidR="005E223F" w:rsidRPr="005E223F" w:rsidRDefault="005E223F" w:rsidP="005E223F">
            <w:pPr>
              <w:ind w:firstLine="0"/>
            </w:pPr>
            <w:r>
              <w:t>Haddon</w:t>
            </w:r>
          </w:p>
        </w:tc>
      </w:tr>
      <w:tr w:rsidR="005E223F" w:rsidRPr="005E223F" w14:paraId="39C7286E" w14:textId="77777777" w:rsidTr="005E223F">
        <w:tc>
          <w:tcPr>
            <w:tcW w:w="2179" w:type="dxa"/>
            <w:shd w:val="clear" w:color="auto" w:fill="auto"/>
          </w:tcPr>
          <w:p w14:paraId="626787D9" w14:textId="25F9BD92" w:rsidR="005E223F" w:rsidRPr="005E223F" w:rsidRDefault="005E223F" w:rsidP="005E223F">
            <w:pPr>
              <w:ind w:firstLine="0"/>
            </w:pPr>
            <w:r>
              <w:t>Hager</w:t>
            </w:r>
          </w:p>
        </w:tc>
        <w:tc>
          <w:tcPr>
            <w:tcW w:w="2179" w:type="dxa"/>
            <w:shd w:val="clear" w:color="auto" w:fill="auto"/>
          </w:tcPr>
          <w:p w14:paraId="38D37A75" w14:textId="78EA4B39" w:rsidR="005E223F" w:rsidRPr="005E223F" w:rsidRDefault="005E223F" w:rsidP="005E223F">
            <w:pPr>
              <w:ind w:firstLine="0"/>
            </w:pPr>
            <w:r>
              <w:t>Hardee</w:t>
            </w:r>
          </w:p>
        </w:tc>
        <w:tc>
          <w:tcPr>
            <w:tcW w:w="2180" w:type="dxa"/>
            <w:shd w:val="clear" w:color="auto" w:fill="auto"/>
          </w:tcPr>
          <w:p w14:paraId="240DA030" w14:textId="4F54CAF5" w:rsidR="005E223F" w:rsidRPr="005E223F" w:rsidRDefault="005E223F" w:rsidP="005E223F">
            <w:pPr>
              <w:ind w:firstLine="0"/>
            </w:pPr>
            <w:r>
              <w:t>Harris</w:t>
            </w:r>
          </w:p>
        </w:tc>
      </w:tr>
      <w:tr w:rsidR="005E223F" w:rsidRPr="005E223F" w14:paraId="26D83CA5" w14:textId="77777777" w:rsidTr="005E223F">
        <w:tc>
          <w:tcPr>
            <w:tcW w:w="2179" w:type="dxa"/>
            <w:shd w:val="clear" w:color="auto" w:fill="auto"/>
          </w:tcPr>
          <w:p w14:paraId="2866D962" w14:textId="02FAFF96" w:rsidR="005E223F" w:rsidRPr="005E223F" w:rsidRDefault="005E223F" w:rsidP="005E223F">
            <w:pPr>
              <w:ind w:firstLine="0"/>
            </w:pPr>
            <w:r>
              <w:t>Hartnett</w:t>
            </w:r>
          </w:p>
        </w:tc>
        <w:tc>
          <w:tcPr>
            <w:tcW w:w="2179" w:type="dxa"/>
            <w:shd w:val="clear" w:color="auto" w:fill="auto"/>
          </w:tcPr>
          <w:p w14:paraId="0CAE3AC7" w14:textId="722BC427" w:rsidR="005E223F" w:rsidRPr="005E223F" w:rsidRDefault="005E223F" w:rsidP="005E223F">
            <w:pPr>
              <w:ind w:firstLine="0"/>
            </w:pPr>
            <w:r>
              <w:t>Herbkersman</w:t>
            </w:r>
          </w:p>
        </w:tc>
        <w:tc>
          <w:tcPr>
            <w:tcW w:w="2180" w:type="dxa"/>
            <w:shd w:val="clear" w:color="auto" w:fill="auto"/>
          </w:tcPr>
          <w:p w14:paraId="1311A449" w14:textId="141101E3" w:rsidR="005E223F" w:rsidRPr="005E223F" w:rsidRDefault="005E223F" w:rsidP="005E223F">
            <w:pPr>
              <w:ind w:firstLine="0"/>
            </w:pPr>
            <w:r>
              <w:t>Hewitt</w:t>
            </w:r>
          </w:p>
        </w:tc>
      </w:tr>
      <w:tr w:rsidR="005E223F" w:rsidRPr="005E223F" w14:paraId="57B5C7E8" w14:textId="77777777" w:rsidTr="005E223F">
        <w:tc>
          <w:tcPr>
            <w:tcW w:w="2179" w:type="dxa"/>
            <w:shd w:val="clear" w:color="auto" w:fill="auto"/>
          </w:tcPr>
          <w:p w14:paraId="509B3B4A" w14:textId="6B82134A" w:rsidR="005E223F" w:rsidRPr="005E223F" w:rsidRDefault="005E223F" w:rsidP="005E223F">
            <w:pPr>
              <w:ind w:firstLine="0"/>
            </w:pPr>
            <w:r>
              <w:t>Hiott</w:t>
            </w:r>
          </w:p>
        </w:tc>
        <w:tc>
          <w:tcPr>
            <w:tcW w:w="2179" w:type="dxa"/>
            <w:shd w:val="clear" w:color="auto" w:fill="auto"/>
          </w:tcPr>
          <w:p w14:paraId="6E3E6C4F" w14:textId="782AF611" w:rsidR="005E223F" w:rsidRPr="005E223F" w:rsidRDefault="005E223F" w:rsidP="005E223F">
            <w:pPr>
              <w:ind w:firstLine="0"/>
            </w:pPr>
            <w:r>
              <w:t>Hixon</w:t>
            </w:r>
          </w:p>
        </w:tc>
        <w:tc>
          <w:tcPr>
            <w:tcW w:w="2180" w:type="dxa"/>
            <w:shd w:val="clear" w:color="auto" w:fill="auto"/>
          </w:tcPr>
          <w:p w14:paraId="6BCDF826" w14:textId="232ED181" w:rsidR="005E223F" w:rsidRPr="005E223F" w:rsidRDefault="005E223F" w:rsidP="005E223F">
            <w:pPr>
              <w:ind w:firstLine="0"/>
            </w:pPr>
            <w:r>
              <w:t>Hyde</w:t>
            </w:r>
          </w:p>
        </w:tc>
      </w:tr>
      <w:tr w:rsidR="005E223F" w:rsidRPr="005E223F" w14:paraId="1AFF89F2" w14:textId="77777777" w:rsidTr="005E223F">
        <w:tc>
          <w:tcPr>
            <w:tcW w:w="2179" w:type="dxa"/>
            <w:shd w:val="clear" w:color="auto" w:fill="auto"/>
          </w:tcPr>
          <w:p w14:paraId="73C30417" w14:textId="562807EC" w:rsidR="005E223F" w:rsidRPr="005E223F" w:rsidRDefault="005E223F" w:rsidP="005E223F">
            <w:pPr>
              <w:ind w:firstLine="0"/>
            </w:pPr>
            <w:r>
              <w:t>J. E. Johnson</w:t>
            </w:r>
          </w:p>
        </w:tc>
        <w:tc>
          <w:tcPr>
            <w:tcW w:w="2179" w:type="dxa"/>
            <w:shd w:val="clear" w:color="auto" w:fill="auto"/>
          </w:tcPr>
          <w:p w14:paraId="1B80ED61" w14:textId="58C4BC34" w:rsidR="005E223F" w:rsidRPr="005E223F" w:rsidRDefault="005E223F" w:rsidP="005E223F">
            <w:pPr>
              <w:ind w:firstLine="0"/>
            </w:pPr>
            <w:r>
              <w:t>S. Jones</w:t>
            </w:r>
          </w:p>
        </w:tc>
        <w:tc>
          <w:tcPr>
            <w:tcW w:w="2180" w:type="dxa"/>
            <w:shd w:val="clear" w:color="auto" w:fill="auto"/>
          </w:tcPr>
          <w:p w14:paraId="3C1F6201" w14:textId="0E74FE12" w:rsidR="005E223F" w:rsidRPr="005E223F" w:rsidRDefault="005E223F" w:rsidP="005E223F">
            <w:pPr>
              <w:ind w:firstLine="0"/>
            </w:pPr>
            <w:r>
              <w:t>Jordan</w:t>
            </w:r>
          </w:p>
        </w:tc>
      </w:tr>
      <w:tr w:rsidR="005E223F" w:rsidRPr="005E223F" w14:paraId="24359015" w14:textId="77777777" w:rsidTr="005E223F">
        <w:tc>
          <w:tcPr>
            <w:tcW w:w="2179" w:type="dxa"/>
            <w:shd w:val="clear" w:color="auto" w:fill="auto"/>
          </w:tcPr>
          <w:p w14:paraId="585BCAA0" w14:textId="3943B096" w:rsidR="005E223F" w:rsidRPr="005E223F" w:rsidRDefault="005E223F" w:rsidP="005E223F">
            <w:pPr>
              <w:ind w:firstLine="0"/>
            </w:pPr>
            <w:r>
              <w:t>Kilmartin</w:t>
            </w:r>
          </w:p>
        </w:tc>
        <w:tc>
          <w:tcPr>
            <w:tcW w:w="2179" w:type="dxa"/>
            <w:shd w:val="clear" w:color="auto" w:fill="auto"/>
          </w:tcPr>
          <w:p w14:paraId="5479416D" w14:textId="74DA3F3C" w:rsidR="005E223F" w:rsidRPr="005E223F" w:rsidRDefault="005E223F" w:rsidP="005E223F">
            <w:pPr>
              <w:ind w:firstLine="0"/>
            </w:pPr>
            <w:r>
              <w:t>Landing</w:t>
            </w:r>
          </w:p>
        </w:tc>
        <w:tc>
          <w:tcPr>
            <w:tcW w:w="2180" w:type="dxa"/>
            <w:shd w:val="clear" w:color="auto" w:fill="auto"/>
          </w:tcPr>
          <w:p w14:paraId="4ACFE29D" w14:textId="73B8CB58" w:rsidR="005E223F" w:rsidRPr="005E223F" w:rsidRDefault="005E223F" w:rsidP="005E223F">
            <w:pPr>
              <w:ind w:firstLine="0"/>
            </w:pPr>
            <w:r>
              <w:t>Lawson</w:t>
            </w:r>
          </w:p>
        </w:tc>
      </w:tr>
      <w:tr w:rsidR="005E223F" w:rsidRPr="005E223F" w14:paraId="543BD4FF" w14:textId="77777777" w:rsidTr="005E223F">
        <w:tc>
          <w:tcPr>
            <w:tcW w:w="2179" w:type="dxa"/>
            <w:shd w:val="clear" w:color="auto" w:fill="auto"/>
          </w:tcPr>
          <w:p w14:paraId="35E53073" w14:textId="135DD433" w:rsidR="005E223F" w:rsidRPr="005E223F" w:rsidRDefault="005E223F" w:rsidP="005E223F">
            <w:pPr>
              <w:ind w:firstLine="0"/>
            </w:pPr>
            <w:r>
              <w:t>Leber</w:t>
            </w:r>
          </w:p>
        </w:tc>
        <w:tc>
          <w:tcPr>
            <w:tcW w:w="2179" w:type="dxa"/>
            <w:shd w:val="clear" w:color="auto" w:fill="auto"/>
          </w:tcPr>
          <w:p w14:paraId="348075CF" w14:textId="11A26B4B" w:rsidR="005E223F" w:rsidRPr="005E223F" w:rsidRDefault="005E223F" w:rsidP="005E223F">
            <w:pPr>
              <w:ind w:firstLine="0"/>
            </w:pPr>
            <w:r>
              <w:t>Ligon</w:t>
            </w:r>
          </w:p>
        </w:tc>
        <w:tc>
          <w:tcPr>
            <w:tcW w:w="2180" w:type="dxa"/>
            <w:shd w:val="clear" w:color="auto" w:fill="auto"/>
          </w:tcPr>
          <w:p w14:paraId="3F344B5C" w14:textId="1EFAC9A8" w:rsidR="005E223F" w:rsidRPr="005E223F" w:rsidRDefault="005E223F" w:rsidP="005E223F">
            <w:pPr>
              <w:ind w:firstLine="0"/>
            </w:pPr>
            <w:r>
              <w:t>Long</w:t>
            </w:r>
          </w:p>
        </w:tc>
      </w:tr>
      <w:tr w:rsidR="005E223F" w:rsidRPr="005E223F" w14:paraId="19EC1416" w14:textId="77777777" w:rsidTr="005E223F">
        <w:tc>
          <w:tcPr>
            <w:tcW w:w="2179" w:type="dxa"/>
            <w:shd w:val="clear" w:color="auto" w:fill="auto"/>
          </w:tcPr>
          <w:p w14:paraId="16672CE8" w14:textId="1616E85B" w:rsidR="005E223F" w:rsidRPr="005E223F" w:rsidRDefault="005E223F" w:rsidP="005E223F">
            <w:pPr>
              <w:ind w:firstLine="0"/>
            </w:pPr>
            <w:r>
              <w:t>Lowe</w:t>
            </w:r>
          </w:p>
        </w:tc>
        <w:tc>
          <w:tcPr>
            <w:tcW w:w="2179" w:type="dxa"/>
            <w:shd w:val="clear" w:color="auto" w:fill="auto"/>
          </w:tcPr>
          <w:p w14:paraId="0F3273D6" w14:textId="07DCB8FD" w:rsidR="005E223F" w:rsidRPr="005E223F" w:rsidRDefault="005E223F" w:rsidP="005E223F">
            <w:pPr>
              <w:ind w:firstLine="0"/>
            </w:pPr>
            <w:r>
              <w:t>Magnuson</w:t>
            </w:r>
          </w:p>
        </w:tc>
        <w:tc>
          <w:tcPr>
            <w:tcW w:w="2180" w:type="dxa"/>
            <w:shd w:val="clear" w:color="auto" w:fill="auto"/>
          </w:tcPr>
          <w:p w14:paraId="1D928B06" w14:textId="39B171CA" w:rsidR="005E223F" w:rsidRPr="005E223F" w:rsidRDefault="005E223F" w:rsidP="005E223F">
            <w:pPr>
              <w:ind w:firstLine="0"/>
            </w:pPr>
            <w:r>
              <w:t>May</w:t>
            </w:r>
          </w:p>
        </w:tc>
      </w:tr>
      <w:tr w:rsidR="005E223F" w:rsidRPr="005E223F" w14:paraId="5CACB658" w14:textId="77777777" w:rsidTr="005E223F">
        <w:tc>
          <w:tcPr>
            <w:tcW w:w="2179" w:type="dxa"/>
            <w:shd w:val="clear" w:color="auto" w:fill="auto"/>
          </w:tcPr>
          <w:p w14:paraId="10CB5E98" w14:textId="67672ED8" w:rsidR="005E223F" w:rsidRPr="005E223F" w:rsidRDefault="005E223F" w:rsidP="005E223F">
            <w:pPr>
              <w:ind w:firstLine="0"/>
            </w:pPr>
            <w:r>
              <w:t>McCabe</w:t>
            </w:r>
          </w:p>
        </w:tc>
        <w:tc>
          <w:tcPr>
            <w:tcW w:w="2179" w:type="dxa"/>
            <w:shd w:val="clear" w:color="auto" w:fill="auto"/>
          </w:tcPr>
          <w:p w14:paraId="64F8B573" w14:textId="7C7CF3D9" w:rsidR="005E223F" w:rsidRPr="005E223F" w:rsidRDefault="005E223F" w:rsidP="005E223F">
            <w:pPr>
              <w:ind w:firstLine="0"/>
            </w:pPr>
            <w:r>
              <w:t>McCravy</w:t>
            </w:r>
          </w:p>
        </w:tc>
        <w:tc>
          <w:tcPr>
            <w:tcW w:w="2180" w:type="dxa"/>
            <w:shd w:val="clear" w:color="auto" w:fill="auto"/>
          </w:tcPr>
          <w:p w14:paraId="3455DA84" w14:textId="60A3D4CD" w:rsidR="005E223F" w:rsidRPr="005E223F" w:rsidRDefault="005E223F" w:rsidP="005E223F">
            <w:pPr>
              <w:ind w:firstLine="0"/>
            </w:pPr>
            <w:r>
              <w:t>McGinnis</w:t>
            </w:r>
          </w:p>
        </w:tc>
      </w:tr>
      <w:tr w:rsidR="005E223F" w:rsidRPr="005E223F" w14:paraId="0C99446B" w14:textId="77777777" w:rsidTr="005E223F">
        <w:tc>
          <w:tcPr>
            <w:tcW w:w="2179" w:type="dxa"/>
            <w:shd w:val="clear" w:color="auto" w:fill="auto"/>
          </w:tcPr>
          <w:p w14:paraId="68DC373E" w14:textId="082797D0" w:rsidR="005E223F" w:rsidRPr="005E223F" w:rsidRDefault="005E223F" w:rsidP="005E223F">
            <w:pPr>
              <w:ind w:firstLine="0"/>
            </w:pPr>
            <w:r>
              <w:t>Mitchell</w:t>
            </w:r>
          </w:p>
        </w:tc>
        <w:tc>
          <w:tcPr>
            <w:tcW w:w="2179" w:type="dxa"/>
            <w:shd w:val="clear" w:color="auto" w:fill="auto"/>
          </w:tcPr>
          <w:p w14:paraId="6340273A" w14:textId="71F7CA25" w:rsidR="005E223F" w:rsidRPr="005E223F" w:rsidRDefault="005E223F" w:rsidP="005E223F">
            <w:pPr>
              <w:ind w:firstLine="0"/>
            </w:pPr>
            <w:r>
              <w:t>T. Moore</w:t>
            </w:r>
          </w:p>
        </w:tc>
        <w:tc>
          <w:tcPr>
            <w:tcW w:w="2180" w:type="dxa"/>
            <w:shd w:val="clear" w:color="auto" w:fill="auto"/>
          </w:tcPr>
          <w:p w14:paraId="2F2DD6E1" w14:textId="4A12E780" w:rsidR="005E223F" w:rsidRPr="005E223F" w:rsidRDefault="005E223F" w:rsidP="005E223F">
            <w:pPr>
              <w:ind w:firstLine="0"/>
            </w:pPr>
            <w:r>
              <w:t>A. M. Morgan</w:t>
            </w:r>
          </w:p>
        </w:tc>
      </w:tr>
      <w:tr w:rsidR="005E223F" w:rsidRPr="005E223F" w14:paraId="5965789F" w14:textId="77777777" w:rsidTr="005E223F">
        <w:tc>
          <w:tcPr>
            <w:tcW w:w="2179" w:type="dxa"/>
            <w:shd w:val="clear" w:color="auto" w:fill="auto"/>
          </w:tcPr>
          <w:p w14:paraId="6EE265B4" w14:textId="5247EF4B" w:rsidR="005E223F" w:rsidRPr="005E223F" w:rsidRDefault="005E223F" w:rsidP="005E223F">
            <w:pPr>
              <w:ind w:firstLine="0"/>
            </w:pPr>
            <w:r>
              <w:t>T. A. Morgan</w:t>
            </w:r>
          </w:p>
        </w:tc>
        <w:tc>
          <w:tcPr>
            <w:tcW w:w="2179" w:type="dxa"/>
            <w:shd w:val="clear" w:color="auto" w:fill="auto"/>
          </w:tcPr>
          <w:p w14:paraId="7E64AA5D" w14:textId="2CB3E943" w:rsidR="005E223F" w:rsidRPr="005E223F" w:rsidRDefault="005E223F" w:rsidP="005E223F">
            <w:pPr>
              <w:ind w:firstLine="0"/>
            </w:pPr>
            <w:r>
              <w:t>Moss</w:t>
            </w:r>
          </w:p>
        </w:tc>
        <w:tc>
          <w:tcPr>
            <w:tcW w:w="2180" w:type="dxa"/>
            <w:shd w:val="clear" w:color="auto" w:fill="auto"/>
          </w:tcPr>
          <w:p w14:paraId="76E8BB47" w14:textId="0D088117" w:rsidR="005E223F" w:rsidRPr="005E223F" w:rsidRDefault="005E223F" w:rsidP="005E223F">
            <w:pPr>
              <w:ind w:firstLine="0"/>
            </w:pPr>
            <w:r>
              <w:t>Murphy</w:t>
            </w:r>
          </w:p>
        </w:tc>
      </w:tr>
      <w:tr w:rsidR="005E223F" w:rsidRPr="005E223F" w14:paraId="27EA1833" w14:textId="77777777" w:rsidTr="005E223F">
        <w:tc>
          <w:tcPr>
            <w:tcW w:w="2179" w:type="dxa"/>
            <w:shd w:val="clear" w:color="auto" w:fill="auto"/>
          </w:tcPr>
          <w:p w14:paraId="24D13FE8" w14:textId="1A4D095A" w:rsidR="005E223F" w:rsidRPr="005E223F" w:rsidRDefault="005E223F" w:rsidP="005E223F">
            <w:pPr>
              <w:ind w:firstLine="0"/>
            </w:pPr>
            <w:r>
              <w:t>Neese</w:t>
            </w:r>
          </w:p>
        </w:tc>
        <w:tc>
          <w:tcPr>
            <w:tcW w:w="2179" w:type="dxa"/>
            <w:shd w:val="clear" w:color="auto" w:fill="auto"/>
          </w:tcPr>
          <w:p w14:paraId="0A8D8073" w14:textId="186C8BCD" w:rsidR="005E223F" w:rsidRPr="005E223F" w:rsidRDefault="005E223F" w:rsidP="005E223F">
            <w:pPr>
              <w:ind w:firstLine="0"/>
            </w:pPr>
            <w:r>
              <w:t>B. Newton</w:t>
            </w:r>
          </w:p>
        </w:tc>
        <w:tc>
          <w:tcPr>
            <w:tcW w:w="2180" w:type="dxa"/>
            <w:shd w:val="clear" w:color="auto" w:fill="auto"/>
          </w:tcPr>
          <w:p w14:paraId="71857518" w14:textId="173C039A" w:rsidR="005E223F" w:rsidRPr="005E223F" w:rsidRDefault="005E223F" w:rsidP="005E223F">
            <w:pPr>
              <w:ind w:firstLine="0"/>
            </w:pPr>
            <w:r>
              <w:t>W. Newton</w:t>
            </w:r>
          </w:p>
        </w:tc>
      </w:tr>
      <w:tr w:rsidR="005E223F" w:rsidRPr="005E223F" w14:paraId="21EE12E3" w14:textId="77777777" w:rsidTr="005E223F">
        <w:tc>
          <w:tcPr>
            <w:tcW w:w="2179" w:type="dxa"/>
            <w:shd w:val="clear" w:color="auto" w:fill="auto"/>
          </w:tcPr>
          <w:p w14:paraId="5AAF2761" w14:textId="7462F366" w:rsidR="005E223F" w:rsidRPr="005E223F" w:rsidRDefault="005E223F" w:rsidP="005E223F">
            <w:pPr>
              <w:ind w:firstLine="0"/>
            </w:pPr>
            <w:r>
              <w:t>Nutt</w:t>
            </w:r>
          </w:p>
        </w:tc>
        <w:tc>
          <w:tcPr>
            <w:tcW w:w="2179" w:type="dxa"/>
            <w:shd w:val="clear" w:color="auto" w:fill="auto"/>
          </w:tcPr>
          <w:p w14:paraId="0C869FB0" w14:textId="132082B3" w:rsidR="005E223F" w:rsidRPr="005E223F" w:rsidRDefault="005E223F" w:rsidP="005E223F">
            <w:pPr>
              <w:ind w:firstLine="0"/>
            </w:pPr>
            <w:r>
              <w:t>O'Neal</w:t>
            </w:r>
          </w:p>
        </w:tc>
        <w:tc>
          <w:tcPr>
            <w:tcW w:w="2180" w:type="dxa"/>
            <w:shd w:val="clear" w:color="auto" w:fill="auto"/>
          </w:tcPr>
          <w:p w14:paraId="23A8E88C" w14:textId="6142BD34" w:rsidR="005E223F" w:rsidRPr="005E223F" w:rsidRDefault="005E223F" w:rsidP="005E223F">
            <w:pPr>
              <w:ind w:firstLine="0"/>
            </w:pPr>
            <w:r>
              <w:t>Oremus</w:t>
            </w:r>
          </w:p>
        </w:tc>
      </w:tr>
      <w:tr w:rsidR="005E223F" w:rsidRPr="005E223F" w14:paraId="74D78C7E" w14:textId="77777777" w:rsidTr="005E223F">
        <w:tc>
          <w:tcPr>
            <w:tcW w:w="2179" w:type="dxa"/>
            <w:shd w:val="clear" w:color="auto" w:fill="auto"/>
          </w:tcPr>
          <w:p w14:paraId="455741A4" w14:textId="58616C39" w:rsidR="005E223F" w:rsidRPr="005E223F" w:rsidRDefault="005E223F" w:rsidP="005E223F">
            <w:pPr>
              <w:ind w:firstLine="0"/>
            </w:pPr>
            <w:r>
              <w:t>Pace</w:t>
            </w:r>
          </w:p>
        </w:tc>
        <w:tc>
          <w:tcPr>
            <w:tcW w:w="2179" w:type="dxa"/>
            <w:shd w:val="clear" w:color="auto" w:fill="auto"/>
          </w:tcPr>
          <w:p w14:paraId="3F7E0CBE" w14:textId="2C81BBF9" w:rsidR="005E223F" w:rsidRPr="005E223F" w:rsidRDefault="005E223F" w:rsidP="005E223F">
            <w:pPr>
              <w:ind w:firstLine="0"/>
            </w:pPr>
            <w:r>
              <w:t>Pedalino</w:t>
            </w:r>
          </w:p>
        </w:tc>
        <w:tc>
          <w:tcPr>
            <w:tcW w:w="2180" w:type="dxa"/>
            <w:shd w:val="clear" w:color="auto" w:fill="auto"/>
          </w:tcPr>
          <w:p w14:paraId="61BB9888" w14:textId="0814FD34" w:rsidR="005E223F" w:rsidRPr="005E223F" w:rsidRDefault="005E223F" w:rsidP="005E223F">
            <w:pPr>
              <w:ind w:firstLine="0"/>
            </w:pPr>
            <w:r>
              <w:t>Pope</w:t>
            </w:r>
          </w:p>
        </w:tc>
      </w:tr>
      <w:tr w:rsidR="005E223F" w:rsidRPr="005E223F" w14:paraId="4AF9AB60" w14:textId="77777777" w:rsidTr="005E223F">
        <w:tc>
          <w:tcPr>
            <w:tcW w:w="2179" w:type="dxa"/>
            <w:shd w:val="clear" w:color="auto" w:fill="auto"/>
          </w:tcPr>
          <w:p w14:paraId="0C35BDFB" w14:textId="28425AC8" w:rsidR="005E223F" w:rsidRPr="005E223F" w:rsidRDefault="005E223F" w:rsidP="005E223F">
            <w:pPr>
              <w:ind w:firstLine="0"/>
            </w:pPr>
            <w:r>
              <w:t>Robbins</w:t>
            </w:r>
          </w:p>
        </w:tc>
        <w:tc>
          <w:tcPr>
            <w:tcW w:w="2179" w:type="dxa"/>
            <w:shd w:val="clear" w:color="auto" w:fill="auto"/>
          </w:tcPr>
          <w:p w14:paraId="04C5F192" w14:textId="14A1688D" w:rsidR="005E223F" w:rsidRPr="005E223F" w:rsidRDefault="005E223F" w:rsidP="005E223F">
            <w:pPr>
              <w:ind w:firstLine="0"/>
            </w:pPr>
            <w:r>
              <w:t>Sandifer</w:t>
            </w:r>
          </w:p>
        </w:tc>
        <w:tc>
          <w:tcPr>
            <w:tcW w:w="2180" w:type="dxa"/>
            <w:shd w:val="clear" w:color="auto" w:fill="auto"/>
          </w:tcPr>
          <w:p w14:paraId="38D12809" w14:textId="0F349E0D" w:rsidR="005E223F" w:rsidRPr="005E223F" w:rsidRDefault="005E223F" w:rsidP="005E223F">
            <w:pPr>
              <w:ind w:firstLine="0"/>
            </w:pPr>
            <w:r>
              <w:t>Schuessler</w:t>
            </w:r>
          </w:p>
        </w:tc>
      </w:tr>
      <w:tr w:rsidR="005E223F" w:rsidRPr="005E223F" w14:paraId="720DA911" w14:textId="77777777" w:rsidTr="005E223F">
        <w:tc>
          <w:tcPr>
            <w:tcW w:w="2179" w:type="dxa"/>
            <w:shd w:val="clear" w:color="auto" w:fill="auto"/>
          </w:tcPr>
          <w:p w14:paraId="67304E00" w14:textId="70A00E5E" w:rsidR="005E223F" w:rsidRPr="005E223F" w:rsidRDefault="005E223F" w:rsidP="005E223F">
            <w:pPr>
              <w:ind w:firstLine="0"/>
            </w:pPr>
            <w:r>
              <w:t>G. M. Smith</w:t>
            </w:r>
          </w:p>
        </w:tc>
        <w:tc>
          <w:tcPr>
            <w:tcW w:w="2179" w:type="dxa"/>
            <w:shd w:val="clear" w:color="auto" w:fill="auto"/>
          </w:tcPr>
          <w:p w14:paraId="432D44D2" w14:textId="47542E73" w:rsidR="005E223F" w:rsidRPr="005E223F" w:rsidRDefault="005E223F" w:rsidP="005E223F">
            <w:pPr>
              <w:ind w:firstLine="0"/>
            </w:pPr>
            <w:r>
              <w:t>M. M. Smith</w:t>
            </w:r>
          </w:p>
        </w:tc>
        <w:tc>
          <w:tcPr>
            <w:tcW w:w="2180" w:type="dxa"/>
            <w:shd w:val="clear" w:color="auto" w:fill="auto"/>
          </w:tcPr>
          <w:p w14:paraId="3AB5F891" w14:textId="0386C6D3" w:rsidR="005E223F" w:rsidRPr="005E223F" w:rsidRDefault="005E223F" w:rsidP="005E223F">
            <w:pPr>
              <w:ind w:firstLine="0"/>
            </w:pPr>
            <w:r>
              <w:t>Taylor</w:t>
            </w:r>
          </w:p>
        </w:tc>
      </w:tr>
      <w:tr w:rsidR="005E223F" w:rsidRPr="005E223F" w14:paraId="3F808FA4" w14:textId="77777777" w:rsidTr="005E223F">
        <w:tc>
          <w:tcPr>
            <w:tcW w:w="2179" w:type="dxa"/>
            <w:shd w:val="clear" w:color="auto" w:fill="auto"/>
          </w:tcPr>
          <w:p w14:paraId="111BDB94" w14:textId="64864658" w:rsidR="005E223F" w:rsidRPr="005E223F" w:rsidRDefault="005E223F" w:rsidP="005E223F">
            <w:pPr>
              <w:ind w:firstLine="0"/>
            </w:pPr>
            <w:r>
              <w:t>Thayer</w:t>
            </w:r>
          </w:p>
        </w:tc>
        <w:tc>
          <w:tcPr>
            <w:tcW w:w="2179" w:type="dxa"/>
            <w:shd w:val="clear" w:color="auto" w:fill="auto"/>
          </w:tcPr>
          <w:p w14:paraId="74C36D8B" w14:textId="0E4598EE" w:rsidR="005E223F" w:rsidRPr="005E223F" w:rsidRDefault="005E223F" w:rsidP="005E223F">
            <w:pPr>
              <w:ind w:firstLine="0"/>
            </w:pPr>
            <w:r>
              <w:t>Vaughan</w:t>
            </w:r>
          </w:p>
        </w:tc>
        <w:tc>
          <w:tcPr>
            <w:tcW w:w="2180" w:type="dxa"/>
            <w:shd w:val="clear" w:color="auto" w:fill="auto"/>
          </w:tcPr>
          <w:p w14:paraId="084E50DB" w14:textId="1F0898B6" w:rsidR="005E223F" w:rsidRPr="005E223F" w:rsidRDefault="005E223F" w:rsidP="005E223F">
            <w:pPr>
              <w:ind w:firstLine="0"/>
            </w:pPr>
            <w:r>
              <w:t>West</w:t>
            </w:r>
          </w:p>
        </w:tc>
      </w:tr>
      <w:tr w:rsidR="005E223F" w:rsidRPr="005E223F" w14:paraId="54A8077A" w14:textId="77777777" w:rsidTr="005E223F">
        <w:tc>
          <w:tcPr>
            <w:tcW w:w="2179" w:type="dxa"/>
            <w:shd w:val="clear" w:color="auto" w:fill="auto"/>
          </w:tcPr>
          <w:p w14:paraId="42135541" w14:textId="27D74513" w:rsidR="005E223F" w:rsidRPr="005E223F" w:rsidRDefault="005E223F" w:rsidP="005E223F">
            <w:pPr>
              <w:keepNext/>
              <w:ind w:firstLine="0"/>
            </w:pPr>
            <w:r>
              <w:t>White</w:t>
            </w:r>
          </w:p>
        </w:tc>
        <w:tc>
          <w:tcPr>
            <w:tcW w:w="2179" w:type="dxa"/>
            <w:shd w:val="clear" w:color="auto" w:fill="auto"/>
          </w:tcPr>
          <w:p w14:paraId="7ABA6DCF" w14:textId="0881C445" w:rsidR="005E223F" w:rsidRPr="005E223F" w:rsidRDefault="005E223F" w:rsidP="005E223F">
            <w:pPr>
              <w:keepNext/>
              <w:ind w:firstLine="0"/>
            </w:pPr>
            <w:r>
              <w:t>Whitmire</w:t>
            </w:r>
          </w:p>
        </w:tc>
        <w:tc>
          <w:tcPr>
            <w:tcW w:w="2180" w:type="dxa"/>
            <w:shd w:val="clear" w:color="auto" w:fill="auto"/>
          </w:tcPr>
          <w:p w14:paraId="5D139E2D" w14:textId="755340C9" w:rsidR="005E223F" w:rsidRPr="005E223F" w:rsidRDefault="005E223F" w:rsidP="005E223F">
            <w:pPr>
              <w:keepNext/>
              <w:ind w:firstLine="0"/>
            </w:pPr>
            <w:r>
              <w:t>Wooten</w:t>
            </w:r>
          </w:p>
        </w:tc>
      </w:tr>
      <w:tr w:rsidR="005E223F" w:rsidRPr="005E223F" w14:paraId="68A875A3" w14:textId="77777777" w:rsidTr="005E223F">
        <w:tc>
          <w:tcPr>
            <w:tcW w:w="2179" w:type="dxa"/>
            <w:shd w:val="clear" w:color="auto" w:fill="auto"/>
          </w:tcPr>
          <w:p w14:paraId="4D33B913" w14:textId="15E9684B" w:rsidR="005E223F" w:rsidRPr="005E223F" w:rsidRDefault="005E223F" w:rsidP="005E223F">
            <w:pPr>
              <w:keepNext/>
              <w:ind w:firstLine="0"/>
            </w:pPr>
            <w:r>
              <w:t>Yow</w:t>
            </w:r>
          </w:p>
        </w:tc>
        <w:tc>
          <w:tcPr>
            <w:tcW w:w="2179" w:type="dxa"/>
            <w:shd w:val="clear" w:color="auto" w:fill="auto"/>
          </w:tcPr>
          <w:p w14:paraId="544FDB01" w14:textId="77777777" w:rsidR="005E223F" w:rsidRPr="005E223F" w:rsidRDefault="005E223F" w:rsidP="005E223F">
            <w:pPr>
              <w:keepNext/>
              <w:ind w:firstLine="0"/>
            </w:pPr>
          </w:p>
        </w:tc>
        <w:tc>
          <w:tcPr>
            <w:tcW w:w="2180" w:type="dxa"/>
            <w:shd w:val="clear" w:color="auto" w:fill="auto"/>
          </w:tcPr>
          <w:p w14:paraId="16918BAF" w14:textId="77777777" w:rsidR="005E223F" w:rsidRPr="005E223F" w:rsidRDefault="005E223F" w:rsidP="005E223F">
            <w:pPr>
              <w:keepNext/>
              <w:ind w:firstLine="0"/>
            </w:pPr>
          </w:p>
        </w:tc>
      </w:tr>
    </w:tbl>
    <w:p w14:paraId="1D2C7267" w14:textId="77777777" w:rsidR="005E223F" w:rsidRDefault="005E223F" w:rsidP="005E223F"/>
    <w:p w14:paraId="19BCE405" w14:textId="4D2D883F" w:rsidR="005E223F" w:rsidRDefault="005E223F" w:rsidP="005E223F">
      <w:pPr>
        <w:jc w:val="center"/>
        <w:rPr>
          <w:b/>
        </w:rPr>
      </w:pPr>
      <w:r w:rsidRPr="005E223F">
        <w:rPr>
          <w:b/>
        </w:rPr>
        <w:t>Total--82</w:t>
      </w:r>
    </w:p>
    <w:p w14:paraId="726A9873" w14:textId="77777777" w:rsidR="005E223F" w:rsidRDefault="005E223F" w:rsidP="005E223F">
      <w:pPr>
        <w:jc w:val="center"/>
        <w:rPr>
          <w:b/>
        </w:rPr>
      </w:pPr>
    </w:p>
    <w:p w14:paraId="23BA9042"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F9C39BF" w14:textId="77777777" w:rsidTr="005E223F">
        <w:tc>
          <w:tcPr>
            <w:tcW w:w="2179" w:type="dxa"/>
            <w:shd w:val="clear" w:color="auto" w:fill="auto"/>
          </w:tcPr>
          <w:p w14:paraId="55C79F51" w14:textId="34B1D7CB" w:rsidR="005E223F" w:rsidRPr="005E223F" w:rsidRDefault="005E223F" w:rsidP="005E223F">
            <w:pPr>
              <w:keepNext/>
              <w:ind w:firstLine="0"/>
            </w:pPr>
            <w:r>
              <w:t>Anderson</w:t>
            </w:r>
          </w:p>
        </w:tc>
        <w:tc>
          <w:tcPr>
            <w:tcW w:w="2179" w:type="dxa"/>
            <w:shd w:val="clear" w:color="auto" w:fill="auto"/>
          </w:tcPr>
          <w:p w14:paraId="6637C1FC" w14:textId="25B04610" w:rsidR="005E223F" w:rsidRPr="005E223F" w:rsidRDefault="005E223F" w:rsidP="005E223F">
            <w:pPr>
              <w:keepNext/>
              <w:ind w:firstLine="0"/>
            </w:pPr>
            <w:r>
              <w:t>Bamberg</w:t>
            </w:r>
          </w:p>
        </w:tc>
        <w:tc>
          <w:tcPr>
            <w:tcW w:w="2180" w:type="dxa"/>
            <w:shd w:val="clear" w:color="auto" w:fill="auto"/>
          </w:tcPr>
          <w:p w14:paraId="0419DF68" w14:textId="767C99F1" w:rsidR="005E223F" w:rsidRPr="005E223F" w:rsidRDefault="005E223F" w:rsidP="005E223F">
            <w:pPr>
              <w:keepNext/>
              <w:ind w:firstLine="0"/>
            </w:pPr>
            <w:r>
              <w:t>Bauer</w:t>
            </w:r>
          </w:p>
        </w:tc>
      </w:tr>
      <w:tr w:rsidR="005E223F" w:rsidRPr="005E223F" w14:paraId="03F3BC55" w14:textId="77777777" w:rsidTr="005E223F">
        <w:tc>
          <w:tcPr>
            <w:tcW w:w="2179" w:type="dxa"/>
            <w:shd w:val="clear" w:color="auto" w:fill="auto"/>
          </w:tcPr>
          <w:p w14:paraId="57605197" w14:textId="252AB35B" w:rsidR="005E223F" w:rsidRPr="005E223F" w:rsidRDefault="005E223F" w:rsidP="005E223F">
            <w:pPr>
              <w:ind w:firstLine="0"/>
            </w:pPr>
            <w:r>
              <w:t>Bernstein</w:t>
            </w:r>
          </w:p>
        </w:tc>
        <w:tc>
          <w:tcPr>
            <w:tcW w:w="2179" w:type="dxa"/>
            <w:shd w:val="clear" w:color="auto" w:fill="auto"/>
          </w:tcPr>
          <w:p w14:paraId="2526FBC7" w14:textId="722F66D3" w:rsidR="005E223F" w:rsidRPr="005E223F" w:rsidRDefault="005E223F" w:rsidP="005E223F">
            <w:pPr>
              <w:ind w:firstLine="0"/>
            </w:pPr>
            <w:r>
              <w:t>Clyburn</w:t>
            </w:r>
          </w:p>
        </w:tc>
        <w:tc>
          <w:tcPr>
            <w:tcW w:w="2180" w:type="dxa"/>
            <w:shd w:val="clear" w:color="auto" w:fill="auto"/>
          </w:tcPr>
          <w:p w14:paraId="6395C6AD" w14:textId="1F889268" w:rsidR="005E223F" w:rsidRPr="005E223F" w:rsidRDefault="005E223F" w:rsidP="005E223F">
            <w:pPr>
              <w:ind w:firstLine="0"/>
            </w:pPr>
            <w:r>
              <w:t>Dillard</w:t>
            </w:r>
          </w:p>
        </w:tc>
      </w:tr>
      <w:tr w:rsidR="005E223F" w:rsidRPr="005E223F" w14:paraId="7A137205" w14:textId="77777777" w:rsidTr="005E223F">
        <w:tc>
          <w:tcPr>
            <w:tcW w:w="2179" w:type="dxa"/>
            <w:shd w:val="clear" w:color="auto" w:fill="auto"/>
          </w:tcPr>
          <w:p w14:paraId="388CC86B" w14:textId="55656D08" w:rsidR="005E223F" w:rsidRPr="005E223F" w:rsidRDefault="005E223F" w:rsidP="005E223F">
            <w:pPr>
              <w:ind w:firstLine="0"/>
            </w:pPr>
            <w:r>
              <w:t>Garvin</w:t>
            </w:r>
          </w:p>
        </w:tc>
        <w:tc>
          <w:tcPr>
            <w:tcW w:w="2179" w:type="dxa"/>
            <w:shd w:val="clear" w:color="auto" w:fill="auto"/>
          </w:tcPr>
          <w:p w14:paraId="0BF18BEA" w14:textId="2F14B029" w:rsidR="005E223F" w:rsidRPr="005E223F" w:rsidRDefault="005E223F" w:rsidP="005E223F">
            <w:pPr>
              <w:ind w:firstLine="0"/>
            </w:pPr>
            <w:r>
              <w:t>Henderson-Myers</w:t>
            </w:r>
          </w:p>
        </w:tc>
        <w:tc>
          <w:tcPr>
            <w:tcW w:w="2180" w:type="dxa"/>
            <w:shd w:val="clear" w:color="auto" w:fill="auto"/>
          </w:tcPr>
          <w:p w14:paraId="4C9137B8" w14:textId="47B6F015" w:rsidR="005E223F" w:rsidRPr="005E223F" w:rsidRDefault="005E223F" w:rsidP="005E223F">
            <w:pPr>
              <w:ind w:firstLine="0"/>
            </w:pPr>
            <w:r>
              <w:t>Henegan</w:t>
            </w:r>
          </w:p>
        </w:tc>
      </w:tr>
      <w:tr w:rsidR="005E223F" w:rsidRPr="005E223F" w14:paraId="60F7767D" w14:textId="77777777" w:rsidTr="005E223F">
        <w:tc>
          <w:tcPr>
            <w:tcW w:w="2179" w:type="dxa"/>
            <w:shd w:val="clear" w:color="auto" w:fill="auto"/>
          </w:tcPr>
          <w:p w14:paraId="570A2466" w14:textId="502531A4" w:rsidR="005E223F" w:rsidRPr="005E223F" w:rsidRDefault="005E223F" w:rsidP="005E223F">
            <w:pPr>
              <w:ind w:firstLine="0"/>
            </w:pPr>
            <w:r>
              <w:t>Jefferson</w:t>
            </w:r>
          </w:p>
        </w:tc>
        <w:tc>
          <w:tcPr>
            <w:tcW w:w="2179" w:type="dxa"/>
            <w:shd w:val="clear" w:color="auto" w:fill="auto"/>
          </w:tcPr>
          <w:p w14:paraId="3B233D30" w14:textId="3DEE3C84" w:rsidR="005E223F" w:rsidRPr="005E223F" w:rsidRDefault="005E223F" w:rsidP="005E223F">
            <w:pPr>
              <w:ind w:firstLine="0"/>
            </w:pPr>
            <w:r>
              <w:t>J. L. Johnson</w:t>
            </w:r>
          </w:p>
        </w:tc>
        <w:tc>
          <w:tcPr>
            <w:tcW w:w="2180" w:type="dxa"/>
            <w:shd w:val="clear" w:color="auto" w:fill="auto"/>
          </w:tcPr>
          <w:p w14:paraId="51EF3600" w14:textId="779468EB" w:rsidR="005E223F" w:rsidRPr="005E223F" w:rsidRDefault="005E223F" w:rsidP="005E223F">
            <w:pPr>
              <w:ind w:firstLine="0"/>
            </w:pPr>
            <w:r>
              <w:t>King</w:t>
            </w:r>
          </w:p>
        </w:tc>
      </w:tr>
      <w:tr w:rsidR="005E223F" w:rsidRPr="005E223F" w14:paraId="72A58195" w14:textId="77777777" w:rsidTr="005E223F">
        <w:tc>
          <w:tcPr>
            <w:tcW w:w="2179" w:type="dxa"/>
            <w:shd w:val="clear" w:color="auto" w:fill="auto"/>
          </w:tcPr>
          <w:p w14:paraId="1089871C" w14:textId="1389FED4" w:rsidR="005E223F" w:rsidRPr="005E223F" w:rsidRDefault="005E223F" w:rsidP="005E223F">
            <w:pPr>
              <w:ind w:firstLine="0"/>
            </w:pPr>
            <w:r>
              <w:t>Kirby</w:t>
            </w:r>
          </w:p>
        </w:tc>
        <w:tc>
          <w:tcPr>
            <w:tcW w:w="2179" w:type="dxa"/>
            <w:shd w:val="clear" w:color="auto" w:fill="auto"/>
          </w:tcPr>
          <w:p w14:paraId="0710EDA7" w14:textId="3001BD72" w:rsidR="005E223F" w:rsidRPr="005E223F" w:rsidRDefault="005E223F" w:rsidP="005E223F">
            <w:pPr>
              <w:ind w:firstLine="0"/>
            </w:pPr>
            <w:r>
              <w:t>McDaniel</w:t>
            </w:r>
          </w:p>
        </w:tc>
        <w:tc>
          <w:tcPr>
            <w:tcW w:w="2180" w:type="dxa"/>
            <w:shd w:val="clear" w:color="auto" w:fill="auto"/>
          </w:tcPr>
          <w:p w14:paraId="2F79E727" w14:textId="4DCD7B41" w:rsidR="005E223F" w:rsidRPr="005E223F" w:rsidRDefault="005E223F" w:rsidP="005E223F">
            <w:pPr>
              <w:ind w:firstLine="0"/>
            </w:pPr>
            <w:r>
              <w:t>J. Moore</w:t>
            </w:r>
          </w:p>
        </w:tc>
      </w:tr>
      <w:tr w:rsidR="005E223F" w:rsidRPr="005E223F" w14:paraId="33016248" w14:textId="77777777" w:rsidTr="005E223F">
        <w:tc>
          <w:tcPr>
            <w:tcW w:w="2179" w:type="dxa"/>
            <w:shd w:val="clear" w:color="auto" w:fill="auto"/>
          </w:tcPr>
          <w:p w14:paraId="526916BB" w14:textId="5EFE5955" w:rsidR="005E223F" w:rsidRPr="005E223F" w:rsidRDefault="005E223F" w:rsidP="005E223F">
            <w:pPr>
              <w:ind w:firstLine="0"/>
            </w:pPr>
            <w:r>
              <w:t>Ott</w:t>
            </w:r>
          </w:p>
        </w:tc>
        <w:tc>
          <w:tcPr>
            <w:tcW w:w="2179" w:type="dxa"/>
            <w:shd w:val="clear" w:color="auto" w:fill="auto"/>
          </w:tcPr>
          <w:p w14:paraId="2499E977" w14:textId="5EB60139" w:rsidR="005E223F" w:rsidRPr="005E223F" w:rsidRDefault="005E223F" w:rsidP="005E223F">
            <w:pPr>
              <w:ind w:firstLine="0"/>
            </w:pPr>
            <w:r>
              <w:t>Pendarvis</w:t>
            </w:r>
          </w:p>
        </w:tc>
        <w:tc>
          <w:tcPr>
            <w:tcW w:w="2180" w:type="dxa"/>
            <w:shd w:val="clear" w:color="auto" w:fill="auto"/>
          </w:tcPr>
          <w:p w14:paraId="3F9E326D" w14:textId="0759BE67" w:rsidR="005E223F" w:rsidRPr="005E223F" w:rsidRDefault="005E223F" w:rsidP="005E223F">
            <w:pPr>
              <w:ind w:firstLine="0"/>
            </w:pPr>
            <w:r>
              <w:t>Rivers</w:t>
            </w:r>
          </w:p>
        </w:tc>
      </w:tr>
      <w:tr w:rsidR="005E223F" w:rsidRPr="005E223F" w14:paraId="438DA8AD" w14:textId="77777777" w:rsidTr="005E223F">
        <w:tc>
          <w:tcPr>
            <w:tcW w:w="2179" w:type="dxa"/>
            <w:shd w:val="clear" w:color="auto" w:fill="auto"/>
          </w:tcPr>
          <w:p w14:paraId="57242019" w14:textId="18EA2EF7" w:rsidR="005E223F" w:rsidRPr="005E223F" w:rsidRDefault="005E223F" w:rsidP="005E223F">
            <w:pPr>
              <w:ind w:firstLine="0"/>
            </w:pPr>
            <w:r>
              <w:t>Rose</w:t>
            </w:r>
          </w:p>
        </w:tc>
        <w:tc>
          <w:tcPr>
            <w:tcW w:w="2179" w:type="dxa"/>
            <w:shd w:val="clear" w:color="auto" w:fill="auto"/>
          </w:tcPr>
          <w:p w14:paraId="1FF044E9" w14:textId="6B188063" w:rsidR="005E223F" w:rsidRPr="005E223F" w:rsidRDefault="005E223F" w:rsidP="005E223F">
            <w:pPr>
              <w:ind w:firstLine="0"/>
            </w:pPr>
            <w:r>
              <w:t>Rutherford</w:t>
            </w:r>
          </w:p>
        </w:tc>
        <w:tc>
          <w:tcPr>
            <w:tcW w:w="2180" w:type="dxa"/>
            <w:shd w:val="clear" w:color="auto" w:fill="auto"/>
          </w:tcPr>
          <w:p w14:paraId="5F9072B6" w14:textId="26023AD2" w:rsidR="005E223F" w:rsidRPr="005E223F" w:rsidRDefault="005E223F" w:rsidP="005E223F">
            <w:pPr>
              <w:ind w:firstLine="0"/>
            </w:pPr>
            <w:r>
              <w:t>Stavrinakis</w:t>
            </w:r>
          </w:p>
        </w:tc>
      </w:tr>
      <w:tr w:rsidR="005E223F" w:rsidRPr="005E223F" w14:paraId="081C7002" w14:textId="77777777" w:rsidTr="005E223F">
        <w:tc>
          <w:tcPr>
            <w:tcW w:w="2179" w:type="dxa"/>
            <w:shd w:val="clear" w:color="auto" w:fill="auto"/>
          </w:tcPr>
          <w:p w14:paraId="2C8CD8A7" w14:textId="3E9750A6" w:rsidR="005E223F" w:rsidRPr="005E223F" w:rsidRDefault="005E223F" w:rsidP="005E223F">
            <w:pPr>
              <w:keepNext/>
              <w:ind w:firstLine="0"/>
            </w:pPr>
            <w:r>
              <w:t>Thigpen</w:t>
            </w:r>
          </w:p>
        </w:tc>
        <w:tc>
          <w:tcPr>
            <w:tcW w:w="2179" w:type="dxa"/>
            <w:shd w:val="clear" w:color="auto" w:fill="auto"/>
          </w:tcPr>
          <w:p w14:paraId="32605669" w14:textId="4DFDB949" w:rsidR="005E223F" w:rsidRPr="005E223F" w:rsidRDefault="005E223F" w:rsidP="005E223F">
            <w:pPr>
              <w:keepNext/>
              <w:ind w:firstLine="0"/>
            </w:pPr>
            <w:r>
              <w:t>Weeks</w:t>
            </w:r>
          </w:p>
        </w:tc>
        <w:tc>
          <w:tcPr>
            <w:tcW w:w="2180" w:type="dxa"/>
            <w:shd w:val="clear" w:color="auto" w:fill="auto"/>
          </w:tcPr>
          <w:p w14:paraId="34DFC885" w14:textId="19B9FC37" w:rsidR="005E223F" w:rsidRPr="005E223F" w:rsidRDefault="005E223F" w:rsidP="005E223F">
            <w:pPr>
              <w:keepNext/>
              <w:ind w:firstLine="0"/>
            </w:pPr>
            <w:r>
              <w:t>Wetmore</w:t>
            </w:r>
          </w:p>
        </w:tc>
      </w:tr>
      <w:tr w:rsidR="005E223F" w:rsidRPr="005E223F" w14:paraId="7C6A489D" w14:textId="77777777" w:rsidTr="005E223F">
        <w:tc>
          <w:tcPr>
            <w:tcW w:w="2179" w:type="dxa"/>
            <w:shd w:val="clear" w:color="auto" w:fill="auto"/>
          </w:tcPr>
          <w:p w14:paraId="4601C076" w14:textId="0F0D8387" w:rsidR="005E223F" w:rsidRPr="005E223F" w:rsidRDefault="005E223F" w:rsidP="005E223F">
            <w:pPr>
              <w:keepNext/>
              <w:ind w:firstLine="0"/>
            </w:pPr>
            <w:r>
              <w:t>Williams</w:t>
            </w:r>
          </w:p>
        </w:tc>
        <w:tc>
          <w:tcPr>
            <w:tcW w:w="2179" w:type="dxa"/>
            <w:shd w:val="clear" w:color="auto" w:fill="auto"/>
          </w:tcPr>
          <w:p w14:paraId="4C415080" w14:textId="77777777" w:rsidR="005E223F" w:rsidRPr="005E223F" w:rsidRDefault="005E223F" w:rsidP="005E223F">
            <w:pPr>
              <w:keepNext/>
              <w:ind w:firstLine="0"/>
            </w:pPr>
          </w:p>
        </w:tc>
        <w:tc>
          <w:tcPr>
            <w:tcW w:w="2180" w:type="dxa"/>
            <w:shd w:val="clear" w:color="auto" w:fill="auto"/>
          </w:tcPr>
          <w:p w14:paraId="00BA0BFB" w14:textId="77777777" w:rsidR="005E223F" w:rsidRPr="005E223F" w:rsidRDefault="005E223F" w:rsidP="005E223F">
            <w:pPr>
              <w:keepNext/>
              <w:ind w:firstLine="0"/>
            </w:pPr>
          </w:p>
        </w:tc>
      </w:tr>
    </w:tbl>
    <w:p w14:paraId="649DEFE1" w14:textId="77777777" w:rsidR="005E223F" w:rsidRDefault="005E223F" w:rsidP="005E223F"/>
    <w:p w14:paraId="4476855F" w14:textId="77777777" w:rsidR="005E223F" w:rsidRDefault="005E223F" w:rsidP="005E223F">
      <w:pPr>
        <w:jc w:val="center"/>
        <w:rPr>
          <w:b/>
        </w:rPr>
      </w:pPr>
      <w:r w:rsidRPr="005E223F">
        <w:rPr>
          <w:b/>
        </w:rPr>
        <w:t>Total--25</w:t>
      </w:r>
    </w:p>
    <w:p w14:paraId="6B87A142" w14:textId="11E757D8" w:rsidR="005E223F" w:rsidRDefault="005E223F" w:rsidP="005E223F">
      <w:pPr>
        <w:jc w:val="center"/>
        <w:rPr>
          <w:b/>
        </w:rPr>
      </w:pPr>
    </w:p>
    <w:p w14:paraId="76BC5C20" w14:textId="77777777" w:rsidR="005E223F" w:rsidRDefault="005E223F" w:rsidP="005E223F">
      <w:r>
        <w:t>The amendment was then adopted.</w:t>
      </w:r>
    </w:p>
    <w:p w14:paraId="23DE275E" w14:textId="77777777" w:rsidR="005E223F" w:rsidRDefault="005E223F" w:rsidP="005E223F"/>
    <w:p w14:paraId="36A21C20" w14:textId="041DB6B8" w:rsidR="005E223F" w:rsidRDefault="005E223F" w:rsidP="005E223F">
      <w:pPr>
        <w:keepNext/>
        <w:jc w:val="center"/>
        <w:rPr>
          <w:b/>
        </w:rPr>
      </w:pPr>
      <w:r w:rsidRPr="005E223F">
        <w:rPr>
          <w:b/>
        </w:rPr>
        <w:t>LEAVE OF ABSENCE</w:t>
      </w:r>
    </w:p>
    <w:p w14:paraId="5E5A2D81" w14:textId="2E7E843A" w:rsidR="005E223F" w:rsidRDefault="005E223F" w:rsidP="005E223F">
      <w:r>
        <w:t xml:space="preserve">The SPEAKER granted Rep. S. JONES a leave of absence for the remainder of the day due to medical </w:t>
      </w:r>
      <w:r w:rsidR="00F332A0">
        <w:t>reasons.</w:t>
      </w:r>
      <w:r>
        <w:t xml:space="preserve"> </w:t>
      </w:r>
    </w:p>
    <w:p w14:paraId="437359A9" w14:textId="4490A107" w:rsidR="005E223F" w:rsidRDefault="005E223F" w:rsidP="005E223F"/>
    <w:p w14:paraId="33273A00" w14:textId="77777777" w:rsidR="005E223F" w:rsidRPr="00BB47BC" w:rsidRDefault="005E223F" w:rsidP="005E223F">
      <w:pPr>
        <w:pStyle w:val="scamendsponsorline"/>
        <w:ind w:firstLine="216"/>
        <w:jc w:val="both"/>
        <w:rPr>
          <w:sz w:val="22"/>
        </w:rPr>
      </w:pPr>
      <w:r w:rsidRPr="00BB47BC">
        <w:rPr>
          <w:sz w:val="22"/>
        </w:rPr>
        <w:t>Rep. McDaniel proposed the following Amendment No. 2 to H. 4289 (LC-4289.WAB0123H), which was tabled:</w:t>
      </w:r>
    </w:p>
    <w:p w14:paraId="3B437353" w14:textId="77777777" w:rsidR="005E223F" w:rsidRPr="00BB47BC" w:rsidRDefault="005E223F" w:rsidP="005E223F">
      <w:pPr>
        <w:pStyle w:val="scamendlanginstruction"/>
        <w:spacing w:before="0" w:after="0"/>
        <w:ind w:firstLine="216"/>
        <w:jc w:val="both"/>
        <w:rPr>
          <w:sz w:val="22"/>
        </w:rPr>
      </w:pPr>
      <w:r w:rsidRPr="00BB47BC">
        <w:rPr>
          <w:sz w:val="22"/>
        </w:rPr>
        <w:t>Amend the bill, as and if amended, by striking SECTION 1 and inserting:</w:t>
      </w:r>
    </w:p>
    <w:p w14:paraId="25AC0335" w14:textId="754CE038"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SECTION X.</w:t>
      </w:r>
      <w:r w:rsidRPr="00BB47BC">
        <w:rPr>
          <w:rFonts w:cs="Times New Roman"/>
          <w:sz w:val="22"/>
        </w:rPr>
        <w:tab/>
        <w:t xml:space="preserve">(A) There is created the “Diversity, Equity, and Inclusion Study Committee” to collect data on the expenditures spent and stakeholder feedback on the presence of DEI on the campuses of public institutions of higher learning for two academic years to begin at the start of the 2024 academic year. </w:t>
      </w:r>
    </w:p>
    <w:p w14:paraId="5303C9BE"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(1) For the purposes of this committee, “Diversity, Equity, and Inclusion” or “DEI” encompasses the symbiotic relationship, philosophy, and culture of acknowledging, embracing, supporting, and accepting those of all racial, sexual, gender, religious and socioeconomic backgrounds, among other differentiators.</w:t>
      </w:r>
    </w:p>
    <w:p w14:paraId="535F4E6C"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(2) For the purpose of this committee, a “public institution of higher learning” is any state-supported, four year, undergraduate program. </w:t>
      </w:r>
    </w:p>
    <w:p w14:paraId="0A505B41"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(3) For the purpose of this committee ,“stakeholder feedback” is gathered from a survey, to be created by the Revenue and Fiscal Affairs office, that is randomly distributed to students, faculty, and administrators. The survey shall be designed to influence how the presence of DEI impacts culture on college campuses.</w:t>
      </w:r>
    </w:p>
    <w:p w14:paraId="47C9942B"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(B) The study committee is comprised of eleven members consisting of:</w:t>
      </w:r>
    </w:p>
    <w:p w14:paraId="1B46215F"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(1) one member appointed by the Speaker of the House; </w:t>
      </w:r>
    </w:p>
    <w:p w14:paraId="6C7AF4A1"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(2) one member appointed by Chairman of House Education and Public Works Committee;</w:t>
      </w:r>
    </w:p>
    <w:p w14:paraId="4407AA64"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(3) one member appointed by the House Minority Leader;</w:t>
      </w:r>
    </w:p>
    <w:p w14:paraId="7520995D"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(4) one member appointed by the President of the Senate;</w:t>
      </w:r>
    </w:p>
    <w:p w14:paraId="7EA87938"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(5) one member appointed by the Chairman of the Senate Education Committee;</w:t>
      </w:r>
    </w:p>
    <w:p w14:paraId="203F640A"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(6) one member appointed by the Senate Minority Leader; </w:t>
      </w:r>
    </w:p>
    <w:p w14:paraId="3AED8F80"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(7) one member appointed by the Commission on Higher Education; </w:t>
      </w:r>
    </w:p>
    <w:p w14:paraId="46A7005C"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 xml:space="preserve">(8) two tenured professors at public institutions of higher learning appointed by the Governor; and </w:t>
      </w:r>
    </w:p>
    <w:p w14:paraId="0FC5A19E"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r>
      <w:r w:rsidRPr="00BB47BC">
        <w:rPr>
          <w:rFonts w:cs="Times New Roman"/>
          <w:sz w:val="22"/>
        </w:rPr>
        <w:tab/>
        <w:t>(9) two students at public institutions of higher learning appointed by the Governor.</w:t>
      </w:r>
    </w:p>
    <w:p w14:paraId="2BD5D5DC"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(C) 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14:paraId="457A19E2" w14:textId="77777777"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(D) The study committee shall choose its officers and must be provided with clerical, administrative, and research services by the House of Representatives and the Senate.</w:t>
      </w:r>
    </w:p>
    <w:p w14:paraId="783FDF72" w14:textId="2A5AB7E0" w:rsidR="005E223F" w:rsidRPr="00BB47BC" w:rsidRDefault="005E223F" w:rsidP="005E223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B47BC">
        <w:rPr>
          <w:rFonts w:cs="Times New Roman"/>
          <w:sz w:val="22"/>
        </w:rPr>
        <w:tab/>
        <w:t>(E) The study committee shall make a report of its findings and recommendations to the General Assembly by January 1, 2027, at which time the study committee terminates.</w:t>
      </w:r>
    </w:p>
    <w:p w14:paraId="089C0A14" w14:textId="77777777" w:rsidR="00F332A0" w:rsidRDefault="00F332A0" w:rsidP="005E223F">
      <w:pPr>
        <w:pStyle w:val="scamendconformline"/>
        <w:spacing w:before="0"/>
        <w:ind w:firstLine="216"/>
        <w:jc w:val="both"/>
        <w:rPr>
          <w:sz w:val="22"/>
        </w:rPr>
      </w:pPr>
    </w:p>
    <w:p w14:paraId="456C0B47" w14:textId="46A37A6A" w:rsidR="005E223F" w:rsidRPr="00BB47BC" w:rsidRDefault="005E223F" w:rsidP="005E223F">
      <w:pPr>
        <w:pStyle w:val="scamendconformline"/>
        <w:spacing w:before="0"/>
        <w:ind w:firstLine="216"/>
        <w:jc w:val="both"/>
        <w:rPr>
          <w:sz w:val="22"/>
        </w:rPr>
      </w:pPr>
      <w:r w:rsidRPr="00BB47BC">
        <w:rPr>
          <w:sz w:val="22"/>
        </w:rPr>
        <w:t>Renumber sections to conform.</w:t>
      </w:r>
    </w:p>
    <w:p w14:paraId="5CF98E2A" w14:textId="77777777" w:rsidR="005E223F" w:rsidRPr="00BB47BC" w:rsidRDefault="005E223F" w:rsidP="005E223F">
      <w:pPr>
        <w:pStyle w:val="scamendtitleconform"/>
        <w:ind w:firstLine="216"/>
        <w:jc w:val="both"/>
        <w:rPr>
          <w:sz w:val="22"/>
        </w:rPr>
      </w:pPr>
      <w:r w:rsidRPr="00BB47BC">
        <w:rPr>
          <w:sz w:val="22"/>
        </w:rPr>
        <w:t>Amend title to conform.</w:t>
      </w:r>
    </w:p>
    <w:p w14:paraId="3743E9F6" w14:textId="77777777" w:rsidR="005E223F" w:rsidRDefault="005E223F" w:rsidP="005E223F">
      <w:bookmarkStart w:id="164" w:name="file_end374"/>
      <w:bookmarkEnd w:id="164"/>
    </w:p>
    <w:p w14:paraId="1D098079" w14:textId="1B63B81B" w:rsidR="005E223F" w:rsidRDefault="005E223F" w:rsidP="005E223F">
      <w:r>
        <w:t>Rep. MCDANIEL spoke in favor of the amendment.</w:t>
      </w:r>
    </w:p>
    <w:p w14:paraId="579BBB4F" w14:textId="77777777" w:rsidR="005E223F" w:rsidRDefault="005E223F" w:rsidP="005E223F"/>
    <w:p w14:paraId="63A84D26" w14:textId="27DA1913" w:rsidR="005E223F" w:rsidRDefault="005E223F" w:rsidP="005E223F">
      <w:r>
        <w:t>Rep. MAY moved to table the amendment.</w:t>
      </w:r>
    </w:p>
    <w:p w14:paraId="39D9173F" w14:textId="77777777" w:rsidR="005E223F" w:rsidRDefault="005E223F" w:rsidP="005E223F"/>
    <w:p w14:paraId="312F96B0" w14:textId="77777777" w:rsidR="005E223F" w:rsidRDefault="005E223F" w:rsidP="005E223F">
      <w:r>
        <w:t>Rep. KING demanded the yeas and nays which were taken, resulting as follows:</w:t>
      </w:r>
    </w:p>
    <w:p w14:paraId="1D498F9F" w14:textId="09B49CBB" w:rsidR="005E223F" w:rsidRDefault="005E223F" w:rsidP="005E223F">
      <w:pPr>
        <w:jc w:val="center"/>
      </w:pPr>
      <w:bookmarkStart w:id="165" w:name="vote_start377"/>
      <w:bookmarkEnd w:id="165"/>
      <w:r>
        <w:t>Yeas 82; Nays 28</w:t>
      </w:r>
    </w:p>
    <w:p w14:paraId="5F947097" w14:textId="77777777" w:rsidR="005E223F" w:rsidRDefault="005E223F" w:rsidP="005E223F">
      <w:pPr>
        <w:jc w:val="center"/>
      </w:pPr>
    </w:p>
    <w:p w14:paraId="53E1B05C"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4A6E2C7" w14:textId="77777777" w:rsidTr="005E223F">
        <w:tc>
          <w:tcPr>
            <w:tcW w:w="2179" w:type="dxa"/>
            <w:shd w:val="clear" w:color="auto" w:fill="auto"/>
          </w:tcPr>
          <w:p w14:paraId="7B616776" w14:textId="1B0D4852" w:rsidR="005E223F" w:rsidRPr="005E223F" w:rsidRDefault="005E223F" w:rsidP="005E223F">
            <w:pPr>
              <w:keepNext/>
              <w:ind w:firstLine="0"/>
            </w:pPr>
            <w:r>
              <w:t>Bailey</w:t>
            </w:r>
          </w:p>
        </w:tc>
        <w:tc>
          <w:tcPr>
            <w:tcW w:w="2179" w:type="dxa"/>
            <w:shd w:val="clear" w:color="auto" w:fill="auto"/>
          </w:tcPr>
          <w:p w14:paraId="62CB1E57" w14:textId="679C4209" w:rsidR="005E223F" w:rsidRPr="005E223F" w:rsidRDefault="005E223F" w:rsidP="005E223F">
            <w:pPr>
              <w:keepNext/>
              <w:ind w:firstLine="0"/>
            </w:pPr>
            <w:r>
              <w:t>Ballentine</w:t>
            </w:r>
          </w:p>
        </w:tc>
        <w:tc>
          <w:tcPr>
            <w:tcW w:w="2180" w:type="dxa"/>
            <w:shd w:val="clear" w:color="auto" w:fill="auto"/>
          </w:tcPr>
          <w:p w14:paraId="2557CED7" w14:textId="709E41B6" w:rsidR="005E223F" w:rsidRPr="005E223F" w:rsidRDefault="005E223F" w:rsidP="005E223F">
            <w:pPr>
              <w:keepNext/>
              <w:ind w:firstLine="0"/>
            </w:pPr>
            <w:r>
              <w:t>Beach</w:t>
            </w:r>
          </w:p>
        </w:tc>
      </w:tr>
      <w:tr w:rsidR="005E223F" w:rsidRPr="005E223F" w14:paraId="21D0086C" w14:textId="77777777" w:rsidTr="005E223F">
        <w:tc>
          <w:tcPr>
            <w:tcW w:w="2179" w:type="dxa"/>
            <w:shd w:val="clear" w:color="auto" w:fill="auto"/>
          </w:tcPr>
          <w:p w14:paraId="0156A983" w14:textId="024BD948" w:rsidR="005E223F" w:rsidRPr="005E223F" w:rsidRDefault="005E223F" w:rsidP="005E223F">
            <w:pPr>
              <w:ind w:firstLine="0"/>
            </w:pPr>
            <w:r>
              <w:t>Bradley</w:t>
            </w:r>
          </w:p>
        </w:tc>
        <w:tc>
          <w:tcPr>
            <w:tcW w:w="2179" w:type="dxa"/>
            <w:shd w:val="clear" w:color="auto" w:fill="auto"/>
          </w:tcPr>
          <w:p w14:paraId="74B1C96C" w14:textId="32DB63DE" w:rsidR="005E223F" w:rsidRPr="005E223F" w:rsidRDefault="005E223F" w:rsidP="005E223F">
            <w:pPr>
              <w:ind w:firstLine="0"/>
            </w:pPr>
            <w:r>
              <w:t>Brewer</w:t>
            </w:r>
          </w:p>
        </w:tc>
        <w:tc>
          <w:tcPr>
            <w:tcW w:w="2180" w:type="dxa"/>
            <w:shd w:val="clear" w:color="auto" w:fill="auto"/>
          </w:tcPr>
          <w:p w14:paraId="63893556" w14:textId="259304C8" w:rsidR="005E223F" w:rsidRPr="005E223F" w:rsidRDefault="005E223F" w:rsidP="005E223F">
            <w:pPr>
              <w:ind w:firstLine="0"/>
            </w:pPr>
            <w:r>
              <w:t>Brittain</w:t>
            </w:r>
          </w:p>
        </w:tc>
      </w:tr>
      <w:tr w:rsidR="005E223F" w:rsidRPr="005E223F" w14:paraId="423149C4" w14:textId="77777777" w:rsidTr="005E223F">
        <w:tc>
          <w:tcPr>
            <w:tcW w:w="2179" w:type="dxa"/>
            <w:shd w:val="clear" w:color="auto" w:fill="auto"/>
          </w:tcPr>
          <w:p w14:paraId="44DFEB74" w14:textId="142B41ED" w:rsidR="005E223F" w:rsidRPr="005E223F" w:rsidRDefault="005E223F" w:rsidP="005E223F">
            <w:pPr>
              <w:ind w:firstLine="0"/>
            </w:pPr>
            <w:r>
              <w:t>Burns</w:t>
            </w:r>
          </w:p>
        </w:tc>
        <w:tc>
          <w:tcPr>
            <w:tcW w:w="2179" w:type="dxa"/>
            <w:shd w:val="clear" w:color="auto" w:fill="auto"/>
          </w:tcPr>
          <w:p w14:paraId="5D58A146" w14:textId="5A8CEFB2" w:rsidR="005E223F" w:rsidRPr="005E223F" w:rsidRDefault="005E223F" w:rsidP="005E223F">
            <w:pPr>
              <w:ind w:firstLine="0"/>
            </w:pPr>
            <w:r>
              <w:t>Bustos</w:t>
            </w:r>
          </w:p>
        </w:tc>
        <w:tc>
          <w:tcPr>
            <w:tcW w:w="2180" w:type="dxa"/>
            <w:shd w:val="clear" w:color="auto" w:fill="auto"/>
          </w:tcPr>
          <w:p w14:paraId="2C2FD5FE" w14:textId="6BD46E42" w:rsidR="005E223F" w:rsidRPr="005E223F" w:rsidRDefault="005E223F" w:rsidP="005E223F">
            <w:pPr>
              <w:ind w:firstLine="0"/>
            </w:pPr>
            <w:r>
              <w:t>Calhoon</w:t>
            </w:r>
          </w:p>
        </w:tc>
      </w:tr>
      <w:tr w:rsidR="005E223F" w:rsidRPr="005E223F" w14:paraId="329F079A" w14:textId="77777777" w:rsidTr="005E223F">
        <w:tc>
          <w:tcPr>
            <w:tcW w:w="2179" w:type="dxa"/>
            <w:shd w:val="clear" w:color="auto" w:fill="auto"/>
          </w:tcPr>
          <w:p w14:paraId="77E7AB88" w14:textId="4F96B7B6" w:rsidR="005E223F" w:rsidRPr="005E223F" w:rsidRDefault="005E223F" w:rsidP="005E223F">
            <w:pPr>
              <w:ind w:firstLine="0"/>
            </w:pPr>
            <w:r>
              <w:t>Carter</w:t>
            </w:r>
          </w:p>
        </w:tc>
        <w:tc>
          <w:tcPr>
            <w:tcW w:w="2179" w:type="dxa"/>
            <w:shd w:val="clear" w:color="auto" w:fill="auto"/>
          </w:tcPr>
          <w:p w14:paraId="0DAC7D9D" w14:textId="6412A3F2" w:rsidR="005E223F" w:rsidRPr="005E223F" w:rsidRDefault="005E223F" w:rsidP="005E223F">
            <w:pPr>
              <w:ind w:firstLine="0"/>
            </w:pPr>
            <w:r>
              <w:t>Caskey</w:t>
            </w:r>
          </w:p>
        </w:tc>
        <w:tc>
          <w:tcPr>
            <w:tcW w:w="2180" w:type="dxa"/>
            <w:shd w:val="clear" w:color="auto" w:fill="auto"/>
          </w:tcPr>
          <w:p w14:paraId="2D5BB798" w14:textId="3A286B28" w:rsidR="005E223F" w:rsidRPr="005E223F" w:rsidRDefault="005E223F" w:rsidP="005E223F">
            <w:pPr>
              <w:ind w:firstLine="0"/>
            </w:pPr>
            <w:r>
              <w:t>Chapman</w:t>
            </w:r>
          </w:p>
        </w:tc>
      </w:tr>
      <w:tr w:rsidR="005E223F" w:rsidRPr="005E223F" w14:paraId="585E9435" w14:textId="77777777" w:rsidTr="005E223F">
        <w:tc>
          <w:tcPr>
            <w:tcW w:w="2179" w:type="dxa"/>
            <w:shd w:val="clear" w:color="auto" w:fill="auto"/>
          </w:tcPr>
          <w:p w14:paraId="19F3806E" w14:textId="3BA3BB1E" w:rsidR="005E223F" w:rsidRPr="005E223F" w:rsidRDefault="005E223F" w:rsidP="005E223F">
            <w:pPr>
              <w:ind w:firstLine="0"/>
            </w:pPr>
            <w:r>
              <w:t>Collins</w:t>
            </w:r>
          </w:p>
        </w:tc>
        <w:tc>
          <w:tcPr>
            <w:tcW w:w="2179" w:type="dxa"/>
            <w:shd w:val="clear" w:color="auto" w:fill="auto"/>
          </w:tcPr>
          <w:p w14:paraId="2D92BB80" w14:textId="134E42B8" w:rsidR="005E223F" w:rsidRPr="005E223F" w:rsidRDefault="005E223F" w:rsidP="005E223F">
            <w:pPr>
              <w:ind w:firstLine="0"/>
            </w:pPr>
            <w:r>
              <w:t>Connell</w:t>
            </w:r>
          </w:p>
        </w:tc>
        <w:tc>
          <w:tcPr>
            <w:tcW w:w="2180" w:type="dxa"/>
            <w:shd w:val="clear" w:color="auto" w:fill="auto"/>
          </w:tcPr>
          <w:p w14:paraId="712FF889" w14:textId="3C6257FF" w:rsidR="005E223F" w:rsidRPr="005E223F" w:rsidRDefault="005E223F" w:rsidP="005E223F">
            <w:pPr>
              <w:ind w:firstLine="0"/>
            </w:pPr>
            <w:r>
              <w:t>B. J. Cox</w:t>
            </w:r>
          </w:p>
        </w:tc>
      </w:tr>
      <w:tr w:rsidR="005E223F" w:rsidRPr="005E223F" w14:paraId="2186A375" w14:textId="77777777" w:rsidTr="005E223F">
        <w:tc>
          <w:tcPr>
            <w:tcW w:w="2179" w:type="dxa"/>
            <w:shd w:val="clear" w:color="auto" w:fill="auto"/>
          </w:tcPr>
          <w:p w14:paraId="3F689995" w14:textId="23D6B299" w:rsidR="005E223F" w:rsidRPr="005E223F" w:rsidRDefault="005E223F" w:rsidP="005E223F">
            <w:pPr>
              <w:ind w:firstLine="0"/>
            </w:pPr>
            <w:r>
              <w:t>B. L. Cox</w:t>
            </w:r>
          </w:p>
        </w:tc>
        <w:tc>
          <w:tcPr>
            <w:tcW w:w="2179" w:type="dxa"/>
            <w:shd w:val="clear" w:color="auto" w:fill="auto"/>
          </w:tcPr>
          <w:p w14:paraId="2AD8CB49" w14:textId="7E8E4CB4" w:rsidR="005E223F" w:rsidRPr="005E223F" w:rsidRDefault="005E223F" w:rsidP="005E223F">
            <w:pPr>
              <w:ind w:firstLine="0"/>
            </w:pPr>
            <w:r>
              <w:t>Crawford</w:t>
            </w:r>
          </w:p>
        </w:tc>
        <w:tc>
          <w:tcPr>
            <w:tcW w:w="2180" w:type="dxa"/>
            <w:shd w:val="clear" w:color="auto" w:fill="auto"/>
          </w:tcPr>
          <w:p w14:paraId="59FB8769" w14:textId="34218D47" w:rsidR="005E223F" w:rsidRPr="005E223F" w:rsidRDefault="005E223F" w:rsidP="005E223F">
            <w:pPr>
              <w:ind w:firstLine="0"/>
            </w:pPr>
            <w:r>
              <w:t>Cromer</w:t>
            </w:r>
          </w:p>
        </w:tc>
      </w:tr>
      <w:tr w:rsidR="005E223F" w:rsidRPr="005E223F" w14:paraId="423EE39C" w14:textId="77777777" w:rsidTr="005E223F">
        <w:tc>
          <w:tcPr>
            <w:tcW w:w="2179" w:type="dxa"/>
            <w:shd w:val="clear" w:color="auto" w:fill="auto"/>
          </w:tcPr>
          <w:p w14:paraId="453990F3" w14:textId="0635A840" w:rsidR="005E223F" w:rsidRPr="005E223F" w:rsidRDefault="005E223F" w:rsidP="005E223F">
            <w:pPr>
              <w:ind w:firstLine="0"/>
            </w:pPr>
            <w:r>
              <w:t>Davis</w:t>
            </w:r>
          </w:p>
        </w:tc>
        <w:tc>
          <w:tcPr>
            <w:tcW w:w="2179" w:type="dxa"/>
            <w:shd w:val="clear" w:color="auto" w:fill="auto"/>
          </w:tcPr>
          <w:p w14:paraId="4C7AA520" w14:textId="53844F5A" w:rsidR="005E223F" w:rsidRPr="005E223F" w:rsidRDefault="005E223F" w:rsidP="005E223F">
            <w:pPr>
              <w:ind w:firstLine="0"/>
            </w:pPr>
            <w:r>
              <w:t>Elliott</w:t>
            </w:r>
          </w:p>
        </w:tc>
        <w:tc>
          <w:tcPr>
            <w:tcW w:w="2180" w:type="dxa"/>
            <w:shd w:val="clear" w:color="auto" w:fill="auto"/>
          </w:tcPr>
          <w:p w14:paraId="181D9737" w14:textId="15E52111" w:rsidR="005E223F" w:rsidRPr="005E223F" w:rsidRDefault="005E223F" w:rsidP="005E223F">
            <w:pPr>
              <w:ind w:firstLine="0"/>
            </w:pPr>
            <w:r>
              <w:t>Erickson</w:t>
            </w:r>
          </w:p>
        </w:tc>
      </w:tr>
      <w:tr w:rsidR="005E223F" w:rsidRPr="005E223F" w14:paraId="3B20593E" w14:textId="77777777" w:rsidTr="005E223F">
        <w:tc>
          <w:tcPr>
            <w:tcW w:w="2179" w:type="dxa"/>
            <w:shd w:val="clear" w:color="auto" w:fill="auto"/>
          </w:tcPr>
          <w:p w14:paraId="01AEAE38" w14:textId="123235D6" w:rsidR="005E223F" w:rsidRPr="005E223F" w:rsidRDefault="005E223F" w:rsidP="005E223F">
            <w:pPr>
              <w:ind w:firstLine="0"/>
            </w:pPr>
            <w:r>
              <w:t>Felder</w:t>
            </w:r>
          </w:p>
        </w:tc>
        <w:tc>
          <w:tcPr>
            <w:tcW w:w="2179" w:type="dxa"/>
            <w:shd w:val="clear" w:color="auto" w:fill="auto"/>
          </w:tcPr>
          <w:p w14:paraId="255E45F4" w14:textId="2B48101C" w:rsidR="005E223F" w:rsidRPr="005E223F" w:rsidRDefault="005E223F" w:rsidP="005E223F">
            <w:pPr>
              <w:ind w:firstLine="0"/>
            </w:pPr>
            <w:r>
              <w:t>Forrest</w:t>
            </w:r>
          </w:p>
        </w:tc>
        <w:tc>
          <w:tcPr>
            <w:tcW w:w="2180" w:type="dxa"/>
            <w:shd w:val="clear" w:color="auto" w:fill="auto"/>
          </w:tcPr>
          <w:p w14:paraId="2CAE708B" w14:textId="069ED2F3" w:rsidR="005E223F" w:rsidRPr="005E223F" w:rsidRDefault="005E223F" w:rsidP="005E223F">
            <w:pPr>
              <w:ind w:firstLine="0"/>
            </w:pPr>
            <w:r>
              <w:t>Gagnon</w:t>
            </w:r>
          </w:p>
        </w:tc>
      </w:tr>
      <w:tr w:rsidR="005E223F" w:rsidRPr="005E223F" w14:paraId="2EBCB7D2" w14:textId="77777777" w:rsidTr="005E223F">
        <w:tc>
          <w:tcPr>
            <w:tcW w:w="2179" w:type="dxa"/>
            <w:shd w:val="clear" w:color="auto" w:fill="auto"/>
          </w:tcPr>
          <w:p w14:paraId="630C63B5" w14:textId="160F606A" w:rsidR="005E223F" w:rsidRPr="005E223F" w:rsidRDefault="005E223F" w:rsidP="005E223F">
            <w:pPr>
              <w:ind w:firstLine="0"/>
            </w:pPr>
            <w:r>
              <w:t>Gatch</w:t>
            </w:r>
          </w:p>
        </w:tc>
        <w:tc>
          <w:tcPr>
            <w:tcW w:w="2179" w:type="dxa"/>
            <w:shd w:val="clear" w:color="auto" w:fill="auto"/>
          </w:tcPr>
          <w:p w14:paraId="6D59FBD4" w14:textId="66F27575" w:rsidR="005E223F" w:rsidRPr="005E223F" w:rsidRDefault="005E223F" w:rsidP="005E223F">
            <w:pPr>
              <w:ind w:firstLine="0"/>
            </w:pPr>
            <w:r>
              <w:t>Gibson</w:t>
            </w:r>
          </w:p>
        </w:tc>
        <w:tc>
          <w:tcPr>
            <w:tcW w:w="2180" w:type="dxa"/>
            <w:shd w:val="clear" w:color="auto" w:fill="auto"/>
          </w:tcPr>
          <w:p w14:paraId="301EF57E" w14:textId="7E90F71F" w:rsidR="005E223F" w:rsidRPr="005E223F" w:rsidRDefault="005E223F" w:rsidP="005E223F">
            <w:pPr>
              <w:ind w:firstLine="0"/>
            </w:pPr>
            <w:r>
              <w:t>Gilliam</w:t>
            </w:r>
          </w:p>
        </w:tc>
      </w:tr>
      <w:tr w:rsidR="005E223F" w:rsidRPr="005E223F" w14:paraId="2A379E42" w14:textId="77777777" w:rsidTr="005E223F">
        <w:tc>
          <w:tcPr>
            <w:tcW w:w="2179" w:type="dxa"/>
            <w:shd w:val="clear" w:color="auto" w:fill="auto"/>
          </w:tcPr>
          <w:p w14:paraId="18E4ACFD" w14:textId="1A655680" w:rsidR="005E223F" w:rsidRPr="005E223F" w:rsidRDefault="005E223F" w:rsidP="005E223F">
            <w:pPr>
              <w:ind w:firstLine="0"/>
            </w:pPr>
            <w:r>
              <w:t>Guest</w:t>
            </w:r>
          </w:p>
        </w:tc>
        <w:tc>
          <w:tcPr>
            <w:tcW w:w="2179" w:type="dxa"/>
            <w:shd w:val="clear" w:color="auto" w:fill="auto"/>
          </w:tcPr>
          <w:p w14:paraId="17CD1425" w14:textId="3CB43841" w:rsidR="005E223F" w:rsidRPr="005E223F" w:rsidRDefault="005E223F" w:rsidP="005E223F">
            <w:pPr>
              <w:ind w:firstLine="0"/>
            </w:pPr>
            <w:r>
              <w:t>Guffey</w:t>
            </w:r>
          </w:p>
        </w:tc>
        <w:tc>
          <w:tcPr>
            <w:tcW w:w="2180" w:type="dxa"/>
            <w:shd w:val="clear" w:color="auto" w:fill="auto"/>
          </w:tcPr>
          <w:p w14:paraId="318A85B1" w14:textId="68DEE197" w:rsidR="005E223F" w:rsidRPr="005E223F" w:rsidRDefault="005E223F" w:rsidP="005E223F">
            <w:pPr>
              <w:ind w:firstLine="0"/>
            </w:pPr>
            <w:r>
              <w:t>Haddon</w:t>
            </w:r>
          </w:p>
        </w:tc>
      </w:tr>
      <w:tr w:rsidR="005E223F" w:rsidRPr="005E223F" w14:paraId="103D681B" w14:textId="77777777" w:rsidTr="005E223F">
        <w:tc>
          <w:tcPr>
            <w:tcW w:w="2179" w:type="dxa"/>
            <w:shd w:val="clear" w:color="auto" w:fill="auto"/>
          </w:tcPr>
          <w:p w14:paraId="32BF2457" w14:textId="49813EBD" w:rsidR="005E223F" w:rsidRPr="005E223F" w:rsidRDefault="005E223F" w:rsidP="005E223F">
            <w:pPr>
              <w:ind w:firstLine="0"/>
            </w:pPr>
            <w:r>
              <w:t>Hager</w:t>
            </w:r>
          </w:p>
        </w:tc>
        <w:tc>
          <w:tcPr>
            <w:tcW w:w="2179" w:type="dxa"/>
            <w:shd w:val="clear" w:color="auto" w:fill="auto"/>
          </w:tcPr>
          <w:p w14:paraId="69E1F9B1" w14:textId="7E50AD2D" w:rsidR="005E223F" w:rsidRPr="005E223F" w:rsidRDefault="005E223F" w:rsidP="005E223F">
            <w:pPr>
              <w:ind w:firstLine="0"/>
            </w:pPr>
            <w:r>
              <w:t>Hardee</w:t>
            </w:r>
          </w:p>
        </w:tc>
        <w:tc>
          <w:tcPr>
            <w:tcW w:w="2180" w:type="dxa"/>
            <w:shd w:val="clear" w:color="auto" w:fill="auto"/>
          </w:tcPr>
          <w:p w14:paraId="1D34DE35" w14:textId="7810935A" w:rsidR="005E223F" w:rsidRPr="005E223F" w:rsidRDefault="005E223F" w:rsidP="005E223F">
            <w:pPr>
              <w:ind w:firstLine="0"/>
            </w:pPr>
            <w:r>
              <w:t>Harris</w:t>
            </w:r>
          </w:p>
        </w:tc>
      </w:tr>
      <w:tr w:rsidR="005E223F" w:rsidRPr="005E223F" w14:paraId="6E995702" w14:textId="77777777" w:rsidTr="005E223F">
        <w:tc>
          <w:tcPr>
            <w:tcW w:w="2179" w:type="dxa"/>
            <w:shd w:val="clear" w:color="auto" w:fill="auto"/>
          </w:tcPr>
          <w:p w14:paraId="1ECF86E9" w14:textId="2EF1D537" w:rsidR="005E223F" w:rsidRPr="005E223F" w:rsidRDefault="005E223F" w:rsidP="005E223F">
            <w:pPr>
              <w:ind w:firstLine="0"/>
            </w:pPr>
            <w:r>
              <w:t>Hartnett</w:t>
            </w:r>
          </w:p>
        </w:tc>
        <w:tc>
          <w:tcPr>
            <w:tcW w:w="2179" w:type="dxa"/>
            <w:shd w:val="clear" w:color="auto" w:fill="auto"/>
          </w:tcPr>
          <w:p w14:paraId="1A776DD7" w14:textId="0E8D59A7" w:rsidR="005E223F" w:rsidRPr="005E223F" w:rsidRDefault="005E223F" w:rsidP="005E223F">
            <w:pPr>
              <w:ind w:firstLine="0"/>
            </w:pPr>
            <w:r>
              <w:t>Herbkersman</w:t>
            </w:r>
          </w:p>
        </w:tc>
        <w:tc>
          <w:tcPr>
            <w:tcW w:w="2180" w:type="dxa"/>
            <w:shd w:val="clear" w:color="auto" w:fill="auto"/>
          </w:tcPr>
          <w:p w14:paraId="72BD98BC" w14:textId="5FB517C2" w:rsidR="005E223F" w:rsidRPr="005E223F" w:rsidRDefault="005E223F" w:rsidP="005E223F">
            <w:pPr>
              <w:ind w:firstLine="0"/>
            </w:pPr>
            <w:r>
              <w:t>Hewitt</w:t>
            </w:r>
          </w:p>
        </w:tc>
      </w:tr>
      <w:tr w:rsidR="005E223F" w:rsidRPr="005E223F" w14:paraId="3B7A26DF" w14:textId="77777777" w:rsidTr="005E223F">
        <w:tc>
          <w:tcPr>
            <w:tcW w:w="2179" w:type="dxa"/>
            <w:shd w:val="clear" w:color="auto" w:fill="auto"/>
          </w:tcPr>
          <w:p w14:paraId="0BABEB87" w14:textId="415D613E" w:rsidR="005E223F" w:rsidRPr="005E223F" w:rsidRDefault="005E223F" w:rsidP="005E223F">
            <w:pPr>
              <w:ind w:firstLine="0"/>
            </w:pPr>
            <w:r>
              <w:t>Hiott</w:t>
            </w:r>
          </w:p>
        </w:tc>
        <w:tc>
          <w:tcPr>
            <w:tcW w:w="2179" w:type="dxa"/>
            <w:shd w:val="clear" w:color="auto" w:fill="auto"/>
          </w:tcPr>
          <w:p w14:paraId="5D776100" w14:textId="3668535A" w:rsidR="005E223F" w:rsidRPr="005E223F" w:rsidRDefault="005E223F" w:rsidP="005E223F">
            <w:pPr>
              <w:ind w:firstLine="0"/>
            </w:pPr>
            <w:r>
              <w:t>Hixon</w:t>
            </w:r>
          </w:p>
        </w:tc>
        <w:tc>
          <w:tcPr>
            <w:tcW w:w="2180" w:type="dxa"/>
            <w:shd w:val="clear" w:color="auto" w:fill="auto"/>
          </w:tcPr>
          <w:p w14:paraId="47D1175D" w14:textId="5B5276A4" w:rsidR="005E223F" w:rsidRPr="005E223F" w:rsidRDefault="005E223F" w:rsidP="005E223F">
            <w:pPr>
              <w:ind w:firstLine="0"/>
            </w:pPr>
            <w:r>
              <w:t>Hyde</w:t>
            </w:r>
          </w:p>
        </w:tc>
      </w:tr>
      <w:tr w:rsidR="005E223F" w:rsidRPr="005E223F" w14:paraId="7EA1D264" w14:textId="77777777" w:rsidTr="005E223F">
        <w:tc>
          <w:tcPr>
            <w:tcW w:w="2179" w:type="dxa"/>
            <w:shd w:val="clear" w:color="auto" w:fill="auto"/>
          </w:tcPr>
          <w:p w14:paraId="58321BEA" w14:textId="059E4E58" w:rsidR="005E223F" w:rsidRPr="005E223F" w:rsidRDefault="005E223F" w:rsidP="005E223F">
            <w:pPr>
              <w:ind w:firstLine="0"/>
            </w:pPr>
            <w:r>
              <w:t>J. E. Johnson</w:t>
            </w:r>
          </w:p>
        </w:tc>
        <w:tc>
          <w:tcPr>
            <w:tcW w:w="2179" w:type="dxa"/>
            <w:shd w:val="clear" w:color="auto" w:fill="auto"/>
          </w:tcPr>
          <w:p w14:paraId="1565D739" w14:textId="25303480" w:rsidR="005E223F" w:rsidRPr="005E223F" w:rsidRDefault="005E223F" w:rsidP="005E223F">
            <w:pPr>
              <w:ind w:firstLine="0"/>
            </w:pPr>
            <w:r>
              <w:t>Jordan</w:t>
            </w:r>
          </w:p>
        </w:tc>
        <w:tc>
          <w:tcPr>
            <w:tcW w:w="2180" w:type="dxa"/>
            <w:shd w:val="clear" w:color="auto" w:fill="auto"/>
          </w:tcPr>
          <w:p w14:paraId="7EFE58CE" w14:textId="455AE49F" w:rsidR="005E223F" w:rsidRPr="005E223F" w:rsidRDefault="005E223F" w:rsidP="005E223F">
            <w:pPr>
              <w:ind w:firstLine="0"/>
            </w:pPr>
            <w:r>
              <w:t>Kilmartin</w:t>
            </w:r>
          </w:p>
        </w:tc>
      </w:tr>
      <w:tr w:rsidR="005E223F" w:rsidRPr="005E223F" w14:paraId="4CD87514" w14:textId="77777777" w:rsidTr="005E223F">
        <w:tc>
          <w:tcPr>
            <w:tcW w:w="2179" w:type="dxa"/>
            <w:shd w:val="clear" w:color="auto" w:fill="auto"/>
          </w:tcPr>
          <w:p w14:paraId="21113466" w14:textId="4B018499" w:rsidR="005E223F" w:rsidRPr="005E223F" w:rsidRDefault="005E223F" w:rsidP="005E223F">
            <w:pPr>
              <w:ind w:firstLine="0"/>
            </w:pPr>
            <w:r>
              <w:t>Landing</w:t>
            </w:r>
          </w:p>
        </w:tc>
        <w:tc>
          <w:tcPr>
            <w:tcW w:w="2179" w:type="dxa"/>
            <w:shd w:val="clear" w:color="auto" w:fill="auto"/>
          </w:tcPr>
          <w:p w14:paraId="2C140074" w14:textId="1448BD72" w:rsidR="005E223F" w:rsidRPr="005E223F" w:rsidRDefault="005E223F" w:rsidP="005E223F">
            <w:pPr>
              <w:ind w:firstLine="0"/>
            </w:pPr>
            <w:r>
              <w:t>Lawson</w:t>
            </w:r>
          </w:p>
        </w:tc>
        <w:tc>
          <w:tcPr>
            <w:tcW w:w="2180" w:type="dxa"/>
            <w:shd w:val="clear" w:color="auto" w:fill="auto"/>
          </w:tcPr>
          <w:p w14:paraId="16621BFD" w14:textId="45988C6A" w:rsidR="005E223F" w:rsidRPr="005E223F" w:rsidRDefault="005E223F" w:rsidP="005E223F">
            <w:pPr>
              <w:ind w:firstLine="0"/>
            </w:pPr>
            <w:r>
              <w:t>Leber</w:t>
            </w:r>
          </w:p>
        </w:tc>
      </w:tr>
      <w:tr w:rsidR="005E223F" w:rsidRPr="005E223F" w14:paraId="77623753" w14:textId="77777777" w:rsidTr="005E223F">
        <w:tc>
          <w:tcPr>
            <w:tcW w:w="2179" w:type="dxa"/>
            <w:shd w:val="clear" w:color="auto" w:fill="auto"/>
          </w:tcPr>
          <w:p w14:paraId="271054A3" w14:textId="084F9BB9" w:rsidR="005E223F" w:rsidRPr="005E223F" w:rsidRDefault="005E223F" w:rsidP="005E223F">
            <w:pPr>
              <w:ind w:firstLine="0"/>
            </w:pPr>
            <w:r>
              <w:t>Ligon</w:t>
            </w:r>
          </w:p>
        </w:tc>
        <w:tc>
          <w:tcPr>
            <w:tcW w:w="2179" w:type="dxa"/>
            <w:shd w:val="clear" w:color="auto" w:fill="auto"/>
          </w:tcPr>
          <w:p w14:paraId="388BB8EC" w14:textId="7115BA2E" w:rsidR="005E223F" w:rsidRPr="005E223F" w:rsidRDefault="005E223F" w:rsidP="005E223F">
            <w:pPr>
              <w:ind w:firstLine="0"/>
            </w:pPr>
            <w:r>
              <w:t>Long</w:t>
            </w:r>
          </w:p>
        </w:tc>
        <w:tc>
          <w:tcPr>
            <w:tcW w:w="2180" w:type="dxa"/>
            <w:shd w:val="clear" w:color="auto" w:fill="auto"/>
          </w:tcPr>
          <w:p w14:paraId="6342090E" w14:textId="69947CD5" w:rsidR="005E223F" w:rsidRPr="005E223F" w:rsidRDefault="005E223F" w:rsidP="005E223F">
            <w:pPr>
              <w:ind w:firstLine="0"/>
            </w:pPr>
            <w:r>
              <w:t>Lowe</w:t>
            </w:r>
          </w:p>
        </w:tc>
      </w:tr>
      <w:tr w:rsidR="005E223F" w:rsidRPr="005E223F" w14:paraId="6FAA6B2A" w14:textId="77777777" w:rsidTr="005E223F">
        <w:tc>
          <w:tcPr>
            <w:tcW w:w="2179" w:type="dxa"/>
            <w:shd w:val="clear" w:color="auto" w:fill="auto"/>
          </w:tcPr>
          <w:p w14:paraId="0DF151CF" w14:textId="0085D69E" w:rsidR="005E223F" w:rsidRPr="005E223F" w:rsidRDefault="005E223F" w:rsidP="005E223F">
            <w:pPr>
              <w:ind w:firstLine="0"/>
            </w:pPr>
            <w:r>
              <w:t>Magnuson</w:t>
            </w:r>
          </w:p>
        </w:tc>
        <w:tc>
          <w:tcPr>
            <w:tcW w:w="2179" w:type="dxa"/>
            <w:shd w:val="clear" w:color="auto" w:fill="auto"/>
          </w:tcPr>
          <w:p w14:paraId="7DDC1FFA" w14:textId="298719B5" w:rsidR="005E223F" w:rsidRPr="005E223F" w:rsidRDefault="005E223F" w:rsidP="005E223F">
            <w:pPr>
              <w:ind w:firstLine="0"/>
            </w:pPr>
            <w:r>
              <w:t>May</w:t>
            </w:r>
          </w:p>
        </w:tc>
        <w:tc>
          <w:tcPr>
            <w:tcW w:w="2180" w:type="dxa"/>
            <w:shd w:val="clear" w:color="auto" w:fill="auto"/>
          </w:tcPr>
          <w:p w14:paraId="00C3B95A" w14:textId="3EF1F1F9" w:rsidR="005E223F" w:rsidRPr="005E223F" w:rsidRDefault="005E223F" w:rsidP="005E223F">
            <w:pPr>
              <w:ind w:firstLine="0"/>
            </w:pPr>
            <w:r>
              <w:t>McCabe</w:t>
            </w:r>
          </w:p>
        </w:tc>
      </w:tr>
      <w:tr w:rsidR="005E223F" w:rsidRPr="005E223F" w14:paraId="1D477C2D" w14:textId="77777777" w:rsidTr="005E223F">
        <w:tc>
          <w:tcPr>
            <w:tcW w:w="2179" w:type="dxa"/>
            <w:shd w:val="clear" w:color="auto" w:fill="auto"/>
          </w:tcPr>
          <w:p w14:paraId="77DE104F" w14:textId="62DCABCB" w:rsidR="005E223F" w:rsidRPr="005E223F" w:rsidRDefault="005E223F" w:rsidP="005E223F">
            <w:pPr>
              <w:ind w:firstLine="0"/>
            </w:pPr>
            <w:r>
              <w:t>McCravy</w:t>
            </w:r>
          </w:p>
        </w:tc>
        <w:tc>
          <w:tcPr>
            <w:tcW w:w="2179" w:type="dxa"/>
            <w:shd w:val="clear" w:color="auto" w:fill="auto"/>
          </w:tcPr>
          <w:p w14:paraId="1D249B37" w14:textId="46B77418" w:rsidR="005E223F" w:rsidRPr="005E223F" w:rsidRDefault="005E223F" w:rsidP="005E223F">
            <w:pPr>
              <w:ind w:firstLine="0"/>
            </w:pPr>
            <w:r>
              <w:t>McGinnis</w:t>
            </w:r>
          </w:p>
        </w:tc>
        <w:tc>
          <w:tcPr>
            <w:tcW w:w="2180" w:type="dxa"/>
            <w:shd w:val="clear" w:color="auto" w:fill="auto"/>
          </w:tcPr>
          <w:p w14:paraId="206351D8" w14:textId="06EDA566" w:rsidR="005E223F" w:rsidRPr="005E223F" w:rsidRDefault="005E223F" w:rsidP="005E223F">
            <w:pPr>
              <w:ind w:firstLine="0"/>
            </w:pPr>
            <w:r>
              <w:t>Mitchell</w:t>
            </w:r>
          </w:p>
        </w:tc>
      </w:tr>
      <w:tr w:rsidR="005E223F" w:rsidRPr="005E223F" w14:paraId="5DC72F9D" w14:textId="77777777" w:rsidTr="005E223F">
        <w:tc>
          <w:tcPr>
            <w:tcW w:w="2179" w:type="dxa"/>
            <w:shd w:val="clear" w:color="auto" w:fill="auto"/>
          </w:tcPr>
          <w:p w14:paraId="5A73805F" w14:textId="65EEE403" w:rsidR="005E223F" w:rsidRPr="005E223F" w:rsidRDefault="005E223F" w:rsidP="005E223F">
            <w:pPr>
              <w:ind w:firstLine="0"/>
            </w:pPr>
            <w:r>
              <w:t>T. Moore</w:t>
            </w:r>
          </w:p>
        </w:tc>
        <w:tc>
          <w:tcPr>
            <w:tcW w:w="2179" w:type="dxa"/>
            <w:shd w:val="clear" w:color="auto" w:fill="auto"/>
          </w:tcPr>
          <w:p w14:paraId="1C1094EE" w14:textId="18AE3C81" w:rsidR="005E223F" w:rsidRPr="005E223F" w:rsidRDefault="005E223F" w:rsidP="005E223F">
            <w:pPr>
              <w:ind w:firstLine="0"/>
            </w:pPr>
            <w:r>
              <w:t>A. M. Morgan</w:t>
            </w:r>
          </w:p>
        </w:tc>
        <w:tc>
          <w:tcPr>
            <w:tcW w:w="2180" w:type="dxa"/>
            <w:shd w:val="clear" w:color="auto" w:fill="auto"/>
          </w:tcPr>
          <w:p w14:paraId="432E2ED3" w14:textId="6F53EC8A" w:rsidR="005E223F" w:rsidRPr="005E223F" w:rsidRDefault="005E223F" w:rsidP="005E223F">
            <w:pPr>
              <w:ind w:firstLine="0"/>
            </w:pPr>
            <w:r>
              <w:t>T. A. Morgan</w:t>
            </w:r>
          </w:p>
        </w:tc>
      </w:tr>
      <w:tr w:rsidR="005E223F" w:rsidRPr="005E223F" w14:paraId="15D2941A" w14:textId="77777777" w:rsidTr="005E223F">
        <w:tc>
          <w:tcPr>
            <w:tcW w:w="2179" w:type="dxa"/>
            <w:shd w:val="clear" w:color="auto" w:fill="auto"/>
          </w:tcPr>
          <w:p w14:paraId="3D7A8782" w14:textId="01A65582" w:rsidR="005E223F" w:rsidRPr="005E223F" w:rsidRDefault="005E223F" w:rsidP="005E223F">
            <w:pPr>
              <w:ind w:firstLine="0"/>
            </w:pPr>
            <w:r>
              <w:t>Moss</w:t>
            </w:r>
          </w:p>
        </w:tc>
        <w:tc>
          <w:tcPr>
            <w:tcW w:w="2179" w:type="dxa"/>
            <w:shd w:val="clear" w:color="auto" w:fill="auto"/>
          </w:tcPr>
          <w:p w14:paraId="20AD482A" w14:textId="652B1AF1" w:rsidR="005E223F" w:rsidRPr="005E223F" w:rsidRDefault="005E223F" w:rsidP="005E223F">
            <w:pPr>
              <w:ind w:firstLine="0"/>
            </w:pPr>
            <w:r>
              <w:t>Murphy</w:t>
            </w:r>
          </w:p>
        </w:tc>
        <w:tc>
          <w:tcPr>
            <w:tcW w:w="2180" w:type="dxa"/>
            <w:shd w:val="clear" w:color="auto" w:fill="auto"/>
          </w:tcPr>
          <w:p w14:paraId="32B6471B" w14:textId="41B56AAA" w:rsidR="005E223F" w:rsidRPr="005E223F" w:rsidRDefault="005E223F" w:rsidP="005E223F">
            <w:pPr>
              <w:ind w:firstLine="0"/>
            </w:pPr>
            <w:r>
              <w:t>Neese</w:t>
            </w:r>
          </w:p>
        </w:tc>
      </w:tr>
      <w:tr w:rsidR="005E223F" w:rsidRPr="005E223F" w14:paraId="50C8C8B5" w14:textId="77777777" w:rsidTr="005E223F">
        <w:tc>
          <w:tcPr>
            <w:tcW w:w="2179" w:type="dxa"/>
            <w:shd w:val="clear" w:color="auto" w:fill="auto"/>
          </w:tcPr>
          <w:p w14:paraId="4A887340" w14:textId="67C9DC43" w:rsidR="005E223F" w:rsidRPr="005E223F" w:rsidRDefault="005E223F" w:rsidP="005E223F">
            <w:pPr>
              <w:ind w:firstLine="0"/>
            </w:pPr>
            <w:r>
              <w:t>B. Newton</w:t>
            </w:r>
          </w:p>
        </w:tc>
        <w:tc>
          <w:tcPr>
            <w:tcW w:w="2179" w:type="dxa"/>
            <w:shd w:val="clear" w:color="auto" w:fill="auto"/>
          </w:tcPr>
          <w:p w14:paraId="6FBA34DD" w14:textId="4613F4BE" w:rsidR="005E223F" w:rsidRPr="005E223F" w:rsidRDefault="005E223F" w:rsidP="005E223F">
            <w:pPr>
              <w:ind w:firstLine="0"/>
            </w:pPr>
            <w:r>
              <w:t>W. Newton</w:t>
            </w:r>
          </w:p>
        </w:tc>
        <w:tc>
          <w:tcPr>
            <w:tcW w:w="2180" w:type="dxa"/>
            <w:shd w:val="clear" w:color="auto" w:fill="auto"/>
          </w:tcPr>
          <w:p w14:paraId="558B0196" w14:textId="06A10747" w:rsidR="005E223F" w:rsidRPr="005E223F" w:rsidRDefault="005E223F" w:rsidP="005E223F">
            <w:pPr>
              <w:ind w:firstLine="0"/>
            </w:pPr>
            <w:r>
              <w:t>Nutt</w:t>
            </w:r>
          </w:p>
        </w:tc>
      </w:tr>
      <w:tr w:rsidR="005E223F" w:rsidRPr="005E223F" w14:paraId="34ACC338" w14:textId="77777777" w:rsidTr="005E223F">
        <w:tc>
          <w:tcPr>
            <w:tcW w:w="2179" w:type="dxa"/>
            <w:shd w:val="clear" w:color="auto" w:fill="auto"/>
          </w:tcPr>
          <w:p w14:paraId="41C8B334" w14:textId="6AA0D1A2" w:rsidR="005E223F" w:rsidRPr="005E223F" w:rsidRDefault="005E223F" w:rsidP="005E223F">
            <w:pPr>
              <w:ind w:firstLine="0"/>
            </w:pPr>
            <w:r>
              <w:t>O'Neal</w:t>
            </w:r>
          </w:p>
        </w:tc>
        <w:tc>
          <w:tcPr>
            <w:tcW w:w="2179" w:type="dxa"/>
            <w:shd w:val="clear" w:color="auto" w:fill="auto"/>
          </w:tcPr>
          <w:p w14:paraId="4B8F9780" w14:textId="36971F73" w:rsidR="005E223F" w:rsidRPr="005E223F" w:rsidRDefault="005E223F" w:rsidP="005E223F">
            <w:pPr>
              <w:ind w:firstLine="0"/>
            </w:pPr>
            <w:r>
              <w:t>Oremus</w:t>
            </w:r>
          </w:p>
        </w:tc>
        <w:tc>
          <w:tcPr>
            <w:tcW w:w="2180" w:type="dxa"/>
            <w:shd w:val="clear" w:color="auto" w:fill="auto"/>
          </w:tcPr>
          <w:p w14:paraId="5EB3D986" w14:textId="5E9E5252" w:rsidR="005E223F" w:rsidRPr="005E223F" w:rsidRDefault="005E223F" w:rsidP="005E223F">
            <w:pPr>
              <w:ind w:firstLine="0"/>
            </w:pPr>
            <w:r>
              <w:t>Pace</w:t>
            </w:r>
          </w:p>
        </w:tc>
      </w:tr>
      <w:tr w:rsidR="005E223F" w:rsidRPr="005E223F" w14:paraId="34A713CE" w14:textId="77777777" w:rsidTr="005E223F">
        <w:tc>
          <w:tcPr>
            <w:tcW w:w="2179" w:type="dxa"/>
            <w:shd w:val="clear" w:color="auto" w:fill="auto"/>
          </w:tcPr>
          <w:p w14:paraId="62CA1781" w14:textId="7AC901EE" w:rsidR="005E223F" w:rsidRPr="005E223F" w:rsidRDefault="005E223F" w:rsidP="005E223F">
            <w:pPr>
              <w:ind w:firstLine="0"/>
            </w:pPr>
            <w:r>
              <w:t>Pedalino</w:t>
            </w:r>
          </w:p>
        </w:tc>
        <w:tc>
          <w:tcPr>
            <w:tcW w:w="2179" w:type="dxa"/>
            <w:shd w:val="clear" w:color="auto" w:fill="auto"/>
          </w:tcPr>
          <w:p w14:paraId="7DF499BC" w14:textId="0C5C081E" w:rsidR="005E223F" w:rsidRPr="005E223F" w:rsidRDefault="005E223F" w:rsidP="005E223F">
            <w:pPr>
              <w:ind w:firstLine="0"/>
            </w:pPr>
            <w:r>
              <w:t>Pope</w:t>
            </w:r>
          </w:p>
        </w:tc>
        <w:tc>
          <w:tcPr>
            <w:tcW w:w="2180" w:type="dxa"/>
            <w:shd w:val="clear" w:color="auto" w:fill="auto"/>
          </w:tcPr>
          <w:p w14:paraId="2BBAB463" w14:textId="41B015BB" w:rsidR="005E223F" w:rsidRPr="005E223F" w:rsidRDefault="005E223F" w:rsidP="005E223F">
            <w:pPr>
              <w:ind w:firstLine="0"/>
            </w:pPr>
            <w:r>
              <w:t>Robbins</w:t>
            </w:r>
          </w:p>
        </w:tc>
      </w:tr>
      <w:tr w:rsidR="005E223F" w:rsidRPr="005E223F" w14:paraId="06735BE2" w14:textId="77777777" w:rsidTr="005E223F">
        <w:tc>
          <w:tcPr>
            <w:tcW w:w="2179" w:type="dxa"/>
            <w:shd w:val="clear" w:color="auto" w:fill="auto"/>
          </w:tcPr>
          <w:p w14:paraId="08AF9783" w14:textId="1B3E6E91" w:rsidR="005E223F" w:rsidRPr="005E223F" w:rsidRDefault="005E223F" w:rsidP="005E223F">
            <w:pPr>
              <w:ind w:firstLine="0"/>
            </w:pPr>
            <w:r>
              <w:t>Sandifer</w:t>
            </w:r>
          </w:p>
        </w:tc>
        <w:tc>
          <w:tcPr>
            <w:tcW w:w="2179" w:type="dxa"/>
            <w:shd w:val="clear" w:color="auto" w:fill="auto"/>
          </w:tcPr>
          <w:p w14:paraId="53542F9D" w14:textId="45247D07" w:rsidR="005E223F" w:rsidRPr="005E223F" w:rsidRDefault="005E223F" w:rsidP="005E223F">
            <w:pPr>
              <w:ind w:firstLine="0"/>
            </w:pPr>
            <w:r>
              <w:t>Schuessler</w:t>
            </w:r>
          </w:p>
        </w:tc>
        <w:tc>
          <w:tcPr>
            <w:tcW w:w="2180" w:type="dxa"/>
            <w:shd w:val="clear" w:color="auto" w:fill="auto"/>
          </w:tcPr>
          <w:p w14:paraId="5FB38E9F" w14:textId="23DD52E8" w:rsidR="005E223F" w:rsidRPr="005E223F" w:rsidRDefault="005E223F" w:rsidP="005E223F">
            <w:pPr>
              <w:ind w:firstLine="0"/>
            </w:pPr>
            <w:r>
              <w:t>G. M. Smith</w:t>
            </w:r>
          </w:p>
        </w:tc>
      </w:tr>
      <w:tr w:rsidR="005E223F" w:rsidRPr="005E223F" w14:paraId="587208FB" w14:textId="77777777" w:rsidTr="005E223F">
        <w:tc>
          <w:tcPr>
            <w:tcW w:w="2179" w:type="dxa"/>
            <w:shd w:val="clear" w:color="auto" w:fill="auto"/>
          </w:tcPr>
          <w:p w14:paraId="129892B8" w14:textId="7CC24E31" w:rsidR="005E223F" w:rsidRPr="005E223F" w:rsidRDefault="005E223F" w:rsidP="005E223F">
            <w:pPr>
              <w:ind w:firstLine="0"/>
            </w:pPr>
            <w:r>
              <w:t>M. M. Smith</w:t>
            </w:r>
          </w:p>
        </w:tc>
        <w:tc>
          <w:tcPr>
            <w:tcW w:w="2179" w:type="dxa"/>
            <w:shd w:val="clear" w:color="auto" w:fill="auto"/>
          </w:tcPr>
          <w:p w14:paraId="0241575E" w14:textId="453EABAE" w:rsidR="005E223F" w:rsidRPr="005E223F" w:rsidRDefault="005E223F" w:rsidP="005E223F">
            <w:pPr>
              <w:ind w:firstLine="0"/>
            </w:pPr>
            <w:r>
              <w:t>Thayer</w:t>
            </w:r>
          </w:p>
        </w:tc>
        <w:tc>
          <w:tcPr>
            <w:tcW w:w="2180" w:type="dxa"/>
            <w:shd w:val="clear" w:color="auto" w:fill="auto"/>
          </w:tcPr>
          <w:p w14:paraId="1FC15F4E" w14:textId="104D120C" w:rsidR="005E223F" w:rsidRPr="005E223F" w:rsidRDefault="005E223F" w:rsidP="005E223F">
            <w:pPr>
              <w:ind w:firstLine="0"/>
            </w:pPr>
            <w:r>
              <w:t>Trantham</w:t>
            </w:r>
          </w:p>
        </w:tc>
      </w:tr>
      <w:tr w:rsidR="005E223F" w:rsidRPr="005E223F" w14:paraId="2E333D06" w14:textId="77777777" w:rsidTr="005E223F">
        <w:tc>
          <w:tcPr>
            <w:tcW w:w="2179" w:type="dxa"/>
            <w:shd w:val="clear" w:color="auto" w:fill="auto"/>
          </w:tcPr>
          <w:p w14:paraId="29CF6744" w14:textId="77BA160C" w:rsidR="005E223F" w:rsidRPr="005E223F" w:rsidRDefault="005E223F" w:rsidP="005E223F">
            <w:pPr>
              <w:ind w:firstLine="0"/>
            </w:pPr>
            <w:r>
              <w:t>Vaughan</w:t>
            </w:r>
          </w:p>
        </w:tc>
        <w:tc>
          <w:tcPr>
            <w:tcW w:w="2179" w:type="dxa"/>
            <w:shd w:val="clear" w:color="auto" w:fill="auto"/>
          </w:tcPr>
          <w:p w14:paraId="14B96CA1" w14:textId="38ECB356" w:rsidR="005E223F" w:rsidRPr="005E223F" w:rsidRDefault="005E223F" w:rsidP="005E223F">
            <w:pPr>
              <w:ind w:firstLine="0"/>
            </w:pPr>
            <w:r>
              <w:t>West</w:t>
            </w:r>
          </w:p>
        </w:tc>
        <w:tc>
          <w:tcPr>
            <w:tcW w:w="2180" w:type="dxa"/>
            <w:shd w:val="clear" w:color="auto" w:fill="auto"/>
          </w:tcPr>
          <w:p w14:paraId="2889168F" w14:textId="6BA8B026" w:rsidR="005E223F" w:rsidRPr="005E223F" w:rsidRDefault="005E223F" w:rsidP="005E223F">
            <w:pPr>
              <w:ind w:firstLine="0"/>
            </w:pPr>
            <w:r>
              <w:t>White</w:t>
            </w:r>
          </w:p>
        </w:tc>
      </w:tr>
      <w:tr w:rsidR="005E223F" w:rsidRPr="005E223F" w14:paraId="00022072" w14:textId="77777777" w:rsidTr="005E223F">
        <w:tc>
          <w:tcPr>
            <w:tcW w:w="2179" w:type="dxa"/>
            <w:shd w:val="clear" w:color="auto" w:fill="auto"/>
          </w:tcPr>
          <w:p w14:paraId="7EB8D72F" w14:textId="417A8DB4" w:rsidR="005E223F" w:rsidRPr="005E223F" w:rsidRDefault="005E223F" w:rsidP="005E223F">
            <w:pPr>
              <w:keepNext/>
              <w:ind w:firstLine="0"/>
            </w:pPr>
            <w:r>
              <w:t>Whitmire</w:t>
            </w:r>
          </w:p>
        </w:tc>
        <w:tc>
          <w:tcPr>
            <w:tcW w:w="2179" w:type="dxa"/>
            <w:shd w:val="clear" w:color="auto" w:fill="auto"/>
          </w:tcPr>
          <w:p w14:paraId="14241545" w14:textId="159AFB73" w:rsidR="005E223F" w:rsidRPr="005E223F" w:rsidRDefault="005E223F" w:rsidP="005E223F">
            <w:pPr>
              <w:keepNext/>
              <w:ind w:firstLine="0"/>
            </w:pPr>
            <w:r>
              <w:t>Willis</w:t>
            </w:r>
          </w:p>
        </w:tc>
        <w:tc>
          <w:tcPr>
            <w:tcW w:w="2180" w:type="dxa"/>
            <w:shd w:val="clear" w:color="auto" w:fill="auto"/>
          </w:tcPr>
          <w:p w14:paraId="4750C0D2" w14:textId="75AD2212" w:rsidR="005E223F" w:rsidRPr="005E223F" w:rsidRDefault="005E223F" w:rsidP="005E223F">
            <w:pPr>
              <w:keepNext/>
              <w:ind w:firstLine="0"/>
            </w:pPr>
            <w:r>
              <w:t>Wooten</w:t>
            </w:r>
          </w:p>
        </w:tc>
      </w:tr>
      <w:tr w:rsidR="005E223F" w:rsidRPr="005E223F" w14:paraId="5807BA10" w14:textId="77777777" w:rsidTr="005E223F">
        <w:tc>
          <w:tcPr>
            <w:tcW w:w="2179" w:type="dxa"/>
            <w:shd w:val="clear" w:color="auto" w:fill="auto"/>
          </w:tcPr>
          <w:p w14:paraId="6CA354F5" w14:textId="0E010EB1" w:rsidR="005E223F" w:rsidRPr="005E223F" w:rsidRDefault="005E223F" w:rsidP="005E223F">
            <w:pPr>
              <w:keepNext/>
              <w:ind w:firstLine="0"/>
            </w:pPr>
            <w:r>
              <w:t>Yow</w:t>
            </w:r>
          </w:p>
        </w:tc>
        <w:tc>
          <w:tcPr>
            <w:tcW w:w="2179" w:type="dxa"/>
            <w:shd w:val="clear" w:color="auto" w:fill="auto"/>
          </w:tcPr>
          <w:p w14:paraId="50FF26E7" w14:textId="77777777" w:rsidR="005E223F" w:rsidRPr="005E223F" w:rsidRDefault="005E223F" w:rsidP="005E223F">
            <w:pPr>
              <w:keepNext/>
              <w:ind w:firstLine="0"/>
            </w:pPr>
          </w:p>
        </w:tc>
        <w:tc>
          <w:tcPr>
            <w:tcW w:w="2180" w:type="dxa"/>
            <w:shd w:val="clear" w:color="auto" w:fill="auto"/>
          </w:tcPr>
          <w:p w14:paraId="678442E8" w14:textId="77777777" w:rsidR="005E223F" w:rsidRPr="005E223F" w:rsidRDefault="005E223F" w:rsidP="005E223F">
            <w:pPr>
              <w:keepNext/>
              <w:ind w:firstLine="0"/>
            </w:pPr>
          </w:p>
        </w:tc>
      </w:tr>
    </w:tbl>
    <w:p w14:paraId="05FB7516" w14:textId="77777777" w:rsidR="005E223F" w:rsidRDefault="005E223F" w:rsidP="005E223F"/>
    <w:p w14:paraId="6E5FB4F4" w14:textId="1AC77A7A" w:rsidR="005E223F" w:rsidRDefault="005E223F" w:rsidP="005E223F">
      <w:pPr>
        <w:jc w:val="center"/>
        <w:rPr>
          <w:b/>
        </w:rPr>
      </w:pPr>
      <w:r w:rsidRPr="005E223F">
        <w:rPr>
          <w:b/>
        </w:rPr>
        <w:t>Total--82</w:t>
      </w:r>
    </w:p>
    <w:p w14:paraId="61D7EBD6" w14:textId="77777777" w:rsidR="005E223F" w:rsidRDefault="005E223F" w:rsidP="005E223F">
      <w:pPr>
        <w:jc w:val="center"/>
        <w:rPr>
          <w:b/>
        </w:rPr>
      </w:pPr>
    </w:p>
    <w:p w14:paraId="22AD8CC6"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2A09C96" w14:textId="77777777" w:rsidTr="005E223F">
        <w:tc>
          <w:tcPr>
            <w:tcW w:w="2179" w:type="dxa"/>
            <w:shd w:val="clear" w:color="auto" w:fill="auto"/>
          </w:tcPr>
          <w:p w14:paraId="674D7BE8" w14:textId="3C03E3C7" w:rsidR="005E223F" w:rsidRPr="005E223F" w:rsidRDefault="005E223F" w:rsidP="005E223F">
            <w:pPr>
              <w:keepNext/>
              <w:ind w:firstLine="0"/>
            </w:pPr>
            <w:r>
              <w:t>Anderson</w:t>
            </w:r>
          </w:p>
        </w:tc>
        <w:tc>
          <w:tcPr>
            <w:tcW w:w="2179" w:type="dxa"/>
            <w:shd w:val="clear" w:color="auto" w:fill="auto"/>
          </w:tcPr>
          <w:p w14:paraId="22975CA2" w14:textId="7C46290C" w:rsidR="005E223F" w:rsidRPr="005E223F" w:rsidRDefault="005E223F" w:rsidP="005E223F">
            <w:pPr>
              <w:keepNext/>
              <w:ind w:firstLine="0"/>
            </w:pPr>
            <w:r>
              <w:t>Bamberg</w:t>
            </w:r>
          </w:p>
        </w:tc>
        <w:tc>
          <w:tcPr>
            <w:tcW w:w="2180" w:type="dxa"/>
            <w:shd w:val="clear" w:color="auto" w:fill="auto"/>
          </w:tcPr>
          <w:p w14:paraId="23C9752A" w14:textId="2AA1B6CF" w:rsidR="005E223F" w:rsidRPr="005E223F" w:rsidRDefault="005E223F" w:rsidP="005E223F">
            <w:pPr>
              <w:keepNext/>
              <w:ind w:firstLine="0"/>
            </w:pPr>
            <w:r>
              <w:t>Bauer</w:t>
            </w:r>
          </w:p>
        </w:tc>
      </w:tr>
      <w:tr w:rsidR="005E223F" w:rsidRPr="005E223F" w14:paraId="4997988B" w14:textId="77777777" w:rsidTr="005E223F">
        <w:tc>
          <w:tcPr>
            <w:tcW w:w="2179" w:type="dxa"/>
            <w:shd w:val="clear" w:color="auto" w:fill="auto"/>
          </w:tcPr>
          <w:p w14:paraId="66A3CF2D" w14:textId="18EEEA02" w:rsidR="005E223F" w:rsidRPr="005E223F" w:rsidRDefault="005E223F" w:rsidP="005E223F">
            <w:pPr>
              <w:ind w:firstLine="0"/>
            </w:pPr>
            <w:r>
              <w:t>Bernstein</w:t>
            </w:r>
          </w:p>
        </w:tc>
        <w:tc>
          <w:tcPr>
            <w:tcW w:w="2179" w:type="dxa"/>
            <w:shd w:val="clear" w:color="auto" w:fill="auto"/>
          </w:tcPr>
          <w:p w14:paraId="354FE364" w14:textId="20941B28" w:rsidR="005E223F" w:rsidRPr="005E223F" w:rsidRDefault="005E223F" w:rsidP="005E223F">
            <w:pPr>
              <w:ind w:firstLine="0"/>
            </w:pPr>
            <w:r>
              <w:t>Clyburn</w:t>
            </w:r>
          </w:p>
        </w:tc>
        <w:tc>
          <w:tcPr>
            <w:tcW w:w="2180" w:type="dxa"/>
            <w:shd w:val="clear" w:color="auto" w:fill="auto"/>
          </w:tcPr>
          <w:p w14:paraId="54D34F57" w14:textId="6CE28B7F" w:rsidR="005E223F" w:rsidRPr="005E223F" w:rsidRDefault="005E223F" w:rsidP="005E223F">
            <w:pPr>
              <w:ind w:firstLine="0"/>
            </w:pPr>
            <w:r>
              <w:t>Cobb-Hunter</w:t>
            </w:r>
          </w:p>
        </w:tc>
      </w:tr>
      <w:tr w:rsidR="005E223F" w:rsidRPr="005E223F" w14:paraId="23758E1A" w14:textId="77777777" w:rsidTr="005E223F">
        <w:tc>
          <w:tcPr>
            <w:tcW w:w="2179" w:type="dxa"/>
            <w:shd w:val="clear" w:color="auto" w:fill="auto"/>
          </w:tcPr>
          <w:p w14:paraId="57C3E177" w14:textId="4A0E694B" w:rsidR="005E223F" w:rsidRPr="005E223F" w:rsidRDefault="005E223F" w:rsidP="005E223F">
            <w:pPr>
              <w:ind w:firstLine="0"/>
            </w:pPr>
            <w:r>
              <w:t>Garvin</w:t>
            </w:r>
          </w:p>
        </w:tc>
        <w:tc>
          <w:tcPr>
            <w:tcW w:w="2179" w:type="dxa"/>
            <w:shd w:val="clear" w:color="auto" w:fill="auto"/>
          </w:tcPr>
          <w:p w14:paraId="10AD6B53" w14:textId="25EA3A4A" w:rsidR="005E223F" w:rsidRPr="005E223F" w:rsidRDefault="005E223F" w:rsidP="005E223F">
            <w:pPr>
              <w:ind w:firstLine="0"/>
            </w:pPr>
            <w:r>
              <w:t>Hayes</w:t>
            </w:r>
          </w:p>
        </w:tc>
        <w:tc>
          <w:tcPr>
            <w:tcW w:w="2180" w:type="dxa"/>
            <w:shd w:val="clear" w:color="auto" w:fill="auto"/>
          </w:tcPr>
          <w:p w14:paraId="67FB0181" w14:textId="25CAECC5" w:rsidR="005E223F" w:rsidRPr="005E223F" w:rsidRDefault="005E223F" w:rsidP="005E223F">
            <w:pPr>
              <w:ind w:firstLine="0"/>
            </w:pPr>
            <w:r>
              <w:t>Henderson-Myers</w:t>
            </w:r>
          </w:p>
        </w:tc>
      </w:tr>
      <w:tr w:rsidR="005E223F" w:rsidRPr="005E223F" w14:paraId="631E9467" w14:textId="77777777" w:rsidTr="005E223F">
        <w:tc>
          <w:tcPr>
            <w:tcW w:w="2179" w:type="dxa"/>
            <w:shd w:val="clear" w:color="auto" w:fill="auto"/>
          </w:tcPr>
          <w:p w14:paraId="6FD945EC" w14:textId="74EA0AC5" w:rsidR="005E223F" w:rsidRPr="005E223F" w:rsidRDefault="005E223F" w:rsidP="005E223F">
            <w:pPr>
              <w:ind w:firstLine="0"/>
            </w:pPr>
            <w:r>
              <w:t>Henegan</w:t>
            </w:r>
          </w:p>
        </w:tc>
        <w:tc>
          <w:tcPr>
            <w:tcW w:w="2179" w:type="dxa"/>
            <w:shd w:val="clear" w:color="auto" w:fill="auto"/>
          </w:tcPr>
          <w:p w14:paraId="7D5C5DB3" w14:textId="51AC132A" w:rsidR="005E223F" w:rsidRPr="005E223F" w:rsidRDefault="005E223F" w:rsidP="005E223F">
            <w:pPr>
              <w:ind w:firstLine="0"/>
            </w:pPr>
            <w:r>
              <w:t>Howard</w:t>
            </w:r>
          </w:p>
        </w:tc>
        <w:tc>
          <w:tcPr>
            <w:tcW w:w="2180" w:type="dxa"/>
            <w:shd w:val="clear" w:color="auto" w:fill="auto"/>
          </w:tcPr>
          <w:p w14:paraId="5B839CAE" w14:textId="516805CD" w:rsidR="005E223F" w:rsidRPr="005E223F" w:rsidRDefault="005E223F" w:rsidP="005E223F">
            <w:pPr>
              <w:ind w:firstLine="0"/>
            </w:pPr>
            <w:r>
              <w:t>Jefferson</w:t>
            </w:r>
          </w:p>
        </w:tc>
      </w:tr>
      <w:tr w:rsidR="005E223F" w:rsidRPr="005E223F" w14:paraId="210F5496" w14:textId="77777777" w:rsidTr="005E223F">
        <w:tc>
          <w:tcPr>
            <w:tcW w:w="2179" w:type="dxa"/>
            <w:shd w:val="clear" w:color="auto" w:fill="auto"/>
          </w:tcPr>
          <w:p w14:paraId="2730216A" w14:textId="1EB3779F" w:rsidR="005E223F" w:rsidRPr="005E223F" w:rsidRDefault="005E223F" w:rsidP="005E223F">
            <w:pPr>
              <w:ind w:firstLine="0"/>
            </w:pPr>
            <w:r>
              <w:t>J. L. Johnson</w:t>
            </w:r>
          </w:p>
        </w:tc>
        <w:tc>
          <w:tcPr>
            <w:tcW w:w="2179" w:type="dxa"/>
            <w:shd w:val="clear" w:color="auto" w:fill="auto"/>
          </w:tcPr>
          <w:p w14:paraId="7C7EABDB" w14:textId="6600C2AF" w:rsidR="005E223F" w:rsidRPr="005E223F" w:rsidRDefault="005E223F" w:rsidP="005E223F">
            <w:pPr>
              <w:ind w:firstLine="0"/>
            </w:pPr>
            <w:r>
              <w:t>W. Jones</w:t>
            </w:r>
          </w:p>
        </w:tc>
        <w:tc>
          <w:tcPr>
            <w:tcW w:w="2180" w:type="dxa"/>
            <w:shd w:val="clear" w:color="auto" w:fill="auto"/>
          </w:tcPr>
          <w:p w14:paraId="2293F449" w14:textId="4639AF0E" w:rsidR="005E223F" w:rsidRPr="005E223F" w:rsidRDefault="005E223F" w:rsidP="005E223F">
            <w:pPr>
              <w:ind w:firstLine="0"/>
            </w:pPr>
            <w:r>
              <w:t>King</w:t>
            </w:r>
          </w:p>
        </w:tc>
      </w:tr>
      <w:tr w:rsidR="005E223F" w:rsidRPr="005E223F" w14:paraId="04B304E0" w14:textId="77777777" w:rsidTr="005E223F">
        <w:tc>
          <w:tcPr>
            <w:tcW w:w="2179" w:type="dxa"/>
            <w:shd w:val="clear" w:color="auto" w:fill="auto"/>
          </w:tcPr>
          <w:p w14:paraId="642CBD94" w14:textId="2DFD931D" w:rsidR="005E223F" w:rsidRPr="005E223F" w:rsidRDefault="005E223F" w:rsidP="005E223F">
            <w:pPr>
              <w:ind w:firstLine="0"/>
            </w:pPr>
            <w:r>
              <w:t>Kirby</w:t>
            </w:r>
          </w:p>
        </w:tc>
        <w:tc>
          <w:tcPr>
            <w:tcW w:w="2179" w:type="dxa"/>
            <w:shd w:val="clear" w:color="auto" w:fill="auto"/>
          </w:tcPr>
          <w:p w14:paraId="2371D4B9" w14:textId="74019001" w:rsidR="005E223F" w:rsidRPr="005E223F" w:rsidRDefault="005E223F" w:rsidP="005E223F">
            <w:pPr>
              <w:ind w:firstLine="0"/>
            </w:pPr>
            <w:r>
              <w:t>McDaniel</w:t>
            </w:r>
          </w:p>
        </w:tc>
        <w:tc>
          <w:tcPr>
            <w:tcW w:w="2180" w:type="dxa"/>
            <w:shd w:val="clear" w:color="auto" w:fill="auto"/>
          </w:tcPr>
          <w:p w14:paraId="60FA7DA5" w14:textId="7AFE79B6" w:rsidR="005E223F" w:rsidRPr="005E223F" w:rsidRDefault="005E223F" w:rsidP="005E223F">
            <w:pPr>
              <w:ind w:firstLine="0"/>
            </w:pPr>
            <w:r>
              <w:t>J. Moore</w:t>
            </w:r>
          </w:p>
        </w:tc>
      </w:tr>
      <w:tr w:rsidR="005E223F" w:rsidRPr="005E223F" w14:paraId="030401D6" w14:textId="77777777" w:rsidTr="005E223F">
        <w:tc>
          <w:tcPr>
            <w:tcW w:w="2179" w:type="dxa"/>
            <w:shd w:val="clear" w:color="auto" w:fill="auto"/>
          </w:tcPr>
          <w:p w14:paraId="62CEC85C" w14:textId="0F9024FF" w:rsidR="005E223F" w:rsidRPr="005E223F" w:rsidRDefault="005E223F" w:rsidP="005E223F">
            <w:pPr>
              <w:ind w:firstLine="0"/>
            </w:pPr>
            <w:r>
              <w:t>Pendarvis</w:t>
            </w:r>
          </w:p>
        </w:tc>
        <w:tc>
          <w:tcPr>
            <w:tcW w:w="2179" w:type="dxa"/>
            <w:shd w:val="clear" w:color="auto" w:fill="auto"/>
          </w:tcPr>
          <w:p w14:paraId="31E95A19" w14:textId="27E7F114" w:rsidR="005E223F" w:rsidRPr="005E223F" w:rsidRDefault="005E223F" w:rsidP="005E223F">
            <w:pPr>
              <w:ind w:firstLine="0"/>
            </w:pPr>
            <w:r>
              <w:t>Rivers</w:t>
            </w:r>
          </w:p>
        </w:tc>
        <w:tc>
          <w:tcPr>
            <w:tcW w:w="2180" w:type="dxa"/>
            <w:shd w:val="clear" w:color="auto" w:fill="auto"/>
          </w:tcPr>
          <w:p w14:paraId="60324167" w14:textId="081846B7" w:rsidR="005E223F" w:rsidRPr="005E223F" w:rsidRDefault="005E223F" w:rsidP="005E223F">
            <w:pPr>
              <w:ind w:firstLine="0"/>
            </w:pPr>
            <w:r>
              <w:t>Rose</w:t>
            </w:r>
          </w:p>
        </w:tc>
      </w:tr>
      <w:tr w:rsidR="005E223F" w:rsidRPr="005E223F" w14:paraId="4C0FE8AB" w14:textId="77777777" w:rsidTr="005E223F">
        <w:tc>
          <w:tcPr>
            <w:tcW w:w="2179" w:type="dxa"/>
            <w:shd w:val="clear" w:color="auto" w:fill="auto"/>
          </w:tcPr>
          <w:p w14:paraId="4BC7140E" w14:textId="265D81AB" w:rsidR="005E223F" w:rsidRPr="005E223F" w:rsidRDefault="005E223F" w:rsidP="005E223F">
            <w:pPr>
              <w:ind w:firstLine="0"/>
            </w:pPr>
            <w:r>
              <w:t>Rutherford</w:t>
            </w:r>
          </w:p>
        </w:tc>
        <w:tc>
          <w:tcPr>
            <w:tcW w:w="2179" w:type="dxa"/>
            <w:shd w:val="clear" w:color="auto" w:fill="auto"/>
          </w:tcPr>
          <w:p w14:paraId="2F594876" w14:textId="6C4456E2" w:rsidR="005E223F" w:rsidRPr="005E223F" w:rsidRDefault="005E223F" w:rsidP="005E223F">
            <w:pPr>
              <w:ind w:firstLine="0"/>
            </w:pPr>
            <w:r>
              <w:t>Stavrinakis</w:t>
            </w:r>
          </w:p>
        </w:tc>
        <w:tc>
          <w:tcPr>
            <w:tcW w:w="2180" w:type="dxa"/>
            <w:shd w:val="clear" w:color="auto" w:fill="auto"/>
          </w:tcPr>
          <w:p w14:paraId="0F3DAC83" w14:textId="14C60D2C" w:rsidR="005E223F" w:rsidRPr="005E223F" w:rsidRDefault="005E223F" w:rsidP="005E223F">
            <w:pPr>
              <w:ind w:firstLine="0"/>
            </w:pPr>
            <w:r>
              <w:t>Thigpen</w:t>
            </w:r>
          </w:p>
        </w:tc>
      </w:tr>
      <w:tr w:rsidR="005E223F" w:rsidRPr="005E223F" w14:paraId="00E4D5D1" w14:textId="77777777" w:rsidTr="005E223F">
        <w:tc>
          <w:tcPr>
            <w:tcW w:w="2179" w:type="dxa"/>
            <w:shd w:val="clear" w:color="auto" w:fill="auto"/>
          </w:tcPr>
          <w:p w14:paraId="195DC21D" w14:textId="0CF40836" w:rsidR="005E223F" w:rsidRPr="005E223F" w:rsidRDefault="005E223F" w:rsidP="005E223F">
            <w:pPr>
              <w:keepNext/>
              <w:ind w:firstLine="0"/>
            </w:pPr>
            <w:r>
              <w:t>Weeks</w:t>
            </w:r>
          </w:p>
        </w:tc>
        <w:tc>
          <w:tcPr>
            <w:tcW w:w="2179" w:type="dxa"/>
            <w:shd w:val="clear" w:color="auto" w:fill="auto"/>
          </w:tcPr>
          <w:p w14:paraId="3CEC8BC8" w14:textId="08EBAE14" w:rsidR="005E223F" w:rsidRPr="005E223F" w:rsidRDefault="005E223F" w:rsidP="005E223F">
            <w:pPr>
              <w:keepNext/>
              <w:ind w:firstLine="0"/>
            </w:pPr>
            <w:r>
              <w:t>Wetmore</w:t>
            </w:r>
          </w:p>
        </w:tc>
        <w:tc>
          <w:tcPr>
            <w:tcW w:w="2180" w:type="dxa"/>
            <w:shd w:val="clear" w:color="auto" w:fill="auto"/>
          </w:tcPr>
          <w:p w14:paraId="59BB48CD" w14:textId="5481DA0E" w:rsidR="005E223F" w:rsidRPr="005E223F" w:rsidRDefault="005E223F" w:rsidP="005E223F">
            <w:pPr>
              <w:keepNext/>
              <w:ind w:firstLine="0"/>
            </w:pPr>
            <w:r>
              <w:t>Wheeler</w:t>
            </w:r>
          </w:p>
        </w:tc>
      </w:tr>
      <w:tr w:rsidR="005E223F" w:rsidRPr="005E223F" w14:paraId="565326A5" w14:textId="77777777" w:rsidTr="005E223F">
        <w:tc>
          <w:tcPr>
            <w:tcW w:w="2179" w:type="dxa"/>
            <w:shd w:val="clear" w:color="auto" w:fill="auto"/>
          </w:tcPr>
          <w:p w14:paraId="65EB5145" w14:textId="14972C0C" w:rsidR="005E223F" w:rsidRPr="005E223F" w:rsidRDefault="005E223F" w:rsidP="005E223F">
            <w:pPr>
              <w:keepNext/>
              <w:ind w:firstLine="0"/>
            </w:pPr>
            <w:r>
              <w:t>Williams</w:t>
            </w:r>
          </w:p>
        </w:tc>
        <w:tc>
          <w:tcPr>
            <w:tcW w:w="2179" w:type="dxa"/>
            <w:shd w:val="clear" w:color="auto" w:fill="auto"/>
          </w:tcPr>
          <w:p w14:paraId="0F99B390" w14:textId="77777777" w:rsidR="005E223F" w:rsidRPr="005E223F" w:rsidRDefault="005E223F" w:rsidP="005E223F">
            <w:pPr>
              <w:keepNext/>
              <w:ind w:firstLine="0"/>
            </w:pPr>
          </w:p>
        </w:tc>
        <w:tc>
          <w:tcPr>
            <w:tcW w:w="2180" w:type="dxa"/>
            <w:shd w:val="clear" w:color="auto" w:fill="auto"/>
          </w:tcPr>
          <w:p w14:paraId="168A650B" w14:textId="77777777" w:rsidR="005E223F" w:rsidRPr="005E223F" w:rsidRDefault="005E223F" w:rsidP="005E223F">
            <w:pPr>
              <w:keepNext/>
              <w:ind w:firstLine="0"/>
            </w:pPr>
          </w:p>
        </w:tc>
      </w:tr>
    </w:tbl>
    <w:p w14:paraId="30B7CF92" w14:textId="77777777" w:rsidR="005E223F" w:rsidRDefault="005E223F" w:rsidP="005E223F"/>
    <w:p w14:paraId="3BC2CC3F" w14:textId="68B4D3AC" w:rsidR="005E223F" w:rsidRDefault="005E223F" w:rsidP="005E223F">
      <w:pPr>
        <w:jc w:val="center"/>
        <w:rPr>
          <w:b/>
        </w:rPr>
      </w:pPr>
      <w:r w:rsidRPr="005E223F">
        <w:rPr>
          <w:b/>
        </w:rPr>
        <w:t>Total</w:t>
      </w:r>
      <w:r w:rsidR="00F332A0">
        <w:rPr>
          <w:b/>
        </w:rPr>
        <w:t>—</w:t>
      </w:r>
      <w:r w:rsidRPr="005E223F">
        <w:rPr>
          <w:b/>
        </w:rPr>
        <w:t>28</w:t>
      </w:r>
    </w:p>
    <w:p w14:paraId="7EB52F63" w14:textId="77777777" w:rsidR="00F332A0" w:rsidRDefault="00F332A0" w:rsidP="005E223F">
      <w:pPr>
        <w:jc w:val="center"/>
        <w:rPr>
          <w:b/>
        </w:rPr>
      </w:pPr>
    </w:p>
    <w:p w14:paraId="4FD59BAC" w14:textId="47C4BE67" w:rsidR="005E223F" w:rsidRDefault="005E223F" w:rsidP="005E223F">
      <w:r>
        <w:t>So, the amendment was tabled.</w:t>
      </w:r>
    </w:p>
    <w:p w14:paraId="574F8866" w14:textId="50C1F7B7" w:rsidR="005E223F" w:rsidRDefault="005E223F" w:rsidP="005E223F"/>
    <w:p w14:paraId="02E8EDF1" w14:textId="77777777" w:rsidR="005E223F" w:rsidRPr="00DD4EAC" w:rsidRDefault="005E223F" w:rsidP="005E223F">
      <w:pPr>
        <w:pStyle w:val="scamendsponsorline"/>
        <w:ind w:firstLine="216"/>
        <w:jc w:val="both"/>
        <w:rPr>
          <w:sz w:val="22"/>
        </w:rPr>
      </w:pPr>
      <w:r w:rsidRPr="00DD4EAC">
        <w:rPr>
          <w:sz w:val="22"/>
        </w:rPr>
        <w:t>Rep. J. L. Johnson proposed the following Amendment No. 3 to H. 4289 (LC-4289.WAB0002H), which was tabled:</w:t>
      </w:r>
    </w:p>
    <w:p w14:paraId="213091CA" w14:textId="77777777" w:rsidR="005E223F" w:rsidRPr="00DD4EAC" w:rsidRDefault="005E223F" w:rsidP="005E223F">
      <w:pPr>
        <w:pStyle w:val="scamendlanginstruction"/>
        <w:spacing w:before="0" w:after="0"/>
        <w:ind w:firstLine="216"/>
        <w:jc w:val="both"/>
        <w:rPr>
          <w:sz w:val="22"/>
        </w:rPr>
      </w:pPr>
      <w:r w:rsidRPr="00DD4EAC">
        <w:rPr>
          <w:sz w:val="22"/>
        </w:rPr>
        <w:t>Amend the bill, as and if amended, SECTION 1, by striking Section 59-101-680(A) and inserting:</w:t>
      </w:r>
    </w:p>
    <w:p w14:paraId="5F55B8F7" w14:textId="5AD5C8E6" w:rsidR="005E223F" w:rsidRPr="00DD4EA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D4EAC">
        <w:rPr>
          <w:rFonts w:cs="Times New Roman"/>
          <w:sz w:val="22"/>
        </w:rPr>
        <w:tab/>
        <w:t>(A) For the purposes of this section, “public institution of higher learning” means any state‑supported, post‑secondary educational institution and includes technical and comprehensive educational institutions, excluding historically black colleges and universities.</w:t>
      </w:r>
    </w:p>
    <w:p w14:paraId="76A5B99D" w14:textId="77777777" w:rsidR="005E223F" w:rsidRPr="00DD4EAC" w:rsidRDefault="005E223F" w:rsidP="005E223F">
      <w:pPr>
        <w:pStyle w:val="scamendconformline"/>
        <w:spacing w:before="0"/>
        <w:ind w:firstLine="216"/>
        <w:jc w:val="both"/>
        <w:rPr>
          <w:sz w:val="22"/>
        </w:rPr>
      </w:pPr>
      <w:r w:rsidRPr="00DD4EAC">
        <w:rPr>
          <w:sz w:val="22"/>
        </w:rPr>
        <w:t>Renumber sections to conform.</w:t>
      </w:r>
    </w:p>
    <w:p w14:paraId="4ECEACBA" w14:textId="77777777" w:rsidR="005E223F" w:rsidRPr="00DD4EAC" w:rsidRDefault="005E223F" w:rsidP="005E223F">
      <w:pPr>
        <w:pStyle w:val="scamendtitleconform"/>
        <w:ind w:firstLine="216"/>
        <w:jc w:val="both"/>
        <w:rPr>
          <w:sz w:val="22"/>
        </w:rPr>
      </w:pPr>
      <w:r w:rsidRPr="00DD4EAC">
        <w:rPr>
          <w:sz w:val="22"/>
        </w:rPr>
        <w:t>Amend title to conform.</w:t>
      </w:r>
    </w:p>
    <w:p w14:paraId="7DF5BC8E" w14:textId="77777777" w:rsidR="005E223F" w:rsidRDefault="005E223F" w:rsidP="005E223F">
      <w:bookmarkStart w:id="166" w:name="file_end379"/>
      <w:bookmarkEnd w:id="166"/>
    </w:p>
    <w:p w14:paraId="6C67DFAB" w14:textId="6FD80424" w:rsidR="005E223F" w:rsidRDefault="005E223F" w:rsidP="005E223F">
      <w:r>
        <w:t>Rep. J. L. JOHNSON spoke in favor of the amendment.</w:t>
      </w:r>
    </w:p>
    <w:p w14:paraId="71314979" w14:textId="77777777" w:rsidR="005E223F" w:rsidRDefault="005E223F" w:rsidP="005E223F"/>
    <w:p w14:paraId="4B9B9D5F" w14:textId="5CC82BCE" w:rsidR="005E223F" w:rsidRDefault="005E223F" w:rsidP="005E223F">
      <w:r>
        <w:t>Rep. LONG moved to table the amendment.</w:t>
      </w:r>
    </w:p>
    <w:p w14:paraId="2F60A114" w14:textId="77777777" w:rsidR="005E223F" w:rsidRDefault="005E223F" w:rsidP="005E223F"/>
    <w:p w14:paraId="67080555" w14:textId="77777777" w:rsidR="005E223F" w:rsidRDefault="005E223F" w:rsidP="005E223F">
      <w:r>
        <w:t>Rep. J. L. JOHNSON demanded the yeas and nays which were taken, resulting as follows:</w:t>
      </w:r>
    </w:p>
    <w:p w14:paraId="70F5504D" w14:textId="39C16C11" w:rsidR="005E223F" w:rsidRDefault="005E223F" w:rsidP="005E223F">
      <w:pPr>
        <w:jc w:val="center"/>
      </w:pPr>
      <w:bookmarkStart w:id="167" w:name="vote_start382"/>
      <w:bookmarkEnd w:id="167"/>
      <w:r>
        <w:t>Yeas 79; Nays 27</w:t>
      </w:r>
    </w:p>
    <w:p w14:paraId="6E7DD200" w14:textId="77777777" w:rsidR="005E223F" w:rsidRDefault="005E223F" w:rsidP="005E223F">
      <w:pPr>
        <w:jc w:val="center"/>
      </w:pPr>
    </w:p>
    <w:p w14:paraId="103BAF7D"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4400CD5" w14:textId="77777777" w:rsidTr="005E223F">
        <w:tc>
          <w:tcPr>
            <w:tcW w:w="2179" w:type="dxa"/>
            <w:shd w:val="clear" w:color="auto" w:fill="auto"/>
          </w:tcPr>
          <w:p w14:paraId="1824B38E" w14:textId="3DADE94F" w:rsidR="005E223F" w:rsidRPr="005E223F" w:rsidRDefault="005E223F" w:rsidP="005E223F">
            <w:pPr>
              <w:keepNext/>
              <w:ind w:firstLine="0"/>
            </w:pPr>
            <w:r>
              <w:t>Bailey</w:t>
            </w:r>
          </w:p>
        </w:tc>
        <w:tc>
          <w:tcPr>
            <w:tcW w:w="2179" w:type="dxa"/>
            <w:shd w:val="clear" w:color="auto" w:fill="auto"/>
          </w:tcPr>
          <w:p w14:paraId="530912EB" w14:textId="6A8823D8" w:rsidR="005E223F" w:rsidRPr="005E223F" w:rsidRDefault="005E223F" w:rsidP="005E223F">
            <w:pPr>
              <w:keepNext/>
              <w:ind w:firstLine="0"/>
            </w:pPr>
            <w:r>
              <w:t>Ballentine</w:t>
            </w:r>
          </w:p>
        </w:tc>
        <w:tc>
          <w:tcPr>
            <w:tcW w:w="2180" w:type="dxa"/>
            <w:shd w:val="clear" w:color="auto" w:fill="auto"/>
          </w:tcPr>
          <w:p w14:paraId="1E27B463" w14:textId="03D4027F" w:rsidR="005E223F" w:rsidRPr="005E223F" w:rsidRDefault="005E223F" w:rsidP="005E223F">
            <w:pPr>
              <w:keepNext/>
              <w:ind w:firstLine="0"/>
            </w:pPr>
            <w:r>
              <w:t>Beach</w:t>
            </w:r>
          </w:p>
        </w:tc>
      </w:tr>
      <w:tr w:rsidR="005E223F" w:rsidRPr="005E223F" w14:paraId="07348875" w14:textId="77777777" w:rsidTr="005E223F">
        <w:tc>
          <w:tcPr>
            <w:tcW w:w="2179" w:type="dxa"/>
            <w:shd w:val="clear" w:color="auto" w:fill="auto"/>
          </w:tcPr>
          <w:p w14:paraId="58394389" w14:textId="777065B9" w:rsidR="005E223F" w:rsidRPr="005E223F" w:rsidRDefault="005E223F" w:rsidP="005E223F">
            <w:pPr>
              <w:ind w:firstLine="0"/>
            </w:pPr>
            <w:r>
              <w:t>Bradley</w:t>
            </w:r>
          </w:p>
        </w:tc>
        <w:tc>
          <w:tcPr>
            <w:tcW w:w="2179" w:type="dxa"/>
            <w:shd w:val="clear" w:color="auto" w:fill="auto"/>
          </w:tcPr>
          <w:p w14:paraId="27E0B7DC" w14:textId="2DFB7520" w:rsidR="005E223F" w:rsidRPr="005E223F" w:rsidRDefault="005E223F" w:rsidP="005E223F">
            <w:pPr>
              <w:ind w:firstLine="0"/>
            </w:pPr>
            <w:r>
              <w:t>Brewer</w:t>
            </w:r>
          </w:p>
        </w:tc>
        <w:tc>
          <w:tcPr>
            <w:tcW w:w="2180" w:type="dxa"/>
            <w:shd w:val="clear" w:color="auto" w:fill="auto"/>
          </w:tcPr>
          <w:p w14:paraId="72FA4BA2" w14:textId="22C91D7A" w:rsidR="005E223F" w:rsidRPr="005E223F" w:rsidRDefault="005E223F" w:rsidP="005E223F">
            <w:pPr>
              <w:ind w:firstLine="0"/>
            </w:pPr>
            <w:r>
              <w:t>Brittain</w:t>
            </w:r>
          </w:p>
        </w:tc>
      </w:tr>
      <w:tr w:rsidR="005E223F" w:rsidRPr="005E223F" w14:paraId="144C9E24" w14:textId="77777777" w:rsidTr="005E223F">
        <w:tc>
          <w:tcPr>
            <w:tcW w:w="2179" w:type="dxa"/>
            <w:shd w:val="clear" w:color="auto" w:fill="auto"/>
          </w:tcPr>
          <w:p w14:paraId="056394B3" w14:textId="187C846D" w:rsidR="005E223F" w:rsidRPr="005E223F" w:rsidRDefault="005E223F" w:rsidP="005E223F">
            <w:pPr>
              <w:ind w:firstLine="0"/>
            </w:pPr>
            <w:r>
              <w:t>Burns</w:t>
            </w:r>
          </w:p>
        </w:tc>
        <w:tc>
          <w:tcPr>
            <w:tcW w:w="2179" w:type="dxa"/>
            <w:shd w:val="clear" w:color="auto" w:fill="auto"/>
          </w:tcPr>
          <w:p w14:paraId="584C403D" w14:textId="7BF0F86D" w:rsidR="005E223F" w:rsidRPr="005E223F" w:rsidRDefault="005E223F" w:rsidP="005E223F">
            <w:pPr>
              <w:ind w:firstLine="0"/>
            </w:pPr>
            <w:r>
              <w:t>Bustos</w:t>
            </w:r>
          </w:p>
        </w:tc>
        <w:tc>
          <w:tcPr>
            <w:tcW w:w="2180" w:type="dxa"/>
            <w:shd w:val="clear" w:color="auto" w:fill="auto"/>
          </w:tcPr>
          <w:p w14:paraId="00493A42" w14:textId="66775B97" w:rsidR="005E223F" w:rsidRPr="005E223F" w:rsidRDefault="005E223F" w:rsidP="005E223F">
            <w:pPr>
              <w:ind w:firstLine="0"/>
            </w:pPr>
            <w:r>
              <w:t>Calhoon</w:t>
            </w:r>
          </w:p>
        </w:tc>
      </w:tr>
      <w:tr w:rsidR="005E223F" w:rsidRPr="005E223F" w14:paraId="03F7D230" w14:textId="77777777" w:rsidTr="005E223F">
        <w:tc>
          <w:tcPr>
            <w:tcW w:w="2179" w:type="dxa"/>
            <w:shd w:val="clear" w:color="auto" w:fill="auto"/>
          </w:tcPr>
          <w:p w14:paraId="5A5B8C57" w14:textId="0C01A293" w:rsidR="005E223F" w:rsidRPr="005E223F" w:rsidRDefault="005E223F" w:rsidP="005E223F">
            <w:pPr>
              <w:ind w:firstLine="0"/>
            </w:pPr>
            <w:r>
              <w:t>Carter</w:t>
            </w:r>
          </w:p>
        </w:tc>
        <w:tc>
          <w:tcPr>
            <w:tcW w:w="2179" w:type="dxa"/>
            <w:shd w:val="clear" w:color="auto" w:fill="auto"/>
          </w:tcPr>
          <w:p w14:paraId="0523D5D5" w14:textId="35C69867" w:rsidR="005E223F" w:rsidRPr="005E223F" w:rsidRDefault="005E223F" w:rsidP="005E223F">
            <w:pPr>
              <w:ind w:firstLine="0"/>
            </w:pPr>
            <w:r>
              <w:t>Caskey</w:t>
            </w:r>
          </w:p>
        </w:tc>
        <w:tc>
          <w:tcPr>
            <w:tcW w:w="2180" w:type="dxa"/>
            <w:shd w:val="clear" w:color="auto" w:fill="auto"/>
          </w:tcPr>
          <w:p w14:paraId="4ACF0B78" w14:textId="1ED16756" w:rsidR="005E223F" w:rsidRPr="005E223F" w:rsidRDefault="005E223F" w:rsidP="005E223F">
            <w:pPr>
              <w:ind w:firstLine="0"/>
            </w:pPr>
            <w:r>
              <w:t>Chapman</w:t>
            </w:r>
          </w:p>
        </w:tc>
      </w:tr>
      <w:tr w:rsidR="005E223F" w:rsidRPr="005E223F" w14:paraId="7AA8293F" w14:textId="77777777" w:rsidTr="005E223F">
        <w:tc>
          <w:tcPr>
            <w:tcW w:w="2179" w:type="dxa"/>
            <w:shd w:val="clear" w:color="auto" w:fill="auto"/>
          </w:tcPr>
          <w:p w14:paraId="55473BE0" w14:textId="6275FF65" w:rsidR="005E223F" w:rsidRPr="005E223F" w:rsidRDefault="005E223F" w:rsidP="005E223F">
            <w:pPr>
              <w:ind w:firstLine="0"/>
            </w:pPr>
            <w:r>
              <w:t>Collins</w:t>
            </w:r>
          </w:p>
        </w:tc>
        <w:tc>
          <w:tcPr>
            <w:tcW w:w="2179" w:type="dxa"/>
            <w:shd w:val="clear" w:color="auto" w:fill="auto"/>
          </w:tcPr>
          <w:p w14:paraId="28D0E24F" w14:textId="63D3A586" w:rsidR="005E223F" w:rsidRPr="005E223F" w:rsidRDefault="005E223F" w:rsidP="005E223F">
            <w:pPr>
              <w:ind w:firstLine="0"/>
            </w:pPr>
            <w:r>
              <w:t>Connell</w:t>
            </w:r>
          </w:p>
        </w:tc>
        <w:tc>
          <w:tcPr>
            <w:tcW w:w="2180" w:type="dxa"/>
            <w:shd w:val="clear" w:color="auto" w:fill="auto"/>
          </w:tcPr>
          <w:p w14:paraId="7086B3AF" w14:textId="4981EBBB" w:rsidR="005E223F" w:rsidRPr="005E223F" w:rsidRDefault="005E223F" w:rsidP="005E223F">
            <w:pPr>
              <w:ind w:firstLine="0"/>
            </w:pPr>
            <w:r>
              <w:t>B. J. Cox</w:t>
            </w:r>
          </w:p>
        </w:tc>
      </w:tr>
      <w:tr w:rsidR="005E223F" w:rsidRPr="005E223F" w14:paraId="6A6BD264" w14:textId="77777777" w:rsidTr="005E223F">
        <w:tc>
          <w:tcPr>
            <w:tcW w:w="2179" w:type="dxa"/>
            <w:shd w:val="clear" w:color="auto" w:fill="auto"/>
          </w:tcPr>
          <w:p w14:paraId="20434CA6" w14:textId="183D4DE9" w:rsidR="005E223F" w:rsidRPr="005E223F" w:rsidRDefault="005E223F" w:rsidP="005E223F">
            <w:pPr>
              <w:ind w:firstLine="0"/>
            </w:pPr>
            <w:r>
              <w:t>B. L. Cox</w:t>
            </w:r>
          </w:p>
        </w:tc>
        <w:tc>
          <w:tcPr>
            <w:tcW w:w="2179" w:type="dxa"/>
            <w:shd w:val="clear" w:color="auto" w:fill="auto"/>
          </w:tcPr>
          <w:p w14:paraId="50E05266" w14:textId="02E2A97B" w:rsidR="005E223F" w:rsidRPr="005E223F" w:rsidRDefault="005E223F" w:rsidP="005E223F">
            <w:pPr>
              <w:ind w:firstLine="0"/>
            </w:pPr>
            <w:r>
              <w:t>Crawford</w:t>
            </w:r>
          </w:p>
        </w:tc>
        <w:tc>
          <w:tcPr>
            <w:tcW w:w="2180" w:type="dxa"/>
            <w:shd w:val="clear" w:color="auto" w:fill="auto"/>
          </w:tcPr>
          <w:p w14:paraId="48C5E194" w14:textId="4C8C9240" w:rsidR="005E223F" w:rsidRPr="005E223F" w:rsidRDefault="005E223F" w:rsidP="005E223F">
            <w:pPr>
              <w:ind w:firstLine="0"/>
            </w:pPr>
            <w:r>
              <w:t>Cromer</w:t>
            </w:r>
          </w:p>
        </w:tc>
      </w:tr>
      <w:tr w:rsidR="005E223F" w:rsidRPr="005E223F" w14:paraId="0AE4FA24" w14:textId="77777777" w:rsidTr="005E223F">
        <w:tc>
          <w:tcPr>
            <w:tcW w:w="2179" w:type="dxa"/>
            <w:shd w:val="clear" w:color="auto" w:fill="auto"/>
          </w:tcPr>
          <w:p w14:paraId="4573282F" w14:textId="47D36E6E" w:rsidR="005E223F" w:rsidRPr="005E223F" w:rsidRDefault="005E223F" w:rsidP="005E223F">
            <w:pPr>
              <w:ind w:firstLine="0"/>
            </w:pPr>
            <w:r>
              <w:t>Davis</w:t>
            </w:r>
          </w:p>
        </w:tc>
        <w:tc>
          <w:tcPr>
            <w:tcW w:w="2179" w:type="dxa"/>
            <w:shd w:val="clear" w:color="auto" w:fill="auto"/>
          </w:tcPr>
          <w:p w14:paraId="6DD97574" w14:textId="15403FE4" w:rsidR="005E223F" w:rsidRPr="005E223F" w:rsidRDefault="005E223F" w:rsidP="005E223F">
            <w:pPr>
              <w:ind w:firstLine="0"/>
            </w:pPr>
            <w:r>
              <w:t>Erickson</w:t>
            </w:r>
          </w:p>
        </w:tc>
        <w:tc>
          <w:tcPr>
            <w:tcW w:w="2180" w:type="dxa"/>
            <w:shd w:val="clear" w:color="auto" w:fill="auto"/>
          </w:tcPr>
          <w:p w14:paraId="4A7BCFF0" w14:textId="5CDFBDB5" w:rsidR="005E223F" w:rsidRPr="005E223F" w:rsidRDefault="005E223F" w:rsidP="005E223F">
            <w:pPr>
              <w:ind w:firstLine="0"/>
            </w:pPr>
            <w:r>
              <w:t>Felder</w:t>
            </w:r>
          </w:p>
        </w:tc>
      </w:tr>
      <w:tr w:rsidR="005E223F" w:rsidRPr="005E223F" w14:paraId="6B5C5CB4" w14:textId="77777777" w:rsidTr="005E223F">
        <w:tc>
          <w:tcPr>
            <w:tcW w:w="2179" w:type="dxa"/>
            <w:shd w:val="clear" w:color="auto" w:fill="auto"/>
          </w:tcPr>
          <w:p w14:paraId="0D5CE34A" w14:textId="0E7DA538" w:rsidR="005E223F" w:rsidRPr="005E223F" w:rsidRDefault="005E223F" w:rsidP="005E223F">
            <w:pPr>
              <w:ind w:firstLine="0"/>
            </w:pPr>
            <w:r>
              <w:t>Forrest</w:t>
            </w:r>
          </w:p>
        </w:tc>
        <w:tc>
          <w:tcPr>
            <w:tcW w:w="2179" w:type="dxa"/>
            <w:shd w:val="clear" w:color="auto" w:fill="auto"/>
          </w:tcPr>
          <w:p w14:paraId="3F8847CE" w14:textId="05380E5E" w:rsidR="005E223F" w:rsidRPr="005E223F" w:rsidRDefault="005E223F" w:rsidP="005E223F">
            <w:pPr>
              <w:ind w:firstLine="0"/>
            </w:pPr>
            <w:r>
              <w:t>Gagnon</w:t>
            </w:r>
          </w:p>
        </w:tc>
        <w:tc>
          <w:tcPr>
            <w:tcW w:w="2180" w:type="dxa"/>
            <w:shd w:val="clear" w:color="auto" w:fill="auto"/>
          </w:tcPr>
          <w:p w14:paraId="6A376CF8" w14:textId="528BE864" w:rsidR="005E223F" w:rsidRPr="005E223F" w:rsidRDefault="005E223F" w:rsidP="005E223F">
            <w:pPr>
              <w:ind w:firstLine="0"/>
            </w:pPr>
            <w:r>
              <w:t>Gatch</w:t>
            </w:r>
          </w:p>
        </w:tc>
      </w:tr>
      <w:tr w:rsidR="005E223F" w:rsidRPr="005E223F" w14:paraId="0F8D8B4C" w14:textId="77777777" w:rsidTr="005E223F">
        <w:tc>
          <w:tcPr>
            <w:tcW w:w="2179" w:type="dxa"/>
            <w:shd w:val="clear" w:color="auto" w:fill="auto"/>
          </w:tcPr>
          <w:p w14:paraId="515D53D6" w14:textId="5C5F1FAA" w:rsidR="005E223F" w:rsidRPr="005E223F" w:rsidRDefault="005E223F" w:rsidP="005E223F">
            <w:pPr>
              <w:ind w:firstLine="0"/>
            </w:pPr>
            <w:r>
              <w:t>Gibson</w:t>
            </w:r>
          </w:p>
        </w:tc>
        <w:tc>
          <w:tcPr>
            <w:tcW w:w="2179" w:type="dxa"/>
            <w:shd w:val="clear" w:color="auto" w:fill="auto"/>
          </w:tcPr>
          <w:p w14:paraId="046608B2" w14:textId="484EA6B5" w:rsidR="005E223F" w:rsidRPr="005E223F" w:rsidRDefault="005E223F" w:rsidP="005E223F">
            <w:pPr>
              <w:ind w:firstLine="0"/>
            </w:pPr>
            <w:r>
              <w:t>Gilliam</w:t>
            </w:r>
          </w:p>
        </w:tc>
        <w:tc>
          <w:tcPr>
            <w:tcW w:w="2180" w:type="dxa"/>
            <w:shd w:val="clear" w:color="auto" w:fill="auto"/>
          </w:tcPr>
          <w:p w14:paraId="596840DF" w14:textId="0C5E4174" w:rsidR="005E223F" w:rsidRPr="005E223F" w:rsidRDefault="005E223F" w:rsidP="005E223F">
            <w:pPr>
              <w:ind w:firstLine="0"/>
            </w:pPr>
            <w:r>
              <w:t>Guest</w:t>
            </w:r>
          </w:p>
        </w:tc>
      </w:tr>
      <w:tr w:rsidR="005E223F" w:rsidRPr="005E223F" w14:paraId="7599D48E" w14:textId="77777777" w:rsidTr="005E223F">
        <w:tc>
          <w:tcPr>
            <w:tcW w:w="2179" w:type="dxa"/>
            <w:shd w:val="clear" w:color="auto" w:fill="auto"/>
          </w:tcPr>
          <w:p w14:paraId="4425A5BF" w14:textId="1701AE80" w:rsidR="005E223F" w:rsidRPr="005E223F" w:rsidRDefault="005E223F" w:rsidP="005E223F">
            <w:pPr>
              <w:ind w:firstLine="0"/>
            </w:pPr>
            <w:r>
              <w:t>Guffey</w:t>
            </w:r>
          </w:p>
        </w:tc>
        <w:tc>
          <w:tcPr>
            <w:tcW w:w="2179" w:type="dxa"/>
            <w:shd w:val="clear" w:color="auto" w:fill="auto"/>
          </w:tcPr>
          <w:p w14:paraId="735460A2" w14:textId="3690102F" w:rsidR="005E223F" w:rsidRPr="005E223F" w:rsidRDefault="005E223F" w:rsidP="005E223F">
            <w:pPr>
              <w:ind w:firstLine="0"/>
            </w:pPr>
            <w:r>
              <w:t>Haddon</w:t>
            </w:r>
          </w:p>
        </w:tc>
        <w:tc>
          <w:tcPr>
            <w:tcW w:w="2180" w:type="dxa"/>
            <w:shd w:val="clear" w:color="auto" w:fill="auto"/>
          </w:tcPr>
          <w:p w14:paraId="070C154D" w14:textId="4FC9B0F1" w:rsidR="005E223F" w:rsidRPr="005E223F" w:rsidRDefault="005E223F" w:rsidP="005E223F">
            <w:pPr>
              <w:ind w:firstLine="0"/>
            </w:pPr>
            <w:r>
              <w:t>Hardee</w:t>
            </w:r>
          </w:p>
        </w:tc>
      </w:tr>
      <w:tr w:rsidR="005E223F" w:rsidRPr="005E223F" w14:paraId="4CF0F6A8" w14:textId="77777777" w:rsidTr="005E223F">
        <w:tc>
          <w:tcPr>
            <w:tcW w:w="2179" w:type="dxa"/>
            <w:shd w:val="clear" w:color="auto" w:fill="auto"/>
          </w:tcPr>
          <w:p w14:paraId="297C4486" w14:textId="0795ED8A" w:rsidR="005E223F" w:rsidRPr="005E223F" w:rsidRDefault="005E223F" w:rsidP="005E223F">
            <w:pPr>
              <w:ind w:firstLine="0"/>
            </w:pPr>
            <w:r>
              <w:t>Harris</w:t>
            </w:r>
          </w:p>
        </w:tc>
        <w:tc>
          <w:tcPr>
            <w:tcW w:w="2179" w:type="dxa"/>
            <w:shd w:val="clear" w:color="auto" w:fill="auto"/>
          </w:tcPr>
          <w:p w14:paraId="1F5D82C0" w14:textId="1DC66E66" w:rsidR="005E223F" w:rsidRPr="005E223F" w:rsidRDefault="005E223F" w:rsidP="005E223F">
            <w:pPr>
              <w:ind w:firstLine="0"/>
            </w:pPr>
            <w:r>
              <w:t>Hartnett</w:t>
            </w:r>
          </w:p>
        </w:tc>
        <w:tc>
          <w:tcPr>
            <w:tcW w:w="2180" w:type="dxa"/>
            <w:shd w:val="clear" w:color="auto" w:fill="auto"/>
          </w:tcPr>
          <w:p w14:paraId="616DD0D2" w14:textId="6085F96C" w:rsidR="005E223F" w:rsidRPr="005E223F" w:rsidRDefault="005E223F" w:rsidP="005E223F">
            <w:pPr>
              <w:ind w:firstLine="0"/>
            </w:pPr>
            <w:r>
              <w:t>Herbkersman</w:t>
            </w:r>
          </w:p>
        </w:tc>
      </w:tr>
      <w:tr w:rsidR="005E223F" w:rsidRPr="005E223F" w14:paraId="60BEB5E4" w14:textId="77777777" w:rsidTr="005E223F">
        <w:tc>
          <w:tcPr>
            <w:tcW w:w="2179" w:type="dxa"/>
            <w:shd w:val="clear" w:color="auto" w:fill="auto"/>
          </w:tcPr>
          <w:p w14:paraId="53337A39" w14:textId="0EBE912F" w:rsidR="005E223F" w:rsidRPr="005E223F" w:rsidRDefault="005E223F" w:rsidP="005E223F">
            <w:pPr>
              <w:ind w:firstLine="0"/>
            </w:pPr>
            <w:r>
              <w:t>Hewitt</w:t>
            </w:r>
          </w:p>
        </w:tc>
        <w:tc>
          <w:tcPr>
            <w:tcW w:w="2179" w:type="dxa"/>
            <w:shd w:val="clear" w:color="auto" w:fill="auto"/>
          </w:tcPr>
          <w:p w14:paraId="78E4CBD3" w14:textId="3FD46F99" w:rsidR="005E223F" w:rsidRPr="005E223F" w:rsidRDefault="005E223F" w:rsidP="005E223F">
            <w:pPr>
              <w:ind w:firstLine="0"/>
            </w:pPr>
            <w:r>
              <w:t>Hiott</w:t>
            </w:r>
          </w:p>
        </w:tc>
        <w:tc>
          <w:tcPr>
            <w:tcW w:w="2180" w:type="dxa"/>
            <w:shd w:val="clear" w:color="auto" w:fill="auto"/>
          </w:tcPr>
          <w:p w14:paraId="7C6C45CD" w14:textId="53CA0AE9" w:rsidR="005E223F" w:rsidRPr="005E223F" w:rsidRDefault="005E223F" w:rsidP="005E223F">
            <w:pPr>
              <w:ind w:firstLine="0"/>
            </w:pPr>
            <w:r>
              <w:t>Hixon</w:t>
            </w:r>
          </w:p>
        </w:tc>
      </w:tr>
      <w:tr w:rsidR="005E223F" w:rsidRPr="005E223F" w14:paraId="50C9C6B9" w14:textId="77777777" w:rsidTr="005E223F">
        <w:tc>
          <w:tcPr>
            <w:tcW w:w="2179" w:type="dxa"/>
            <w:shd w:val="clear" w:color="auto" w:fill="auto"/>
          </w:tcPr>
          <w:p w14:paraId="0F54E5BD" w14:textId="09116DAE" w:rsidR="005E223F" w:rsidRPr="005E223F" w:rsidRDefault="005E223F" w:rsidP="005E223F">
            <w:pPr>
              <w:ind w:firstLine="0"/>
            </w:pPr>
            <w:r>
              <w:t>Hyde</w:t>
            </w:r>
          </w:p>
        </w:tc>
        <w:tc>
          <w:tcPr>
            <w:tcW w:w="2179" w:type="dxa"/>
            <w:shd w:val="clear" w:color="auto" w:fill="auto"/>
          </w:tcPr>
          <w:p w14:paraId="46FE4B71" w14:textId="7CA9684D" w:rsidR="005E223F" w:rsidRPr="005E223F" w:rsidRDefault="005E223F" w:rsidP="005E223F">
            <w:pPr>
              <w:ind w:firstLine="0"/>
            </w:pPr>
            <w:r>
              <w:t>J. E. Johnson</w:t>
            </w:r>
          </w:p>
        </w:tc>
        <w:tc>
          <w:tcPr>
            <w:tcW w:w="2180" w:type="dxa"/>
            <w:shd w:val="clear" w:color="auto" w:fill="auto"/>
          </w:tcPr>
          <w:p w14:paraId="24A10857" w14:textId="0A1345BE" w:rsidR="005E223F" w:rsidRPr="005E223F" w:rsidRDefault="005E223F" w:rsidP="005E223F">
            <w:pPr>
              <w:ind w:firstLine="0"/>
            </w:pPr>
            <w:r>
              <w:t>Jordan</w:t>
            </w:r>
          </w:p>
        </w:tc>
      </w:tr>
      <w:tr w:rsidR="005E223F" w:rsidRPr="005E223F" w14:paraId="7B994485" w14:textId="77777777" w:rsidTr="005E223F">
        <w:tc>
          <w:tcPr>
            <w:tcW w:w="2179" w:type="dxa"/>
            <w:shd w:val="clear" w:color="auto" w:fill="auto"/>
          </w:tcPr>
          <w:p w14:paraId="67D98E3B" w14:textId="20672F91" w:rsidR="005E223F" w:rsidRPr="005E223F" w:rsidRDefault="005E223F" w:rsidP="005E223F">
            <w:pPr>
              <w:ind w:firstLine="0"/>
            </w:pPr>
            <w:r>
              <w:t>Landing</w:t>
            </w:r>
          </w:p>
        </w:tc>
        <w:tc>
          <w:tcPr>
            <w:tcW w:w="2179" w:type="dxa"/>
            <w:shd w:val="clear" w:color="auto" w:fill="auto"/>
          </w:tcPr>
          <w:p w14:paraId="20326446" w14:textId="3198813A" w:rsidR="005E223F" w:rsidRPr="005E223F" w:rsidRDefault="005E223F" w:rsidP="005E223F">
            <w:pPr>
              <w:ind w:firstLine="0"/>
            </w:pPr>
            <w:r>
              <w:t>Lawson</w:t>
            </w:r>
          </w:p>
        </w:tc>
        <w:tc>
          <w:tcPr>
            <w:tcW w:w="2180" w:type="dxa"/>
            <w:shd w:val="clear" w:color="auto" w:fill="auto"/>
          </w:tcPr>
          <w:p w14:paraId="483D880D" w14:textId="42A266B6" w:rsidR="005E223F" w:rsidRPr="005E223F" w:rsidRDefault="005E223F" w:rsidP="005E223F">
            <w:pPr>
              <w:ind w:firstLine="0"/>
            </w:pPr>
            <w:r>
              <w:t>Leber</w:t>
            </w:r>
          </w:p>
        </w:tc>
      </w:tr>
      <w:tr w:rsidR="005E223F" w:rsidRPr="005E223F" w14:paraId="78A7C3BE" w14:textId="77777777" w:rsidTr="005E223F">
        <w:tc>
          <w:tcPr>
            <w:tcW w:w="2179" w:type="dxa"/>
            <w:shd w:val="clear" w:color="auto" w:fill="auto"/>
          </w:tcPr>
          <w:p w14:paraId="41E68E70" w14:textId="6B4B2962" w:rsidR="005E223F" w:rsidRPr="005E223F" w:rsidRDefault="005E223F" w:rsidP="005E223F">
            <w:pPr>
              <w:ind w:firstLine="0"/>
            </w:pPr>
            <w:r>
              <w:t>Ligon</w:t>
            </w:r>
          </w:p>
        </w:tc>
        <w:tc>
          <w:tcPr>
            <w:tcW w:w="2179" w:type="dxa"/>
            <w:shd w:val="clear" w:color="auto" w:fill="auto"/>
          </w:tcPr>
          <w:p w14:paraId="44F33CB9" w14:textId="3D7F8991" w:rsidR="005E223F" w:rsidRPr="005E223F" w:rsidRDefault="005E223F" w:rsidP="005E223F">
            <w:pPr>
              <w:ind w:firstLine="0"/>
            </w:pPr>
            <w:r>
              <w:t>Long</w:t>
            </w:r>
          </w:p>
        </w:tc>
        <w:tc>
          <w:tcPr>
            <w:tcW w:w="2180" w:type="dxa"/>
            <w:shd w:val="clear" w:color="auto" w:fill="auto"/>
          </w:tcPr>
          <w:p w14:paraId="426D5D79" w14:textId="60CD47FB" w:rsidR="005E223F" w:rsidRPr="005E223F" w:rsidRDefault="005E223F" w:rsidP="005E223F">
            <w:pPr>
              <w:ind w:firstLine="0"/>
            </w:pPr>
            <w:r>
              <w:t>Lowe</w:t>
            </w:r>
          </w:p>
        </w:tc>
      </w:tr>
      <w:tr w:rsidR="005E223F" w:rsidRPr="005E223F" w14:paraId="642E4614" w14:textId="77777777" w:rsidTr="005E223F">
        <w:tc>
          <w:tcPr>
            <w:tcW w:w="2179" w:type="dxa"/>
            <w:shd w:val="clear" w:color="auto" w:fill="auto"/>
          </w:tcPr>
          <w:p w14:paraId="570D5997" w14:textId="3E4F4CE3" w:rsidR="005E223F" w:rsidRPr="005E223F" w:rsidRDefault="005E223F" w:rsidP="005E223F">
            <w:pPr>
              <w:ind w:firstLine="0"/>
            </w:pPr>
            <w:r>
              <w:t>Magnuson</w:t>
            </w:r>
          </w:p>
        </w:tc>
        <w:tc>
          <w:tcPr>
            <w:tcW w:w="2179" w:type="dxa"/>
            <w:shd w:val="clear" w:color="auto" w:fill="auto"/>
          </w:tcPr>
          <w:p w14:paraId="3632E294" w14:textId="03457F1A" w:rsidR="005E223F" w:rsidRPr="005E223F" w:rsidRDefault="005E223F" w:rsidP="005E223F">
            <w:pPr>
              <w:ind w:firstLine="0"/>
            </w:pPr>
            <w:r>
              <w:t>May</w:t>
            </w:r>
          </w:p>
        </w:tc>
        <w:tc>
          <w:tcPr>
            <w:tcW w:w="2180" w:type="dxa"/>
            <w:shd w:val="clear" w:color="auto" w:fill="auto"/>
          </w:tcPr>
          <w:p w14:paraId="592B10BF" w14:textId="1C29CBBC" w:rsidR="005E223F" w:rsidRPr="005E223F" w:rsidRDefault="005E223F" w:rsidP="005E223F">
            <w:pPr>
              <w:ind w:firstLine="0"/>
            </w:pPr>
            <w:r>
              <w:t>McCabe</w:t>
            </w:r>
          </w:p>
        </w:tc>
      </w:tr>
      <w:tr w:rsidR="005E223F" w:rsidRPr="005E223F" w14:paraId="2771178E" w14:textId="77777777" w:rsidTr="005E223F">
        <w:tc>
          <w:tcPr>
            <w:tcW w:w="2179" w:type="dxa"/>
            <w:shd w:val="clear" w:color="auto" w:fill="auto"/>
          </w:tcPr>
          <w:p w14:paraId="5E434D2C" w14:textId="0A79A320" w:rsidR="005E223F" w:rsidRPr="005E223F" w:rsidRDefault="005E223F" w:rsidP="005E223F">
            <w:pPr>
              <w:ind w:firstLine="0"/>
            </w:pPr>
            <w:r>
              <w:t>McCravy</w:t>
            </w:r>
          </w:p>
        </w:tc>
        <w:tc>
          <w:tcPr>
            <w:tcW w:w="2179" w:type="dxa"/>
            <w:shd w:val="clear" w:color="auto" w:fill="auto"/>
          </w:tcPr>
          <w:p w14:paraId="56F47E01" w14:textId="7773B31A" w:rsidR="005E223F" w:rsidRPr="005E223F" w:rsidRDefault="005E223F" w:rsidP="005E223F">
            <w:pPr>
              <w:ind w:firstLine="0"/>
            </w:pPr>
            <w:r>
              <w:t>McGinnis</w:t>
            </w:r>
          </w:p>
        </w:tc>
        <w:tc>
          <w:tcPr>
            <w:tcW w:w="2180" w:type="dxa"/>
            <w:shd w:val="clear" w:color="auto" w:fill="auto"/>
          </w:tcPr>
          <w:p w14:paraId="7C92D137" w14:textId="2CAADA4B" w:rsidR="005E223F" w:rsidRPr="005E223F" w:rsidRDefault="005E223F" w:rsidP="005E223F">
            <w:pPr>
              <w:ind w:firstLine="0"/>
            </w:pPr>
            <w:r>
              <w:t>Mitchell</w:t>
            </w:r>
          </w:p>
        </w:tc>
      </w:tr>
      <w:tr w:rsidR="005E223F" w:rsidRPr="005E223F" w14:paraId="7C285E97" w14:textId="77777777" w:rsidTr="005E223F">
        <w:tc>
          <w:tcPr>
            <w:tcW w:w="2179" w:type="dxa"/>
            <w:shd w:val="clear" w:color="auto" w:fill="auto"/>
          </w:tcPr>
          <w:p w14:paraId="38A15DB5" w14:textId="31852DD0" w:rsidR="005E223F" w:rsidRPr="005E223F" w:rsidRDefault="005E223F" w:rsidP="005E223F">
            <w:pPr>
              <w:ind w:firstLine="0"/>
            </w:pPr>
            <w:r>
              <w:t>T. Moore</w:t>
            </w:r>
          </w:p>
        </w:tc>
        <w:tc>
          <w:tcPr>
            <w:tcW w:w="2179" w:type="dxa"/>
            <w:shd w:val="clear" w:color="auto" w:fill="auto"/>
          </w:tcPr>
          <w:p w14:paraId="2194A84C" w14:textId="5D3B51BD" w:rsidR="005E223F" w:rsidRPr="005E223F" w:rsidRDefault="005E223F" w:rsidP="005E223F">
            <w:pPr>
              <w:ind w:firstLine="0"/>
            </w:pPr>
            <w:r>
              <w:t>A. M. Morgan</w:t>
            </w:r>
          </w:p>
        </w:tc>
        <w:tc>
          <w:tcPr>
            <w:tcW w:w="2180" w:type="dxa"/>
            <w:shd w:val="clear" w:color="auto" w:fill="auto"/>
          </w:tcPr>
          <w:p w14:paraId="5F092048" w14:textId="47BB9CF2" w:rsidR="005E223F" w:rsidRPr="005E223F" w:rsidRDefault="005E223F" w:rsidP="005E223F">
            <w:pPr>
              <w:ind w:firstLine="0"/>
            </w:pPr>
            <w:r>
              <w:t>T. A. Morgan</w:t>
            </w:r>
          </w:p>
        </w:tc>
      </w:tr>
      <w:tr w:rsidR="005E223F" w:rsidRPr="005E223F" w14:paraId="37407CC4" w14:textId="77777777" w:rsidTr="005E223F">
        <w:tc>
          <w:tcPr>
            <w:tcW w:w="2179" w:type="dxa"/>
            <w:shd w:val="clear" w:color="auto" w:fill="auto"/>
          </w:tcPr>
          <w:p w14:paraId="33C1D166" w14:textId="0380CF3A" w:rsidR="005E223F" w:rsidRPr="005E223F" w:rsidRDefault="005E223F" w:rsidP="005E223F">
            <w:pPr>
              <w:ind w:firstLine="0"/>
            </w:pPr>
            <w:r>
              <w:t>Moss</w:t>
            </w:r>
          </w:p>
        </w:tc>
        <w:tc>
          <w:tcPr>
            <w:tcW w:w="2179" w:type="dxa"/>
            <w:shd w:val="clear" w:color="auto" w:fill="auto"/>
          </w:tcPr>
          <w:p w14:paraId="2D8B0A5A" w14:textId="7F9A9957" w:rsidR="005E223F" w:rsidRPr="005E223F" w:rsidRDefault="005E223F" w:rsidP="005E223F">
            <w:pPr>
              <w:ind w:firstLine="0"/>
            </w:pPr>
            <w:r>
              <w:t>Murphy</w:t>
            </w:r>
          </w:p>
        </w:tc>
        <w:tc>
          <w:tcPr>
            <w:tcW w:w="2180" w:type="dxa"/>
            <w:shd w:val="clear" w:color="auto" w:fill="auto"/>
          </w:tcPr>
          <w:p w14:paraId="4A18DF6F" w14:textId="68F9A46D" w:rsidR="005E223F" w:rsidRPr="005E223F" w:rsidRDefault="005E223F" w:rsidP="005E223F">
            <w:pPr>
              <w:ind w:firstLine="0"/>
            </w:pPr>
            <w:r>
              <w:t>Neese</w:t>
            </w:r>
          </w:p>
        </w:tc>
      </w:tr>
      <w:tr w:rsidR="005E223F" w:rsidRPr="005E223F" w14:paraId="454B1A2E" w14:textId="77777777" w:rsidTr="005E223F">
        <w:tc>
          <w:tcPr>
            <w:tcW w:w="2179" w:type="dxa"/>
            <w:shd w:val="clear" w:color="auto" w:fill="auto"/>
          </w:tcPr>
          <w:p w14:paraId="3FFF4412" w14:textId="4C25D352" w:rsidR="005E223F" w:rsidRPr="005E223F" w:rsidRDefault="005E223F" w:rsidP="005E223F">
            <w:pPr>
              <w:ind w:firstLine="0"/>
            </w:pPr>
            <w:r>
              <w:t>B. Newton</w:t>
            </w:r>
          </w:p>
        </w:tc>
        <w:tc>
          <w:tcPr>
            <w:tcW w:w="2179" w:type="dxa"/>
            <w:shd w:val="clear" w:color="auto" w:fill="auto"/>
          </w:tcPr>
          <w:p w14:paraId="3EE32A59" w14:textId="6228D5F1" w:rsidR="005E223F" w:rsidRPr="005E223F" w:rsidRDefault="005E223F" w:rsidP="005E223F">
            <w:pPr>
              <w:ind w:firstLine="0"/>
            </w:pPr>
            <w:r>
              <w:t>W. Newton</w:t>
            </w:r>
          </w:p>
        </w:tc>
        <w:tc>
          <w:tcPr>
            <w:tcW w:w="2180" w:type="dxa"/>
            <w:shd w:val="clear" w:color="auto" w:fill="auto"/>
          </w:tcPr>
          <w:p w14:paraId="2BDC80EF" w14:textId="53A460A2" w:rsidR="005E223F" w:rsidRPr="005E223F" w:rsidRDefault="005E223F" w:rsidP="005E223F">
            <w:pPr>
              <w:ind w:firstLine="0"/>
            </w:pPr>
            <w:r>
              <w:t>Nutt</w:t>
            </w:r>
          </w:p>
        </w:tc>
      </w:tr>
      <w:tr w:rsidR="005E223F" w:rsidRPr="005E223F" w14:paraId="58E6542D" w14:textId="77777777" w:rsidTr="005E223F">
        <w:tc>
          <w:tcPr>
            <w:tcW w:w="2179" w:type="dxa"/>
            <w:shd w:val="clear" w:color="auto" w:fill="auto"/>
          </w:tcPr>
          <w:p w14:paraId="6D3829E1" w14:textId="641BF7C6" w:rsidR="005E223F" w:rsidRPr="005E223F" w:rsidRDefault="005E223F" w:rsidP="005E223F">
            <w:pPr>
              <w:ind w:firstLine="0"/>
            </w:pPr>
            <w:r>
              <w:t>O'Neal</w:t>
            </w:r>
          </w:p>
        </w:tc>
        <w:tc>
          <w:tcPr>
            <w:tcW w:w="2179" w:type="dxa"/>
            <w:shd w:val="clear" w:color="auto" w:fill="auto"/>
          </w:tcPr>
          <w:p w14:paraId="1EAB8E68" w14:textId="1FFD475D" w:rsidR="005E223F" w:rsidRPr="005E223F" w:rsidRDefault="005E223F" w:rsidP="005E223F">
            <w:pPr>
              <w:ind w:firstLine="0"/>
            </w:pPr>
            <w:r>
              <w:t>Oremus</w:t>
            </w:r>
          </w:p>
        </w:tc>
        <w:tc>
          <w:tcPr>
            <w:tcW w:w="2180" w:type="dxa"/>
            <w:shd w:val="clear" w:color="auto" w:fill="auto"/>
          </w:tcPr>
          <w:p w14:paraId="3682F463" w14:textId="52A78BDB" w:rsidR="005E223F" w:rsidRPr="005E223F" w:rsidRDefault="005E223F" w:rsidP="005E223F">
            <w:pPr>
              <w:ind w:firstLine="0"/>
            </w:pPr>
            <w:r>
              <w:t>Pace</w:t>
            </w:r>
          </w:p>
        </w:tc>
      </w:tr>
      <w:tr w:rsidR="005E223F" w:rsidRPr="005E223F" w14:paraId="31FAD0B9" w14:textId="77777777" w:rsidTr="005E223F">
        <w:tc>
          <w:tcPr>
            <w:tcW w:w="2179" w:type="dxa"/>
            <w:shd w:val="clear" w:color="auto" w:fill="auto"/>
          </w:tcPr>
          <w:p w14:paraId="173836DD" w14:textId="00AD3EEF" w:rsidR="005E223F" w:rsidRPr="005E223F" w:rsidRDefault="005E223F" w:rsidP="005E223F">
            <w:pPr>
              <w:ind w:firstLine="0"/>
            </w:pPr>
            <w:r>
              <w:t>Pedalino</w:t>
            </w:r>
          </w:p>
        </w:tc>
        <w:tc>
          <w:tcPr>
            <w:tcW w:w="2179" w:type="dxa"/>
            <w:shd w:val="clear" w:color="auto" w:fill="auto"/>
          </w:tcPr>
          <w:p w14:paraId="629D8111" w14:textId="1153F94B" w:rsidR="005E223F" w:rsidRPr="005E223F" w:rsidRDefault="005E223F" w:rsidP="005E223F">
            <w:pPr>
              <w:ind w:firstLine="0"/>
            </w:pPr>
            <w:r>
              <w:t>Pope</w:t>
            </w:r>
          </w:p>
        </w:tc>
        <w:tc>
          <w:tcPr>
            <w:tcW w:w="2180" w:type="dxa"/>
            <w:shd w:val="clear" w:color="auto" w:fill="auto"/>
          </w:tcPr>
          <w:p w14:paraId="4F6D5FA3" w14:textId="5D8F7B00" w:rsidR="005E223F" w:rsidRPr="005E223F" w:rsidRDefault="005E223F" w:rsidP="005E223F">
            <w:pPr>
              <w:ind w:firstLine="0"/>
            </w:pPr>
            <w:r>
              <w:t>Robbins</w:t>
            </w:r>
          </w:p>
        </w:tc>
      </w:tr>
      <w:tr w:rsidR="005E223F" w:rsidRPr="005E223F" w14:paraId="3C0F85B6" w14:textId="77777777" w:rsidTr="005E223F">
        <w:tc>
          <w:tcPr>
            <w:tcW w:w="2179" w:type="dxa"/>
            <w:shd w:val="clear" w:color="auto" w:fill="auto"/>
          </w:tcPr>
          <w:p w14:paraId="7E26213F" w14:textId="646EA2A6" w:rsidR="005E223F" w:rsidRPr="005E223F" w:rsidRDefault="005E223F" w:rsidP="005E223F">
            <w:pPr>
              <w:ind w:firstLine="0"/>
            </w:pPr>
            <w:r>
              <w:t>Sandifer</w:t>
            </w:r>
          </w:p>
        </w:tc>
        <w:tc>
          <w:tcPr>
            <w:tcW w:w="2179" w:type="dxa"/>
            <w:shd w:val="clear" w:color="auto" w:fill="auto"/>
          </w:tcPr>
          <w:p w14:paraId="17D65823" w14:textId="0362B531" w:rsidR="005E223F" w:rsidRPr="005E223F" w:rsidRDefault="005E223F" w:rsidP="005E223F">
            <w:pPr>
              <w:ind w:firstLine="0"/>
            </w:pPr>
            <w:r>
              <w:t>Schuessler</w:t>
            </w:r>
          </w:p>
        </w:tc>
        <w:tc>
          <w:tcPr>
            <w:tcW w:w="2180" w:type="dxa"/>
            <w:shd w:val="clear" w:color="auto" w:fill="auto"/>
          </w:tcPr>
          <w:p w14:paraId="15000013" w14:textId="7CCDC814" w:rsidR="005E223F" w:rsidRPr="005E223F" w:rsidRDefault="005E223F" w:rsidP="005E223F">
            <w:pPr>
              <w:ind w:firstLine="0"/>
            </w:pPr>
            <w:r>
              <w:t>G. M. Smith</w:t>
            </w:r>
          </w:p>
        </w:tc>
      </w:tr>
      <w:tr w:rsidR="005E223F" w:rsidRPr="005E223F" w14:paraId="7136110C" w14:textId="77777777" w:rsidTr="005E223F">
        <w:tc>
          <w:tcPr>
            <w:tcW w:w="2179" w:type="dxa"/>
            <w:shd w:val="clear" w:color="auto" w:fill="auto"/>
          </w:tcPr>
          <w:p w14:paraId="3A89626C" w14:textId="7D8198B4" w:rsidR="005E223F" w:rsidRPr="005E223F" w:rsidRDefault="005E223F" w:rsidP="005E223F">
            <w:pPr>
              <w:ind w:firstLine="0"/>
            </w:pPr>
            <w:r>
              <w:t>M. M. Smith</w:t>
            </w:r>
          </w:p>
        </w:tc>
        <w:tc>
          <w:tcPr>
            <w:tcW w:w="2179" w:type="dxa"/>
            <w:shd w:val="clear" w:color="auto" w:fill="auto"/>
          </w:tcPr>
          <w:p w14:paraId="439191C4" w14:textId="6FCC31E4" w:rsidR="005E223F" w:rsidRPr="005E223F" w:rsidRDefault="005E223F" w:rsidP="005E223F">
            <w:pPr>
              <w:ind w:firstLine="0"/>
            </w:pPr>
            <w:r>
              <w:t>Thayer</w:t>
            </w:r>
          </w:p>
        </w:tc>
        <w:tc>
          <w:tcPr>
            <w:tcW w:w="2180" w:type="dxa"/>
            <w:shd w:val="clear" w:color="auto" w:fill="auto"/>
          </w:tcPr>
          <w:p w14:paraId="4291DF73" w14:textId="07A2E574" w:rsidR="005E223F" w:rsidRPr="005E223F" w:rsidRDefault="005E223F" w:rsidP="005E223F">
            <w:pPr>
              <w:ind w:firstLine="0"/>
            </w:pPr>
            <w:r>
              <w:t>Trantham</w:t>
            </w:r>
          </w:p>
        </w:tc>
      </w:tr>
      <w:tr w:rsidR="005E223F" w:rsidRPr="005E223F" w14:paraId="54F76B50" w14:textId="77777777" w:rsidTr="005E223F">
        <w:tc>
          <w:tcPr>
            <w:tcW w:w="2179" w:type="dxa"/>
            <w:shd w:val="clear" w:color="auto" w:fill="auto"/>
          </w:tcPr>
          <w:p w14:paraId="4238E422" w14:textId="0F493CBB" w:rsidR="005E223F" w:rsidRPr="005E223F" w:rsidRDefault="005E223F" w:rsidP="005E223F">
            <w:pPr>
              <w:ind w:firstLine="0"/>
            </w:pPr>
            <w:r>
              <w:t>Vaughan</w:t>
            </w:r>
          </w:p>
        </w:tc>
        <w:tc>
          <w:tcPr>
            <w:tcW w:w="2179" w:type="dxa"/>
            <w:shd w:val="clear" w:color="auto" w:fill="auto"/>
          </w:tcPr>
          <w:p w14:paraId="1B94C00D" w14:textId="07AB7E25" w:rsidR="005E223F" w:rsidRPr="005E223F" w:rsidRDefault="005E223F" w:rsidP="005E223F">
            <w:pPr>
              <w:ind w:firstLine="0"/>
            </w:pPr>
            <w:r>
              <w:t>West</w:t>
            </w:r>
          </w:p>
        </w:tc>
        <w:tc>
          <w:tcPr>
            <w:tcW w:w="2180" w:type="dxa"/>
            <w:shd w:val="clear" w:color="auto" w:fill="auto"/>
          </w:tcPr>
          <w:p w14:paraId="34986214" w14:textId="59130B5C" w:rsidR="005E223F" w:rsidRPr="005E223F" w:rsidRDefault="005E223F" w:rsidP="005E223F">
            <w:pPr>
              <w:ind w:firstLine="0"/>
            </w:pPr>
            <w:r>
              <w:t>White</w:t>
            </w:r>
          </w:p>
        </w:tc>
      </w:tr>
      <w:tr w:rsidR="005E223F" w:rsidRPr="005E223F" w14:paraId="5531A65D" w14:textId="77777777" w:rsidTr="005E223F">
        <w:tc>
          <w:tcPr>
            <w:tcW w:w="2179" w:type="dxa"/>
            <w:shd w:val="clear" w:color="auto" w:fill="auto"/>
          </w:tcPr>
          <w:p w14:paraId="32DCB1EE" w14:textId="4AA7B1EC" w:rsidR="005E223F" w:rsidRPr="005E223F" w:rsidRDefault="005E223F" w:rsidP="005E223F">
            <w:pPr>
              <w:keepNext/>
              <w:ind w:firstLine="0"/>
            </w:pPr>
            <w:r>
              <w:t>Whitmire</w:t>
            </w:r>
          </w:p>
        </w:tc>
        <w:tc>
          <w:tcPr>
            <w:tcW w:w="2179" w:type="dxa"/>
            <w:shd w:val="clear" w:color="auto" w:fill="auto"/>
          </w:tcPr>
          <w:p w14:paraId="57A2D771" w14:textId="1E617AFC" w:rsidR="005E223F" w:rsidRPr="005E223F" w:rsidRDefault="005E223F" w:rsidP="005E223F">
            <w:pPr>
              <w:keepNext/>
              <w:ind w:firstLine="0"/>
            </w:pPr>
            <w:r>
              <w:t>Willis</w:t>
            </w:r>
          </w:p>
        </w:tc>
        <w:tc>
          <w:tcPr>
            <w:tcW w:w="2180" w:type="dxa"/>
            <w:shd w:val="clear" w:color="auto" w:fill="auto"/>
          </w:tcPr>
          <w:p w14:paraId="1D2FFE0B" w14:textId="1CB7DDA1" w:rsidR="005E223F" w:rsidRPr="005E223F" w:rsidRDefault="005E223F" w:rsidP="005E223F">
            <w:pPr>
              <w:keepNext/>
              <w:ind w:firstLine="0"/>
            </w:pPr>
            <w:r>
              <w:t>Wooten</w:t>
            </w:r>
          </w:p>
        </w:tc>
      </w:tr>
      <w:tr w:rsidR="005E223F" w:rsidRPr="005E223F" w14:paraId="0A71754E" w14:textId="77777777" w:rsidTr="005E223F">
        <w:tc>
          <w:tcPr>
            <w:tcW w:w="2179" w:type="dxa"/>
            <w:shd w:val="clear" w:color="auto" w:fill="auto"/>
          </w:tcPr>
          <w:p w14:paraId="6CC82ABA" w14:textId="54BE3949" w:rsidR="005E223F" w:rsidRPr="005E223F" w:rsidRDefault="005E223F" w:rsidP="005E223F">
            <w:pPr>
              <w:keepNext/>
              <w:ind w:firstLine="0"/>
            </w:pPr>
            <w:r>
              <w:t>Yow</w:t>
            </w:r>
          </w:p>
        </w:tc>
        <w:tc>
          <w:tcPr>
            <w:tcW w:w="2179" w:type="dxa"/>
            <w:shd w:val="clear" w:color="auto" w:fill="auto"/>
          </w:tcPr>
          <w:p w14:paraId="561C25D1" w14:textId="77777777" w:rsidR="005E223F" w:rsidRPr="005E223F" w:rsidRDefault="005E223F" w:rsidP="005E223F">
            <w:pPr>
              <w:keepNext/>
              <w:ind w:firstLine="0"/>
            </w:pPr>
          </w:p>
        </w:tc>
        <w:tc>
          <w:tcPr>
            <w:tcW w:w="2180" w:type="dxa"/>
            <w:shd w:val="clear" w:color="auto" w:fill="auto"/>
          </w:tcPr>
          <w:p w14:paraId="10E3B3B2" w14:textId="77777777" w:rsidR="005E223F" w:rsidRPr="005E223F" w:rsidRDefault="005E223F" w:rsidP="005E223F">
            <w:pPr>
              <w:keepNext/>
              <w:ind w:firstLine="0"/>
            </w:pPr>
          </w:p>
        </w:tc>
      </w:tr>
    </w:tbl>
    <w:p w14:paraId="7DBD007A" w14:textId="77777777" w:rsidR="005E223F" w:rsidRDefault="005E223F" w:rsidP="005E223F"/>
    <w:p w14:paraId="2B65CF78" w14:textId="56C83112" w:rsidR="005E223F" w:rsidRDefault="005E223F" w:rsidP="005E223F">
      <w:pPr>
        <w:jc w:val="center"/>
        <w:rPr>
          <w:b/>
        </w:rPr>
      </w:pPr>
      <w:r w:rsidRPr="005E223F">
        <w:rPr>
          <w:b/>
        </w:rPr>
        <w:t>Total--79</w:t>
      </w:r>
    </w:p>
    <w:p w14:paraId="3C88B40D" w14:textId="77777777" w:rsidR="005E223F" w:rsidRDefault="005E223F" w:rsidP="005E223F">
      <w:pPr>
        <w:jc w:val="center"/>
        <w:rPr>
          <w:b/>
        </w:rPr>
      </w:pPr>
    </w:p>
    <w:p w14:paraId="2FBE8DC7"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2DE09B5" w14:textId="77777777" w:rsidTr="005E223F">
        <w:tc>
          <w:tcPr>
            <w:tcW w:w="2179" w:type="dxa"/>
            <w:shd w:val="clear" w:color="auto" w:fill="auto"/>
          </w:tcPr>
          <w:p w14:paraId="3A311EDC" w14:textId="57494DEB" w:rsidR="005E223F" w:rsidRPr="005E223F" w:rsidRDefault="005E223F" w:rsidP="005E223F">
            <w:pPr>
              <w:keepNext/>
              <w:ind w:firstLine="0"/>
            </w:pPr>
            <w:r>
              <w:t>Anderson</w:t>
            </w:r>
          </w:p>
        </w:tc>
        <w:tc>
          <w:tcPr>
            <w:tcW w:w="2179" w:type="dxa"/>
            <w:shd w:val="clear" w:color="auto" w:fill="auto"/>
          </w:tcPr>
          <w:p w14:paraId="0979A781" w14:textId="323F0A23" w:rsidR="005E223F" w:rsidRPr="005E223F" w:rsidRDefault="005E223F" w:rsidP="005E223F">
            <w:pPr>
              <w:keepNext/>
              <w:ind w:firstLine="0"/>
            </w:pPr>
            <w:r>
              <w:t>Bauer</w:t>
            </w:r>
          </w:p>
        </w:tc>
        <w:tc>
          <w:tcPr>
            <w:tcW w:w="2180" w:type="dxa"/>
            <w:shd w:val="clear" w:color="auto" w:fill="auto"/>
          </w:tcPr>
          <w:p w14:paraId="1B1BC194" w14:textId="3774AB6B" w:rsidR="005E223F" w:rsidRPr="005E223F" w:rsidRDefault="005E223F" w:rsidP="005E223F">
            <w:pPr>
              <w:keepNext/>
              <w:ind w:firstLine="0"/>
            </w:pPr>
            <w:r>
              <w:t>Bernstein</w:t>
            </w:r>
          </w:p>
        </w:tc>
      </w:tr>
      <w:tr w:rsidR="005E223F" w:rsidRPr="005E223F" w14:paraId="05C24884" w14:textId="77777777" w:rsidTr="005E223F">
        <w:tc>
          <w:tcPr>
            <w:tcW w:w="2179" w:type="dxa"/>
            <w:shd w:val="clear" w:color="auto" w:fill="auto"/>
          </w:tcPr>
          <w:p w14:paraId="6B272E68" w14:textId="11E10562" w:rsidR="005E223F" w:rsidRPr="005E223F" w:rsidRDefault="005E223F" w:rsidP="005E223F">
            <w:pPr>
              <w:ind w:firstLine="0"/>
            </w:pPr>
            <w:r>
              <w:t>Clyburn</w:t>
            </w:r>
          </w:p>
        </w:tc>
        <w:tc>
          <w:tcPr>
            <w:tcW w:w="2179" w:type="dxa"/>
            <w:shd w:val="clear" w:color="auto" w:fill="auto"/>
          </w:tcPr>
          <w:p w14:paraId="592C3AD3" w14:textId="00984E75" w:rsidR="005E223F" w:rsidRPr="005E223F" w:rsidRDefault="005E223F" w:rsidP="005E223F">
            <w:pPr>
              <w:ind w:firstLine="0"/>
            </w:pPr>
            <w:r>
              <w:t>Cobb-Hunter</w:t>
            </w:r>
          </w:p>
        </w:tc>
        <w:tc>
          <w:tcPr>
            <w:tcW w:w="2180" w:type="dxa"/>
            <w:shd w:val="clear" w:color="auto" w:fill="auto"/>
          </w:tcPr>
          <w:p w14:paraId="10D991FD" w14:textId="6E06876A" w:rsidR="005E223F" w:rsidRPr="005E223F" w:rsidRDefault="005E223F" w:rsidP="005E223F">
            <w:pPr>
              <w:ind w:firstLine="0"/>
            </w:pPr>
            <w:r>
              <w:t>Dillard</w:t>
            </w:r>
          </w:p>
        </w:tc>
      </w:tr>
      <w:tr w:rsidR="005E223F" w:rsidRPr="005E223F" w14:paraId="200BD660" w14:textId="77777777" w:rsidTr="005E223F">
        <w:tc>
          <w:tcPr>
            <w:tcW w:w="2179" w:type="dxa"/>
            <w:shd w:val="clear" w:color="auto" w:fill="auto"/>
          </w:tcPr>
          <w:p w14:paraId="0964ACE0" w14:textId="0B85CE18" w:rsidR="005E223F" w:rsidRPr="005E223F" w:rsidRDefault="005E223F" w:rsidP="005E223F">
            <w:pPr>
              <w:ind w:firstLine="0"/>
            </w:pPr>
            <w:r>
              <w:t>Garvin</w:t>
            </w:r>
          </w:p>
        </w:tc>
        <w:tc>
          <w:tcPr>
            <w:tcW w:w="2179" w:type="dxa"/>
            <w:shd w:val="clear" w:color="auto" w:fill="auto"/>
          </w:tcPr>
          <w:p w14:paraId="7648B456" w14:textId="274032FB" w:rsidR="005E223F" w:rsidRPr="005E223F" w:rsidRDefault="005E223F" w:rsidP="005E223F">
            <w:pPr>
              <w:ind w:firstLine="0"/>
            </w:pPr>
            <w:r>
              <w:t>Hayes</w:t>
            </w:r>
          </w:p>
        </w:tc>
        <w:tc>
          <w:tcPr>
            <w:tcW w:w="2180" w:type="dxa"/>
            <w:shd w:val="clear" w:color="auto" w:fill="auto"/>
          </w:tcPr>
          <w:p w14:paraId="5E3B3277" w14:textId="64F08CDD" w:rsidR="005E223F" w:rsidRPr="005E223F" w:rsidRDefault="005E223F" w:rsidP="005E223F">
            <w:pPr>
              <w:ind w:firstLine="0"/>
            </w:pPr>
            <w:r>
              <w:t>Henderson-Myers</w:t>
            </w:r>
          </w:p>
        </w:tc>
      </w:tr>
      <w:tr w:rsidR="005E223F" w:rsidRPr="005E223F" w14:paraId="7AF8869C" w14:textId="77777777" w:rsidTr="005E223F">
        <w:tc>
          <w:tcPr>
            <w:tcW w:w="2179" w:type="dxa"/>
            <w:shd w:val="clear" w:color="auto" w:fill="auto"/>
          </w:tcPr>
          <w:p w14:paraId="012BDDDF" w14:textId="7B58F7A3" w:rsidR="005E223F" w:rsidRPr="005E223F" w:rsidRDefault="005E223F" w:rsidP="005E223F">
            <w:pPr>
              <w:ind w:firstLine="0"/>
            </w:pPr>
            <w:r>
              <w:t>Henegan</w:t>
            </w:r>
          </w:p>
        </w:tc>
        <w:tc>
          <w:tcPr>
            <w:tcW w:w="2179" w:type="dxa"/>
            <w:shd w:val="clear" w:color="auto" w:fill="auto"/>
          </w:tcPr>
          <w:p w14:paraId="0AEB61F2" w14:textId="1F212400" w:rsidR="005E223F" w:rsidRPr="005E223F" w:rsidRDefault="005E223F" w:rsidP="005E223F">
            <w:pPr>
              <w:ind w:firstLine="0"/>
            </w:pPr>
            <w:r>
              <w:t>Howard</w:t>
            </w:r>
          </w:p>
        </w:tc>
        <w:tc>
          <w:tcPr>
            <w:tcW w:w="2180" w:type="dxa"/>
            <w:shd w:val="clear" w:color="auto" w:fill="auto"/>
          </w:tcPr>
          <w:p w14:paraId="031941A8" w14:textId="556ECA2C" w:rsidR="005E223F" w:rsidRPr="005E223F" w:rsidRDefault="005E223F" w:rsidP="005E223F">
            <w:pPr>
              <w:ind w:firstLine="0"/>
            </w:pPr>
            <w:r>
              <w:t>Jefferson</w:t>
            </w:r>
          </w:p>
        </w:tc>
      </w:tr>
      <w:tr w:rsidR="005E223F" w:rsidRPr="005E223F" w14:paraId="2A22E66F" w14:textId="77777777" w:rsidTr="005E223F">
        <w:tc>
          <w:tcPr>
            <w:tcW w:w="2179" w:type="dxa"/>
            <w:shd w:val="clear" w:color="auto" w:fill="auto"/>
          </w:tcPr>
          <w:p w14:paraId="2B50F630" w14:textId="164EE057" w:rsidR="005E223F" w:rsidRPr="005E223F" w:rsidRDefault="005E223F" w:rsidP="005E223F">
            <w:pPr>
              <w:ind w:firstLine="0"/>
            </w:pPr>
            <w:r>
              <w:t>J. L. Johnson</w:t>
            </w:r>
          </w:p>
        </w:tc>
        <w:tc>
          <w:tcPr>
            <w:tcW w:w="2179" w:type="dxa"/>
            <w:shd w:val="clear" w:color="auto" w:fill="auto"/>
          </w:tcPr>
          <w:p w14:paraId="5C016AC6" w14:textId="6B0121B9" w:rsidR="005E223F" w:rsidRPr="005E223F" w:rsidRDefault="005E223F" w:rsidP="005E223F">
            <w:pPr>
              <w:ind w:firstLine="0"/>
            </w:pPr>
            <w:r>
              <w:t>W. Jones</w:t>
            </w:r>
          </w:p>
        </w:tc>
        <w:tc>
          <w:tcPr>
            <w:tcW w:w="2180" w:type="dxa"/>
            <w:shd w:val="clear" w:color="auto" w:fill="auto"/>
          </w:tcPr>
          <w:p w14:paraId="3D6A17E1" w14:textId="2577B849" w:rsidR="005E223F" w:rsidRPr="005E223F" w:rsidRDefault="005E223F" w:rsidP="005E223F">
            <w:pPr>
              <w:ind w:firstLine="0"/>
            </w:pPr>
            <w:r>
              <w:t>King</w:t>
            </w:r>
          </w:p>
        </w:tc>
      </w:tr>
      <w:tr w:rsidR="005E223F" w:rsidRPr="005E223F" w14:paraId="31020345" w14:textId="77777777" w:rsidTr="005E223F">
        <w:tc>
          <w:tcPr>
            <w:tcW w:w="2179" w:type="dxa"/>
            <w:shd w:val="clear" w:color="auto" w:fill="auto"/>
          </w:tcPr>
          <w:p w14:paraId="17EF060C" w14:textId="7CE58894" w:rsidR="005E223F" w:rsidRPr="005E223F" w:rsidRDefault="005E223F" w:rsidP="005E223F">
            <w:pPr>
              <w:ind w:firstLine="0"/>
            </w:pPr>
            <w:r>
              <w:t>Kirby</w:t>
            </w:r>
          </w:p>
        </w:tc>
        <w:tc>
          <w:tcPr>
            <w:tcW w:w="2179" w:type="dxa"/>
            <w:shd w:val="clear" w:color="auto" w:fill="auto"/>
          </w:tcPr>
          <w:p w14:paraId="47C7A60B" w14:textId="0CB5A196" w:rsidR="005E223F" w:rsidRPr="005E223F" w:rsidRDefault="005E223F" w:rsidP="005E223F">
            <w:pPr>
              <w:ind w:firstLine="0"/>
            </w:pPr>
            <w:r>
              <w:t>McDaniel</w:t>
            </w:r>
          </w:p>
        </w:tc>
        <w:tc>
          <w:tcPr>
            <w:tcW w:w="2180" w:type="dxa"/>
            <w:shd w:val="clear" w:color="auto" w:fill="auto"/>
          </w:tcPr>
          <w:p w14:paraId="5139C9DD" w14:textId="2F04A8DF" w:rsidR="005E223F" w:rsidRPr="005E223F" w:rsidRDefault="005E223F" w:rsidP="005E223F">
            <w:pPr>
              <w:ind w:firstLine="0"/>
            </w:pPr>
            <w:r>
              <w:t>J. Moore</w:t>
            </w:r>
          </w:p>
        </w:tc>
      </w:tr>
      <w:tr w:rsidR="005E223F" w:rsidRPr="005E223F" w14:paraId="4350D215" w14:textId="77777777" w:rsidTr="005E223F">
        <w:tc>
          <w:tcPr>
            <w:tcW w:w="2179" w:type="dxa"/>
            <w:shd w:val="clear" w:color="auto" w:fill="auto"/>
          </w:tcPr>
          <w:p w14:paraId="35443BB1" w14:textId="60CF4163" w:rsidR="005E223F" w:rsidRPr="005E223F" w:rsidRDefault="005E223F" w:rsidP="005E223F">
            <w:pPr>
              <w:ind w:firstLine="0"/>
            </w:pPr>
            <w:r>
              <w:t>Pendarvis</w:t>
            </w:r>
          </w:p>
        </w:tc>
        <w:tc>
          <w:tcPr>
            <w:tcW w:w="2179" w:type="dxa"/>
            <w:shd w:val="clear" w:color="auto" w:fill="auto"/>
          </w:tcPr>
          <w:p w14:paraId="15B2D609" w14:textId="0A0C4CA8" w:rsidR="005E223F" w:rsidRPr="005E223F" w:rsidRDefault="005E223F" w:rsidP="005E223F">
            <w:pPr>
              <w:ind w:firstLine="0"/>
            </w:pPr>
            <w:r>
              <w:t>Rivers</w:t>
            </w:r>
          </w:p>
        </w:tc>
        <w:tc>
          <w:tcPr>
            <w:tcW w:w="2180" w:type="dxa"/>
            <w:shd w:val="clear" w:color="auto" w:fill="auto"/>
          </w:tcPr>
          <w:p w14:paraId="08C9DDDB" w14:textId="14E58CC5" w:rsidR="005E223F" w:rsidRPr="005E223F" w:rsidRDefault="005E223F" w:rsidP="005E223F">
            <w:pPr>
              <w:ind w:firstLine="0"/>
            </w:pPr>
            <w:r>
              <w:t>Rose</w:t>
            </w:r>
          </w:p>
        </w:tc>
      </w:tr>
      <w:tr w:rsidR="005E223F" w:rsidRPr="005E223F" w14:paraId="1BBF90FA" w14:textId="77777777" w:rsidTr="005E223F">
        <w:tc>
          <w:tcPr>
            <w:tcW w:w="2179" w:type="dxa"/>
            <w:shd w:val="clear" w:color="auto" w:fill="auto"/>
          </w:tcPr>
          <w:p w14:paraId="0E9839F6" w14:textId="45561CD6" w:rsidR="005E223F" w:rsidRPr="005E223F" w:rsidRDefault="005E223F" w:rsidP="005E223F">
            <w:pPr>
              <w:keepNext/>
              <w:ind w:firstLine="0"/>
            </w:pPr>
            <w:r>
              <w:t>Rutherford</w:t>
            </w:r>
          </w:p>
        </w:tc>
        <w:tc>
          <w:tcPr>
            <w:tcW w:w="2179" w:type="dxa"/>
            <w:shd w:val="clear" w:color="auto" w:fill="auto"/>
          </w:tcPr>
          <w:p w14:paraId="00F44D0A" w14:textId="139D0B39" w:rsidR="005E223F" w:rsidRPr="005E223F" w:rsidRDefault="005E223F" w:rsidP="005E223F">
            <w:pPr>
              <w:keepNext/>
              <w:ind w:firstLine="0"/>
            </w:pPr>
            <w:r>
              <w:t>Stavrinakis</w:t>
            </w:r>
          </w:p>
        </w:tc>
        <w:tc>
          <w:tcPr>
            <w:tcW w:w="2180" w:type="dxa"/>
            <w:shd w:val="clear" w:color="auto" w:fill="auto"/>
          </w:tcPr>
          <w:p w14:paraId="373C34BA" w14:textId="0AC43625" w:rsidR="005E223F" w:rsidRPr="005E223F" w:rsidRDefault="005E223F" w:rsidP="005E223F">
            <w:pPr>
              <w:keepNext/>
              <w:ind w:firstLine="0"/>
            </w:pPr>
            <w:r>
              <w:t>Thigpen</w:t>
            </w:r>
          </w:p>
        </w:tc>
      </w:tr>
      <w:tr w:rsidR="005E223F" w:rsidRPr="005E223F" w14:paraId="46095831" w14:textId="77777777" w:rsidTr="005E223F">
        <w:tc>
          <w:tcPr>
            <w:tcW w:w="2179" w:type="dxa"/>
            <w:shd w:val="clear" w:color="auto" w:fill="auto"/>
          </w:tcPr>
          <w:p w14:paraId="1F2977C0" w14:textId="245DD1E8" w:rsidR="005E223F" w:rsidRPr="005E223F" w:rsidRDefault="005E223F" w:rsidP="005E223F">
            <w:pPr>
              <w:keepNext/>
              <w:ind w:firstLine="0"/>
            </w:pPr>
            <w:r>
              <w:t>Weeks</w:t>
            </w:r>
          </w:p>
        </w:tc>
        <w:tc>
          <w:tcPr>
            <w:tcW w:w="2179" w:type="dxa"/>
            <w:shd w:val="clear" w:color="auto" w:fill="auto"/>
          </w:tcPr>
          <w:p w14:paraId="14E3CBAE" w14:textId="3E4A680E" w:rsidR="005E223F" w:rsidRPr="005E223F" w:rsidRDefault="005E223F" w:rsidP="005E223F">
            <w:pPr>
              <w:keepNext/>
              <w:ind w:firstLine="0"/>
            </w:pPr>
            <w:r>
              <w:t>Wetmore</w:t>
            </w:r>
          </w:p>
        </w:tc>
        <w:tc>
          <w:tcPr>
            <w:tcW w:w="2180" w:type="dxa"/>
            <w:shd w:val="clear" w:color="auto" w:fill="auto"/>
          </w:tcPr>
          <w:p w14:paraId="02099E44" w14:textId="4786B275" w:rsidR="005E223F" w:rsidRPr="005E223F" w:rsidRDefault="005E223F" w:rsidP="005E223F">
            <w:pPr>
              <w:keepNext/>
              <w:ind w:firstLine="0"/>
            </w:pPr>
            <w:r>
              <w:t>Williams</w:t>
            </w:r>
          </w:p>
        </w:tc>
      </w:tr>
    </w:tbl>
    <w:p w14:paraId="615C8C4F" w14:textId="77777777" w:rsidR="005E223F" w:rsidRDefault="005E223F" w:rsidP="005E223F"/>
    <w:p w14:paraId="707486E9" w14:textId="77777777" w:rsidR="005E223F" w:rsidRDefault="005E223F" w:rsidP="005E223F">
      <w:pPr>
        <w:jc w:val="center"/>
        <w:rPr>
          <w:b/>
        </w:rPr>
      </w:pPr>
      <w:r w:rsidRPr="005E223F">
        <w:rPr>
          <w:b/>
        </w:rPr>
        <w:t>Total--27</w:t>
      </w:r>
    </w:p>
    <w:p w14:paraId="532179C1" w14:textId="41688D3C" w:rsidR="005E223F" w:rsidRDefault="005E223F" w:rsidP="005E223F">
      <w:pPr>
        <w:jc w:val="center"/>
        <w:rPr>
          <w:b/>
        </w:rPr>
      </w:pPr>
    </w:p>
    <w:p w14:paraId="3CFCE528" w14:textId="77777777" w:rsidR="005E223F" w:rsidRDefault="005E223F" w:rsidP="005E223F">
      <w:r>
        <w:t>So, the amendment was tabled.</w:t>
      </w:r>
    </w:p>
    <w:p w14:paraId="766CE121" w14:textId="77777777" w:rsidR="005E223F" w:rsidRDefault="005E223F" w:rsidP="005E223F"/>
    <w:p w14:paraId="53E001FF" w14:textId="53B97CAF" w:rsidR="005E223F" w:rsidRDefault="005E223F" w:rsidP="005E223F">
      <w:pPr>
        <w:keepNext/>
        <w:jc w:val="center"/>
        <w:rPr>
          <w:b/>
        </w:rPr>
      </w:pPr>
      <w:r w:rsidRPr="005E223F">
        <w:rPr>
          <w:b/>
        </w:rPr>
        <w:t>POINT OF ORDER</w:t>
      </w:r>
    </w:p>
    <w:p w14:paraId="5871D4D4" w14:textId="77777777" w:rsidR="005E223F" w:rsidRDefault="005E223F" w:rsidP="005E223F">
      <w:r>
        <w:t xml:space="preserve"> Rep. MCGINNIS raised the Rule 8.3 Point of Order that Amendments 4 thru 16 were dilatory in nature as they were substantially similar to Amendment No. 3 and only changed the reference to the type of school to be excluded from the applicable prohibition. </w:t>
      </w:r>
    </w:p>
    <w:p w14:paraId="6C11A733" w14:textId="77777777" w:rsidR="005E223F" w:rsidRDefault="005E223F" w:rsidP="005E223F">
      <w:r>
        <w:t xml:space="preserve">The SPEAKER sustained the Point of Order and cited a similar precedent from April 5, 2022, as holding that such substantially similar amendments were dilatory.  He ruled Amendments 4 through 16 as out of order. </w:t>
      </w:r>
    </w:p>
    <w:p w14:paraId="51927656" w14:textId="7C483068" w:rsidR="005E223F" w:rsidRDefault="005E223F" w:rsidP="005E223F"/>
    <w:p w14:paraId="4CF0089F" w14:textId="77777777" w:rsidR="005E223F" w:rsidRPr="00566686" w:rsidRDefault="005E223F" w:rsidP="005E223F">
      <w:pPr>
        <w:pStyle w:val="scamendsponsorline"/>
        <w:ind w:firstLine="216"/>
        <w:jc w:val="both"/>
        <w:rPr>
          <w:sz w:val="22"/>
        </w:rPr>
      </w:pPr>
      <w:r w:rsidRPr="00566686">
        <w:rPr>
          <w:sz w:val="22"/>
        </w:rPr>
        <w:t>Rep. J. L. Johnson proposed the following Amendment No. 17 to H. 4289 (LC-4289.WAB0016H), which was rejected:</w:t>
      </w:r>
    </w:p>
    <w:p w14:paraId="7AD2A425" w14:textId="77777777" w:rsidR="005E223F" w:rsidRPr="00566686" w:rsidRDefault="005E223F" w:rsidP="005E223F">
      <w:pPr>
        <w:pStyle w:val="scamendlanginstruction"/>
        <w:spacing w:before="0" w:after="0"/>
        <w:ind w:firstLine="216"/>
        <w:jc w:val="both"/>
        <w:rPr>
          <w:sz w:val="22"/>
        </w:rPr>
      </w:pPr>
      <w:r w:rsidRPr="00566686">
        <w:rPr>
          <w:sz w:val="22"/>
        </w:rPr>
        <w:t>Amend the bill, as and if amended, SECTION 1, by striking Section 59-101-680(B) and inserting:</w:t>
      </w:r>
    </w:p>
    <w:p w14:paraId="7DF016A6" w14:textId="3A7730F8" w:rsidR="005E223F" w:rsidRPr="00566686"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66686">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 Public institutions of higher learning may consider support for Nazi ideology in admissions and hiring decisions.</w:t>
      </w:r>
    </w:p>
    <w:p w14:paraId="7EA1DE34" w14:textId="77777777" w:rsidR="005E223F" w:rsidRPr="00566686" w:rsidRDefault="005E223F" w:rsidP="005E223F">
      <w:pPr>
        <w:pStyle w:val="scamendconformline"/>
        <w:spacing w:before="0"/>
        <w:ind w:firstLine="216"/>
        <w:jc w:val="both"/>
        <w:rPr>
          <w:sz w:val="22"/>
        </w:rPr>
      </w:pPr>
      <w:r w:rsidRPr="00566686">
        <w:rPr>
          <w:sz w:val="22"/>
        </w:rPr>
        <w:t>Renumber sections to conform.</w:t>
      </w:r>
    </w:p>
    <w:p w14:paraId="22D6737E" w14:textId="77777777" w:rsidR="005E223F" w:rsidRPr="00566686" w:rsidRDefault="005E223F" w:rsidP="005E223F">
      <w:pPr>
        <w:pStyle w:val="scamendtitleconform"/>
        <w:ind w:firstLine="216"/>
        <w:jc w:val="both"/>
        <w:rPr>
          <w:sz w:val="22"/>
        </w:rPr>
      </w:pPr>
      <w:r w:rsidRPr="00566686">
        <w:rPr>
          <w:sz w:val="22"/>
        </w:rPr>
        <w:t>Amend title to conform.</w:t>
      </w:r>
    </w:p>
    <w:p w14:paraId="5645DF40" w14:textId="77777777" w:rsidR="005E223F" w:rsidRDefault="005E223F" w:rsidP="005E223F">
      <w:bookmarkStart w:id="168" w:name="file_end386"/>
      <w:bookmarkEnd w:id="168"/>
    </w:p>
    <w:p w14:paraId="20051BD8" w14:textId="6E36D507" w:rsidR="005E223F" w:rsidRDefault="005E223F" w:rsidP="005E223F">
      <w:r>
        <w:t>Rep. J. L. JOHNSON spoke in favor of the amendment.</w:t>
      </w:r>
    </w:p>
    <w:p w14:paraId="74B32632" w14:textId="77777777" w:rsidR="005E223F" w:rsidRDefault="005E223F" w:rsidP="005E223F"/>
    <w:p w14:paraId="02EB5AE9" w14:textId="77777777" w:rsidR="005E223F" w:rsidRDefault="005E223F" w:rsidP="005E223F">
      <w:r>
        <w:t>Rep. HIOTT demanded the yeas and nays which were taken, resulting as follows:</w:t>
      </w:r>
    </w:p>
    <w:p w14:paraId="3A17228C" w14:textId="1A0B3EBD" w:rsidR="005E223F" w:rsidRDefault="005E223F" w:rsidP="005E223F">
      <w:pPr>
        <w:jc w:val="center"/>
      </w:pPr>
      <w:bookmarkStart w:id="169" w:name="vote_start388"/>
      <w:bookmarkEnd w:id="169"/>
      <w:r>
        <w:t>Yeas 27; Nays 81</w:t>
      </w:r>
    </w:p>
    <w:p w14:paraId="152E7896" w14:textId="77777777" w:rsidR="005E223F" w:rsidRDefault="005E223F" w:rsidP="005E223F">
      <w:pPr>
        <w:jc w:val="center"/>
      </w:pPr>
    </w:p>
    <w:p w14:paraId="4D84D71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64358B1" w14:textId="77777777" w:rsidTr="005E223F">
        <w:tc>
          <w:tcPr>
            <w:tcW w:w="2179" w:type="dxa"/>
            <w:shd w:val="clear" w:color="auto" w:fill="auto"/>
          </w:tcPr>
          <w:p w14:paraId="4A770934" w14:textId="35FB3699" w:rsidR="005E223F" w:rsidRPr="005E223F" w:rsidRDefault="005E223F" w:rsidP="005E223F">
            <w:pPr>
              <w:keepNext/>
              <w:ind w:firstLine="0"/>
            </w:pPr>
            <w:r>
              <w:t>Bauer</w:t>
            </w:r>
          </w:p>
        </w:tc>
        <w:tc>
          <w:tcPr>
            <w:tcW w:w="2179" w:type="dxa"/>
            <w:shd w:val="clear" w:color="auto" w:fill="auto"/>
          </w:tcPr>
          <w:p w14:paraId="53A8F2A5" w14:textId="016A6B6B" w:rsidR="005E223F" w:rsidRPr="005E223F" w:rsidRDefault="005E223F" w:rsidP="005E223F">
            <w:pPr>
              <w:keepNext/>
              <w:ind w:firstLine="0"/>
            </w:pPr>
            <w:r>
              <w:t>Bernstein</w:t>
            </w:r>
          </w:p>
        </w:tc>
        <w:tc>
          <w:tcPr>
            <w:tcW w:w="2180" w:type="dxa"/>
            <w:shd w:val="clear" w:color="auto" w:fill="auto"/>
          </w:tcPr>
          <w:p w14:paraId="13718D38" w14:textId="6AA7A78F" w:rsidR="005E223F" w:rsidRPr="005E223F" w:rsidRDefault="005E223F" w:rsidP="005E223F">
            <w:pPr>
              <w:keepNext/>
              <w:ind w:firstLine="0"/>
            </w:pPr>
            <w:r>
              <w:t>Clyburn</w:t>
            </w:r>
          </w:p>
        </w:tc>
      </w:tr>
      <w:tr w:rsidR="005E223F" w:rsidRPr="005E223F" w14:paraId="3E061DE3" w14:textId="77777777" w:rsidTr="005E223F">
        <w:tc>
          <w:tcPr>
            <w:tcW w:w="2179" w:type="dxa"/>
            <w:shd w:val="clear" w:color="auto" w:fill="auto"/>
          </w:tcPr>
          <w:p w14:paraId="60AE2C61" w14:textId="3CD401ED" w:rsidR="005E223F" w:rsidRPr="005E223F" w:rsidRDefault="005E223F" w:rsidP="005E223F">
            <w:pPr>
              <w:ind w:firstLine="0"/>
            </w:pPr>
            <w:r>
              <w:t>Cobb-Hunter</w:t>
            </w:r>
          </w:p>
        </w:tc>
        <w:tc>
          <w:tcPr>
            <w:tcW w:w="2179" w:type="dxa"/>
            <w:shd w:val="clear" w:color="auto" w:fill="auto"/>
          </w:tcPr>
          <w:p w14:paraId="14E97A47" w14:textId="2C5AB265" w:rsidR="005E223F" w:rsidRPr="005E223F" w:rsidRDefault="005E223F" w:rsidP="005E223F">
            <w:pPr>
              <w:ind w:firstLine="0"/>
            </w:pPr>
            <w:r>
              <w:t>Dillard</w:t>
            </w:r>
          </w:p>
        </w:tc>
        <w:tc>
          <w:tcPr>
            <w:tcW w:w="2180" w:type="dxa"/>
            <w:shd w:val="clear" w:color="auto" w:fill="auto"/>
          </w:tcPr>
          <w:p w14:paraId="5C04C4FE" w14:textId="2E7AA99B" w:rsidR="005E223F" w:rsidRPr="005E223F" w:rsidRDefault="005E223F" w:rsidP="005E223F">
            <w:pPr>
              <w:ind w:firstLine="0"/>
            </w:pPr>
            <w:r>
              <w:t>Garvin</w:t>
            </w:r>
          </w:p>
        </w:tc>
      </w:tr>
      <w:tr w:rsidR="005E223F" w:rsidRPr="005E223F" w14:paraId="2FAE0945" w14:textId="77777777" w:rsidTr="005E223F">
        <w:tc>
          <w:tcPr>
            <w:tcW w:w="2179" w:type="dxa"/>
            <w:shd w:val="clear" w:color="auto" w:fill="auto"/>
          </w:tcPr>
          <w:p w14:paraId="0BB57099" w14:textId="32C95BC7" w:rsidR="005E223F" w:rsidRPr="005E223F" w:rsidRDefault="005E223F" w:rsidP="005E223F">
            <w:pPr>
              <w:ind w:firstLine="0"/>
            </w:pPr>
            <w:r>
              <w:t>Hayes</w:t>
            </w:r>
          </w:p>
        </w:tc>
        <w:tc>
          <w:tcPr>
            <w:tcW w:w="2179" w:type="dxa"/>
            <w:shd w:val="clear" w:color="auto" w:fill="auto"/>
          </w:tcPr>
          <w:p w14:paraId="4AAD5CF9" w14:textId="71D2AB2B" w:rsidR="005E223F" w:rsidRPr="005E223F" w:rsidRDefault="005E223F" w:rsidP="005E223F">
            <w:pPr>
              <w:ind w:firstLine="0"/>
            </w:pPr>
            <w:r>
              <w:t>Henderson-Myers</w:t>
            </w:r>
          </w:p>
        </w:tc>
        <w:tc>
          <w:tcPr>
            <w:tcW w:w="2180" w:type="dxa"/>
            <w:shd w:val="clear" w:color="auto" w:fill="auto"/>
          </w:tcPr>
          <w:p w14:paraId="77D4898E" w14:textId="39FD9492" w:rsidR="005E223F" w:rsidRPr="005E223F" w:rsidRDefault="005E223F" w:rsidP="005E223F">
            <w:pPr>
              <w:ind w:firstLine="0"/>
            </w:pPr>
            <w:r>
              <w:t>Henegan</w:t>
            </w:r>
          </w:p>
        </w:tc>
      </w:tr>
      <w:tr w:rsidR="005E223F" w:rsidRPr="005E223F" w14:paraId="4B4A7B45" w14:textId="77777777" w:rsidTr="005E223F">
        <w:tc>
          <w:tcPr>
            <w:tcW w:w="2179" w:type="dxa"/>
            <w:shd w:val="clear" w:color="auto" w:fill="auto"/>
          </w:tcPr>
          <w:p w14:paraId="42A65922" w14:textId="503979EF" w:rsidR="005E223F" w:rsidRPr="005E223F" w:rsidRDefault="005E223F" w:rsidP="005E223F">
            <w:pPr>
              <w:ind w:firstLine="0"/>
            </w:pPr>
            <w:r>
              <w:t>Howard</w:t>
            </w:r>
          </w:p>
        </w:tc>
        <w:tc>
          <w:tcPr>
            <w:tcW w:w="2179" w:type="dxa"/>
            <w:shd w:val="clear" w:color="auto" w:fill="auto"/>
          </w:tcPr>
          <w:p w14:paraId="02B6489E" w14:textId="480797F2" w:rsidR="005E223F" w:rsidRPr="005E223F" w:rsidRDefault="005E223F" w:rsidP="005E223F">
            <w:pPr>
              <w:ind w:firstLine="0"/>
            </w:pPr>
            <w:r>
              <w:t>Jefferson</w:t>
            </w:r>
          </w:p>
        </w:tc>
        <w:tc>
          <w:tcPr>
            <w:tcW w:w="2180" w:type="dxa"/>
            <w:shd w:val="clear" w:color="auto" w:fill="auto"/>
          </w:tcPr>
          <w:p w14:paraId="260C9204" w14:textId="665CFBC0" w:rsidR="005E223F" w:rsidRPr="005E223F" w:rsidRDefault="005E223F" w:rsidP="005E223F">
            <w:pPr>
              <w:ind w:firstLine="0"/>
            </w:pPr>
            <w:r>
              <w:t>J. L. Johnson</w:t>
            </w:r>
          </w:p>
        </w:tc>
      </w:tr>
      <w:tr w:rsidR="005E223F" w:rsidRPr="005E223F" w14:paraId="28FB3D37" w14:textId="77777777" w:rsidTr="005E223F">
        <w:tc>
          <w:tcPr>
            <w:tcW w:w="2179" w:type="dxa"/>
            <w:shd w:val="clear" w:color="auto" w:fill="auto"/>
          </w:tcPr>
          <w:p w14:paraId="0367F26B" w14:textId="1832D09D" w:rsidR="005E223F" w:rsidRPr="005E223F" w:rsidRDefault="005E223F" w:rsidP="005E223F">
            <w:pPr>
              <w:ind w:firstLine="0"/>
            </w:pPr>
            <w:r>
              <w:t>W. Jones</w:t>
            </w:r>
          </w:p>
        </w:tc>
        <w:tc>
          <w:tcPr>
            <w:tcW w:w="2179" w:type="dxa"/>
            <w:shd w:val="clear" w:color="auto" w:fill="auto"/>
          </w:tcPr>
          <w:p w14:paraId="45CB9902" w14:textId="7079E508" w:rsidR="005E223F" w:rsidRPr="005E223F" w:rsidRDefault="005E223F" w:rsidP="005E223F">
            <w:pPr>
              <w:ind w:firstLine="0"/>
            </w:pPr>
            <w:r>
              <w:t>King</w:t>
            </w:r>
          </w:p>
        </w:tc>
        <w:tc>
          <w:tcPr>
            <w:tcW w:w="2180" w:type="dxa"/>
            <w:shd w:val="clear" w:color="auto" w:fill="auto"/>
          </w:tcPr>
          <w:p w14:paraId="2EB9CD06" w14:textId="0F54677C" w:rsidR="005E223F" w:rsidRPr="005E223F" w:rsidRDefault="005E223F" w:rsidP="005E223F">
            <w:pPr>
              <w:ind w:firstLine="0"/>
            </w:pPr>
            <w:r>
              <w:t>Kirby</w:t>
            </w:r>
          </w:p>
        </w:tc>
      </w:tr>
      <w:tr w:rsidR="005E223F" w:rsidRPr="005E223F" w14:paraId="37ADFB72" w14:textId="77777777" w:rsidTr="005E223F">
        <w:tc>
          <w:tcPr>
            <w:tcW w:w="2179" w:type="dxa"/>
            <w:shd w:val="clear" w:color="auto" w:fill="auto"/>
          </w:tcPr>
          <w:p w14:paraId="49683F3F" w14:textId="3412B206" w:rsidR="005E223F" w:rsidRPr="005E223F" w:rsidRDefault="005E223F" w:rsidP="005E223F">
            <w:pPr>
              <w:ind w:firstLine="0"/>
            </w:pPr>
            <w:r>
              <w:t>McDaniel</w:t>
            </w:r>
          </w:p>
        </w:tc>
        <w:tc>
          <w:tcPr>
            <w:tcW w:w="2179" w:type="dxa"/>
            <w:shd w:val="clear" w:color="auto" w:fill="auto"/>
          </w:tcPr>
          <w:p w14:paraId="3F4F2CAD" w14:textId="4C446FF0" w:rsidR="005E223F" w:rsidRPr="005E223F" w:rsidRDefault="005E223F" w:rsidP="005E223F">
            <w:pPr>
              <w:ind w:firstLine="0"/>
            </w:pPr>
            <w:r>
              <w:t>J. Moore</w:t>
            </w:r>
          </w:p>
        </w:tc>
        <w:tc>
          <w:tcPr>
            <w:tcW w:w="2180" w:type="dxa"/>
            <w:shd w:val="clear" w:color="auto" w:fill="auto"/>
          </w:tcPr>
          <w:p w14:paraId="5B71CC0D" w14:textId="78872945" w:rsidR="005E223F" w:rsidRPr="005E223F" w:rsidRDefault="005E223F" w:rsidP="005E223F">
            <w:pPr>
              <w:ind w:firstLine="0"/>
            </w:pPr>
            <w:r>
              <w:t>Ott</w:t>
            </w:r>
          </w:p>
        </w:tc>
      </w:tr>
      <w:tr w:rsidR="005E223F" w:rsidRPr="005E223F" w14:paraId="6E351D3F" w14:textId="77777777" w:rsidTr="005E223F">
        <w:tc>
          <w:tcPr>
            <w:tcW w:w="2179" w:type="dxa"/>
            <w:shd w:val="clear" w:color="auto" w:fill="auto"/>
          </w:tcPr>
          <w:p w14:paraId="28940D65" w14:textId="74472929" w:rsidR="005E223F" w:rsidRPr="005E223F" w:rsidRDefault="005E223F" w:rsidP="005E223F">
            <w:pPr>
              <w:ind w:firstLine="0"/>
            </w:pPr>
            <w:r>
              <w:t>Pendarvis</w:t>
            </w:r>
          </w:p>
        </w:tc>
        <w:tc>
          <w:tcPr>
            <w:tcW w:w="2179" w:type="dxa"/>
            <w:shd w:val="clear" w:color="auto" w:fill="auto"/>
          </w:tcPr>
          <w:p w14:paraId="52D2B262" w14:textId="6902F5B7" w:rsidR="005E223F" w:rsidRPr="005E223F" w:rsidRDefault="005E223F" w:rsidP="005E223F">
            <w:pPr>
              <w:ind w:firstLine="0"/>
            </w:pPr>
            <w:r>
              <w:t>Rivers</w:t>
            </w:r>
          </w:p>
        </w:tc>
        <w:tc>
          <w:tcPr>
            <w:tcW w:w="2180" w:type="dxa"/>
            <w:shd w:val="clear" w:color="auto" w:fill="auto"/>
          </w:tcPr>
          <w:p w14:paraId="78123982" w14:textId="31995602" w:rsidR="005E223F" w:rsidRPr="005E223F" w:rsidRDefault="005E223F" w:rsidP="005E223F">
            <w:pPr>
              <w:ind w:firstLine="0"/>
            </w:pPr>
            <w:r>
              <w:t>Rose</w:t>
            </w:r>
          </w:p>
        </w:tc>
      </w:tr>
      <w:tr w:rsidR="005E223F" w:rsidRPr="005E223F" w14:paraId="65B87622" w14:textId="77777777" w:rsidTr="005E223F">
        <w:tc>
          <w:tcPr>
            <w:tcW w:w="2179" w:type="dxa"/>
            <w:shd w:val="clear" w:color="auto" w:fill="auto"/>
          </w:tcPr>
          <w:p w14:paraId="06AFDED2" w14:textId="62854D1C" w:rsidR="005E223F" w:rsidRPr="005E223F" w:rsidRDefault="005E223F" w:rsidP="005E223F">
            <w:pPr>
              <w:keepNext/>
              <w:ind w:firstLine="0"/>
            </w:pPr>
            <w:r>
              <w:t>Rutherford</w:t>
            </w:r>
          </w:p>
        </w:tc>
        <w:tc>
          <w:tcPr>
            <w:tcW w:w="2179" w:type="dxa"/>
            <w:shd w:val="clear" w:color="auto" w:fill="auto"/>
          </w:tcPr>
          <w:p w14:paraId="2403C52E" w14:textId="2EEC28D4" w:rsidR="005E223F" w:rsidRPr="005E223F" w:rsidRDefault="005E223F" w:rsidP="005E223F">
            <w:pPr>
              <w:keepNext/>
              <w:ind w:firstLine="0"/>
            </w:pPr>
            <w:r>
              <w:t>Stavrinakis</w:t>
            </w:r>
          </w:p>
        </w:tc>
        <w:tc>
          <w:tcPr>
            <w:tcW w:w="2180" w:type="dxa"/>
            <w:shd w:val="clear" w:color="auto" w:fill="auto"/>
          </w:tcPr>
          <w:p w14:paraId="3FB0339A" w14:textId="34E717F2" w:rsidR="005E223F" w:rsidRPr="005E223F" w:rsidRDefault="005E223F" w:rsidP="005E223F">
            <w:pPr>
              <w:keepNext/>
              <w:ind w:firstLine="0"/>
            </w:pPr>
            <w:r>
              <w:t>Thigpen</w:t>
            </w:r>
          </w:p>
        </w:tc>
      </w:tr>
      <w:tr w:rsidR="005E223F" w:rsidRPr="005E223F" w14:paraId="2FDA8A4F" w14:textId="77777777" w:rsidTr="005E223F">
        <w:tc>
          <w:tcPr>
            <w:tcW w:w="2179" w:type="dxa"/>
            <w:shd w:val="clear" w:color="auto" w:fill="auto"/>
          </w:tcPr>
          <w:p w14:paraId="7098D25C" w14:textId="208E6AF8" w:rsidR="005E223F" w:rsidRPr="005E223F" w:rsidRDefault="005E223F" w:rsidP="005E223F">
            <w:pPr>
              <w:keepNext/>
              <w:ind w:firstLine="0"/>
            </w:pPr>
            <w:r>
              <w:t>Weeks</w:t>
            </w:r>
          </w:p>
        </w:tc>
        <w:tc>
          <w:tcPr>
            <w:tcW w:w="2179" w:type="dxa"/>
            <w:shd w:val="clear" w:color="auto" w:fill="auto"/>
          </w:tcPr>
          <w:p w14:paraId="31CB15B9" w14:textId="12AA6D96" w:rsidR="005E223F" w:rsidRPr="005E223F" w:rsidRDefault="005E223F" w:rsidP="005E223F">
            <w:pPr>
              <w:keepNext/>
              <w:ind w:firstLine="0"/>
            </w:pPr>
            <w:r>
              <w:t>Wetmore</w:t>
            </w:r>
          </w:p>
        </w:tc>
        <w:tc>
          <w:tcPr>
            <w:tcW w:w="2180" w:type="dxa"/>
            <w:shd w:val="clear" w:color="auto" w:fill="auto"/>
          </w:tcPr>
          <w:p w14:paraId="570D2F40" w14:textId="2F3ABD87" w:rsidR="005E223F" w:rsidRPr="005E223F" w:rsidRDefault="005E223F" w:rsidP="005E223F">
            <w:pPr>
              <w:keepNext/>
              <w:ind w:firstLine="0"/>
            </w:pPr>
            <w:r>
              <w:t>Williams</w:t>
            </w:r>
          </w:p>
        </w:tc>
      </w:tr>
    </w:tbl>
    <w:p w14:paraId="543FBF5E" w14:textId="77777777" w:rsidR="005E223F" w:rsidRDefault="005E223F" w:rsidP="005E223F"/>
    <w:p w14:paraId="28DAFFD6" w14:textId="2C9D64F9" w:rsidR="005E223F" w:rsidRDefault="005E223F" w:rsidP="005E223F">
      <w:pPr>
        <w:jc w:val="center"/>
        <w:rPr>
          <w:b/>
        </w:rPr>
      </w:pPr>
      <w:r w:rsidRPr="005E223F">
        <w:rPr>
          <w:b/>
        </w:rPr>
        <w:t>Total--27</w:t>
      </w:r>
    </w:p>
    <w:p w14:paraId="4165C447" w14:textId="77777777" w:rsidR="005E223F" w:rsidRDefault="005E223F" w:rsidP="005E223F">
      <w:pPr>
        <w:jc w:val="center"/>
        <w:rPr>
          <w:b/>
        </w:rPr>
      </w:pPr>
    </w:p>
    <w:p w14:paraId="5FEC9698"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4EA58AC" w14:textId="77777777" w:rsidTr="005E223F">
        <w:tc>
          <w:tcPr>
            <w:tcW w:w="2179" w:type="dxa"/>
            <w:shd w:val="clear" w:color="auto" w:fill="auto"/>
          </w:tcPr>
          <w:p w14:paraId="45E66A17" w14:textId="488BB05F" w:rsidR="005E223F" w:rsidRPr="005E223F" w:rsidRDefault="005E223F" w:rsidP="005E223F">
            <w:pPr>
              <w:keepNext/>
              <w:ind w:firstLine="0"/>
            </w:pPr>
            <w:r>
              <w:t>Anderson</w:t>
            </w:r>
          </w:p>
        </w:tc>
        <w:tc>
          <w:tcPr>
            <w:tcW w:w="2179" w:type="dxa"/>
            <w:shd w:val="clear" w:color="auto" w:fill="auto"/>
          </w:tcPr>
          <w:p w14:paraId="3380C43B" w14:textId="31FA151D" w:rsidR="005E223F" w:rsidRPr="005E223F" w:rsidRDefault="005E223F" w:rsidP="005E223F">
            <w:pPr>
              <w:keepNext/>
              <w:ind w:firstLine="0"/>
            </w:pPr>
            <w:r>
              <w:t>Bailey</w:t>
            </w:r>
          </w:p>
        </w:tc>
        <w:tc>
          <w:tcPr>
            <w:tcW w:w="2180" w:type="dxa"/>
            <w:shd w:val="clear" w:color="auto" w:fill="auto"/>
          </w:tcPr>
          <w:p w14:paraId="6DF4D709" w14:textId="6208C2E3" w:rsidR="005E223F" w:rsidRPr="005E223F" w:rsidRDefault="005E223F" w:rsidP="005E223F">
            <w:pPr>
              <w:keepNext/>
              <w:ind w:firstLine="0"/>
            </w:pPr>
            <w:r>
              <w:t>Ballentine</w:t>
            </w:r>
          </w:p>
        </w:tc>
      </w:tr>
      <w:tr w:rsidR="005E223F" w:rsidRPr="005E223F" w14:paraId="6121F695" w14:textId="77777777" w:rsidTr="005E223F">
        <w:tc>
          <w:tcPr>
            <w:tcW w:w="2179" w:type="dxa"/>
            <w:shd w:val="clear" w:color="auto" w:fill="auto"/>
          </w:tcPr>
          <w:p w14:paraId="0D58A79D" w14:textId="05297801" w:rsidR="005E223F" w:rsidRPr="005E223F" w:rsidRDefault="005E223F" w:rsidP="005E223F">
            <w:pPr>
              <w:ind w:firstLine="0"/>
            </w:pPr>
            <w:r>
              <w:t>Beach</w:t>
            </w:r>
          </w:p>
        </w:tc>
        <w:tc>
          <w:tcPr>
            <w:tcW w:w="2179" w:type="dxa"/>
            <w:shd w:val="clear" w:color="auto" w:fill="auto"/>
          </w:tcPr>
          <w:p w14:paraId="1D22DF72" w14:textId="22ED634E" w:rsidR="005E223F" w:rsidRPr="005E223F" w:rsidRDefault="005E223F" w:rsidP="005E223F">
            <w:pPr>
              <w:ind w:firstLine="0"/>
            </w:pPr>
            <w:r>
              <w:t>Bradley</w:t>
            </w:r>
          </w:p>
        </w:tc>
        <w:tc>
          <w:tcPr>
            <w:tcW w:w="2180" w:type="dxa"/>
            <w:shd w:val="clear" w:color="auto" w:fill="auto"/>
          </w:tcPr>
          <w:p w14:paraId="5DE2CEBC" w14:textId="08076FDF" w:rsidR="005E223F" w:rsidRPr="005E223F" w:rsidRDefault="005E223F" w:rsidP="005E223F">
            <w:pPr>
              <w:ind w:firstLine="0"/>
            </w:pPr>
            <w:r>
              <w:t>Brewer</w:t>
            </w:r>
          </w:p>
        </w:tc>
      </w:tr>
      <w:tr w:rsidR="005E223F" w:rsidRPr="005E223F" w14:paraId="0E39D546" w14:textId="77777777" w:rsidTr="005E223F">
        <w:tc>
          <w:tcPr>
            <w:tcW w:w="2179" w:type="dxa"/>
            <w:shd w:val="clear" w:color="auto" w:fill="auto"/>
          </w:tcPr>
          <w:p w14:paraId="6EFDAEBB" w14:textId="205B6AE5" w:rsidR="005E223F" w:rsidRPr="005E223F" w:rsidRDefault="005E223F" w:rsidP="005E223F">
            <w:pPr>
              <w:ind w:firstLine="0"/>
            </w:pPr>
            <w:r>
              <w:t>Brittain</w:t>
            </w:r>
          </w:p>
        </w:tc>
        <w:tc>
          <w:tcPr>
            <w:tcW w:w="2179" w:type="dxa"/>
            <w:shd w:val="clear" w:color="auto" w:fill="auto"/>
          </w:tcPr>
          <w:p w14:paraId="15253EC3" w14:textId="6E20A576" w:rsidR="005E223F" w:rsidRPr="005E223F" w:rsidRDefault="005E223F" w:rsidP="005E223F">
            <w:pPr>
              <w:ind w:firstLine="0"/>
            </w:pPr>
            <w:r>
              <w:t>Burns</w:t>
            </w:r>
          </w:p>
        </w:tc>
        <w:tc>
          <w:tcPr>
            <w:tcW w:w="2180" w:type="dxa"/>
            <w:shd w:val="clear" w:color="auto" w:fill="auto"/>
          </w:tcPr>
          <w:p w14:paraId="50E57802" w14:textId="75788AA3" w:rsidR="005E223F" w:rsidRPr="005E223F" w:rsidRDefault="005E223F" w:rsidP="005E223F">
            <w:pPr>
              <w:ind w:firstLine="0"/>
            </w:pPr>
            <w:r>
              <w:t>Bustos</w:t>
            </w:r>
          </w:p>
        </w:tc>
      </w:tr>
      <w:tr w:rsidR="005E223F" w:rsidRPr="005E223F" w14:paraId="042422E3" w14:textId="77777777" w:rsidTr="005E223F">
        <w:tc>
          <w:tcPr>
            <w:tcW w:w="2179" w:type="dxa"/>
            <w:shd w:val="clear" w:color="auto" w:fill="auto"/>
          </w:tcPr>
          <w:p w14:paraId="5BB78B29" w14:textId="2C6B8946" w:rsidR="005E223F" w:rsidRPr="005E223F" w:rsidRDefault="005E223F" w:rsidP="005E223F">
            <w:pPr>
              <w:ind w:firstLine="0"/>
            </w:pPr>
            <w:r>
              <w:t>Calhoon</w:t>
            </w:r>
          </w:p>
        </w:tc>
        <w:tc>
          <w:tcPr>
            <w:tcW w:w="2179" w:type="dxa"/>
            <w:shd w:val="clear" w:color="auto" w:fill="auto"/>
          </w:tcPr>
          <w:p w14:paraId="2B628E98" w14:textId="347E1839" w:rsidR="005E223F" w:rsidRPr="005E223F" w:rsidRDefault="005E223F" w:rsidP="005E223F">
            <w:pPr>
              <w:ind w:firstLine="0"/>
            </w:pPr>
            <w:r>
              <w:t>Carter</w:t>
            </w:r>
          </w:p>
        </w:tc>
        <w:tc>
          <w:tcPr>
            <w:tcW w:w="2180" w:type="dxa"/>
            <w:shd w:val="clear" w:color="auto" w:fill="auto"/>
          </w:tcPr>
          <w:p w14:paraId="7F0529DE" w14:textId="64741BB8" w:rsidR="005E223F" w:rsidRPr="005E223F" w:rsidRDefault="005E223F" w:rsidP="005E223F">
            <w:pPr>
              <w:ind w:firstLine="0"/>
            </w:pPr>
            <w:r>
              <w:t>Chapman</w:t>
            </w:r>
          </w:p>
        </w:tc>
      </w:tr>
      <w:tr w:rsidR="005E223F" w:rsidRPr="005E223F" w14:paraId="45215281" w14:textId="77777777" w:rsidTr="005E223F">
        <w:tc>
          <w:tcPr>
            <w:tcW w:w="2179" w:type="dxa"/>
            <w:shd w:val="clear" w:color="auto" w:fill="auto"/>
          </w:tcPr>
          <w:p w14:paraId="795B0E0B" w14:textId="555859F4" w:rsidR="005E223F" w:rsidRPr="005E223F" w:rsidRDefault="005E223F" w:rsidP="005E223F">
            <w:pPr>
              <w:ind w:firstLine="0"/>
            </w:pPr>
            <w:r>
              <w:t>Collins</w:t>
            </w:r>
          </w:p>
        </w:tc>
        <w:tc>
          <w:tcPr>
            <w:tcW w:w="2179" w:type="dxa"/>
            <w:shd w:val="clear" w:color="auto" w:fill="auto"/>
          </w:tcPr>
          <w:p w14:paraId="3536A2F3" w14:textId="397FC600" w:rsidR="005E223F" w:rsidRPr="005E223F" w:rsidRDefault="005E223F" w:rsidP="005E223F">
            <w:pPr>
              <w:ind w:firstLine="0"/>
            </w:pPr>
            <w:r>
              <w:t>Connell</w:t>
            </w:r>
          </w:p>
        </w:tc>
        <w:tc>
          <w:tcPr>
            <w:tcW w:w="2180" w:type="dxa"/>
            <w:shd w:val="clear" w:color="auto" w:fill="auto"/>
          </w:tcPr>
          <w:p w14:paraId="0C160DEF" w14:textId="75DBB81A" w:rsidR="005E223F" w:rsidRPr="005E223F" w:rsidRDefault="005E223F" w:rsidP="005E223F">
            <w:pPr>
              <w:ind w:firstLine="0"/>
            </w:pPr>
            <w:r>
              <w:t>B. J. Cox</w:t>
            </w:r>
          </w:p>
        </w:tc>
      </w:tr>
      <w:tr w:rsidR="005E223F" w:rsidRPr="005E223F" w14:paraId="4C0F6AFD" w14:textId="77777777" w:rsidTr="005E223F">
        <w:tc>
          <w:tcPr>
            <w:tcW w:w="2179" w:type="dxa"/>
            <w:shd w:val="clear" w:color="auto" w:fill="auto"/>
          </w:tcPr>
          <w:p w14:paraId="2A67000C" w14:textId="0932AFF0" w:rsidR="005E223F" w:rsidRPr="005E223F" w:rsidRDefault="005E223F" w:rsidP="005E223F">
            <w:pPr>
              <w:ind w:firstLine="0"/>
            </w:pPr>
            <w:r>
              <w:t>B. L. Cox</w:t>
            </w:r>
          </w:p>
        </w:tc>
        <w:tc>
          <w:tcPr>
            <w:tcW w:w="2179" w:type="dxa"/>
            <w:shd w:val="clear" w:color="auto" w:fill="auto"/>
          </w:tcPr>
          <w:p w14:paraId="4C799663" w14:textId="789452A4" w:rsidR="005E223F" w:rsidRPr="005E223F" w:rsidRDefault="005E223F" w:rsidP="005E223F">
            <w:pPr>
              <w:ind w:firstLine="0"/>
            </w:pPr>
            <w:r>
              <w:t>Crawford</w:t>
            </w:r>
          </w:p>
        </w:tc>
        <w:tc>
          <w:tcPr>
            <w:tcW w:w="2180" w:type="dxa"/>
            <w:shd w:val="clear" w:color="auto" w:fill="auto"/>
          </w:tcPr>
          <w:p w14:paraId="6F8B3F7C" w14:textId="6D335037" w:rsidR="005E223F" w:rsidRPr="005E223F" w:rsidRDefault="005E223F" w:rsidP="005E223F">
            <w:pPr>
              <w:ind w:firstLine="0"/>
            </w:pPr>
            <w:r>
              <w:t>Cromer</w:t>
            </w:r>
          </w:p>
        </w:tc>
      </w:tr>
      <w:tr w:rsidR="005E223F" w:rsidRPr="005E223F" w14:paraId="0BBAF30B" w14:textId="77777777" w:rsidTr="005E223F">
        <w:tc>
          <w:tcPr>
            <w:tcW w:w="2179" w:type="dxa"/>
            <w:shd w:val="clear" w:color="auto" w:fill="auto"/>
          </w:tcPr>
          <w:p w14:paraId="068837F7" w14:textId="64994AE2" w:rsidR="005E223F" w:rsidRPr="005E223F" w:rsidRDefault="005E223F" w:rsidP="005E223F">
            <w:pPr>
              <w:ind w:firstLine="0"/>
            </w:pPr>
            <w:r>
              <w:t>Davis</w:t>
            </w:r>
          </w:p>
        </w:tc>
        <w:tc>
          <w:tcPr>
            <w:tcW w:w="2179" w:type="dxa"/>
            <w:shd w:val="clear" w:color="auto" w:fill="auto"/>
          </w:tcPr>
          <w:p w14:paraId="32D7C038" w14:textId="67DAB882" w:rsidR="005E223F" w:rsidRPr="005E223F" w:rsidRDefault="005E223F" w:rsidP="005E223F">
            <w:pPr>
              <w:ind w:firstLine="0"/>
            </w:pPr>
            <w:r>
              <w:t>Elliott</w:t>
            </w:r>
          </w:p>
        </w:tc>
        <w:tc>
          <w:tcPr>
            <w:tcW w:w="2180" w:type="dxa"/>
            <w:shd w:val="clear" w:color="auto" w:fill="auto"/>
          </w:tcPr>
          <w:p w14:paraId="19F5F4BF" w14:textId="4CE54F75" w:rsidR="005E223F" w:rsidRPr="005E223F" w:rsidRDefault="005E223F" w:rsidP="005E223F">
            <w:pPr>
              <w:ind w:firstLine="0"/>
            </w:pPr>
            <w:r>
              <w:t>Erickson</w:t>
            </w:r>
          </w:p>
        </w:tc>
      </w:tr>
      <w:tr w:rsidR="005E223F" w:rsidRPr="005E223F" w14:paraId="1D5FDC4F" w14:textId="77777777" w:rsidTr="005E223F">
        <w:tc>
          <w:tcPr>
            <w:tcW w:w="2179" w:type="dxa"/>
            <w:shd w:val="clear" w:color="auto" w:fill="auto"/>
          </w:tcPr>
          <w:p w14:paraId="1E0AB48E" w14:textId="14261B7D" w:rsidR="005E223F" w:rsidRPr="005E223F" w:rsidRDefault="005E223F" w:rsidP="005E223F">
            <w:pPr>
              <w:ind w:firstLine="0"/>
            </w:pPr>
            <w:r>
              <w:t>Felder</w:t>
            </w:r>
          </w:p>
        </w:tc>
        <w:tc>
          <w:tcPr>
            <w:tcW w:w="2179" w:type="dxa"/>
            <w:shd w:val="clear" w:color="auto" w:fill="auto"/>
          </w:tcPr>
          <w:p w14:paraId="1BBD70F9" w14:textId="14F9580A" w:rsidR="005E223F" w:rsidRPr="005E223F" w:rsidRDefault="005E223F" w:rsidP="005E223F">
            <w:pPr>
              <w:ind w:firstLine="0"/>
            </w:pPr>
            <w:r>
              <w:t>Forrest</w:t>
            </w:r>
          </w:p>
        </w:tc>
        <w:tc>
          <w:tcPr>
            <w:tcW w:w="2180" w:type="dxa"/>
            <w:shd w:val="clear" w:color="auto" w:fill="auto"/>
          </w:tcPr>
          <w:p w14:paraId="4DA3BB93" w14:textId="3CB33201" w:rsidR="005E223F" w:rsidRPr="005E223F" w:rsidRDefault="005E223F" w:rsidP="005E223F">
            <w:pPr>
              <w:ind w:firstLine="0"/>
            </w:pPr>
            <w:r>
              <w:t>Gagnon</w:t>
            </w:r>
          </w:p>
        </w:tc>
      </w:tr>
      <w:tr w:rsidR="005E223F" w:rsidRPr="005E223F" w14:paraId="4A3DC139" w14:textId="77777777" w:rsidTr="005E223F">
        <w:tc>
          <w:tcPr>
            <w:tcW w:w="2179" w:type="dxa"/>
            <w:shd w:val="clear" w:color="auto" w:fill="auto"/>
          </w:tcPr>
          <w:p w14:paraId="01937761" w14:textId="419216F2" w:rsidR="005E223F" w:rsidRPr="005E223F" w:rsidRDefault="005E223F" w:rsidP="005E223F">
            <w:pPr>
              <w:ind w:firstLine="0"/>
            </w:pPr>
            <w:r>
              <w:t>Gatch</w:t>
            </w:r>
          </w:p>
        </w:tc>
        <w:tc>
          <w:tcPr>
            <w:tcW w:w="2179" w:type="dxa"/>
            <w:shd w:val="clear" w:color="auto" w:fill="auto"/>
          </w:tcPr>
          <w:p w14:paraId="11576BF4" w14:textId="1C871FCD" w:rsidR="005E223F" w:rsidRPr="005E223F" w:rsidRDefault="005E223F" w:rsidP="005E223F">
            <w:pPr>
              <w:ind w:firstLine="0"/>
            </w:pPr>
            <w:r>
              <w:t>Gibson</w:t>
            </w:r>
          </w:p>
        </w:tc>
        <w:tc>
          <w:tcPr>
            <w:tcW w:w="2180" w:type="dxa"/>
            <w:shd w:val="clear" w:color="auto" w:fill="auto"/>
          </w:tcPr>
          <w:p w14:paraId="61D52D75" w14:textId="06DBC5CE" w:rsidR="005E223F" w:rsidRPr="005E223F" w:rsidRDefault="005E223F" w:rsidP="005E223F">
            <w:pPr>
              <w:ind w:firstLine="0"/>
            </w:pPr>
            <w:r>
              <w:t>Gilliam</w:t>
            </w:r>
          </w:p>
        </w:tc>
      </w:tr>
      <w:tr w:rsidR="005E223F" w:rsidRPr="005E223F" w14:paraId="30C68BE9" w14:textId="77777777" w:rsidTr="005E223F">
        <w:tc>
          <w:tcPr>
            <w:tcW w:w="2179" w:type="dxa"/>
            <w:shd w:val="clear" w:color="auto" w:fill="auto"/>
          </w:tcPr>
          <w:p w14:paraId="3E2A9674" w14:textId="38402A81" w:rsidR="005E223F" w:rsidRPr="005E223F" w:rsidRDefault="005E223F" w:rsidP="005E223F">
            <w:pPr>
              <w:ind w:firstLine="0"/>
            </w:pPr>
            <w:r>
              <w:t>Guest</w:t>
            </w:r>
          </w:p>
        </w:tc>
        <w:tc>
          <w:tcPr>
            <w:tcW w:w="2179" w:type="dxa"/>
            <w:shd w:val="clear" w:color="auto" w:fill="auto"/>
          </w:tcPr>
          <w:p w14:paraId="02DAA574" w14:textId="10AB7953" w:rsidR="005E223F" w:rsidRPr="005E223F" w:rsidRDefault="005E223F" w:rsidP="005E223F">
            <w:pPr>
              <w:ind w:firstLine="0"/>
            </w:pPr>
            <w:r>
              <w:t>Guffey</w:t>
            </w:r>
          </w:p>
        </w:tc>
        <w:tc>
          <w:tcPr>
            <w:tcW w:w="2180" w:type="dxa"/>
            <w:shd w:val="clear" w:color="auto" w:fill="auto"/>
          </w:tcPr>
          <w:p w14:paraId="190A074B" w14:textId="1D5A0C31" w:rsidR="005E223F" w:rsidRPr="005E223F" w:rsidRDefault="005E223F" w:rsidP="005E223F">
            <w:pPr>
              <w:ind w:firstLine="0"/>
            </w:pPr>
            <w:r>
              <w:t>Haddon</w:t>
            </w:r>
          </w:p>
        </w:tc>
      </w:tr>
      <w:tr w:rsidR="005E223F" w:rsidRPr="005E223F" w14:paraId="0600A5B0" w14:textId="77777777" w:rsidTr="005E223F">
        <w:tc>
          <w:tcPr>
            <w:tcW w:w="2179" w:type="dxa"/>
            <w:shd w:val="clear" w:color="auto" w:fill="auto"/>
          </w:tcPr>
          <w:p w14:paraId="4BF234F2" w14:textId="22927FA1" w:rsidR="005E223F" w:rsidRPr="005E223F" w:rsidRDefault="005E223F" w:rsidP="005E223F">
            <w:pPr>
              <w:ind w:firstLine="0"/>
            </w:pPr>
            <w:r>
              <w:t>Hager</w:t>
            </w:r>
          </w:p>
        </w:tc>
        <w:tc>
          <w:tcPr>
            <w:tcW w:w="2179" w:type="dxa"/>
            <w:shd w:val="clear" w:color="auto" w:fill="auto"/>
          </w:tcPr>
          <w:p w14:paraId="25E616CF" w14:textId="6937166F" w:rsidR="005E223F" w:rsidRPr="005E223F" w:rsidRDefault="005E223F" w:rsidP="005E223F">
            <w:pPr>
              <w:ind w:firstLine="0"/>
            </w:pPr>
            <w:r>
              <w:t>Hardee</w:t>
            </w:r>
          </w:p>
        </w:tc>
        <w:tc>
          <w:tcPr>
            <w:tcW w:w="2180" w:type="dxa"/>
            <w:shd w:val="clear" w:color="auto" w:fill="auto"/>
          </w:tcPr>
          <w:p w14:paraId="0705D673" w14:textId="01647D17" w:rsidR="005E223F" w:rsidRPr="005E223F" w:rsidRDefault="005E223F" w:rsidP="005E223F">
            <w:pPr>
              <w:ind w:firstLine="0"/>
            </w:pPr>
            <w:r>
              <w:t>Harris</w:t>
            </w:r>
          </w:p>
        </w:tc>
      </w:tr>
      <w:tr w:rsidR="005E223F" w:rsidRPr="005E223F" w14:paraId="0FC1EF80" w14:textId="77777777" w:rsidTr="005E223F">
        <w:tc>
          <w:tcPr>
            <w:tcW w:w="2179" w:type="dxa"/>
            <w:shd w:val="clear" w:color="auto" w:fill="auto"/>
          </w:tcPr>
          <w:p w14:paraId="61E11558" w14:textId="071F89E4" w:rsidR="005E223F" w:rsidRPr="005E223F" w:rsidRDefault="005E223F" w:rsidP="005E223F">
            <w:pPr>
              <w:ind w:firstLine="0"/>
            </w:pPr>
            <w:r>
              <w:t>Hartnett</w:t>
            </w:r>
          </w:p>
        </w:tc>
        <w:tc>
          <w:tcPr>
            <w:tcW w:w="2179" w:type="dxa"/>
            <w:shd w:val="clear" w:color="auto" w:fill="auto"/>
          </w:tcPr>
          <w:p w14:paraId="12FCCAF5" w14:textId="5FF99B96" w:rsidR="005E223F" w:rsidRPr="005E223F" w:rsidRDefault="005E223F" w:rsidP="005E223F">
            <w:pPr>
              <w:ind w:firstLine="0"/>
            </w:pPr>
            <w:r>
              <w:t>Hewitt</w:t>
            </w:r>
          </w:p>
        </w:tc>
        <w:tc>
          <w:tcPr>
            <w:tcW w:w="2180" w:type="dxa"/>
            <w:shd w:val="clear" w:color="auto" w:fill="auto"/>
          </w:tcPr>
          <w:p w14:paraId="0702C165" w14:textId="05D2B1D5" w:rsidR="005E223F" w:rsidRPr="005E223F" w:rsidRDefault="005E223F" w:rsidP="005E223F">
            <w:pPr>
              <w:ind w:firstLine="0"/>
            </w:pPr>
            <w:r>
              <w:t>Hiott</w:t>
            </w:r>
          </w:p>
        </w:tc>
      </w:tr>
      <w:tr w:rsidR="005E223F" w:rsidRPr="005E223F" w14:paraId="4498E8B9" w14:textId="77777777" w:rsidTr="005E223F">
        <w:tc>
          <w:tcPr>
            <w:tcW w:w="2179" w:type="dxa"/>
            <w:shd w:val="clear" w:color="auto" w:fill="auto"/>
          </w:tcPr>
          <w:p w14:paraId="1E0DB0A2" w14:textId="7EFCFC8F" w:rsidR="005E223F" w:rsidRPr="005E223F" w:rsidRDefault="005E223F" w:rsidP="005E223F">
            <w:pPr>
              <w:ind w:firstLine="0"/>
            </w:pPr>
            <w:r>
              <w:t>Hixon</w:t>
            </w:r>
          </w:p>
        </w:tc>
        <w:tc>
          <w:tcPr>
            <w:tcW w:w="2179" w:type="dxa"/>
            <w:shd w:val="clear" w:color="auto" w:fill="auto"/>
          </w:tcPr>
          <w:p w14:paraId="0E3DF3FF" w14:textId="4A720564" w:rsidR="005E223F" w:rsidRPr="005E223F" w:rsidRDefault="005E223F" w:rsidP="005E223F">
            <w:pPr>
              <w:ind w:firstLine="0"/>
            </w:pPr>
            <w:r>
              <w:t>Hyde</w:t>
            </w:r>
          </w:p>
        </w:tc>
        <w:tc>
          <w:tcPr>
            <w:tcW w:w="2180" w:type="dxa"/>
            <w:shd w:val="clear" w:color="auto" w:fill="auto"/>
          </w:tcPr>
          <w:p w14:paraId="79C63980" w14:textId="1345A885" w:rsidR="005E223F" w:rsidRPr="005E223F" w:rsidRDefault="005E223F" w:rsidP="005E223F">
            <w:pPr>
              <w:ind w:firstLine="0"/>
            </w:pPr>
            <w:r>
              <w:t>J. E. Johnson</w:t>
            </w:r>
          </w:p>
        </w:tc>
      </w:tr>
      <w:tr w:rsidR="005E223F" w:rsidRPr="005E223F" w14:paraId="17F49EC8" w14:textId="77777777" w:rsidTr="005E223F">
        <w:tc>
          <w:tcPr>
            <w:tcW w:w="2179" w:type="dxa"/>
            <w:shd w:val="clear" w:color="auto" w:fill="auto"/>
          </w:tcPr>
          <w:p w14:paraId="3924D98C" w14:textId="725EABF6" w:rsidR="005E223F" w:rsidRPr="005E223F" w:rsidRDefault="005E223F" w:rsidP="005E223F">
            <w:pPr>
              <w:ind w:firstLine="0"/>
            </w:pPr>
            <w:r>
              <w:t>Jordan</w:t>
            </w:r>
          </w:p>
        </w:tc>
        <w:tc>
          <w:tcPr>
            <w:tcW w:w="2179" w:type="dxa"/>
            <w:shd w:val="clear" w:color="auto" w:fill="auto"/>
          </w:tcPr>
          <w:p w14:paraId="55BAAF9E" w14:textId="34F7FEAB" w:rsidR="005E223F" w:rsidRPr="005E223F" w:rsidRDefault="005E223F" w:rsidP="005E223F">
            <w:pPr>
              <w:ind w:firstLine="0"/>
            </w:pPr>
            <w:r>
              <w:t>Kilmartin</w:t>
            </w:r>
          </w:p>
        </w:tc>
        <w:tc>
          <w:tcPr>
            <w:tcW w:w="2180" w:type="dxa"/>
            <w:shd w:val="clear" w:color="auto" w:fill="auto"/>
          </w:tcPr>
          <w:p w14:paraId="75F01F7B" w14:textId="28F1BB2B" w:rsidR="005E223F" w:rsidRPr="005E223F" w:rsidRDefault="005E223F" w:rsidP="005E223F">
            <w:pPr>
              <w:ind w:firstLine="0"/>
            </w:pPr>
            <w:r>
              <w:t>Landing</w:t>
            </w:r>
          </w:p>
        </w:tc>
      </w:tr>
      <w:tr w:rsidR="005E223F" w:rsidRPr="005E223F" w14:paraId="7E5556ED" w14:textId="77777777" w:rsidTr="005E223F">
        <w:tc>
          <w:tcPr>
            <w:tcW w:w="2179" w:type="dxa"/>
            <w:shd w:val="clear" w:color="auto" w:fill="auto"/>
          </w:tcPr>
          <w:p w14:paraId="1E7C241E" w14:textId="5CA61A51" w:rsidR="005E223F" w:rsidRPr="005E223F" w:rsidRDefault="005E223F" w:rsidP="005E223F">
            <w:pPr>
              <w:ind w:firstLine="0"/>
            </w:pPr>
            <w:r>
              <w:t>Lawson</w:t>
            </w:r>
          </w:p>
        </w:tc>
        <w:tc>
          <w:tcPr>
            <w:tcW w:w="2179" w:type="dxa"/>
            <w:shd w:val="clear" w:color="auto" w:fill="auto"/>
          </w:tcPr>
          <w:p w14:paraId="1B8254FD" w14:textId="6B4C6A04" w:rsidR="005E223F" w:rsidRPr="005E223F" w:rsidRDefault="005E223F" w:rsidP="005E223F">
            <w:pPr>
              <w:ind w:firstLine="0"/>
            </w:pPr>
            <w:r>
              <w:t>Leber</w:t>
            </w:r>
          </w:p>
        </w:tc>
        <w:tc>
          <w:tcPr>
            <w:tcW w:w="2180" w:type="dxa"/>
            <w:shd w:val="clear" w:color="auto" w:fill="auto"/>
          </w:tcPr>
          <w:p w14:paraId="72032953" w14:textId="6D8C1E6D" w:rsidR="005E223F" w:rsidRPr="005E223F" w:rsidRDefault="005E223F" w:rsidP="005E223F">
            <w:pPr>
              <w:ind w:firstLine="0"/>
            </w:pPr>
            <w:r>
              <w:t>Ligon</w:t>
            </w:r>
          </w:p>
        </w:tc>
      </w:tr>
      <w:tr w:rsidR="005E223F" w:rsidRPr="005E223F" w14:paraId="73AEAFA1" w14:textId="77777777" w:rsidTr="005E223F">
        <w:tc>
          <w:tcPr>
            <w:tcW w:w="2179" w:type="dxa"/>
            <w:shd w:val="clear" w:color="auto" w:fill="auto"/>
          </w:tcPr>
          <w:p w14:paraId="2AF4B304" w14:textId="337828EB" w:rsidR="005E223F" w:rsidRPr="005E223F" w:rsidRDefault="005E223F" w:rsidP="005E223F">
            <w:pPr>
              <w:ind w:firstLine="0"/>
            </w:pPr>
            <w:r>
              <w:t>Long</w:t>
            </w:r>
          </w:p>
        </w:tc>
        <w:tc>
          <w:tcPr>
            <w:tcW w:w="2179" w:type="dxa"/>
            <w:shd w:val="clear" w:color="auto" w:fill="auto"/>
          </w:tcPr>
          <w:p w14:paraId="0884701B" w14:textId="23C699D0" w:rsidR="005E223F" w:rsidRPr="005E223F" w:rsidRDefault="005E223F" w:rsidP="005E223F">
            <w:pPr>
              <w:ind w:firstLine="0"/>
            </w:pPr>
            <w:r>
              <w:t>Lowe</w:t>
            </w:r>
          </w:p>
        </w:tc>
        <w:tc>
          <w:tcPr>
            <w:tcW w:w="2180" w:type="dxa"/>
            <w:shd w:val="clear" w:color="auto" w:fill="auto"/>
          </w:tcPr>
          <w:p w14:paraId="5BCD7281" w14:textId="15077D42" w:rsidR="005E223F" w:rsidRPr="005E223F" w:rsidRDefault="005E223F" w:rsidP="005E223F">
            <w:pPr>
              <w:ind w:firstLine="0"/>
            </w:pPr>
            <w:r>
              <w:t>Magnuson</w:t>
            </w:r>
          </w:p>
        </w:tc>
      </w:tr>
      <w:tr w:rsidR="005E223F" w:rsidRPr="005E223F" w14:paraId="0E10D491" w14:textId="77777777" w:rsidTr="005E223F">
        <w:tc>
          <w:tcPr>
            <w:tcW w:w="2179" w:type="dxa"/>
            <w:shd w:val="clear" w:color="auto" w:fill="auto"/>
          </w:tcPr>
          <w:p w14:paraId="0F949B7E" w14:textId="5B5D0565" w:rsidR="005E223F" w:rsidRPr="005E223F" w:rsidRDefault="005E223F" w:rsidP="005E223F">
            <w:pPr>
              <w:ind w:firstLine="0"/>
            </w:pPr>
            <w:r>
              <w:t>May</w:t>
            </w:r>
          </w:p>
        </w:tc>
        <w:tc>
          <w:tcPr>
            <w:tcW w:w="2179" w:type="dxa"/>
            <w:shd w:val="clear" w:color="auto" w:fill="auto"/>
          </w:tcPr>
          <w:p w14:paraId="531DE8BE" w14:textId="1AA4EB48" w:rsidR="005E223F" w:rsidRPr="005E223F" w:rsidRDefault="005E223F" w:rsidP="005E223F">
            <w:pPr>
              <w:ind w:firstLine="0"/>
            </w:pPr>
            <w:r>
              <w:t>McCabe</w:t>
            </w:r>
          </w:p>
        </w:tc>
        <w:tc>
          <w:tcPr>
            <w:tcW w:w="2180" w:type="dxa"/>
            <w:shd w:val="clear" w:color="auto" w:fill="auto"/>
          </w:tcPr>
          <w:p w14:paraId="3D76B52A" w14:textId="43E2D8BC" w:rsidR="005E223F" w:rsidRPr="005E223F" w:rsidRDefault="005E223F" w:rsidP="005E223F">
            <w:pPr>
              <w:ind w:firstLine="0"/>
            </w:pPr>
            <w:r>
              <w:t>McCravy</w:t>
            </w:r>
          </w:p>
        </w:tc>
      </w:tr>
      <w:tr w:rsidR="005E223F" w:rsidRPr="005E223F" w14:paraId="014F5BC4" w14:textId="77777777" w:rsidTr="005E223F">
        <w:tc>
          <w:tcPr>
            <w:tcW w:w="2179" w:type="dxa"/>
            <w:shd w:val="clear" w:color="auto" w:fill="auto"/>
          </w:tcPr>
          <w:p w14:paraId="36B77D04" w14:textId="70A18B3F" w:rsidR="005E223F" w:rsidRPr="005E223F" w:rsidRDefault="005E223F" w:rsidP="005E223F">
            <w:pPr>
              <w:ind w:firstLine="0"/>
            </w:pPr>
            <w:r>
              <w:t>McGinnis</w:t>
            </w:r>
          </w:p>
        </w:tc>
        <w:tc>
          <w:tcPr>
            <w:tcW w:w="2179" w:type="dxa"/>
            <w:shd w:val="clear" w:color="auto" w:fill="auto"/>
          </w:tcPr>
          <w:p w14:paraId="3843E117" w14:textId="0067DFC2" w:rsidR="005E223F" w:rsidRPr="005E223F" w:rsidRDefault="005E223F" w:rsidP="005E223F">
            <w:pPr>
              <w:ind w:firstLine="0"/>
            </w:pPr>
            <w:r>
              <w:t>Mitchell</w:t>
            </w:r>
          </w:p>
        </w:tc>
        <w:tc>
          <w:tcPr>
            <w:tcW w:w="2180" w:type="dxa"/>
            <w:shd w:val="clear" w:color="auto" w:fill="auto"/>
          </w:tcPr>
          <w:p w14:paraId="1F1EF2A5" w14:textId="2BFFD04C" w:rsidR="005E223F" w:rsidRPr="005E223F" w:rsidRDefault="005E223F" w:rsidP="005E223F">
            <w:pPr>
              <w:ind w:firstLine="0"/>
            </w:pPr>
            <w:r>
              <w:t>T. Moore</w:t>
            </w:r>
          </w:p>
        </w:tc>
      </w:tr>
      <w:tr w:rsidR="005E223F" w:rsidRPr="005E223F" w14:paraId="4B4F51AB" w14:textId="77777777" w:rsidTr="005E223F">
        <w:tc>
          <w:tcPr>
            <w:tcW w:w="2179" w:type="dxa"/>
            <w:shd w:val="clear" w:color="auto" w:fill="auto"/>
          </w:tcPr>
          <w:p w14:paraId="5C802E0A" w14:textId="0FE6BDA5" w:rsidR="005E223F" w:rsidRPr="005E223F" w:rsidRDefault="005E223F" w:rsidP="005E223F">
            <w:pPr>
              <w:ind w:firstLine="0"/>
            </w:pPr>
            <w:r>
              <w:t>A. M. Morgan</w:t>
            </w:r>
          </w:p>
        </w:tc>
        <w:tc>
          <w:tcPr>
            <w:tcW w:w="2179" w:type="dxa"/>
            <w:shd w:val="clear" w:color="auto" w:fill="auto"/>
          </w:tcPr>
          <w:p w14:paraId="3C732C8C" w14:textId="22061020" w:rsidR="005E223F" w:rsidRPr="005E223F" w:rsidRDefault="005E223F" w:rsidP="005E223F">
            <w:pPr>
              <w:ind w:firstLine="0"/>
            </w:pPr>
            <w:r>
              <w:t>T. A. Morgan</w:t>
            </w:r>
          </w:p>
        </w:tc>
        <w:tc>
          <w:tcPr>
            <w:tcW w:w="2180" w:type="dxa"/>
            <w:shd w:val="clear" w:color="auto" w:fill="auto"/>
          </w:tcPr>
          <w:p w14:paraId="2980BFEB" w14:textId="5DA56368" w:rsidR="005E223F" w:rsidRPr="005E223F" w:rsidRDefault="005E223F" w:rsidP="005E223F">
            <w:pPr>
              <w:ind w:firstLine="0"/>
            </w:pPr>
            <w:r>
              <w:t>Moss</w:t>
            </w:r>
          </w:p>
        </w:tc>
      </w:tr>
      <w:tr w:rsidR="005E223F" w:rsidRPr="005E223F" w14:paraId="561013AD" w14:textId="77777777" w:rsidTr="005E223F">
        <w:tc>
          <w:tcPr>
            <w:tcW w:w="2179" w:type="dxa"/>
            <w:shd w:val="clear" w:color="auto" w:fill="auto"/>
          </w:tcPr>
          <w:p w14:paraId="3CFCE8E9" w14:textId="2CE36712" w:rsidR="005E223F" w:rsidRPr="005E223F" w:rsidRDefault="005E223F" w:rsidP="005E223F">
            <w:pPr>
              <w:ind w:firstLine="0"/>
            </w:pPr>
            <w:r>
              <w:t>Murphy</w:t>
            </w:r>
          </w:p>
        </w:tc>
        <w:tc>
          <w:tcPr>
            <w:tcW w:w="2179" w:type="dxa"/>
            <w:shd w:val="clear" w:color="auto" w:fill="auto"/>
          </w:tcPr>
          <w:p w14:paraId="4D7FF9AD" w14:textId="2AF5F2A9" w:rsidR="005E223F" w:rsidRPr="005E223F" w:rsidRDefault="005E223F" w:rsidP="005E223F">
            <w:pPr>
              <w:ind w:firstLine="0"/>
            </w:pPr>
            <w:r>
              <w:t>Neese</w:t>
            </w:r>
          </w:p>
        </w:tc>
        <w:tc>
          <w:tcPr>
            <w:tcW w:w="2180" w:type="dxa"/>
            <w:shd w:val="clear" w:color="auto" w:fill="auto"/>
          </w:tcPr>
          <w:p w14:paraId="419A432E" w14:textId="386AFE0F" w:rsidR="005E223F" w:rsidRPr="005E223F" w:rsidRDefault="005E223F" w:rsidP="005E223F">
            <w:pPr>
              <w:ind w:firstLine="0"/>
            </w:pPr>
            <w:r>
              <w:t>B. Newton</w:t>
            </w:r>
          </w:p>
        </w:tc>
      </w:tr>
      <w:tr w:rsidR="005E223F" w:rsidRPr="005E223F" w14:paraId="668C9996" w14:textId="77777777" w:rsidTr="005E223F">
        <w:tc>
          <w:tcPr>
            <w:tcW w:w="2179" w:type="dxa"/>
            <w:shd w:val="clear" w:color="auto" w:fill="auto"/>
          </w:tcPr>
          <w:p w14:paraId="41CFB721" w14:textId="7BA155EB" w:rsidR="005E223F" w:rsidRPr="005E223F" w:rsidRDefault="005E223F" w:rsidP="005E223F">
            <w:pPr>
              <w:ind w:firstLine="0"/>
            </w:pPr>
            <w:r>
              <w:t>W. Newton</w:t>
            </w:r>
          </w:p>
        </w:tc>
        <w:tc>
          <w:tcPr>
            <w:tcW w:w="2179" w:type="dxa"/>
            <w:shd w:val="clear" w:color="auto" w:fill="auto"/>
          </w:tcPr>
          <w:p w14:paraId="58B13A50" w14:textId="776A1BB8" w:rsidR="005E223F" w:rsidRPr="005E223F" w:rsidRDefault="005E223F" w:rsidP="005E223F">
            <w:pPr>
              <w:ind w:firstLine="0"/>
            </w:pPr>
            <w:r>
              <w:t>Nutt</w:t>
            </w:r>
          </w:p>
        </w:tc>
        <w:tc>
          <w:tcPr>
            <w:tcW w:w="2180" w:type="dxa"/>
            <w:shd w:val="clear" w:color="auto" w:fill="auto"/>
          </w:tcPr>
          <w:p w14:paraId="2216FA49" w14:textId="3CB64BB8" w:rsidR="005E223F" w:rsidRPr="005E223F" w:rsidRDefault="005E223F" w:rsidP="005E223F">
            <w:pPr>
              <w:ind w:firstLine="0"/>
            </w:pPr>
            <w:r>
              <w:t>O'Neal</w:t>
            </w:r>
          </w:p>
        </w:tc>
      </w:tr>
      <w:tr w:rsidR="005E223F" w:rsidRPr="005E223F" w14:paraId="5049D927" w14:textId="77777777" w:rsidTr="005E223F">
        <w:tc>
          <w:tcPr>
            <w:tcW w:w="2179" w:type="dxa"/>
            <w:shd w:val="clear" w:color="auto" w:fill="auto"/>
          </w:tcPr>
          <w:p w14:paraId="3AECEBE1" w14:textId="38839EA5" w:rsidR="005E223F" w:rsidRPr="005E223F" w:rsidRDefault="005E223F" w:rsidP="005E223F">
            <w:pPr>
              <w:ind w:firstLine="0"/>
            </w:pPr>
            <w:r>
              <w:t>Oremus</w:t>
            </w:r>
          </w:p>
        </w:tc>
        <w:tc>
          <w:tcPr>
            <w:tcW w:w="2179" w:type="dxa"/>
            <w:shd w:val="clear" w:color="auto" w:fill="auto"/>
          </w:tcPr>
          <w:p w14:paraId="2E21EF28" w14:textId="2C6A00C0" w:rsidR="005E223F" w:rsidRPr="005E223F" w:rsidRDefault="005E223F" w:rsidP="005E223F">
            <w:pPr>
              <w:ind w:firstLine="0"/>
            </w:pPr>
            <w:r>
              <w:t>Pace</w:t>
            </w:r>
          </w:p>
        </w:tc>
        <w:tc>
          <w:tcPr>
            <w:tcW w:w="2180" w:type="dxa"/>
            <w:shd w:val="clear" w:color="auto" w:fill="auto"/>
          </w:tcPr>
          <w:p w14:paraId="66E091E5" w14:textId="79AB934C" w:rsidR="005E223F" w:rsidRPr="005E223F" w:rsidRDefault="005E223F" w:rsidP="005E223F">
            <w:pPr>
              <w:ind w:firstLine="0"/>
            </w:pPr>
            <w:r>
              <w:t>Pedalino</w:t>
            </w:r>
          </w:p>
        </w:tc>
      </w:tr>
      <w:tr w:rsidR="005E223F" w:rsidRPr="005E223F" w14:paraId="0AF583C4" w14:textId="77777777" w:rsidTr="005E223F">
        <w:tc>
          <w:tcPr>
            <w:tcW w:w="2179" w:type="dxa"/>
            <w:shd w:val="clear" w:color="auto" w:fill="auto"/>
          </w:tcPr>
          <w:p w14:paraId="3C1C9AA4" w14:textId="463ECABD" w:rsidR="005E223F" w:rsidRPr="005E223F" w:rsidRDefault="005E223F" w:rsidP="005E223F">
            <w:pPr>
              <w:ind w:firstLine="0"/>
            </w:pPr>
            <w:r>
              <w:t>Pope</w:t>
            </w:r>
          </w:p>
        </w:tc>
        <w:tc>
          <w:tcPr>
            <w:tcW w:w="2179" w:type="dxa"/>
            <w:shd w:val="clear" w:color="auto" w:fill="auto"/>
          </w:tcPr>
          <w:p w14:paraId="30654784" w14:textId="71F47F83" w:rsidR="005E223F" w:rsidRPr="005E223F" w:rsidRDefault="005E223F" w:rsidP="005E223F">
            <w:pPr>
              <w:ind w:firstLine="0"/>
            </w:pPr>
            <w:r>
              <w:t>Robbins</w:t>
            </w:r>
          </w:p>
        </w:tc>
        <w:tc>
          <w:tcPr>
            <w:tcW w:w="2180" w:type="dxa"/>
            <w:shd w:val="clear" w:color="auto" w:fill="auto"/>
          </w:tcPr>
          <w:p w14:paraId="387566CC" w14:textId="4BCCB009" w:rsidR="005E223F" w:rsidRPr="005E223F" w:rsidRDefault="005E223F" w:rsidP="005E223F">
            <w:pPr>
              <w:ind w:firstLine="0"/>
            </w:pPr>
            <w:r>
              <w:t>Sandifer</w:t>
            </w:r>
          </w:p>
        </w:tc>
      </w:tr>
      <w:tr w:rsidR="005E223F" w:rsidRPr="005E223F" w14:paraId="3AFBD86C" w14:textId="77777777" w:rsidTr="005E223F">
        <w:tc>
          <w:tcPr>
            <w:tcW w:w="2179" w:type="dxa"/>
            <w:shd w:val="clear" w:color="auto" w:fill="auto"/>
          </w:tcPr>
          <w:p w14:paraId="07CCC003" w14:textId="068A3565" w:rsidR="005E223F" w:rsidRPr="005E223F" w:rsidRDefault="005E223F" w:rsidP="005E223F">
            <w:pPr>
              <w:ind w:firstLine="0"/>
            </w:pPr>
            <w:r>
              <w:t>Schuessler</w:t>
            </w:r>
          </w:p>
        </w:tc>
        <w:tc>
          <w:tcPr>
            <w:tcW w:w="2179" w:type="dxa"/>
            <w:shd w:val="clear" w:color="auto" w:fill="auto"/>
          </w:tcPr>
          <w:p w14:paraId="54EEE358" w14:textId="7F2F1B49" w:rsidR="005E223F" w:rsidRPr="005E223F" w:rsidRDefault="005E223F" w:rsidP="005E223F">
            <w:pPr>
              <w:ind w:firstLine="0"/>
            </w:pPr>
            <w:r>
              <w:t>G. M. Smith</w:t>
            </w:r>
          </w:p>
        </w:tc>
        <w:tc>
          <w:tcPr>
            <w:tcW w:w="2180" w:type="dxa"/>
            <w:shd w:val="clear" w:color="auto" w:fill="auto"/>
          </w:tcPr>
          <w:p w14:paraId="6B947FE8" w14:textId="4D36B72E" w:rsidR="005E223F" w:rsidRPr="005E223F" w:rsidRDefault="005E223F" w:rsidP="005E223F">
            <w:pPr>
              <w:ind w:firstLine="0"/>
            </w:pPr>
            <w:r>
              <w:t>M. M. Smith</w:t>
            </w:r>
          </w:p>
        </w:tc>
      </w:tr>
      <w:tr w:rsidR="005E223F" w:rsidRPr="005E223F" w14:paraId="41EEB62B" w14:textId="77777777" w:rsidTr="005E223F">
        <w:tc>
          <w:tcPr>
            <w:tcW w:w="2179" w:type="dxa"/>
            <w:shd w:val="clear" w:color="auto" w:fill="auto"/>
          </w:tcPr>
          <w:p w14:paraId="6AAA8BDC" w14:textId="471E3CB2" w:rsidR="005E223F" w:rsidRPr="005E223F" w:rsidRDefault="005E223F" w:rsidP="005E223F">
            <w:pPr>
              <w:ind w:firstLine="0"/>
            </w:pPr>
            <w:r>
              <w:t>Thayer</w:t>
            </w:r>
          </w:p>
        </w:tc>
        <w:tc>
          <w:tcPr>
            <w:tcW w:w="2179" w:type="dxa"/>
            <w:shd w:val="clear" w:color="auto" w:fill="auto"/>
          </w:tcPr>
          <w:p w14:paraId="2BC474F4" w14:textId="6E0B6276" w:rsidR="005E223F" w:rsidRPr="005E223F" w:rsidRDefault="005E223F" w:rsidP="005E223F">
            <w:pPr>
              <w:ind w:firstLine="0"/>
            </w:pPr>
            <w:r>
              <w:t>Trantham</w:t>
            </w:r>
          </w:p>
        </w:tc>
        <w:tc>
          <w:tcPr>
            <w:tcW w:w="2180" w:type="dxa"/>
            <w:shd w:val="clear" w:color="auto" w:fill="auto"/>
          </w:tcPr>
          <w:p w14:paraId="2AC77C0D" w14:textId="45CD34FD" w:rsidR="005E223F" w:rsidRPr="005E223F" w:rsidRDefault="005E223F" w:rsidP="005E223F">
            <w:pPr>
              <w:ind w:firstLine="0"/>
            </w:pPr>
            <w:r>
              <w:t>Vaughan</w:t>
            </w:r>
          </w:p>
        </w:tc>
      </w:tr>
      <w:tr w:rsidR="005E223F" w:rsidRPr="005E223F" w14:paraId="0518A5A3" w14:textId="77777777" w:rsidTr="005E223F">
        <w:tc>
          <w:tcPr>
            <w:tcW w:w="2179" w:type="dxa"/>
            <w:shd w:val="clear" w:color="auto" w:fill="auto"/>
          </w:tcPr>
          <w:p w14:paraId="7DCF7957" w14:textId="6C76ABF1" w:rsidR="005E223F" w:rsidRPr="005E223F" w:rsidRDefault="005E223F" w:rsidP="005E223F">
            <w:pPr>
              <w:keepNext/>
              <w:ind w:firstLine="0"/>
            </w:pPr>
            <w:r>
              <w:t>West</w:t>
            </w:r>
          </w:p>
        </w:tc>
        <w:tc>
          <w:tcPr>
            <w:tcW w:w="2179" w:type="dxa"/>
            <w:shd w:val="clear" w:color="auto" w:fill="auto"/>
          </w:tcPr>
          <w:p w14:paraId="1B6F0A20" w14:textId="1FAF3B2F" w:rsidR="005E223F" w:rsidRPr="005E223F" w:rsidRDefault="005E223F" w:rsidP="005E223F">
            <w:pPr>
              <w:keepNext/>
              <w:ind w:firstLine="0"/>
            </w:pPr>
            <w:r>
              <w:t>White</w:t>
            </w:r>
          </w:p>
        </w:tc>
        <w:tc>
          <w:tcPr>
            <w:tcW w:w="2180" w:type="dxa"/>
            <w:shd w:val="clear" w:color="auto" w:fill="auto"/>
          </w:tcPr>
          <w:p w14:paraId="0DE4297F" w14:textId="207E2CA7" w:rsidR="005E223F" w:rsidRPr="005E223F" w:rsidRDefault="005E223F" w:rsidP="005E223F">
            <w:pPr>
              <w:keepNext/>
              <w:ind w:firstLine="0"/>
            </w:pPr>
            <w:r>
              <w:t>Whitmire</w:t>
            </w:r>
          </w:p>
        </w:tc>
      </w:tr>
      <w:tr w:rsidR="005E223F" w:rsidRPr="005E223F" w14:paraId="0846F79A" w14:textId="77777777" w:rsidTr="005E223F">
        <w:tc>
          <w:tcPr>
            <w:tcW w:w="2179" w:type="dxa"/>
            <w:shd w:val="clear" w:color="auto" w:fill="auto"/>
          </w:tcPr>
          <w:p w14:paraId="1D97100B" w14:textId="2383CD73" w:rsidR="005E223F" w:rsidRPr="005E223F" w:rsidRDefault="005E223F" w:rsidP="005E223F">
            <w:pPr>
              <w:keepNext/>
              <w:ind w:firstLine="0"/>
            </w:pPr>
            <w:r>
              <w:t>Willis</w:t>
            </w:r>
          </w:p>
        </w:tc>
        <w:tc>
          <w:tcPr>
            <w:tcW w:w="2179" w:type="dxa"/>
            <w:shd w:val="clear" w:color="auto" w:fill="auto"/>
          </w:tcPr>
          <w:p w14:paraId="474F47D1" w14:textId="126D72E5" w:rsidR="005E223F" w:rsidRPr="005E223F" w:rsidRDefault="005E223F" w:rsidP="005E223F">
            <w:pPr>
              <w:keepNext/>
              <w:ind w:firstLine="0"/>
            </w:pPr>
            <w:r>
              <w:t>Wooten</w:t>
            </w:r>
          </w:p>
        </w:tc>
        <w:tc>
          <w:tcPr>
            <w:tcW w:w="2180" w:type="dxa"/>
            <w:shd w:val="clear" w:color="auto" w:fill="auto"/>
          </w:tcPr>
          <w:p w14:paraId="47830440" w14:textId="0BDD84ED" w:rsidR="005E223F" w:rsidRPr="005E223F" w:rsidRDefault="005E223F" w:rsidP="005E223F">
            <w:pPr>
              <w:keepNext/>
              <w:ind w:firstLine="0"/>
            </w:pPr>
            <w:r>
              <w:t>Yow</w:t>
            </w:r>
          </w:p>
        </w:tc>
      </w:tr>
    </w:tbl>
    <w:p w14:paraId="79AA89A9" w14:textId="77777777" w:rsidR="005E223F" w:rsidRDefault="005E223F" w:rsidP="005E223F"/>
    <w:p w14:paraId="62072F58" w14:textId="77777777" w:rsidR="005E223F" w:rsidRDefault="005E223F" w:rsidP="005E223F">
      <w:pPr>
        <w:jc w:val="center"/>
        <w:rPr>
          <w:b/>
        </w:rPr>
      </w:pPr>
      <w:r w:rsidRPr="005E223F">
        <w:rPr>
          <w:b/>
        </w:rPr>
        <w:t>Total--81</w:t>
      </w:r>
    </w:p>
    <w:p w14:paraId="5A11811B" w14:textId="48B03755" w:rsidR="005E223F" w:rsidRDefault="005E223F" w:rsidP="005E223F">
      <w:pPr>
        <w:jc w:val="center"/>
        <w:rPr>
          <w:b/>
        </w:rPr>
      </w:pPr>
    </w:p>
    <w:p w14:paraId="2F87AB7B" w14:textId="77777777" w:rsidR="005E223F" w:rsidRDefault="005E223F" w:rsidP="005E223F">
      <w:r>
        <w:t>So, the amendment was rejected.</w:t>
      </w:r>
    </w:p>
    <w:p w14:paraId="179D4BD5" w14:textId="77777777" w:rsidR="005E223F" w:rsidRDefault="005E223F" w:rsidP="005E223F"/>
    <w:p w14:paraId="3A84E2EB" w14:textId="170234F4" w:rsidR="005E223F" w:rsidRDefault="005E223F" w:rsidP="005E223F">
      <w:pPr>
        <w:keepNext/>
        <w:jc w:val="center"/>
        <w:rPr>
          <w:b/>
        </w:rPr>
      </w:pPr>
      <w:r w:rsidRPr="005E223F">
        <w:rPr>
          <w:b/>
        </w:rPr>
        <w:t>POINT OF ORDER</w:t>
      </w:r>
    </w:p>
    <w:p w14:paraId="37E9ADC1" w14:textId="77777777" w:rsidR="005E223F" w:rsidRDefault="005E223F" w:rsidP="005E223F">
      <w:r>
        <w:t xml:space="preserve"> Rep. MCGINNIS raised the Point of Order under Rule 8.3 that Amendments 18 through 34 were dilatory in nature and out of order.</w:t>
      </w:r>
    </w:p>
    <w:p w14:paraId="742F6BB1" w14:textId="77777777" w:rsidR="005E223F" w:rsidRDefault="005E223F" w:rsidP="005E223F">
      <w:r>
        <w:t xml:space="preserve">The Speaker sustained the Point of Order, cited his earlier ruling, and stated that Amendments 18 through 34 were substantially the same amendments with only minor changes.  He ruled Amendments 18 through 34 as out of order. </w:t>
      </w:r>
    </w:p>
    <w:p w14:paraId="212C97A0" w14:textId="5A436B6C" w:rsidR="005E223F" w:rsidRDefault="005E223F" w:rsidP="005E223F"/>
    <w:p w14:paraId="02CA60DC" w14:textId="77777777" w:rsidR="005E223F" w:rsidRPr="00DE3008" w:rsidRDefault="005E223F" w:rsidP="005E223F">
      <w:pPr>
        <w:pStyle w:val="scamendsponsorline"/>
        <w:ind w:firstLine="216"/>
        <w:jc w:val="both"/>
        <w:rPr>
          <w:sz w:val="22"/>
        </w:rPr>
      </w:pPr>
      <w:r w:rsidRPr="00DE3008">
        <w:rPr>
          <w:sz w:val="22"/>
        </w:rPr>
        <w:t>Rep. J. L. Johnson proposed the following Amendment No. 35 to H. 4289 (LC-4289.WAB0078H), which was rejected:</w:t>
      </w:r>
    </w:p>
    <w:p w14:paraId="46C1A73F" w14:textId="77777777" w:rsidR="005E223F" w:rsidRPr="00DE3008" w:rsidRDefault="005E223F" w:rsidP="005E223F">
      <w:pPr>
        <w:pStyle w:val="scamendlanginstruction"/>
        <w:spacing w:before="0" w:after="0"/>
        <w:ind w:firstLine="216"/>
        <w:jc w:val="both"/>
        <w:rPr>
          <w:sz w:val="22"/>
        </w:rPr>
      </w:pPr>
      <w:r w:rsidRPr="00DE3008">
        <w:rPr>
          <w:sz w:val="22"/>
        </w:rPr>
        <w:t>Amend the bill, as and if amended, SECTION 1, by striking Section 59-101-680(D) and inserting:</w:t>
      </w:r>
    </w:p>
    <w:p w14:paraId="0E39F8BA" w14:textId="6A6DC166" w:rsidR="005E223F" w:rsidRPr="00DE3008"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3008">
        <w:rPr>
          <w:rFonts w:cs="Times New Roman"/>
          <w:sz w:val="22"/>
        </w:rPr>
        <w:tab/>
        <w:t>(D) A public institution of higher learning shall not infringe on a student, faculty member, or employee’s first amendment right to free speech. A public institution of higher learning shall not discriminate on the basis of viewpoint discrimination, including against proponents of Black Lives Matter.</w:t>
      </w:r>
    </w:p>
    <w:p w14:paraId="6107AD11" w14:textId="77777777" w:rsidR="005E223F" w:rsidRPr="00DE3008" w:rsidRDefault="005E223F" w:rsidP="005E223F">
      <w:pPr>
        <w:pStyle w:val="scamendconformline"/>
        <w:spacing w:before="0"/>
        <w:ind w:firstLine="216"/>
        <w:jc w:val="both"/>
        <w:rPr>
          <w:sz w:val="22"/>
        </w:rPr>
      </w:pPr>
      <w:r w:rsidRPr="00DE3008">
        <w:rPr>
          <w:sz w:val="22"/>
        </w:rPr>
        <w:t>Renumber sections to conform.</w:t>
      </w:r>
    </w:p>
    <w:p w14:paraId="7E875989" w14:textId="77777777" w:rsidR="005E223F" w:rsidRPr="00DE3008" w:rsidRDefault="005E223F" w:rsidP="005E223F">
      <w:pPr>
        <w:pStyle w:val="scamendtitleconform"/>
        <w:ind w:firstLine="216"/>
        <w:jc w:val="both"/>
        <w:rPr>
          <w:sz w:val="22"/>
        </w:rPr>
      </w:pPr>
      <w:r w:rsidRPr="00DE3008">
        <w:rPr>
          <w:sz w:val="22"/>
        </w:rPr>
        <w:t>Amend title to conform.</w:t>
      </w:r>
    </w:p>
    <w:p w14:paraId="0EDBCBF8" w14:textId="77777777" w:rsidR="005E223F" w:rsidRDefault="005E223F" w:rsidP="005E223F">
      <w:bookmarkStart w:id="170" w:name="file_end392"/>
      <w:bookmarkEnd w:id="170"/>
    </w:p>
    <w:p w14:paraId="4DF64B32" w14:textId="417E0A74" w:rsidR="005E223F" w:rsidRDefault="005E223F" w:rsidP="005E223F">
      <w:r>
        <w:t>Rep. J. L. JOHNSON spoke in favor of the amendment.</w:t>
      </w:r>
    </w:p>
    <w:p w14:paraId="6061C233" w14:textId="77777777" w:rsidR="005E223F" w:rsidRDefault="005E223F" w:rsidP="005E223F"/>
    <w:p w14:paraId="16949949" w14:textId="5DC93818" w:rsidR="005E223F" w:rsidRDefault="005E223F" w:rsidP="005E223F">
      <w:pPr>
        <w:keepNext/>
        <w:jc w:val="center"/>
        <w:rPr>
          <w:b/>
        </w:rPr>
      </w:pPr>
      <w:r w:rsidRPr="005E223F">
        <w:rPr>
          <w:b/>
        </w:rPr>
        <w:t xml:space="preserve">SPEAKER </w:t>
      </w:r>
      <w:r w:rsidRPr="005E223F">
        <w:rPr>
          <w:b/>
          <w:i/>
        </w:rPr>
        <w:t>PRO TEMPORE</w:t>
      </w:r>
      <w:r w:rsidRPr="005E223F">
        <w:rPr>
          <w:b/>
        </w:rPr>
        <w:t xml:space="preserve"> IN CHAIR</w:t>
      </w:r>
    </w:p>
    <w:p w14:paraId="5DDA9966" w14:textId="77777777" w:rsidR="005E223F" w:rsidRDefault="005E223F" w:rsidP="005E223F"/>
    <w:p w14:paraId="5F605774" w14:textId="5E4AC74B" w:rsidR="005E223F" w:rsidRDefault="005E223F" w:rsidP="005E223F">
      <w:r>
        <w:t>Rep. J. L. JOHNSON continued speaking.</w:t>
      </w:r>
    </w:p>
    <w:p w14:paraId="3EFAFF39" w14:textId="77777777" w:rsidR="005E223F" w:rsidRDefault="005E223F" w:rsidP="005E223F"/>
    <w:p w14:paraId="1EDB30F5" w14:textId="77777777" w:rsidR="005E223F" w:rsidRDefault="005E223F" w:rsidP="005E223F">
      <w:r>
        <w:t>Rep. MCGINNIS demanded the yeas and nays which were taken, resulting as follows:</w:t>
      </w:r>
    </w:p>
    <w:p w14:paraId="1F486C3A" w14:textId="59F1F095" w:rsidR="005E223F" w:rsidRDefault="005E223F" w:rsidP="005E223F">
      <w:pPr>
        <w:jc w:val="center"/>
      </w:pPr>
      <w:bookmarkStart w:id="171" w:name="vote_start396"/>
      <w:bookmarkEnd w:id="171"/>
      <w:r>
        <w:t>Yeas 21; Nays 80</w:t>
      </w:r>
    </w:p>
    <w:p w14:paraId="7EEEEC31" w14:textId="77777777" w:rsidR="005E223F" w:rsidRDefault="005E223F" w:rsidP="005E223F">
      <w:pPr>
        <w:jc w:val="center"/>
      </w:pPr>
    </w:p>
    <w:p w14:paraId="500FA30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C9146EC" w14:textId="77777777" w:rsidTr="005E223F">
        <w:tc>
          <w:tcPr>
            <w:tcW w:w="2179" w:type="dxa"/>
            <w:shd w:val="clear" w:color="auto" w:fill="auto"/>
          </w:tcPr>
          <w:p w14:paraId="1DF9F492" w14:textId="40F62A50" w:rsidR="005E223F" w:rsidRPr="005E223F" w:rsidRDefault="005E223F" w:rsidP="005E223F">
            <w:pPr>
              <w:keepNext/>
              <w:ind w:firstLine="0"/>
            </w:pPr>
            <w:r>
              <w:t>Anderson</w:t>
            </w:r>
          </w:p>
        </w:tc>
        <w:tc>
          <w:tcPr>
            <w:tcW w:w="2179" w:type="dxa"/>
            <w:shd w:val="clear" w:color="auto" w:fill="auto"/>
          </w:tcPr>
          <w:p w14:paraId="192836DE" w14:textId="4AEDD307" w:rsidR="005E223F" w:rsidRPr="005E223F" w:rsidRDefault="005E223F" w:rsidP="005E223F">
            <w:pPr>
              <w:keepNext/>
              <w:ind w:firstLine="0"/>
            </w:pPr>
            <w:r>
              <w:t>Bauer</w:t>
            </w:r>
          </w:p>
        </w:tc>
        <w:tc>
          <w:tcPr>
            <w:tcW w:w="2180" w:type="dxa"/>
            <w:shd w:val="clear" w:color="auto" w:fill="auto"/>
          </w:tcPr>
          <w:p w14:paraId="36CDB479" w14:textId="20C57E79" w:rsidR="005E223F" w:rsidRPr="005E223F" w:rsidRDefault="005E223F" w:rsidP="005E223F">
            <w:pPr>
              <w:keepNext/>
              <w:ind w:firstLine="0"/>
            </w:pPr>
            <w:r>
              <w:t>Bernstein</w:t>
            </w:r>
          </w:p>
        </w:tc>
      </w:tr>
      <w:tr w:rsidR="005E223F" w:rsidRPr="005E223F" w14:paraId="477749BD" w14:textId="77777777" w:rsidTr="005E223F">
        <w:tc>
          <w:tcPr>
            <w:tcW w:w="2179" w:type="dxa"/>
            <w:shd w:val="clear" w:color="auto" w:fill="auto"/>
          </w:tcPr>
          <w:p w14:paraId="3C5A91B8" w14:textId="5391B402" w:rsidR="005E223F" w:rsidRPr="005E223F" w:rsidRDefault="005E223F" w:rsidP="005E223F">
            <w:pPr>
              <w:ind w:firstLine="0"/>
            </w:pPr>
            <w:r>
              <w:t>Clyburn</w:t>
            </w:r>
          </w:p>
        </w:tc>
        <w:tc>
          <w:tcPr>
            <w:tcW w:w="2179" w:type="dxa"/>
            <w:shd w:val="clear" w:color="auto" w:fill="auto"/>
          </w:tcPr>
          <w:p w14:paraId="79950C58" w14:textId="17B39894" w:rsidR="005E223F" w:rsidRPr="005E223F" w:rsidRDefault="005E223F" w:rsidP="005E223F">
            <w:pPr>
              <w:ind w:firstLine="0"/>
            </w:pPr>
            <w:r>
              <w:t>Dillard</w:t>
            </w:r>
          </w:p>
        </w:tc>
        <w:tc>
          <w:tcPr>
            <w:tcW w:w="2180" w:type="dxa"/>
            <w:shd w:val="clear" w:color="auto" w:fill="auto"/>
          </w:tcPr>
          <w:p w14:paraId="66077744" w14:textId="5FF13629" w:rsidR="005E223F" w:rsidRPr="005E223F" w:rsidRDefault="005E223F" w:rsidP="005E223F">
            <w:pPr>
              <w:ind w:firstLine="0"/>
            </w:pPr>
            <w:r>
              <w:t>Garvin</w:t>
            </w:r>
          </w:p>
        </w:tc>
      </w:tr>
      <w:tr w:rsidR="005E223F" w:rsidRPr="005E223F" w14:paraId="67BE1ED7" w14:textId="77777777" w:rsidTr="005E223F">
        <w:tc>
          <w:tcPr>
            <w:tcW w:w="2179" w:type="dxa"/>
            <w:shd w:val="clear" w:color="auto" w:fill="auto"/>
          </w:tcPr>
          <w:p w14:paraId="4654AFED" w14:textId="43B7BF47" w:rsidR="005E223F" w:rsidRPr="005E223F" w:rsidRDefault="005E223F" w:rsidP="005E223F">
            <w:pPr>
              <w:ind w:firstLine="0"/>
            </w:pPr>
            <w:r>
              <w:t>Henderson-Myers</w:t>
            </w:r>
          </w:p>
        </w:tc>
        <w:tc>
          <w:tcPr>
            <w:tcW w:w="2179" w:type="dxa"/>
            <w:shd w:val="clear" w:color="auto" w:fill="auto"/>
          </w:tcPr>
          <w:p w14:paraId="39EDEFE3" w14:textId="7B31CE59" w:rsidR="005E223F" w:rsidRPr="005E223F" w:rsidRDefault="005E223F" w:rsidP="005E223F">
            <w:pPr>
              <w:ind w:firstLine="0"/>
            </w:pPr>
            <w:r>
              <w:t>Henegan</w:t>
            </w:r>
          </w:p>
        </w:tc>
        <w:tc>
          <w:tcPr>
            <w:tcW w:w="2180" w:type="dxa"/>
            <w:shd w:val="clear" w:color="auto" w:fill="auto"/>
          </w:tcPr>
          <w:p w14:paraId="7818BAAB" w14:textId="40C61814" w:rsidR="005E223F" w:rsidRPr="005E223F" w:rsidRDefault="005E223F" w:rsidP="005E223F">
            <w:pPr>
              <w:ind w:firstLine="0"/>
            </w:pPr>
            <w:r>
              <w:t>Howard</w:t>
            </w:r>
          </w:p>
        </w:tc>
      </w:tr>
      <w:tr w:rsidR="005E223F" w:rsidRPr="005E223F" w14:paraId="5CAC5DB9" w14:textId="77777777" w:rsidTr="005E223F">
        <w:tc>
          <w:tcPr>
            <w:tcW w:w="2179" w:type="dxa"/>
            <w:shd w:val="clear" w:color="auto" w:fill="auto"/>
          </w:tcPr>
          <w:p w14:paraId="03B20D87" w14:textId="0A9698E7" w:rsidR="005E223F" w:rsidRPr="005E223F" w:rsidRDefault="005E223F" w:rsidP="005E223F">
            <w:pPr>
              <w:ind w:firstLine="0"/>
            </w:pPr>
            <w:r>
              <w:t>Jefferson</w:t>
            </w:r>
          </w:p>
        </w:tc>
        <w:tc>
          <w:tcPr>
            <w:tcW w:w="2179" w:type="dxa"/>
            <w:shd w:val="clear" w:color="auto" w:fill="auto"/>
          </w:tcPr>
          <w:p w14:paraId="60BDAB57" w14:textId="4E747D08" w:rsidR="005E223F" w:rsidRPr="005E223F" w:rsidRDefault="005E223F" w:rsidP="005E223F">
            <w:pPr>
              <w:ind w:firstLine="0"/>
            </w:pPr>
            <w:r>
              <w:t>J. L. Johnson</w:t>
            </w:r>
          </w:p>
        </w:tc>
        <w:tc>
          <w:tcPr>
            <w:tcW w:w="2180" w:type="dxa"/>
            <w:shd w:val="clear" w:color="auto" w:fill="auto"/>
          </w:tcPr>
          <w:p w14:paraId="67630464" w14:textId="65ED6EB3" w:rsidR="005E223F" w:rsidRPr="005E223F" w:rsidRDefault="005E223F" w:rsidP="005E223F">
            <w:pPr>
              <w:ind w:firstLine="0"/>
            </w:pPr>
            <w:r>
              <w:t>W. Jones</w:t>
            </w:r>
          </w:p>
        </w:tc>
      </w:tr>
      <w:tr w:rsidR="005E223F" w:rsidRPr="005E223F" w14:paraId="3FAFBC1D" w14:textId="77777777" w:rsidTr="005E223F">
        <w:tc>
          <w:tcPr>
            <w:tcW w:w="2179" w:type="dxa"/>
            <w:shd w:val="clear" w:color="auto" w:fill="auto"/>
          </w:tcPr>
          <w:p w14:paraId="5B94638A" w14:textId="60BCBE37" w:rsidR="005E223F" w:rsidRPr="005E223F" w:rsidRDefault="005E223F" w:rsidP="005E223F">
            <w:pPr>
              <w:ind w:firstLine="0"/>
            </w:pPr>
            <w:r>
              <w:t>King</w:t>
            </w:r>
          </w:p>
        </w:tc>
        <w:tc>
          <w:tcPr>
            <w:tcW w:w="2179" w:type="dxa"/>
            <w:shd w:val="clear" w:color="auto" w:fill="auto"/>
          </w:tcPr>
          <w:p w14:paraId="66BB7D19" w14:textId="43DA211E" w:rsidR="005E223F" w:rsidRPr="005E223F" w:rsidRDefault="005E223F" w:rsidP="005E223F">
            <w:pPr>
              <w:ind w:firstLine="0"/>
            </w:pPr>
            <w:r>
              <w:t>Kirby</w:t>
            </w:r>
          </w:p>
        </w:tc>
        <w:tc>
          <w:tcPr>
            <w:tcW w:w="2180" w:type="dxa"/>
            <w:shd w:val="clear" w:color="auto" w:fill="auto"/>
          </w:tcPr>
          <w:p w14:paraId="41BB0B5D" w14:textId="22354D46" w:rsidR="005E223F" w:rsidRPr="005E223F" w:rsidRDefault="005E223F" w:rsidP="005E223F">
            <w:pPr>
              <w:ind w:firstLine="0"/>
            </w:pPr>
            <w:r>
              <w:t>McDaniel</w:t>
            </w:r>
          </w:p>
        </w:tc>
      </w:tr>
      <w:tr w:rsidR="005E223F" w:rsidRPr="005E223F" w14:paraId="69A2FAC6" w14:textId="77777777" w:rsidTr="005E223F">
        <w:tc>
          <w:tcPr>
            <w:tcW w:w="2179" w:type="dxa"/>
            <w:shd w:val="clear" w:color="auto" w:fill="auto"/>
          </w:tcPr>
          <w:p w14:paraId="53D06965" w14:textId="71E233F1" w:rsidR="005E223F" w:rsidRPr="005E223F" w:rsidRDefault="005E223F" w:rsidP="005E223F">
            <w:pPr>
              <w:keepNext/>
              <w:ind w:firstLine="0"/>
            </w:pPr>
            <w:r>
              <w:t>J. Moore</w:t>
            </w:r>
          </w:p>
        </w:tc>
        <w:tc>
          <w:tcPr>
            <w:tcW w:w="2179" w:type="dxa"/>
            <w:shd w:val="clear" w:color="auto" w:fill="auto"/>
          </w:tcPr>
          <w:p w14:paraId="7D681EC1" w14:textId="0DEFA9A0" w:rsidR="005E223F" w:rsidRPr="005E223F" w:rsidRDefault="005E223F" w:rsidP="005E223F">
            <w:pPr>
              <w:keepNext/>
              <w:ind w:firstLine="0"/>
            </w:pPr>
            <w:r>
              <w:t>Pendarvis</w:t>
            </w:r>
          </w:p>
        </w:tc>
        <w:tc>
          <w:tcPr>
            <w:tcW w:w="2180" w:type="dxa"/>
            <w:shd w:val="clear" w:color="auto" w:fill="auto"/>
          </w:tcPr>
          <w:p w14:paraId="1E70D4DE" w14:textId="3E4B2961" w:rsidR="005E223F" w:rsidRPr="005E223F" w:rsidRDefault="005E223F" w:rsidP="005E223F">
            <w:pPr>
              <w:keepNext/>
              <w:ind w:firstLine="0"/>
            </w:pPr>
            <w:r>
              <w:t>Rivers</w:t>
            </w:r>
          </w:p>
        </w:tc>
      </w:tr>
      <w:tr w:rsidR="005E223F" w:rsidRPr="005E223F" w14:paraId="0E85E02F" w14:textId="77777777" w:rsidTr="005E223F">
        <w:tc>
          <w:tcPr>
            <w:tcW w:w="2179" w:type="dxa"/>
            <w:shd w:val="clear" w:color="auto" w:fill="auto"/>
          </w:tcPr>
          <w:p w14:paraId="2C7B6BA0" w14:textId="647F484D" w:rsidR="005E223F" w:rsidRPr="005E223F" w:rsidRDefault="005E223F" w:rsidP="005E223F">
            <w:pPr>
              <w:keepNext/>
              <w:ind w:firstLine="0"/>
            </w:pPr>
            <w:r>
              <w:t>Rose</w:t>
            </w:r>
          </w:p>
        </w:tc>
        <w:tc>
          <w:tcPr>
            <w:tcW w:w="2179" w:type="dxa"/>
            <w:shd w:val="clear" w:color="auto" w:fill="auto"/>
          </w:tcPr>
          <w:p w14:paraId="15DCAFF8" w14:textId="0205988E" w:rsidR="005E223F" w:rsidRPr="005E223F" w:rsidRDefault="005E223F" w:rsidP="005E223F">
            <w:pPr>
              <w:keepNext/>
              <w:ind w:firstLine="0"/>
            </w:pPr>
            <w:r>
              <w:t>Rutherford</w:t>
            </w:r>
          </w:p>
        </w:tc>
        <w:tc>
          <w:tcPr>
            <w:tcW w:w="2180" w:type="dxa"/>
            <w:shd w:val="clear" w:color="auto" w:fill="auto"/>
          </w:tcPr>
          <w:p w14:paraId="4E578493" w14:textId="2BBA2640" w:rsidR="005E223F" w:rsidRPr="005E223F" w:rsidRDefault="005E223F" w:rsidP="005E223F">
            <w:pPr>
              <w:keepNext/>
              <w:ind w:firstLine="0"/>
            </w:pPr>
            <w:r>
              <w:t>Williams</w:t>
            </w:r>
          </w:p>
        </w:tc>
      </w:tr>
    </w:tbl>
    <w:p w14:paraId="62A0D022" w14:textId="77777777" w:rsidR="005E223F" w:rsidRDefault="005E223F" w:rsidP="005E223F"/>
    <w:p w14:paraId="15E7580C" w14:textId="4E5DA089" w:rsidR="005E223F" w:rsidRDefault="005E223F" w:rsidP="005E223F">
      <w:pPr>
        <w:jc w:val="center"/>
        <w:rPr>
          <w:b/>
        </w:rPr>
      </w:pPr>
      <w:r w:rsidRPr="005E223F">
        <w:rPr>
          <w:b/>
        </w:rPr>
        <w:t>Total--21</w:t>
      </w:r>
    </w:p>
    <w:p w14:paraId="73527810" w14:textId="77777777" w:rsidR="005E223F" w:rsidRDefault="005E223F" w:rsidP="005E223F">
      <w:pPr>
        <w:jc w:val="center"/>
        <w:rPr>
          <w:b/>
        </w:rPr>
      </w:pPr>
    </w:p>
    <w:p w14:paraId="64A38B3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81041B9" w14:textId="77777777" w:rsidTr="005E223F">
        <w:tc>
          <w:tcPr>
            <w:tcW w:w="2179" w:type="dxa"/>
            <w:shd w:val="clear" w:color="auto" w:fill="auto"/>
          </w:tcPr>
          <w:p w14:paraId="1A82AACE" w14:textId="32FC0D1E" w:rsidR="005E223F" w:rsidRPr="005E223F" w:rsidRDefault="005E223F" w:rsidP="005E223F">
            <w:pPr>
              <w:keepNext/>
              <w:ind w:firstLine="0"/>
            </w:pPr>
            <w:r>
              <w:t>Bailey</w:t>
            </w:r>
          </w:p>
        </w:tc>
        <w:tc>
          <w:tcPr>
            <w:tcW w:w="2179" w:type="dxa"/>
            <w:shd w:val="clear" w:color="auto" w:fill="auto"/>
          </w:tcPr>
          <w:p w14:paraId="21DF55AA" w14:textId="0A9013B0" w:rsidR="005E223F" w:rsidRPr="005E223F" w:rsidRDefault="005E223F" w:rsidP="005E223F">
            <w:pPr>
              <w:keepNext/>
              <w:ind w:firstLine="0"/>
            </w:pPr>
            <w:r>
              <w:t>Ballentine</w:t>
            </w:r>
          </w:p>
        </w:tc>
        <w:tc>
          <w:tcPr>
            <w:tcW w:w="2180" w:type="dxa"/>
            <w:shd w:val="clear" w:color="auto" w:fill="auto"/>
          </w:tcPr>
          <w:p w14:paraId="0FE61069" w14:textId="54500DF8" w:rsidR="005E223F" w:rsidRPr="005E223F" w:rsidRDefault="005E223F" w:rsidP="005E223F">
            <w:pPr>
              <w:keepNext/>
              <w:ind w:firstLine="0"/>
            </w:pPr>
            <w:r>
              <w:t>Beach</w:t>
            </w:r>
          </w:p>
        </w:tc>
      </w:tr>
      <w:tr w:rsidR="005E223F" w:rsidRPr="005E223F" w14:paraId="242BA6B6" w14:textId="77777777" w:rsidTr="005E223F">
        <w:tc>
          <w:tcPr>
            <w:tcW w:w="2179" w:type="dxa"/>
            <w:shd w:val="clear" w:color="auto" w:fill="auto"/>
          </w:tcPr>
          <w:p w14:paraId="72B604CF" w14:textId="1E34C46E" w:rsidR="005E223F" w:rsidRPr="005E223F" w:rsidRDefault="005E223F" w:rsidP="005E223F">
            <w:pPr>
              <w:ind w:firstLine="0"/>
            </w:pPr>
            <w:r>
              <w:t>Bradley</w:t>
            </w:r>
          </w:p>
        </w:tc>
        <w:tc>
          <w:tcPr>
            <w:tcW w:w="2179" w:type="dxa"/>
            <w:shd w:val="clear" w:color="auto" w:fill="auto"/>
          </w:tcPr>
          <w:p w14:paraId="4BE378A7" w14:textId="69606190" w:rsidR="005E223F" w:rsidRPr="005E223F" w:rsidRDefault="005E223F" w:rsidP="005E223F">
            <w:pPr>
              <w:ind w:firstLine="0"/>
            </w:pPr>
            <w:r>
              <w:t>Brewer</w:t>
            </w:r>
          </w:p>
        </w:tc>
        <w:tc>
          <w:tcPr>
            <w:tcW w:w="2180" w:type="dxa"/>
            <w:shd w:val="clear" w:color="auto" w:fill="auto"/>
          </w:tcPr>
          <w:p w14:paraId="70987775" w14:textId="318BB498" w:rsidR="005E223F" w:rsidRPr="005E223F" w:rsidRDefault="005E223F" w:rsidP="005E223F">
            <w:pPr>
              <w:ind w:firstLine="0"/>
            </w:pPr>
            <w:r>
              <w:t>Brittain</w:t>
            </w:r>
          </w:p>
        </w:tc>
      </w:tr>
      <w:tr w:rsidR="005E223F" w:rsidRPr="005E223F" w14:paraId="07C754AB" w14:textId="77777777" w:rsidTr="005E223F">
        <w:tc>
          <w:tcPr>
            <w:tcW w:w="2179" w:type="dxa"/>
            <w:shd w:val="clear" w:color="auto" w:fill="auto"/>
          </w:tcPr>
          <w:p w14:paraId="39A75A7A" w14:textId="579BF88B" w:rsidR="005E223F" w:rsidRPr="005E223F" w:rsidRDefault="005E223F" w:rsidP="005E223F">
            <w:pPr>
              <w:ind w:firstLine="0"/>
            </w:pPr>
            <w:r>
              <w:t>Burns</w:t>
            </w:r>
          </w:p>
        </w:tc>
        <w:tc>
          <w:tcPr>
            <w:tcW w:w="2179" w:type="dxa"/>
            <w:shd w:val="clear" w:color="auto" w:fill="auto"/>
          </w:tcPr>
          <w:p w14:paraId="6446C34C" w14:textId="159AD7B9" w:rsidR="005E223F" w:rsidRPr="005E223F" w:rsidRDefault="005E223F" w:rsidP="005E223F">
            <w:pPr>
              <w:ind w:firstLine="0"/>
            </w:pPr>
            <w:r>
              <w:t>Bustos</w:t>
            </w:r>
          </w:p>
        </w:tc>
        <w:tc>
          <w:tcPr>
            <w:tcW w:w="2180" w:type="dxa"/>
            <w:shd w:val="clear" w:color="auto" w:fill="auto"/>
          </w:tcPr>
          <w:p w14:paraId="09BF37AB" w14:textId="705284E8" w:rsidR="005E223F" w:rsidRPr="005E223F" w:rsidRDefault="005E223F" w:rsidP="005E223F">
            <w:pPr>
              <w:ind w:firstLine="0"/>
            </w:pPr>
            <w:r>
              <w:t>Calhoon</w:t>
            </w:r>
          </w:p>
        </w:tc>
      </w:tr>
      <w:tr w:rsidR="005E223F" w:rsidRPr="005E223F" w14:paraId="3B2F2D7F" w14:textId="77777777" w:rsidTr="005E223F">
        <w:tc>
          <w:tcPr>
            <w:tcW w:w="2179" w:type="dxa"/>
            <w:shd w:val="clear" w:color="auto" w:fill="auto"/>
          </w:tcPr>
          <w:p w14:paraId="0507EAC8" w14:textId="28C1BB08" w:rsidR="005E223F" w:rsidRPr="005E223F" w:rsidRDefault="005E223F" w:rsidP="005E223F">
            <w:pPr>
              <w:ind w:firstLine="0"/>
            </w:pPr>
            <w:r>
              <w:t>Carter</w:t>
            </w:r>
          </w:p>
        </w:tc>
        <w:tc>
          <w:tcPr>
            <w:tcW w:w="2179" w:type="dxa"/>
            <w:shd w:val="clear" w:color="auto" w:fill="auto"/>
          </w:tcPr>
          <w:p w14:paraId="1BC6B926" w14:textId="2B30FA66" w:rsidR="005E223F" w:rsidRPr="005E223F" w:rsidRDefault="005E223F" w:rsidP="005E223F">
            <w:pPr>
              <w:ind w:firstLine="0"/>
            </w:pPr>
            <w:r>
              <w:t>Caskey</w:t>
            </w:r>
          </w:p>
        </w:tc>
        <w:tc>
          <w:tcPr>
            <w:tcW w:w="2180" w:type="dxa"/>
            <w:shd w:val="clear" w:color="auto" w:fill="auto"/>
          </w:tcPr>
          <w:p w14:paraId="31B9AD04" w14:textId="1102E264" w:rsidR="005E223F" w:rsidRPr="005E223F" w:rsidRDefault="005E223F" w:rsidP="005E223F">
            <w:pPr>
              <w:ind w:firstLine="0"/>
            </w:pPr>
            <w:r>
              <w:t>Chapman</w:t>
            </w:r>
          </w:p>
        </w:tc>
      </w:tr>
      <w:tr w:rsidR="005E223F" w:rsidRPr="005E223F" w14:paraId="0C4A0046" w14:textId="77777777" w:rsidTr="005E223F">
        <w:tc>
          <w:tcPr>
            <w:tcW w:w="2179" w:type="dxa"/>
            <w:shd w:val="clear" w:color="auto" w:fill="auto"/>
          </w:tcPr>
          <w:p w14:paraId="1BF14013" w14:textId="36B3C6CF" w:rsidR="005E223F" w:rsidRPr="005E223F" w:rsidRDefault="005E223F" w:rsidP="005E223F">
            <w:pPr>
              <w:ind w:firstLine="0"/>
            </w:pPr>
            <w:r>
              <w:t>Collins</w:t>
            </w:r>
          </w:p>
        </w:tc>
        <w:tc>
          <w:tcPr>
            <w:tcW w:w="2179" w:type="dxa"/>
            <w:shd w:val="clear" w:color="auto" w:fill="auto"/>
          </w:tcPr>
          <w:p w14:paraId="1133D1B4" w14:textId="29DEBAAF" w:rsidR="005E223F" w:rsidRPr="005E223F" w:rsidRDefault="005E223F" w:rsidP="005E223F">
            <w:pPr>
              <w:ind w:firstLine="0"/>
            </w:pPr>
            <w:r>
              <w:t>B. J. Cox</w:t>
            </w:r>
          </w:p>
        </w:tc>
        <w:tc>
          <w:tcPr>
            <w:tcW w:w="2180" w:type="dxa"/>
            <w:shd w:val="clear" w:color="auto" w:fill="auto"/>
          </w:tcPr>
          <w:p w14:paraId="0C008DBB" w14:textId="60AC89FD" w:rsidR="005E223F" w:rsidRPr="005E223F" w:rsidRDefault="005E223F" w:rsidP="005E223F">
            <w:pPr>
              <w:ind w:firstLine="0"/>
            </w:pPr>
            <w:r>
              <w:t>B. L. Cox</w:t>
            </w:r>
          </w:p>
        </w:tc>
      </w:tr>
      <w:tr w:rsidR="005E223F" w:rsidRPr="005E223F" w14:paraId="0D1718B0" w14:textId="77777777" w:rsidTr="005E223F">
        <w:tc>
          <w:tcPr>
            <w:tcW w:w="2179" w:type="dxa"/>
            <w:shd w:val="clear" w:color="auto" w:fill="auto"/>
          </w:tcPr>
          <w:p w14:paraId="0DF93FE5" w14:textId="56369483" w:rsidR="005E223F" w:rsidRPr="005E223F" w:rsidRDefault="005E223F" w:rsidP="005E223F">
            <w:pPr>
              <w:ind w:firstLine="0"/>
            </w:pPr>
            <w:r>
              <w:t>Crawford</w:t>
            </w:r>
          </w:p>
        </w:tc>
        <w:tc>
          <w:tcPr>
            <w:tcW w:w="2179" w:type="dxa"/>
            <w:shd w:val="clear" w:color="auto" w:fill="auto"/>
          </w:tcPr>
          <w:p w14:paraId="2E14EC17" w14:textId="06EC4B1F" w:rsidR="005E223F" w:rsidRPr="005E223F" w:rsidRDefault="005E223F" w:rsidP="005E223F">
            <w:pPr>
              <w:ind w:firstLine="0"/>
            </w:pPr>
            <w:r>
              <w:t>Cromer</w:t>
            </w:r>
          </w:p>
        </w:tc>
        <w:tc>
          <w:tcPr>
            <w:tcW w:w="2180" w:type="dxa"/>
            <w:shd w:val="clear" w:color="auto" w:fill="auto"/>
          </w:tcPr>
          <w:p w14:paraId="73B1F529" w14:textId="320A9C76" w:rsidR="005E223F" w:rsidRPr="005E223F" w:rsidRDefault="005E223F" w:rsidP="005E223F">
            <w:pPr>
              <w:ind w:firstLine="0"/>
            </w:pPr>
            <w:r>
              <w:t>Davis</w:t>
            </w:r>
          </w:p>
        </w:tc>
      </w:tr>
      <w:tr w:rsidR="005E223F" w:rsidRPr="005E223F" w14:paraId="25B7E110" w14:textId="77777777" w:rsidTr="005E223F">
        <w:tc>
          <w:tcPr>
            <w:tcW w:w="2179" w:type="dxa"/>
            <w:shd w:val="clear" w:color="auto" w:fill="auto"/>
          </w:tcPr>
          <w:p w14:paraId="4A1AD5E7" w14:textId="5C21172F" w:rsidR="005E223F" w:rsidRPr="005E223F" w:rsidRDefault="005E223F" w:rsidP="005E223F">
            <w:pPr>
              <w:ind w:firstLine="0"/>
            </w:pPr>
            <w:r>
              <w:t>Elliott</w:t>
            </w:r>
          </w:p>
        </w:tc>
        <w:tc>
          <w:tcPr>
            <w:tcW w:w="2179" w:type="dxa"/>
            <w:shd w:val="clear" w:color="auto" w:fill="auto"/>
          </w:tcPr>
          <w:p w14:paraId="028CE114" w14:textId="7C834860" w:rsidR="005E223F" w:rsidRPr="005E223F" w:rsidRDefault="005E223F" w:rsidP="005E223F">
            <w:pPr>
              <w:ind w:firstLine="0"/>
            </w:pPr>
            <w:r>
              <w:t>Erickson</w:t>
            </w:r>
          </w:p>
        </w:tc>
        <w:tc>
          <w:tcPr>
            <w:tcW w:w="2180" w:type="dxa"/>
            <w:shd w:val="clear" w:color="auto" w:fill="auto"/>
          </w:tcPr>
          <w:p w14:paraId="71A36DCA" w14:textId="537C9711" w:rsidR="005E223F" w:rsidRPr="005E223F" w:rsidRDefault="005E223F" w:rsidP="005E223F">
            <w:pPr>
              <w:ind w:firstLine="0"/>
            </w:pPr>
            <w:r>
              <w:t>Felder</w:t>
            </w:r>
          </w:p>
        </w:tc>
      </w:tr>
      <w:tr w:rsidR="005E223F" w:rsidRPr="005E223F" w14:paraId="664BA2DC" w14:textId="77777777" w:rsidTr="005E223F">
        <w:tc>
          <w:tcPr>
            <w:tcW w:w="2179" w:type="dxa"/>
            <w:shd w:val="clear" w:color="auto" w:fill="auto"/>
          </w:tcPr>
          <w:p w14:paraId="1A41E4FA" w14:textId="6DBC3B51" w:rsidR="005E223F" w:rsidRPr="005E223F" w:rsidRDefault="005E223F" w:rsidP="005E223F">
            <w:pPr>
              <w:ind w:firstLine="0"/>
            </w:pPr>
            <w:r>
              <w:t>Forrest</w:t>
            </w:r>
          </w:p>
        </w:tc>
        <w:tc>
          <w:tcPr>
            <w:tcW w:w="2179" w:type="dxa"/>
            <w:shd w:val="clear" w:color="auto" w:fill="auto"/>
          </w:tcPr>
          <w:p w14:paraId="6CFA0D34" w14:textId="693C91F4" w:rsidR="005E223F" w:rsidRPr="005E223F" w:rsidRDefault="005E223F" w:rsidP="005E223F">
            <w:pPr>
              <w:ind w:firstLine="0"/>
            </w:pPr>
            <w:r>
              <w:t>Gagnon</w:t>
            </w:r>
          </w:p>
        </w:tc>
        <w:tc>
          <w:tcPr>
            <w:tcW w:w="2180" w:type="dxa"/>
            <w:shd w:val="clear" w:color="auto" w:fill="auto"/>
          </w:tcPr>
          <w:p w14:paraId="4FD9818B" w14:textId="53B81D79" w:rsidR="005E223F" w:rsidRPr="005E223F" w:rsidRDefault="005E223F" w:rsidP="005E223F">
            <w:pPr>
              <w:ind w:firstLine="0"/>
            </w:pPr>
            <w:r>
              <w:t>Gatch</w:t>
            </w:r>
          </w:p>
        </w:tc>
      </w:tr>
      <w:tr w:rsidR="005E223F" w:rsidRPr="005E223F" w14:paraId="501BB3A5" w14:textId="77777777" w:rsidTr="005E223F">
        <w:tc>
          <w:tcPr>
            <w:tcW w:w="2179" w:type="dxa"/>
            <w:shd w:val="clear" w:color="auto" w:fill="auto"/>
          </w:tcPr>
          <w:p w14:paraId="7EB3CB4D" w14:textId="594F9102" w:rsidR="005E223F" w:rsidRPr="005E223F" w:rsidRDefault="005E223F" w:rsidP="005E223F">
            <w:pPr>
              <w:ind w:firstLine="0"/>
            </w:pPr>
            <w:r>
              <w:t>Gibson</w:t>
            </w:r>
          </w:p>
        </w:tc>
        <w:tc>
          <w:tcPr>
            <w:tcW w:w="2179" w:type="dxa"/>
            <w:shd w:val="clear" w:color="auto" w:fill="auto"/>
          </w:tcPr>
          <w:p w14:paraId="528B5311" w14:textId="5C7AE2B3" w:rsidR="005E223F" w:rsidRPr="005E223F" w:rsidRDefault="005E223F" w:rsidP="005E223F">
            <w:pPr>
              <w:ind w:firstLine="0"/>
            </w:pPr>
            <w:r>
              <w:t>Gilliam</w:t>
            </w:r>
          </w:p>
        </w:tc>
        <w:tc>
          <w:tcPr>
            <w:tcW w:w="2180" w:type="dxa"/>
            <w:shd w:val="clear" w:color="auto" w:fill="auto"/>
          </w:tcPr>
          <w:p w14:paraId="45FE8406" w14:textId="7157D939" w:rsidR="005E223F" w:rsidRPr="005E223F" w:rsidRDefault="005E223F" w:rsidP="005E223F">
            <w:pPr>
              <w:ind w:firstLine="0"/>
            </w:pPr>
            <w:r>
              <w:t>Guest</w:t>
            </w:r>
          </w:p>
        </w:tc>
      </w:tr>
      <w:tr w:rsidR="005E223F" w:rsidRPr="005E223F" w14:paraId="065C1503" w14:textId="77777777" w:rsidTr="005E223F">
        <w:tc>
          <w:tcPr>
            <w:tcW w:w="2179" w:type="dxa"/>
            <w:shd w:val="clear" w:color="auto" w:fill="auto"/>
          </w:tcPr>
          <w:p w14:paraId="51C79622" w14:textId="523544A2" w:rsidR="005E223F" w:rsidRPr="005E223F" w:rsidRDefault="005E223F" w:rsidP="005E223F">
            <w:pPr>
              <w:ind w:firstLine="0"/>
            </w:pPr>
            <w:r>
              <w:t>Guffey</w:t>
            </w:r>
          </w:p>
        </w:tc>
        <w:tc>
          <w:tcPr>
            <w:tcW w:w="2179" w:type="dxa"/>
            <w:shd w:val="clear" w:color="auto" w:fill="auto"/>
          </w:tcPr>
          <w:p w14:paraId="70D78458" w14:textId="6096EE77" w:rsidR="005E223F" w:rsidRPr="005E223F" w:rsidRDefault="005E223F" w:rsidP="005E223F">
            <w:pPr>
              <w:ind w:firstLine="0"/>
            </w:pPr>
            <w:r>
              <w:t>Haddon</w:t>
            </w:r>
          </w:p>
        </w:tc>
        <w:tc>
          <w:tcPr>
            <w:tcW w:w="2180" w:type="dxa"/>
            <w:shd w:val="clear" w:color="auto" w:fill="auto"/>
          </w:tcPr>
          <w:p w14:paraId="16FD16B0" w14:textId="19472F7D" w:rsidR="005E223F" w:rsidRPr="005E223F" w:rsidRDefault="005E223F" w:rsidP="005E223F">
            <w:pPr>
              <w:ind w:firstLine="0"/>
            </w:pPr>
            <w:r>
              <w:t>Hager</w:t>
            </w:r>
          </w:p>
        </w:tc>
      </w:tr>
      <w:tr w:rsidR="005E223F" w:rsidRPr="005E223F" w14:paraId="6CE88DF2" w14:textId="77777777" w:rsidTr="005E223F">
        <w:tc>
          <w:tcPr>
            <w:tcW w:w="2179" w:type="dxa"/>
            <w:shd w:val="clear" w:color="auto" w:fill="auto"/>
          </w:tcPr>
          <w:p w14:paraId="159EDAFA" w14:textId="5AF5833C" w:rsidR="005E223F" w:rsidRPr="005E223F" w:rsidRDefault="005E223F" w:rsidP="005E223F">
            <w:pPr>
              <w:ind w:firstLine="0"/>
            </w:pPr>
            <w:r>
              <w:t>Hardee</w:t>
            </w:r>
          </w:p>
        </w:tc>
        <w:tc>
          <w:tcPr>
            <w:tcW w:w="2179" w:type="dxa"/>
            <w:shd w:val="clear" w:color="auto" w:fill="auto"/>
          </w:tcPr>
          <w:p w14:paraId="0A4355DB" w14:textId="17B870D0" w:rsidR="005E223F" w:rsidRPr="005E223F" w:rsidRDefault="005E223F" w:rsidP="005E223F">
            <w:pPr>
              <w:ind w:firstLine="0"/>
            </w:pPr>
            <w:r>
              <w:t>Harris</w:t>
            </w:r>
          </w:p>
        </w:tc>
        <w:tc>
          <w:tcPr>
            <w:tcW w:w="2180" w:type="dxa"/>
            <w:shd w:val="clear" w:color="auto" w:fill="auto"/>
          </w:tcPr>
          <w:p w14:paraId="54416C67" w14:textId="19CC9124" w:rsidR="005E223F" w:rsidRPr="005E223F" w:rsidRDefault="005E223F" w:rsidP="005E223F">
            <w:pPr>
              <w:ind w:firstLine="0"/>
            </w:pPr>
            <w:r>
              <w:t>Hartnett</w:t>
            </w:r>
          </w:p>
        </w:tc>
      </w:tr>
      <w:tr w:rsidR="005E223F" w:rsidRPr="005E223F" w14:paraId="6E75122A" w14:textId="77777777" w:rsidTr="005E223F">
        <w:tc>
          <w:tcPr>
            <w:tcW w:w="2179" w:type="dxa"/>
            <w:shd w:val="clear" w:color="auto" w:fill="auto"/>
          </w:tcPr>
          <w:p w14:paraId="309A77A6" w14:textId="57E8C0AF" w:rsidR="005E223F" w:rsidRPr="005E223F" w:rsidRDefault="005E223F" w:rsidP="005E223F">
            <w:pPr>
              <w:ind w:firstLine="0"/>
            </w:pPr>
            <w:r>
              <w:t>Hewitt</w:t>
            </w:r>
          </w:p>
        </w:tc>
        <w:tc>
          <w:tcPr>
            <w:tcW w:w="2179" w:type="dxa"/>
            <w:shd w:val="clear" w:color="auto" w:fill="auto"/>
          </w:tcPr>
          <w:p w14:paraId="30ECE32A" w14:textId="1734D2AB" w:rsidR="005E223F" w:rsidRPr="005E223F" w:rsidRDefault="005E223F" w:rsidP="005E223F">
            <w:pPr>
              <w:ind w:firstLine="0"/>
            </w:pPr>
            <w:r>
              <w:t>Hiott</w:t>
            </w:r>
          </w:p>
        </w:tc>
        <w:tc>
          <w:tcPr>
            <w:tcW w:w="2180" w:type="dxa"/>
            <w:shd w:val="clear" w:color="auto" w:fill="auto"/>
          </w:tcPr>
          <w:p w14:paraId="0AD37D28" w14:textId="60829C79" w:rsidR="005E223F" w:rsidRPr="005E223F" w:rsidRDefault="005E223F" w:rsidP="005E223F">
            <w:pPr>
              <w:ind w:firstLine="0"/>
            </w:pPr>
            <w:r>
              <w:t>Hixon</w:t>
            </w:r>
          </w:p>
        </w:tc>
      </w:tr>
      <w:tr w:rsidR="005E223F" w:rsidRPr="005E223F" w14:paraId="6EE9E3C9" w14:textId="77777777" w:rsidTr="005E223F">
        <w:tc>
          <w:tcPr>
            <w:tcW w:w="2179" w:type="dxa"/>
            <w:shd w:val="clear" w:color="auto" w:fill="auto"/>
          </w:tcPr>
          <w:p w14:paraId="1C46BCA9" w14:textId="0DB9AA32" w:rsidR="005E223F" w:rsidRPr="005E223F" w:rsidRDefault="005E223F" w:rsidP="005E223F">
            <w:pPr>
              <w:ind w:firstLine="0"/>
            </w:pPr>
            <w:r>
              <w:t>Hyde</w:t>
            </w:r>
          </w:p>
        </w:tc>
        <w:tc>
          <w:tcPr>
            <w:tcW w:w="2179" w:type="dxa"/>
            <w:shd w:val="clear" w:color="auto" w:fill="auto"/>
          </w:tcPr>
          <w:p w14:paraId="60C06C58" w14:textId="26C30AA5" w:rsidR="005E223F" w:rsidRPr="005E223F" w:rsidRDefault="005E223F" w:rsidP="005E223F">
            <w:pPr>
              <w:ind w:firstLine="0"/>
            </w:pPr>
            <w:r>
              <w:t>J. E. Johnson</w:t>
            </w:r>
          </w:p>
        </w:tc>
        <w:tc>
          <w:tcPr>
            <w:tcW w:w="2180" w:type="dxa"/>
            <w:shd w:val="clear" w:color="auto" w:fill="auto"/>
          </w:tcPr>
          <w:p w14:paraId="51095AB6" w14:textId="237C248D" w:rsidR="005E223F" w:rsidRPr="005E223F" w:rsidRDefault="005E223F" w:rsidP="005E223F">
            <w:pPr>
              <w:ind w:firstLine="0"/>
            </w:pPr>
            <w:r>
              <w:t>Jordan</w:t>
            </w:r>
          </w:p>
        </w:tc>
      </w:tr>
      <w:tr w:rsidR="005E223F" w:rsidRPr="005E223F" w14:paraId="1B5A84B1" w14:textId="77777777" w:rsidTr="005E223F">
        <w:tc>
          <w:tcPr>
            <w:tcW w:w="2179" w:type="dxa"/>
            <w:shd w:val="clear" w:color="auto" w:fill="auto"/>
          </w:tcPr>
          <w:p w14:paraId="1DD496E6" w14:textId="6C92E912" w:rsidR="005E223F" w:rsidRPr="005E223F" w:rsidRDefault="005E223F" w:rsidP="005E223F">
            <w:pPr>
              <w:ind w:firstLine="0"/>
            </w:pPr>
            <w:r>
              <w:t>Kilmartin</w:t>
            </w:r>
          </w:p>
        </w:tc>
        <w:tc>
          <w:tcPr>
            <w:tcW w:w="2179" w:type="dxa"/>
            <w:shd w:val="clear" w:color="auto" w:fill="auto"/>
          </w:tcPr>
          <w:p w14:paraId="7FADB936" w14:textId="5B044C0D" w:rsidR="005E223F" w:rsidRPr="005E223F" w:rsidRDefault="005E223F" w:rsidP="005E223F">
            <w:pPr>
              <w:ind w:firstLine="0"/>
            </w:pPr>
            <w:r>
              <w:t>Landing</w:t>
            </w:r>
          </w:p>
        </w:tc>
        <w:tc>
          <w:tcPr>
            <w:tcW w:w="2180" w:type="dxa"/>
            <w:shd w:val="clear" w:color="auto" w:fill="auto"/>
          </w:tcPr>
          <w:p w14:paraId="46A74DA5" w14:textId="4EE679F2" w:rsidR="005E223F" w:rsidRPr="005E223F" w:rsidRDefault="005E223F" w:rsidP="005E223F">
            <w:pPr>
              <w:ind w:firstLine="0"/>
            </w:pPr>
            <w:r>
              <w:t>Lawson</w:t>
            </w:r>
          </w:p>
        </w:tc>
      </w:tr>
      <w:tr w:rsidR="005E223F" w:rsidRPr="005E223F" w14:paraId="550DB9FF" w14:textId="77777777" w:rsidTr="005E223F">
        <w:tc>
          <w:tcPr>
            <w:tcW w:w="2179" w:type="dxa"/>
            <w:shd w:val="clear" w:color="auto" w:fill="auto"/>
          </w:tcPr>
          <w:p w14:paraId="7AA1344B" w14:textId="7AE10FFA" w:rsidR="005E223F" w:rsidRPr="005E223F" w:rsidRDefault="005E223F" w:rsidP="005E223F">
            <w:pPr>
              <w:ind w:firstLine="0"/>
            </w:pPr>
            <w:r>
              <w:t>Leber</w:t>
            </w:r>
          </w:p>
        </w:tc>
        <w:tc>
          <w:tcPr>
            <w:tcW w:w="2179" w:type="dxa"/>
            <w:shd w:val="clear" w:color="auto" w:fill="auto"/>
          </w:tcPr>
          <w:p w14:paraId="156011B7" w14:textId="272EEC92" w:rsidR="005E223F" w:rsidRPr="005E223F" w:rsidRDefault="005E223F" w:rsidP="005E223F">
            <w:pPr>
              <w:ind w:firstLine="0"/>
            </w:pPr>
            <w:r>
              <w:t>Ligon</w:t>
            </w:r>
          </w:p>
        </w:tc>
        <w:tc>
          <w:tcPr>
            <w:tcW w:w="2180" w:type="dxa"/>
            <w:shd w:val="clear" w:color="auto" w:fill="auto"/>
          </w:tcPr>
          <w:p w14:paraId="219465AF" w14:textId="4E367587" w:rsidR="005E223F" w:rsidRPr="005E223F" w:rsidRDefault="005E223F" w:rsidP="005E223F">
            <w:pPr>
              <w:ind w:firstLine="0"/>
            </w:pPr>
            <w:r>
              <w:t>Long</w:t>
            </w:r>
          </w:p>
        </w:tc>
      </w:tr>
      <w:tr w:rsidR="005E223F" w:rsidRPr="005E223F" w14:paraId="33835EF3" w14:textId="77777777" w:rsidTr="005E223F">
        <w:tc>
          <w:tcPr>
            <w:tcW w:w="2179" w:type="dxa"/>
            <w:shd w:val="clear" w:color="auto" w:fill="auto"/>
          </w:tcPr>
          <w:p w14:paraId="0AA55A29" w14:textId="1A47A9BE" w:rsidR="005E223F" w:rsidRPr="005E223F" w:rsidRDefault="005E223F" w:rsidP="005E223F">
            <w:pPr>
              <w:ind w:firstLine="0"/>
            </w:pPr>
            <w:r>
              <w:t>Lowe</w:t>
            </w:r>
          </w:p>
        </w:tc>
        <w:tc>
          <w:tcPr>
            <w:tcW w:w="2179" w:type="dxa"/>
            <w:shd w:val="clear" w:color="auto" w:fill="auto"/>
          </w:tcPr>
          <w:p w14:paraId="0480874D" w14:textId="4A478E80" w:rsidR="005E223F" w:rsidRPr="005E223F" w:rsidRDefault="005E223F" w:rsidP="005E223F">
            <w:pPr>
              <w:ind w:firstLine="0"/>
            </w:pPr>
            <w:r>
              <w:t>Magnuson</w:t>
            </w:r>
          </w:p>
        </w:tc>
        <w:tc>
          <w:tcPr>
            <w:tcW w:w="2180" w:type="dxa"/>
            <w:shd w:val="clear" w:color="auto" w:fill="auto"/>
          </w:tcPr>
          <w:p w14:paraId="51D3557C" w14:textId="3632B259" w:rsidR="005E223F" w:rsidRPr="005E223F" w:rsidRDefault="005E223F" w:rsidP="005E223F">
            <w:pPr>
              <w:ind w:firstLine="0"/>
            </w:pPr>
            <w:r>
              <w:t>May</w:t>
            </w:r>
          </w:p>
        </w:tc>
      </w:tr>
      <w:tr w:rsidR="005E223F" w:rsidRPr="005E223F" w14:paraId="6DD5F530" w14:textId="77777777" w:rsidTr="005E223F">
        <w:tc>
          <w:tcPr>
            <w:tcW w:w="2179" w:type="dxa"/>
            <w:shd w:val="clear" w:color="auto" w:fill="auto"/>
          </w:tcPr>
          <w:p w14:paraId="51DE4F24" w14:textId="51F0BEBF" w:rsidR="005E223F" w:rsidRPr="005E223F" w:rsidRDefault="005E223F" w:rsidP="005E223F">
            <w:pPr>
              <w:ind w:firstLine="0"/>
            </w:pPr>
            <w:r>
              <w:t>McCabe</w:t>
            </w:r>
          </w:p>
        </w:tc>
        <w:tc>
          <w:tcPr>
            <w:tcW w:w="2179" w:type="dxa"/>
            <w:shd w:val="clear" w:color="auto" w:fill="auto"/>
          </w:tcPr>
          <w:p w14:paraId="588F0120" w14:textId="1BD28AFE" w:rsidR="005E223F" w:rsidRPr="005E223F" w:rsidRDefault="005E223F" w:rsidP="005E223F">
            <w:pPr>
              <w:ind w:firstLine="0"/>
            </w:pPr>
            <w:r>
              <w:t>McCravy</w:t>
            </w:r>
          </w:p>
        </w:tc>
        <w:tc>
          <w:tcPr>
            <w:tcW w:w="2180" w:type="dxa"/>
            <w:shd w:val="clear" w:color="auto" w:fill="auto"/>
          </w:tcPr>
          <w:p w14:paraId="012B1BCB" w14:textId="772AF16F" w:rsidR="005E223F" w:rsidRPr="005E223F" w:rsidRDefault="005E223F" w:rsidP="005E223F">
            <w:pPr>
              <w:ind w:firstLine="0"/>
            </w:pPr>
            <w:r>
              <w:t>McGinnis</w:t>
            </w:r>
          </w:p>
        </w:tc>
      </w:tr>
      <w:tr w:rsidR="005E223F" w:rsidRPr="005E223F" w14:paraId="4785149A" w14:textId="77777777" w:rsidTr="005E223F">
        <w:tc>
          <w:tcPr>
            <w:tcW w:w="2179" w:type="dxa"/>
            <w:shd w:val="clear" w:color="auto" w:fill="auto"/>
          </w:tcPr>
          <w:p w14:paraId="442C265A" w14:textId="457D343F" w:rsidR="005E223F" w:rsidRPr="005E223F" w:rsidRDefault="005E223F" w:rsidP="005E223F">
            <w:pPr>
              <w:ind w:firstLine="0"/>
            </w:pPr>
            <w:r>
              <w:t>Mitchell</w:t>
            </w:r>
          </w:p>
        </w:tc>
        <w:tc>
          <w:tcPr>
            <w:tcW w:w="2179" w:type="dxa"/>
            <w:shd w:val="clear" w:color="auto" w:fill="auto"/>
          </w:tcPr>
          <w:p w14:paraId="6CC83012" w14:textId="6F4A37B7" w:rsidR="005E223F" w:rsidRPr="005E223F" w:rsidRDefault="005E223F" w:rsidP="005E223F">
            <w:pPr>
              <w:ind w:firstLine="0"/>
            </w:pPr>
            <w:r>
              <w:t>T. Moore</w:t>
            </w:r>
          </w:p>
        </w:tc>
        <w:tc>
          <w:tcPr>
            <w:tcW w:w="2180" w:type="dxa"/>
            <w:shd w:val="clear" w:color="auto" w:fill="auto"/>
          </w:tcPr>
          <w:p w14:paraId="56E91986" w14:textId="0D4857BA" w:rsidR="005E223F" w:rsidRPr="005E223F" w:rsidRDefault="005E223F" w:rsidP="005E223F">
            <w:pPr>
              <w:ind w:firstLine="0"/>
            </w:pPr>
            <w:r>
              <w:t>A. M. Morgan</w:t>
            </w:r>
          </w:p>
        </w:tc>
      </w:tr>
      <w:tr w:rsidR="005E223F" w:rsidRPr="005E223F" w14:paraId="1AB6816A" w14:textId="77777777" w:rsidTr="005E223F">
        <w:tc>
          <w:tcPr>
            <w:tcW w:w="2179" w:type="dxa"/>
            <w:shd w:val="clear" w:color="auto" w:fill="auto"/>
          </w:tcPr>
          <w:p w14:paraId="57743980" w14:textId="2B5A31F2" w:rsidR="005E223F" w:rsidRPr="005E223F" w:rsidRDefault="005E223F" w:rsidP="005E223F">
            <w:pPr>
              <w:ind w:firstLine="0"/>
            </w:pPr>
            <w:r>
              <w:t>T. A. Morgan</w:t>
            </w:r>
          </w:p>
        </w:tc>
        <w:tc>
          <w:tcPr>
            <w:tcW w:w="2179" w:type="dxa"/>
            <w:shd w:val="clear" w:color="auto" w:fill="auto"/>
          </w:tcPr>
          <w:p w14:paraId="20CED05F" w14:textId="3E3ACD4F" w:rsidR="005E223F" w:rsidRPr="005E223F" w:rsidRDefault="005E223F" w:rsidP="005E223F">
            <w:pPr>
              <w:ind w:firstLine="0"/>
            </w:pPr>
            <w:r>
              <w:t>Moss</w:t>
            </w:r>
          </w:p>
        </w:tc>
        <w:tc>
          <w:tcPr>
            <w:tcW w:w="2180" w:type="dxa"/>
            <w:shd w:val="clear" w:color="auto" w:fill="auto"/>
          </w:tcPr>
          <w:p w14:paraId="391CA36E" w14:textId="70E3129C" w:rsidR="005E223F" w:rsidRPr="005E223F" w:rsidRDefault="005E223F" w:rsidP="005E223F">
            <w:pPr>
              <w:ind w:firstLine="0"/>
            </w:pPr>
            <w:r>
              <w:t>Murphy</w:t>
            </w:r>
          </w:p>
        </w:tc>
      </w:tr>
      <w:tr w:rsidR="005E223F" w:rsidRPr="005E223F" w14:paraId="2AA3DCFA" w14:textId="77777777" w:rsidTr="005E223F">
        <w:tc>
          <w:tcPr>
            <w:tcW w:w="2179" w:type="dxa"/>
            <w:shd w:val="clear" w:color="auto" w:fill="auto"/>
          </w:tcPr>
          <w:p w14:paraId="668F79CD" w14:textId="524DCC61" w:rsidR="005E223F" w:rsidRPr="005E223F" w:rsidRDefault="005E223F" w:rsidP="005E223F">
            <w:pPr>
              <w:ind w:firstLine="0"/>
            </w:pPr>
            <w:r>
              <w:t>Neese</w:t>
            </w:r>
          </w:p>
        </w:tc>
        <w:tc>
          <w:tcPr>
            <w:tcW w:w="2179" w:type="dxa"/>
            <w:shd w:val="clear" w:color="auto" w:fill="auto"/>
          </w:tcPr>
          <w:p w14:paraId="29409374" w14:textId="0DA679B0" w:rsidR="005E223F" w:rsidRPr="005E223F" w:rsidRDefault="005E223F" w:rsidP="005E223F">
            <w:pPr>
              <w:ind w:firstLine="0"/>
            </w:pPr>
            <w:r>
              <w:t>B. Newton</w:t>
            </w:r>
          </w:p>
        </w:tc>
        <w:tc>
          <w:tcPr>
            <w:tcW w:w="2180" w:type="dxa"/>
            <w:shd w:val="clear" w:color="auto" w:fill="auto"/>
          </w:tcPr>
          <w:p w14:paraId="2D6584C9" w14:textId="4696FD40" w:rsidR="005E223F" w:rsidRPr="005E223F" w:rsidRDefault="005E223F" w:rsidP="005E223F">
            <w:pPr>
              <w:ind w:firstLine="0"/>
            </w:pPr>
            <w:r>
              <w:t>W. Newton</w:t>
            </w:r>
          </w:p>
        </w:tc>
      </w:tr>
      <w:tr w:rsidR="005E223F" w:rsidRPr="005E223F" w14:paraId="10C5B7F4" w14:textId="77777777" w:rsidTr="005E223F">
        <w:tc>
          <w:tcPr>
            <w:tcW w:w="2179" w:type="dxa"/>
            <w:shd w:val="clear" w:color="auto" w:fill="auto"/>
          </w:tcPr>
          <w:p w14:paraId="6B612102" w14:textId="297E4F73" w:rsidR="005E223F" w:rsidRPr="005E223F" w:rsidRDefault="005E223F" w:rsidP="005E223F">
            <w:pPr>
              <w:ind w:firstLine="0"/>
            </w:pPr>
            <w:r>
              <w:t>Nutt</w:t>
            </w:r>
          </w:p>
        </w:tc>
        <w:tc>
          <w:tcPr>
            <w:tcW w:w="2179" w:type="dxa"/>
            <w:shd w:val="clear" w:color="auto" w:fill="auto"/>
          </w:tcPr>
          <w:p w14:paraId="083C40CB" w14:textId="6DBAC864" w:rsidR="005E223F" w:rsidRPr="005E223F" w:rsidRDefault="005E223F" w:rsidP="005E223F">
            <w:pPr>
              <w:ind w:firstLine="0"/>
            </w:pPr>
            <w:r>
              <w:t>O'Neal</w:t>
            </w:r>
          </w:p>
        </w:tc>
        <w:tc>
          <w:tcPr>
            <w:tcW w:w="2180" w:type="dxa"/>
            <w:shd w:val="clear" w:color="auto" w:fill="auto"/>
          </w:tcPr>
          <w:p w14:paraId="0A8E50FD" w14:textId="31A68776" w:rsidR="005E223F" w:rsidRPr="005E223F" w:rsidRDefault="005E223F" w:rsidP="005E223F">
            <w:pPr>
              <w:ind w:firstLine="0"/>
            </w:pPr>
            <w:r>
              <w:t>Oremus</w:t>
            </w:r>
          </w:p>
        </w:tc>
      </w:tr>
      <w:tr w:rsidR="005E223F" w:rsidRPr="005E223F" w14:paraId="26F050A1" w14:textId="77777777" w:rsidTr="005E223F">
        <w:tc>
          <w:tcPr>
            <w:tcW w:w="2179" w:type="dxa"/>
            <w:shd w:val="clear" w:color="auto" w:fill="auto"/>
          </w:tcPr>
          <w:p w14:paraId="0C2ECE68" w14:textId="5CA77954" w:rsidR="005E223F" w:rsidRPr="005E223F" w:rsidRDefault="005E223F" w:rsidP="005E223F">
            <w:pPr>
              <w:ind w:firstLine="0"/>
            </w:pPr>
            <w:r>
              <w:t>Pace</w:t>
            </w:r>
          </w:p>
        </w:tc>
        <w:tc>
          <w:tcPr>
            <w:tcW w:w="2179" w:type="dxa"/>
            <w:shd w:val="clear" w:color="auto" w:fill="auto"/>
          </w:tcPr>
          <w:p w14:paraId="7AB1192F" w14:textId="1FE685F3" w:rsidR="005E223F" w:rsidRPr="005E223F" w:rsidRDefault="005E223F" w:rsidP="005E223F">
            <w:pPr>
              <w:ind w:firstLine="0"/>
            </w:pPr>
            <w:r>
              <w:t>Pedalino</w:t>
            </w:r>
          </w:p>
        </w:tc>
        <w:tc>
          <w:tcPr>
            <w:tcW w:w="2180" w:type="dxa"/>
            <w:shd w:val="clear" w:color="auto" w:fill="auto"/>
          </w:tcPr>
          <w:p w14:paraId="7720231F" w14:textId="69AD8D79" w:rsidR="005E223F" w:rsidRPr="005E223F" w:rsidRDefault="005E223F" w:rsidP="005E223F">
            <w:pPr>
              <w:ind w:firstLine="0"/>
            </w:pPr>
            <w:r>
              <w:t>Pope</w:t>
            </w:r>
          </w:p>
        </w:tc>
      </w:tr>
      <w:tr w:rsidR="005E223F" w:rsidRPr="005E223F" w14:paraId="7E2B10C0" w14:textId="77777777" w:rsidTr="005E223F">
        <w:tc>
          <w:tcPr>
            <w:tcW w:w="2179" w:type="dxa"/>
            <w:shd w:val="clear" w:color="auto" w:fill="auto"/>
          </w:tcPr>
          <w:p w14:paraId="6C51E769" w14:textId="42193EC3" w:rsidR="005E223F" w:rsidRPr="005E223F" w:rsidRDefault="005E223F" w:rsidP="005E223F">
            <w:pPr>
              <w:ind w:firstLine="0"/>
            </w:pPr>
            <w:r>
              <w:t>Robbins</w:t>
            </w:r>
          </w:p>
        </w:tc>
        <w:tc>
          <w:tcPr>
            <w:tcW w:w="2179" w:type="dxa"/>
            <w:shd w:val="clear" w:color="auto" w:fill="auto"/>
          </w:tcPr>
          <w:p w14:paraId="1D278675" w14:textId="5D899694" w:rsidR="005E223F" w:rsidRPr="005E223F" w:rsidRDefault="005E223F" w:rsidP="005E223F">
            <w:pPr>
              <w:ind w:firstLine="0"/>
            </w:pPr>
            <w:r>
              <w:t>Sandifer</w:t>
            </w:r>
          </w:p>
        </w:tc>
        <w:tc>
          <w:tcPr>
            <w:tcW w:w="2180" w:type="dxa"/>
            <w:shd w:val="clear" w:color="auto" w:fill="auto"/>
          </w:tcPr>
          <w:p w14:paraId="105DEBC8" w14:textId="0262A082" w:rsidR="005E223F" w:rsidRPr="005E223F" w:rsidRDefault="005E223F" w:rsidP="005E223F">
            <w:pPr>
              <w:ind w:firstLine="0"/>
            </w:pPr>
            <w:r>
              <w:t>Schuessler</w:t>
            </w:r>
          </w:p>
        </w:tc>
      </w:tr>
      <w:tr w:rsidR="005E223F" w:rsidRPr="005E223F" w14:paraId="77989605" w14:textId="77777777" w:rsidTr="005E223F">
        <w:tc>
          <w:tcPr>
            <w:tcW w:w="2179" w:type="dxa"/>
            <w:shd w:val="clear" w:color="auto" w:fill="auto"/>
          </w:tcPr>
          <w:p w14:paraId="552E7F53" w14:textId="1CB44E8E" w:rsidR="005E223F" w:rsidRPr="005E223F" w:rsidRDefault="005E223F" w:rsidP="005E223F">
            <w:pPr>
              <w:ind w:firstLine="0"/>
            </w:pPr>
            <w:r>
              <w:t>G. M. Smith</w:t>
            </w:r>
          </w:p>
        </w:tc>
        <w:tc>
          <w:tcPr>
            <w:tcW w:w="2179" w:type="dxa"/>
            <w:shd w:val="clear" w:color="auto" w:fill="auto"/>
          </w:tcPr>
          <w:p w14:paraId="73D76A71" w14:textId="4C366153" w:rsidR="005E223F" w:rsidRPr="005E223F" w:rsidRDefault="005E223F" w:rsidP="005E223F">
            <w:pPr>
              <w:ind w:firstLine="0"/>
            </w:pPr>
            <w:r>
              <w:t>M. M. Smith</w:t>
            </w:r>
          </w:p>
        </w:tc>
        <w:tc>
          <w:tcPr>
            <w:tcW w:w="2180" w:type="dxa"/>
            <w:shd w:val="clear" w:color="auto" w:fill="auto"/>
          </w:tcPr>
          <w:p w14:paraId="2A1B6258" w14:textId="5D407F6C" w:rsidR="005E223F" w:rsidRPr="005E223F" w:rsidRDefault="005E223F" w:rsidP="005E223F">
            <w:pPr>
              <w:ind w:firstLine="0"/>
            </w:pPr>
            <w:r>
              <w:t>Thayer</w:t>
            </w:r>
          </w:p>
        </w:tc>
      </w:tr>
      <w:tr w:rsidR="005E223F" w:rsidRPr="005E223F" w14:paraId="102C5BBC" w14:textId="77777777" w:rsidTr="005E223F">
        <w:tc>
          <w:tcPr>
            <w:tcW w:w="2179" w:type="dxa"/>
            <w:shd w:val="clear" w:color="auto" w:fill="auto"/>
          </w:tcPr>
          <w:p w14:paraId="33C025AB" w14:textId="0E653D03" w:rsidR="005E223F" w:rsidRPr="005E223F" w:rsidRDefault="005E223F" w:rsidP="005E223F">
            <w:pPr>
              <w:ind w:firstLine="0"/>
            </w:pPr>
            <w:r>
              <w:t>Trantham</w:t>
            </w:r>
          </w:p>
        </w:tc>
        <w:tc>
          <w:tcPr>
            <w:tcW w:w="2179" w:type="dxa"/>
            <w:shd w:val="clear" w:color="auto" w:fill="auto"/>
          </w:tcPr>
          <w:p w14:paraId="6D71E1AB" w14:textId="5CE24958" w:rsidR="005E223F" w:rsidRPr="005E223F" w:rsidRDefault="005E223F" w:rsidP="005E223F">
            <w:pPr>
              <w:ind w:firstLine="0"/>
            </w:pPr>
            <w:r>
              <w:t>Vaughan</w:t>
            </w:r>
          </w:p>
        </w:tc>
        <w:tc>
          <w:tcPr>
            <w:tcW w:w="2180" w:type="dxa"/>
            <w:shd w:val="clear" w:color="auto" w:fill="auto"/>
          </w:tcPr>
          <w:p w14:paraId="44EB4113" w14:textId="7024AA14" w:rsidR="005E223F" w:rsidRPr="005E223F" w:rsidRDefault="005E223F" w:rsidP="005E223F">
            <w:pPr>
              <w:ind w:firstLine="0"/>
            </w:pPr>
            <w:r>
              <w:t>West</w:t>
            </w:r>
          </w:p>
        </w:tc>
      </w:tr>
      <w:tr w:rsidR="005E223F" w:rsidRPr="005E223F" w14:paraId="73DD75DA" w14:textId="77777777" w:rsidTr="005E223F">
        <w:tc>
          <w:tcPr>
            <w:tcW w:w="2179" w:type="dxa"/>
            <w:shd w:val="clear" w:color="auto" w:fill="auto"/>
          </w:tcPr>
          <w:p w14:paraId="10C7E902" w14:textId="499DBDCC" w:rsidR="005E223F" w:rsidRPr="005E223F" w:rsidRDefault="005E223F" w:rsidP="005E223F">
            <w:pPr>
              <w:keepNext/>
              <w:ind w:firstLine="0"/>
            </w:pPr>
            <w:r>
              <w:t>White</w:t>
            </w:r>
          </w:p>
        </w:tc>
        <w:tc>
          <w:tcPr>
            <w:tcW w:w="2179" w:type="dxa"/>
            <w:shd w:val="clear" w:color="auto" w:fill="auto"/>
          </w:tcPr>
          <w:p w14:paraId="60429D8F" w14:textId="438710C1" w:rsidR="005E223F" w:rsidRPr="005E223F" w:rsidRDefault="005E223F" w:rsidP="005E223F">
            <w:pPr>
              <w:keepNext/>
              <w:ind w:firstLine="0"/>
            </w:pPr>
            <w:r>
              <w:t>Whitmire</w:t>
            </w:r>
          </w:p>
        </w:tc>
        <w:tc>
          <w:tcPr>
            <w:tcW w:w="2180" w:type="dxa"/>
            <w:shd w:val="clear" w:color="auto" w:fill="auto"/>
          </w:tcPr>
          <w:p w14:paraId="76A35AC0" w14:textId="2F9A8731" w:rsidR="005E223F" w:rsidRPr="005E223F" w:rsidRDefault="005E223F" w:rsidP="005E223F">
            <w:pPr>
              <w:keepNext/>
              <w:ind w:firstLine="0"/>
            </w:pPr>
            <w:r>
              <w:t>Willis</w:t>
            </w:r>
          </w:p>
        </w:tc>
      </w:tr>
      <w:tr w:rsidR="005E223F" w:rsidRPr="005E223F" w14:paraId="63E194A9" w14:textId="77777777" w:rsidTr="005E223F">
        <w:tc>
          <w:tcPr>
            <w:tcW w:w="2179" w:type="dxa"/>
            <w:shd w:val="clear" w:color="auto" w:fill="auto"/>
          </w:tcPr>
          <w:p w14:paraId="11FF2103" w14:textId="56413CCA" w:rsidR="005E223F" w:rsidRPr="005E223F" w:rsidRDefault="005E223F" w:rsidP="005E223F">
            <w:pPr>
              <w:keepNext/>
              <w:ind w:firstLine="0"/>
            </w:pPr>
            <w:r>
              <w:t>Wooten</w:t>
            </w:r>
          </w:p>
        </w:tc>
        <w:tc>
          <w:tcPr>
            <w:tcW w:w="2179" w:type="dxa"/>
            <w:shd w:val="clear" w:color="auto" w:fill="auto"/>
          </w:tcPr>
          <w:p w14:paraId="03A22A77" w14:textId="1FC5F0FE" w:rsidR="005E223F" w:rsidRPr="005E223F" w:rsidRDefault="005E223F" w:rsidP="005E223F">
            <w:pPr>
              <w:keepNext/>
              <w:ind w:firstLine="0"/>
            </w:pPr>
            <w:r>
              <w:t>Yow</w:t>
            </w:r>
          </w:p>
        </w:tc>
        <w:tc>
          <w:tcPr>
            <w:tcW w:w="2180" w:type="dxa"/>
            <w:shd w:val="clear" w:color="auto" w:fill="auto"/>
          </w:tcPr>
          <w:p w14:paraId="7F43B772" w14:textId="77777777" w:rsidR="005E223F" w:rsidRPr="005E223F" w:rsidRDefault="005E223F" w:rsidP="005E223F">
            <w:pPr>
              <w:keepNext/>
              <w:ind w:firstLine="0"/>
            </w:pPr>
          </w:p>
        </w:tc>
      </w:tr>
    </w:tbl>
    <w:p w14:paraId="2E982B36" w14:textId="77777777" w:rsidR="005E223F" w:rsidRDefault="005E223F" w:rsidP="005E223F"/>
    <w:p w14:paraId="3EAEE943" w14:textId="77777777" w:rsidR="005E223F" w:rsidRDefault="005E223F" w:rsidP="005E223F">
      <w:pPr>
        <w:jc w:val="center"/>
        <w:rPr>
          <w:b/>
        </w:rPr>
      </w:pPr>
      <w:r w:rsidRPr="005E223F">
        <w:rPr>
          <w:b/>
        </w:rPr>
        <w:t>Total--80</w:t>
      </w:r>
    </w:p>
    <w:p w14:paraId="1B1E3305" w14:textId="573792EB" w:rsidR="005E223F" w:rsidRDefault="005E223F" w:rsidP="005E223F">
      <w:pPr>
        <w:jc w:val="center"/>
        <w:rPr>
          <w:b/>
        </w:rPr>
      </w:pPr>
    </w:p>
    <w:p w14:paraId="28F27CDD" w14:textId="77777777" w:rsidR="005E223F" w:rsidRDefault="005E223F" w:rsidP="005E223F">
      <w:r>
        <w:t>So, the amendment was rejected.</w:t>
      </w:r>
    </w:p>
    <w:p w14:paraId="27F426F5" w14:textId="77777777" w:rsidR="005E223F" w:rsidRDefault="005E223F" w:rsidP="005E223F"/>
    <w:p w14:paraId="4D3AB993" w14:textId="60EE266D" w:rsidR="005E223F" w:rsidRDefault="005E223F" w:rsidP="005E223F">
      <w:pPr>
        <w:keepNext/>
        <w:jc w:val="center"/>
        <w:rPr>
          <w:b/>
        </w:rPr>
      </w:pPr>
      <w:r w:rsidRPr="005E223F">
        <w:rPr>
          <w:b/>
        </w:rPr>
        <w:t>POINT OF ORDER</w:t>
      </w:r>
    </w:p>
    <w:p w14:paraId="5C1D2104" w14:textId="77777777" w:rsidR="005E223F" w:rsidRDefault="005E223F" w:rsidP="005E223F">
      <w:r>
        <w:t xml:space="preserve"> Rep. MCGINNIS raised the Point of Order under Rule 8.3 that Amendments 36 through 41 were dilatory in nature and out of order.</w:t>
      </w:r>
    </w:p>
    <w:p w14:paraId="0FC9FDC8" w14:textId="5C47EBC6" w:rsidR="005E223F" w:rsidRDefault="005E223F" w:rsidP="005E223F">
      <w:r>
        <w:t xml:space="preserve">The SPEAKER </w:t>
      </w:r>
      <w:r w:rsidRPr="00F332A0">
        <w:rPr>
          <w:i/>
          <w:iCs/>
        </w:rPr>
        <w:t>PRO</w:t>
      </w:r>
      <w:r w:rsidR="00F332A0">
        <w:rPr>
          <w:i/>
          <w:iCs/>
        </w:rPr>
        <w:t xml:space="preserve"> </w:t>
      </w:r>
      <w:r w:rsidRPr="00F332A0">
        <w:rPr>
          <w:i/>
          <w:iCs/>
        </w:rPr>
        <w:t>TEMPORE</w:t>
      </w:r>
      <w:r>
        <w:t xml:space="preserve"> sustained the Point of Order, cited Speaker GM Smith’s earlier rulings, and stated that Amendments 36 through 41 were substantially the same amendments with only minor changes.  He ruled Amendments 36 through 41 out of order. </w:t>
      </w:r>
    </w:p>
    <w:p w14:paraId="2C338831" w14:textId="4E2CE31F" w:rsidR="005E223F" w:rsidRPr="00E94D02" w:rsidRDefault="005E223F" w:rsidP="005E223F">
      <w:pPr>
        <w:pStyle w:val="scamendsponsorline"/>
        <w:ind w:firstLine="216"/>
        <w:jc w:val="both"/>
        <w:rPr>
          <w:sz w:val="22"/>
        </w:rPr>
      </w:pPr>
      <w:r w:rsidRPr="00E94D02">
        <w:rPr>
          <w:sz w:val="22"/>
        </w:rPr>
        <w:t>Rep. J. L. Johnson proposed the following Amendment No. 42 to H. 4289 (LC-4289.WAB0085H), which was tabled:</w:t>
      </w:r>
    </w:p>
    <w:p w14:paraId="4FFC7A8B" w14:textId="77777777" w:rsidR="005E223F" w:rsidRPr="00E94D02" w:rsidRDefault="005E223F" w:rsidP="005E223F">
      <w:pPr>
        <w:pStyle w:val="scamendlanginstruction"/>
        <w:spacing w:before="0" w:after="0"/>
        <w:ind w:firstLine="216"/>
        <w:jc w:val="both"/>
        <w:rPr>
          <w:sz w:val="22"/>
        </w:rPr>
      </w:pPr>
      <w:r w:rsidRPr="00E94D02">
        <w:rPr>
          <w:sz w:val="22"/>
        </w:rPr>
        <w:t>Amend the bill, as and if amended, SECTION 1, by striking Section 59-101-680(A) and inserting:</w:t>
      </w:r>
    </w:p>
    <w:p w14:paraId="23F60FEC" w14:textId="621592BC" w:rsidR="005E223F" w:rsidRPr="00E94D0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4D02">
        <w:rPr>
          <w:rFonts w:cs="Times New Roman"/>
          <w:sz w:val="22"/>
        </w:rPr>
        <w:tab/>
        <w:t>(A) For the purposes of this section:</w:t>
      </w:r>
    </w:p>
    <w:p w14:paraId="31CD9A04" w14:textId="77777777" w:rsidR="005E223F" w:rsidRPr="00E94D0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4D02">
        <w:rPr>
          <w:rFonts w:cs="Times New Roman"/>
          <w:sz w:val="22"/>
        </w:rPr>
        <w:tab/>
      </w:r>
      <w:r w:rsidRPr="00E94D02">
        <w:rPr>
          <w:rFonts w:cs="Times New Roman"/>
          <w:sz w:val="22"/>
        </w:rPr>
        <w:tab/>
        <w:t>(1) “Diversity, equity, and inclusion” means a conceptual framework that promotes the fair treatment and full participation of all people, especially populations that have historically been underrepresented or subject to discrimination because of their background, identity, disability, and similar characteristics.</w:t>
      </w:r>
    </w:p>
    <w:p w14:paraId="379A57A8" w14:textId="07D71A38" w:rsidR="005E223F" w:rsidRPr="00E94D0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4D02">
        <w:rPr>
          <w:rFonts w:cs="Times New Roman"/>
          <w:sz w:val="22"/>
        </w:rPr>
        <w:tab/>
      </w:r>
      <w:r w:rsidRPr="00E94D02">
        <w:rPr>
          <w:rFonts w:cs="Times New Roman"/>
          <w:sz w:val="22"/>
        </w:rPr>
        <w:tab/>
        <w:t>(2) “public institution of higher learning” means any state‑supported, post‑secondary educational institution and includes technical and comprehensive educational institutions.</w:t>
      </w:r>
    </w:p>
    <w:p w14:paraId="37219775" w14:textId="77777777" w:rsidR="005E223F" w:rsidRPr="00E94D02" w:rsidRDefault="005E223F" w:rsidP="005E223F">
      <w:pPr>
        <w:pStyle w:val="scamendconformline"/>
        <w:spacing w:before="0"/>
        <w:ind w:firstLine="216"/>
        <w:jc w:val="both"/>
        <w:rPr>
          <w:sz w:val="22"/>
        </w:rPr>
      </w:pPr>
      <w:r w:rsidRPr="00E94D02">
        <w:rPr>
          <w:sz w:val="22"/>
        </w:rPr>
        <w:t>Renumber sections to conform.</w:t>
      </w:r>
    </w:p>
    <w:p w14:paraId="1EBC2BAA" w14:textId="77777777" w:rsidR="005E223F" w:rsidRPr="00E94D02" w:rsidRDefault="005E223F" w:rsidP="005E223F">
      <w:pPr>
        <w:pStyle w:val="scamendtitleconform"/>
        <w:ind w:firstLine="216"/>
        <w:jc w:val="both"/>
        <w:rPr>
          <w:sz w:val="22"/>
        </w:rPr>
      </w:pPr>
      <w:r w:rsidRPr="00E94D02">
        <w:rPr>
          <w:sz w:val="22"/>
        </w:rPr>
        <w:t>Amend title to conform.</w:t>
      </w:r>
    </w:p>
    <w:p w14:paraId="3180907B" w14:textId="77777777" w:rsidR="005E223F" w:rsidRDefault="005E223F" w:rsidP="005E223F">
      <w:bookmarkStart w:id="172" w:name="file_end400"/>
      <w:bookmarkEnd w:id="172"/>
    </w:p>
    <w:p w14:paraId="4F074EE0" w14:textId="57C38832" w:rsidR="005E223F" w:rsidRDefault="005E223F" w:rsidP="005E223F">
      <w:r>
        <w:t>Rep. J. L. JOHNSON spoke in favor of the amendment.</w:t>
      </w:r>
    </w:p>
    <w:p w14:paraId="31DC1EA2" w14:textId="77777777" w:rsidR="005E223F" w:rsidRDefault="005E223F" w:rsidP="005E223F"/>
    <w:p w14:paraId="014CE049" w14:textId="5C2A1A23" w:rsidR="005E223F" w:rsidRDefault="005E223F" w:rsidP="005E223F">
      <w:r>
        <w:t>Rep. MCGINNIS moved to table the amendment.</w:t>
      </w:r>
    </w:p>
    <w:p w14:paraId="7879BBC6" w14:textId="77777777" w:rsidR="005E223F" w:rsidRDefault="005E223F" w:rsidP="005E223F"/>
    <w:p w14:paraId="010AA998" w14:textId="77777777" w:rsidR="005E223F" w:rsidRDefault="005E223F" w:rsidP="005E223F">
      <w:r>
        <w:t>Rep. KING demanded the yeas and nays which were taken, resulting as follows:</w:t>
      </w:r>
    </w:p>
    <w:p w14:paraId="47649FA3" w14:textId="1118D103" w:rsidR="005E223F" w:rsidRDefault="005E223F" w:rsidP="005E223F">
      <w:pPr>
        <w:jc w:val="center"/>
      </w:pPr>
      <w:bookmarkStart w:id="173" w:name="vote_start403"/>
      <w:bookmarkEnd w:id="173"/>
      <w:r>
        <w:t>Yeas 83; Nays 26</w:t>
      </w:r>
    </w:p>
    <w:p w14:paraId="11679291" w14:textId="77777777" w:rsidR="005E223F" w:rsidRDefault="005E223F" w:rsidP="005E223F">
      <w:pPr>
        <w:jc w:val="center"/>
      </w:pPr>
    </w:p>
    <w:p w14:paraId="4EF8E1A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C7908B5" w14:textId="77777777" w:rsidTr="005E223F">
        <w:tc>
          <w:tcPr>
            <w:tcW w:w="2179" w:type="dxa"/>
            <w:shd w:val="clear" w:color="auto" w:fill="auto"/>
          </w:tcPr>
          <w:p w14:paraId="26F51EA3" w14:textId="5AEE2346" w:rsidR="005E223F" w:rsidRPr="005E223F" w:rsidRDefault="005E223F" w:rsidP="005E223F">
            <w:pPr>
              <w:keepNext/>
              <w:ind w:firstLine="0"/>
            </w:pPr>
            <w:r>
              <w:t>Bailey</w:t>
            </w:r>
          </w:p>
        </w:tc>
        <w:tc>
          <w:tcPr>
            <w:tcW w:w="2179" w:type="dxa"/>
            <w:shd w:val="clear" w:color="auto" w:fill="auto"/>
          </w:tcPr>
          <w:p w14:paraId="24A52650" w14:textId="7CCC2DF6" w:rsidR="005E223F" w:rsidRPr="005E223F" w:rsidRDefault="005E223F" w:rsidP="005E223F">
            <w:pPr>
              <w:keepNext/>
              <w:ind w:firstLine="0"/>
            </w:pPr>
            <w:r>
              <w:t>Ballentine</w:t>
            </w:r>
          </w:p>
        </w:tc>
        <w:tc>
          <w:tcPr>
            <w:tcW w:w="2180" w:type="dxa"/>
            <w:shd w:val="clear" w:color="auto" w:fill="auto"/>
          </w:tcPr>
          <w:p w14:paraId="6EBB8F65" w14:textId="400C2809" w:rsidR="005E223F" w:rsidRPr="005E223F" w:rsidRDefault="005E223F" w:rsidP="005E223F">
            <w:pPr>
              <w:keepNext/>
              <w:ind w:firstLine="0"/>
            </w:pPr>
            <w:r>
              <w:t>Beach</w:t>
            </w:r>
          </w:p>
        </w:tc>
      </w:tr>
      <w:tr w:rsidR="005E223F" w:rsidRPr="005E223F" w14:paraId="42D690EA" w14:textId="77777777" w:rsidTr="005E223F">
        <w:tc>
          <w:tcPr>
            <w:tcW w:w="2179" w:type="dxa"/>
            <w:shd w:val="clear" w:color="auto" w:fill="auto"/>
          </w:tcPr>
          <w:p w14:paraId="3A4FDAB3" w14:textId="2D68A9E0" w:rsidR="005E223F" w:rsidRPr="005E223F" w:rsidRDefault="005E223F" w:rsidP="005E223F">
            <w:pPr>
              <w:ind w:firstLine="0"/>
            </w:pPr>
            <w:r>
              <w:t>Bradley</w:t>
            </w:r>
          </w:p>
        </w:tc>
        <w:tc>
          <w:tcPr>
            <w:tcW w:w="2179" w:type="dxa"/>
            <w:shd w:val="clear" w:color="auto" w:fill="auto"/>
          </w:tcPr>
          <w:p w14:paraId="2485E1CA" w14:textId="2349D097" w:rsidR="005E223F" w:rsidRPr="005E223F" w:rsidRDefault="005E223F" w:rsidP="005E223F">
            <w:pPr>
              <w:ind w:firstLine="0"/>
            </w:pPr>
            <w:r>
              <w:t>Brewer</w:t>
            </w:r>
          </w:p>
        </w:tc>
        <w:tc>
          <w:tcPr>
            <w:tcW w:w="2180" w:type="dxa"/>
            <w:shd w:val="clear" w:color="auto" w:fill="auto"/>
          </w:tcPr>
          <w:p w14:paraId="3F33D747" w14:textId="61D3FF01" w:rsidR="005E223F" w:rsidRPr="005E223F" w:rsidRDefault="005E223F" w:rsidP="005E223F">
            <w:pPr>
              <w:ind w:firstLine="0"/>
            </w:pPr>
            <w:r>
              <w:t>Brittain</w:t>
            </w:r>
          </w:p>
        </w:tc>
      </w:tr>
      <w:tr w:rsidR="005E223F" w:rsidRPr="005E223F" w14:paraId="73797205" w14:textId="77777777" w:rsidTr="005E223F">
        <w:tc>
          <w:tcPr>
            <w:tcW w:w="2179" w:type="dxa"/>
            <w:shd w:val="clear" w:color="auto" w:fill="auto"/>
          </w:tcPr>
          <w:p w14:paraId="3C823DD8" w14:textId="1CEAB483" w:rsidR="005E223F" w:rsidRPr="005E223F" w:rsidRDefault="005E223F" w:rsidP="005E223F">
            <w:pPr>
              <w:ind w:firstLine="0"/>
            </w:pPr>
            <w:r>
              <w:t>Burns</w:t>
            </w:r>
          </w:p>
        </w:tc>
        <w:tc>
          <w:tcPr>
            <w:tcW w:w="2179" w:type="dxa"/>
            <w:shd w:val="clear" w:color="auto" w:fill="auto"/>
          </w:tcPr>
          <w:p w14:paraId="6B8B6354" w14:textId="731BD5AF" w:rsidR="005E223F" w:rsidRPr="005E223F" w:rsidRDefault="005E223F" w:rsidP="005E223F">
            <w:pPr>
              <w:ind w:firstLine="0"/>
            </w:pPr>
            <w:r>
              <w:t>Bustos</w:t>
            </w:r>
          </w:p>
        </w:tc>
        <w:tc>
          <w:tcPr>
            <w:tcW w:w="2180" w:type="dxa"/>
            <w:shd w:val="clear" w:color="auto" w:fill="auto"/>
          </w:tcPr>
          <w:p w14:paraId="5D6E81E1" w14:textId="0DE1A173" w:rsidR="005E223F" w:rsidRPr="005E223F" w:rsidRDefault="005E223F" w:rsidP="005E223F">
            <w:pPr>
              <w:ind w:firstLine="0"/>
            </w:pPr>
            <w:r>
              <w:t>Calhoon</w:t>
            </w:r>
          </w:p>
        </w:tc>
      </w:tr>
      <w:tr w:rsidR="005E223F" w:rsidRPr="005E223F" w14:paraId="6F5BD47F" w14:textId="77777777" w:rsidTr="005E223F">
        <w:tc>
          <w:tcPr>
            <w:tcW w:w="2179" w:type="dxa"/>
            <w:shd w:val="clear" w:color="auto" w:fill="auto"/>
          </w:tcPr>
          <w:p w14:paraId="15182F7E" w14:textId="23FB6A75" w:rsidR="005E223F" w:rsidRPr="005E223F" w:rsidRDefault="005E223F" w:rsidP="005E223F">
            <w:pPr>
              <w:ind w:firstLine="0"/>
            </w:pPr>
            <w:r>
              <w:t>Carter</w:t>
            </w:r>
          </w:p>
        </w:tc>
        <w:tc>
          <w:tcPr>
            <w:tcW w:w="2179" w:type="dxa"/>
            <w:shd w:val="clear" w:color="auto" w:fill="auto"/>
          </w:tcPr>
          <w:p w14:paraId="5BE2AA0C" w14:textId="7F2FCE63" w:rsidR="005E223F" w:rsidRPr="005E223F" w:rsidRDefault="005E223F" w:rsidP="005E223F">
            <w:pPr>
              <w:ind w:firstLine="0"/>
            </w:pPr>
            <w:r>
              <w:t>Caskey</w:t>
            </w:r>
          </w:p>
        </w:tc>
        <w:tc>
          <w:tcPr>
            <w:tcW w:w="2180" w:type="dxa"/>
            <w:shd w:val="clear" w:color="auto" w:fill="auto"/>
          </w:tcPr>
          <w:p w14:paraId="21A26DD2" w14:textId="680D9B88" w:rsidR="005E223F" w:rsidRPr="005E223F" w:rsidRDefault="005E223F" w:rsidP="005E223F">
            <w:pPr>
              <w:ind w:firstLine="0"/>
            </w:pPr>
            <w:r>
              <w:t>Chapman</w:t>
            </w:r>
          </w:p>
        </w:tc>
      </w:tr>
      <w:tr w:rsidR="005E223F" w:rsidRPr="005E223F" w14:paraId="40DB7A34" w14:textId="77777777" w:rsidTr="005E223F">
        <w:tc>
          <w:tcPr>
            <w:tcW w:w="2179" w:type="dxa"/>
            <w:shd w:val="clear" w:color="auto" w:fill="auto"/>
          </w:tcPr>
          <w:p w14:paraId="30F409B8" w14:textId="6D149C13" w:rsidR="005E223F" w:rsidRPr="005E223F" w:rsidRDefault="005E223F" w:rsidP="005E223F">
            <w:pPr>
              <w:ind w:firstLine="0"/>
            </w:pPr>
            <w:r>
              <w:t>Collins</w:t>
            </w:r>
          </w:p>
        </w:tc>
        <w:tc>
          <w:tcPr>
            <w:tcW w:w="2179" w:type="dxa"/>
            <w:shd w:val="clear" w:color="auto" w:fill="auto"/>
          </w:tcPr>
          <w:p w14:paraId="1D259BCE" w14:textId="4AB485C7" w:rsidR="005E223F" w:rsidRPr="005E223F" w:rsidRDefault="005E223F" w:rsidP="005E223F">
            <w:pPr>
              <w:ind w:firstLine="0"/>
            </w:pPr>
            <w:r>
              <w:t>Connell</w:t>
            </w:r>
          </w:p>
        </w:tc>
        <w:tc>
          <w:tcPr>
            <w:tcW w:w="2180" w:type="dxa"/>
            <w:shd w:val="clear" w:color="auto" w:fill="auto"/>
          </w:tcPr>
          <w:p w14:paraId="46D6FE02" w14:textId="0A7D0D52" w:rsidR="005E223F" w:rsidRPr="005E223F" w:rsidRDefault="005E223F" w:rsidP="005E223F">
            <w:pPr>
              <w:ind w:firstLine="0"/>
            </w:pPr>
            <w:r>
              <w:t>B. J. Cox</w:t>
            </w:r>
          </w:p>
        </w:tc>
      </w:tr>
      <w:tr w:rsidR="005E223F" w:rsidRPr="005E223F" w14:paraId="051F6563" w14:textId="77777777" w:rsidTr="005E223F">
        <w:tc>
          <w:tcPr>
            <w:tcW w:w="2179" w:type="dxa"/>
            <w:shd w:val="clear" w:color="auto" w:fill="auto"/>
          </w:tcPr>
          <w:p w14:paraId="3EEBF0D0" w14:textId="7A74B716" w:rsidR="005E223F" w:rsidRPr="005E223F" w:rsidRDefault="005E223F" w:rsidP="005E223F">
            <w:pPr>
              <w:ind w:firstLine="0"/>
            </w:pPr>
            <w:r>
              <w:t>B. L. Cox</w:t>
            </w:r>
          </w:p>
        </w:tc>
        <w:tc>
          <w:tcPr>
            <w:tcW w:w="2179" w:type="dxa"/>
            <w:shd w:val="clear" w:color="auto" w:fill="auto"/>
          </w:tcPr>
          <w:p w14:paraId="7C821FD2" w14:textId="6AA0BEF3" w:rsidR="005E223F" w:rsidRPr="005E223F" w:rsidRDefault="005E223F" w:rsidP="005E223F">
            <w:pPr>
              <w:ind w:firstLine="0"/>
            </w:pPr>
            <w:r>
              <w:t>Crawford</w:t>
            </w:r>
          </w:p>
        </w:tc>
        <w:tc>
          <w:tcPr>
            <w:tcW w:w="2180" w:type="dxa"/>
            <w:shd w:val="clear" w:color="auto" w:fill="auto"/>
          </w:tcPr>
          <w:p w14:paraId="270BA756" w14:textId="33CA6923" w:rsidR="005E223F" w:rsidRPr="005E223F" w:rsidRDefault="005E223F" w:rsidP="005E223F">
            <w:pPr>
              <w:ind w:firstLine="0"/>
            </w:pPr>
            <w:r>
              <w:t>Cromer</w:t>
            </w:r>
          </w:p>
        </w:tc>
      </w:tr>
      <w:tr w:rsidR="005E223F" w:rsidRPr="005E223F" w14:paraId="085A7190" w14:textId="77777777" w:rsidTr="005E223F">
        <w:tc>
          <w:tcPr>
            <w:tcW w:w="2179" w:type="dxa"/>
            <w:shd w:val="clear" w:color="auto" w:fill="auto"/>
          </w:tcPr>
          <w:p w14:paraId="208143F5" w14:textId="77303D07" w:rsidR="005E223F" w:rsidRPr="005E223F" w:rsidRDefault="005E223F" w:rsidP="005E223F">
            <w:pPr>
              <w:ind w:firstLine="0"/>
            </w:pPr>
            <w:r>
              <w:t>Davis</w:t>
            </w:r>
          </w:p>
        </w:tc>
        <w:tc>
          <w:tcPr>
            <w:tcW w:w="2179" w:type="dxa"/>
            <w:shd w:val="clear" w:color="auto" w:fill="auto"/>
          </w:tcPr>
          <w:p w14:paraId="1A18E24D" w14:textId="10A2232B" w:rsidR="005E223F" w:rsidRPr="005E223F" w:rsidRDefault="005E223F" w:rsidP="005E223F">
            <w:pPr>
              <w:ind w:firstLine="0"/>
            </w:pPr>
            <w:r>
              <w:t>Elliott</w:t>
            </w:r>
          </w:p>
        </w:tc>
        <w:tc>
          <w:tcPr>
            <w:tcW w:w="2180" w:type="dxa"/>
            <w:shd w:val="clear" w:color="auto" w:fill="auto"/>
          </w:tcPr>
          <w:p w14:paraId="47AE64B6" w14:textId="372BD235" w:rsidR="005E223F" w:rsidRPr="005E223F" w:rsidRDefault="005E223F" w:rsidP="005E223F">
            <w:pPr>
              <w:ind w:firstLine="0"/>
            </w:pPr>
            <w:r>
              <w:t>Erickson</w:t>
            </w:r>
          </w:p>
        </w:tc>
      </w:tr>
      <w:tr w:rsidR="005E223F" w:rsidRPr="005E223F" w14:paraId="73D9A0E8" w14:textId="77777777" w:rsidTr="005E223F">
        <w:tc>
          <w:tcPr>
            <w:tcW w:w="2179" w:type="dxa"/>
            <w:shd w:val="clear" w:color="auto" w:fill="auto"/>
          </w:tcPr>
          <w:p w14:paraId="10C353D1" w14:textId="272C0DD4" w:rsidR="005E223F" w:rsidRPr="005E223F" w:rsidRDefault="005E223F" w:rsidP="005E223F">
            <w:pPr>
              <w:ind w:firstLine="0"/>
            </w:pPr>
            <w:r>
              <w:t>Felder</w:t>
            </w:r>
          </w:p>
        </w:tc>
        <w:tc>
          <w:tcPr>
            <w:tcW w:w="2179" w:type="dxa"/>
            <w:shd w:val="clear" w:color="auto" w:fill="auto"/>
          </w:tcPr>
          <w:p w14:paraId="30733CBD" w14:textId="601B37EF" w:rsidR="005E223F" w:rsidRPr="005E223F" w:rsidRDefault="005E223F" w:rsidP="005E223F">
            <w:pPr>
              <w:ind w:firstLine="0"/>
            </w:pPr>
            <w:r>
              <w:t>Forrest</w:t>
            </w:r>
          </w:p>
        </w:tc>
        <w:tc>
          <w:tcPr>
            <w:tcW w:w="2180" w:type="dxa"/>
            <w:shd w:val="clear" w:color="auto" w:fill="auto"/>
          </w:tcPr>
          <w:p w14:paraId="4FEDE0E5" w14:textId="0F3DB554" w:rsidR="005E223F" w:rsidRPr="005E223F" w:rsidRDefault="005E223F" w:rsidP="005E223F">
            <w:pPr>
              <w:ind w:firstLine="0"/>
            </w:pPr>
            <w:r>
              <w:t>Gagnon</w:t>
            </w:r>
          </w:p>
        </w:tc>
      </w:tr>
      <w:tr w:rsidR="005E223F" w:rsidRPr="005E223F" w14:paraId="4CE463A1" w14:textId="77777777" w:rsidTr="005E223F">
        <w:tc>
          <w:tcPr>
            <w:tcW w:w="2179" w:type="dxa"/>
            <w:shd w:val="clear" w:color="auto" w:fill="auto"/>
          </w:tcPr>
          <w:p w14:paraId="7EFEDDD0" w14:textId="4D620166" w:rsidR="005E223F" w:rsidRPr="005E223F" w:rsidRDefault="005E223F" w:rsidP="005E223F">
            <w:pPr>
              <w:ind w:firstLine="0"/>
            </w:pPr>
            <w:r>
              <w:t>Gatch</w:t>
            </w:r>
          </w:p>
        </w:tc>
        <w:tc>
          <w:tcPr>
            <w:tcW w:w="2179" w:type="dxa"/>
            <w:shd w:val="clear" w:color="auto" w:fill="auto"/>
          </w:tcPr>
          <w:p w14:paraId="12906662" w14:textId="43DC9480" w:rsidR="005E223F" w:rsidRPr="005E223F" w:rsidRDefault="005E223F" w:rsidP="005E223F">
            <w:pPr>
              <w:ind w:firstLine="0"/>
            </w:pPr>
            <w:r>
              <w:t>Gibson</w:t>
            </w:r>
          </w:p>
        </w:tc>
        <w:tc>
          <w:tcPr>
            <w:tcW w:w="2180" w:type="dxa"/>
            <w:shd w:val="clear" w:color="auto" w:fill="auto"/>
          </w:tcPr>
          <w:p w14:paraId="48B46DC8" w14:textId="0039C24E" w:rsidR="005E223F" w:rsidRPr="005E223F" w:rsidRDefault="005E223F" w:rsidP="005E223F">
            <w:pPr>
              <w:ind w:firstLine="0"/>
            </w:pPr>
            <w:r>
              <w:t>Gilliam</w:t>
            </w:r>
          </w:p>
        </w:tc>
      </w:tr>
      <w:tr w:rsidR="005E223F" w:rsidRPr="005E223F" w14:paraId="2D77D4A3" w14:textId="77777777" w:rsidTr="005E223F">
        <w:tc>
          <w:tcPr>
            <w:tcW w:w="2179" w:type="dxa"/>
            <w:shd w:val="clear" w:color="auto" w:fill="auto"/>
          </w:tcPr>
          <w:p w14:paraId="70CEE663" w14:textId="42DFC89B" w:rsidR="005E223F" w:rsidRPr="005E223F" w:rsidRDefault="005E223F" w:rsidP="005E223F">
            <w:pPr>
              <w:ind w:firstLine="0"/>
            </w:pPr>
            <w:r>
              <w:t>Guest</w:t>
            </w:r>
          </w:p>
        </w:tc>
        <w:tc>
          <w:tcPr>
            <w:tcW w:w="2179" w:type="dxa"/>
            <w:shd w:val="clear" w:color="auto" w:fill="auto"/>
          </w:tcPr>
          <w:p w14:paraId="4C694812" w14:textId="1E1FCAD6" w:rsidR="005E223F" w:rsidRPr="005E223F" w:rsidRDefault="005E223F" w:rsidP="005E223F">
            <w:pPr>
              <w:ind w:firstLine="0"/>
            </w:pPr>
            <w:r>
              <w:t>Guffey</w:t>
            </w:r>
          </w:p>
        </w:tc>
        <w:tc>
          <w:tcPr>
            <w:tcW w:w="2180" w:type="dxa"/>
            <w:shd w:val="clear" w:color="auto" w:fill="auto"/>
          </w:tcPr>
          <w:p w14:paraId="7DFEA7C9" w14:textId="44B54484" w:rsidR="005E223F" w:rsidRPr="005E223F" w:rsidRDefault="005E223F" w:rsidP="005E223F">
            <w:pPr>
              <w:ind w:firstLine="0"/>
            </w:pPr>
            <w:r>
              <w:t>Haddon</w:t>
            </w:r>
          </w:p>
        </w:tc>
      </w:tr>
      <w:tr w:rsidR="005E223F" w:rsidRPr="005E223F" w14:paraId="4D0AE6EE" w14:textId="77777777" w:rsidTr="005E223F">
        <w:tc>
          <w:tcPr>
            <w:tcW w:w="2179" w:type="dxa"/>
            <w:shd w:val="clear" w:color="auto" w:fill="auto"/>
          </w:tcPr>
          <w:p w14:paraId="69254C8D" w14:textId="79124E72" w:rsidR="005E223F" w:rsidRPr="005E223F" w:rsidRDefault="005E223F" w:rsidP="005E223F">
            <w:pPr>
              <w:ind w:firstLine="0"/>
            </w:pPr>
            <w:r>
              <w:t>Hager</w:t>
            </w:r>
          </w:p>
        </w:tc>
        <w:tc>
          <w:tcPr>
            <w:tcW w:w="2179" w:type="dxa"/>
            <w:shd w:val="clear" w:color="auto" w:fill="auto"/>
          </w:tcPr>
          <w:p w14:paraId="56F6A72C" w14:textId="4E586B17" w:rsidR="005E223F" w:rsidRPr="005E223F" w:rsidRDefault="005E223F" w:rsidP="005E223F">
            <w:pPr>
              <w:ind w:firstLine="0"/>
            </w:pPr>
            <w:r>
              <w:t>Hardee</w:t>
            </w:r>
          </w:p>
        </w:tc>
        <w:tc>
          <w:tcPr>
            <w:tcW w:w="2180" w:type="dxa"/>
            <w:shd w:val="clear" w:color="auto" w:fill="auto"/>
          </w:tcPr>
          <w:p w14:paraId="4F7816AE" w14:textId="31113EFA" w:rsidR="005E223F" w:rsidRPr="005E223F" w:rsidRDefault="005E223F" w:rsidP="005E223F">
            <w:pPr>
              <w:ind w:firstLine="0"/>
            </w:pPr>
            <w:r>
              <w:t>Harris</w:t>
            </w:r>
          </w:p>
        </w:tc>
      </w:tr>
      <w:tr w:rsidR="005E223F" w:rsidRPr="005E223F" w14:paraId="1E622A05" w14:textId="77777777" w:rsidTr="005E223F">
        <w:tc>
          <w:tcPr>
            <w:tcW w:w="2179" w:type="dxa"/>
            <w:shd w:val="clear" w:color="auto" w:fill="auto"/>
          </w:tcPr>
          <w:p w14:paraId="364A0A82" w14:textId="7DA9CCB1" w:rsidR="005E223F" w:rsidRPr="005E223F" w:rsidRDefault="005E223F" w:rsidP="005E223F">
            <w:pPr>
              <w:ind w:firstLine="0"/>
            </w:pPr>
            <w:r>
              <w:t>Hartnett</w:t>
            </w:r>
          </w:p>
        </w:tc>
        <w:tc>
          <w:tcPr>
            <w:tcW w:w="2179" w:type="dxa"/>
            <w:shd w:val="clear" w:color="auto" w:fill="auto"/>
          </w:tcPr>
          <w:p w14:paraId="5181F318" w14:textId="761E9444" w:rsidR="005E223F" w:rsidRPr="005E223F" w:rsidRDefault="005E223F" w:rsidP="005E223F">
            <w:pPr>
              <w:ind w:firstLine="0"/>
            </w:pPr>
            <w:r>
              <w:t>Herbkersman</w:t>
            </w:r>
          </w:p>
        </w:tc>
        <w:tc>
          <w:tcPr>
            <w:tcW w:w="2180" w:type="dxa"/>
            <w:shd w:val="clear" w:color="auto" w:fill="auto"/>
          </w:tcPr>
          <w:p w14:paraId="0157BFB5" w14:textId="0E2AD92F" w:rsidR="005E223F" w:rsidRPr="005E223F" w:rsidRDefault="005E223F" w:rsidP="005E223F">
            <w:pPr>
              <w:ind w:firstLine="0"/>
            </w:pPr>
            <w:r>
              <w:t>Hewitt</w:t>
            </w:r>
          </w:p>
        </w:tc>
      </w:tr>
      <w:tr w:rsidR="005E223F" w:rsidRPr="005E223F" w14:paraId="46023F00" w14:textId="77777777" w:rsidTr="005E223F">
        <w:tc>
          <w:tcPr>
            <w:tcW w:w="2179" w:type="dxa"/>
            <w:shd w:val="clear" w:color="auto" w:fill="auto"/>
          </w:tcPr>
          <w:p w14:paraId="36F2BC30" w14:textId="1CDAA9E2" w:rsidR="005E223F" w:rsidRPr="005E223F" w:rsidRDefault="005E223F" w:rsidP="005E223F">
            <w:pPr>
              <w:ind w:firstLine="0"/>
            </w:pPr>
            <w:r>
              <w:t>Hiott</w:t>
            </w:r>
          </w:p>
        </w:tc>
        <w:tc>
          <w:tcPr>
            <w:tcW w:w="2179" w:type="dxa"/>
            <w:shd w:val="clear" w:color="auto" w:fill="auto"/>
          </w:tcPr>
          <w:p w14:paraId="192A4F86" w14:textId="0BB3F35C" w:rsidR="005E223F" w:rsidRPr="005E223F" w:rsidRDefault="005E223F" w:rsidP="005E223F">
            <w:pPr>
              <w:ind w:firstLine="0"/>
            </w:pPr>
            <w:r>
              <w:t>Hixon</w:t>
            </w:r>
          </w:p>
        </w:tc>
        <w:tc>
          <w:tcPr>
            <w:tcW w:w="2180" w:type="dxa"/>
            <w:shd w:val="clear" w:color="auto" w:fill="auto"/>
          </w:tcPr>
          <w:p w14:paraId="07398DD1" w14:textId="118BC300" w:rsidR="005E223F" w:rsidRPr="005E223F" w:rsidRDefault="005E223F" w:rsidP="005E223F">
            <w:pPr>
              <w:ind w:firstLine="0"/>
            </w:pPr>
            <w:r>
              <w:t>Hyde</w:t>
            </w:r>
          </w:p>
        </w:tc>
      </w:tr>
      <w:tr w:rsidR="005E223F" w:rsidRPr="005E223F" w14:paraId="0CAB6CBE" w14:textId="77777777" w:rsidTr="005E223F">
        <w:tc>
          <w:tcPr>
            <w:tcW w:w="2179" w:type="dxa"/>
            <w:shd w:val="clear" w:color="auto" w:fill="auto"/>
          </w:tcPr>
          <w:p w14:paraId="5F37C60E" w14:textId="39C4A1C7" w:rsidR="005E223F" w:rsidRPr="005E223F" w:rsidRDefault="005E223F" w:rsidP="005E223F">
            <w:pPr>
              <w:ind w:firstLine="0"/>
            </w:pPr>
            <w:r>
              <w:t>J. E. Johnson</w:t>
            </w:r>
          </w:p>
        </w:tc>
        <w:tc>
          <w:tcPr>
            <w:tcW w:w="2179" w:type="dxa"/>
            <w:shd w:val="clear" w:color="auto" w:fill="auto"/>
          </w:tcPr>
          <w:p w14:paraId="79B5E5DE" w14:textId="477F33C6" w:rsidR="005E223F" w:rsidRPr="005E223F" w:rsidRDefault="005E223F" w:rsidP="005E223F">
            <w:pPr>
              <w:ind w:firstLine="0"/>
            </w:pPr>
            <w:r>
              <w:t>Jordan</w:t>
            </w:r>
          </w:p>
        </w:tc>
        <w:tc>
          <w:tcPr>
            <w:tcW w:w="2180" w:type="dxa"/>
            <w:shd w:val="clear" w:color="auto" w:fill="auto"/>
          </w:tcPr>
          <w:p w14:paraId="52406D3C" w14:textId="75F1FCA8" w:rsidR="005E223F" w:rsidRPr="005E223F" w:rsidRDefault="005E223F" w:rsidP="005E223F">
            <w:pPr>
              <w:ind w:firstLine="0"/>
            </w:pPr>
            <w:r>
              <w:t>Kilmartin</w:t>
            </w:r>
          </w:p>
        </w:tc>
      </w:tr>
      <w:tr w:rsidR="005E223F" w:rsidRPr="005E223F" w14:paraId="47D11996" w14:textId="77777777" w:rsidTr="005E223F">
        <w:tc>
          <w:tcPr>
            <w:tcW w:w="2179" w:type="dxa"/>
            <w:shd w:val="clear" w:color="auto" w:fill="auto"/>
          </w:tcPr>
          <w:p w14:paraId="2777759D" w14:textId="5F76AF0B" w:rsidR="005E223F" w:rsidRPr="005E223F" w:rsidRDefault="005E223F" w:rsidP="005E223F">
            <w:pPr>
              <w:ind w:firstLine="0"/>
            </w:pPr>
            <w:r>
              <w:t>Landing</w:t>
            </w:r>
          </w:p>
        </w:tc>
        <w:tc>
          <w:tcPr>
            <w:tcW w:w="2179" w:type="dxa"/>
            <w:shd w:val="clear" w:color="auto" w:fill="auto"/>
          </w:tcPr>
          <w:p w14:paraId="2CE7D18B" w14:textId="67261621" w:rsidR="005E223F" w:rsidRPr="005E223F" w:rsidRDefault="005E223F" w:rsidP="005E223F">
            <w:pPr>
              <w:ind w:firstLine="0"/>
            </w:pPr>
            <w:r>
              <w:t>Lawson</w:t>
            </w:r>
          </w:p>
        </w:tc>
        <w:tc>
          <w:tcPr>
            <w:tcW w:w="2180" w:type="dxa"/>
            <w:shd w:val="clear" w:color="auto" w:fill="auto"/>
          </w:tcPr>
          <w:p w14:paraId="545E7C3D" w14:textId="3B2BE7B9" w:rsidR="005E223F" w:rsidRPr="005E223F" w:rsidRDefault="005E223F" w:rsidP="005E223F">
            <w:pPr>
              <w:ind w:firstLine="0"/>
            </w:pPr>
            <w:r>
              <w:t>Leber</w:t>
            </w:r>
          </w:p>
        </w:tc>
      </w:tr>
      <w:tr w:rsidR="005E223F" w:rsidRPr="005E223F" w14:paraId="7FB27572" w14:textId="77777777" w:rsidTr="005E223F">
        <w:tc>
          <w:tcPr>
            <w:tcW w:w="2179" w:type="dxa"/>
            <w:shd w:val="clear" w:color="auto" w:fill="auto"/>
          </w:tcPr>
          <w:p w14:paraId="3BCF58C6" w14:textId="1E658817" w:rsidR="005E223F" w:rsidRPr="005E223F" w:rsidRDefault="005E223F" w:rsidP="005E223F">
            <w:pPr>
              <w:ind w:firstLine="0"/>
            </w:pPr>
            <w:r>
              <w:t>Ligon</w:t>
            </w:r>
          </w:p>
        </w:tc>
        <w:tc>
          <w:tcPr>
            <w:tcW w:w="2179" w:type="dxa"/>
            <w:shd w:val="clear" w:color="auto" w:fill="auto"/>
          </w:tcPr>
          <w:p w14:paraId="1C8D7022" w14:textId="382292B4" w:rsidR="005E223F" w:rsidRPr="005E223F" w:rsidRDefault="005E223F" w:rsidP="005E223F">
            <w:pPr>
              <w:ind w:firstLine="0"/>
            </w:pPr>
            <w:r>
              <w:t>Long</w:t>
            </w:r>
          </w:p>
        </w:tc>
        <w:tc>
          <w:tcPr>
            <w:tcW w:w="2180" w:type="dxa"/>
            <w:shd w:val="clear" w:color="auto" w:fill="auto"/>
          </w:tcPr>
          <w:p w14:paraId="791397C6" w14:textId="2162CDA6" w:rsidR="005E223F" w:rsidRPr="005E223F" w:rsidRDefault="005E223F" w:rsidP="005E223F">
            <w:pPr>
              <w:ind w:firstLine="0"/>
            </w:pPr>
            <w:r>
              <w:t>Lowe</w:t>
            </w:r>
          </w:p>
        </w:tc>
      </w:tr>
      <w:tr w:rsidR="005E223F" w:rsidRPr="005E223F" w14:paraId="30025E57" w14:textId="77777777" w:rsidTr="005E223F">
        <w:tc>
          <w:tcPr>
            <w:tcW w:w="2179" w:type="dxa"/>
            <w:shd w:val="clear" w:color="auto" w:fill="auto"/>
          </w:tcPr>
          <w:p w14:paraId="7C50939E" w14:textId="66780D01" w:rsidR="005E223F" w:rsidRPr="005E223F" w:rsidRDefault="005E223F" w:rsidP="005E223F">
            <w:pPr>
              <w:ind w:firstLine="0"/>
            </w:pPr>
            <w:r>
              <w:t>Magnuson</w:t>
            </w:r>
          </w:p>
        </w:tc>
        <w:tc>
          <w:tcPr>
            <w:tcW w:w="2179" w:type="dxa"/>
            <w:shd w:val="clear" w:color="auto" w:fill="auto"/>
          </w:tcPr>
          <w:p w14:paraId="3A3C0252" w14:textId="2697C5F1" w:rsidR="005E223F" w:rsidRPr="005E223F" w:rsidRDefault="005E223F" w:rsidP="005E223F">
            <w:pPr>
              <w:ind w:firstLine="0"/>
            </w:pPr>
            <w:r>
              <w:t>May</w:t>
            </w:r>
          </w:p>
        </w:tc>
        <w:tc>
          <w:tcPr>
            <w:tcW w:w="2180" w:type="dxa"/>
            <w:shd w:val="clear" w:color="auto" w:fill="auto"/>
          </w:tcPr>
          <w:p w14:paraId="2B31C940" w14:textId="27917B94" w:rsidR="005E223F" w:rsidRPr="005E223F" w:rsidRDefault="005E223F" w:rsidP="005E223F">
            <w:pPr>
              <w:ind w:firstLine="0"/>
            </w:pPr>
            <w:r>
              <w:t>McCabe</w:t>
            </w:r>
          </w:p>
        </w:tc>
      </w:tr>
      <w:tr w:rsidR="005E223F" w:rsidRPr="005E223F" w14:paraId="110F4882" w14:textId="77777777" w:rsidTr="005E223F">
        <w:tc>
          <w:tcPr>
            <w:tcW w:w="2179" w:type="dxa"/>
            <w:shd w:val="clear" w:color="auto" w:fill="auto"/>
          </w:tcPr>
          <w:p w14:paraId="65E9EB06" w14:textId="133EAC1E" w:rsidR="005E223F" w:rsidRPr="005E223F" w:rsidRDefault="005E223F" w:rsidP="005E223F">
            <w:pPr>
              <w:ind w:firstLine="0"/>
            </w:pPr>
            <w:r>
              <w:t>McCravy</w:t>
            </w:r>
          </w:p>
        </w:tc>
        <w:tc>
          <w:tcPr>
            <w:tcW w:w="2179" w:type="dxa"/>
            <w:shd w:val="clear" w:color="auto" w:fill="auto"/>
          </w:tcPr>
          <w:p w14:paraId="59EA2097" w14:textId="665DBC16" w:rsidR="005E223F" w:rsidRPr="005E223F" w:rsidRDefault="005E223F" w:rsidP="005E223F">
            <w:pPr>
              <w:ind w:firstLine="0"/>
            </w:pPr>
            <w:r>
              <w:t>McGinnis</w:t>
            </w:r>
          </w:p>
        </w:tc>
        <w:tc>
          <w:tcPr>
            <w:tcW w:w="2180" w:type="dxa"/>
            <w:shd w:val="clear" w:color="auto" w:fill="auto"/>
          </w:tcPr>
          <w:p w14:paraId="05F131C7" w14:textId="350572E2" w:rsidR="005E223F" w:rsidRPr="005E223F" w:rsidRDefault="005E223F" w:rsidP="005E223F">
            <w:pPr>
              <w:ind w:firstLine="0"/>
            </w:pPr>
            <w:r>
              <w:t>Mitchell</w:t>
            </w:r>
          </w:p>
        </w:tc>
      </w:tr>
      <w:tr w:rsidR="005E223F" w:rsidRPr="005E223F" w14:paraId="5F30E2FA" w14:textId="77777777" w:rsidTr="005E223F">
        <w:tc>
          <w:tcPr>
            <w:tcW w:w="2179" w:type="dxa"/>
            <w:shd w:val="clear" w:color="auto" w:fill="auto"/>
          </w:tcPr>
          <w:p w14:paraId="125D52F6" w14:textId="2D15083E" w:rsidR="005E223F" w:rsidRPr="005E223F" w:rsidRDefault="005E223F" w:rsidP="005E223F">
            <w:pPr>
              <w:ind w:firstLine="0"/>
            </w:pPr>
            <w:r>
              <w:t>T. Moore</w:t>
            </w:r>
          </w:p>
        </w:tc>
        <w:tc>
          <w:tcPr>
            <w:tcW w:w="2179" w:type="dxa"/>
            <w:shd w:val="clear" w:color="auto" w:fill="auto"/>
          </w:tcPr>
          <w:p w14:paraId="21444F88" w14:textId="1AE9F895" w:rsidR="005E223F" w:rsidRPr="005E223F" w:rsidRDefault="005E223F" w:rsidP="005E223F">
            <w:pPr>
              <w:ind w:firstLine="0"/>
            </w:pPr>
            <w:r>
              <w:t>A. M. Morgan</w:t>
            </w:r>
          </w:p>
        </w:tc>
        <w:tc>
          <w:tcPr>
            <w:tcW w:w="2180" w:type="dxa"/>
            <w:shd w:val="clear" w:color="auto" w:fill="auto"/>
          </w:tcPr>
          <w:p w14:paraId="54ABD5AB" w14:textId="1CF23F9A" w:rsidR="005E223F" w:rsidRPr="005E223F" w:rsidRDefault="005E223F" w:rsidP="005E223F">
            <w:pPr>
              <w:ind w:firstLine="0"/>
            </w:pPr>
            <w:r>
              <w:t>T. A. Morgan</w:t>
            </w:r>
          </w:p>
        </w:tc>
      </w:tr>
      <w:tr w:rsidR="005E223F" w:rsidRPr="005E223F" w14:paraId="2E4A1005" w14:textId="77777777" w:rsidTr="005E223F">
        <w:tc>
          <w:tcPr>
            <w:tcW w:w="2179" w:type="dxa"/>
            <w:shd w:val="clear" w:color="auto" w:fill="auto"/>
          </w:tcPr>
          <w:p w14:paraId="71807333" w14:textId="147EB7C3" w:rsidR="005E223F" w:rsidRPr="005E223F" w:rsidRDefault="005E223F" w:rsidP="005E223F">
            <w:pPr>
              <w:ind w:firstLine="0"/>
            </w:pPr>
            <w:r>
              <w:t>Moss</w:t>
            </w:r>
          </w:p>
        </w:tc>
        <w:tc>
          <w:tcPr>
            <w:tcW w:w="2179" w:type="dxa"/>
            <w:shd w:val="clear" w:color="auto" w:fill="auto"/>
          </w:tcPr>
          <w:p w14:paraId="67D05852" w14:textId="5C5C6BE3" w:rsidR="005E223F" w:rsidRPr="005E223F" w:rsidRDefault="005E223F" w:rsidP="005E223F">
            <w:pPr>
              <w:ind w:firstLine="0"/>
            </w:pPr>
            <w:r>
              <w:t>Murphy</w:t>
            </w:r>
          </w:p>
        </w:tc>
        <w:tc>
          <w:tcPr>
            <w:tcW w:w="2180" w:type="dxa"/>
            <w:shd w:val="clear" w:color="auto" w:fill="auto"/>
          </w:tcPr>
          <w:p w14:paraId="3ED9381A" w14:textId="60A3B835" w:rsidR="005E223F" w:rsidRPr="005E223F" w:rsidRDefault="005E223F" w:rsidP="005E223F">
            <w:pPr>
              <w:ind w:firstLine="0"/>
            </w:pPr>
            <w:r>
              <w:t>Neese</w:t>
            </w:r>
          </w:p>
        </w:tc>
      </w:tr>
      <w:tr w:rsidR="005E223F" w:rsidRPr="005E223F" w14:paraId="1CDE1581" w14:textId="77777777" w:rsidTr="005E223F">
        <w:tc>
          <w:tcPr>
            <w:tcW w:w="2179" w:type="dxa"/>
            <w:shd w:val="clear" w:color="auto" w:fill="auto"/>
          </w:tcPr>
          <w:p w14:paraId="6A5549BC" w14:textId="03DEB3CE" w:rsidR="005E223F" w:rsidRPr="005E223F" w:rsidRDefault="005E223F" w:rsidP="005E223F">
            <w:pPr>
              <w:ind w:firstLine="0"/>
            </w:pPr>
            <w:r>
              <w:t>B. Newton</w:t>
            </w:r>
          </w:p>
        </w:tc>
        <w:tc>
          <w:tcPr>
            <w:tcW w:w="2179" w:type="dxa"/>
            <w:shd w:val="clear" w:color="auto" w:fill="auto"/>
          </w:tcPr>
          <w:p w14:paraId="64FA9ACB" w14:textId="11A4A48E" w:rsidR="005E223F" w:rsidRPr="005E223F" w:rsidRDefault="005E223F" w:rsidP="005E223F">
            <w:pPr>
              <w:ind w:firstLine="0"/>
            </w:pPr>
            <w:r>
              <w:t>W. Newton</w:t>
            </w:r>
          </w:p>
        </w:tc>
        <w:tc>
          <w:tcPr>
            <w:tcW w:w="2180" w:type="dxa"/>
            <w:shd w:val="clear" w:color="auto" w:fill="auto"/>
          </w:tcPr>
          <w:p w14:paraId="7D11545B" w14:textId="74499055" w:rsidR="005E223F" w:rsidRPr="005E223F" w:rsidRDefault="005E223F" w:rsidP="005E223F">
            <w:pPr>
              <w:ind w:firstLine="0"/>
            </w:pPr>
            <w:r>
              <w:t>Nutt</w:t>
            </w:r>
          </w:p>
        </w:tc>
      </w:tr>
      <w:tr w:rsidR="005E223F" w:rsidRPr="005E223F" w14:paraId="490F8F5A" w14:textId="77777777" w:rsidTr="005E223F">
        <w:tc>
          <w:tcPr>
            <w:tcW w:w="2179" w:type="dxa"/>
            <w:shd w:val="clear" w:color="auto" w:fill="auto"/>
          </w:tcPr>
          <w:p w14:paraId="0EEBC5D1" w14:textId="45330849" w:rsidR="005E223F" w:rsidRPr="005E223F" w:rsidRDefault="005E223F" w:rsidP="005E223F">
            <w:pPr>
              <w:ind w:firstLine="0"/>
            </w:pPr>
            <w:r>
              <w:t>O'Neal</w:t>
            </w:r>
          </w:p>
        </w:tc>
        <w:tc>
          <w:tcPr>
            <w:tcW w:w="2179" w:type="dxa"/>
            <w:shd w:val="clear" w:color="auto" w:fill="auto"/>
          </w:tcPr>
          <w:p w14:paraId="06108F23" w14:textId="51D1B8A7" w:rsidR="005E223F" w:rsidRPr="005E223F" w:rsidRDefault="005E223F" w:rsidP="005E223F">
            <w:pPr>
              <w:ind w:firstLine="0"/>
            </w:pPr>
            <w:r>
              <w:t>Oremus</w:t>
            </w:r>
          </w:p>
        </w:tc>
        <w:tc>
          <w:tcPr>
            <w:tcW w:w="2180" w:type="dxa"/>
            <w:shd w:val="clear" w:color="auto" w:fill="auto"/>
          </w:tcPr>
          <w:p w14:paraId="444FEBA2" w14:textId="75A5BA3A" w:rsidR="005E223F" w:rsidRPr="005E223F" w:rsidRDefault="005E223F" w:rsidP="005E223F">
            <w:pPr>
              <w:ind w:firstLine="0"/>
            </w:pPr>
            <w:r>
              <w:t>Pace</w:t>
            </w:r>
          </w:p>
        </w:tc>
      </w:tr>
      <w:tr w:rsidR="005E223F" w:rsidRPr="005E223F" w14:paraId="52515910" w14:textId="77777777" w:rsidTr="005E223F">
        <w:tc>
          <w:tcPr>
            <w:tcW w:w="2179" w:type="dxa"/>
            <w:shd w:val="clear" w:color="auto" w:fill="auto"/>
          </w:tcPr>
          <w:p w14:paraId="74FB3FF1" w14:textId="71E641EC" w:rsidR="005E223F" w:rsidRPr="005E223F" w:rsidRDefault="005E223F" w:rsidP="005E223F">
            <w:pPr>
              <w:ind w:firstLine="0"/>
            </w:pPr>
            <w:r>
              <w:t>Pedalino</w:t>
            </w:r>
          </w:p>
        </w:tc>
        <w:tc>
          <w:tcPr>
            <w:tcW w:w="2179" w:type="dxa"/>
            <w:shd w:val="clear" w:color="auto" w:fill="auto"/>
          </w:tcPr>
          <w:p w14:paraId="65D0EEFE" w14:textId="297BE882" w:rsidR="005E223F" w:rsidRPr="005E223F" w:rsidRDefault="005E223F" w:rsidP="005E223F">
            <w:pPr>
              <w:ind w:firstLine="0"/>
            </w:pPr>
            <w:r>
              <w:t>Pope</w:t>
            </w:r>
          </w:p>
        </w:tc>
        <w:tc>
          <w:tcPr>
            <w:tcW w:w="2180" w:type="dxa"/>
            <w:shd w:val="clear" w:color="auto" w:fill="auto"/>
          </w:tcPr>
          <w:p w14:paraId="1B6D7C96" w14:textId="11937AC0" w:rsidR="005E223F" w:rsidRPr="005E223F" w:rsidRDefault="005E223F" w:rsidP="005E223F">
            <w:pPr>
              <w:ind w:firstLine="0"/>
            </w:pPr>
            <w:r>
              <w:t>Robbins</w:t>
            </w:r>
          </w:p>
        </w:tc>
      </w:tr>
      <w:tr w:rsidR="005E223F" w:rsidRPr="005E223F" w14:paraId="3CB48C4D" w14:textId="77777777" w:rsidTr="005E223F">
        <w:tc>
          <w:tcPr>
            <w:tcW w:w="2179" w:type="dxa"/>
            <w:shd w:val="clear" w:color="auto" w:fill="auto"/>
          </w:tcPr>
          <w:p w14:paraId="15D29B19" w14:textId="61D8E214" w:rsidR="005E223F" w:rsidRPr="005E223F" w:rsidRDefault="005E223F" w:rsidP="005E223F">
            <w:pPr>
              <w:ind w:firstLine="0"/>
            </w:pPr>
            <w:r>
              <w:t>Sandifer</w:t>
            </w:r>
          </w:p>
        </w:tc>
        <w:tc>
          <w:tcPr>
            <w:tcW w:w="2179" w:type="dxa"/>
            <w:shd w:val="clear" w:color="auto" w:fill="auto"/>
          </w:tcPr>
          <w:p w14:paraId="4B94D138" w14:textId="5865FA4C" w:rsidR="005E223F" w:rsidRPr="005E223F" w:rsidRDefault="005E223F" w:rsidP="005E223F">
            <w:pPr>
              <w:ind w:firstLine="0"/>
            </w:pPr>
            <w:r>
              <w:t>Schuessler</w:t>
            </w:r>
          </w:p>
        </w:tc>
        <w:tc>
          <w:tcPr>
            <w:tcW w:w="2180" w:type="dxa"/>
            <w:shd w:val="clear" w:color="auto" w:fill="auto"/>
          </w:tcPr>
          <w:p w14:paraId="272B2198" w14:textId="5B401810" w:rsidR="005E223F" w:rsidRPr="005E223F" w:rsidRDefault="005E223F" w:rsidP="005E223F">
            <w:pPr>
              <w:ind w:firstLine="0"/>
            </w:pPr>
            <w:r>
              <w:t>G. M. Smith</w:t>
            </w:r>
          </w:p>
        </w:tc>
      </w:tr>
      <w:tr w:rsidR="005E223F" w:rsidRPr="005E223F" w14:paraId="69D9FF91" w14:textId="77777777" w:rsidTr="005E223F">
        <w:tc>
          <w:tcPr>
            <w:tcW w:w="2179" w:type="dxa"/>
            <w:shd w:val="clear" w:color="auto" w:fill="auto"/>
          </w:tcPr>
          <w:p w14:paraId="757735C5" w14:textId="44E81194" w:rsidR="005E223F" w:rsidRPr="005E223F" w:rsidRDefault="005E223F" w:rsidP="005E223F">
            <w:pPr>
              <w:ind w:firstLine="0"/>
            </w:pPr>
            <w:r>
              <w:t>M. M. Smith</w:t>
            </w:r>
          </w:p>
        </w:tc>
        <w:tc>
          <w:tcPr>
            <w:tcW w:w="2179" w:type="dxa"/>
            <w:shd w:val="clear" w:color="auto" w:fill="auto"/>
          </w:tcPr>
          <w:p w14:paraId="7956B190" w14:textId="15F72699" w:rsidR="005E223F" w:rsidRPr="005E223F" w:rsidRDefault="005E223F" w:rsidP="005E223F">
            <w:pPr>
              <w:ind w:firstLine="0"/>
            </w:pPr>
            <w:r>
              <w:t>Taylor</w:t>
            </w:r>
          </w:p>
        </w:tc>
        <w:tc>
          <w:tcPr>
            <w:tcW w:w="2180" w:type="dxa"/>
            <w:shd w:val="clear" w:color="auto" w:fill="auto"/>
          </w:tcPr>
          <w:p w14:paraId="0DE6C9D7" w14:textId="4590682A" w:rsidR="005E223F" w:rsidRPr="005E223F" w:rsidRDefault="005E223F" w:rsidP="005E223F">
            <w:pPr>
              <w:ind w:firstLine="0"/>
            </w:pPr>
            <w:r>
              <w:t>Thayer</w:t>
            </w:r>
          </w:p>
        </w:tc>
      </w:tr>
      <w:tr w:rsidR="005E223F" w:rsidRPr="005E223F" w14:paraId="3DD8CD03" w14:textId="77777777" w:rsidTr="005E223F">
        <w:tc>
          <w:tcPr>
            <w:tcW w:w="2179" w:type="dxa"/>
            <w:shd w:val="clear" w:color="auto" w:fill="auto"/>
          </w:tcPr>
          <w:p w14:paraId="6B2E3BEF" w14:textId="4FF8F005" w:rsidR="005E223F" w:rsidRPr="005E223F" w:rsidRDefault="005E223F" w:rsidP="005E223F">
            <w:pPr>
              <w:ind w:firstLine="0"/>
            </w:pPr>
            <w:r>
              <w:t>Trantham</w:t>
            </w:r>
          </w:p>
        </w:tc>
        <w:tc>
          <w:tcPr>
            <w:tcW w:w="2179" w:type="dxa"/>
            <w:shd w:val="clear" w:color="auto" w:fill="auto"/>
          </w:tcPr>
          <w:p w14:paraId="67BE2CFE" w14:textId="1C1CC4B6" w:rsidR="005E223F" w:rsidRPr="005E223F" w:rsidRDefault="005E223F" w:rsidP="005E223F">
            <w:pPr>
              <w:ind w:firstLine="0"/>
            </w:pPr>
            <w:r>
              <w:t>Vaughan</w:t>
            </w:r>
          </w:p>
        </w:tc>
        <w:tc>
          <w:tcPr>
            <w:tcW w:w="2180" w:type="dxa"/>
            <w:shd w:val="clear" w:color="auto" w:fill="auto"/>
          </w:tcPr>
          <w:p w14:paraId="05D0FF24" w14:textId="16B34C3E" w:rsidR="005E223F" w:rsidRPr="005E223F" w:rsidRDefault="005E223F" w:rsidP="005E223F">
            <w:pPr>
              <w:ind w:firstLine="0"/>
            </w:pPr>
            <w:r>
              <w:t>West</w:t>
            </w:r>
          </w:p>
        </w:tc>
      </w:tr>
      <w:tr w:rsidR="005E223F" w:rsidRPr="005E223F" w14:paraId="62DF94AD" w14:textId="77777777" w:rsidTr="005E223F">
        <w:tc>
          <w:tcPr>
            <w:tcW w:w="2179" w:type="dxa"/>
            <w:shd w:val="clear" w:color="auto" w:fill="auto"/>
          </w:tcPr>
          <w:p w14:paraId="413DCA20" w14:textId="77809CFE" w:rsidR="005E223F" w:rsidRPr="005E223F" w:rsidRDefault="005E223F" w:rsidP="005E223F">
            <w:pPr>
              <w:keepNext/>
              <w:ind w:firstLine="0"/>
            </w:pPr>
            <w:r>
              <w:t>White</w:t>
            </w:r>
          </w:p>
        </w:tc>
        <w:tc>
          <w:tcPr>
            <w:tcW w:w="2179" w:type="dxa"/>
            <w:shd w:val="clear" w:color="auto" w:fill="auto"/>
          </w:tcPr>
          <w:p w14:paraId="7A8005E3" w14:textId="1C13BE80" w:rsidR="005E223F" w:rsidRPr="005E223F" w:rsidRDefault="005E223F" w:rsidP="005E223F">
            <w:pPr>
              <w:keepNext/>
              <w:ind w:firstLine="0"/>
            </w:pPr>
            <w:r>
              <w:t>Whitmire</w:t>
            </w:r>
          </w:p>
        </w:tc>
        <w:tc>
          <w:tcPr>
            <w:tcW w:w="2180" w:type="dxa"/>
            <w:shd w:val="clear" w:color="auto" w:fill="auto"/>
          </w:tcPr>
          <w:p w14:paraId="1C6ED49F" w14:textId="3C8002A7" w:rsidR="005E223F" w:rsidRPr="005E223F" w:rsidRDefault="005E223F" w:rsidP="005E223F">
            <w:pPr>
              <w:keepNext/>
              <w:ind w:firstLine="0"/>
            </w:pPr>
            <w:r>
              <w:t>Willis</w:t>
            </w:r>
          </w:p>
        </w:tc>
      </w:tr>
      <w:tr w:rsidR="005E223F" w:rsidRPr="005E223F" w14:paraId="4B2486FE" w14:textId="77777777" w:rsidTr="005E223F">
        <w:tc>
          <w:tcPr>
            <w:tcW w:w="2179" w:type="dxa"/>
            <w:shd w:val="clear" w:color="auto" w:fill="auto"/>
          </w:tcPr>
          <w:p w14:paraId="3657A48A" w14:textId="15F28574" w:rsidR="005E223F" w:rsidRPr="005E223F" w:rsidRDefault="005E223F" w:rsidP="005E223F">
            <w:pPr>
              <w:keepNext/>
              <w:ind w:firstLine="0"/>
            </w:pPr>
            <w:r>
              <w:t>Wooten</w:t>
            </w:r>
          </w:p>
        </w:tc>
        <w:tc>
          <w:tcPr>
            <w:tcW w:w="2179" w:type="dxa"/>
            <w:shd w:val="clear" w:color="auto" w:fill="auto"/>
          </w:tcPr>
          <w:p w14:paraId="5B5006FE" w14:textId="13F6833E" w:rsidR="005E223F" w:rsidRPr="005E223F" w:rsidRDefault="005E223F" w:rsidP="005E223F">
            <w:pPr>
              <w:keepNext/>
              <w:ind w:firstLine="0"/>
            </w:pPr>
            <w:r>
              <w:t>Yow</w:t>
            </w:r>
          </w:p>
        </w:tc>
        <w:tc>
          <w:tcPr>
            <w:tcW w:w="2180" w:type="dxa"/>
            <w:shd w:val="clear" w:color="auto" w:fill="auto"/>
          </w:tcPr>
          <w:p w14:paraId="28291558" w14:textId="77777777" w:rsidR="005E223F" w:rsidRPr="005E223F" w:rsidRDefault="005E223F" w:rsidP="005E223F">
            <w:pPr>
              <w:keepNext/>
              <w:ind w:firstLine="0"/>
            </w:pPr>
          </w:p>
        </w:tc>
      </w:tr>
    </w:tbl>
    <w:p w14:paraId="1F01C72A" w14:textId="77777777" w:rsidR="005E223F" w:rsidRDefault="005E223F" w:rsidP="005E223F"/>
    <w:p w14:paraId="22F73492" w14:textId="22425A38" w:rsidR="005E223F" w:rsidRDefault="005E223F" w:rsidP="005E223F">
      <w:pPr>
        <w:jc w:val="center"/>
        <w:rPr>
          <w:b/>
        </w:rPr>
      </w:pPr>
      <w:r w:rsidRPr="005E223F">
        <w:rPr>
          <w:b/>
        </w:rPr>
        <w:t>Total--83</w:t>
      </w:r>
    </w:p>
    <w:p w14:paraId="1999D8E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F86AA86" w14:textId="77777777" w:rsidTr="005E223F">
        <w:tc>
          <w:tcPr>
            <w:tcW w:w="2179" w:type="dxa"/>
            <w:shd w:val="clear" w:color="auto" w:fill="auto"/>
          </w:tcPr>
          <w:p w14:paraId="3442E23F" w14:textId="54DC3151" w:rsidR="005E223F" w:rsidRPr="005E223F" w:rsidRDefault="005E223F" w:rsidP="005E223F">
            <w:pPr>
              <w:keepNext/>
              <w:ind w:firstLine="0"/>
            </w:pPr>
            <w:r>
              <w:t>Anderson</w:t>
            </w:r>
          </w:p>
        </w:tc>
        <w:tc>
          <w:tcPr>
            <w:tcW w:w="2179" w:type="dxa"/>
            <w:shd w:val="clear" w:color="auto" w:fill="auto"/>
          </w:tcPr>
          <w:p w14:paraId="04EE4AF4" w14:textId="1E5CE58B" w:rsidR="005E223F" w:rsidRPr="005E223F" w:rsidRDefault="005E223F" w:rsidP="005E223F">
            <w:pPr>
              <w:keepNext/>
              <w:ind w:firstLine="0"/>
            </w:pPr>
            <w:r>
              <w:t>Bamberg</w:t>
            </w:r>
          </w:p>
        </w:tc>
        <w:tc>
          <w:tcPr>
            <w:tcW w:w="2180" w:type="dxa"/>
            <w:shd w:val="clear" w:color="auto" w:fill="auto"/>
          </w:tcPr>
          <w:p w14:paraId="44BE31BB" w14:textId="6CDEB54C" w:rsidR="005E223F" w:rsidRPr="005E223F" w:rsidRDefault="005E223F" w:rsidP="005E223F">
            <w:pPr>
              <w:keepNext/>
              <w:ind w:firstLine="0"/>
            </w:pPr>
            <w:r>
              <w:t>Bauer</w:t>
            </w:r>
          </w:p>
        </w:tc>
      </w:tr>
      <w:tr w:rsidR="005E223F" w:rsidRPr="005E223F" w14:paraId="01B4A927" w14:textId="77777777" w:rsidTr="005E223F">
        <w:tc>
          <w:tcPr>
            <w:tcW w:w="2179" w:type="dxa"/>
            <w:shd w:val="clear" w:color="auto" w:fill="auto"/>
          </w:tcPr>
          <w:p w14:paraId="7C48BD7A" w14:textId="36DE2077" w:rsidR="005E223F" w:rsidRPr="005E223F" w:rsidRDefault="005E223F" w:rsidP="005E223F">
            <w:pPr>
              <w:ind w:firstLine="0"/>
            </w:pPr>
            <w:r>
              <w:t>Bernstein</w:t>
            </w:r>
          </w:p>
        </w:tc>
        <w:tc>
          <w:tcPr>
            <w:tcW w:w="2179" w:type="dxa"/>
            <w:shd w:val="clear" w:color="auto" w:fill="auto"/>
          </w:tcPr>
          <w:p w14:paraId="0D99F99E" w14:textId="029058D0" w:rsidR="005E223F" w:rsidRPr="005E223F" w:rsidRDefault="005E223F" w:rsidP="005E223F">
            <w:pPr>
              <w:ind w:firstLine="0"/>
            </w:pPr>
            <w:r>
              <w:t>Clyburn</w:t>
            </w:r>
          </w:p>
        </w:tc>
        <w:tc>
          <w:tcPr>
            <w:tcW w:w="2180" w:type="dxa"/>
            <w:shd w:val="clear" w:color="auto" w:fill="auto"/>
          </w:tcPr>
          <w:p w14:paraId="6709E575" w14:textId="76ABE665" w:rsidR="005E223F" w:rsidRPr="005E223F" w:rsidRDefault="005E223F" w:rsidP="005E223F">
            <w:pPr>
              <w:ind w:firstLine="0"/>
            </w:pPr>
            <w:r>
              <w:t>Dillard</w:t>
            </w:r>
          </w:p>
        </w:tc>
      </w:tr>
      <w:tr w:rsidR="005E223F" w:rsidRPr="005E223F" w14:paraId="0F4FEE5C" w14:textId="77777777" w:rsidTr="005E223F">
        <w:tc>
          <w:tcPr>
            <w:tcW w:w="2179" w:type="dxa"/>
            <w:shd w:val="clear" w:color="auto" w:fill="auto"/>
          </w:tcPr>
          <w:p w14:paraId="0AC9E303" w14:textId="3BB2B1CC" w:rsidR="005E223F" w:rsidRPr="005E223F" w:rsidRDefault="005E223F" w:rsidP="005E223F">
            <w:pPr>
              <w:ind w:firstLine="0"/>
            </w:pPr>
            <w:r>
              <w:t>Garvin</w:t>
            </w:r>
          </w:p>
        </w:tc>
        <w:tc>
          <w:tcPr>
            <w:tcW w:w="2179" w:type="dxa"/>
            <w:shd w:val="clear" w:color="auto" w:fill="auto"/>
          </w:tcPr>
          <w:p w14:paraId="7E169326" w14:textId="515BA850" w:rsidR="005E223F" w:rsidRPr="005E223F" w:rsidRDefault="005E223F" w:rsidP="005E223F">
            <w:pPr>
              <w:ind w:firstLine="0"/>
            </w:pPr>
            <w:r>
              <w:t>Hayes</w:t>
            </w:r>
          </w:p>
        </w:tc>
        <w:tc>
          <w:tcPr>
            <w:tcW w:w="2180" w:type="dxa"/>
            <w:shd w:val="clear" w:color="auto" w:fill="auto"/>
          </w:tcPr>
          <w:p w14:paraId="43181E51" w14:textId="4454F0A9" w:rsidR="005E223F" w:rsidRPr="005E223F" w:rsidRDefault="005E223F" w:rsidP="005E223F">
            <w:pPr>
              <w:ind w:firstLine="0"/>
            </w:pPr>
            <w:r>
              <w:t>Henderson-Myers</w:t>
            </w:r>
          </w:p>
        </w:tc>
      </w:tr>
      <w:tr w:rsidR="005E223F" w:rsidRPr="005E223F" w14:paraId="0479B7D4" w14:textId="77777777" w:rsidTr="005E223F">
        <w:tc>
          <w:tcPr>
            <w:tcW w:w="2179" w:type="dxa"/>
            <w:shd w:val="clear" w:color="auto" w:fill="auto"/>
          </w:tcPr>
          <w:p w14:paraId="0877E63D" w14:textId="09A156F1" w:rsidR="005E223F" w:rsidRPr="005E223F" w:rsidRDefault="005E223F" w:rsidP="005E223F">
            <w:pPr>
              <w:ind w:firstLine="0"/>
            </w:pPr>
            <w:r>
              <w:t>Henegan</w:t>
            </w:r>
          </w:p>
        </w:tc>
        <w:tc>
          <w:tcPr>
            <w:tcW w:w="2179" w:type="dxa"/>
            <w:shd w:val="clear" w:color="auto" w:fill="auto"/>
          </w:tcPr>
          <w:p w14:paraId="7AC86914" w14:textId="0D912356" w:rsidR="005E223F" w:rsidRPr="005E223F" w:rsidRDefault="005E223F" w:rsidP="005E223F">
            <w:pPr>
              <w:ind w:firstLine="0"/>
            </w:pPr>
            <w:r>
              <w:t>Howard</w:t>
            </w:r>
          </w:p>
        </w:tc>
        <w:tc>
          <w:tcPr>
            <w:tcW w:w="2180" w:type="dxa"/>
            <w:shd w:val="clear" w:color="auto" w:fill="auto"/>
          </w:tcPr>
          <w:p w14:paraId="757429EF" w14:textId="14054E2C" w:rsidR="005E223F" w:rsidRPr="005E223F" w:rsidRDefault="005E223F" w:rsidP="005E223F">
            <w:pPr>
              <w:ind w:firstLine="0"/>
            </w:pPr>
            <w:r>
              <w:t>Jefferson</w:t>
            </w:r>
          </w:p>
        </w:tc>
      </w:tr>
      <w:tr w:rsidR="005E223F" w:rsidRPr="005E223F" w14:paraId="4EAF3C8C" w14:textId="77777777" w:rsidTr="005E223F">
        <w:tc>
          <w:tcPr>
            <w:tcW w:w="2179" w:type="dxa"/>
            <w:shd w:val="clear" w:color="auto" w:fill="auto"/>
          </w:tcPr>
          <w:p w14:paraId="4C8DF92F" w14:textId="2A949CBE" w:rsidR="005E223F" w:rsidRPr="005E223F" w:rsidRDefault="005E223F" w:rsidP="005E223F">
            <w:pPr>
              <w:ind w:firstLine="0"/>
            </w:pPr>
            <w:r>
              <w:t>J. L. Johnson</w:t>
            </w:r>
          </w:p>
        </w:tc>
        <w:tc>
          <w:tcPr>
            <w:tcW w:w="2179" w:type="dxa"/>
            <w:shd w:val="clear" w:color="auto" w:fill="auto"/>
          </w:tcPr>
          <w:p w14:paraId="7D9D709D" w14:textId="224DE5B0" w:rsidR="005E223F" w:rsidRPr="005E223F" w:rsidRDefault="005E223F" w:rsidP="005E223F">
            <w:pPr>
              <w:ind w:firstLine="0"/>
            </w:pPr>
            <w:r>
              <w:t>W. Jones</w:t>
            </w:r>
          </w:p>
        </w:tc>
        <w:tc>
          <w:tcPr>
            <w:tcW w:w="2180" w:type="dxa"/>
            <w:shd w:val="clear" w:color="auto" w:fill="auto"/>
          </w:tcPr>
          <w:p w14:paraId="1BF6307F" w14:textId="2171616A" w:rsidR="005E223F" w:rsidRPr="005E223F" w:rsidRDefault="005E223F" w:rsidP="005E223F">
            <w:pPr>
              <w:ind w:firstLine="0"/>
            </w:pPr>
            <w:r>
              <w:t>King</w:t>
            </w:r>
          </w:p>
        </w:tc>
      </w:tr>
      <w:tr w:rsidR="005E223F" w:rsidRPr="005E223F" w14:paraId="2C013645" w14:textId="77777777" w:rsidTr="005E223F">
        <w:tc>
          <w:tcPr>
            <w:tcW w:w="2179" w:type="dxa"/>
            <w:shd w:val="clear" w:color="auto" w:fill="auto"/>
          </w:tcPr>
          <w:p w14:paraId="33B29A7B" w14:textId="15B2D622" w:rsidR="005E223F" w:rsidRPr="005E223F" w:rsidRDefault="005E223F" w:rsidP="005E223F">
            <w:pPr>
              <w:ind w:firstLine="0"/>
            </w:pPr>
            <w:r>
              <w:t>Kirby</w:t>
            </w:r>
          </w:p>
        </w:tc>
        <w:tc>
          <w:tcPr>
            <w:tcW w:w="2179" w:type="dxa"/>
            <w:shd w:val="clear" w:color="auto" w:fill="auto"/>
          </w:tcPr>
          <w:p w14:paraId="65DD2F6E" w14:textId="08CD99CA" w:rsidR="005E223F" w:rsidRPr="005E223F" w:rsidRDefault="005E223F" w:rsidP="005E223F">
            <w:pPr>
              <w:ind w:firstLine="0"/>
            </w:pPr>
            <w:r>
              <w:t>McDaniel</w:t>
            </w:r>
          </w:p>
        </w:tc>
        <w:tc>
          <w:tcPr>
            <w:tcW w:w="2180" w:type="dxa"/>
            <w:shd w:val="clear" w:color="auto" w:fill="auto"/>
          </w:tcPr>
          <w:p w14:paraId="71718B7D" w14:textId="5291A024" w:rsidR="005E223F" w:rsidRPr="005E223F" w:rsidRDefault="005E223F" w:rsidP="005E223F">
            <w:pPr>
              <w:ind w:firstLine="0"/>
            </w:pPr>
            <w:r>
              <w:t>J. Moore</w:t>
            </w:r>
          </w:p>
        </w:tc>
      </w:tr>
      <w:tr w:rsidR="005E223F" w:rsidRPr="005E223F" w14:paraId="68E5D8AC" w14:textId="77777777" w:rsidTr="005E223F">
        <w:tc>
          <w:tcPr>
            <w:tcW w:w="2179" w:type="dxa"/>
            <w:shd w:val="clear" w:color="auto" w:fill="auto"/>
          </w:tcPr>
          <w:p w14:paraId="458BB248" w14:textId="37B9630A" w:rsidR="005E223F" w:rsidRPr="005E223F" w:rsidRDefault="005E223F" w:rsidP="005E223F">
            <w:pPr>
              <w:ind w:firstLine="0"/>
            </w:pPr>
            <w:r>
              <w:t>Pendarvis</w:t>
            </w:r>
          </w:p>
        </w:tc>
        <w:tc>
          <w:tcPr>
            <w:tcW w:w="2179" w:type="dxa"/>
            <w:shd w:val="clear" w:color="auto" w:fill="auto"/>
          </w:tcPr>
          <w:p w14:paraId="1B435D5C" w14:textId="5E1947EE" w:rsidR="005E223F" w:rsidRPr="005E223F" w:rsidRDefault="005E223F" w:rsidP="005E223F">
            <w:pPr>
              <w:ind w:firstLine="0"/>
            </w:pPr>
            <w:r>
              <w:t>Rivers</w:t>
            </w:r>
          </w:p>
        </w:tc>
        <w:tc>
          <w:tcPr>
            <w:tcW w:w="2180" w:type="dxa"/>
            <w:shd w:val="clear" w:color="auto" w:fill="auto"/>
          </w:tcPr>
          <w:p w14:paraId="026146CD" w14:textId="0AE95260" w:rsidR="005E223F" w:rsidRPr="005E223F" w:rsidRDefault="005E223F" w:rsidP="005E223F">
            <w:pPr>
              <w:ind w:firstLine="0"/>
            </w:pPr>
            <w:r>
              <w:t>Rose</w:t>
            </w:r>
          </w:p>
        </w:tc>
      </w:tr>
      <w:tr w:rsidR="005E223F" w:rsidRPr="005E223F" w14:paraId="0C4EB266" w14:textId="77777777" w:rsidTr="005E223F">
        <w:tc>
          <w:tcPr>
            <w:tcW w:w="2179" w:type="dxa"/>
            <w:shd w:val="clear" w:color="auto" w:fill="auto"/>
          </w:tcPr>
          <w:p w14:paraId="54B63326" w14:textId="3409E958" w:rsidR="005E223F" w:rsidRPr="005E223F" w:rsidRDefault="005E223F" w:rsidP="005E223F">
            <w:pPr>
              <w:keepNext/>
              <w:ind w:firstLine="0"/>
            </w:pPr>
            <w:r>
              <w:t>Rutherford</w:t>
            </w:r>
          </w:p>
        </w:tc>
        <w:tc>
          <w:tcPr>
            <w:tcW w:w="2179" w:type="dxa"/>
            <w:shd w:val="clear" w:color="auto" w:fill="auto"/>
          </w:tcPr>
          <w:p w14:paraId="6CD52287" w14:textId="7B499ED8" w:rsidR="005E223F" w:rsidRPr="005E223F" w:rsidRDefault="005E223F" w:rsidP="005E223F">
            <w:pPr>
              <w:keepNext/>
              <w:ind w:firstLine="0"/>
            </w:pPr>
            <w:r>
              <w:t>Stavrinakis</w:t>
            </w:r>
          </w:p>
        </w:tc>
        <w:tc>
          <w:tcPr>
            <w:tcW w:w="2180" w:type="dxa"/>
            <w:shd w:val="clear" w:color="auto" w:fill="auto"/>
          </w:tcPr>
          <w:p w14:paraId="479A7A32" w14:textId="525FC86B" w:rsidR="005E223F" w:rsidRPr="005E223F" w:rsidRDefault="005E223F" w:rsidP="005E223F">
            <w:pPr>
              <w:keepNext/>
              <w:ind w:firstLine="0"/>
            </w:pPr>
            <w:r>
              <w:t>Weeks</w:t>
            </w:r>
          </w:p>
        </w:tc>
      </w:tr>
      <w:tr w:rsidR="005E223F" w:rsidRPr="005E223F" w14:paraId="11F1B9D8" w14:textId="77777777" w:rsidTr="005E223F">
        <w:tc>
          <w:tcPr>
            <w:tcW w:w="2179" w:type="dxa"/>
            <w:shd w:val="clear" w:color="auto" w:fill="auto"/>
          </w:tcPr>
          <w:p w14:paraId="421EAB8D" w14:textId="3F9885C4" w:rsidR="005E223F" w:rsidRPr="005E223F" w:rsidRDefault="005E223F" w:rsidP="005E223F">
            <w:pPr>
              <w:keepNext/>
              <w:ind w:firstLine="0"/>
            </w:pPr>
            <w:r>
              <w:t>Wetmore</w:t>
            </w:r>
          </w:p>
        </w:tc>
        <w:tc>
          <w:tcPr>
            <w:tcW w:w="2179" w:type="dxa"/>
            <w:shd w:val="clear" w:color="auto" w:fill="auto"/>
          </w:tcPr>
          <w:p w14:paraId="2DA8186A" w14:textId="59508253" w:rsidR="005E223F" w:rsidRPr="005E223F" w:rsidRDefault="005E223F" w:rsidP="005E223F">
            <w:pPr>
              <w:keepNext/>
              <w:ind w:firstLine="0"/>
            </w:pPr>
            <w:r>
              <w:t>Williams</w:t>
            </w:r>
          </w:p>
        </w:tc>
        <w:tc>
          <w:tcPr>
            <w:tcW w:w="2180" w:type="dxa"/>
            <w:shd w:val="clear" w:color="auto" w:fill="auto"/>
          </w:tcPr>
          <w:p w14:paraId="24BD6C55" w14:textId="77777777" w:rsidR="005E223F" w:rsidRPr="005E223F" w:rsidRDefault="005E223F" w:rsidP="005E223F">
            <w:pPr>
              <w:keepNext/>
              <w:ind w:firstLine="0"/>
            </w:pPr>
          </w:p>
        </w:tc>
      </w:tr>
    </w:tbl>
    <w:p w14:paraId="42DB73C6" w14:textId="77777777" w:rsidR="005E223F" w:rsidRDefault="005E223F" w:rsidP="005E223F"/>
    <w:p w14:paraId="13B5B66E" w14:textId="77777777" w:rsidR="005E223F" w:rsidRDefault="005E223F" w:rsidP="005E223F">
      <w:pPr>
        <w:jc w:val="center"/>
        <w:rPr>
          <w:b/>
        </w:rPr>
      </w:pPr>
      <w:r w:rsidRPr="005E223F">
        <w:rPr>
          <w:b/>
        </w:rPr>
        <w:t>Total--26</w:t>
      </w:r>
    </w:p>
    <w:p w14:paraId="58850FCB" w14:textId="3D2461D1" w:rsidR="005E223F" w:rsidRDefault="005E223F" w:rsidP="005E223F">
      <w:pPr>
        <w:jc w:val="center"/>
        <w:rPr>
          <w:b/>
        </w:rPr>
      </w:pPr>
    </w:p>
    <w:p w14:paraId="79ACF2D1" w14:textId="77777777" w:rsidR="005E223F" w:rsidRDefault="005E223F" w:rsidP="005E223F">
      <w:r>
        <w:t>So, the amendment was tabled.</w:t>
      </w:r>
    </w:p>
    <w:p w14:paraId="62347DFA" w14:textId="03BBD6EF" w:rsidR="005E223F" w:rsidRDefault="005E223F" w:rsidP="005E223F"/>
    <w:p w14:paraId="7AEC262C" w14:textId="77777777" w:rsidR="005E223F" w:rsidRPr="00381516" w:rsidRDefault="005E223F" w:rsidP="005E223F">
      <w:pPr>
        <w:pStyle w:val="scamendsponsorline"/>
        <w:ind w:firstLine="216"/>
        <w:jc w:val="both"/>
        <w:rPr>
          <w:sz w:val="22"/>
        </w:rPr>
      </w:pPr>
      <w:r w:rsidRPr="00381516">
        <w:rPr>
          <w:sz w:val="22"/>
        </w:rPr>
        <w:t>Rep. J. L. Johnson proposed the following Amendment No. 43 to H. 4289 (LC-4289.WAB0086H), which was tabled:</w:t>
      </w:r>
    </w:p>
    <w:p w14:paraId="12D1DCBB" w14:textId="77777777" w:rsidR="005E223F" w:rsidRPr="00381516" w:rsidRDefault="005E223F" w:rsidP="005E223F">
      <w:pPr>
        <w:pStyle w:val="scamendlanginstruction"/>
        <w:spacing w:before="0" w:after="0"/>
        <w:ind w:firstLine="216"/>
        <w:jc w:val="both"/>
        <w:rPr>
          <w:sz w:val="22"/>
        </w:rPr>
      </w:pPr>
      <w:r w:rsidRPr="00381516">
        <w:rPr>
          <w:sz w:val="22"/>
        </w:rPr>
        <w:t>Amend the bill, as and if amended, SECTION 1, by deleting Section 59-101-680(C).</w:t>
      </w:r>
    </w:p>
    <w:p w14:paraId="180D9D8B" w14:textId="77777777" w:rsidR="005E223F" w:rsidRPr="00381516" w:rsidRDefault="005E223F" w:rsidP="005E223F">
      <w:pPr>
        <w:pStyle w:val="scamendconformline"/>
        <w:spacing w:before="0"/>
        <w:ind w:firstLine="216"/>
        <w:jc w:val="both"/>
        <w:rPr>
          <w:sz w:val="22"/>
        </w:rPr>
      </w:pPr>
      <w:r w:rsidRPr="00381516">
        <w:rPr>
          <w:sz w:val="22"/>
        </w:rPr>
        <w:t>Renumber sections to conform.</w:t>
      </w:r>
    </w:p>
    <w:p w14:paraId="5D61AC65" w14:textId="77777777" w:rsidR="005E223F" w:rsidRPr="00381516" w:rsidRDefault="005E223F" w:rsidP="005E223F">
      <w:pPr>
        <w:pStyle w:val="scamendtitleconform"/>
        <w:ind w:firstLine="216"/>
        <w:jc w:val="both"/>
        <w:rPr>
          <w:sz w:val="22"/>
        </w:rPr>
      </w:pPr>
      <w:r w:rsidRPr="00381516">
        <w:rPr>
          <w:sz w:val="22"/>
        </w:rPr>
        <w:t>Amend title to conform.</w:t>
      </w:r>
    </w:p>
    <w:p w14:paraId="2EED5722" w14:textId="77777777" w:rsidR="005E223F" w:rsidRDefault="005E223F" w:rsidP="005E223F">
      <w:bookmarkStart w:id="174" w:name="file_end405"/>
      <w:bookmarkEnd w:id="174"/>
    </w:p>
    <w:p w14:paraId="2C04E09C" w14:textId="530B71E0" w:rsidR="005E223F" w:rsidRDefault="005E223F" w:rsidP="005E223F">
      <w:r>
        <w:t>Rep. J. L. JOHNSON spoke in favor of the amendment.</w:t>
      </w:r>
    </w:p>
    <w:p w14:paraId="56D4A9C7" w14:textId="77777777" w:rsidR="005E223F" w:rsidRDefault="005E223F" w:rsidP="005E223F"/>
    <w:p w14:paraId="14DACB63" w14:textId="68F45383" w:rsidR="005E223F" w:rsidRDefault="005E223F" w:rsidP="005E223F">
      <w:r>
        <w:t>Rep. MCGINNIS moved to table the amendment.</w:t>
      </w:r>
    </w:p>
    <w:p w14:paraId="006A4F11" w14:textId="77777777" w:rsidR="005E223F" w:rsidRDefault="005E223F" w:rsidP="005E223F"/>
    <w:p w14:paraId="420EA8C6" w14:textId="77777777" w:rsidR="005E223F" w:rsidRDefault="005E223F" w:rsidP="005E223F">
      <w:r>
        <w:t>Rep. J. L. JOHNSON demanded the yeas and nays which were taken, resulting as follows:</w:t>
      </w:r>
    </w:p>
    <w:p w14:paraId="7167ECA5" w14:textId="476D8A52" w:rsidR="005E223F" w:rsidRDefault="005E223F" w:rsidP="005E223F">
      <w:pPr>
        <w:jc w:val="center"/>
      </w:pPr>
      <w:bookmarkStart w:id="175" w:name="vote_start408"/>
      <w:bookmarkEnd w:id="175"/>
      <w:r>
        <w:t>Yeas 82; Nays 25</w:t>
      </w:r>
    </w:p>
    <w:p w14:paraId="1AD74695" w14:textId="77777777" w:rsidR="005E223F" w:rsidRDefault="005E223F" w:rsidP="005E223F">
      <w:pPr>
        <w:jc w:val="center"/>
      </w:pPr>
    </w:p>
    <w:p w14:paraId="775B871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5B91F00" w14:textId="77777777" w:rsidTr="005E223F">
        <w:tc>
          <w:tcPr>
            <w:tcW w:w="2179" w:type="dxa"/>
            <w:shd w:val="clear" w:color="auto" w:fill="auto"/>
          </w:tcPr>
          <w:p w14:paraId="5B72CD3B" w14:textId="4AE8E191" w:rsidR="005E223F" w:rsidRPr="005E223F" w:rsidRDefault="005E223F" w:rsidP="005E223F">
            <w:pPr>
              <w:keepNext/>
              <w:ind w:firstLine="0"/>
            </w:pPr>
            <w:r>
              <w:t>Bailey</w:t>
            </w:r>
          </w:p>
        </w:tc>
        <w:tc>
          <w:tcPr>
            <w:tcW w:w="2179" w:type="dxa"/>
            <w:shd w:val="clear" w:color="auto" w:fill="auto"/>
          </w:tcPr>
          <w:p w14:paraId="5E3835CF" w14:textId="73F0BDA0" w:rsidR="005E223F" w:rsidRPr="005E223F" w:rsidRDefault="005E223F" w:rsidP="005E223F">
            <w:pPr>
              <w:keepNext/>
              <w:ind w:firstLine="0"/>
            </w:pPr>
            <w:r>
              <w:t>Ballentine</w:t>
            </w:r>
          </w:p>
        </w:tc>
        <w:tc>
          <w:tcPr>
            <w:tcW w:w="2180" w:type="dxa"/>
            <w:shd w:val="clear" w:color="auto" w:fill="auto"/>
          </w:tcPr>
          <w:p w14:paraId="2D753D30" w14:textId="75A7AB1E" w:rsidR="005E223F" w:rsidRPr="005E223F" w:rsidRDefault="005E223F" w:rsidP="005E223F">
            <w:pPr>
              <w:keepNext/>
              <w:ind w:firstLine="0"/>
            </w:pPr>
            <w:r>
              <w:t>Beach</w:t>
            </w:r>
          </w:p>
        </w:tc>
      </w:tr>
      <w:tr w:rsidR="005E223F" w:rsidRPr="005E223F" w14:paraId="4A81A0DE" w14:textId="77777777" w:rsidTr="005E223F">
        <w:tc>
          <w:tcPr>
            <w:tcW w:w="2179" w:type="dxa"/>
            <w:shd w:val="clear" w:color="auto" w:fill="auto"/>
          </w:tcPr>
          <w:p w14:paraId="29E6FE32" w14:textId="3C5C91D0" w:rsidR="005E223F" w:rsidRPr="005E223F" w:rsidRDefault="005E223F" w:rsidP="005E223F">
            <w:pPr>
              <w:ind w:firstLine="0"/>
            </w:pPr>
            <w:r>
              <w:t>Bradley</w:t>
            </w:r>
          </w:p>
        </w:tc>
        <w:tc>
          <w:tcPr>
            <w:tcW w:w="2179" w:type="dxa"/>
            <w:shd w:val="clear" w:color="auto" w:fill="auto"/>
          </w:tcPr>
          <w:p w14:paraId="1DB28AAD" w14:textId="4652B267" w:rsidR="005E223F" w:rsidRPr="005E223F" w:rsidRDefault="005E223F" w:rsidP="005E223F">
            <w:pPr>
              <w:ind w:firstLine="0"/>
            </w:pPr>
            <w:r>
              <w:t>Brewer</w:t>
            </w:r>
          </w:p>
        </w:tc>
        <w:tc>
          <w:tcPr>
            <w:tcW w:w="2180" w:type="dxa"/>
            <w:shd w:val="clear" w:color="auto" w:fill="auto"/>
          </w:tcPr>
          <w:p w14:paraId="657EBF66" w14:textId="6D92EB16" w:rsidR="005E223F" w:rsidRPr="005E223F" w:rsidRDefault="005E223F" w:rsidP="005E223F">
            <w:pPr>
              <w:ind w:firstLine="0"/>
            </w:pPr>
            <w:r>
              <w:t>Brittain</w:t>
            </w:r>
          </w:p>
        </w:tc>
      </w:tr>
      <w:tr w:rsidR="005E223F" w:rsidRPr="005E223F" w14:paraId="0A409E7F" w14:textId="77777777" w:rsidTr="005E223F">
        <w:tc>
          <w:tcPr>
            <w:tcW w:w="2179" w:type="dxa"/>
            <w:shd w:val="clear" w:color="auto" w:fill="auto"/>
          </w:tcPr>
          <w:p w14:paraId="6A05454E" w14:textId="3851AABF" w:rsidR="005E223F" w:rsidRPr="005E223F" w:rsidRDefault="005E223F" w:rsidP="005E223F">
            <w:pPr>
              <w:ind w:firstLine="0"/>
            </w:pPr>
            <w:r>
              <w:t>Burns</w:t>
            </w:r>
          </w:p>
        </w:tc>
        <w:tc>
          <w:tcPr>
            <w:tcW w:w="2179" w:type="dxa"/>
            <w:shd w:val="clear" w:color="auto" w:fill="auto"/>
          </w:tcPr>
          <w:p w14:paraId="6740A750" w14:textId="30102FB0" w:rsidR="005E223F" w:rsidRPr="005E223F" w:rsidRDefault="005E223F" w:rsidP="005E223F">
            <w:pPr>
              <w:ind w:firstLine="0"/>
            </w:pPr>
            <w:r>
              <w:t>Bustos</w:t>
            </w:r>
          </w:p>
        </w:tc>
        <w:tc>
          <w:tcPr>
            <w:tcW w:w="2180" w:type="dxa"/>
            <w:shd w:val="clear" w:color="auto" w:fill="auto"/>
          </w:tcPr>
          <w:p w14:paraId="365F8A12" w14:textId="780245A8" w:rsidR="005E223F" w:rsidRPr="005E223F" w:rsidRDefault="005E223F" w:rsidP="005E223F">
            <w:pPr>
              <w:ind w:firstLine="0"/>
            </w:pPr>
            <w:r>
              <w:t>Calhoon</w:t>
            </w:r>
          </w:p>
        </w:tc>
      </w:tr>
      <w:tr w:rsidR="005E223F" w:rsidRPr="005E223F" w14:paraId="1CBC3889" w14:textId="77777777" w:rsidTr="005E223F">
        <w:tc>
          <w:tcPr>
            <w:tcW w:w="2179" w:type="dxa"/>
            <w:shd w:val="clear" w:color="auto" w:fill="auto"/>
          </w:tcPr>
          <w:p w14:paraId="6C0D2C53" w14:textId="0A372C41" w:rsidR="005E223F" w:rsidRPr="005E223F" w:rsidRDefault="005E223F" w:rsidP="005E223F">
            <w:pPr>
              <w:ind w:firstLine="0"/>
            </w:pPr>
            <w:r>
              <w:t>Carter</w:t>
            </w:r>
          </w:p>
        </w:tc>
        <w:tc>
          <w:tcPr>
            <w:tcW w:w="2179" w:type="dxa"/>
            <w:shd w:val="clear" w:color="auto" w:fill="auto"/>
          </w:tcPr>
          <w:p w14:paraId="506A6336" w14:textId="01A97496" w:rsidR="005E223F" w:rsidRPr="005E223F" w:rsidRDefault="005E223F" w:rsidP="005E223F">
            <w:pPr>
              <w:ind w:firstLine="0"/>
            </w:pPr>
            <w:r>
              <w:t>Caskey</w:t>
            </w:r>
          </w:p>
        </w:tc>
        <w:tc>
          <w:tcPr>
            <w:tcW w:w="2180" w:type="dxa"/>
            <w:shd w:val="clear" w:color="auto" w:fill="auto"/>
          </w:tcPr>
          <w:p w14:paraId="1C6D0096" w14:textId="5CEA5018" w:rsidR="005E223F" w:rsidRPr="005E223F" w:rsidRDefault="005E223F" w:rsidP="005E223F">
            <w:pPr>
              <w:ind w:firstLine="0"/>
            </w:pPr>
            <w:r>
              <w:t>Chapman</w:t>
            </w:r>
          </w:p>
        </w:tc>
      </w:tr>
      <w:tr w:rsidR="005E223F" w:rsidRPr="005E223F" w14:paraId="6E10FCEF" w14:textId="77777777" w:rsidTr="005E223F">
        <w:tc>
          <w:tcPr>
            <w:tcW w:w="2179" w:type="dxa"/>
            <w:shd w:val="clear" w:color="auto" w:fill="auto"/>
          </w:tcPr>
          <w:p w14:paraId="7BD1A287" w14:textId="240F8C00" w:rsidR="005E223F" w:rsidRPr="005E223F" w:rsidRDefault="005E223F" w:rsidP="005E223F">
            <w:pPr>
              <w:ind w:firstLine="0"/>
            </w:pPr>
            <w:r>
              <w:t>Chumley</w:t>
            </w:r>
          </w:p>
        </w:tc>
        <w:tc>
          <w:tcPr>
            <w:tcW w:w="2179" w:type="dxa"/>
            <w:shd w:val="clear" w:color="auto" w:fill="auto"/>
          </w:tcPr>
          <w:p w14:paraId="34550F2D" w14:textId="037AB4CB" w:rsidR="005E223F" w:rsidRPr="005E223F" w:rsidRDefault="005E223F" w:rsidP="005E223F">
            <w:pPr>
              <w:ind w:firstLine="0"/>
            </w:pPr>
            <w:r>
              <w:t>Connell</w:t>
            </w:r>
          </w:p>
        </w:tc>
        <w:tc>
          <w:tcPr>
            <w:tcW w:w="2180" w:type="dxa"/>
            <w:shd w:val="clear" w:color="auto" w:fill="auto"/>
          </w:tcPr>
          <w:p w14:paraId="3E340E2F" w14:textId="15768C97" w:rsidR="005E223F" w:rsidRPr="005E223F" w:rsidRDefault="005E223F" w:rsidP="005E223F">
            <w:pPr>
              <w:ind w:firstLine="0"/>
            </w:pPr>
            <w:r>
              <w:t>B. J. Cox</w:t>
            </w:r>
          </w:p>
        </w:tc>
      </w:tr>
      <w:tr w:rsidR="005E223F" w:rsidRPr="005E223F" w14:paraId="34A26E97" w14:textId="77777777" w:rsidTr="005E223F">
        <w:tc>
          <w:tcPr>
            <w:tcW w:w="2179" w:type="dxa"/>
            <w:shd w:val="clear" w:color="auto" w:fill="auto"/>
          </w:tcPr>
          <w:p w14:paraId="1CC45131" w14:textId="7FFC4336" w:rsidR="005E223F" w:rsidRPr="005E223F" w:rsidRDefault="005E223F" w:rsidP="005E223F">
            <w:pPr>
              <w:ind w:firstLine="0"/>
            </w:pPr>
            <w:r>
              <w:t>B. L. Cox</w:t>
            </w:r>
          </w:p>
        </w:tc>
        <w:tc>
          <w:tcPr>
            <w:tcW w:w="2179" w:type="dxa"/>
            <w:shd w:val="clear" w:color="auto" w:fill="auto"/>
          </w:tcPr>
          <w:p w14:paraId="326B7BB9" w14:textId="0BAB5DF7" w:rsidR="005E223F" w:rsidRPr="005E223F" w:rsidRDefault="005E223F" w:rsidP="005E223F">
            <w:pPr>
              <w:ind w:firstLine="0"/>
            </w:pPr>
            <w:r>
              <w:t>Crawford</w:t>
            </w:r>
          </w:p>
        </w:tc>
        <w:tc>
          <w:tcPr>
            <w:tcW w:w="2180" w:type="dxa"/>
            <w:shd w:val="clear" w:color="auto" w:fill="auto"/>
          </w:tcPr>
          <w:p w14:paraId="60764784" w14:textId="48407D35" w:rsidR="005E223F" w:rsidRPr="005E223F" w:rsidRDefault="005E223F" w:rsidP="005E223F">
            <w:pPr>
              <w:ind w:firstLine="0"/>
            </w:pPr>
            <w:r>
              <w:t>Cromer</w:t>
            </w:r>
          </w:p>
        </w:tc>
      </w:tr>
      <w:tr w:rsidR="005E223F" w:rsidRPr="005E223F" w14:paraId="18A8FE49" w14:textId="77777777" w:rsidTr="005E223F">
        <w:tc>
          <w:tcPr>
            <w:tcW w:w="2179" w:type="dxa"/>
            <w:shd w:val="clear" w:color="auto" w:fill="auto"/>
          </w:tcPr>
          <w:p w14:paraId="56797650" w14:textId="6D104819" w:rsidR="005E223F" w:rsidRPr="005E223F" w:rsidRDefault="005E223F" w:rsidP="005E223F">
            <w:pPr>
              <w:ind w:firstLine="0"/>
            </w:pPr>
            <w:r>
              <w:t>Davis</w:t>
            </w:r>
          </w:p>
        </w:tc>
        <w:tc>
          <w:tcPr>
            <w:tcW w:w="2179" w:type="dxa"/>
            <w:shd w:val="clear" w:color="auto" w:fill="auto"/>
          </w:tcPr>
          <w:p w14:paraId="0CBCC4A4" w14:textId="24AACBDD" w:rsidR="005E223F" w:rsidRPr="005E223F" w:rsidRDefault="005E223F" w:rsidP="005E223F">
            <w:pPr>
              <w:ind w:firstLine="0"/>
            </w:pPr>
            <w:r>
              <w:t>Elliott</w:t>
            </w:r>
          </w:p>
        </w:tc>
        <w:tc>
          <w:tcPr>
            <w:tcW w:w="2180" w:type="dxa"/>
            <w:shd w:val="clear" w:color="auto" w:fill="auto"/>
          </w:tcPr>
          <w:p w14:paraId="40D0786F" w14:textId="475B9C99" w:rsidR="005E223F" w:rsidRPr="005E223F" w:rsidRDefault="005E223F" w:rsidP="005E223F">
            <w:pPr>
              <w:ind w:firstLine="0"/>
            </w:pPr>
            <w:r>
              <w:t>Erickson</w:t>
            </w:r>
          </w:p>
        </w:tc>
      </w:tr>
      <w:tr w:rsidR="005E223F" w:rsidRPr="005E223F" w14:paraId="4445033D" w14:textId="77777777" w:rsidTr="005E223F">
        <w:tc>
          <w:tcPr>
            <w:tcW w:w="2179" w:type="dxa"/>
            <w:shd w:val="clear" w:color="auto" w:fill="auto"/>
          </w:tcPr>
          <w:p w14:paraId="263006B2" w14:textId="20938615" w:rsidR="005E223F" w:rsidRPr="005E223F" w:rsidRDefault="005E223F" w:rsidP="005E223F">
            <w:pPr>
              <w:ind w:firstLine="0"/>
            </w:pPr>
            <w:r>
              <w:t>Felder</w:t>
            </w:r>
          </w:p>
        </w:tc>
        <w:tc>
          <w:tcPr>
            <w:tcW w:w="2179" w:type="dxa"/>
            <w:shd w:val="clear" w:color="auto" w:fill="auto"/>
          </w:tcPr>
          <w:p w14:paraId="1B7D9BC8" w14:textId="568B87B4" w:rsidR="005E223F" w:rsidRPr="005E223F" w:rsidRDefault="005E223F" w:rsidP="005E223F">
            <w:pPr>
              <w:ind w:firstLine="0"/>
            </w:pPr>
            <w:r>
              <w:t>Forrest</w:t>
            </w:r>
          </w:p>
        </w:tc>
        <w:tc>
          <w:tcPr>
            <w:tcW w:w="2180" w:type="dxa"/>
            <w:shd w:val="clear" w:color="auto" w:fill="auto"/>
          </w:tcPr>
          <w:p w14:paraId="3CCDF537" w14:textId="41E1E772" w:rsidR="005E223F" w:rsidRPr="005E223F" w:rsidRDefault="005E223F" w:rsidP="005E223F">
            <w:pPr>
              <w:ind w:firstLine="0"/>
            </w:pPr>
            <w:r>
              <w:t>Gagnon</w:t>
            </w:r>
          </w:p>
        </w:tc>
      </w:tr>
      <w:tr w:rsidR="005E223F" w:rsidRPr="005E223F" w14:paraId="6807C5DF" w14:textId="77777777" w:rsidTr="005E223F">
        <w:tc>
          <w:tcPr>
            <w:tcW w:w="2179" w:type="dxa"/>
            <w:shd w:val="clear" w:color="auto" w:fill="auto"/>
          </w:tcPr>
          <w:p w14:paraId="269A2735" w14:textId="1278DF34" w:rsidR="005E223F" w:rsidRPr="005E223F" w:rsidRDefault="005E223F" w:rsidP="005E223F">
            <w:pPr>
              <w:ind w:firstLine="0"/>
            </w:pPr>
            <w:r>
              <w:t>Gatch</w:t>
            </w:r>
          </w:p>
        </w:tc>
        <w:tc>
          <w:tcPr>
            <w:tcW w:w="2179" w:type="dxa"/>
            <w:shd w:val="clear" w:color="auto" w:fill="auto"/>
          </w:tcPr>
          <w:p w14:paraId="02DEF340" w14:textId="421778C0" w:rsidR="005E223F" w:rsidRPr="005E223F" w:rsidRDefault="005E223F" w:rsidP="005E223F">
            <w:pPr>
              <w:ind w:firstLine="0"/>
            </w:pPr>
            <w:r>
              <w:t>Gibson</w:t>
            </w:r>
          </w:p>
        </w:tc>
        <w:tc>
          <w:tcPr>
            <w:tcW w:w="2180" w:type="dxa"/>
            <w:shd w:val="clear" w:color="auto" w:fill="auto"/>
          </w:tcPr>
          <w:p w14:paraId="3E268D4E" w14:textId="198033B2" w:rsidR="005E223F" w:rsidRPr="005E223F" w:rsidRDefault="005E223F" w:rsidP="005E223F">
            <w:pPr>
              <w:ind w:firstLine="0"/>
            </w:pPr>
            <w:r>
              <w:t>Gilliam</w:t>
            </w:r>
          </w:p>
        </w:tc>
      </w:tr>
      <w:tr w:rsidR="005E223F" w:rsidRPr="005E223F" w14:paraId="457438F8" w14:textId="77777777" w:rsidTr="005E223F">
        <w:tc>
          <w:tcPr>
            <w:tcW w:w="2179" w:type="dxa"/>
            <w:shd w:val="clear" w:color="auto" w:fill="auto"/>
          </w:tcPr>
          <w:p w14:paraId="0D3EF95F" w14:textId="664BF440" w:rsidR="005E223F" w:rsidRPr="005E223F" w:rsidRDefault="005E223F" w:rsidP="005E223F">
            <w:pPr>
              <w:ind w:firstLine="0"/>
            </w:pPr>
            <w:r>
              <w:t>Guest</w:t>
            </w:r>
          </w:p>
        </w:tc>
        <w:tc>
          <w:tcPr>
            <w:tcW w:w="2179" w:type="dxa"/>
            <w:shd w:val="clear" w:color="auto" w:fill="auto"/>
          </w:tcPr>
          <w:p w14:paraId="43F16091" w14:textId="0AE62B1F" w:rsidR="005E223F" w:rsidRPr="005E223F" w:rsidRDefault="005E223F" w:rsidP="005E223F">
            <w:pPr>
              <w:ind w:firstLine="0"/>
            </w:pPr>
            <w:r>
              <w:t>Guffey</w:t>
            </w:r>
          </w:p>
        </w:tc>
        <w:tc>
          <w:tcPr>
            <w:tcW w:w="2180" w:type="dxa"/>
            <w:shd w:val="clear" w:color="auto" w:fill="auto"/>
          </w:tcPr>
          <w:p w14:paraId="1E127737" w14:textId="3B10FF02" w:rsidR="005E223F" w:rsidRPr="005E223F" w:rsidRDefault="005E223F" w:rsidP="005E223F">
            <w:pPr>
              <w:ind w:firstLine="0"/>
            </w:pPr>
            <w:r>
              <w:t>Haddon</w:t>
            </w:r>
          </w:p>
        </w:tc>
      </w:tr>
      <w:tr w:rsidR="005E223F" w:rsidRPr="005E223F" w14:paraId="261C2BD7" w14:textId="77777777" w:rsidTr="005E223F">
        <w:tc>
          <w:tcPr>
            <w:tcW w:w="2179" w:type="dxa"/>
            <w:shd w:val="clear" w:color="auto" w:fill="auto"/>
          </w:tcPr>
          <w:p w14:paraId="16BA6095" w14:textId="1613B2CA" w:rsidR="005E223F" w:rsidRPr="005E223F" w:rsidRDefault="005E223F" w:rsidP="005E223F">
            <w:pPr>
              <w:ind w:firstLine="0"/>
            </w:pPr>
            <w:r>
              <w:t>Hager</w:t>
            </w:r>
          </w:p>
        </w:tc>
        <w:tc>
          <w:tcPr>
            <w:tcW w:w="2179" w:type="dxa"/>
            <w:shd w:val="clear" w:color="auto" w:fill="auto"/>
          </w:tcPr>
          <w:p w14:paraId="0717E97B" w14:textId="0CBEB8AB" w:rsidR="005E223F" w:rsidRPr="005E223F" w:rsidRDefault="005E223F" w:rsidP="005E223F">
            <w:pPr>
              <w:ind w:firstLine="0"/>
            </w:pPr>
            <w:r>
              <w:t>Hardee</w:t>
            </w:r>
          </w:p>
        </w:tc>
        <w:tc>
          <w:tcPr>
            <w:tcW w:w="2180" w:type="dxa"/>
            <w:shd w:val="clear" w:color="auto" w:fill="auto"/>
          </w:tcPr>
          <w:p w14:paraId="3B64D3BF" w14:textId="0BBF1DF7" w:rsidR="005E223F" w:rsidRPr="005E223F" w:rsidRDefault="005E223F" w:rsidP="005E223F">
            <w:pPr>
              <w:ind w:firstLine="0"/>
            </w:pPr>
            <w:r>
              <w:t>Harris</w:t>
            </w:r>
          </w:p>
        </w:tc>
      </w:tr>
      <w:tr w:rsidR="005E223F" w:rsidRPr="005E223F" w14:paraId="25E45A52" w14:textId="77777777" w:rsidTr="005E223F">
        <w:tc>
          <w:tcPr>
            <w:tcW w:w="2179" w:type="dxa"/>
            <w:shd w:val="clear" w:color="auto" w:fill="auto"/>
          </w:tcPr>
          <w:p w14:paraId="21CAAEB3" w14:textId="3DED35CB" w:rsidR="005E223F" w:rsidRPr="005E223F" w:rsidRDefault="005E223F" w:rsidP="005E223F">
            <w:pPr>
              <w:ind w:firstLine="0"/>
            </w:pPr>
            <w:r>
              <w:t>Hartnett</w:t>
            </w:r>
          </w:p>
        </w:tc>
        <w:tc>
          <w:tcPr>
            <w:tcW w:w="2179" w:type="dxa"/>
            <w:shd w:val="clear" w:color="auto" w:fill="auto"/>
          </w:tcPr>
          <w:p w14:paraId="779CC976" w14:textId="503574E7" w:rsidR="005E223F" w:rsidRPr="005E223F" w:rsidRDefault="005E223F" w:rsidP="005E223F">
            <w:pPr>
              <w:ind w:firstLine="0"/>
            </w:pPr>
            <w:r>
              <w:t>Hewitt</w:t>
            </w:r>
          </w:p>
        </w:tc>
        <w:tc>
          <w:tcPr>
            <w:tcW w:w="2180" w:type="dxa"/>
            <w:shd w:val="clear" w:color="auto" w:fill="auto"/>
          </w:tcPr>
          <w:p w14:paraId="54E9BC29" w14:textId="2DD298B0" w:rsidR="005E223F" w:rsidRPr="005E223F" w:rsidRDefault="005E223F" w:rsidP="005E223F">
            <w:pPr>
              <w:ind w:firstLine="0"/>
            </w:pPr>
            <w:r>
              <w:t>Hiott</w:t>
            </w:r>
          </w:p>
        </w:tc>
      </w:tr>
      <w:tr w:rsidR="005E223F" w:rsidRPr="005E223F" w14:paraId="21F5F2EF" w14:textId="77777777" w:rsidTr="005E223F">
        <w:tc>
          <w:tcPr>
            <w:tcW w:w="2179" w:type="dxa"/>
            <w:shd w:val="clear" w:color="auto" w:fill="auto"/>
          </w:tcPr>
          <w:p w14:paraId="4469C512" w14:textId="03385874" w:rsidR="005E223F" w:rsidRPr="005E223F" w:rsidRDefault="005E223F" w:rsidP="005E223F">
            <w:pPr>
              <w:ind w:firstLine="0"/>
            </w:pPr>
            <w:r>
              <w:t>Hixon</w:t>
            </w:r>
          </w:p>
        </w:tc>
        <w:tc>
          <w:tcPr>
            <w:tcW w:w="2179" w:type="dxa"/>
            <w:shd w:val="clear" w:color="auto" w:fill="auto"/>
          </w:tcPr>
          <w:p w14:paraId="28BA0FBE" w14:textId="23A61CAE" w:rsidR="005E223F" w:rsidRPr="005E223F" w:rsidRDefault="005E223F" w:rsidP="005E223F">
            <w:pPr>
              <w:ind w:firstLine="0"/>
            </w:pPr>
            <w:r>
              <w:t>Hyde</w:t>
            </w:r>
          </w:p>
        </w:tc>
        <w:tc>
          <w:tcPr>
            <w:tcW w:w="2180" w:type="dxa"/>
            <w:shd w:val="clear" w:color="auto" w:fill="auto"/>
          </w:tcPr>
          <w:p w14:paraId="04FABB74" w14:textId="36A6FE14" w:rsidR="005E223F" w:rsidRPr="005E223F" w:rsidRDefault="005E223F" w:rsidP="005E223F">
            <w:pPr>
              <w:ind w:firstLine="0"/>
            </w:pPr>
            <w:r>
              <w:t>J. E. Johnson</w:t>
            </w:r>
          </w:p>
        </w:tc>
      </w:tr>
      <w:tr w:rsidR="005E223F" w:rsidRPr="005E223F" w14:paraId="6C85FA7A" w14:textId="77777777" w:rsidTr="005E223F">
        <w:tc>
          <w:tcPr>
            <w:tcW w:w="2179" w:type="dxa"/>
            <w:shd w:val="clear" w:color="auto" w:fill="auto"/>
          </w:tcPr>
          <w:p w14:paraId="73759197" w14:textId="3F6E1EF5" w:rsidR="005E223F" w:rsidRPr="005E223F" w:rsidRDefault="005E223F" w:rsidP="005E223F">
            <w:pPr>
              <w:ind w:firstLine="0"/>
            </w:pPr>
            <w:r>
              <w:t>Jordan</w:t>
            </w:r>
          </w:p>
        </w:tc>
        <w:tc>
          <w:tcPr>
            <w:tcW w:w="2179" w:type="dxa"/>
            <w:shd w:val="clear" w:color="auto" w:fill="auto"/>
          </w:tcPr>
          <w:p w14:paraId="005F34BC" w14:textId="7EA660BC" w:rsidR="005E223F" w:rsidRPr="005E223F" w:rsidRDefault="005E223F" w:rsidP="005E223F">
            <w:pPr>
              <w:ind w:firstLine="0"/>
            </w:pPr>
            <w:r>
              <w:t>Kilmartin</w:t>
            </w:r>
          </w:p>
        </w:tc>
        <w:tc>
          <w:tcPr>
            <w:tcW w:w="2180" w:type="dxa"/>
            <w:shd w:val="clear" w:color="auto" w:fill="auto"/>
          </w:tcPr>
          <w:p w14:paraId="5F76D2E8" w14:textId="4FDA144B" w:rsidR="005E223F" w:rsidRPr="005E223F" w:rsidRDefault="005E223F" w:rsidP="005E223F">
            <w:pPr>
              <w:ind w:firstLine="0"/>
            </w:pPr>
            <w:r>
              <w:t>Landing</w:t>
            </w:r>
          </w:p>
        </w:tc>
      </w:tr>
      <w:tr w:rsidR="005E223F" w:rsidRPr="005E223F" w14:paraId="54DED71A" w14:textId="77777777" w:rsidTr="005E223F">
        <w:tc>
          <w:tcPr>
            <w:tcW w:w="2179" w:type="dxa"/>
            <w:shd w:val="clear" w:color="auto" w:fill="auto"/>
          </w:tcPr>
          <w:p w14:paraId="6AE70DA2" w14:textId="7C494ECB" w:rsidR="005E223F" w:rsidRPr="005E223F" w:rsidRDefault="005E223F" w:rsidP="005E223F">
            <w:pPr>
              <w:ind w:firstLine="0"/>
            </w:pPr>
            <w:r>
              <w:t>Lawson</w:t>
            </w:r>
          </w:p>
        </w:tc>
        <w:tc>
          <w:tcPr>
            <w:tcW w:w="2179" w:type="dxa"/>
            <w:shd w:val="clear" w:color="auto" w:fill="auto"/>
          </w:tcPr>
          <w:p w14:paraId="3D02EEAC" w14:textId="2360C1E0" w:rsidR="005E223F" w:rsidRPr="005E223F" w:rsidRDefault="005E223F" w:rsidP="005E223F">
            <w:pPr>
              <w:ind w:firstLine="0"/>
            </w:pPr>
            <w:r>
              <w:t>Leber</w:t>
            </w:r>
          </w:p>
        </w:tc>
        <w:tc>
          <w:tcPr>
            <w:tcW w:w="2180" w:type="dxa"/>
            <w:shd w:val="clear" w:color="auto" w:fill="auto"/>
          </w:tcPr>
          <w:p w14:paraId="348B08D6" w14:textId="51FA793A" w:rsidR="005E223F" w:rsidRPr="005E223F" w:rsidRDefault="005E223F" w:rsidP="005E223F">
            <w:pPr>
              <w:ind w:firstLine="0"/>
            </w:pPr>
            <w:r>
              <w:t>Ligon</w:t>
            </w:r>
          </w:p>
        </w:tc>
      </w:tr>
      <w:tr w:rsidR="005E223F" w:rsidRPr="005E223F" w14:paraId="7E0788C2" w14:textId="77777777" w:rsidTr="005E223F">
        <w:tc>
          <w:tcPr>
            <w:tcW w:w="2179" w:type="dxa"/>
            <w:shd w:val="clear" w:color="auto" w:fill="auto"/>
          </w:tcPr>
          <w:p w14:paraId="03EEE6BA" w14:textId="11099185" w:rsidR="005E223F" w:rsidRPr="005E223F" w:rsidRDefault="005E223F" w:rsidP="005E223F">
            <w:pPr>
              <w:ind w:firstLine="0"/>
            </w:pPr>
            <w:r>
              <w:t>Long</w:t>
            </w:r>
          </w:p>
        </w:tc>
        <w:tc>
          <w:tcPr>
            <w:tcW w:w="2179" w:type="dxa"/>
            <w:shd w:val="clear" w:color="auto" w:fill="auto"/>
          </w:tcPr>
          <w:p w14:paraId="7F161EB8" w14:textId="372060ED" w:rsidR="005E223F" w:rsidRPr="005E223F" w:rsidRDefault="005E223F" w:rsidP="005E223F">
            <w:pPr>
              <w:ind w:firstLine="0"/>
            </w:pPr>
            <w:r>
              <w:t>Lowe</w:t>
            </w:r>
          </w:p>
        </w:tc>
        <w:tc>
          <w:tcPr>
            <w:tcW w:w="2180" w:type="dxa"/>
            <w:shd w:val="clear" w:color="auto" w:fill="auto"/>
          </w:tcPr>
          <w:p w14:paraId="0EA57F0B" w14:textId="7033341E" w:rsidR="005E223F" w:rsidRPr="005E223F" w:rsidRDefault="005E223F" w:rsidP="005E223F">
            <w:pPr>
              <w:ind w:firstLine="0"/>
            </w:pPr>
            <w:r>
              <w:t>Magnuson</w:t>
            </w:r>
          </w:p>
        </w:tc>
      </w:tr>
      <w:tr w:rsidR="005E223F" w:rsidRPr="005E223F" w14:paraId="46BC7FC8" w14:textId="77777777" w:rsidTr="005E223F">
        <w:tc>
          <w:tcPr>
            <w:tcW w:w="2179" w:type="dxa"/>
            <w:shd w:val="clear" w:color="auto" w:fill="auto"/>
          </w:tcPr>
          <w:p w14:paraId="02166A6C" w14:textId="776362CC" w:rsidR="005E223F" w:rsidRPr="005E223F" w:rsidRDefault="005E223F" w:rsidP="005E223F">
            <w:pPr>
              <w:ind w:firstLine="0"/>
            </w:pPr>
            <w:r>
              <w:t>May</w:t>
            </w:r>
          </w:p>
        </w:tc>
        <w:tc>
          <w:tcPr>
            <w:tcW w:w="2179" w:type="dxa"/>
            <w:shd w:val="clear" w:color="auto" w:fill="auto"/>
          </w:tcPr>
          <w:p w14:paraId="30FD7319" w14:textId="3AD22EB6" w:rsidR="005E223F" w:rsidRPr="005E223F" w:rsidRDefault="005E223F" w:rsidP="005E223F">
            <w:pPr>
              <w:ind w:firstLine="0"/>
            </w:pPr>
            <w:r>
              <w:t>McCabe</w:t>
            </w:r>
          </w:p>
        </w:tc>
        <w:tc>
          <w:tcPr>
            <w:tcW w:w="2180" w:type="dxa"/>
            <w:shd w:val="clear" w:color="auto" w:fill="auto"/>
          </w:tcPr>
          <w:p w14:paraId="063552F7" w14:textId="2C56C6AC" w:rsidR="005E223F" w:rsidRPr="005E223F" w:rsidRDefault="005E223F" w:rsidP="005E223F">
            <w:pPr>
              <w:ind w:firstLine="0"/>
            </w:pPr>
            <w:r>
              <w:t>McCravy</w:t>
            </w:r>
          </w:p>
        </w:tc>
      </w:tr>
      <w:tr w:rsidR="005E223F" w:rsidRPr="005E223F" w14:paraId="736621F4" w14:textId="77777777" w:rsidTr="005E223F">
        <w:tc>
          <w:tcPr>
            <w:tcW w:w="2179" w:type="dxa"/>
            <w:shd w:val="clear" w:color="auto" w:fill="auto"/>
          </w:tcPr>
          <w:p w14:paraId="487F0262" w14:textId="18108410" w:rsidR="005E223F" w:rsidRPr="005E223F" w:rsidRDefault="005E223F" w:rsidP="005E223F">
            <w:pPr>
              <w:ind w:firstLine="0"/>
            </w:pPr>
            <w:r>
              <w:t>McGinnis</w:t>
            </w:r>
          </w:p>
        </w:tc>
        <w:tc>
          <w:tcPr>
            <w:tcW w:w="2179" w:type="dxa"/>
            <w:shd w:val="clear" w:color="auto" w:fill="auto"/>
          </w:tcPr>
          <w:p w14:paraId="4B8B4490" w14:textId="4CA7098B" w:rsidR="005E223F" w:rsidRPr="005E223F" w:rsidRDefault="005E223F" w:rsidP="005E223F">
            <w:pPr>
              <w:ind w:firstLine="0"/>
            </w:pPr>
            <w:r>
              <w:t>Mitchell</w:t>
            </w:r>
          </w:p>
        </w:tc>
        <w:tc>
          <w:tcPr>
            <w:tcW w:w="2180" w:type="dxa"/>
            <w:shd w:val="clear" w:color="auto" w:fill="auto"/>
          </w:tcPr>
          <w:p w14:paraId="38D235C9" w14:textId="3F25E805" w:rsidR="005E223F" w:rsidRPr="005E223F" w:rsidRDefault="005E223F" w:rsidP="005E223F">
            <w:pPr>
              <w:ind w:firstLine="0"/>
            </w:pPr>
            <w:r>
              <w:t>T. Moore</w:t>
            </w:r>
          </w:p>
        </w:tc>
      </w:tr>
      <w:tr w:rsidR="005E223F" w:rsidRPr="005E223F" w14:paraId="6D6B1AA3" w14:textId="77777777" w:rsidTr="005E223F">
        <w:tc>
          <w:tcPr>
            <w:tcW w:w="2179" w:type="dxa"/>
            <w:shd w:val="clear" w:color="auto" w:fill="auto"/>
          </w:tcPr>
          <w:p w14:paraId="303187DA" w14:textId="2C42EF72" w:rsidR="005E223F" w:rsidRPr="005E223F" w:rsidRDefault="005E223F" w:rsidP="005E223F">
            <w:pPr>
              <w:ind w:firstLine="0"/>
            </w:pPr>
            <w:r>
              <w:t>A. M. Morgan</w:t>
            </w:r>
          </w:p>
        </w:tc>
        <w:tc>
          <w:tcPr>
            <w:tcW w:w="2179" w:type="dxa"/>
            <w:shd w:val="clear" w:color="auto" w:fill="auto"/>
          </w:tcPr>
          <w:p w14:paraId="7735738F" w14:textId="1EE8A3E9" w:rsidR="005E223F" w:rsidRPr="005E223F" w:rsidRDefault="005E223F" w:rsidP="005E223F">
            <w:pPr>
              <w:ind w:firstLine="0"/>
            </w:pPr>
            <w:r>
              <w:t>T. A. Morgan</w:t>
            </w:r>
          </w:p>
        </w:tc>
        <w:tc>
          <w:tcPr>
            <w:tcW w:w="2180" w:type="dxa"/>
            <w:shd w:val="clear" w:color="auto" w:fill="auto"/>
          </w:tcPr>
          <w:p w14:paraId="589F2C16" w14:textId="5DE4DDA9" w:rsidR="005E223F" w:rsidRPr="005E223F" w:rsidRDefault="005E223F" w:rsidP="005E223F">
            <w:pPr>
              <w:ind w:firstLine="0"/>
            </w:pPr>
            <w:r>
              <w:t>Moss</w:t>
            </w:r>
          </w:p>
        </w:tc>
      </w:tr>
      <w:tr w:rsidR="005E223F" w:rsidRPr="005E223F" w14:paraId="0CC3B0F4" w14:textId="77777777" w:rsidTr="005E223F">
        <w:tc>
          <w:tcPr>
            <w:tcW w:w="2179" w:type="dxa"/>
            <w:shd w:val="clear" w:color="auto" w:fill="auto"/>
          </w:tcPr>
          <w:p w14:paraId="40E9C677" w14:textId="30188931" w:rsidR="005E223F" w:rsidRPr="005E223F" w:rsidRDefault="005E223F" w:rsidP="005E223F">
            <w:pPr>
              <w:ind w:firstLine="0"/>
            </w:pPr>
            <w:r>
              <w:t>Murphy</w:t>
            </w:r>
          </w:p>
        </w:tc>
        <w:tc>
          <w:tcPr>
            <w:tcW w:w="2179" w:type="dxa"/>
            <w:shd w:val="clear" w:color="auto" w:fill="auto"/>
          </w:tcPr>
          <w:p w14:paraId="636FA8C2" w14:textId="3853ECC0" w:rsidR="005E223F" w:rsidRPr="005E223F" w:rsidRDefault="005E223F" w:rsidP="005E223F">
            <w:pPr>
              <w:ind w:firstLine="0"/>
            </w:pPr>
            <w:r>
              <w:t>Neese</w:t>
            </w:r>
          </w:p>
        </w:tc>
        <w:tc>
          <w:tcPr>
            <w:tcW w:w="2180" w:type="dxa"/>
            <w:shd w:val="clear" w:color="auto" w:fill="auto"/>
          </w:tcPr>
          <w:p w14:paraId="4DA9F909" w14:textId="06AE5453" w:rsidR="005E223F" w:rsidRPr="005E223F" w:rsidRDefault="005E223F" w:rsidP="005E223F">
            <w:pPr>
              <w:ind w:firstLine="0"/>
            </w:pPr>
            <w:r>
              <w:t>B. Newton</w:t>
            </w:r>
          </w:p>
        </w:tc>
      </w:tr>
      <w:tr w:rsidR="005E223F" w:rsidRPr="005E223F" w14:paraId="0457171A" w14:textId="77777777" w:rsidTr="005E223F">
        <w:tc>
          <w:tcPr>
            <w:tcW w:w="2179" w:type="dxa"/>
            <w:shd w:val="clear" w:color="auto" w:fill="auto"/>
          </w:tcPr>
          <w:p w14:paraId="4A683C95" w14:textId="68E5AE12" w:rsidR="005E223F" w:rsidRPr="005E223F" w:rsidRDefault="005E223F" w:rsidP="005E223F">
            <w:pPr>
              <w:ind w:firstLine="0"/>
            </w:pPr>
            <w:r>
              <w:t>W. Newton</w:t>
            </w:r>
          </w:p>
        </w:tc>
        <w:tc>
          <w:tcPr>
            <w:tcW w:w="2179" w:type="dxa"/>
            <w:shd w:val="clear" w:color="auto" w:fill="auto"/>
          </w:tcPr>
          <w:p w14:paraId="1BE905F5" w14:textId="4E53D20A" w:rsidR="005E223F" w:rsidRPr="005E223F" w:rsidRDefault="005E223F" w:rsidP="005E223F">
            <w:pPr>
              <w:ind w:firstLine="0"/>
            </w:pPr>
            <w:r>
              <w:t>Nutt</w:t>
            </w:r>
          </w:p>
        </w:tc>
        <w:tc>
          <w:tcPr>
            <w:tcW w:w="2180" w:type="dxa"/>
            <w:shd w:val="clear" w:color="auto" w:fill="auto"/>
          </w:tcPr>
          <w:p w14:paraId="55965C13" w14:textId="00AD99E3" w:rsidR="005E223F" w:rsidRPr="005E223F" w:rsidRDefault="005E223F" w:rsidP="005E223F">
            <w:pPr>
              <w:ind w:firstLine="0"/>
            </w:pPr>
            <w:r>
              <w:t>O'Neal</w:t>
            </w:r>
          </w:p>
        </w:tc>
      </w:tr>
      <w:tr w:rsidR="005E223F" w:rsidRPr="005E223F" w14:paraId="1B7D0A2E" w14:textId="77777777" w:rsidTr="005E223F">
        <w:tc>
          <w:tcPr>
            <w:tcW w:w="2179" w:type="dxa"/>
            <w:shd w:val="clear" w:color="auto" w:fill="auto"/>
          </w:tcPr>
          <w:p w14:paraId="1C1DFDE4" w14:textId="1EF53B2F" w:rsidR="005E223F" w:rsidRPr="005E223F" w:rsidRDefault="005E223F" w:rsidP="005E223F">
            <w:pPr>
              <w:ind w:firstLine="0"/>
            </w:pPr>
            <w:r>
              <w:t>Oremus</w:t>
            </w:r>
          </w:p>
        </w:tc>
        <w:tc>
          <w:tcPr>
            <w:tcW w:w="2179" w:type="dxa"/>
            <w:shd w:val="clear" w:color="auto" w:fill="auto"/>
          </w:tcPr>
          <w:p w14:paraId="45A1C535" w14:textId="40EC49E0" w:rsidR="005E223F" w:rsidRPr="005E223F" w:rsidRDefault="005E223F" w:rsidP="005E223F">
            <w:pPr>
              <w:ind w:firstLine="0"/>
            </w:pPr>
            <w:r>
              <w:t>Pace</w:t>
            </w:r>
          </w:p>
        </w:tc>
        <w:tc>
          <w:tcPr>
            <w:tcW w:w="2180" w:type="dxa"/>
            <w:shd w:val="clear" w:color="auto" w:fill="auto"/>
          </w:tcPr>
          <w:p w14:paraId="6A1750A0" w14:textId="43DAE683" w:rsidR="005E223F" w:rsidRPr="005E223F" w:rsidRDefault="005E223F" w:rsidP="005E223F">
            <w:pPr>
              <w:ind w:firstLine="0"/>
            </w:pPr>
            <w:r>
              <w:t>Pedalino</w:t>
            </w:r>
          </w:p>
        </w:tc>
      </w:tr>
      <w:tr w:rsidR="005E223F" w:rsidRPr="005E223F" w14:paraId="27CFDA8A" w14:textId="77777777" w:rsidTr="005E223F">
        <w:tc>
          <w:tcPr>
            <w:tcW w:w="2179" w:type="dxa"/>
            <w:shd w:val="clear" w:color="auto" w:fill="auto"/>
          </w:tcPr>
          <w:p w14:paraId="26FC4A73" w14:textId="3FCA005D" w:rsidR="005E223F" w:rsidRPr="005E223F" w:rsidRDefault="005E223F" w:rsidP="005E223F">
            <w:pPr>
              <w:ind w:firstLine="0"/>
            </w:pPr>
            <w:r>
              <w:t>Pope</w:t>
            </w:r>
          </w:p>
        </w:tc>
        <w:tc>
          <w:tcPr>
            <w:tcW w:w="2179" w:type="dxa"/>
            <w:shd w:val="clear" w:color="auto" w:fill="auto"/>
          </w:tcPr>
          <w:p w14:paraId="37C0D90C" w14:textId="437CC248" w:rsidR="005E223F" w:rsidRPr="005E223F" w:rsidRDefault="005E223F" w:rsidP="005E223F">
            <w:pPr>
              <w:ind w:firstLine="0"/>
            </w:pPr>
            <w:r>
              <w:t>Robbins</w:t>
            </w:r>
          </w:p>
        </w:tc>
        <w:tc>
          <w:tcPr>
            <w:tcW w:w="2180" w:type="dxa"/>
            <w:shd w:val="clear" w:color="auto" w:fill="auto"/>
          </w:tcPr>
          <w:p w14:paraId="7C536ED5" w14:textId="24361D79" w:rsidR="005E223F" w:rsidRPr="005E223F" w:rsidRDefault="005E223F" w:rsidP="005E223F">
            <w:pPr>
              <w:ind w:firstLine="0"/>
            </w:pPr>
            <w:r>
              <w:t>Sandifer</w:t>
            </w:r>
          </w:p>
        </w:tc>
      </w:tr>
      <w:tr w:rsidR="005E223F" w:rsidRPr="005E223F" w14:paraId="4E2BA7DC" w14:textId="77777777" w:rsidTr="005E223F">
        <w:tc>
          <w:tcPr>
            <w:tcW w:w="2179" w:type="dxa"/>
            <w:shd w:val="clear" w:color="auto" w:fill="auto"/>
          </w:tcPr>
          <w:p w14:paraId="6BFFAF08" w14:textId="4B157237" w:rsidR="005E223F" w:rsidRPr="005E223F" w:rsidRDefault="005E223F" w:rsidP="005E223F">
            <w:pPr>
              <w:ind w:firstLine="0"/>
            </w:pPr>
            <w:r>
              <w:t>Schuessler</w:t>
            </w:r>
          </w:p>
        </w:tc>
        <w:tc>
          <w:tcPr>
            <w:tcW w:w="2179" w:type="dxa"/>
            <w:shd w:val="clear" w:color="auto" w:fill="auto"/>
          </w:tcPr>
          <w:p w14:paraId="4AEAAA03" w14:textId="10CB77DB" w:rsidR="005E223F" w:rsidRPr="005E223F" w:rsidRDefault="005E223F" w:rsidP="005E223F">
            <w:pPr>
              <w:ind w:firstLine="0"/>
            </w:pPr>
            <w:r>
              <w:t>G. M. Smith</w:t>
            </w:r>
          </w:p>
        </w:tc>
        <w:tc>
          <w:tcPr>
            <w:tcW w:w="2180" w:type="dxa"/>
            <w:shd w:val="clear" w:color="auto" w:fill="auto"/>
          </w:tcPr>
          <w:p w14:paraId="27890258" w14:textId="68C1D829" w:rsidR="005E223F" w:rsidRPr="005E223F" w:rsidRDefault="005E223F" w:rsidP="005E223F">
            <w:pPr>
              <w:ind w:firstLine="0"/>
            </w:pPr>
            <w:r>
              <w:t>M. M. Smith</w:t>
            </w:r>
          </w:p>
        </w:tc>
      </w:tr>
      <w:tr w:rsidR="005E223F" w:rsidRPr="005E223F" w14:paraId="2EDDA723" w14:textId="77777777" w:rsidTr="005E223F">
        <w:tc>
          <w:tcPr>
            <w:tcW w:w="2179" w:type="dxa"/>
            <w:shd w:val="clear" w:color="auto" w:fill="auto"/>
          </w:tcPr>
          <w:p w14:paraId="7BD37E1B" w14:textId="6F8E814C" w:rsidR="005E223F" w:rsidRPr="005E223F" w:rsidRDefault="005E223F" w:rsidP="005E223F">
            <w:pPr>
              <w:ind w:firstLine="0"/>
            </w:pPr>
            <w:r>
              <w:t>Taylor</w:t>
            </w:r>
          </w:p>
        </w:tc>
        <w:tc>
          <w:tcPr>
            <w:tcW w:w="2179" w:type="dxa"/>
            <w:shd w:val="clear" w:color="auto" w:fill="auto"/>
          </w:tcPr>
          <w:p w14:paraId="7B99D42E" w14:textId="490329BC" w:rsidR="005E223F" w:rsidRPr="005E223F" w:rsidRDefault="005E223F" w:rsidP="005E223F">
            <w:pPr>
              <w:ind w:firstLine="0"/>
            </w:pPr>
            <w:r>
              <w:t>Thayer</w:t>
            </w:r>
          </w:p>
        </w:tc>
        <w:tc>
          <w:tcPr>
            <w:tcW w:w="2180" w:type="dxa"/>
            <w:shd w:val="clear" w:color="auto" w:fill="auto"/>
          </w:tcPr>
          <w:p w14:paraId="576DEB03" w14:textId="1964E525" w:rsidR="005E223F" w:rsidRPr="005E223F" w:rsidRDefault="005E223F" w:rsidP="005E223F">
            <w:pPr>
              <w:ind w:firstLine="0"/>
            </w:pPr>
            <w:r>
              <w:t>Trantham</w:t>
            </w:r>
          </w:p>
        </w:tc>
      </w:tr>
      <w:tr w:rsidR="005E223F" w:rsidRPr="005E223F" w14:paraId="30049663" w14:textId="77777777" w:rsidTr="005E223F">
        <w:tc>
          <w:tcPr>
            <w:tcW w:w="2179" w:type="dxa"/>
            <w:shd w:val="clear" w:color="auto" w:fill="auto"/>
          </w:tcPr>
          <w:p w14:paraId="0861A36A" w14:textId="4EB779BB" w:rsidR="005E223F" w:rsidRPr="005E223F" w:rsidRDefault="005E223F" w:rsidP="005E223F">
            <w:pPr>
              <w:ind w:firstLine="0"/>
            </w:pPr>
            <w:r>
              <w:t>Vaughan</w:t>
            </w:r>
          </w:p>
        </w:tc>
        <w:tc>
          <w:tcPr>
            <w:tcW w:w="2179" w:type="dxa"/>
            <w:shd w:val="clear" w:color="auto" w:fill="auto"/>
          </w:tcPr>
          <w:p w14:paraId="24C6C7BE" w14:textId="6FC5EB19" w:rsidR="005E223F" w:rsidRPr="005E223F" w:rsidRDefault="005E223F" w:rsidP="005E223F">
            <w:pPr>
              <w:ind w:firstLine="0"/>
            </w:pPr>
            <w:r>
              <w:t>West</w:t>
            </w:r>
          </w:p>
        </w:tc>
        <w:tc>
          <w:tcPr>
            <w:tcW w:w="2180" w:type="dxa"/>
            <w:shd w:val="clear" w:color="auto" w:fill="auto"/>
          </w:tcPr>
          <w:p w14:paraId="78E97A45" w14:textId="16D91B11" w:rsidR="005E223F" w:rsidRPr="005E223F" w:rsidRDefault="005E223F" w:rsidP="005E223F">
            <w:pPr>
              <w:ind w:firstLine="0"/>
            </w:pPr>
            <w:r>
              <w:t>White</w:t>
            </w:r>
          </w:p>
        </w:tc>
      </w:tr>
      <w:tr w:rsidR="005E223F" w:rsidRPr="005E223F" w14:paraId="7455923E" w14:textId="77777777" w:rsidTr="005E223F">
        <w:tc>
          <w:tcPr>
            <w:tcW w:w="2179" w:type="dxa"/>
            <w:shd w:val="clear" w:color="auto" w:fill="auto"/>
          </w:tcPr>
          <w:p w14:paraId="3B0A2E67" w14:textId="21F00DC1" w:rsidR="005E223F" w:rsidRPr="005E223F" w:rsidRDefault="005E223F" w:rsidP="005E223F">
            <w:pPr>
              <w:keepNext/>
              <w:ind w:firstLine="0"/>
            </w:pPr>
            <w:r>
              <w:t>Whitmire</w:t>
            </w:r>
          </w:p>
        </w:tc>
        <w:tc>
          <w:tcPr>
            <w:tcW w:w="2179" w:type="dxa"/>
            <w:shd w:val="clear" w:color="auto" w:fill="auto"/>
          </w:tcPr>
          <w:p w14:paraId="10A3087A" w14:textId="114C6FE5" w:rsidR="005E223F" w:rsidRPr="005E223F" w:rsidRDefault="005E223F" w:rsidP="005E223F">
            <w:pPr>
              <w:keepNext/>
              <w:ind w:firstLine="0"/>
            </w:pPr>
            <w:r>
              <w:t>Willis</w:t>
            </w:r>
          </w:p>
        </w:tc>
        <w:tc>
          <w:tcPr>
            <w:tcW w:w="2180" w:type="dxa"/>
            <w:shd w:val="clear" w:color="auto" w:fill="auto"/>
          </w:tcPr>
          <w:p w14:paraId="5988E8BD" w14:textId="3C6D624F" w:rsidR="005E223F" w:rsidRPr="005E223F" w:rsidRDefault="005E223F" w:rsidP="005E223F">
            <w:pPr>
              <w:keepNext/>
              <w:ind w:firstLine="0"/>
            </w:pPr>
            <w:r>
              <w:t>Wooten</w:t>
            </w:r>
          </w:p>
        </w:tc>
      </w:tr>
      <w:tr w:rsidR="005E223F" w:rsidRPr="005E223F" w14:paraId="01AC5295" w14:textId="77777777" w:rsidTr="005E223F">
        <w:tc>
          <w:tcPr>
            <w:tcW w:w="2179" w:type="dxa"/>
            <w:shd w:val="clear" w:color="auto" w:fill="auto"/>
          </w:tcPr>
          <w:p w14:paraId="11D850D5" w14:textId="4B613A6E" w:rsidR="005E223F" w:rsidRPr="005E223F" w:rsidRDefault="005E223F" w:rsidP="005E223F">
            <w:pPr>
              <w:keepNext/>
              <w:ind w:firstLine="0"/>
            </w:pPr>
            <w:r>
              <w:t>Yow</w:t>
            </w:r>
          </w:p>
        </w:tc>
        <w:tc>
          <w:tcPr>
            <w:tcW w:w="2179" w:type="dxa"/>
            <w:shd w:val="clear" w:color="auto" w:fill="auto"/>
          </w:tcPr>
          <w:p w14:paraId="32A1BC0B" w14:textId="77777777" w:rsidR="005E223F" w:rsidRPr="005E223F" w:rsidRDefault="005E223F" w:rsidP="005E223F">
            <w:pPr>
              <w:keepNext/>
              <w:ind w:firstLine="0"/>
            </w:pPr>
          </w:p>
        </w:tc>
        <w:tc>
          <w:tcPr>
            <w:tcW w:w="2180" w:type="dxa"/>
            <w:shd w:val="clear" w:color="auto" w:fill="auto"/>
          </w:tcPr>
          <w:p w14:paraId="01B7C279" w14:textId="77777777" w:rsidR="005E223F" w:rsidRPr="005E223F" w:rsidRDefault="005E223F" w:rsidP="005E223F">
            <w:pPr>
              <w:keepNext/>
              <w:ind w:firstLine="0"/>
            </w:pPr>
          </w:p>
        </w:tc>
      </w:tr>
    </w:tbl>
    <w:p w14:paraId="0B1306BD" w14:textId="77777777" w:rsidR="005E223F" w:rsidRDefault="005E223F" w:rsidP="005E223F"/>
    <w:p w14:paraId="67089C8E" w14:textId="73F624D9" w:rsidR="005E223F" w:rsidRDefault="005E223F" w:rsidP="005E223F">
      <w:pPr>
        <w:jc w:val="center"/>
        <w:rPr>
          <w:b/>
        </w:rPr>
      </w:pPr>
      <w:r w:rsidRPr="005E223F">
        <w:rPr>
          <w:b/>
        </w:rPr>
        <w:t>Total--82</w:t>
      </w:r>
    </w:p>
    <w:p w14:paraId="5BA1F1CF" w14:textId="77777777" w:rsidR="005E223F" w:rsidRDefault="005E223F" w:rsidP="005E223F">
      <w:pPr>
        <w:jc w:val="center"/>
        <w:rPr>
          <w:b/>
        </w:rPr>
      </w:pPr>
    </w:p>
    <w:p w14:paraId="324E64A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7DD8644" w14:textId="77777777" w:rsidTr="005E223F">
        <w:tc>
          <w:tcPr>
            <w:tcW w:w="2179" w:type="dxa"/>
            <w:shd w:val="clear" w:color="auto" w:fill="auto"/>
          </w:tcPr>
          <w:p w14:paraId="61411DE1" w14:textId="506C5081" w:rsidR="005E223F" w:rsidRPr="005E223F" w:rsidRDefault="005E223F" w:rsidP="005E223F">
            <w:pPr>
              <w:keepNext/>
              <w:ind w:firstLine="0"/>
            </w:pPr>
            <w:r>
              <w:t>Anderson</w:t>
            </w:r>
          </w:p>
        </w:tc>
        <w:tc>
          <w:tcPr>
            <w:tcW w:w="2179" w:type="dxa"/>
            <w:shd w:val="clear" w:color="auto" w:fill="auto"/>
          </w:tcPr>
          <w:p w14:paraId="1A24352E" w14:textId="66594465" w:rsidR="005E223F" w:rsidRPr="005E223F" w:rsidRDefault="005E223F" w:rsidP="005E223F">
            <w:pPr>
              <w:keepNext/>
              <w:ind w:firstLine="0"/>
            </w:pPr>
            <w:r>
              <w:t>Bauer</w:t>
            </w:r>
          </w:p>
        </w:tc>
        <w:tc>
          <w:tcPr>
            <w:tcW w:w="2180" w:type="dxa"/>
            <w:shd w:val="clear" w:color="auto" w:fill="auto"/>
          </w:tcPr>
          <w:p w14:paraId="7A18E386" w14:textId="09A1C73D" w:rsidR="005E223F" w:rsidRPr="005E223F" w:rsidRDefault="005E223F" w:rsidP="005E223F">
            <w:pPr>
              <w:keepNext/>
              <w:ind w:firstLine="0"/>
            </w:pPr>
            <w:r>
              <w:t>Bernstein</w:t>
            </w:r>
          </w:p>
        </w:tc>
      </w:tr>
      <w:tr w:rsidR="005E223F" w:rsidRPr="005E223F" w14:paraId="7BA21745" w14:textId="77777777" w:rsidTr="005E223F">
        <w:tc>
          <w:tcPr>
            <w:tcW w:w="2179" w:type="dxa"/>
            <w:shd w:val="clear" w:color="auto" w:fill="auto"/>
          </w:tcPr>
          <w:p w14:paraId="78749878" w14:textId="1E651BE5" w:rsidR="005E223F" w:rsidRPr="005E223F" w:rsidRDefault="005E223F" w:rsidP="005E223F">
            <w:pPr>
              <w:ind w:firstLine="0"/>
            </w:pPr>
            <w:r>
              <w:t>Clyburn</w:t>
            </w:r>
          </w:p>
        </w:tc>
        <w:tc>
          <w:tcPr>
            <w:tcW w:w="2179" w:type="dxa"/>
            <w:shd w:val="clear" w:color="auto" w:fill="auto"/>
          </w:tcPr>
          <w:p w14:paraId="2C0A3585" w14:textId="27EBE487" w:rsidR="005E223F" w:rsidRPr="005E223F" w:rsidRDefault="005E223F" w:rsidP="005E223F">
            <w:pPr>
              <w:ind w:firstLine="0"/>
            </w:pPr>
            <w:r>
              <w:t>Dillard</w:t>
            </w:r>
          </w:p>
        </w:tc>
        <w:tc>
          <w:tcPr>
            <w:tcW w:w="2180" w:type="dxa"/>
            <w:shd w:val="clear" w:color="auto" w:fill="auto"/>
          </w:tcPr>
          <w:p w14:paraId="1EB407F5" w14:textId="1FAADBB2" w:rsidR="005E223F" w:rsidRPr="005E223F" w:rsidRDefault="005E223F" w:rsidP="005E223F">
            <w:pPr>
              <w:ind w:firstLine="0"/>
            </w:pPr>
            <w:r>
              <w:t>Garvin</w:t>
            </w:r>
          </w:p>
        </w:tc>
      </w:tr>
      <w:tr w:rsidR="005E223F" w:rsidRPr="005E223F" w14:paraId="49D40A6C" w14:textId="77777777" w:rsidTr="005E223F">
        <w:tc>
          <w:tcPr>
            <w:tcW w:w="2179" w:type="dxa"/>
            <w:shd w:val="clear" w:color="auto" w:fill="auto"/>
          </w:tcPr>
          <w:p w14:paraId="1463A708" w14:textId="78BB0E88" w:rsidR="005E223F" w:rsidRPr="005E223F" w:rsidRDefault="005E223F" w:rsidP="005E223F">
            <w:pPr>
              <w:ind w:firstLine="0"/>
            </w:pPr>
            <w:r>
              <w:t>Hayes</w:t>
            </w:r>
          </w:p>
        </w:tc>
        <w:tc>
          <w:tcPr>
            <w:tcW w:w="2179" w:type="dxa"/>
            <w:shd w:val="clear" w:color="auto" w:fill="auto"/>
          </w:tcPr>
          <w:p w14:paraId="4E0BA636" w14:textId="3B297390" w:rsidR="005E223F" w:rsidRPr="005E223F" w:rsidRDefault="005E223F" w:rsidP="005E223F">
            <w:pPr>
              <w:ind w:firstLine="0"/>
            </w:pPr>
            <w:r>
              <w:t>Henderson-Myers</w:t>
            </w:r>
          </w:p>
        </w:tc>
        <w:tc>
          <w:tcPr>
            <w:tcW w:w="2180" w:type="dxa"/>
            <w:shd w:val="clear" w:color="auto" w:fill="auto"/>
          </w:tcPr>
          <w:p w14:paraId="2FF44A52" w14:textId="40433467" w:rsidR="005E223F" w:rsidRPr="005E223F" w:rsidRDefault="005E223F" w:rsidP="005E223F">
            <w:pPr>
              <w:ind w:firstLine="0"/>
            </w:pPr>
            <w:r>
              <w:t>Henegan</w:t>
            </w:r>
          </w:p>
        </w:tc>
      </w:tr>
      <w:tr w:rsidR="005E223F" w:rsidRPr="005E223F" w14:paraId="798685C0" w14:textId="77777777" w:rsidTr="005E223F">
        <w:tc>
          <w:tcPr>
            <w:tcW w:w="2179" w:type="dxa"/>
            <w:shd w:val="clear" w:color="auto" w:fill="auto"/>
          </w:tcPr>
          <w:p w14:paraId="66A0BAE2" w14:textId="6D3E2C21" w:rsidR="005E223F" w:rsidRPr="005E223F" w:rsidRDefault="005E223F" w:rsidP="005E223F">
            <w:pPr>
              <w:ind w:firstLine="0"/>
            </w:pPr>
            <w:r>
              <w:t>Howard</w:t>
            </w:r>
          </w:p>
        </w:tc>
        <w:tc>
          <w:tcPr>
            <w:tcW w:w="2179" w:type="dxa"/>
            <w:shd w:val="clear" w:color="auto" w:fill="auto"/>
          </w:tcPr>
          <w:p w14:paraId="3F2E4E49" w14:textId="052FF098" w:rsidR="005E223F" w:rsidRPr="005E223F" w:rsidRDefault="005E223F" w:rsidP="005E223F">
            <w:pPr>
              <w:ind w:firstLine="0"/>
            </w:pPr>
            <w:r>
              <w:t>Jefferson</w:t>
            </w:r>
          </w:p>
        </w:tc>
        <w:tc>
          <w:tcPr>
            <w:tcW w:w="2180" w:type="dxa"/>
            <w:shd w:val="clear" w:color="auto" w:fill="auto"/>
          </w:tcPr>
          <w:p w14:paraId="6E7E2CB8" w14:textId="1B2D9B69" w:rsidR="005E223F" w:rsidRPr="005E223F" w:rsidRDefault="005E223F" w:rsidP="005E223F">
            <w:pPr>
              <w:ind w:firstLine="0"/>
            </w:pPr>
            <w:r>
              <w:t>J. L. Johnson</w:t>
            </w:r>
          </w:p>
        </w:tc>
      </w:tr>
      <w:tr w:rsidR="005E223F" w:rsidRPr="005E223F" w14:paraId="3DE753D5" w14:textId="77777777" w:rsidTr="005E223F">
        <w:tc>
          <w:tcPr>
            <w:tcW w:w="2179" w:type="dxa"/>
            <w:shd w:val="clear" w:color="auto" w:fill="auto"/>
          </w:tcPr>
          <w:p w14:paraId="38C62125" w14:textId="3FAFDAB8" w:rsidR="005E223F" w:rsidRPr="005E223F" w:rsidRDefault="005E223F" w:rsidP="005E223F">
            <w:pPr>
              <w:ind w:firstLine="0"/>
            </w:pPr>
            <w:r>
              <w:t>W. Jones</w:t>
            </w:r>
          </w:p>
        </w:tc>
        <w:tc>
          <w:tcPr>
            <w:tcW w:w="2179" w:type="dxa"/>
            <w:shd w:val="clear" w:color="auto" w:fill="auto"/>
          </w:tcPr>
          <w:p w14:paraId="23F24ECD" w14:textId="58669AEF" w:rsidR="005E223F" w:rsidRPr="005E223F" w:rsidRDefault="005E223F" w:rsidP="005E223F">
            <w:pPr>
              <w:ind w:firstLine="0"/>
            </w:pPr>
            <w:r>
              <w:t>King</w:t>
            </w:r>
          </w:p>
        </w:tc>
        <w:tc>
          <w:tcPr>
            <w:tcW w:w="2180" w:type="dxa"/>
            <w:shd w:val="clear" w:color="auto" w:fill="auto"/>
          </w:tcPr>
          <w:p w14:paraId="21C5D774" w14:textId="7352B7B6" w:rsidR="005E223F" w:rsidRPr="005E223F" w:rsidRDefault="005E223F" w:rsidP="005E223F">
            <w:pPr>
              <w:ind w:firstLine="0"/>
            </w:pPr>
            <w:r>
              <w:t>Kirby</w:t>
            </w:r>
          </w:p>
        </w:tc>
      </w:tr>
      <w:tr w:rsidR="005E223F" w:rsidRPr="005E223F" w14:paraId="0CB0D911" w14:textId="77777777" w:rsidTr="005E223F">
        <w:tc>
          <w:tcPr>
            <w:tcW w:w="2179" w:type="dxa"/>
            <w:shd w:val="clear" w:color="auto" w:fill="auto"/>
          </w:tcPr>
          <w:p w14:paraId="6E87F249" w14:textId="475EA8BE" w:rsidR="005E223F" w:rsidRPr="005E223F" w:rsidRDefault="005E223F" w:rsidP="005E223F">
            <w:pPr>
              <w:ind w:firstLine="0"/>
            </w:pPr>
            <w:r>
              <w:t>McDaniel</w:t>
            </w:r>
          </w:p>
        </w:tc>
        <w:tc>
          <w:tcPr>
            <w:tcW w:w="2179" w:type="dxa"/>
            <w:shd w:val="clear" w:color="auto" w:fill="auto"/>
          </w:tcPr>
          <w:p w14:paraId="7066C78A" w14:textId="157C62F5" w:rsidR="005E223F" w:rsidRPr="005E223F" w:rsidRDefault="005E223F" w:rsidP="005E223F">
            <w:pPr>
              <w:ind w:firstLine="0"/>
            </w:pPr>
            <w:r>
              <w:t>J. Moore</w:t>
            </w:r>
          </w:p>
        </w:tc>
        <w:tc>
          <w:tcPr>
            <w:tcW w:w="2180" w:type="dxa"/>
            <w:shd w:val="clear" w:color="auto" w:fill="auto"/>
          </w:tcPr>
          <w:p w14:paraId="3201DE10" w14:textId="5FED13FD" w:rsidR="005E223F" w:rsidRPr="005E223F" w:rsidRDefault="005E223F" w:rsidP="005E223F">
            <w:pPr>
              <w:ind w:firstLine="0"/>
            </w:pPr>
            <w:r>
              <w:t>Pendarvis</w:t>
            </w:r>
          </w:p>
        </w:tc>
      </w:tr>
      <w:tr w:rsidR="005E223F" w:rsidRPr="005E223F" w14:paraId="7FFB86EA" w14:textId="77777777" w:rsidTr="005E223F">
        <w:tc>
          <w:tcPr>
            <w:tcW w:w="2179" w:type="dxa"/>
            <w:shd w:val="clear" w:color="auto" w:fill="auto"/>
          </w:tcPr>
          <w:p w14:paraId="77841F10" w14:textId="2524B996" w:rsidR="005E223F" w:rsidRPr="005E223F" w:rsidRDefault="005E223F" w:rsidP="005E223F">
            <w:pPr>
              <w:ind w:firstLine="0"/>
            </w:pPr>
            <w:r>
              <w:t>Rivers</w:t>
            </w:r>
          </w:p>
        </w:tc>
        <w:tc>
          <w:tcPr>
            <w:tcW w:w="2179" w:type="dxa"/>
            <w:shd w:val="clear" w:color="auto" w:fill="auto"/>
          </w:tcPr>
          <w:p w14:paraId="22A8AA5E" w14:textId="0CF07FD2" w:rsidR="005E223F" w:rsidRPr="005E223F" w:rsidRDefault="005E223F" w:rsidP="005E223F">
            <w:pPr>
              <w:ind w:firstLine="0"/>
            </w:pPr>
            <w:r>
              <w:t>Rose</w:t>
            </w:r>
          </w:p>
        </w:tc>
        <w:tc>
          <w:tcPr>
            <w:tcW w:w="2180" w:type="dxa"/>
            <w:shd w:val="clear" w:color="auto" w:fill="auto"/>
          </w:tcPr>
          <w:p w14:paraId="3B9C8DDF" w14:textId="016443FB" w:rsidR="005E223F" w:rsidRPr="005E223F" w:rsidRDefault="005E223F" w:rsidP="005E223F">
            <w:pPr>
              <w:ind w:firstLine="0"/>
            </w:pPr>
            <w:r>
              <w:t>Rutherford</w:t>
            </w:r>
          </w:p>
        </w:tc>
      </w:tr>
      <w:tr w:rsidR="005E223F" w:rsidRPr="005E223F" w14:paraId="74D7D915" w14:textId="77777777" w:rsidTr="005E223F">
        <w:tc>
          <w:tcPr>
            <w:tcW w:w="2179" w:type="dxa"/>
            <w:shd w:val="clear" w:color="auto" w:fill="auto"/>
          </w:tcPr>
          <w:p w14:paraId="6F73B637" w14:textId="7E90997F" w:rsidR="005E223F" w:rsidRPr="005E223F" w:rsidRDefault="005E223F" w:rsidP="005E223F">
            <w:pPr>
              <w:keepNext/>
              <w:ind w:firstLine="0"/>
            </w:pPr>
            <w:r>
              <w:t>Stavrinakis</w:t>
            </w:r>
          </w:p>
        </w:tc>
        <w:tc>
          <w:tcPr>
            <w:tcW w:w="2179" w:type="dxa"/>
            <w:shd w:val="clear" w:color="auto" w:fill="auto"/>
          </w:tcPr>
          <w:p w14:paraId="45225BE2" w14:textId="0C5D8883" w:rsidR="005E223F" w:rsidRPr="005E223F" w:rsidRDefault="005E223F" w:rsidP="005E223F">
            <w:pPr>
              <w:keepNext/>
              <w:ind w:firstLine="0"/>
            </w:pPr>
            <w:r>
              <w:t>Weeks</w:t>
            </w:r>
          </w:p>
        </w:tc>
        <w:tc>
          <w:tcPr>
            <w:tcW w:w="2180" w:type="dxa"/>
            <w:shd w:val="clear" w:color="auto" w:fill="auto"/>
          </w:tcPr>
          <w:p w14:paraId="522BC956" w14:textId="7B4AD3D7" w:rsidR="005E223F" w:rsidRPr="005E223F" w:rsidRDefault="005E223F" w:rsidP="005E223F">
            <w:pPr>
              <w:keepNext/>
              <w:ind w:firstLine="0"/>
            </w:pPr>
            <w:r>
              <w:t>Wetmore</w:t>
            </w:r>
          </w:p>
        </w:tc>
      </w:tr>
      <w:tr w:rsidR="005E223F" w:rsidRPr="005E223F" w14:paraId="79D8E503" w14:textId="77777777" w:rsidTr="005E223F">
        <w:tc>
          <w:tcPr>
            <w:tcW w:w="2179" w:type="dxa"/>
            <w:shd w:val="clear" w:color="auto" w:fill="auto"/>
          </w:tcPr>
          <w:p w14:paraId="17AFE99A" w14:textId="00ADDF89" w:rsidR="005E223F" w:rsidRPr="005E223F" w:rsidRDefault="005E223F" w:rsidP="005E223F">
            <w:pPr>
              <w:keepNext/>
              <w:ind w:firstLine="0"/>
            </w:pPr>
            <w:r>
              <w:t>Williams</w:t>
            </w:r>
          </w:p>
        </w:tc>
        <w:tc>
          <w:tcPr>
            <w:tcW w:w="2179" w:type="dxa"/>
            <w:shd w:val="clear" w:color="auto" w:fill="auto"/>
          </w:tcPr>
          <w:p w14:paraId="52A16CDF" w14:textId="77777777" w:rsidR="005E223F" w:rsidRPr="005E223F" w:rsidRDefault="005E223F" w:rsidP="005E223F">
            <w:pPr>
              <w:keepNext/>
              <w:ind w:firstLine="0"/>
            </w:pPr>
          </w:p>
        </w:tc>
        <w:tc>
          <w:tcPr>
            <w:tcW w:w="2180" w:type="dxa"/>
            <w:shd w:val="clear" w:color="auto" w:fill="auto"/>
          </w:tcPr>
          <w:p w14:paraId="15DA7C22" w14:textId="77777777" w:rsidR="005E223F" w:rsidRPr="005E223F" w:rsidRDefault="005E223F" w:rsidP="005E223F">
            <w:pPr>
              <w:keepNext/>
              <w:ind w:firstLine="0"/>
            </w:pPr>
          </w:p>
        </w:tc>
      </w:tr>
    </w:tbl>
    <w:p w14:paraId="2E003251" w14:textId="77777777" w:rsidR="005E223F" w:rsidRDefault="005E223F" w:rsidP="005E223F"/>
    <w:p w14:paraId="45E18C12" w14:textId="77777777" w:rsidR="005E223F" w:rsidRDefault="005E223F" w:rsidP="005E223F">
      <w:pPr>
        <w:jc w:val="center"/>
        <w:rPr>
          <w:b/>
        </w:rPr>
      </w:pPr>
      <w:r w:rsidRPr="005E223F">
        <w:rPr>
          <w:b/>
        </w:rPr>
        <w:t>Total--25</w:t>
      </w:r>
    </w:p>
    <w:p w14:paraId="12974084" w14:textId="78C775F0" w:rsidR="005E223F" w:rsidRDefault="005E223F" w:rsidP="005E223F">
      <w:pPr>
        <w:jc w:val="center"/>
        <w:rPr>
          <w:b/>
        </w:rPr>
      </w:pPr>
    </w:p>
    <w:p w14:paraId="508155B4" w14:textId="77777777" w:rsidR="005E223F" w:rsidRDefault="005E223F" w:rsidP="005E223F">
      <w:r>
        <w:t>So, the amendment was tabled.</w:t>
      </w:r>
    </w:p>
    <w:p w14:paraId="1C26235E" w14:textId="77777777" w:rsidR="005E223F" w:rsidRDefault="005E223F" w:rsidP="005E223F"/>
    <w:p w14:paraId="50EDB8B6" w14:textId="4AD40D63" w:rsidR="005E223F" w:rsidRDefault="005E223F" w:rsidP="005E223F">
      <w:pPr>
        <w:keepNext/>
        <w:jc w:val="center"/>
        <w:rPr>
          <w:b/>
        </w:rPr>
      </w:pPr>
      <w:r w:rsidRPr="005E223F">
        <w:rPr>
          <w:b/>
        </w:rPr>
        <w:t>POINT OF ORDER</w:t>
      </w:r>
    </w:p>
    <w:p w14:paraId="58F5EC40" w14:textId="77777777" w:rsidR="005E223F" w:rsidRDefault="005E223F" w:rsidP="005E223F">
      <w:r>
        <w:t xml:space="preserve"> Rep. BAMBERG raised the Rule 5.13 Point of Order that the fiscal impact upon H. 4289 was insufficient and did not comply with Rule 5.13.</w:t>
      </w:r>
    </w:p>
    <w:p w14:paraId="4377DB38" w14:textId="4E7C0BF8" w:rsidR="005E223F" w:rsidRDefault="005E223F" w:rsidP="005E223F">
      <w:r>
        <w:t>Rep</w:t>
      </w:r>
      <w:r w:rsidR="00F332A0">
        <w:t>s.</w:t>
      </w:r>
      <w:r>
        <w:t xml:space="preserve"> PENDARVIS and KING argued in favor of the Point of Order. </w:t>
      </w:r>
    </w:p>
    <w:p w14:paraId="554E26A4" w14:textId="008C6B19" w:rsidR="005E223F" w:rsidRDefault="005E223F" w:rsidP="005E223F">
      <w:r>
        <w:t>Reps</w:t>
      </w:r>
      <w:r w:rsidR="00F332A0">
        <w:t>.</w:t>
      </w:r>
      <w:r>
        <w:t xml:space="preserve"> HIOTT and B. NEWTON argued against the Point of Order. </w:t>
      </w:r>
    </w:p>
    <w:p w14:paraId="0FC769F8" w14:textId="4367D963" w:rsidR="005E223F" w:rsidRDefault="005E223F" w:rsidP="005E223F">
      <w:r>
        <w:t xml:space="preserve">The SPEAKER </w:t>
      </w:r>
      <w:r w:rsidRPr="00F332A0">
        <w:rPr>
          <w:i/>
          <w:iCs/>
        </w:rPr>
        <w:t>PRO</w:t>
      </w:r>
      <w:r w:rsidR="00F332A0" w:rsidRPr="00F332A0">
        <w:rPr>
          <w:i/>
          <w:iCs/>
        </w:rPr>
        <w:t xml:space="preserve"> </w:t>
      </w:r>
      <w:r w:rsidRPr="00F332A0">
        <w:rPr>
          <w:i/>
          <w:iCs/>
        </w:rPr>
        <w:t>TEMPORE</w:t>
      </w:r>
      <w:r>
        <w:t xml:space="preserve"> stated that the fiscal impact was present in the bill and that the fiscal impact was drafted in response to Amendment No. 1.  The SPEAKER </w:t>
      </w:r>
      <w:r w:rsidRPr="00F332A0">
        <w:rPr>
          <w:i/>
          <w:iCs/>
        </w:rPr>
        <w:t>PRO</w:t>
      </w:r>
      <w:r w:rsidR="00F332A0" w:rsidRPr="00F332A0">
        <w:rPr>
          <w:i/>
          <w:iCs/>
        </w:rPr>
        <w:t xml:space="preserve"> </w:t>
      </w:r>
      <w:r w:rsidRPr="00F332A0">
        <w:rPr>
          <w:i/>
          <w:iCs/>
        </w:rPr>
        <w:t>TEMPORE</w:t>
      </w:r>
      <w:r>
        <w:t xml:space="preserve"> cited a precedent from February 8, 2023, and stated that the House had numerous other precedents stating that the rule required a fiscal impact statement in this situation but did not mandate specific information to be included.  He stated that the adequacy of the fiscal impact statement was an issue for debate for the body, and he overruled the Point of Order. </w:t>
      </w:r>
    </w:p>
    <w:p w14:paraId="0FFE06EF" w14:textId="77777777" w:rsidR="005E223F" w:rsidRDefault="005E223F" w:rsidP="005E223F"/>
    <w:p w14:paraId="44252F24" w14:textId="618E5D4E" w:rsidR="005E223F" w:rsidRDefault="005E223F" w:rsidP="005E223F">
      <w:pPr>
        <w:keepNext/>
        <w:jc w:val="center"/>
        <w:rPr>
          <w:b/>
        </w:rPr>
      </w:pPr>
      <w:r w:rsidRPr="005E223F">
        <w:rPr>
          <w:b/>
        </w:rPr>
        <w:t>LEAVE OF ABSENCE</w:t>
      </w:r>
    </w:p>
    <w:p w14:paraId="1F9CFC52" w14:textId="0CFE7B04" w:rsidR="005E223F" w:rsidRDefault="005E223F" w:rsidP="005E223F">
      <w:r>
        <w:t xml:space="preserve">The SPEAKER </w:t>
      </w:r>
      <w:r w:rsidR="00F332A0" w:rsidRPr="00F332A0">
        <w:rPr>
          <w:i/>
          <w:iCs/>
        </w:rPr>
        <w:t>PRO TEMPORE</w:t>
      </w:r>
      <w:r w:rsidR="00F332A0">
        <w:t xml:space="preserve"> </w:t>
      </w:r>
      <w:r>
        <w:t xml:space="preserve">granted Rep. HYDE a leave of absence for the remainder of the day. </w:t>
      </w:r>
    </w:p>
    <w:p w14:paraId="4E9BD696" w14:textId="6488A210" w:rsidR="005E223F" w:rsidRDefault="005E223F" w:rsidP="005E223F"/>
    <w:p w14:paraId="0CC1ADA4" w14:textId="77777777" w:rsidR="005E223F" w:rsidRPr="007A6392" w:rsidRDefault="005E223F" w:rsidP="005E223F">
      <w:pPr>
        <w:pStyle w:val="scamendsponsorline"/>
        <w:ind w:firstLine="216"/>
        <w:jc w:val="both"/>
        <w:rPr>
          <w:sz w:val="22"/>
        </w:rPr>
      </w:pPr>
      <w:r w:rsidRPr="007A6392">
        <w:rPr>
          <w:sz w:val="22"/>
        </w:rPr>
        <w:t>Rep. J. L. Johnson proposed the following Amendment No. 44 to H. 4289 (LC-4289.WAB0091H), which was tabled:</w:t>
      </w:r>
    </w:p>
    <w:p w14:paraId="4B8405BE" w14:textId="77777777" w:rsidR="005E223F" w:rsidRPr="007A6392" w:rsidRDefault="005E223F" w:rsidP="005E223F">
      <w:pPr>
        <w:pStyle w:val="scamendlanginstruction"/>
        <w:spacing w:before="0" w:after="0"/>
        <w:ind w:firstLine="216"/>
        <w:jc w:val="both"/>
        <w:rPr>
          <w:sz w:val="22"/>
        </w:rPr>
      </w:pPr>
      <w:r w:rsidRPr="007A6392">
        <w:rPr>
          <w:sz w:val="22"/>
        </w:rPr>
        <w:t>Amend the bill, as and if amended, SECTION 1, by striking Section 59-101-680(B) and inserting:</w:t>
      </w:r>
    </w:p>
    <w:p w14:paraId="22DD2E48" w14:textId="6395D1D2" w:rsidR="005E223F" w:rsidRPr="007A6392"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A6392">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 Public institutions of higher learning may reject candidates who voluntarily declare adherence to Nazi ideology.</w:t>
      </w:r>
    </w:p>
    <w:p w14:paraId="1A4534FC" w14:textId="77777777" w:rsidR="005E223F" w:rsidRPr="007A6392" w:rsidRDefault="005E223F" w:rsidP="005E223F">
      <w:pPr>
        <w:pStyle w:val="scamendconformline"/>
        <w:spacing w:before="0"/>
        <w:ind w:firstLine="216"/>
        <w:jc w:val="both"/>
        <w:rPr>
          <w:sz w:val="22"/>
        </w:rPr>
      </w:pPr>
      <w:r w:rsidRPr="007A6392">
        <w:rPr>
          <w:sz w:val="22"/>
        </w:rPr>
        <w:t>Renumber sections to conform.</w:t>
      </w:r>
    </w:p>
    <w:p w14:paraId="6C0E5D31" w14:textId="77777777" w:rsidR="005E223F" w:rsidRPr="007A6392" w:rsidRDefault="005E223F" w:rsidP="005E223F">
      <w:pPr>
        <w:pStyle w:val="scamendtitleconform"/>
        <w:ind w:firstLine="216"/>
        <w:jc w:val="both"/>
        <w:rPr>
          <w:sz w:val="22"/>
        </w:rPr>
      </w:pPr>
      <w:r w:rsidRPr="007A6392">
        <w:rPr>
          <w:sz w:val="22"/>
        </w:rPr>
        <w:t>Amend title to conform.</w:t>
      </w:r>
    </w:p>
    <w:p w14:paraId="3E3D3EB7" w14:textId="77777777" w:rsidR="005E223F" w:rsidRDefault="005E223F" w:rsidP="005E223F">
      <w:bookmarkStart w:id="176" w:name="file_end414"/>
      <w:bookmarkEnd w:id="176"/>
    </w:p>
    <w:p w14:paraId="4615440E" w14:textId="034194CA" w:rsidR="005E223F" w:rsidRDefault="005E223F" w:rsidP="005E223F">
      <w:r>
        <w:t>Rep. J. L. JOHNSON spoke in favor of the amendment.</w:t>
      </w:r>
    </w:p>
    <w:p w14:paraId="3F3E56E4" w14:textId="77777777" w:rsidR="005E223F" w:rsidRDefault="005E223F" w:rsidP="005E223F"/>
    <w:p w14:paraId="4B50C627" w14:textId="38D6FC21" w:rsidR="005E223F" w:rsidRDefault="005E223F" w:rsidP="005E223F">
      <w:r>
        <w:t>Rep. MCGINNIS moved to table the amendment.</w:t>
      </w:r>
    </w:p>
    <w:p w14:paraId="6EDFD13E" w14:textId="77777777" w:rsidR="005E223F" w:rsidRDefault="005E223F" w:rsidP="005E223F"/>
    <w:p w14:paraId="76AB2156" w14:textId="6BAAA6E1" w:rsidR="005E223F" w:rsidRDefault="005E223F" w:rsidP="005E223F">
      <w:r>
        <w:t xml:space="preserve">The House tabled the amendment by a division vote </w:t>
      </w:r>
      <w:r w:rsidR="00F332A0">
        <w:t>of 72</w:t>
      </w:r>
      <w:r>
        <w:t xml:space="preserve"> to 27.</w:t>
      </w:r>
    </w:p>
    <w:p w14:paraId="4B64DCBB" w14:textId="77777777" w:rsidR="005E223F" w:rsidRDefault="005E223F" w:rsidP="005E223F"/>
    <w:p w14:paraId="5608049E" w14:textId="5A5E79E5" w:rsidR="005E223F" w:rsidRDefault="005E223F" w:rsidP="005E223F">
      <w:r>
        <w:t>Rep. WILLIAMS moved that the House do now adjourn.</w:t>
      </w:r>
    </w:p>
    <w:p w14:paraId="77F1CF1B" w14:textId="77777777" w:rsidR="005E223F" w:rsidRDefault="005E223F" w:rsidP="005E223F"/>
    <w:p w14:paraId="456492DF" w14:textId="77777777" w:rsidR="005E223F" w:rsidRDefault="005E223F" w:rsidP="005E223F">
      <w:r>
        <w:t>Rep. HIOTT demanded the yeas and nays which were taken, resulting as follows:</w:t>
      </w:r>
    </w:p>
    <w:p w14:paraId="1C9B1D7E" w14:textId="3E633EAB" w:rsidR="005E223F" w:rsidRDefault="005E223F" w:rsidP="005E223F">
      <w:pPr>
        <w:jc w:val="center"/>
      </w:pPr>
      <w:bookmarkStart w:id="177" w:name="vote_start419"/>
      <w:bookmarkEnd w:id="177"/>
      <w:r>
        <w:t>Yeas 22; Nays 79</w:t>
      </w:r>
    </w:p>
    <w:p w14:paraId="2E410FA8" w14:textId="77777777" w:rsidR="005E223F" w:rsidRDefault="005E223F" w:rsidP="005E223F">
      <w:pPr>
        <w:jc w:val="center"/>
      </w:pPr>
    </w:p>
    <w:p w14:paraId="186D2AE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88A7ACD" w14:textId="77777777" w:rsidTr="005E223F">
        <w:tc>
          <w:tcPr>
            <w:tcW w:w="2179" w:type="dxa"/>
            <w:shd w:val="clear" w:color="auto" w:fill="auto"/>
          </w:tcPr>
          <w:p w14:paraId="3CC1006C" w14:textId="0B87D139" w:rsidR="005E223F" w:rsidRPr="005E223F" w:rsidRDefault="005E223F" w:rsidP="005E223F">
            <w:pPr>
              <w:keepNext/>
              <w:ind w:firstLine="0"/>
            </w:pPr>
            <w:r>
              <w:t>Atkinson</w:t>
            </w:r>
          </w:p>
        </w:tc>
        <w:tc>
          <w:tcPr>
            <w:tcW w:w="2179" w:type="dxa"/>
            <w:shd w:val="clear" w:color="auto" w:fill="auto"/>
          </w:tcPr>
          <w:p w14:paraId="533A0028" w14:textId="7472293B" w:rsidR="005E223F" w:rsidRPr="005E223F" w:rsidRDefault="005E223F" w:rsidP="005E223F">
            <w:pPr>
              <w:keepNext/>
              <w:ind w:firstLine="0"/>
            </w:pPr>
            <w:r>
              <w:t>Bauer</w:t>
            </w:r>
          </w:p>
        </w:tc>
        <w:tc>
          <w:tcPr>
            <w:tcW w:w="2180" w:type="dxa"/>
            <w:shd w:val="clear" w:color="auto" w:fill="auto"/>
          </w:tcPr>
          <w:p w14:paraId="7324DEF6" w14:textId="5AA4BF1B" w:rsidR="005E223F" w:rsidRPr="005E223F" w:rsidRDefault="005E223F" w:rsidP="005E223F">
            <w:pPr>
              <w:keepNext/>
              <w:ind w:firstLine="0"/>
            </w:pPr>
            <w:r>
              <w:t>Bernstein</w:t>
            </w:r>
          </w:p>
        </w:tc>
      </w:tr>
      <w:tr w:rsidR="005E223F" w:rsidRPr="005E223F" w14:paraId="1EAFA921" w14:textId="77777777" w:rsidTr="005E223F">
        <w:tc>
          <w:tcPr>
            <w:tcW w:w="2179" w:type="dxa"/>
            <w:shd w:val="clear" w:color="auto" w:fill="auto"/>
          </w:tcPr>
          <w:p w14:paraId="2395F8FE" w14:textId="7D44669E" w:rsidR="005E223F" w:rsidRPr="005E223F" w:rsidRDefault="005E223F" w:rsidP="005E223F">
            <w:pPr>
              <w:ind w:firstLine="0"/>
            </w:pPr>
            <w:r>
              <w:t>Clyburn</w:t>
            </w:r>
          </w:p>
        </w:tc>
        <w:tc>
          <w:tcPr>
            <w:tcW w:w="2179" w:type="dxa"/>
            <w:shd w:val="clear" w:color="auto" w:fill="auto"/>
          </w:tcPr>
          <w:p w14:paraId="4B7DFF0A" w14:textId="4421A63F" w:rsidR="005E223F" w:rsidRPr="005E223F" w:rsidRDefault="005E223F" w:rsidP="005E223F">
            <w:pPr>
              <w:ind w:firstLine="0"/>
            </w:pPr>
            <w:r>
              <w:t>Cobb-Hunter</w:t>
            </w:r>
          </w:p>
        </w:tc>
        <w:tc>
          <w:tcPr>
            <w:tcW w:w="2180" w:type="dxa"/>
            <w:shd w:val="clear" w:color="auto" w:fill="auto"/>
          </w:tcPr>
          <w:p w14:paraId="3BAE0983" w14:textId="59F399A0" w:rsidR="005E223F" w:rsidRPr="005E223F" w:rsidRDefault="005E223F" w:rsidP="005E223F">
            <w:pPr>
              <w:ind w:firstLine="0"/>
            </w:pPr>
            <w:r>
              <w:t>Dillard</w:t>
            </w:r>
          </w:p>
        </w:tc>
      </w:tr>
      <w:tr w:rsidR="005E223F" w:rsidRPr="005E223F" w14:paraId="6B9706D1" w14:textId="77777777" w:rsidTr="005E223F">
        <w:tc>
          <w:tcPr>
            <w:tcW w:w="2179" w:type="dxa"/>
            <w:shd w:val="clear" w:color="auto" w:fill="auto"/>
          </w:tcPr>
          <w:p w14:paraId="53F815DA" w14:textId="715967B0" w:rsidR="005E223F" w:rsidRPr="005E223F" w:rsidRDefault="005E223F" w:rsidP="005E223F">
            <w:pPr>
              <w:ind w:firstLine="0"/>
            </w:pPr>
            <w:r>
              <w:t>Garvin</w:t>
            </w:r>
          </w:p>
        </w:tc>
        <w:tc>
          <w:tcPr>
            <w:tcW w:w="2179" w:type="dxa"/>
            <w:shd w:val="clear" w:color="auto" w:fill="auto"/>
          </w:tcPr>
          <w:p w14:paraId="6F6B353E" w14:textId="0DEBBF9B" w:rsidR="005E223F" w:rsidRPr="005E223F" w:rsidRDefault="005E223F" w:rsidP="005E223F">
            <w:pPr>
              <w:ind w:firstLine="0"/>
            </w:pPr>
            <w:r>
              <w:t>Henderson-Myers</w:t>
            </w:r>
          </w:p>
        </w:tc>
        <w:tc>
          <w:tcPr>
            <w:tcW w:w="2180" w:type="dxa"/>
            <w:shd w:val="clear" w:color="auto" w:fill="auto"/>
          </w:tcPr>
          <w:p w14:paraId="7EE67EAF" w14:textId="282249BE" w:rsidR="005E223F" w:rsidRPr="005E223F" w:rsidRDefault="005E223F" w:rsidP="005E223F">
            <w:pPr>
              <w:ind w:firstLine="0"/>
            </w:pPr>
            <w:r>
              <w:t>Henegan</w:t>
            </w:r>
          </w:p>
        </w:tc>
      </w:tr>
      <w:tr w:rsidR="005E223F" w:rsidRPr="005E223F" w14:paraId="1C85FFF2" w14:textId="77777777" w:rsidTr="005E223F">
        <w:tc>
          <w:tcPr>
            <w:tcW w:w="2179" w:type="dxa"/>
            <w:shd w:val="clear" w:color="auto" w:fill="auto"/>
          </w:tcPr>
          <w:p w14:paraId="1BED7AE3" w14:textId="4673CCD9" w:rsidR="005E223F" w:rsidRPr="005E223F" w:rsidRDefault="005E223F" w:rsidP="005E223F">
            <w:pPr>
              <w:ind w:firstLine="0"/>
            </w:pPr>
            <w:r>
              <w:t>Howard</w:t>
            </w:r>
          </w:p>
        </w:tc>
        <w:tc>
          <w:tcPr>
            <w:tcW w:w="2179" w:type="dxa"/>
            <w:shd w:val="clear" w:color="auto" w:fill="auto"/>
          </w:tcPr>
          <w:p w14:paraId="00900CCB" w14:textId="63867DF7" w:rsidR="005E223F" w:rsidRPr="005E223F" w:rsidRDefault="005E223F" w:rsidP="005E223F">
            <w:pPr>
              <w:ind w:firstLine="0"/>
            </w:pPr>
            <w:r>
              <w:t>Jefferson</w:t>
            </w:r>
          </w:p>
        </w:tc>
        <w:tc>
          <w:tcPr>
            <w:tcW w:w="2180" w:type="dxa"/>
            <w:shd w:val="clear" w:color="auto" w:fill="auto"/>
          </w:tcPr>
          <w:p w14:paraId="31476F4F" w14:textId="399B6477" w:rsidR="005E223F" w:rsidRPr="005E223F" w:rsidRDefault="005E223F" w:rsidP="005E223F">
            <w:pPr>
              <w:ind w:firstLine="0"/>
            </w:pPr>
            <w:r>
              <w:t>J. L. Johnson</w:t>
            </w:r>
          </w:p>
        </w:tc>
      </w:tr>
      <w:tr w:rsidR="005E223F" w:rsidRPr="005E223F" w14:paraId="7784DDB5" w14:textId="77777777" w:rsidTr="005E223F">
        <w:tc>
          <w:tcPr>
            <w:tcW w:w="2179" w:type="dxa"/>
            <w:shd w:val="clear" w:color="auto" w:fill="auto"/>
          </w:tcPr>
          <w:p w14:paraId="5BB8A883" w14:textId="196A0D1D" w:rsidR="005E223F" w:rsidRPr="005E223F" w:rsidRDefault="005E223F" w:rsidP="005E223F">
            <w:pPr>
              <w:ind w:firstLine="0"/>
            </w:pPr>
            <w:r>
              <w:t>W. Jones</w:t>
            </w:r>
          </w:p>
        </w:tc>
        <w:tc>
          <w:tcPr>
            <w:tcW w:w="2179" w:type="dxa"/>
            <w:shd w:val="clear" w:color="auto" w:fill="auto"/>
          </w:tcPr>
          <w:p w14:paraId="5625979F" w14:textId="1485C9E2" w:rsidR="005E223F" w:rsidRPr="005E223F" w:rsidRDefault="005E223F" w:rsidP="005E223F">
            <w:pPr>
              <w:ind w:firstLine="0"/>
            </w:pPr>
            <w:r>
              <w:t>Kirby</w:t>
            </w:r>
          </w:p>
        </w:tc>
        <w:tc>
          <w:tcPr>
            <w:tcW w:w="2180" w:type="dxa"/>
            <w:shd w:val="clear" w:color="auto" w:fill="auto"/>
          </w:tcPr>
          <w:p w14:paraId="7B3691D0" w14:textId="6B9EAD5A" w:rsidR="005E223F" w:rsidRPr="005E223F" w:rsidRDefault="005E223F" w:rsidP="005E223F">
            <w:pPr>
              <w:ind w:firstLine="0"/>
            </w:pPr>
            <w:r>
              <w:t>McDaniel</w:t>
            </w:r>
          </w:p>
        </w:tc>
      </w:tr>
      <w:tr w:rsidR="005E223F" w:rsidRPr="005E223F" w14:paraId="288A632A" w14:textId="77777777" w:rsidTr="005E223F">
        <w:tc>
          <w:tcPr>
            <w:tcW w:w="2179" w:type="dxa"/>
            <w:shd w:val="clear" w:color="auto" w:fill="auto"/>
          </w:tcPr>
          <w:p w14:paraId="3F3A606A" w14:textId="416D561F" w:rsidR="005E223F" w:rsidRPr="005E223F" w:rsidRDefault="005E223F" w:rsidP="005E223F">
            <w:pPr>
              <w:ind w:firstLine="0"/>
            </w:pPr>
            <w:r>
              <w:t>J. Moore</w:t>
            </w:r>
          </w:p>
        </w:tc>
        <w:tc>
          <w:tcPr>
            <w:tcW w:w="2179" w:type="dxa"/>
            <w:shd w:val="clear" w:color="auto" w:fill="auto"/>
          </w:tcPr>
          <w:p w14:paraId="3D919F7F" w14:textId="1A8DC9FE" w:rsidR="005E223F" w:rsidRPr="005E223F" w:rsidRDefault="005E223F" w:rsidP="005E223F">
            <w:pPr>
              <w:ind w:firstLine="0"/>
            </w:pPr>
            <w:r>
              <w:t>Ott</w:t>
            </w:r>
          </w:p>
        </w:tc>
        <w:tc>
          <w:tcPr>
            <w:tcW w:w="2180" w:type="dxa"/>
            <w:shd w:val="clear" w:color="auto" w:fill="auto"/>
          </w:tcPr>
          <w:p w14:paraId="16A08E93" w14:textId="4C8AC9DF" w:rsidR="005E223F" w:rsidRPr="005E223F" w:rsidRDefault="005E223F" w:rsidP="005E223F">
            <w:pPr>
              <w:ind w:firstLine="0"/>
            </w:pPr>
            <w:r>
              <w:t>Pendarvis</w:t>
            </w:r>
          </w:p>
        </w:tc>
      </w:tr>
      <w:tr w:rsidR="005E223F" w:rsidRPr="005E223F" w14:paraId="55B8236C" w14:textId="77777777" w:rsidTr="005E223F">
        <w:tc>
          <w:tcPr>
            <w:tcW w:w="2179" w:type="dxa"/>
            <w:shd w:val="clear" w:color="auto" w:fill="auto"/>
          </w:tcPr>
          <w:p w14:paraId="600AF9DA" w14:textId="036F5D7C" w:rsidR="005E223F" w:rsidRPr="005E223F" w:rsidRDefault="005E223F" w:rsidP="005E223F">
            <w:pPr>
              <w:keepNext/>
              <w:ind w:firstLine="0"/>
            </w:pPr>
            <w:r>
              <w:t>Rivers</w:t>
            </w:r>
          </w:p>
        </w:tc>
        <w:tc>
          <w:tcPr>
            <w:tcW w:w="2179" w:type="dxa"/>
            <w:shd w:val="clear" w:color="auto" w:fill="auto"/>
          </w:tcPr>
          <w:p w14:paraId="202017DC" w14:textId="62621FFB" w:rsidR="005E223F" w:rsidRPr="005E223F" w:rsidRDefault="005E223F" w:rsidP="005E223F">
            <w:pPr>
              <w:keepNext/>
              <w:ind w:firstLine="0"/>
            </w:pPr>
            <w:r>
              <w:t>Rose</w:t>
            </w:r>
          </w:p>
        </w:tc>
        <w:tc>
          <w:tcPr>
            <w:tcW w:w="2180" w:type="dxa"/>
            <w:shd w:val="clear" w:color="auto" w:fill="auto"/>
          </w:tcPr>
          <w:p w14:paraId="0A400979" w14:textId="6971DA64" w:rsidR="005E223F" w:rsidRPr="005E223F" w:rsidRDefault="005E223F" w:rsidP="005E223F">
            <w:pPr>
              <w:keepNext/>
              <w:ind w:firstLine="0"/>
            </w:pPr>
            <w:r>
              <w:t>Thigpen</w:t>
            </w:r>
          </w:p>
        </w:tc>
      </w:tr>
      <w:tr w:rsidR="005E223F" w:rsidRPr="005E223F" w14:paraId="37098099" w14:textId="77777777" w:rsidTr="005E223F">
        <w:tc>
          <w:tcPr>
            <w:tcW w:w="2179" w:type="dxa"/>
            <w:shd w:val="clear" w:color="auto" w:fill="auto"/>
          </w:tcPr>
          <w:p w14:paraId="1433D67B" w14:textId="4FD411FB" w:rsidR="005E223F" w:rsidRPr="005E223F" w:rsidRDefault="005E223F" w:rsidP="005E223F">
            <w:pPr>
              <w:keepNext/>
              <w:ind w:firstLine="0"/>
            </w:pPr>
            <w:r>
              <w:t>Williams</w:t>
            </w:r>
          </w:p>
        </w:tc>
        <w:tc>
          <w:tcPr>
            <w:tcW w:w="2179" w:type="dxa"/>
            <w:shd w:val="clear" w:color="auto" w:fill="auto"/>
          </w:tcPr>
          <w:p w14:paraId="23B7E3E8" w14:textId="77777777" w:rsidR="005E223F" w:rsidRPr="005E223F" w:rsidRDefault="005E223F" w:rsidP="005E223F">
            <w:pPr>
              <w:keepNext/>
              <w:ind w:firstLine="0"/>
            </w:pPr>
          </w:p>
        </w:tc>
        <w:tc>
          <w:tcPr>
            <w:tcW w:w="2180" w:type="dxa"/>
            <w:shd w:val="clear" w:color="auto" w:fill="auto"/>
          </w:tcPr>
          <w:p w14:paraId="60AF1019" w14:textId="77777777" w:rsidR="005E223F" w:rsidRPr="005E223F" w:rsidRDefault="005E223F" w:rsidP="005E223F">
            <w:pPr>
              <w:keepNext/>
              <w:ind w:firstLine="0"/>
            </w:pPr>
          </w:p>
        </w:tc>
      </w:tr>
    </w:tbl>
    <w:p w14:paraId="6A73E54F" w14:textId="77777777" w:rsidR="005E223F" w:rsidRDefault="005E223F" w:rsidP="005E223F"/>
    <w:p w14:paraId="24ABBB5C" w14:textId="7B310700" w:rsidR="005E223F" w:rsidRDefault="005E223F" w:rsidP="005E223F">
      <w:pPr>
        <w:jc w:val="center"/>
        <w:rPr>
          <w:b/>
        </w:rPr>
      </w:pPr>
      <w:r w:rsidRPr="005E223F">
        <w:rPr>
          <w:b/>
        </w:rPr>
        <w:t>Total--22</w:t>
      </w:r>
    </w:p>
    <w:p w14:paraId="7F3555B4" w14:textId="77777777" w:rsidR="005E223F" w:rsidRDefault="005E223F" w:rsidP="005E223F">
      <w:pPr>
        <w:jc w:val="center"/>
        <w:rPr>
          <w:b/>
        </w:rPr>
      </w:pPr>
    </w:p>
    <w:p w14:paraId="1B8F2780"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618B961" w14:textId="77777777" w:rsidTr="005E223F">
        <w:tc>
          <w:tcPr>
            <w:tcW w:w="2179" w:type="dxa"/>
            <w:shd w:val="clear" w:color="auto" w:fill="auto"/>
          </w:tcPr>
          <w:p w14:paraId="06BAA38E" w14:textId="4A51C3A5" w:rsidR="005E223F" w:rsidRPr="005E223F" w:rsidRDefault="005E223F" w:rsidP="005E223F">
            <w:pPr>
              <w:keepNext/>
              <w:ind w:firstLine="0"/>
            </w:pPr>
            <w:r>
              <w:t>Anderson</w:t>
            </w:r>
          </w:p>
        </w:tc>
        <w:tc>
          <w:tcPr>
            <w:tcW w:w="2179" w:type="dxa"/>
            <w:shd w:val="clear" w:color="auto" w:fill="auto"/>
          </w:tcPr>
          <w:p w14:paraId="412138F5" w14:textId="3DCB678F" w:rsidR="005E223F" w:rsidRPr="005E223F" w:rsidRDefault="005E223F" w:rsidP="005E223F">
            <w:pPr>
              <w:keepNext/>
              <w:ind w:firstLine="0"/>
            </w:pPr>
            <w:r>
              <w:t>Ballentine</w:t>
            </w:r>
          </w:p>
        </w:tc>
        <w:tc>
          <w:tcPr>
            <w:tcW w:w="2180" w:type="dxa"/>
            <w:shd w:val="clear" w:color="auto" w:fill="auto"/>
          </w:tcPr>
          <w:p w14:paraId="3292D596" w14:textId="3F50B1E4" w:rsidR="005E223F" w:rsidRPr="005E223F" w:rsidRDefault="005E223F" w:rsidP="005E223F">
            <w:pPr>
              <w:keepNext/>
              <w:ind w:firstLine="0"/>
            </w:pPr>
            <w:r>
              <w:t>Beach</w:t>
            </w:r>
          </w:p>
        </w:tc>
      </w:tr>
      <w:tr w:rsidR="005E223F" w:rsidRPr="005E223F" w14:paraId="7E82FA04" w14:textId="77777777" w:rsidTr="005E223F">
        <w:tc>
          <w:tcPr>
            <w:tcW w:w="2179" w:type="dxa"/>
            <w:shd w:val="clear" w:color="auto" w:fill="auto"/>
          </w:tcPr>
          <w:p w14:paraId="3D8C8891" w14:textId="15C5429C" w:rsidR="005E223F" w:rsidRPr="005E223F" w:rsidRDefault="005E223F" w:rsidP="005E223F">
            <w:pPr>
              <w:ind w:firstLine="0"/>
            </w:pPr>
            <w:r>
              <w:t>Bradley</w:t>
            </w:r>
          </w:p>
        </w:tc>
        <w:tc>
          <w:tcPr>
            <w:tcW w:w="2179" w:type="dxa"/>
            <w:shd w:val="clear" w:color="auto" w:fill="auto"/>
          </w:tcPr>
          <w:p w14:paraId="536003B5" w14:textId="4B9918C9" w:rsidR="005E223F" w:rsidRPr="005E223F" w:rsidRDefault="005E223F" w:rsidP="005E223F">
            <w:pPr>
              <w:ind w:firstLine="0"/>
            </w:pPr>
            <w:r>
              <w:t>Brewer</w:t>
            </w:r>
          </w:p>
        </w:tc>
        <w:tc>
          <w:tcPr>
            <w:tcW w:w="2180" w:type="dxa"/>
            <w:shd w:val="clear" w:color="auto" w:fill="auto"/>
          </w:tcPr>
          <w:p w14:paraId="257B1936" w14:textId="4B58C71D" w:rsidR="005E223F" w:rsidRPr="005E223F" w:rsidRDefault="005E223F" w:rsidP="005E223F">
            <w:pPr>
              <w:ind w:firstLine="0"/>
            </w:pPr>
            <w:r>
              <w:t>Brittain</w:t>
            </w:r>
          </w:p>
        </w:tc>
      </w:tr>
      <w:tr w:rsidR="005E223F" w:rsidRPr="005E223F" w14:paraId="55BA170A" w14:textId="77777777" w:rsidTr="005E223F">
        <w:tc>
          <w:tcPr>
            <w:tcW w:w="2179" w:type="dxa"/>
            <w:shd w:val="clear" w:color="auto" w:fill="auto"/>
          </w:tcPr>
          <w:p w14:paraId="01BE5DA6" w14:textId="27DB7330" w:rsidR="005E223F" w:rsidRPr="005E223F" w:rsidRDefault="005E223F" w:rsidP="005E223F">
            <w:pPr>
              <w:ind w:firstLine="0"/>
            </w:pPr>
            <w:r>
              <w:t>Burns</w:t>
            </w:r>
          </w:p>
        </w:tc>
        <w:tc>
          <w:tcPr>
            <w:tcW w:w="2179" w:type="dxa"/>
            <w:shd w:val="clear" w:color="auto" w:fill="auto"/>
          </w:tcPr>
          <w:p w14:paraId="7F1B55E2" w14:textId="28DEAF23" w:rsidR="005E223F" w:rsidRPr="005E223F" w:rsidRDefault="005E223F" w:rsidP="005E223F">
            <w:pPr>
              <w:ind w:firstLine="0"/>
            </w:pPr>
            <w:r>
              <w:t>Bustos</w:t>
            </w:r>
          </w:p>
        </w:tc>
        <w:tc>
          <w:tcPr>
            <w:tcW w:w="2180" w:type="dxa"/>
            <w:shd w:val="clear" w:color="auto" w:fill="auto"/>
          </w:tcPr>
          <w:p w14:paraId="56BAC23A" w14:textId="01F19C1F" w:rsidR="005E223F" w:rsidRPr="005E223F" w:rsidRDefault="005E223F" w:rsidP="005E223F">
            <w:pPr>
              <w:ind w:firstLine="0"/>
            </w:pPr>
            <w:r>
              <w:t>Calhoon</w:t>
            </w:r>
          </w:p>
        </w:tc>
      </w:tr>
      <w:tr w:rsidR="005E223F" w:rsidRPr="005E223F" w14:paraId="22D7A75F" w14:textId="77777777" w:rsidTr="005E223F">
        <w:tc>
          <w:tcPr>
            <w:tcW w:w="2179" w:type="dxa"/>
            <w:shd w:val="clear" w:color="auto" w:fill="auto"/>
          </w:tcPr>
          <w:p w14:paraId="5F12D105" w14:textId="2CFF12E7" w:rsidR="005E223F" w:rsidRPr="005E223F" w:rsidRDefault="005E223F" w:rsidP="005E223F">
            <w:pPr>
              <w:ind w:firstLine="0"/>
            </w:pPr>
            <w:r>
              <w:t>Carter</w:t>
            </w:r>
          </w:p>
        </w:tc>
        <w:tc>
          <w:tcPr>
            <w:tcW w:w="2179" w:type="dxa"/>
            <w:shd w:val="clear" w:color="auto" w:fill="auto"/>
          </w:tcPr>
          <w:p w14:paraId="6FE9865A" w14:textId="5084DFE4" w:rsidR="005E223F" w:rsidRPr="005E223F" w:rsidRDefault="005E223F" w:rsidP="005E223F">
            <w:pPr>
              <w:ind w:firstLine="0"/>
            </w:pPr>
            <w:r>
              <w:t>Caskey</w:t>
            </w:r>
          </w:p>
        </w:tc>
        <w:tc>
          <w:tcPr>
            <w:tcW w:w="2180" w:type="dxa"/>
            <w:shd w:val="clear" w:color="auto" w:fill="auto"/>
          </w:tcPr>
          <w:p w14:paraId="6CD42D38" w14:textId="148E129C" w:rsidR="005E223F" w:rsidRPr="005E223F" w:rsidRDefault="005E223F" w:rsidP="005E223F">
            <w:pPr>
              <w:ind w:firstLine="0"/>
            </w:pPr>
            <w:r>
              <w:t>Chapman</w:t>
            </w:r>
          </w:p>
        </w:tc>
      </w:tr>
      <w:tr w:rsidR="005E223F" w:rsidRPr="005E223F" w14:paraId="508CACF9" w14:textId="77777777" w:rsidTr="005E223F">
        <w:tc>
          <w:tcPr>
            <w:tcW w:w="2179" w:type="dxa"/>
            <w:shd w:val="clear" w:color="auto" w:fill="auto"/>
          </w:tcPr>
          <w:p w14:paraId="463C9BE3" w14:textId="296CA9EA" w:rsidR="005E223F" w:rsidRPr="005E223F" w:rsidRDefault="005E223F" w:rsidP="005E223F">
            <w:pPr>
              <w:ind w:firstLine="0"/>
            </w:pPr>
            <w:r>
              <w:t>Chumley</w:t>
            </w:r>
          </w:p>
        </w:tc>
        <w:tc>
          <w:tcPr>
            <w:tcW w:w="2179" w:type="dxa"/>
            <w:shd w:val="clear" w:color="auto" w:fill="auto"/>
          </w:tcPr>
          <w:p w14:paraId="1E352C08" w14:textId="48BF352C" w:rsidR="005E223F" w:rsidRPr="005E223F" w:rsidRDefault="005E223F" w:rsidP="005E223F">
            <w:pPr>
              <w:ind w:firstLine="0"/>
            </w:pPr>
            <w:r>
              <w:t>Collins</w:t>
            </w:r>
          </w:p>
        </w:tc>
        <w:tc>
          <w:tcPr>
            <w:tcW w:w="2180" w:type="dxa"/>
            <w:shd w:val="clear" w:color="auto" w:fill="auto"/>
          </w:tcPr>
          <w:p w14:paraId="78E6FD34" w14:textId="6A67B78B" w:rsidR="005E223F" w:rsidRPr="005E223F" w:rsidRDefault="005E223F" w:rsidP="005E223F">
            <w:pPr>
              <w:ind w:firstLine="0"/>
            </w:pPr>
            <w:r>
              <w:t>Connell</w:t>
            </w:r>
          </w:p>
        </w:tc>
      </w:tr>
      <w:tr w:rsidR="005E223F" w:rsidRPr="005E223F" w14:paraId="58F9123C" w14:textId="77777777" w:rsidTr="005E223F">
        <w:tc>
          <w:tcPr>
            <w:tcW w:w="2179" w:type="dxa"/>
            <w:shd w:val="clear" w:color="auto" w:fill="auto"/>
          </w:tcPr>
          <w:p w14:paraId="3FD4BAAD" w14:textId="27F9322E" w:rsidR="005E223F" w:rsidRPr="005E223F" w:rsidRDefault="005E223F" w:rsidP="005E223F">
            <w:pPr>
              <w:ind w:firstLine="0"/>
            </w:pPr>
            <w:r>
              <w:t>B. J. Cox</w:t>
            </w:r>
          </w:p>
        </w:tc>
        <w:tc>
          <w:tcPr>
            <w:tcW w:w="2179" w:type="dxa"/>
            <w:shd w:val="clear" w:color="auto" w:fill="auto"/>
          </w:tcPr>
          <w:p w14:paraId="5F0A601A" w14:textId="1E06CAA8" w:rsidR="005E223F" w:rsidRPr="005E223F" w:rsidRDefault="005E223F" w:rsidP="005E223F">
            <w:pPr>
              <w:ind w:firstLine="0"/>
            </w:pPr>
            <w:r>
              <w:t>Crawford</w:t>
            </w:r>
          </w:p>
        </w:tc>
        <w:tc>
          <w:tcPr>
            <w:tcW w:w="2180" w:type="dxa"/>
            <w:shd w:val="clear" w:color="auto" w:fill="auto"/>
          </w:tcPr>
          <w:p w14:paraId="2C15BCCF" w14:textId="05994E80" w:rsidR="005E223F" w:rsidRPr="005E223F" w:rsidRDefault="005E223F" w:rsidP="005E223F">
            <w:pPr>
              <w:ind w:firstLine="0"/>
            </w:pPr>
            <w:r>
              <w:t>Davis</w:t>
            </w:r>
          </w:p>
        </w:tc>
      </w:tr>
      <w:tr w:rsidR="005E223F" w:rsidRPr="005E223F" w14:paraId="485B00B9" w14:textId="77777777" w:rsidTr="005E223F">
        <w:tc>
          <w:tcPr>
            <w:tcW w:w="2179" w:type="dxa"/>
            <w:shd w:val="clear" w:color="auto" w:fill="auto"/>
          </w:tcPr>
          <w:p w14:paraId="663D7B1C" w14:textId="65653234" w:rsidR="005E223F" w:rsidRPr="005E223F" w:rsidRDefault="005E223F" w:rsidP="005E223F">
            <w:pPr>
              <w:ind w:firstLine="0"/>
            </w:pPr>
            <w:r>
              <w:t>Elliott</w:t>
            </w:r>
          </w:p>
        </w:tc>
        <w:tc>
          <w:tcPr>
            <w:tcW w:w="2179" w:type="dxa"/>
            <w:shd w:val="clear" w:color="auto" w:fill="auto"/>
          </w:tcPr>
          <w:p w14:paraId="5FA8CFEA" w14:textId="7643ED72" w:rsidR="005E223F" w:rsidRPr="005E223F" w:rsidRDefault="005E223F" w:rsidP="005E223F">
            <w:pPr>
              <w:ind w:firstLine="0"/>
            </w:pPr>
            <w:r>
              <w:t>Erickson</w:t>
            </w:r>
          </w:p>
        </w:tc>
        <w:tc>
          <w:tcPr>
            <w:tcW w:w="2180" w:type="dxa"/>
            <w:shd w:val="clear" w:color="auto" w:fill="auto"/>
          </w:tcPr>
          <w:p w14:paraId="6A3D2FAD" w14:textId="26F93895" w:rsidR="005E223F" w:rsidRPr="005E223F" w:rsidRDefault="005E223F" w:rsidP="005E223F">
            <w:pPr>
              <w:ind w:firstLine="0"/>
            </w:pPr>
            <w:r>
              <w:t>Felder</w:t>
            </w:r>
          </w:p>
        </w:tc>
      </w:tr>
      <w:tr w:rsidR="005E223F" w:rsidRPr="005E223F" w14:paraId="4B6C26B5" w14:textId="77777777" w:rsidTr="005E223F">
        <w:tc>
          <w:tcPr>
            <w:tcW w:w="2179" w:type="dxa"/>
            <w:shd w:val="clear" w:color="auto" w:fill="auto"/>
          </w:tcPr>
          <w:p w14:paraId="6637A33B" w14:textId="41FC83DF" w:rsidR="005E223F" w:rsidRPr="005E223F" w:rsidRDefault="005E223F" w:rsidP="005E223F">
            <w:pPr>
              <w:ind w:firstLine="0"/>
            </w:pPr>
            <w:r>
              <w:t>Forrest</w:t>
            </w:r>
          </w:p>
        </w:tc>
        <w:tc>
          <w:tcPr>
            <w:tcW w:w="2179" w:type="dxa"/>
            <w:shd w:val="clear" w:color="auto" w:fill="auto"/>
          </w:tcPr>
          <w:p w14:paraId="7F7DE918" w14:textId="0F5BD064" w:rsidR="005E223F" w:rsidRPr="005E223F" w:rsidRDefault="005E223F" w:rsidP="005E223F">
            <w:pPr>
              <w:ind w:firstLine="0"/>
            </w:pPr>
            <w:r>
              <w:t>Gagnon</w:t>
            </w:r>
          </w:p>
        </w:tc>
        <w:tc>
          <w:tcPr>
            <w:tcW w:w="2180" w:type="dxa"/>
            <w:shd w:val="clear" w:color="auto" w:fill="auto"/>
          </w:tcPr>
          <w:p w14:paraId="1C6435AE" w14:textId="50563FA7" w:rsidR="005E223F" w:rsidRPr="005E223F" w:rsidRDefault="005E223F" w:rsidP="005E223F">
            <w:pPr>
              <w:ind w:firstLine="0"/>
            </w:pPr>
            <w:r>
              <w:t>Gatch</w:t>
            </w:r>
          </w:p>
        </w:tc>
      </w:tr>
      <w:tr w:rsidR="005E223F" w:rsidRPr="005E223F" w14:paraId="30BAB027" w14:textId="77777777" w:rsidTr="005E223F">
        <w:tc>
          <w:tcPr>
            <w:tcW w:w="2179" w:type="dxa"/>
            <w:shd w:val="clear" w:color="auto" w:fill="auto"/>
          </w:tcPr>
          <w:p w14:paraId="0F15C712" w14:textId="17D4D3C5" w:rsidR="005E223F" w:rsidRPr="005E223F" w:rsidRDefault="005E223F" w:rsidP="005E223F">
            <w:pPr>
              <w:ind w:firstLine="0"/>
            </w:pPr>
            <w:r>
              <w:t>Gibson</w:t>
            </w:r>
          </w:p>
        </w:tc>
        <w:tc>
          <w:tcPr>
            <w:tcW w:w="2179" w:type="dxa"/>
            <w:shd w:val="clear" w:color="auto" w:fill="auto"/>
          </w:tcPr>
          <w:p w14:paraId="5182C4CC" w14:textId="5ACCE7D5" w:rsidR="005E223F" w:rsidRPr="005E223F" w:rsidRDefault="005E223F" w:rsidP="005E223F">
            <w:pPr>
              <w:ind w:firstLine="0"/>
            </w:pPr>
            <w:r>
              <w:t>Gilliam</w:t>
            </w:r>
          </w:p>
        </w:tc>
        <w:tc>
          <w:tcPr>
            <w:tcW w:w="2180" w:type="dxa"/>
            <w:shd w:val="clear" w:color="auto" w:fill="auto"/>
          </w:tcPr>
          <w:p w14:paraId="20C495FC" w14:textId="01E6CA39" w:rsidR="005E223F" w:rsidRPr="005E223F" w:rsidRDefault="005E223F" w:rsidP="005E223F">
            <w:pPr>
              <w:ind w:firstLine="0"/>
            </w:pPr>
            <w:r>
              <w:t>Guest</w:t>
            </w:r>
          </w:p>
        </w:tc>
      </w:tr>
      <w:tr w:rsidR="005E223F" w:rsidRPr="005E223F" w14:paraId="65E3BA69" w14:textId="77777777" w:rsidTr="005E223F">
        <w:tc>
          <w:tcPr>
            <w:tcW w:w="2179" w:type="dxa"/>
            <w:shd w:val="clear" w:color="auto" w:fill="auto"/>
          </w:tcPr>
          <w:p w14:paraId="05048636" w14:textId="0DE89925" w:rsidR="005E223F" w:rsidRPr="005E223F" w:rsidRDefault="005E223F" w:rsidP="005E223F">
            <w:pPr>
              <w:ind w:firstLine="0"/>
            </w:pPr>
            <w:r>
              <w:t>Guffey</w:t>
            </w:r>
          </w:p>
        </w:tc>
        <w:tc>
          <w:tcPr>
            <w:tcW w:w="2179" w:type="dxa"/>
            <w:shd w:val="clear" w:color="auto" w:fill="auto"/>
          </w:tcPr>
          <w:p w14:paraId="199D8862" w14:textId="2F47C8E8" w:rsidR="005E223F" w:rsidRPr="005E223F" w:rsidRDefault="005E223F" w:rsidP="005E223F">
            <w:pPr>
              <w:ind w:firstLine="0"/>
            </w:pPr>
            <w:r>
              <w:t>Haddon</w:t>
            </w:r>
          </w:p>
        </w:tc>
        <w:tc>
          <w:tcPr>
            <w:tcW w:w="2180" w:type="dxa"/>
            <w:shd w:val="clear" w:color="auto" w:fill="auto"/>
          </w:tcPr>
          <w:p w14:paraId="4B85C502" w14:textId="6FF33A0E" w:rsidR="005E223F" w:rsidRPr="005E223F" w:rsidRDefault="005E223F" w:rsidP="005E223F">
            <w:pPr>
              <w:ind w:firstLine="0"/>
            </w:pPr>
            <w:r>
              <w:t>Hager</w:t>
            </w:r>
          </w:p>
        </w:tc>
      </w:tr>
      <w:tr w:rsidR="005E223F" w:rsidRPr="005E223F" w14:paraId="3C9B5AF8" w14:textId="77777777" w:rsidTr="005E223F">
        <w:tc>
          <w:tcPr>
            <w:tcW w:w="2179" w:type="dxa"/>
            <w:shd w:val="clear" w:color="auto" w:fill="auto"/>
          </w:tcPr>
          <w:p w14:paraId="6C73426E" w14:textId="610719C1" w:rsidR="005E223F" w:rsidRPr="005E223F" w:rsidRDefault="005E223F" w:rsidP="005E223F">
            <w:pPr>
              <w:ind w:firstLine="0"/>
            </w:pPr>
            <w:r>
              <w:t>Hardee</w:t>
            </w:r>
          </w:p>
        </w:tc>
        <w:tc>
          <w:tcPr>
            <w:tcW w:w="2179" w:type="dxa"/>
            <w:shd w:val="clear" w:color="auto" w:fill="auto"/>
          </w:tcPr>
          <w:p w14:paraId="1CC87292" w14:textId="6873E5E4" w:rsidR="005E223F" w:rsidRPr="005E223F" w:rsidRDefault="005E223F" w:rsidP="005E223F">
            <w:pPr>
              <w:ind w:firstLine="0"/>
            </w:pPr>
            <w:r>
              <w:t>Harris</w:t>
            </w:r>
          </w:p>
        </w:tc>
        <w:tc>
          <w:tcPr>
            <w:tcW w:w="2180" w:type="dxa"/>
            <w:shd w:val="clear" w:color="auto" w:fill="auto"/>
          </w:tcPr>
          <w:p w14:paraId="50E00136" w14:textId="4147416E" w:rsidR="005E223F" w:rsidRPr="005E223F" w:rsidRDefault="005E223F" w:rsidP="005E223F">
            <w:pPr>
              <w:ind w:firstLine="0"/>
            </w:pPr>
            <w:r>
              <w:t>Hartnett</w:t>
            </w:r>
          </w:p>
        </w:tc>
      </w:tr>
      <w:tr w:rsidR="005E223F" w:rsidRPr="005E223F" w14:paraId="6BBCEDD6" w14:textId="77777777" w:rsidTr="005E223F">
        <w:tc>
          <w:tcPr>
            <w:tcW w:w="2179" w:type="dxa"/>
            <w:shd w:val="clear" w:color="auto" w:fill="auto"/>
          </w:tcPr>
          <w:p w14:paraId="2EFDBA94" w14:textId="65A5FE7D" w:rsidR="005E223F" w:rsidRPr="005E223F" w:rsidRDefault="005E223F" w:rsidP="005E223F">
            <w:pPr>
              <w:ind w:firstLine="0"/>
            </w:pPr>
            <w:r>
              <w:t>Hayes</w:t>
            </w:r>
          </w:p>
        </w:tc>
        <w:tc>
          <w:tcPr>
            <w:tcW w:w="2179" w:type="dxa"/>
            <w:shd w:val="clear" w:color="auto" w:fill="auto"/>
          </w:tcPr>
          <w:p w14:paraId="56EB9B7A" w14:textId="2C20DFF9" w:rsidR="005E223F" w:rsidRPr="005E223F" w:rsidRDefault="005E223F" w:rsidP="005E223F">
            <w:pPr>
              <w:ind w:firstLine="0"/>
            </w:pPr>
            <w:r>
              <w:t>Hewitt</w:t>
            </w:r>
          </w:p>
        </w:tc>
        <w:tc>
          <w:tcPr>
            <w:tcW w:w="2180" w:type="dxa"/>
            <w:shd w:val="clear" w:color="auto" w:fill="auto"/>
          </w:tcPr>
          <w:p w14:paraId="27B87DC0" w14:textId="043D0FC7" w:rsidR="005E223F" w:rsidRPr="005E223F" w:rsidRDefault="005E223F" w:rsidP="005E223F">
            <w:pPr>
              <w:ind w:firstLine="0"/>
            </w:pPr>
            <w:r>
              <w:t>Hiott</w:t>
            </w:r>
          </w:p>
        </w:tc>
      </w:tr>
      <w:tr w:rsidR="005E223F" w:rsidRPr="005E223F" w14:paraId="5A772622" w14:textId="77777777" w:rsidTr="005E223F">
        <w:tc>
          <w:tcPr>
            <w:tcW w:w="2179" w:type="dxa"/>
            <w:shd w:val="clear" w:color="auto" w:fill="auto"/>
          </w:tcPr>
          <w:p w14:paraId="49FD28B2" w14:textId="3593013D" w:rsidR="005E223F" w:rsidRPr="005E223F" w:rsidRDefault="005E223F" w:rsidP="005E223F">
            <w:pPr>
              <w:ind w:firstLine="0"/>
            </w:pPr>
            <w:r>
              <w:t>Hixon</w:t>
            </w:r>
          </w:p>
        </w:tc>
        <w:tc>
          <w:tcPr>
            <w:tcW w:w="2179" w:type="dxa"/>
            <w:shd w:val="clear" w:color="auto" w:fill="auto"/>
          </w:tcPr>
          <w:p w14:paraId="100F1B8B" w14:textId="63A3409F" w:rsidR="005E223F" w:rsidRPr="005E223F" w:rsidRDefault="005E223F" w:rsidP="005E223F">
            <w:pPr>
              <w:ind w:firstLine="0"/>
            </w:pPr>
            <w:r>
              <w:t>J. E. Johnson</w:t>
            </w:r>
          </w:p>
        </w:tc>
        <w:tc>
          <w:tcPr>
            <w:tcW w:w="2180" w:type="dxa"/>
            <w:shd w:val="clear" w:color="auto" w:fill="auto"/>
          </w:tcPr>
          <w:p w14:paraId="2EA06609" w14:textId="08F30E33" w:rsidR="005E223F" w:rsidRPr="005E223F" w:rsidRDefault="005E223F" w:rsidP="005E223F">
            <w:pPr>
              <w:ind w:firstLine="0"/>
            </w:pPr>
            <w:r>
              <w:t>Jordan</w:t>
            </w:r>
          </w:p>
        </w:tc>
      </w:tr>
      <w:tr w:rsidR="005E223F" w:rsidRPr="005E223F" w14:paraId="7633DDB7" w14:textId="77777777" w:rsidTr="005E223F">
        <w:tc>
          <w:tcPr>
            <w:tcW w:w="2179" w:type="dxa"/>
            <w:shd w:val="clear" w:color="auto" w:fill="auto"/>
          </w:tcPr>
          <w:p w14:paraId="27FECF67" w14:textId="6F74665C" w:rsidR="005E223F" w:rsidRPr="005E223F" w:rsidRDefault="005E223F" w:rsidP="005E223F">
            <w:pPr>
              <w:ind w:firstLine="0"/>
            </w:pPr>
            <w:r>
              <w:t>Kilmartin</w:t>
            </w:r>
          </w:p>
        </w:tc>
        <w:tc>
          <w:tcPr>
            <w:tcW w:w="2179" w:type="dxa"/>
            <w:shd w:val="clear" w:color="auto" w:fill="auto"/>
          </w:tcPr>
          <w:p w14:paraId="75676F37" w14:textId="5F87BB3A" w:rsidR="005E223F" w:rsidRPr="005E223F" w:rsidRDefault="005E223F" w:rsidP="005E223F">
            <w:pPr>
              <w:ind w:firstLine="0"/>
            </w:pPr>
            <w:r>
              <w:t>Lawson</w:t>
            </w:r>
          </w:p>
        </w:tc>
        <w:tc>
          <w:tcPr>
            <w:tcW w:w="2180" w:type="dxa"/>
            <w:shd w:val="clear" w:color="auto" w:fill="auto"/>
          </w:tcPr>
          <w:p w14:paraId="1C229827" w14:textId="752677CF" w:rsidR="005E223F" w:rsidRPr="005E223F" w:rsidRDefault="005E223F" w:rsidP="005E223F">
            <w:pPr>
              <w:ind w:firstLine="0"/>
            </w:pPr>
            <w:r>
              <w:t>Leber</w:t>
            </w:r>
          </w:p>
        </w:tc>
      </w:tr>
      <w:tr w:rsidR="005E223F" w:rsidRPr="005E223F" w14:paraId="12A003C0" w14:textId="77777777" w:rsidTr="005E223F">
        <w:tc>
          <w:tcPr>
            <w:tcW w:w="2179" w:type="dxa"/>
            <w:shd w:val="clear" w:color="auto" w:fill="auto"/>
          </w:tcPr>
          <w:p w14:paraId="3ECDB59C" w14:textId="5FCF34F0" w:rsidR="005E223F" w:rsidRPr="005E223F" w:rsidRDefault="005E223F" w:rsidP="005E223F">
            <w:pPr>
              <w:ind w:firstLine="0"/>
            </w:pPr>
            <w:r>
              <w:t>Ligon</w:t>
            </w:r>
          </w:p>
        </w:tc>
        <w:tc>
          <w:tcPr>
            <w:tcW w:w="2179" w:type="dxa"/>
            <w:shd w:val="clear" w:color="auto" w:fill="auto"/>
          </w:tcPr>
          <w:p w14:paraId="74BCEC86" w14:textId="2B2EB507" w:rsidR="005E223F" w:rsidRPr="005E223F" w:rsidRDefault="005E223F" w:rsidP="005E223F">
            <w:pPr>
              <w:ind w:firstLine="0"/>
            </w:pPr>
            <w:r>
              <w:t>Long</w:t>
            </w:r>
          </w:p>
        </w:tc>
        <w:tc>
          <w:tcPr>
            <w:tcW w:w="2180" w:type="dxa"/>
            <w:shd w:val="clear" w:color="auto" w:fill="auto"/>
          </w:tcPr>
          <w:p w14:paraId="0ECABC21" w14:textId="39E39F37" w:rsidR="005E223F" w:rsidRPr="005E223F" w:rsidRDefault="005E223F" w:rsidP="005E223F">
            <w:pPr>
              <w:ind w:firstLine="0"/>
            </w:pPr>
            <w:r>
              <w:t>Lowe</w:t>
            </w:r>
          </w:p>
        </w:tc>
      </w:tr>
      <w:tr w:rsidR="005E223F" w:rsidRPr="005E223F" w14:paraId="12BC97E3" w14:textId="77777777" w:rsidTr="005E223F">
        <w:tc>
          <w:tcPr>
            <w:tcW w:w="2179" w:type="dxa"/>
            <w:shd w:val="clear" w:color="auto" w:fill="auto"/>
          </w:tcPr>
          <w:p w14:paraId="1FBC9459" w14:textId="6C5FDA5E" w:rsidR="005E223F" w:rsidRPr="005E223F" w:rsidRDefault="005E223F" w:rsidP="005E223F">
            <w:pPr>
              <w:ind w:firstLine="0"/>
            </w:pPr>
            <w:r>
              <w:t>Magnuson</w:t>
            </w:r>
          </w:p>
        </w:tc>
        <w:tc>
          <w:tcPr>
            <w:tcW w:w="2179" w:type="dxa"/>
            <w:shd w:val="clear" w:color="auto" w:fill="auto"/>
          </w:tcPr>
          <w:p w14:paraId="2093EBA2" w14:textId="34493CBD" w:rsidR="005E223F" w:rsidRPr="005E223F" w:rsidRDefault="005E223F" w:rsidP="005E223F">
            <w:pPr>
              <w:ind w:firstLine="0"/>
            </w:pPr>
            <w:r>
              <w:t>May</w:t>
            </w:r>
          </w:p>
        </w:tc>
        <w:tc>
          <w:tcPr>
            <w:tcW w:w="2180" w:type="dxa"/>
            <w:shd w:val="clear" w:color="auto" w:fill="auto"/>
          </w:tcPr>
          <w:p w14:paraId="65C35C66" w14:textId="78ABEA69" w:rsidR="005E223F" w:rsidRPr="005E223F" w:rsidRDefault="005E223F" w:rsidP="005E223F">
            <w:pPr>
              <w:ind w:firstLine="0"/>
            </w:pPr>
            <w:r>
              <w:t>McCabe</w:t>
            </w:r>
          </w:p>
        </w:tc>
      </w:tr>
      <w:tr w:rsidR="005E223F" w:rsidRPr="005E223F" w14:paraId="2C480EF0" w14:textId="77777777" w:rsidTr="005E223F">
        <w:tc>
          <w:tcPr>
            <w:tcW w:w="2179" w:type="dxa"/>
            <w:shd w:val="clear" w:color="auto" w:fill="auto"/>
          </w:tcPr>
          <w:p w14:paraId="681BA958" w14:textId="764CB07B" w:rsidR="005E223F" w:rsidRPr="005E223F" w:rsidRDefault="005E223F" w:rsidP="005E223F">
            <w:pPr>
              <w:ind w:firstLine="0"/>
            </w:pPr>
            <w:r>
              <w:t>McCravy</w:t>
            </w:r>
          </w:p>
        </w:tc>
        <w:tc>
          <w:tcPr>
            <w:tcW w:w="2179" w:type="dxa"/>
            <w:shd w:val="clear" w:color="auto" w:fill="auto"/>
          </w:tcPr>
          <w:p w14:paraId="083C728F" w14:textId="771B6613" w:rsidR="005E223F" w:rsidRPr="005E223F" w:rsidRDefault="005E223F" w:rsidP="005E223F">
            <w:pPr>
              <w:ind w:firstLine="0"/>
            </w:pPr>
            <w:r>
              <w:t>McGinnis</w:t>
            </w:r>
          </w:p>
        </w:tc>
        <w:tc>
          <w:tcPr>
            <w:tcW w:w="2180" w:type="dxa"/>
            <w:shd w:val="clear" w:color="auto" w:fill="auto"/>
          </w:tcPr>
          <w:p w14:paraId="12038668" w14:textId="7127EFCB" w:rsidR="005E223F" w:rsidRPr="005E223F" w:rsidRDefault="005E223F" w:rsidP="005E223F">
            <w:pPr>
              <w:ind w:firstLine="0"/>
            </w:pPr>
            <w:r>
              <w:t>Mitchell</w:t>
            </w:r>
          </w:p>
        </w:tc>
      </w:tr>
      <w:tr w:rsidR="005E223F" w:rsidRPr="005E223F" w14:paraId="235A922F" w14:textId="77777777" w:rsidTr="005E223F">
        <w:tc>
          <w:tcPr>
            <w:tcW w:w="2179" w:type="dxa"/>
            <w:shd w:val="clear" w:color="auto" w:fill="auto"/>
          </w:tcPr>
          <w:p w14:paraId="6371C7C8" w14:textId="2427398E" w:rsidR="005E223F" w:rsidRPr="005E223F" w:rsidRDefault="005E223F" w:rsidP="005E223F">
            <w:pPr>
              <w:ind w:firstLine="0"/>
            </w:pPr>
            <w:r>
              <w:t>T. Moore</w:t>
            </w:r>
          </w:p>
        </w:tc>
        <w:tc>
          <w:tcPr>
            <w:tcW w:w="2179" w:type="dxa"/>
            <w:shd w:val="clear" w:color="auto" w:fill="auto"/>
          </w:tcPr>
          <w:p w14:paraId="1F0A1F25" w14:textId="0FD7CB57" w:rsidR="005E223F" w:rsidRPr="005E223F" w:rsidRDefault="005E223F" w:rsidP="005E223F">
            <w:pPr>
              <w:ind w:firstLine="0"/>
            </w:pPr>
            <w:r>
              <w:t>A. M. Morgan</w:t>
            </w:r>
          </w:p>
        </w:tc>
        <w:tc>
          <w:tcPr>
            <w:tcW w:w="2180" w:type="dxa"/>
            <w:shd w:val="clear" w:color="auto" w:fill="auto"/>
          </w:tcPr>
          <w:p w14:paraId="62599FF6" w14:textId="64A07868" w:rsidR="005E223F" w:rsidRPr="005E223F" w:rsidRDefault="005E223F" w:rsidP="005E223F">
            <w:pPr>
              <w:ind w:firstLine="0"/>
            </w:pPr>
            <w:r>
              <w:t>Moss</w:t>
            </w:r>
          </w:p>
        </w:tc>
      </w:tr>
      <w:tr w:rsidR="005E223F" w:rsidRPr="005E223F" w14:paraId="068A9D0D" w14:textId="77777777" w:rsidTr="005E223F">
        <w:tc>
          <w:tcPr>
            <w:tcW w:w="2179" w:type="dxa"/>
            <w:shd w:val="clear" w:color="auto" w:fill="auto"/>
          </w:tcPr>
          <w:p w14:paraId="64A6EB8A" w14:textId="7B3829A2" w:rsidR="005E223F" w:rsidRPr="005E223F" w:rsidRDefault="005E223F" w:rsidP="005E223F">
            <w:pPr>
              <w:ind w:firstLine="0"/>
            </w:pPr>
            <w:r>
              <w:t>Murphy</w:t>
            </w:r>
          </w:p>
        </w:tc>
        <w:tc>
          <w:tcPr>
            <w:tcW w:w="2179" w:type="dxa"/>
            <w:shd w:val="clear" w:color="auto" w:fill="auto"/>
          </w:tcPr>
          <w:p w14:paraId="72A6FE7F" w14:textId="34A235B8" w:rsidR="005E223F" w:rsidRPr="005E223F" w:rsidRDefault="005E223F" w:rsidP="005E223F">
            <w:pPr>
              <w:ind w:firstLine="0"/>
            </w:pPr>
            <w:r>
              <w:t>Neese</w:t>
            </w:r>
          </w:p>
        </w:tc>
        <w:tc>
          <w:tcPr>
            <w:tcW w:w="2180" w:type="dxa"/>
            <w:shd w:val="clear" w:color="auto" w:fill="auto"/>
          </w:tcPr>
          <w:p w14:paraId="0B7E4786" w14:textId="4DF3B613" w:rsidR="005E223F" w:rsidRPr="005E223F" w:rsidRDefault="005E223F" w:rsidP="005E223F">
            <w:pPr>
              <w:ind w:firstLine="0"/>
            </w:pPr>
            <w:r>
              <w:t>B. Newton</w:t>
            </w:r>
          </w:p>
        </w:tc>
      </w:tr>
      <w:tr w:rsidR="005E223F" w:rsidRPr="005E223F" w14:paraId="5C9A970F" w14:textId="77777777" w:rsidTr="005E223F">
        <w:tc>
          <w:tcPr>
            <w:tcW w:w="2179" w:type="dxa"/>
            <w:shd w:val="clear" w:color="auto" w:fill="auto"/>
          </w:tcPr>
          <w:p w14:paraId="0EB7A623" w14:textId="199CD5C4" w:rsidR="005E223F" w:rsidRPr="005E223F" w:rsidRDefault="005E223F" w:rsidP="005E223F">
            <w:pPr>
              <w:ind w:firstLine="0"/>
            </w:pPr>
            <w:r>
              <w:t>W. Newton</w:t>
            </w:r>
          </w:p>
        </w:tc>
        <w:tc>
          <w:tcPr>
            <w:tcW w:w="2179" w:type="dxa"/>
            <w:shd w:val="clear" w:color="auto" w:fill="auto"/>
          </w:tcPr>
          <w:p w14:paraId="366D38D9" w14:textId="30C17208" w:rsidR="005E223F" w:rsidRPr="005E223F" w:rsidRDefault="005E223F" w:rsidP="005E223F">
            <w:pPr>
              <w:ind w:firstLine="0"/>
            </w:pPr>
            <w:r>
              <w:t>Nutt</w:t>
            </w:r>
          </w:p>
        </w:tc>
        <w:tc>
          <w:tcPr>
            <w:tcW w:w="2180" w:type="dxa"/>
            <w:shd w:val="clear" w:color="auto" w:fill="auto"/>
          </w:tcPr>
          <w:p w14:paraId="172AB626" w14:textId="08406EBB" w:rsidR="005E223F" w:rsidRPr="005E223F" w:rsidRDefault="005E223F" w:rsidP="005E223F">
            <w:pPr>
              <w:ind w:firstLine="0"/>
            </w:pPr>
            <w:r>
              <w:t>O'Neal</w:t>
            </w:r>
          </w:p>
        </w:tc>
      </w:tr>
      <w:tr w:rsidR="005E223F" w:rsidRPr="005E223F" w14:paraId="08298DE6" w14:textId="77777777" w:rsidTr="005E223F">
        <w:tc>
          <w:tcPr>
            <w:tcW w:w="2179" w:type="dxa"/>
            <w:shd w:val="clear" w:color="auto" w:fill="auto"/>
          </w:tcPr>
          <w:p w14:paraId="31A210B0" w14:textId="2AE4BCE6" w:rsidR="005E223F" w:rsidRPr="005E223F" w:rsidRDefault="005E223F" w:rsidP="005E223F">
            <w:pPr>
              <w:ind w:firstLine="0"/>
            </w:pPr>
            <w:r>
              <w:t>Oremus</w:t>
            </w:r>
          </w:p>
        </w:tc>
        <w:tc>
          <w:tcPr>
            <w:tcW w:w="2179" w:type="dxa"/>
            <w:shd w:val="clear" w:color="auto" w:fill="auto"/>
          </w:tcPr>
          <w:p w14:paraId="3166FB8B" w14:textId="242F898A" w:rsidR="005E223F" w:rsidRPr="005E223F" w:rsidRDefault="005E223F" w:rsidP="005E223F">
            <w:pPr>
              <w:ind w:firstLine="0"/>
            </w:pPr>
            <w:r>
              <w:t>Pace</w:t>
            </w:r>
          </w:p>
        </w:tc>
        <w:tc>
          <w:tcPr>
            <w:tcW w:w="2180" w:type="dxa"/>
            <w:shd w:val="clear" w:color="auto" w:fill="auto"/>
          </w:tcPr>
          <w:p w14:paraId="56CCC189" w14:textId="4EBC3FA2" w:rsidR="005E223F" w:rsidRPr="005E223F" w:rsidRDefault="005E223F" w:rsidP="005E223F">
            <w:pPr>
              <w:ind w:firstLine="0"/>
            </w:pPr>
            <w:r>
              <w:t>Pedalino</w:t>
            </w:r>
          </w:p>
        </w:tc>
      </w:tr>
      <w:tr w:rsidR="005E223F" w:rsidRPr="005E223F" w14:paraId="05D10F56" w14:textId="77777777" w:rsidTr="005E223F">
        <w:tc>
          <w:tcPr>
            <w:tcW w:w="2179" w:type="dxa"/>
            <w:shd w:val="clear" w:color="auto" w:fill="auto"/>
          </w:tcPr>
          <w:p w14:paraId="3D355DF6" w14:textId="26E21527" w:rsidR="005E223F" w:rsidRPr="005E223F" w:rsidRDefault="005E223F" w:rsidP="005E223F">
            <w:pPr>
              <w:ind w:firstLine="0"/>
            </w:pPr>
            <w:r>
              <w:t>Pope</w:t>
            </w:r>
          </w:p>
        </w:tc>
        <w:tc>
          <w:tcPr>
            <w:tcW w:w="2179" w:type="dxa"/>
            <w:shd w:val="clear" w:color="auto" w:fill="auto"/>
          </w:tcPr>
          <w:p w14:paraId="4362830E" w14:textId="4A5230D7" w:rsidR="005E223F" w:rsidRPr="005E223F" w:rsidRDefault="005E223F" w:rsidP="005E223F">
            <w:pPr>
              <w:ind w:firstLine="0"/>
            </w:pPr>
            <w:r>
              <w:t>Robbins</w:t>
            </w:r>
          </w:p>
        </w:tc>
        <w:tc>
          <w:tcPr>
            <w:tcW w:w="2180" w:type="dxa"/>
            <w:shd w:val="clear" w:color="auto" w:fill="auto"/>
          </w:tcPr>
          <w:p w14:paraId="354A7E03" w14:textId="4E28805F" w:rsidR="005E223F" w:rsidRPr="005E223F" w:rsidRDefault="005E223F" w:rsidP="005E223F">
            <w:pPr>
              <w:ind w:firstLine="0"/>
            </w:pPr>
            <w:r>
              <w:t>Sandifer</w:t>
            </w:r>
          </w:p>
        </w:tc>
      </w:tr>
      <w:tr w:rsidR="005E223F" w:rsidRPr="005E223F" w14:paraId="653A234A" w14:textId="77777777" w:rsidTr="005E223F">
        <w:tc>
          <w:tcPr>
            <w:tcW w:w="2179" w:type="dxa"/>
            <w:shd w:val="clear" w:color="auto" w:fill="auto"/>
          </w:tcPr>
          <w:p w14:paraId="40460C57" w14:textId="02D1954E" w:rsidR="005E223F" w:rsidRPr="005E223F" w:rsidRDefault="005E223F" w:rsidP="005E223F">
            <w:pPr>
              <w:ind w:firstLine="0"/>
            </w:pPr>
            <w:r>
              <w:t>Schuessler</w:t>
            </w:r>
          </w:p>
        </w:tc>
        <w:tc>
          <w:tcPr>
            <w:tcW w:w="2179" w:type="dxa"/>
            <w:shd w:val="clear" w:color="auto" w:fill="auto"/>
          </w:tcPr>
          <w:p w14:paraId="5A5444FD" w14:textId="3D598E2E" w:rsidR="005E223F" w:rsidRPr="005E223F" w:rsidRDefault="005E223F" w:rsidP="005E223F">
            <w:pPr>
              <w:ind w:firstLine="0"/>
            </w:pPr>
            <w:r>
              <w:t>G. M. Smith</w:t>
            </w:r>
          </w:p>
        </w:tc>
        <w:tc>
          <w:tcPr>
            <w:tcW w:w="2180" w:type="dxa"/>
            <w:shd w:val="clear" w:color="auto" w:fill="auto"/>
          </w:tcPr>
          <w:p w14:paraId="6DE78083" w14:textId="2FB04113" w:rsidR="005E223F" w:rsidRPr="005E223F" w:rsidRDefault="005E223F" w:rsidP="005E223F">
            <w:pPr>
              <w:ind w:firstLine="0"/>
            </w:pPr>
            <w:r>
              <w:t>M. M. Smith</w:t>
            </w:r>
          </w:p>
        </w:tc>
      </w:tr>
      <w:tr w:rsidR="005E223F" w:rsidRPr="005E223F" w14:paraId="571FCD01" w14:textId="77777777" w:rsidTr="005E223F">
        <w:tc>
          <w:tcPr>
            <w:tcW w:w="2179" w:type="dxa"/>
            <w:shd w:val="clear" w:color="auto" w:fill="auto"/>
          </w:tcPr>
          <w:p w14:paraId="0268B7E9" w14:textId="17BD2F86" w:rsidR="005E223F" w:rsidRPr="005E223F" w:rsidRDefault="005E223F" w:rsidP="005E223F">
            <w:pPr>
              <w:ind w:firstLine="0"/>
            </w:pPr>
            <w:r>
              <w:t>Taylor</w:t>
            </w:r>
          </w:p>
        </w:tc>
        <w:tc>
          <w:tcPr>
            <w:tcW w:w="2179" w:type="dxa"/>
            <w:shd w:val="clear" w:color="auto" w:fill="auto"/>
          </w:tcPr>
          <w:p w14:paraId="066419F3" w14:textId="4FD4F54E" w:rsidR="005E223F" w:rsidRPr="005E223F" w:rsidRDefault="005E223F" w:rsidP="005E223F">
            <w:pPr>
              <w:ind w:firstLine="0"/>
            </w:pPr>
            <w:r>
              <w:t>Thayer</w:t>
            </w:r>
          </w:p>
        </w:tc>
        <w:tc>
          <w:tcPr>
            <w:tcW w:w="2180" w:type="dxa"/>
            <w:shd w:val="clear" w:color="auto" w:fill="auto"/>
          </w:tcPr>
          <w:p w14:paraId="49442A83" w14:textId="37D39212" w:rsidR="005E223F" w:rsidRPr="005E223F" w:rsidRDefault="005E223F" w:rsidP="005E223F">
            <w:pPr>
              <w:ind w:firstLine="0"/>
            </w:pPr>
            <w:r>
              <w:t>Trantham</w:t>
            </w:r>
          </w:p>
        </w:tc>
      </w:tr>
      <w:tr w:rsidR="005E223F" w:rsidRPr="005E223F" w14:paraId="4BD65B20" w14:textId="77777777" w:rsidTr="005E223F">
        <w:tc>
          <w:tcPr>
            <w:tcW w:w="2179" w:type="dxa"/>
            <w:shd w:val="clear" w:color="auto" w:fill="auto"/>
          </w:tcPr>
          <w:p w14:paraId="7A087FB8" w14:textId="4A97831F" w:rsidR="005E223F" w:rsidRPr="005E223F" w:rsidRDefault="005E223F" w:rsidP="005E223F">
            <w:pPr>
              <w:ind w:firstLine="0"/>
            </w:pPr>
            <w:r>
              <w:t>Vaughan</w:t>
            </w:r>
          </w:p>
        </w:tc>
        <w:tc>
          <w:tcPr>
            <w:tcW w:w="2179" w:type="dxa"/>
            <w:shd w:val="clear" w:color="auto" w:fill="auto"/>
          </w:tcPr>
          <w:p w14:paraId="3318A650" w14:textId="318E1A26" w:rsidR="005E223F" w:rsidRPr="005E223F" w:rsidRDefault="005E223F" w:rsidP="005E223F">
            <w:pPr>
              <w:ind w:firstLine="0"/>
            </w:pPr>
            <w:r>
              <w:t>West</w:t>
            </w:r>
          </w:p>
        </w:tc>
        <w:tc>
          <w:tcPr>
            <w:tcW w:w="2180" w:type="dxa"/>
            <w:shd w:val="clear" w:color="auto" w:fill="auto"/>
          </w:tcPr>
          <w:p w14:paraId="53B11744" w14:textId="338DEE22" w:rsidR="005E223F" w:rsidRPr="005E223F" w:rsidRDefault="005E223F" w:rsidP="005E223F">
            <w:pPr>
              <w:ind w:firstLine="0"/>
            </w:pPr>
            <w:r>
              <w:t>White</w:t>
            </w:r>
          </w:p>
        </w:tc>
      </w:tr>
      <w:tr w:rsidR="005E223F" w:rsidRPr="005E223F" w14:paraId="32C8F1A1" w14:textId="77777777" w:rsidTr="005E223F">
        <w:tc>
          <w:tcPr>
            <w:tcW w:w="2179" w:type="dxa"/>
            <w:shd w:val="clear" w:color="auto" w:fill="auto"/>
          </w:tcPr>
          <w:p w14:paraId="7972C924" w14:textId="66F56F62" w:rsidR="005E223F" w:rsidRPr="005E223F" w:rsidRDefault="005E223F" w:rsidP="005E223F">
            <w:pPr>
              <w:keepNext/>
              <w:ind w:firstLine="0"/>
            </w:pPr>
            <w:r>
              <w:t>Whitmire</w:t>
            </w:r>
          </w:p>
        </w:tc>
        <w:tc>
          <w:tcPr>
            <w:tcW w:w="2179" w:type="dxa"/>
            <w:shd w:val="clear" w:color="auto" w:fill="auto"/>
          </w:tcPr>
          <w:p w14:paraId="439B6735" w14:textId="70BEE50E" w:rsidR="005E223F" w:rsidRPr="005E223F" w:rsidRDefault="005E223F" w:rsidP="005E223F">
            <w:pPr>
              <w:keepNext/>
              <w:ind w:firstLine="0"/>
            </w:pPr>
            <w:r>
              <w:t>Willis</w:t>
            </w:r>
          </w:p>
        </w:tc>
        <w:tc>
          <w:tcPr>
            <w:tcW w:w="2180" w:type="dxa"/>
            <w:shd w:val="clear" w:color="auto" w:fill="auto"/>
          </w:tcPr>
          <w:p w14:paraId="3BD34348" w14:textId="66663DD9" w:rsidR="005E223F" w:rsidRPr="005E223F" w:rsidRDefault="005E223F" w:rsidP="005E223F">
            <w:pPr>
              <w:keepNext/>
              <w:ind w:firstLine="0"/>
            </w:pPr>
            <w:r>
              <w:t>Wooten</w:t>
            </w:r>
          </w:p>
        </w:tc>
      </w:tr>
      <w:tr w:rsidR="005E223F" w:rsidRPr="005E223F" w14:paraId="7E3CA8D4" w14:textId="77777777" w:rsidTr="005E223F">
        <w:tc>
          <w:tcPr>
            <w:tcW w:w="2179" w:type="dxa"/>
            <w:shd w:val="clear" w:color="auto" w:fill="auto"/>
          </w:tcPr>
          <w:p w14:paraId="61EA8A79" w14:textId="7B5FA018" w:rsidR="005E223F" w:rsidRPr="005E223F" w:rsidRDefault="005E223F" w:rsidP="005E223F">
            <w:pPr>
              <w:keepNext/>
              <w:ind w:firstLine="0"/>
            </w:pPr>
            <w:r>
              <w:t>Yow</w:t>
            </w:r>
          </w:p>
        </w:tc>
        <w:tc>
          <w:tcPr>
            <w:tcW w:w="2179" w:type="dxa"/>
            <w:shd w:val="clear" w:color="auto" w:fill="auto"/>
          </w:tcPr>
          <w:p w14:paraId="7DCF2DC1" w14:textId="77777777" w:rsidR="005E223F" w:rsidRPr="005E223F" w:rsidRDefault="005E223F" w:rsidP="005E223F">
            <w:pPr>
              <w:keepNext/>
              <w:ind w:firstLine="0"/>
            </w:pPr>
          </w:p>
        </w:tc>
        <w:tc>
          <w:tcPr>
            <w:tcW w:w="2180" w:type="dxa"/>
            <w:shd w:val="clear" w:color="auto" w:fill="auto"/>
          </w:tcPr>
          <w:p w14:paraId="101B313D" w14:textId="77777777" w:rsidR="005E223F" w:rsidRPr="005E223F" w:rsidRDefault="005E223F" w:rsidP="005E223F">
            <w:pPr>
              <w:keepNext/>
              <w:ind w:firstLine="0"/>
            </w:pPr>
          </w:p>
        </w:tc>
      </w:tr>
    </w:tbl>
    <w:p w14:paraId="3DFEE747" w14:textId="77777777" w:rsidR="005E223F" w:rsidRDefault="005E223F" w:rsidP="005E223F"/>
    <w:p w14:paraId="65267112" w14:textId="77777777" w:rsidR="005E223F" w:rsidRDefault="005E223F" w:rsidP="005E223F">
      <w:pPr>
        <w:jc w:val="center"/>
        <w:rPr>
          <w:b/>
        </w:rPr>
      </w:pPr>
      <w:r w:rsidRPr="005E223F">
        <w:rPr>
          <w:b/>
        </w:rPr>
        <w:t>Total--79</w:t>
      </w:r>
    </w:p>
    <w:p w14:paraId="76CEBE5D" w14:textId="0ECCBD0C" w:rsidR="005E223F" w:rsidRDefault="005E223F" w:rsidP="005E223F">
      <w:pPr>
        <w:jc w:val="center"/>
        <w:rPr>
          <w:b/>
        </w:rPr>
      </w:pPr>
    </w:p>
    <w:p w14:paraId="7D2F187C" w14:textId="77777777" w:rsidR="005E223F" w:rsidRDefault="005E223F" w:rsidP="005E223F">
      <w:r>
        <w:t>So, the House refused to adjourn.</w:t>
      </w:r>
    </w:p>
    <w:p w14:paraId="43580218" w14:textId="7469E8A6" w:rsidR="005E223F" w:rsidRDefault="005E223F" w:rsidP="005E223F"/>
    <w:p w14:paraId="12CB37D3" w14:textId="77777777" w:rsidR="005E223F" w:rsidRPr="002E50F7" w:rsidRDefault="005E223F" w:rsidP="005E223F">
      <w:pPr>
        <w:pStyle w:val="scamendsponsorline"/>
        <w:ind w:firstLine="216"/>
        <w:jc w:val="both"/>
        <w:rPr>
          <w:sz w:val="22"/>
        </w:rPr>
      </w:pPr>
      <w:r w:rsidRPr="002E50F7">
        <w:rPr>
          <w:sz w:val="22"/>
        </w:rPr>
        <w:t>Rep. J. L. Johnson proposed the following Amendment No. 45 to H. 4289 (LC-4289.WAB0093H), which was tabled:</w:t>
      </w:r>
    </w:p>
    <w:p w14:paraId="225519E7" w14:textId="77777777" w:rsidR="005E223F" w:rsidRPr="002E50F7" w:rsidRDefault="005E223F" w:rsidP="005E223F">
      <w:pPr>
        <w:pStyle w:val="scamendlanginstruction"/>
        <w:spacing w:before="0" w:after="0"/>
        <w:ind w:firstLine="216"/>
        <w:jc w:val="both"/>
        <w:rPr>
          <w:sz w:val="22"/>
        </w:rPr>
      </w:pPr>
      <w:r w:rsidRPr="002E50F7">
        <w:rPr>
          <w:sz w:val="22"/>
        </w:rPr>
        <w:t>Amend the bill, as and if amended, SECTION 1, by striking Section 59-101-680(B) and inserting:</w:t>
      </w:r>
    </w:p>
    <w:p w14:paraId="35CF7BD3" w14:textId="55E22B16" w:rsidR="005E223F" w:rsidRPr="002E50F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E50F7">
        <w:rPr>
          <w:rFonts w:cs="Times New Roman"/>
          <w:sz w:val="22"/>
        </w:rPr>
        <w:tab/>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applicant’s or faculty member’s or employee’s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 Public institutions of higher learning may reject candidates who voluntarily declare adherence to fascist ideology.</w:t>
      </w:r>
    </w:p>
    <w:p w14:paraId="73CE1D60" w14:textId="77777777" w:rsidR="005E223F" w:rsidRPr="002E50F7" w:rsidRDefault="005E223F" w:rsidP="005E223F">
      <w:pPr>
        <w:pStyle w:val="scamendconformline"/>
        <w:spacing w:before="0"/>
        <w:ind w:firstLine="216"/>
        <w:jc w:val="both"/>
        <w:rPr>
          <w:sz w:val="22"/>
        </w:rPr>
      </w:pPr>
      <w:r w:rsidRPr="002E50F7">
        <w:rPr>
          <w:sz w:val="22"/>
        </w:rPr>
        <w:t>Renumber sections to conform.</w:t>
      </w:r>
    </w:p>
    <w:p w14:paraId="4549CFE7" w14:textId="77777777" w:rsidR="005E223F" w:rsidRPr="002E50F7" w:rsidRDefault="005E223F" w:rsidP="005E223F">
      <w:pPr>
        <w:pStyle w:val="scamendtitleconform"/>
        <w:ind w:firstLine="216"/>
        <w:jc w:val="both"/>
        <w:rPr>
          <w:sz w:val="22"/>
        </w:rPr>
      </w:pPr>
      <w:r w:rsidRPr="002E50F7">
        <w:rPr>
          <w:sz w:val="22"/>
        </w:rPr>
        <w:t>Amend title to conform.</w:t>
      </w:r>
    </w:p>
    <w:p w14:paraId="2ADEE084" w14:textId="77777777" w:rsidR="005E223F" w:rsidRDefault="005E223F" w:rsidP="005E223F">
      <w:bookmarkStart w:id="178" w:name="file_end421"/>
      <w:bookmarkEnd w:id="178"/>
    </w:p>
    <w:p w14:paraId="0A0D7386" w14:textId="6913597D" w:rsidR="005E223F" w:rsidRDefault="005E223F" w:rsidP="005E223F">
      <w:r>
        <w:t>Rep. J. L. JOHNSON spoke in favor of the amendment.</w:t>
      </w:r>
    </w:p>
    <w:p w14:paraId="58454BE2" w14:textId="77777777" w:rsidR="005E223F" w:rsidRDefault="005E223F" w:rsidP="005E223F"/>
    <w:p w14:paraId="574AFF83" w14:textId="74C68BCC" w:rsidR="005E223F" w:rsidRDefault="005E223F" w:rsidP="005E223F">
      <w:r>
        <w:t>Rep. MCGINNIS moved to table the amendment.</w:t>
      </w:r>
    </w:p>
    <w:p w14:paraId="6A910204" w14:textId="77777777" w:rsidR="005E223F" w:rsidRDefault="005E223F" w:rsidP="005E223F"/>
    <w:p w14:paraId="11D6CBEC" w14:textId="77777777" w:rsidR="005E223F" w:rsidRDefault="005E223F" w:rsidP="005E223F">
      <w:r>
        <w:t>Rep. KING demanded the yeas and nays which were taken, resulting as follows:</w:t>
      </w:r>
    </w:p>
    <w:p w14:paraId="28445231" w14:textId="7859DFB8" w:rsidR="005E223F" w:rsidRDefault="005E223F" w:rsidP="005E223F">
      <w:pPr>
        <w:jc w:val="center"/>
      </w:pPr>
      <w:bookmarkStart w:id="179" w:name="vote_start424"/>
      <w:bookmarkEnd w:id="179"/>
      <w:r>
        <w:t>Yeas 78; Nays 25</w:t>
      </w:r>
    </w:p>
    <w:p w14:paraId="344A84B7" w14:textId="77777777" w:rsidR="005E223F" w:rsidRDefault="005E223F" w:rsidP="005E223F">
      <w:pPr>
        <w:jc w:val="center"/>
      </w:pPr>
    </w:p>
    <w:p w14:paraId="2BA20D5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67B8161" w14:textId="77777777" w:rsidTr="005E223F">
        <w:tc>
          <w:tcPr>
            <w:tcW w:w="2179" w:type="dxa"/>
            <w:shd w:val="clear" w:color="auto" w:fill="auto"/>
          </w:tcPr>
          <w:p w14:paraId="727BA8D1" w14:textId="457CFB5C" w:rsidR="005E223F" w:rsidRPr="005E223F" w:rsidRDefault="005E223F" w:rsidP="005E223F">
            <w:pPr>
              <w:keepNext/>
              <w:ind w:firstLine="0"/>
            </w:pPr>
            <w:r>
              <w:t>Bailey</w:t>
            </w:r>
          </w:p>
        </w:tc>
        <w:tc>
          <w:tcPr>
            <w:tcW w:w="2179" w:type="dxa"/>
            <w:shd w:val="clear" w:color="auto" w:fill="auto"/>
          </w:tcPr>
          <w:p w14:paraId="0D0845AD" w14:textId="66C3D661" w:rsidR="005E223F" w:rsidRPr="005E223F" w:rsidRDefault="005E223F" w:rsidP="005E223F">
            <w:pPr>
              <w:keepNext/>
              <w:ind w:firstLine="0"/>
            </w:pPr>
            <w:r>
              <w:t>Ballentine</w:t>
            </w:r>
          </w:p>
        </w:tc>
        <w:tc>
          <w:tcPr>
            <w:tcW w:w="2180" w:type="dxa"/>
            <w:shd w:val="clear" w:color="auto" w:fill="auto"/>
          </w:tcPr>
          <w:p w14:paraId="1165B91E" w14:textId="02043EE7" w:rsidR="005E223F" w:rsidRPr="005E223F" w:rsidRDefault="005E223F" w:rsidP="005E223F">
            <w:pPr>
              <w:keepNext/>
              <w:ind w:firstLine="0"/>
            </w:pPr>
            <w:r>
              <w:t>Beach</w:t>
            </w:r>
          </w:p>
        </w:tc>
      </w:tr>
      <w:tr w:rsidR="005E223F" w:rsidRPr="005E223F" w14:paraId="29AF411E" w14:textId="77777777" w:rsidTr="005E223F">
        <w:tc>
          <w:tcPr>
            <w:tcW w:w="2179" w:type="dxa"/>
            <w:shd w:val="clear" w:color="auto" w:fill="auto"/>
          </w:tcPr>
          <w:p w14:paraId="4B1F12AC" w14:textId="77EDDA76" w:rsidR="005E223F" w:rsidRPr="005E223F" w:rsidRDefault="005E223F" w:rsidP="005E223F">
            <w:pPr>
              <w:ind w:firstLine="0"/>
            </w:pPr>
            <w:r>
              <w:t>Bradley</w:t>
            </w:r>
          </w:p>
        </w:tc>
        <w:tc>
          <w:tcPr>
            <w:tcW w:w="2179" w:type="dxa"/>
            <w:shd w:val="clear" w:color="auto" w:fill="auto"/>
          </w:tcPr>
          <w:p w14:paraId="021C1F50" w14:textId="7AE2EA0F" w:rsidR="005E223F" w:rsidRPr="005E223F" w:rsidRDefault="005E223F" w:rsidP="005E223F">
            <w:pPr>
              <w:ind w:firstLine="0"/>
            </w:pPr>
            <w:r>
              <w:t>Brewer</w:t>
            </w:r>
          </w:p>
        </w:tc>
        <w:tc>
          <w:tcPr>
            <w:tcW w:w="2180" w:type="dxa"/>
            <w:shd w:val="clear" w:color="auto" w:fill="auto"/>
          </w:tcPr>
          <w:p w14:paraId="0BE9F6D7" w14:textId="6E3A48B1" w:rsidR="005E223F" w:rsidRPr="005E223F" w:rsidRDefault="005E223F" w:rsidP="005E223F">
            <w:pPr>
              <w:ind w:firstLine="0"/>
            </w:pPr>
            <w:r>
              <w:t>Brittain</w:t>
            </w:r>
          </w:p>
        </w:tc>
      </w:tr>
      <w:tr w:rsidR="005E223F" w:rsidRPr="005E223F" w14:paraId="690D452B" w14:textId="77777777" w:rsidTr="005E223F">
        <w:tc>
          <w:tcPr>
            <w:tcW w:w="2179" w:type="dxa"/>
            <w:shd w:val="clear" w:color="auto" w:fill="auto"/>
          </w:tcPr>
          <w:p w14:paraId="4361F069" w14:textId="4D03A942" w:rsidR="005E223F" w:rsidRPr="005E223F" w:rsidRDefault="005E223F" w:rsidP="005E223F">
            <w:pPr>
              <w:ind w:firstLine="0"/>
            </w:pPr>
            <w:r>
              <w:t>Burns</w:t>
            </w:r>
          </w:p>
        </w:tc>
        <w:tc>
          <w:tcPr>
            <w:tcW w:w="2179" w:type="dxa"/>
            <w:shd w:val="clear" w:color="auto" w:fill="auto"/>
          </w:tcPr>
          <w:p w14:paraId="1F50B28B" w14:textId="208125AA" w:rsidR="005E223F" w:rsidRPr="005E223F" w:rsidRDefault="005E223F" w:rsidP="005E223F">
            <w:pPr>
              <w:ind w:firstLine="0"/>
            </w:pPr>
            <w:r>
              <w:t>Bustos</w:t>
            </w:r>
          </w:p>
        </w:tc>
        <w:tc>
          <w:tcPr>
            <w:tcW w:w="2180" w:type="dxa"/>
            <w:shd w:val="clear" w:color="auto" w:fill="auto"/>
          </w:tcPr>
          <w:p w14:paraId="75DE37BD" w14:textId="158EB8B0" w:rsidR="005E223F" w:rsidRPr="005E223F" w:rsidRDefault="005E223F" w:rsidP="005E223F">
            <w:pPr>
              <w:ind w:firstLine="0"/>
            </w:pPr>
            <w:r>
              <w:t>Calhoon</w:t>
            </w:r>
          </w:p>
        </w:tc>
      </w:tr>
      <w:tr w:rsidR="005E223F" w:rsidRPr="005E223F" w14:paraId="230F8486" w14:textId="77777777" w:rsidTr="005E223F">
        <w:tc>
          <w:tcPr>
            <w:tcW w:w="2179" w:type="dxa"/>
            <w:shd w:val="clear" w:color="auto" w:fill="auto"/>
          </w:tcPr>
          <w:p w14:paraId="3D237809" w14:textId="1F4FE7D2" w:rsidR="005E223F" w:rsidRPr="005E223F" w:rsidRDefault="005E223F" w:rsidP="005E223F">
            <w:pPr>
              <w:ind w:firstLine="0"/>
            </w:pPr>
            <w:r>
              <w:t>Carter</w:t>
            </w:r>
          </w:p>
        </w:tc>
        <w:tc>
          <w:tcPr>
            <w:tcW w:w="2179" w:type="dxa"/>
            <w:shd w:val="clear" w:color="auto" w:fill="auto"/>
          </w:tcPr>
          <w:p w14:paraId="14C0BCF3" w14:textId="577D1963" w:rsidR="005E223F" w:rsidRPr="005E223F" w:rsidRDefault="005E223F" w:rsidP="005E223F">
            <w:pPr>
              <w:ind w:firstLine="0"/>
            </w:pPr>
            <w:r>
              <w:t>Chapman</w:t>
            </w:r>
          </w:p>
        </w:tc>
        <w:tc>
          <w:tcPr>
            <w:tcW w:w="2180" w:type="dxa"/>
            <w:shd w:val="clear" w:color="auto" w:fill="auto"/>
          </w:tcPr>
          <w:p w14:paraId="411D7B49" w14:textId="7543CA58" w:rsidR="005E223F" w:rsidRPr="005E223F" w:rsidRDefault="005E223F" w:rsidP="005E223F">
            <w:pPr>
              <w:ind w:firstLine="0"/>
            </w:pPr>
            <w:r>
              <w:t>Chumley</w:t>
            </w:r>
          </w:p>
        </w:tc>
      </w:tr>
      <w:tr w:rsidR="005E223F" w:rsidRPr="005E223F" w14:paraId="4EE7C0C9" w14:textId="77777777" w:rsidTr="005E223F">
        <w:tc>
          <w:tcPr>
            <w:tcW w:w="2179" w:type="dxa"/>
            <w:shd w:val="clear" w:color="auto" w:fill="auto"/>
          </w:tcPr>
          <w:p w14:paraId="255BDCD3" w14:textId="44B69AF0" w:rsidR="005E223F" w:rsidRPr="005E223F" w:rsidRDefault="005E223F" w:rsidP="005E223F">
            <w:pPr>
              <w:ind w:firstLine="0"/>
            </w:pPr>
            <w:r>
              <w:t>Collins</w:t>
            </w:r>
          </w:p>
        </w:tc>
        <w:tc>
          <w:tcPr>
            <w:tcW w:w="2179" w:type="dxa"/>
            <w:shd w:val="clear" w:color="auto" w:fill="auto"/>
          </w:tcPr>
          <w:p w14:paraId="503363D1" w14:textId="2C62C487" w:rsidR="005E223F" w:rsidRPr="005E223F" w:rsidRDefault="005E223F" w:rsidP="005E223F">
            <w:pPr>
              <w:ind w:firstLine="0"/>
            </w:pPr>
            <w:r>
              <w:t>Connell</w:t>
            </w:r>
          </w:p>
        </w:tc>
        <w:tc>
          <w:tcPr>
            <w:tcW w:w="2180" w:type="dxa"/>
            <w:shd w:val="clear" w:color="auto" w:fill="auto"/>
          </w:tcPr>
          <w:p w14:paraId="5E89289C" w14:textId="641A32A0" w:rsidR="005E223F" w:rsidRPr="005E223F" w:rsidRDefault="005E223F" w:rsidP="005E223F">
            <w:pPr>
              <w:ind w:firstLine="0"/>
            </w:pPr>
            <w:r>
              <w:t>B. J. Cox</w:t>
            </w:r>
          </w:p>
        </w:tc>
      </w:tr>
      <w:tr w:rsidR="005E223F" w:rsidRPr="005E223F" w14:paraId="0C39772A" w14:textId="77777777" w:rsidTr="005E223F">
        <w:tc>
          <w:tcPr>
            <w:tcW w:w="2179" w:type="dxa"/>
            <w:shd w:val="clear" w:color="auto" w:fill="auto"/>
          </w:tcPr>
          <w:p w14:paraId="2BDBD03D" w14:textId="5C151E2F" w:rsidR="005E223F" w:rsidRPr="005E223F" w:rsidRDefault="005E223F" w:rsidP="005E223F">
            <w:pPr>
              <w:ind w:firstLine="0"/>
            </w:pPr>
            <w:r>
              <w:t>B. L. Cox</w:t>
            </w:r>
          </w:p>
        </w:tc>
        <w:tc>
          <w:tcPr>
            <w:tcW w:w="2179" w:type="dxa"/>
            <w:shd w:val="clear" w:color="auto" w:fill="auto"/>
          </w:tcPr>
          <w:p w14:paraId="2AD0793F" w14:textId="3133C6CB" w:rsidR="005E223F" w:rsidRPr="005E223F" w:rsidRDefault="005E223F" w:rsidP="005E223F">
            <w:pPr>
              <w:ind w:firstLine="0"/>
            </w:pPr>
            <w:r>
              <w:t>Crawford</w:t>
            </w:r>
          </w:p>
        </w:tc>
        <w:tc>
          <w:tcPr>
            <w:tcW w:w="2180" w:type="dxa"/>
            <w:shd w:val="clear" w:color="auto" w:fill="auto"/>
          </w:tcPr>
          <w:p w14:paraId="1AC82B7F" w14:textId="2A5E2BCB" w:rsidR="005E223F" w:rsidRPr="005E223F" w:rsidRDefault="005E223F" w:rsidP="005E223F">
            <w:pPr>
              <w:ind w:firstLine="0"/>
            </w:pPr>
            <w:r>
              <w:t>Cromer</w:t>
            </w:r>
          </w:p>
        </w:tc>
      </w:tr>
      <w:tr w:rsidR="005E223F" w:rsidRPr="005E223F" w14:paraId="661CFB75" w14:textId="77777777" w:rsidTr="005E223F">
        <w:tc>
          <w:tcPr>
            <w:tcW w:w="2179" w:type="dxa"/>
            <w:shd w:val="clear" w:color="auto" w:fill="auto"/>
          </w:tcPr>
          <w:p w14:paraId="139D3970" w14:textId="79C2E09C" w:rsidR="005E223F" w:rsidRPr="005E223F" w:rsidRDefault="005E223F" w:rsidP="005E223F">
            <w:pPr>
              <w:ind w:firstLine="0"/>
            </w:pPr>
            <w:r>
              <w:t>Davis</w:t>
            </w:r>
          </w:p>
        </w:tc>
        <w:tc>
          <w:tcPr>
            <w:tcW w:w="2179" w:type="dxa"/>
            <w:shd w:val="clear" w:color="auto" w:fill="auto"/>
          </w:tcPr>
          <w:p w14:paraId="11B1337D" w14:textId="442FC705" w:rsidR="005E223F" w:rsidRPr="005E223F" w:rsidRDefault="005E223F" w:rsidP="005E223F">
            <w:pPr>
              <w:ind w:firstLine="0"/>
            </w:pPr>
            <w:r>
              <w:t>Elliott</w:t>
            </w:r>
          </w:p>
        </w:tc>
        <w:tc>
          <w:tcPr>
            <w:tcW w:w="2180" w:type="dxa"/>
            <w:shd w:val="clear" w:color="auto" w:fill="auto"/>
          </w:tcPr>
          <w:p w14:paraId="561105EB" w14:textId="77F2D884" w:rsidR="005E223F" w:rsidRPr="005E223F" w:rsidRDefault="005E223F" w:rsidP="005E223F">
            <w:pPr>
              <w:ind w:firstLine="0"/>
            </w:pPr>
            <w:r>
              <w:t>Erickson</w:t>
            </w:r>
          </w:p>
        </w:tc>
      </w:tr>
      <w:tr w:rsidR="005E223F" w:rsidRPr="005E223F" w14:paraId="48684599" w14:textId="77777777" w:rsidTr="005E223F">
        <w:tc>
          <w:tcPr>
            <w:tcW w:w="2179" w:type="dxa"/>
            <w:shd w:val="clear" w:color="auto" w:fill="auto"/>
          </w:tcPr>
          <w:p w14:paraId="00E7B7B6" w14:textId="3A6927A8" w:rsidR="005E223F" w:rsidRPr="005E223F" w:rsidRDefault="005E223F" w:rsidP="005E223F">
            <w:pPr>
              <w:ind w:firstLine="0"/>
            </w:pPr>
            <w:r>
              <w:t>Felder</w:t>
            </w:r>
          </w:p>
        </w:tc>
        <w:tc>
          <w:tcPr>
            <w:tcW w:w="2179" w:type="dxa"/>
            <w:shd w:val="clear" w:color="auto" w:fill="auto"/>
          </w:tcPr>
          <w:p w14:paraId="547F6C6D" w14:textId="6F231A7D" w:rsidR="005E223F" w:rsidRPr="005E223F" w:rsidRDefault="005E223F" w:rsidP="005E223F">
            <w:pPr>
              <w:ind w:firstLine="0"/>
            </w:pPr>
            <w:r>
              <w:t>Forrest</w:t>
            </w:r>
          </w:p>
        </w:tc>
        <w:tc>
          <w:tcPr>
            <w:tcW w:w="2180" w:type="dxa"/>
            <w:shd w:val="clear" w:color="auto" w:fill="auto"/>
          </w:tcPr>
          <w:p w14:paraId="376F6AFD" w14:textId="30BC3209" w:rsidR="005E223F" w:rsidRPr="005E223F" w:rsidRDefault="005E223F" w:rsidP="005E223F">
            <w:pPr>
              <w:ind w:firstLine="0"/>
            </w:pPr>
            <w:r>
              <w:t>Gagnon</w:t>
            </w:r>
          </w:p>
        </w:tc>
      </w:tr>
      <w:tr w:rsidR="005E223F" w:rsidRPr="005E223F" w14:paraId="3C43D1B6" w14:textId="77777777" w:rsidTr="005E223F">
        <w:tc>
          <w:tcPr>
            <w:tcW w:w="2179" w:type="dxa"/>
            <w:shd w:val="clear" w:color="auto" w:fill="auto"/>
          </w:tcPr>
          <w:p w14:paraId="6342E8AE" w14:textId="3ED84A3A" w:rsidR="005E223F" w:rsidRPr="005E223F" w:rsidRDefault="005E223F" w:rsidP="005E223F">
            <w:pPr>
              <w:ind w:firstLine="0"/>
            </w:pPr>
            <w:r>
              <w:t>Gatch</w:t>
            </w:r>
          </w:p>
        </w:tc>
        <w:tc>
          <w:tcPr>
            <w:tcW w:w="2179" w:type="dxa"/>
            <w:shd w:val="clear" w:color="auto" w:fill="auto"/>
          </w:tcPr>
          <w:p w14:paraId="18E53CD8" w14:textId="0AA46D70" w:rsidR="005E223F" w:rsidRPr="005E223F" w:rsidRDefault="005E223F" w:rsidP="005E223F">
            <w:pPr>
              <w:ind w:firstLine="0"/>
            </w:pPr>
            <w:r>
              <w:t>Gibson</w:t>
            </w:r>
          </w:p>
        </w:tc>
        <w:tc>
          <w:tcPr>
            <w:tcW w:w="2180" w:type="dxa"/>
            <w:shd w:val="clear" w:color="auto" w:fill="auto"/>
          </w:tcPr>
          <w:p w14:paraId="2D5BF7F2" w14:textId="61071769" w:rsidR="005E223F" w:rsidRPr="005E223F" w:rsidRDefault="005E223F" w:rsidP="005E223F">
            <w:pPr>
              <w:ind w:firstLine="0"/>
            </w:pPr>
            <w:r>
              <w:t>Gilliam</w:t>
            </w:r>
          </w:p>
        </w:tc>
      </w:tr>
      <w:tr w:rsidR="005E223F" w:rsidRPr="005E223F" w14:paraId="417ED694" w14:textId="77777777" w:rsidTr="005E223F">
        <w:tc>
          <w:tcPr>
            <w:tcW w:w="2179" w:type="dxa"/>
            <w:shd w:val="clear" w:color="auto" w:fill="auto"/>
          </w:tcPr>
          <w:p w14:paraId="10D101F2" w14:textId="6819FA0C" w:rsidR="005E223F" w:rsidRPr="005E223F" w:rsidRDefault="005E223F" w:rsidP="005E223F">
            <w:pPr>
              <w:ind w:firstLine="0"/>
            </w:pPr>
            <w:r>
              <w:t>Guest</w:t>
            </w:r>
          </w:p>
        </w:tc>
        <w:tc>
          <w:tcPr>
            <w:tcW w:w="2179" w:type="dxa"/>
            <w:shd w:val="clear" w:color="auto" w:fill="auto"/>
          </w:tcPr>
          <w:p w14:paraId="3D4457B0" w14:textId="479A9592" w:rsidR="005E223F" w:rsidRPr="005E223F" w:rsidRDefault="005E223F" w:rsidP="005E223F">
            <w:pPr>
              <w:ind w:firstLine="0"/>
            </w:pPr>
            <w:r>
              <w:t>Guffey</w:t>
            </w:r>
          </w:p>
        </w:tc>
        <w:tc>
          <w:tcPr>
            <w:tcW w:w="2180" w:type="dxa"/>
            <w:shd w:val="clear" w:color="auto" w:fill="auto"/>
          </w:tcPr>
          <w:p w14:paraId="01E4CC50" w14:textId="1068DB82" w:rsidR="005E223F" w:rsidRPr="005E223F" w:rsidRDefault="005E223F" w:rsidP="005E223F">
            <w:pPr>
              <w:ind w:firstLine="0"/>
            </w:pPr>
            <w:r>
              <w:t>Haddon</w:t>
            </w:r>
          </w:p>
        </w:tc>
      </w:tr>
      <w:tr w:rsidR="005E223F" w:rsidRPr="005E223F" w14:paraId="1A06893E" w14:textId="77777777" w:rsidTr="005E223F">
        <w:tc>
          <w:tcPr>
            <w:tcW w:w="2179" w:type="dxa"/>
            <w:shd w:val="clear" w:color="auto" w:fill="auto"/>
          </w:tcPr>
          <w:p w14:paraId="39FACA7A" w14:textId="21B9B90F" w:rsidR="005E223F" w:rsidRPr="005E223F" w:rsidRDefault="005E223F" w:rsidP="005E223F">
            <w:pPr>
              <w:ind w:firstLine="0"/>
            </w:pPr>
            <w:r>
              <w:t>Hager</w:t>
            </w:r>
          </w:p>
        </w:tc>
        <w:tc>
          <w:tcPr>
            <w:tcW w:w="2179" w:type="dxa"/>
            <w:shd w:val="clear" w:color="auto" w:fill="auto"/>
          </w:tcPr>
          <w:p w14:paraId="65368B93" w14:textId="6CFD3C14" w:rsidR="005E223F" w:rsidRPr="005E223F" w:rsidRDefault="005E223F" w:rsidP="005E223F">
            <w:pPr>
              <w:ind w:firstLine="0"/>
            </w:pPr>
            <w:r>
              <w:t>Harris</w:t>
            </w:r>
          </w:p>
        </w:tc>
        <w:tc>
          <w:tcPr>
            <w:tcW w:w="2180" w:type="dxa"/>
            <w:shd w:val="clear" w:color="auto" w:fill="auto"/>
          </w:tcPr>
          <w:p w14:paraId="78957DC3" w14:textId="49F6BDFB" w:rsidR="005E223F" w:rsidRPr="005E223F" w:rsidRDefault="005E223F" w:rsidP="005E223F">
            <w:pPr>
              <w:ind w:firstLine="0"/>
            </w:pPr>
            <w:r>
              <w:t>Hartnett</w:t>
            </w:r>
          </w:p>
        </w:tc>
      </w:tr>
      <w:tr w:rsidR="005E223F" w:rsidRPr="005E223F" w14:paraId="47DA8F8A" w14:textId="77777777" w:rsidTr="005E223F">
        <w:tc>
          <w:tcPr>
            <w:tcW w:w="2179" w:type="dxa"/>
            <w:shd w:val="clear" w:color="auto" w:fill="auto"/>
          </w:tcPr>
          <w:p w14:paraId="07CBDC7B" w14:textId="19E3239F" w:rsidR="005E223F" w:rsidRPr="005E223F" w:rsidRDefault="005E223F" w:rsidP="005E223F">
            <w:pPr>
              <w:ind w:firstLine="0"/>
            </w:pPr>
            <w:r>
              <w:t>Hewitt</w:t>
            </w:r>
          </w:p>
        </w:tc>
        <w:tc>
          <w:tcPr>
            <w:tcW w:w="2179" w:type="dxa"/>
            <w:shd w:val="clear" w:color="auto" w:fill="auto"/>
          </w:tcPr>
          <w:p w14:paraId="32D5FCB4" w14:textId="39DA51A5" w:rsidR="005E223F" w:rsidRPr="005E223F" w:rsidRDefault="005E223F" w:rsidP="005E223F">
            <w:pPr>
              <w:ind w:firstLine="0"/>
            </w:pPr>
            <w:r>
              <w:t>Hiott</w:t>
            </w:r>
          </w:p>
        </w:tc>
        <w:tc>
          <w:tcPr>
            <w:tcW w:w="2180" w:type="dxa"/>
            <w:shd w:val="clear" w:color="auto" w:fill="auto"/>
          </w:tcPr>
          <w:p w14:paraId="564C4AB3" w14:textId="077AFA57" w:rsidR="005E223F" w:rsidRPr="005E223F" w:rsidRDefault="005E223F" w:rsidP="005E223F">
            <w:pPr>
              <w:ind w:firstLine="0"/>
            </w:pPr>
            <w:r>
              <w:t>Hixon</w:t>
            </w:r>
          </w:p>
        </w:tc>
      </w:tr>
      <w:tr w:rsidR="005E223F" w:rsidRPr="005E223F" w14:paraId="0FA5D644" w14:textId="77777777" w:rsidTr="005E223F">
        <w:tc>
          <w:tcPr>
            <w:tcW w:w="2179" w:type="dxa"/>
            <w:shd w:val="clear" w:color="auto" w:fill="auto"/>
          </w:tcPr>
          <w:p w14:paraId="26C18B29" w14:textId="13E29574" w:rsidR="005E223F" w:rsidRPr="005E223F" w:rsidRDefault="005E223F" w:rsidP="005E223F">
            <w:pPr>
              <w:ind w:firstLine="0"/>
            </w:pPr>
            <w:r>
              <w:t>J. E. Johnson</w:t>
            </w:r>
          </w:p>
        </w:tc>
        <w:tc>
          <w:tcPr>
            <w:tcW w:w="2179" w:type="dxa"/>
            <w:shd w:val="clear" w:color="auto" w:fill="auto"/>
          </w:tcPr>
          <w:p w14:paraId="6A045831" w14:textId="768C3F4E" w:rsidR="005E223F" w:rsidRPr="005E223F" w:rsidRDefault="005E223F" w:rsidP="005E223F">
            <w:pPr>
              <w:ind w:firstLine="0"/>
            </w:pPr>
            <w:r>
              <w:t>Jordan</w:t>
            </w:r>
          </w:p>
        </w:tc>
        <w:tc>
          <w:tcPr>
            <w:tcW w:w="2180" w:type="dxa"/>
            <w:shd w:val="clear" w:color="auto" w:fill="auto"/>
          </w:tcPr>
          <w:p w14:paraId="43B847C3" w14:textId="7D658E11" w:rsidR="005E223F" w:rsidRPr="005E223F" w:rsidRDefault="005E223F" w:rsidP="005E223F">
            <w:pPr>
              <w:ind w:firstLine="0"/>
            </w:pPr>
            <w:r>
              <w:t>Kilmartin</w:t>
            </w:r>
          </w:p>
        </w:tc>
      </w:tr>
      <w:tr w:rsidR="005E223F" w:rsidRPr="005E223F" w14:paraId="6F7C0238" w14:textId="77777777" w:rsidTr="005E223F">
        <w:tc>
          <w:tcPr>
            <w:tcW w:w="2179" w:type="dxa"/>
            <w:shd w:val="clear" w:color="auto" w:fill="auto"/>
          </w:tcPr>
          <w:p w14:paraId="68199AAF" w14:textId="3C081065" w:rsidR="005E223F" w:rsidRPr="005E223F" w:rsidRDefault="005E223F" w:rsidP="005E223F">
            <w:pPr>
              <w:ind w:firstLine="0"/>
            </w:pPr>
            <w:r>
              <w:t>Landing</w:t>
            </w:r>
          </w:p>
        </w:tc>
        <w:tc>
          <w:tcPr>
            <w:tcW w:w="2179" w:type="dxa"/>
            <w:shd w:val="clear" w:color="auto" w:fill="auto"/>
          </w:tcPr>
          <w:p w14:paraId="39501D51" w14:textId="1C69D407" w:rsidR="005E223F" w:rsidRPr="005E223F" w:rsidRDefault="005E223F" w:rsidP="005E223F">
            <w:pPr>
              <w:ind w:firstLine="0"/>
            </w:pPr>
            <w:r>
              <w:t>Lawson</w:t>
            </w:r>
          </w:p>
        </w:tc>
        <w:tc>
          <w:tcPr>
            <w:tcW w:w="2180" w:type="dxa"/>
            <w:shd w:val="clear" w:color="auto" w:fill="auto"/>
          </w:tcPr>
          <w:p w14:paraId="51817BED" w14:textId="22F7C226" w:rsidR="005E223F" w:rsidRPr="005E223F" w:rsidRDefault="005E223F" w:rsidP="005E223F">
            <w:pPr>
              <w:ind w:firstLine="0"/>
            </w:pPr>
            <w:r>
              <w:t>Leber</w:t>
            </w:r>
          </w:p>
        </w:tc>
      </w:tr>
      <w:tr w:rsidR="005E223F" w:rsidRPr="005E223F" w14:paraId="5E3D8AC2" w14:textId="77777777" w:rsidTr="005E223F">
        <w:tc>
          <w:tcPr>
            <w:tcW w:w="2179" w:type="dxa"/>
            <w:shd w:val="clear" w:color="auto" w:fill="auto"/>
          </w:tcPr>
          <w:p w14:paraId="036E175B" w14:textId="15DFE8B9" w:rsidR="005E223F" w:rsidRPr="005E223F" w:rsidRDefault="005E223F" w:rsidP="005E223F">
            <w:pPr>
              <w:ind w:firstLine="0"/>
            </w:pPr>
            <w:r>
              <w:t>Ligon</w:t>
            </w:r>
          </w:p>
        </w:tc>
        <w:tc>
          <w:tcPr>
            <w:tcW w:w="2179" w:type="dxa"/>
            <w:shd w:val="clear" w:color="auto" w:fill="auto"/>
          </w:tcPr>
          <w:p w14:paraId="3182BF06" w14:textId="49EFCE88" w:rsidR="005E223F" w:rsidRPr="005E223F" w:rsidRDefault="005E223F" w:rsidP="005E223F">
            <w:pPr>
              <w:ind w:firstLine="0"/>
            </w:pPr>
            <w:r>
              <w:t>Long</w:t>
            </w:r>
          </w:p>
        </w:tc>
        <w:tc>
          <w:tcPr>
            <w:tcW w:w="2180" w:type="dxa"/>
            <w:shd w:val="clear" w:color="auto" w:fill="auto"/>
          </w:tcPr>
          <w:p w14:paraId="7FE70F29" w14:textId="0FD322A2" w:rsidR="005E223F" w:rsidRPr="005E223F" w:rsidRDefault="005E223F" w:rsidP="005E223F">
            <w:pPr>
              <w:ind w:firstLine="0"/>
            </w:pPr>
            <w:r>
              <w:t>Magnuson</w:t>
            </w:r>
          </w:p>
        </w:tc>
      </w:tr>
      <w:tr w:rsidR="005E223F" w:rsidRPr="005E223F" w14:paraId="27E61AA2" w14:textId="77777777" w:rsidTr="005E223F">
        <w:tc>
          <w:tcPr>
            <w:tcW w:w="2179" w:type="dxa"/>
            <w:shd w:val="clear" w:color="auto" w:fill="auto"/>
          </w:tcPr>
          <w:p w14:paraId="7A011FD8" w14:textId="31E4518E" w:rsidR="005E223F" w:rsidRPr="005E223F" w:rsidRDefault="005E223F" w:rsidP="005E223F">
            <w:pPr>
              <w:ind w:firstLine="0"/>
            </w:pPr>
            <w:r>
              <w:t>May</w:t>
            </w:r>
          </w:p>
        </w:tc>
        <w:tc>
          <w:tcPr>
            <w:tcW w:w="2179" w:type="dxa"/>
            <w:shd w:val="clear" w:color="auto" w:fill="auto"/>
          </w:tcPr>
          <w:p w14:paraId="182FACD7" w14:textId="1F1990FA" w:rsidR="005E223F" w:rsidRPr="005E223F" w:rsidRDefault="005E223F" w:rsidP="005E223F">
            <w:pPr>
              <w:ind w:firstLine="0"/>
            </w:pPr>
            <w:r>
              <w:t>McCabe</w:t>
            </w:r>
          </w:p>
        </w:tc>
        <w:tc>
          <w:tcPr>
            <w:tcW w:w="2180" w:type="dxa"/>
            <w:shd w:val="clear" w:color="auto" w:fill="auto"/>
          </w:tcPr>
          <w:p w14:paraId="780661E2" w14:textId="32DB78E0" w:rsidR="005E223F" w:rsidRPr="005E223F" w:rsidRDefault="005E223F" w:rsidP="005E223F">
            <w:pPr>
              <w:ind w:firstLine="0"/>
            </w:pPr>
            <w:r>
              <w:t>McCravy</w:t>
            </w:r>
          </w:p>
        </w:tc>
      </w:tr>
      <w:tr w:rsidR="005E223F" w:rsidRPr="005E223F" w14:paraId="73DE0976" w14:textId="77777777" w:rsidTr="005E223F">
        <w:tc>
          <w:tcPr>
            <w:tcW w:w="2179" w:type="dxa"/>
            <w:shd w:val="clear" w:color="auto" w:fill="auto"/>
          </w:tcPr>
          <w:p w14:paraId="41987252" w14:textId="28B8E9BD" w:rsidR="005E223F" w:rsidRPr="005E223F" w:rsidRDefault="005E223F" w:rsidP="005E223F">
            <w:pPr>
              <w:ind w:firstLine="0"/>
            </w:pPr>
            <w:r>
              <w:t>McGinnis</w:t>
            </w:r>
          </w:p>
        </w:tc>
        <w:tc>
          <w:tcPr>
            <w:tcW w:w="2179" w:type="dxa"/>
            <w:shd w:val="clear" w:color="auto" w:fill="auto"/>
          </w:tcPr>
          <w:p w14:paraId="106699D8" w14:textId="58EBD29F" w:rsidR="005E223F" w:rsidRPr="005E223F" w:rsidRDefault="005E223F" w:rsidP="005E223F">
            <w:pPr>
              <w:ind w:firstLine="0"/>
            </w:pPr>
            <w:r>
              <w:t>Mitchell</w:t>
            </w:r>
          </w:p>
        </w:tc>
        <w:tc>
          <w:tcPr>
            <w:tcW w:w="2180" w:type="dxa"/>
            <w:shd w:val="clear" w:color="auto" w:fill="auto"/>
          </w:tcPr>
          <w:p w14:paraId="4B28B614" w14:textId="69FC0B3B" w:rsidR="005E223F" w:rsidRPr="005E223F" w:rsidRDefault="005E223F" w:rsidP="005E223F">
            <w:pPr>
              <w:ind w:firstLine="0"/>
            </w:pPr>
            <w:r>
              <w:t>T. Moore</w:t>
            </w:r>
          </w:p>
        </w:tc>
      </w:tr>
      <w:tr w:rsidR="005E223F" w:rsidRPr="005E223F" w14:paraId="460B7009" w14:textId="77777777" w:rsidTr="005E223F">
        <w:tc>
          <w:tcPr>
            <w:tcW w:w="2179" w:type="dxa"/>
            <w:shd w:val="clear" w:color="auto" w:fill="auto"/>
          </w:tcPr>
          <w:p w14:paraId="281DD8CC" w14:textId="0547BEBD" w:rsidR="005E223F" w:rsidRPr="005E223F" w:rsidRDefault="005E223F" w:rsidP="005E223F">
            <w:pPr>
              <w:ind w:firstLine="0"/>
            </w:pPr>
            <w:r>
              <w:t>A. M. Morgan</w:t>
            </w:r>
          </w:p>
        </w:tc>
        <w:tc>
          <w:tcPr>
            <w:tcW w:w="2179" w:type="dxa"/>
            <w:shd w:val="clear" w:color="auto" w:fill="auto"/>
          </w:tcPr>
          <w:p w14:paraId="1C12D75D" w14:textId="2C6D0625" w:rsidR="005E223F" w:rsidRPr="005E223F" w:rsidRDefault="005E223F" w:rsidP="005E223F">
            <w:pPr>
              <w:ind w:firstLine="0"/>
            </w:pPr>
            <w:r>
              <w:t>Moss</w:t>
            </w:r>
          </w:p>
        </w:tc>
        <w:tc>
          <w:tcPr>
            <w:tcW w:w="2180" w:type="dxa"/>
            <w:shd w:val="clear" w:color="auto" w:fill="auto"/>
          </w:tcPr>
          <w:p w14:paraId="19DCC8AE" w14:textId="6D9176BB" w:rsidR="005E223F" w:rsidRPr="005E223F" w:rsidRDefault="005E223F" w:rsidP="005E223F">
            <w:pPr>
              <w:ind w:firstLine="0"/>
            </w:pPr>
            <w:r>
              <w:t>Murphy</w:t>
            </w:r>
          </w:p>
        </w:tc>
      </w:tr>
      <w:tr w:rsidR="005E223F" w:rsidRPr="005E223F" w14:paraId="0E81A108" w14:textId="77777777" w:rsidTr="005E223F">
        <w:tc>
          <w:tcPr>
            <w:tcW w:w="2179" w:type="dxa"/>
            <w:shd w:val="clear" w:color="auto" w:fill="auto"/>
          </w:tcPr>
          <w:p w14:paraId="3FD5E548" w14:textId="0084D41B" w:rsidR="005E223F" w:rsidRPr="005E223F" w:rsidRDefault="005E223F" w:rsidP="005E223F">
            <w:pPr>
              <w:ind w:firstLine="0"/>
            </w:pPr>
            <w:r>
              <w:t>Neese</w:t>
            </w:r>
          </w:p>
        </w:tc>
        <w:tc>
          <w:tcPr>
            <w:tcW w:w="2179" w:type="dxa"/>
            <w:shd w:val="clear" w:color="auto" w:fill="auto"/>
          </w:tcPr>
          <w:p w14:paraId="0BC9D719" w14:textId="02C9C024" w:rsidR="005E223F" w:rsidRPr="005E223F" w:rsidRDefault="005E223F" w:rsidP="005E223F">
            <w:pPr>
              <w:ind w:firstLine="0"/>
            </w:pPr>
            <w:r>
              <w:t>B. Newton</w:t>
            </w:r>
          </w:p>
        </w:tc>
        <w:tc>
          <w:tcPr>
            <w:tcW w:w="2180" w:type="dxa"/>
            <w:shd w:val="clear" w:color="auto" w:fill="auto"/>
          </w:tcPr>
          <w:p w14:paraId="594D88B0" w14:textId="10DCDEA1" w:rsidR="005E223F" w:rsidRPr="005E223F" w:rsidRDefault="005E223F" w:rsidP="005E223F">
            <w:pPr>
              <w:ind w:firstLine="0"/>
            </w:pPr>
            <w:r>
              <w:t>W. Newton</w:t>
            </w:r>
          </w:p>
        </w:tc>
      </w:tr>
      <w:tr w:rsidR="005E223F" w:rsidRPr="005E223F" w14:paraId="2258097A" w14:textId="77777777" w:rsidTr="005E223F">
        <w:tc>
          <w:tcPr>
            <w:tcW w:w="2179" w:type="dxa"/>
            <w:shd w:val="clear" w:color="auto" w:fill="auto"/>
          </w:tcPr>
          <w:p w14:paraId="1E0B6243" w14:textId="04557249" w:rsidR="005E223F" w:rsidRPr="005E223F" w:rsidRDefault="005E223F" w:rsidP="005E223F">
            <w:pPr>
              <w:ind w:firstLine="0"/>
            </w:pPr>
            <w:r>
              <w:t>Nutt</w:t>
            </w:r>
          </w:p>
        </w:tc>
        <w:tc>
          <w:tcPr>
            <w:tcW w:w="2179" w:type="dxa"/>
            <w:shd w:val="clear" w:color="auto" w:fill="auto"/>
          </w:tcPr>
          <w:p w14:paraId="35C55A37" w14:textId="5D0E10A7" w:rsidR="005E223F" w:rsidRPr="005E223F" w:rsidRDefault="005E223F" w:rsidP="005E223F">
            <w:pPr>
              <w:ind w:firstLine="0"/>
            </w:pPr>
            <w:r>
              <w:t>O'Neal</w:t>
            </w:r>
          </w:p>
        </w:tc>
        <w:tc>
          <w:tcPr>
            <w:tcW w:w="2180" w:type="dxa"/>
            <w:shd w:val="clear" w:color="auto" w:fill="auto"/>
          </w:tcPr>
          <w:p w14:paraId="6F22BA75" w14:textId="7FA1CCB7" w:rsidR="005E223F" w:rsidRPr="005E223F" w:rsidRDefault="005E223F" w:rsidP="005E223F">
            <w:pPr>
              <w:ind w:firstLine="0"/>
            </w:pPr>
            <w:r>
              <w:t>Oremus</w:t>
            </w:r>
          </w:p>
        </w:tc>
      </w:tr>
      <w:tr w:rsidR="005E223F" w:rsidRPr="005E223F" w14:paraId="54EBC0CD" w14:textId="77777777" w:rsidTr="005E223F">
        <w:tc>
          <w:tcPr>
            <w:tcW w:w="2179" w:type="dxa"/>
            <w:shd w:val="clear" w:color="auto" w:fill="auto"/>
          </w:tcPr>
          <w:p w14:paraId="2670413F" w14:textId="7D377C2B" w:rsidR="005E223F" w:rsidRPr="005E223F" w:rsidRDefault="005E223F" w:rsidP="005E223F">
            <w:pPr>
              <w:ind w:firstLine="0"/>
            </w:pPr>
            <w:r>
              <w:t>Pace</w:t>
            </w:r>
          </w:p>
        </w:tc>
        <w:tc>
          <w:tcPr>
            <w:tcW w:w="2179" w:type="dxa"/>
            <w:shd w:val="clear" w:color="auto" w:fill="auto"/>
          </w:tcPr>
          <w:p w14:paraId="3B83E301" w14:textId="54A368D8" w:rsidR="005E223F" w:rsidRPr="005E223F" w:rsidRDefault="005E223F" w:rsidP="005E223F">
            <w:pPr>
              <w:ind w:firstLine="0"/>
            </w:pPr>
            <w:r>
              <w:t>Pedalino</w:t>
            </w:r>
          </w:p>
        </w:tc>
        <w:tc>
          <w:tcPr>
            <w:tcW w:w="2180" w:type="dxa"/>
            <w:shd w:val="clear" w:color="auto" w:fill="auto"/>
          </w:tcPr>
          <w:p w14:paraId="4DA88464" w14:textId="1BF9FD9D" w:rsidR="005E223F" w:rsidRPr="005E223F" w:rsidRDefault="005E223F" w:rsidP="005E223F">
            <w:pPr>
              <w:ind w:firstLine="0"/>
            </w:pPr>
            <w:r>
              <w:t>Pope</w:t>
            </w:r>
          </w:p>
        </w:tc>
      </w:tr>
      <w:tr w:rsidR="005E223F" w:rsidRPr="005E223F" w14:paraId="79827FC0" w14:textId="77777777" w:rsidTr="005E223F">
        <w:tc>
          <w:tcPr>
            <w:tcW w:w="2179" w:type="dxa"/>
            <w:shd w:val="clear" w:color="auto" w:fill="auto"/>
          </w:tcPr>
          <w:p w14:paraId="73505575" w14:textId="60832D06" w:rsidR="005E223F" w:rsidRPr="005E223F" w:rsidRDefault="005E223F" w:rsidP="005E223F">
            <w:pPr>
              <w:ind w:firstLine="0"/>
            </w:pPr>
            <w:r>
              <w:t>Robbins</w:t>
            </w:r>
          </w:p>
        </w:tc>
        <w:tc>
          <w:tcPr>
            <w:tcW w:w="2179" w:type="dxa"/>
            <w:shd w:val="clear" w:color="auto" w:fill="auto"/>
          </w:tcPr>
          <w:p w14:paraId="6BEB534D" w14:textId="236339D7" w:rsidR="005E223F" w:rsidRPr="005E223F" w:rsidRDefault="005E223F" w:rsidP="005E223F">
            <w:pPr>
              <w:ind w:firstLine="0"/>
            </w:pPr>
            <w:r>
              <w:t>Sandifer</w:t>
            </w:r>
          </w:p>
        </w:tc>
        <w:tc>
          <w:tcPr>
            <w:tcW w:w="2180" w:type="dxa"/>
            <w:shd w:val="clear" w:color="auto" w:fill="auto"/>
          </w:tcPr>
          <w:p w14:paraId="3DE79D18" w14:textId="30AEADD8" w:rsidR="005E223F" w:rsidRPr="005E223F" w:rsidRDefault="005E223F" w:rsidP="005E223F">
            <w:pPr>
              <w:ind w:firstLine="0"/>
            </w:pPr>
            <w:r>
              <w:t>Schuessler</w:t>
            </w:r>
          </w:p>
        </w:tc>
      </w:tr>
      <w:tr w:rsidR="005E223F" w:rsidRPr="005E223F" w14:paraId="44ADA7E4" w14:textId="77777777" w:rsidTr="005E223F">
        <w:tc>
          <w:tcPr>
            <w:tcW w:w="2179" w:type="dxa"/>
            <w:shd w:val="clear" w:color="auto" w:fill="auto"/>
          </w:tcPr>
          <w:p w14:paraId="1E6BE762" w14:textId="38500EE9" w:rsidR="005E223F" w:rsidRPr="005E223F" w:rsidRDefault="005E223F" w:rsidP="005E223F">
            <w:pPr>
              <w:ind w:firstLine="0"/>
            </w:pPr>
            <w:r>
              <w:t>G. M. Smith</w:t>
            </w:r>
          </w:p>
        </w:tc>
        <w:tc>
          <w:tcPr>
            <w:tcW w:w="2179" w:type="dxa"/>
            <w:shd w:val="clear" w:color="auto" w:fill="auto"/>
          </w:tcPr>
          <w:p w14:paraId="2C984D2E" w14:textId="7258D982" w:rsidR="005E223F" w:rsidRPr="005E223F" w:rsidRDefault="005E223F" w:rsidP="005E223F">
            <w:pPr>
              <w:ind w:firstLine="0"/>
            </w:pPr>
            <w:r>
              <w:t>M. M. Smith</w:t>
            </w:r>
          </w:p>
        </w:tc>
        <w:tc>
          <w:tcPr>
            <w:tcW w:w="2180" w:type="dxa"/>
            <w:shd w:val="clear" w:color="auto" w:fill="auto"/>
          </w:tcPr>
          <w:p w14:paraId="69D5A87D" w14:textId="559D3A66" w:rsidR="005E223F" w:rsidRPr="005E223F" w:rsidRDefault="005E223F" w:rsidP="005E223F">
            <w:pPr>
              <w:ind w:firstLine="0"/>
            </w:pPr>
            <w:r>
              <w:t>Taylor</w:t>
            </w:r>
          </w:p>
        </w:tc>
      </w:tr>
      <w:tr w:rsidR="005E223F" w:rsidRPr="005E223F" w14:paraId="018DE659" w14:textId="77777777" w:rsidTr="005E223F">
        <w:tc>
          <w:tcPr>
            <w:tcW w:w="2179" w:type="dxa"/>
            <w:shd w:val="clear" w:color="auto" w:fill="auto"/>
          </w:tcPr>
          <w:p w14:paraId="550E9F8E" w14:textId="0BD643BC" w:rsidR="005E223F" w:rsidRPr="005E223F" w:rsidRDefault="005E223F" w:rsidP="005E223F">
            <w:pPr>
              <w:ind w:firstLine="0"/>
            </w:pPr>
            <w:r>
              <w:t>Thayer</w:t>
            </w:r>
          </w:p>
        </w:tc>
        <w:tc>
          <w:tcPr>
            <w:tcW w:w="2179" w:type="dxa"/>
            <w:shd w:val="clear" w:color="auto" w:fill="auto"/>
          </w:tcPr>
          <w:p w14:paraId="2D0C0099" w14:textId="35F12D42" w:rsidR="005E223F" w:rsidRPr="005E223F" w:rsidRDefault="005E223F" w:rsidP="005E223F">
            <w:pPr>
              <w:ind w:firstLine="0"/>
            </w:pPr>
            <w:r>
              <w:t>Trantham</w:t>
            </w:r>
          </w:p>
        </w:tc>
        <w:tc>
          <w:tcPr>
            <w:tcW w:w="2180" w:type="dxa"/>
            <w:shd w:val="clear" w:color="auto" w:fill="auto"/>
          </w:tcPr>
          <w:p w14:paraId="407FCAA5" w14:textId="00620C08" w:rsidR="005E223F" w:rsidRPr="005E223F" w:rsidRDefault="005E223F" w:rsidP="005E223F">
            <w:pPr>
              <w:ind w:firstLine="0"/>
            </w:pPr>
            <w:r>
              <w:t>Vaughan</w:t>
            </w:r>
          </w:p>
        </w:tc>
      </w:tr>
      <w:tr w:rsidR="005E223F" w:rsidRPr="005E223F" w14:paraId="0C67ED2F" w14:textId="77777777" w:rsidTr="005E223F">
        <w:tc>
          <w:tcPr>
            <w:tcW w:w="2179" w:type="dxa"/>
            <w:shd w:val="clear" w:color="auto" w:fill="auto"/>
          </w:tcPr>
          <w:p w14:paraId="3BCAA5F8" w14:textId="4C743438" w:rsidR="005E223F" w:rsidRPr="005E223F" w:rsidRDefault="005E223F" w:rsidP="005E223F">
            <w:pPr>
              <w:keepNext/>
              <w:ind w:firstLine="0"/>
            </w:pPr>
            <w:r>
              <w:t>West</w:t>
            </w:r>
          </w:p>
        </w:tc>
        <w:tc>
          <w:tcPr>
            <w:tcW w:w="2179" w:type="dxa"/>
            <w:shd w:val="clear" w:color="auto" w:fill="auto"/>
          </w:tcPr>
          <w:p w14:paraId="684DF96D" w14:textId="210433B8" w:rsidR="005E223F" w:rsidRPr="005E223F" w:rsidRDefault="005E223F" w:rsidP="005E223F">
            <w:pPr>
              <w:keepNext/>
              <w:ind w:firstLine="0"/>
            </w:pPr>
            <w:r>
              <w:t>White</w:t>
            </w:r>
          </w:p>
        </w:tc>
        <w:tc>
          <w:tcPr>
            <w:tcW w:w="2180" w:type="dxa"/>
            <w:shd w:val="clear" w:color="auto" w:fill="auto"/>
          </w:tcPr>
          <w:p w14:paraId="1266CA34" w14:textId="3940E6DF" w:rsidR="005E223F" w:rsidRPr="005E223F" w:rsidRDefault="005E223F" w:rsidP="005E223F">
            <w:pPr>
              <w:keepNext/>
              <w:ind w:firstLine="0"/>
            </w:pPr>
            <w:r>
              <w:t>Whitmire</w:t>
            </w:r>
          </w:p>
        </w:tc>
      </w:tr>
      <w:tr w:rsidR="005E223F" w:rsidRPr="005E223F" w14:paraId="0498298B" w14:textId="77777777" w:rsidTr="005E223F">
        <w:tc>
          <w:tcPr>
            <w:tcW w:w="2179" w:type="dxa"/>
            <w:shd w:val="clear" w:color="auto" w:fill="auto"/>
          </w:tcPr>
          <w:p w14:paraId="0A02D1B6" w14:textId="09E5C85D" w:rsidR="005E223F" w:rsidRPr="005E223F" w:rsidRDefault="005E223F" w:rsidP="005E223F">
            <w:pPr>
              <w:keepNext/>
              <w:ind w:firstLine="0"/>
            </w:pPr>
            <w:r>
              <w:t>Willis</w:t>
            </w:r>
          </w:p>
        </w:tc>
        <w:tc>
          <w:tcPr>
            <w:tcW w:w="2179" w:type="dxa"/>
            <w:shd w:val="clear" w:color="auto" w:fill="auto"/>
          </w:tcPr>
          <w:p w14:paraId="2933D7FC" w14:textId="4F4458F9" w:rsidR="005E223F" w:rsidRPr="005E223F" w:rsidRDefault="005E223F" w:rsidP="005E223F">
            <w:pPr>
              <w:keepNext/>
              <w:ind w:firstLine="0"/>
            </w:pPr>
            <w:r>
              <w:t>Wooten</w:t>
            </w:r>
          </w:p>
        </w:tc>
        <w:tc>
          <w:tcPr>
            <w:tcW w:w="2180" w:type="dxa"/>
            <w:shd w:val="clear" w:color="auto" w:fill="auto"/>
          </w:tcPr>
          <w:p w14:paraId="44F1A01C" w14:textId="0C162359" w:rsidR="005E223F" w:rsidRPr="005E223F" w:rsidRDefault="005E223F" w:rsidP="005E223F">
            <w:pPr>
              <w:keepNext/>
              <w:ind w:firstLine="0"/>
            </w:pPr>
            <w:r>
              <w:t>Yow</w:t>
            </w:r>
          </w:p>
        </w:tc>
      </w:tr>
    </w:tbl>
    <w:p w14:paraId="45156104" w14:textId="77777777" w:rsidR="005E223F" w:rsidRDefault="005E223F" w:rsidP="005E223F"/>
    <w:p w14:paraId="00819410" w14:textId="6037A9EC" w:rsidR="005E223F" w:rsidRDefault="005E223F" w:rsidP="005E223F">
      <w:pPr>
        <w:jc w:val="center"/>
        <w:rPr>
          <w:b/>
        </w:rPr>
      </w:pPr>
      <w:r w:rsidRPr="005E223F">
        <w:rPr>
          <w:b/>
        </w:rPr>
        <w:t>Total--78</w:t>
      </w:r>
    </w:p>
    <w:p w14:paraId="60492E0D" w14:textId="77777777" w:rsidR="005E223F" w:rsidRDefault="005E223F" w:rsidP="005E223F">
      <w:pPr>
        <w:jc w:val="center"/>
        <w:rPr>
          <w:b/>
        </w:rPr>
      </w:pPr>
    </w:p>
    <w:p w14:paraId="06C131E1" w14:textId="77777777" w:rsidR="005E223F" w:rsidRDefault="005E223F" w:rsidP="00F332A0">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62B04F1" w14:textId="77777777" w:rsidTr="005E223F">
        <w:tc>
          <w:tcPr>
            <w:tcW w:w="2179" w:type="dxa"/>
            <w:shd w:val="clear" w:color="auto" w:fill="auto"/>
          </w:tcPr>
          <w:p w14:paraId="6A8ABE72" w14:textId="05520A43" w:rsidR="005E223F" w:rsidRPr="005E223F" w:rsidRDefault="005E223F" w:rsidP="00F332A0">
            <w:pPr>
              <w:keepNext/>
              <w:ind w:firstLine="0"/>
            </w:pPr>
            <w:r>
              <w:t>Anderson</w:t>
            </w:r>
          </w:p>
        </w:tc>
        <w:tc>
          <w:tcPr>
            <w:tcW w:w="2179" w:type="dxa"/>
            <w:shd w:val="clear" w:color="auto" w:fill="auto"/>
          </w:tcPr>
          <w:p w14:paraId="67B8FB65" w14:textId="76E115EA" w:rsidR="005E223F" w:rsidRPr="005E223F" w:rsidRDefault="005E223F" w:rsidP="00F332A0">
            <w:pPr>
              <w:keepNext/>
              <w:ind w:firstLine="0"/>
            </w:pPr>
            <w:r>
              <w:t>Bauer</w:t>
            </w:r>
          </w:p>
        </w:tc>
        <w:tc>
          <w:tcPr>
            <w:tcW w:w="2180" w:type="dxa"/>
            <w:shd w:val="clear" w:color="auto" w:fill="auto"/>
          </w:tcPr>
          <w:p w14:paraId="3E9145AE" w14:textId="34129E81" w:rsidR="005E223F" w:rsidRPr="005E223F" w:rsidRDefault="005E223F" w:rsidP="00F332A0">
            <w:pPr>
              <w:keepNext/>
              <w:ind w:firstLine="0"/>
            </w:pPr>
            <w:r>
              <w:t>Bernstein</w:t>
            </w:r>
          </w:p>
        </w:tc>
      </w:tr>
      <w:tr w:rsidR="005E223F" w:rsidRPr="005E223F" w14:paraId="37925842" w14:textId="77777777" w:rsidTr="005E223F">
        <w:tc>
          <w:tcPr>
            <w:tcW w:w="2179" w:type="dxa"/>
            <w:shd w:val="clear" w:color="auto" w:fill="auto"/>
          </w:tcPr>
          <w:p w14:paraId="1B697E80" w14:textId="4957954D" w:rsidR="005E223F" w:rsidRPr="005E223F" w:rsidRDefault="005E223F" w:rsidP="00F332A0">
            <w:pPr>
              <w:keepNext/>
              <w:ind w:firstLine="0"/>
            </w:pPr>
            <w:r>
              <w:t>Cobb-Hunter</w:t>
            </w:r>
          </w:p>
        </w:tc>
        <w:tc>
          <w:tcPr>
            <w:tcW w:w="2179" w:type="dxa"/>
            <w:shd w:val="clear" w:color="auto" w:fill="auto"/>
          </w:tcPr>
          <w:p w14:paraId="3926AC06" w14:textId="40078E07" w:rsidR="005E223F" w:rsidRPr="005E223F" w:rsidRDefault="005E223F" w:rsidP="00F332A0">
            <w:pPr>
              <w:keepNext/>
              <w:ind w:firstLine="0"/>
            </w:pPr>
            <w:r>
              <w:t>Dillard</w:t>
            </w:r>
          </w:p>
        </w:tc>
        <w:tc>
          <w:tcPr>
            <w:tcW w:w="2180" w:type="dxa"/>
            <w:shd w:val="clear" w:color="auto" w:fill="auto"/>
          </w:tcPr>
          <w:p w14:paraId="1BA22C83" w14:textId="7CE08153" w:rsidR="005E223F" w:rsidRPr="005E223F" w:rsidRDefault="005E223F" w:rsidP="00F332A0">
            <w:pPr>
              <w:keepNext/>
              <w:ind w:firstLine="0"/>
            </w:pPr>
            <w:r>
              <w:t>Garvin</w:t>
            </w:r>
          </w:p>
        </w:tc>
      </w:tr>
      <w:tr w:rsidR="005E223F" w:rsidRPr="005E223F" w14:paraId="1C571801" w14:textId="77777777" w:rsidTr="005E223F">
        <w:tc>
          <w:tcPr>
            <w:tcW w:w="2179" w:type="dxa"/>
            <w:shd w:val="clear" w:color="auto" w:fill="auto"/>
          </w:tcPr>
          <w:p w14:paraId="0450BE70" w14:textId="4BCE44BD" w:rsidR="005E223F" w:rsidRPr="005E223F" w:rsidRDefault="005E223F" w:rsidP="005E223F">
            <w:pPr>
              <w:ind w:firstLine="0"/>
            </w:pPr>
            <w:r>
              <w:t>Hayes</w:t>
            </w:r>
          </w:p>
        </w:tc>
        <w:tc>
          <w:tcPr>
            <w:tcW w:w="2179" w:type="dxa"/>
            <w:shd w:val="clear" w:color="auto" w:fill="auto"/>
          </w:tcPr>
          <w:p w14:paraId="28A675BA" w14:textId="432FDC9A" w:rsidR="005E223F" w:rsidRPr="005E223F" w:rsidRDefault="005E223F" w:rsidP="005E223F">
            <w:pPr>
              <w:ind w:firstLine="0"/>
            </w:pPr>
            <w:r>
              <w:t>Henderson-Myers</w:t>
            </w:r>
          </w:p>
        </w:tc>
        <w:tc>
          <w:tcPr>
            <w:tcW w:w="2180" w:type="dxa"/>
            <w:shd w:val="clear" w:color="auto" w:fill="auto"/>
          </w:tcPr>
          <w:p w14:paraId="14FF2C67" w14:textId="1E2EE6E6" w:rsidR="005E223F" w:rsidRPr="005E223F" w:rsidRDefault="005E223F" w:rsidP="005E223F">
            <w:pPr>
              <w:ind w:firstLine="0"/>
            </w:pPr>
            <w:r>
              <w:t>Henegan</w:t>
            </w:r>
          </w:p>
        </w:tc>
      </w:tr>
      <w:tr w:rsidR="005E223F" w:rsidRPr="005E223F" w14:paraId="363544B5" w14:textId="77777777" w:rsidTr="005E223F">
        <w:tc>
          <w:tcPr>
            <w:tcW w:w="2179" w:type="dxa"/>
            <w:shd w:val="clear" w:color="auto" w:fill="auto"/>
          </w:tcPr>
          <w:p w14:paraId="544094C3" w14:textId="085CCF10" w:rsidR="005E223F" w:rsidRPr="005E223F" w:rsidRDefault="005E223F" w:rsidP="005E223F">
            <w:pPr>
              <w:ind w:firstLine="0"/>
            </w:pPr>
            <w:r>
              <w:t>Howard</w:t>
            </w:r>
          </w:p>
        </w:tc>
        <w:tc>
          <w:tcPr>
            <w:tcW w:w="2179" w:type="dxa"/>
            <w:shd w:val="clear" w:color="auto" w:fill="auto"/>
          </w:tcPr>
          <w:p w14:paraId="4C97D1BC" w14:textId="6B80538E" w:rsidR="005E223F" w:rsidRPr="005E223F" w:rsidRDefault="005E223F" w:rsidP="005E223F">
            <w:pPr>
              <w:ind w:firstLine="0"/>
            </w:pPr>
            <w:r>
              <w:t>Jefferson</w:t>
            </w:r>
          </w:p>
        </w:tc>
        <w:tc>
          <w:tcPr>
            <w:tcW w:w="2180" w:type="dxa"/>
            <w:shd w:val="clear" w:color="auto" w:fill="auto"/>
          </w:tcPr>
          <w:p w14:paraId="7755EB6A" w14:textId="35125803" w:rsidR="005E223F" w:rsidRPr="005E223F" w:rsidRDefault="005E223F" w:rsidP="005E223F">
            <w:pPr>
              <w:ind w:firstLine="0"/>
            </w:pPr>
            <w:r>
              <w:t>J. L. Johnson</w:t>
            </w:r>
          </w:p>
        </w:tc>
      </w:tr>
      <w:tr w:rsidR="005E223F" w:rsidRPr="005E223F" w14:paraId="7D6D253E" w14:textId="77777777" w:rsidTr="005E223F">
        <w:tc>
          <w:tcPr>
            <w:tcW w:w="2179" w:type="dxa"/>
            <w:shd w:val="clear" w:color="auto" w:fill="auto"/>
          </w:tcPr>
          <w:p w14:paraId="3499AFB1" w14:textId="1BC73472" w:rsidR="005E223F" w:rsidRPr="005E223F" w:rsidRDefault="005E223F" w:rsidP="005E223F">
            <w:pPr>
              <w:ind w:firstLine="0"/>
            </w:pPr>
            <w:r>
              <w:t>W. Jones</w:t>
            </w:r>
          </w:p>
        </w:tc>
        <w:tc>
          <w:tcPr>
            <w:tcW w:w="2179" w:type="dxa"/>
            <w:shd w:val="clear" w:color="auto" w:fill="auto"/>
          </w:tcPr>
          <w:p w14:paraId="06F5EE46" w14:textId="4433CC96" w:rsidR="005E223F" w:rsidRPr="005E223F" w:rsidRDefault="005E223F" w:rsidP="005E223F">
            <w:pPr>
              <w:ind w:firstLine="0"/>
            </w:pPr>
            <w:r>
              <w:t>King</w:t>
            </w:r>
          </w:p>
        </w:tc>
        <w:tc>
          <w:tcPr>
            <w:tcW w:w="2180" w:type="dxa"/>
            <w:shd w:val="clear" w:color="auto" w:fill="auto"/>
          </w:tcPr>
          <w:p w14:paraId="23C2A628" w14:textId="123C61CC" w:rsidR="005E223F" w:rsidRPr="005E223F" w:rsidRDefault="005E223F" w:rsidP="005E223F">
            <w:pPr>
              <w:ind w:firstLine="0"/>
            </w:pPr>
            <w:r>
              <w:t>Kirby</w:t>
            </w:r>
          </w:p>
        </w:tc>
      </w:tr>
      <w:tr w:rsidR="005E223F" w:rsidRPr="005E223F" w14:paraId="5F1AA6C3" w14:textId="77777777" w:rsidTr="005E223F">
        <w:tc>
          <w:tcPr>
            <w:tcW w:w="2179" w:type="dxa"/>
            <w:shd w:val="clear" w:color="auto" w:fill="auto"/>
          </w:tcPr>
          <w:p w14:paraId="5F3ABE1F" w14:textId="318097A4" w:rsidR="005E223F" w:rsidRPr="005E223F" w:rsidRDefault="005E223F" w:rsidP="005E223F">
            <w:pPr>
              <w:ind w:firstLine="0"/>
            </w:pPr>
            <w:r>
              <w:t>McDaniel</w:t>
            </w:r>
          </w:p>
        </w:tc>
        <w:tc>
          <w:tcPr>
            <w:tcW w:w="2179" w:type="dxa"/>
            <w:shd w:val="clear" w:color="auto" w:fill="auto"/>
          </w:tcPr>
          <w:p w14:paraId="6B9C9C2D" w14:textId="2D4641D3" w:rsidR="005E223F" w:rsidRPr="005E223F" w:rsidRDefault="005E223F" w:rsidP="005E223F">
            <w:pPr>
              <w:ind w:firstLine="0"/>
            </w:pPr>
            <w:r>
              <w:t>J. Moore</w:t>
            </w:r>
          </w:p>
        </w:tc>
        <w:tc>
          <w:tcPr>
            <w:tcW w:w="2180" w:type="dxa"/>
            <w:shd w:val="clear" w:color="auto" w:fill="auto"/>
          </w:tcPr>
          <w:p w14:paraId="72206048" w14:textId="7B580DEC" w:rsidR="005E223F" w:rsidRPr="005E223F" w:rsidRDefault="005E223F" w:rsidP="005E223F">
            <w:pPr>
              <w:ind w:firstLine="0"/>
            </w:pPr>
            <w:r>
              <w:t>Ott</w:t>
            </w:r>
          </w:p>
        </w:tc>
      </w:tr>
      <w:tr w:rsidR="005E223F" w:rsidRPr="005E223F" w14:paraId="5E48565F" w14:textId="77777777" w:rsidTr="005E223F">
        <w:tc>
          <w:tcPr>
            <w:tcW w:w="2179" w:type="dxa"/>
            <w:shd w:val="clear" w:color="auto" w:fill="auto"/>
          </w:tcPr>
          <w:p w14:paraId="1C7C6361" w14:textId="7C1B0181" w:rsidR="005E223F" w:rsidRPr="005E223F" w:rsidRDefault="005E223F" w:rsidP="005E223F">
            <w:pPr>
              <w:ind w:firstLine="0"/>
            </w:pPr>
            <w:r>
              <w:t>Pendarvis</w:t>
            </w:r>
          </w:p>
        </w:tc>
        <w:tc>
          <w:tcPr>
            <w:tcW w:w="2179" w:type="dxa"/>
            <w:shd w:val="clear" w:color="auto" w:fill="auto"/>
          </w:tcPr>
          <w:p w14:paraId="6AFD403A" w14:textId="3315ABEC" w:rsidR="005E223F" w:rsidRPr="005E223F" w:rsidRDefault="005E223F" w:rsidP="005E223F">
            <w:pPr>
              <w:ind w:firstLine="0"/>
            </w:pPr>
            <w:r>
              <w:t>Rivers</w:t>
            </w:r>
          </w:p>
        </w:tc>
        <w:tc>
          <w:tcPr>
            <w:tcW w:w="2180" w:type="dxa"/>
            <w:shd w:val="clear" w:color="auto" w:fill="auto"/>
          </w:tcPr>
          <w:p w14:paraId="1095CF8F" w14:textId="61715287" w:rsidR="005E223F" w:rsidRPr="005E223F" w:rsidRDefault="005E223F" w:rsidP="005E223F">
            <w:pPr>
              <w:ind w:firstLine="0"/>
            </w:pPr>
            <w:r>
              <w:t>Rose</w:t>
            </w:r>
          </w:p>
        </w:tc>
      </w:tr>
      <w:tr w:rsidR="005E223F" w:rsidRPr="005E223F" w14:paraId="5BCEF647" w14:textId="77777777" w:rsidTr="005E223F">
        <w:tc>
          <w:tcPr>
            <w:tcW w:w="2179" w:type="dxa"/>
            <w:shd w:val="clear" w:color="auto" w:fill="auto"/>
          </w:tcPr>
          <w:p w14:paraId="182667E9" w14:textId="5377DE0F" w:rsidR="005E223F" w:rsidRPr="005E223F" w:rsidRDefault="005E223F" w:rsidP="005E223F">
            <w:pPr>
              <w:keepNext/>
              <w:ind w:firstLine="0"/>
            </w:pPr>
            <w:r>
              <w:t>Stavrinakis</w:t>
            </w:r>
          </w:p>
        </w:tc>
        <w:tc>
          <w:tcPr>
            <w:tcW w:w="2179" w:type="dxa"/>
            <w:shd w:val="clear" w:color="auto" w:fill="auto"/>
          </w:tcPr>
          <w:p w14:paraId="146D109E" w14:textId="388EB732" w:rsidR="005E223F" w:rsidRPr="005E223F" w:rsidRDefault="005E223F" w:rsidP="005E223F">
            <w:pPr>
              <w:keepNext/>
              <w:ind w:firstLine="0"/>
            </w:pPr>
            <w:r>
              <w:t>Thigpen</w:t>
            </w:r>
          </w:p>
        </w:tc>
        <w:tc>
          <w:tcPr>
            <w:tcW w:w="2180" w:type="dxa"/>
            <w:shd w:val="clear" w:color="auto" w:fill="auto"/>
          </w:tcPr>
          <w:p w14:paraId="37232F00" w14:textId="5616D985" w:rsidR="005E223F" w:rsidRPr="005E223F" w:rsidRDefault="005E223F" w:rsidP="005E223F">
            <w:pPr>
              <w:keepNext/>
              <w:ind w:firstLine="0"/>
            </w:pPr>
            <w:r>
              <w:t>Weeks</w:t>
            </w:r>
          </w:p>
        </w:tc>
      </w:tr>
      <w:tr w:rsidR="005E223F" w:rsidRPr="005E223F" w14:paraId="47182BB8" w14:textId="77777777" w:rsidTr="005E223F">
        <w:tc>
          <w:tcPr>
            <w:tcW w:w="2179" w:type="dxa"/>
            <w:shd w:val="clear" w:color="auto" w:fill="auto"/>
          </w:tcPr>
          <w:p w14:paraId="2DCAF57C" w14:textId="45A3B3C9" w:rsidR="005E223F" w:rsidRPr="005E223F" w:rsidRDefault="005E223F" w:rsidP="005E223F">
            <w:pPr>
              <w:keepNext/>
              <w:ind w:firstLine="0"/>
            </w:pPr>
            <w:r>
              <w:t>Williams</w:t>
            </w:r>
          </w:p>
        </w:tc>
        <w:tc>
          <w:tcPr>
            <w:tcW w:w="2179" w:type="dxa"/>
            <w:shd w:val="clear" w:color="auto" w:fill="auto"/>
          </w:tcPr>
          <w:p w14:paraId="5E385AE8" w14:textId="77777777" w:rsidR="005E223F" w:rsidRPr="005E223F" w:rsidRDefault="005E223F" w:rsidP="005E223F">
            <w:pPr>
              <w:keepNext/>
              <w:ind w:firstLine="0"/>
            </w:pPr>
          </w:p>
        </w:tc>
        <w:tc>
          <w:tcPr>
            <w:tcW w:w="2180" w:type="dxa"/>
            <w:shd w:val="clear" w:color="auto" w:fill="auto"/>
          </w:tcPr>
          <w:p w14:paraId="33044D59" w14:textId="77777777" w:rsidR="005E223F" w:rsidRPr="005E223F" w:rsidRDefault="005E223F" w:rsidP="005E223F">
            <w:pPr>
              <w:keepNext/>
              <w:ind w:firstLine="0"/>
            </w:pPr>
          </w:p>
        </w:tc>
      </w:tr>
    </w:tbl>
    <w:p w14:paraId="6E3A6442" w14:textId="77777777" w:rsidR="005E223F" w:rsidRDefault="005E223F" w:rsidP="005E223F"/>
    <w:p w14:paraId="61017AFD" w14:textId="58575780" w:rsidR="005E223F" w:rsidRDefault="005E223F" w:rsidP="005E223F">
      <w:pPr>
        <w:jc w:val="center"/>
        <w:rPr>
          <w:b/>
        </w:rPr>
      </w:pPr>
      <w:r w:rsidRPr="005E223F">
        <w:rPr>
          <w:b/>
        </w:rPr>
        <w:t>Total</w:t>
      </w:r>
      <w:r w:rsidR="00F332A0">
        <w:rPr>
          <w:b/>
        </w:rPr>
        <w:t>—</w:t>
      </w:r>
      <w:r w:rsidRPr="005E223F">
        <w:rPr>
          <w:b/>
        </w:rPr>
        <w:t>25</w:t>
      </w:r>
    </w:p>
    <w:p w14:paraId="3986F0CF" w14:textId="77777777" w:rsidR="00F332A0" w:rsidRDefault="00F332A0" w:rsidP="005E223F">
      <w:pPr>
        <w:jc w:val="center"/>
        <w:rPr>
          <w:b/>
        </w:rPr>
      </w:pPr>
    </w:p>
    <w:p w14:paraId="5448C9CB" w14:textId="396BF1FB" w:rsidR="005E223F" w:rsidRDefault="005E223F" w:rsidP="005E223F">
      <w:r>
        <w:t>So, the amendment was tabled.</w:t>
      </w:r>
    </w:p>
    <w:p w14:paraId="23A8A636" w14:textId="77777777" w:rsidR="005E223F" w:rsidRDefault="005E223F" w:rsidP="005E223F"/>
    <w:p w14:paraId="64147B40" w14:textId="4E295F1A" w:rsidR="005E223F" w:rsidRDefault="005E223F" w:rsidP="005E223F">
      <w:r>
        <w:t>Rep. WILLIAMS moved to table the Bill.</w:t>
      </w:r>
    </w:p>
    <w:p w14:paraId="35B5CCBF" w14:textId="77777777" w:rsidR="005E223F" w:rsidRDefault="005E223F" w:rsidP="005E223F"/>
    <w:p w14:paraId="1C23BD9B" w14:textId="77777777" w:rsidR="005E223F" w:rsidRDefault="005E223F" w:rsidP="005E223F">
      <w:r>
        <w:t>Rep. HIOTT demanded the yeas and nays which were taken, resulting as follows:</w:t>
      </w:r>
    </w:p>
    <w:p w14:paraId="36F47513" w14:textId="222DAE3D" w:rsidR="005E223F" w:rsidRDefault="005E223F" w:rsidP="005E223F">
      <w:pPr>
        <w:jc w:val="center"/>
      </w:pPr>
      <w:bookmarkStart w:id="180" w:name="vote_start427"/>
      <w:bookmarkEnd w:id="180"/>
      <w:r>
        <w:t>Yeas 27; Nays 80</w:t>
      </w:r>
    </w:p>
    <w:p w14:paraId="1500CD79" w14:textId="77777777" w:rsidR="005E223F" w:rsidRDefault="005E223F" w:rsidP="005E223F">
      <w:pPr>
        <w:jc w:val="center"/>
      </w:pPr>
    </w:p>
    <w:p w14:paraId="14DFFFD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DCCDEAE" w14:textId="77777777" w:rsidTr="005E223F">
        <w:tc>
          <w:tcPr>
            <w:tcW w:w="2179" w:type="dxa"/>
            <w:shd w:val="clear" w:color="auto" w:fill="auto"/>
          </w:tcPr>
          <w:p w14:paraId="7E30AF54" w14:textId="650DDD1E" w:rsidR="005E223F" w:rsidRPr="005E223F" w:rsidRDefault="005E223F" w:rsidP="005E223F">
            <w:pPr>
              <w:keepNext/>
              <w:ind w:firstLine="0"/>
            </w:pPr>
            <w:r>
              <w:t>Anderson</w:t>
            </w:r>
          </w:p>
        </w:tc>
        <w:tc>
          <w:tcPr>
            <w:tcW w:w="2179" w:type="dxa"/>
            <w:shd w:val="clear" w:color="auto" w:fill="auto"/>
          </w:tcPr>
          <w:p w14:paraId="2CC3212D" w14:textId="5FE8B451" w:rsidR="005E223F" w:rsidRPr="005E223F" w:rsidRDefault="005E223F" w:rsidP="005E223F">
            <w:pPr>
              <w:keepNext/>
              <w:ind w:firstLine="0"/>
            </w:pPr>
            <w:r>
              <w:t>Bauer</w:t>
            </w:r>
          </w:p>
        </w:tc>
        <w:tc>
          <w:tcPr>
            <w:tcW w:w="2180" w:type="dxa"/>
            <w:shd w:val="clear" w:color="auto" w:fill="auto"/>
          </w:tcPr>
          <w:p w14:paraId="54DC9855" w14:textId="7D5A8141" w:rsidR="005E223F" w:rsidRPr="005E223F" w:rsidRDefault="005E223F" w:rsidP="005E223F">
            <w:pPr>
              <w:keepNext/>
              <w:ind w:firstLine="0"/>
            </w:pPr>
            <w:r>
              <w:t>Bernstein</w:t>
            </w:r>
          </w:p>
        </w:tc>
      </w:tr>
      <w:tr w:rsidR="005E223F" w:rsidRPr="005E223F" w14:paraId="62884C83" w14:textId="77777777" w:rsidTr="005E223F">
        <w:tc>
          <w:tcPr>
            <w:tcW w:w="2179" w:type="dxa"/>
            <w:shd w:val="clear" w:color="auto" w:fill="auto"/>
          </w:tcPr>
          <w:p w14:paraId="27877EF9" w14:textId="141DA828" w:rsidR="005E223F" w:rsidRPr="005E223F" w:rsidRDefault="005E223F" w:rsidP="005E223F">
            <w:pPr>
              <w:ind w:firstLine="0"/>
            </w:pPr>
            <w:r>
              <w:t>Clyburn</w:t>
            </w:r>
          </w:p>
        </w:tc>
        <w:tc>
          <w:tcPr>
            <w:tcW w:w="2179" w:type="dxa"/>
            <w:shd w:val="clear" w:color="auto" w:fill="auto"/>
          </w:tcPr>
          <w:p w14:paraId="141ECE0F" w14:textId="50C8BEA7" w:rsidR="005E223F" w:rsidRPr="005E223F" w:rsidRDefault="005E223F" w:rsidP="005E223F">
            <w:pPr>
              <w:ind w:firstLine="0"/>
            </w:pPr>
            <w:r>
              <w:t>Cobb-Hunter</w:t>
            </w:r>
          </w:p>
        </w:tc>
        <w:tc>
          <w:tcPr>
            <w:tcW w:w="2180" w:type="dxa"/>
            <w:shd w:val="clear" w:color="auto" w:fill="auto"/>
          </w:tcPr>
          <w:p w14:paraId="7CD3C061" w14:textId="4046E861" w:rsidR="005E223F" w:rsidRPr="005E223F" w:rsidRDefault="005E223F" w:rsidP="005E223F">
            <w:pPr>
              <w:ind w:firstLine="0"/>
            </w:pPr>
            <w:r>
              <w:t>Dillard</w:t>
            </w:r>
          </w:p>
        </w:tc>
      </w:tr>
      <w:tr w:rsidR="005E223F" w:rsidRPr="005E223F" w14:paraId="75873927" w14:textId="77777777" w:rsidTr="005E223F">
        <w:tc>
          <w:tcPr>
            <w:tcW w:w="2179" w:type="dxa"/>
            <w:shd w:val="clear" w:color="auto" w:fill="auto"/>
          </w:tcPr>
          <w:p w14:paraId="21EC206C" w14:textId="7B4DB7A9" w:rsidR="005E223F" w:rsidRPr="005E223F" w:rsidRDefault="005E223F" w:rsidP="005E223F">
            <w:pPr>
              <w:ind w:firstLine="0"/>
            </w:pPr>
            <w:r>
              <w:t>Garvin</w:t>
            </w:r>
          </w:p>
        </w:tc>
        <w:tc>
          <w:tcPr>
            <w:tcW w:w="2179" w:type="dxa"/>
            <w:shd w:val="clear" w:color="auto" w:fill="auto"/>
          </w:tcPr>
          <w:p w14:paraId="7AA4991C" w14:textId="6F8BDA35" w:rsidR="005E223F" w:rsidRPr="005E223F" w:rsidRDefault="005E223F" w:rsidP="005E223F">
            <w:pPr>
              <w:ind w:firstLine="0"/>
            </w:pPr>
            <w:r>
              <w:t>Hayes</w:t>
            </w:r>
          </w:p>
        </w:tc>
        <w:tc>
          <w:tcPr>
            <w:tcW w:w="2180" w:type="dxa"/>
            <w:shd w:val="clear" w:color="auto" w:fill="auto"/>
          </w:tcPr>
          <w:p w14:paraId="1792CB20" w14:textId="633F215B" w:rsidR="005E223F" w:rsidRPr="005E223F" w:rsidRDefault="005E223F" w:rsidP="005E223F">
            <w:pPr>
              <w:ind w:firstLine="0"/>
            </w:pPr>
            <w:r>
              <w:t>Henderson-Myers</w:t>
            </w:r>
          </w:p>
        </w:tc>
      </w:tr>
      <w:tr w:rsidR="005E223F" w:rsidRPr="005E223F" w14:paraId="0882F193" w14:textId="77777777" w:rsidTr="005E223F">
        <w:tc>
          <w:tcPr>
            <w:tcW w:w="2179" w:type="dxa"/>
            <w:shd w:val="clear" w:color="auto" w:fill="auto"/>
          </w:tcPr>
          <w:p w14:paraId="5FA885A7" w14:textId="07EF94E0" w:rsidR="005E223F" w:rsidRPr="005E223F" w:rsidRDefault="005E223F" w:rsidP="005E223F">
            <w:pPr>
              <w:ind w:firstLine="0"/>
            </w:pPr>
            <w:r>
              <w:t>Henegan</w:t>
            </w:r>
          </w:p>
        </w:tc>
        <w:tc>
          <w:tcPr>
            <w:tcW w:w="2179" w:type="dxa"/>
            <w:shd w:val="clear" w:color="auto" w:fill="auto"/>
          </w:tcPr>
          <w:p w14:paraId="5F1C3481" w14:textId="0D2F0FAC" w:rsidR="005E223F" w:rsidRPr="005E223F" w:rsidRDefault="005E223F" w:rsidP="005E223F">
            <w:pPr>
              <w:ind w:firstLine="0"/>
            </w:pPr>
            <w:r>
              <w:t>Howard</w:t>
            </w:r>
          </w:p>
        </w:tc>
        <w:tc>
          <w:tcPr>
            <w:tcW w:w="2180" w:type="dxa"/>
            <w:shd w:val="clear" w:color="auto" w:fill="auto"/>
          </w:tcPr>
          <w:p w14:paraId="581714B9" w14:textId="6178F919" w:rsidR="005E223F" w:rsidRPr="005E223F" w:rsidRDefault="005E223F" w:rsidP="005E223F">
            <w:pPr>
              <w:ind w:firstLine="0"/>
            </w:pPr>
            <w:r>
              <w:t>Jefferson</w:t>
            </w:r>
          </w:p>
        </w:tc>
      </w:tr>
      <w:tr w:rsidR="005E223F" w:rsidRPr="005E223F" w14:paraId="6995841E" w14:textId="77777777" w:rsidTr="005E223F">
        <w:tc>
          <w:tcPr>
            <w:tcW w:w="2179" w:type="dxa"/>
            <w:shd w:val="clear" w:color="auto" w:fill="auto"/>
          </w:tcPr>
          <w:p w14:paraId="227A4B41" w14:textId="78F91616" w:rsidR="005E223F" w:rsidRPr="005E223F" w:rsidRDefault="005E223F" w:rsidP="005E223F">
            <w:pPr>
              <w:ind w:firstLine="0"/>
            </w:pPr>
            <w:r>
              <w:t>J. L. Johnson</w:t>
            </w:r>
          </w:p>
        </w:tc>
        <w:tc>
          <w:tcPr>
            <w:tcW w:w="2179" w:type="dxa"/>
            <w:shd w:val="clear" w:color="auto" w:fill="auto"/>
          </w:tcPr>
          <w:p w14:paraId="48A5AE97" w14:textId="06D13A50" w:rsidR="005E223F" w:rsidRPr="005E223F" w:rsidRDefault="005E223F" w:rsidP="005E223F">
            <w:pPr>
              <w:ind w:firstLine="0"/>
            </w:pPr>
            <w:r>
              <w:t>W. Jones</w:t>
            </w:r>
          </w:p>
        </w:tc>
        <w:tc>
          <w:tcPr>
            <w:tcW w:w="2180" w:type="dxa"/>
            <w:shd w:val="clear" w:color="auto" w:fill="auto"/>
          </w:tcPr>
          <w:p w14:paraId="1727B69E" w14:textId="23B6CD54" w:rsidR="005E223F" w:rsidRPr="005E223F" w:rsidRDefault="005E223F" w:rsidP="005E223F">
            <w:pPr>
              <w:ind w:firstLine="0"/>
            </w:pPr>
            <w:r>
              <w:t>King</w:t>
            </w:r>
          </w:p>
        </w:tc>
      </w:tr>
      <w:tr w:rsidR="005E223F" w:rsidRPr="005E223F" w14:paraId="1567E768" w14:textId="77777777" w:rsidTr="005E223F">
        <w:tc>
          <w:tcPr>
            <w:tcW w:w="2179" w:type="dxa"/>
            <w:shd w:val="clear" w:color="auto" w:fill="auto"/>
          </w:tcPr>
          <w:p w14:paraId="27FA5FFF" w14:textId="36EFE72F" w:rsidR="005E223F" w:rsidRPr="005E223F" w:rsidRDefault="005E223F" w:rsidP="005E223F">
            <w:pPr>
              <w:ind w:firstLine="0"/>
            </w:pPr>
            <w:r>
              <w:t>McDaniel</w:t>
            </w:r>
          </w:p>
        </w:tc>
        <w:tc>
          <w:tcPr>
            <w:tcW w:w="2179" w:type="dxa"/>
            <w:shd w:val="clear" w:color="auto" w:fill="auto"/>
          </w:tcPr>
          <w:p w14:paraId="4B417F18" w14:textId="2C84BD7B" w:rsidR="005E223F" w:rsidRPr="005E223F" w:rsidRDefault="005E223F" w:rsidP="005E223F">
            <w:pPr>
              <w:ind w:firstLine="0"/>
            </w:pPr>
            <w:r>
              <w:t>Ott</w:t>
            </w:r>
          </w:p>
        </w:tc>
        <w:tc>
          <w:tcPr>
            <w:tcW w:w="2180" w:type="dxa"/>
            <w:shd w:val="clear" w:color="auto" w:fill="auto"/>
          </w:tcPr>
          <w:p w14:paraId="2AB5A42C" w14:textId="7B65F57E" w:rsidR="005E223F" w:rsidRPr="005E223F" w:rsidRDefault="005E223F" w:rsidP="005E223F">
            <w:pPr>
              <w:ind w:firstLine="0"/>
            </w:pPr>
            <w:r>
              <w:t>Pendarvis</w:t>
            </w:r>
          </w:p>
        </w:tc>
      </w:tr>
      <w:tr w:rsidR="005E223F" w:rsidRPr="005E223F" w14:paraId="5D636525" w14:textId="77777777" w:rsidTr="005E223F">
        <w:tc>
          <w:tcPr>
            <w:tcW w:w="2179" w:type="dxa"/>
            <w:shd w:val="clear" w:color="auto" w:fill="auto"/>
          </w:tcPr>
          <w:p w14:paraId="4E2535D4" w14:textId="1187CC80" w:rsidR="005E223F" w:rsidRPr="005E223F" w:rsidRDefault="005E223F" w:rsidP="005E223F">
            <w:pPr>
              <w:ind w:firstLine="0"/>
            </w:pPr>
            <w:r>
              <w:t>Rivers</w:t>
            </w:r>
          </w:p>
        </w:tc>
        <w:tc>
          <w:tcPr>
            <w:tcW w:w="2179" w:type="dxa"/>
            <w:shd w:val="clear" w:color="auto" w:fill="auto"/>
          </w:tcPr>
          <w:p w14:paraId="048EF6F0" w14:textId="21BD095E" w:rsidR="005E223F" w:rsidRPr="005E223F" w:rsidRDefault="005E223F" w:rsidP="005E223F">
            <w:pPr>
              <w:ind w:firstLine="0"/>
            </w:pPr>
            <w:r>
              <w:t>Rose</w:t>
            </w:r>
          </w:p>
        </w:tc>
        <w:tc>
          <w:tcPr>
            <w:tcW w:w="2180" w:type="dxa"/>
            <w:shd w:val="clear" w:color="auto" w:fill="auto"/>
          </w:tcPr>
          <w:p w14:paraId="7BA3FE65" w14:textId="6C1D1DD5" w:rsidR="005E223F" w:rsidRPr="005E223F" w:rsidRDefault="005E223F" w:rsidP="005E223F">
            <w:pPr>
              <w:ind w:firstLine="0"/>
            </w:pPr>
            <w:r>
              <w:t>Rutherford</w:t>
            </w:r>
          </w:p>
        </w:tc>
      </w:tr>
      <w:tr w:rsidR="005E223F" w:rsidRPr="005E223F" w14:paraId="1CB35469" w14:textId="77777777" w:rsidTr="005E223F">
        <w:tc>
          <w:tcPr>
            <w:tcW w:w="2179" w:type="dxa"/>
            <w:shd w:val="clear" w:color="auto" w:fill="auto"/>
          </w:tcPr>
          <w:p w14:paraId="492C3167" w14:textId="340E678B" w:rsidR="005E223F" w:rsidRPr="005E223F" w:rsidRDefault="005E223F" w:rsidP="005E223F">
            <w:pPr>
              <w:keepNext/>
              <w:ind w:firstLine="0"/>
            </w:pPr>
            <w:r>
              <w:t>Stavrinakis</w:t>
            </w:r>
          </w:p>
        </w:tc>
        <w:tc>
          <w:tcPr>
            <w:tcW w:w="2179" w:type="dxa"/>
            <w:shd w:val="clear" w:color="auto" w:fill="auto"/>
          </w:tcPr>
          <w:p w14:paraId="3F702B03" w14:textId="27A72061" w:rsidR="005E223F" w:rsidRPr="005E223F" w:rsidRDefault="005E223F" w:rsidP="005E223F">
            <w:pPr>
              <w:keepNext/>
              <w:ind w:firstLine="0"/>
            </w:pPr>
            <w:r>
              <w:t>Thigpen</w:t>
            </w:r>
          </w:p>
        </w:tc>
        <w:tc>
          <w:tcPr>
            <w:tcW w:w="2180" w:type="dxa"/>
            <w:shd w:val="clear" w:color="auto" w:fill="auto"/>
          </w:tcPr>
          <w:p w14:paraId="4D2EEFD3" w14:textId="5191FDC2" w:rsidR="005E223F" w:rsidRPr="005E223F" w:rsidRDefault="005E223F" w:rsidP="005E223F">
            <w:pPr>
              <w:keepNext/>
              <w:ind w:firstLine="0"/>
            </w:pPr>
            <w:r>
              <w:t>Weeks</w:t>
            </w:r>
          </w:p>
        </w:tc>
      </w:tr>
      <w:tr w:rsidR="005E223F" w:rsidRPr="005E223F" w14:paraId="4598BF7A" w14:textId="77777777" w:rsidTr="005E223F">
        <w:tc>
          <w:tcPr>
            <w:tcW w:w="2179" w:type="dxa"/>
            <w:shd w:val="clear" w:color="auto" w:fill="auto"/>
          </w:tcPr>
          <w:p w14:paraId="26BA030F" w14:textId="68C0D11E" w:rsidR="005E223F" w:rsidRPr="005E223F" w:rsidRDefault="005E223F" w:rsidP="005E223F">
            <w:pPr>
              <w:keepNext/>
              <w:ind w:firstLine="0"/>
            </w:pPr>
            <w:r>
              <w:t>Wetmore</w:t>
            </w:r>
          </w:p>
        </w:tc>
        <w:tc>
          <w:tcPr>
            <w:tcW w:w="2179" w:type="dxa"/>
            <w:shd w:val="clear" w:color="auto" w:fill="auto"/>
          </w:tcPr>
          <w:p w14:paraId="491411CB" w14:textId="48235D57" w:rsidR="005E223F" w:rsidRPr="005E223F" w:rsidRDefault="005E223F" w:rsidP="005E223F">
            <w:pPr>
              <w:keepNext/>
              <w:ind w:firstLine="0"/>
            </w:pPr>
            <w:r>
              <w:t>Wheeler</w:t>
            </w:r>
          </w:p>
        </w:tc>
        <w:tc>
          <w:tcPr>
            <w:tcW w:w="2180" w:type="dxa"/>
            <w:shd w:val="clear" w:color="auto" w:fill="auto"/>
          </w:tcPr>
          <w:p w14:paraId="21FB6D31" w14:textId="0FC0AC99" w:rsidR="005E223F" w:rsidRPr="005E223F" w:rsidRDefault="005E223F" w:rsidP="005E223F">
            <w:pPr>
              <w:keepNext/>
              <w:ind w:firstLine="0"/>
            </w:pPr>
            <w:r>
              <w:t>Williams</w:t>
            </w:r>
          </w:p>
        </w:tc>
      </w:tr>
    </w:tbl>
    <w:p w14:paraId="3306F02A" w14:textId="77777777" w:rsidR="005E223F" w:rsidRDefault="005E223F" w:rsidP="005E223F"/>
    <w:p w14:paraId="0F7E9A4B" w14:textId="2C384A4F" w:rsidR="005E223F" w:rsidRDefault="005E223F" w:rsidP="005E223F">
      <w:pPr>
        <w:jc w:val="center"/>
        <w:rPr>
          <w:b/>
        </w:rPr>
      </w:pPr>
      <w:r w:rsidRPr="005E223F">
        <w:rPr>
          <w:b/>
        </w:rPr>
        <w:t>Total--27</w:t>
      </w:r>
    </w:p>
    <w:p w14:paraId="17EE4240" w14:textId="77777777" w:rsidR="005E223F" w:rsidRDefault="005E223F" w:rsidP="005E223F">
      <w:pPr>
        <w:jc w:val="center"/>
        <w:rPr>
          <w:b/>
        </w:rPr>
      </w:pPr>
    </w:p>
    <w:p w14:paraId="31809A88"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F418D82" w14:textId="77777777" w:rsidTr="005E223F">
        <w:tc>
          <w:tcPr>
            <w:tcW w:w="2179" w:type="dxa"/>
            <w:shd w:val="clear" w:color="auto" w:fill="auto"/>
          </w:tcPr>
          <w:p w14:paraId="4768F8CD" w14:textId="06768B3C" w:rsidR="005E223F" w:rsidRPr="005E223F" w:rsidRDefault="005E223F" w:rsidP="005E223F">
            <w:pPr>
              <w:keepNext/>
              <w:ind w:firstLine="0"/>
            </w:pPr>
            <w:r>
              <w:t>Bailey</w:t>
            </w:r>
          </w:p>
        </w:tc>
        <w:tc>
          <w:tcPr>
            <w:tcW w:w="2179" w:type="dxa"/>
            <w:shd w:val="clear" w:color="auto" w:fill="auto"/>
          </w:tcPr>
          <w:p w14:paraId="211DB567" w14:textId="0CC843D5" w:rsidR="005E223F" w:rsidRPr="005E223F" w:rsidRDefault="005E223F" w:rsidP="005E223F">
            <w:pPr>
              <w:keepNext/>
              <w:ind w:firstLine="0"/>
            </w:pPr>
            <w:r>
              <w:t>Ballentine</w:t>
            </w:r>
          </w:p>
        </w:tc>
        <w:tc>
          <w:tcPr>
            <w:tcW w:w="2180" w:type="dxa"/>
            <w:shd w:val="clear" w:color="auto" w:fill="auto"/>
          </w:tcPr>
          <w:p w14:paraId="0BC4FD99" w14:textId="79DEFD58" w:rsidR="005E223F" w:rsidRPr="005E223F" w:rsidRDefault="005E223F" w:rsidP="005E223F">
            <w:pPr>
              <w:keepNext/>
              <w:ind w:firstLine="0"/>
            </w:pPr>
            <w:r>
              <w:t>Beach</w:t>
            </w:r>
          </w:p>
        </w:tc>
      </w:tr>
      <w:tr w:rsidR="005E223F" w:rsidRPr="005E223F" w14:paraId="65A8C0EA" w14:textId="77777777" w:rsidTr="005E223F">
        <w:tc>
          <w:tcPr>
            <w:tcW w:w="2179" w:type="dxa"/>
            <w:shd w:val="clear" w:color="auto" w:fill="auto"/>
          </w:tcPr>
          <w:p w14:paraId="30DE6D2C" w14:textId="7AAA174B" w:rsidR="005E223F" w:rsidRPr="005E223F" w:rsidRDefault="005E223F" w:rsidP="005E223F">
            <w:pPr>
              <w:ind w:firstLine="0"/>
            </w:pPr>
            <w:r>
              <w:t>Bradley</w:t>
            </w:r>
          </w:p>
        </w:tc>
        <w:tc>
          <w:tcPr>
            <w:tcW w:w="2179" w:type="dxa"/>
            <w:shd w:val="clear" w:color="auto" w:fill="auto"/>
          </w:tcPr>
          <w:p w14:paraId="600F0C9F" w14:textId="6A4CA209" w:rsidR="005E223F" w:rsidRPr="005E223F" w:rsidRDefault="005E223F" w:rsidP="005E223F">
            <w:pPr>
              <w:ind w:firstLine="0"/>
            </w:pPr>
            <w:r>
              <w:t>Brewer</w:t>
            </w:r>
          </w:p>
        </w:tc>
        <w:tc>
          <w:tcPr>
            <w:tcW w:w="2180" w:type="dxa"/>
            <w:shd w:val="clear" w:color="auto" w:fill="auto"/>
          </w:tcPr>
          <w:p w14:paraId="3C640F39" w14:textId="18F134F9" w:rsidR="005E223F" w:rsidRPr="005E223F" w:rsidRDefault="005E223F" w:rsidP="005E223F">
            <w:pPr>
              <w:ind w:firstLine="0"/>
            </w:pPr>
            <w:r>
              <w:t>Brittain</w:t>
            </w:r>
          </w:p>
        </w:tc>
      </w:tr>
      <w:tr w:rsidR="005E223F" w:rsidRPr="005E223F" w14:paraId="13A78A90" w14:textId="77777777" w:rsidTr="005E223F">
        <w:tc>
          <w:tcPr>
            <w:tcW w:w="2179" w:type="dxa"/>
            <w:shd w:val="clear" w:color="auto" w:fill="auto"/>
          </w:tcPr>
          <w:p w14:paraId="15FDCE97" w14:textId="7889F80A" w:rsidR="005E223F" w:rsidRPr="005E223F" w:rsidRDefault="005E223F" w:rsidP="005E223F">
            <w:pPr>
              <w:ind w:firstLine="0"/>
            </w:pPr>
            <w:r>
              <w:t>Burns</w:t>
            </w:r>
          </w:p>
        </w:tc>
        <w:tc>
          <w:tcPr>
            <w:tcW w:w="2179" w:type="dxa"/>
            <w:shd w:val="clear" w:color="auto" w:fill="auto"/>
          </w:tcPr>
          <w:p w14:paraId="44EB3AD1" w14:textId="5FFD91B0" w:rsidR="005E223F" w:rsidRPr="005E223F" w:rsidRDefault="005E223F" w:rsidP="005E223F">
            <w:pPr>
              <w:ind w:firstLine="0"/>
            </w:pPr>
            <w:r>
              <w:t>Bustos</w:t>
            </w:r>
          </w:p>
        </w:tc>
        <w:tc>
          <w:tcPr>
            <w:tcW w:w="2180" w:type="dxa"/>
            <w:shd w:val="clear" w:color="auto" w:fill="auto"/>
          </w:tcPr>
          <w:p w14:paraId="0F3C341A" w14:textId="1DCB0919" w:rsidR="005E223F" w:rsidRPr="005E223F" w:rsidRDefault="005E223F" w:rsidP="005E223F">
            <w:pPr>
              <w:ind w:firstLine="0"/>
            </w:pPr>
            <w:r>
              <w:t>Calhoon</w:t>
            </w:r>
          </w:p>
        </w:tc>
      </w:tr>
      <w:tr w:rsidR="005E223F" w:rsidRPr="005E223F" w14:paraId="792D5C86" w14:textId="77777777" w:rsidTr="005E223F">
        <w:tc>
          <w:tcPr>
            <w:tcW w:w="2179" w:type="dxa"/>
            <w:shd w:val="clear" w:color="auto" w:fill="auto"/>
          </w:tcPr>
          <w:p w14:paraId="1D7B63DF" w14:textId="1128B6BD" w:rsidR="005E223F" w:rsidRPr="005E223F" w:rsidRDefault="005E223F" w:rsidP="005E223F">
            <w:pPr>
              <w:ind w:firstLine="0"/>
            </w:pPr>
            <w:r>
              <w:t>Carter</w:t>
            </w:r>
          </w:p>
        </w:tc>
        <w:tc>
          <w:tcPr>
            <w:tcW w:w="2179" w:type="dxa"/>
            <w:shd w:val="clear" w:color="auto" w:fill="auto"/>
          </w:tcPr>
          <w:p w14:paraId="21B32646" w14:textId="61F71C0B" w:rsidR="005E223F" w:rsidRPr="005E223F" w:rsidRDefault="005E223F" w:rsidP="005E223F">
            <w:pPr>
              <w:ind w:firstLine="0"/>
            </w:pPr>
            <w:r>
              <w:t>Caskey</w:t>
            </w:r>
          </w:p>
        </w:tc>
        <w:tc>
          <w:tcPr>
            <w:tcW w:w="2180" w:type="dxa"/>
            <w:shd w:val="clear" w:color="auto" w:fill="auto"/>
          </w:tcPr>
          <w:p w14:paraId="70D0111C" w14:textId="5FFBB25A" w:rsidR="005E223F" w:rsidRPr="005E223F" w:rsidRDefault="005E223F" w:rsidP="005E223F">
            <w:pPr>
              <w:ind w:firstLine="0"/>
            </w:pPr>
            <w:r>
              <w:t>Chapman</w:t>
            </w:r>
          </w:p>
        </w:tc>
      </w:tr>
      <w:tr w:rsidR="005E223F" w:rsidRPr="005E223F" w14:paraId="61718E25" w14:textId="77777777" w:rsidTr="005E223F">
        <w:tc>
          <w:tcPr>
            <w:tcW w:w="2179" w:type="dxa"/>
            <w:shd w:val="clear" w:color="auto" w:fill="auto"/>
          </w:tcPr>
          <w:p w14:paraId="5C437C89" w14:textId="55F61729" w:rsidR="005E223F" w:rsidRPr="005E223F" w:rsidRDefault="005E223F" w:rsidP="005E223F">
            <w:pPr>
              <w:ind w:firstLine="0"/>
            </w:pPr>
            <w:r>
              <w:t>Chumley</w:t>
            </w:r>
          </w:p>
        </w:tc>
        <w:tc>
          <w:tcPr>
            <w:tcW w:w="2179" w:type="dxa"/>
            <w:shd w:val="clear" w:color="auto" w:fill="auto"/>
          </w:tcPr>
          <w:p w14:paraId="240D775A" w14:textId="5CE37262" w:rsidR="005E223F" w:rsidRPr="005E223F" w:rsidRDefault="005E223F" w:rsidP="005E223F">
            <w:pPr>
              <w:ind w:firstLine="0"/>
            </w:pPr>
            <w:r>
              <w:t>Collins</w:t>
            </w:r>
          </w:p>
        </w:tc>
        <w:tc>
          <w:tcPr>
            <w:tcW w:w="2180" w:type="dxa"/>
            <w:shd w:val="clear" w:color="auto" w:fill="auto"/>
          </w:tcPr>
          <w:p w14:paraId="33A87A88" w14:textId="1CA8086C" w:rsidR="005E223F" w:rsidRPr="005E223F" w:rsidRDefault="005E223F" w:rsidP="005E223F">
            <w:pPr>
              <w:ind w:firstLine="0"/>
            </w:pPr>
            <w:r>
              <w:t>Connell</w:t>
            </w:r>
          </w:p>
        </w:tc>
      </w:tr>
      <w:tr w:rsidR="005E223F" w:rsidRPr="005E223F" w14:paraId="5CC7108F" w14:textId="77777777" w:rsidTr="005E223F">
        <w:tc>
          <w:tcPr>
            <w:tcW w:w="2179" w:type="dxa"/>
            <w:shd w:val="clear" w:color="auto" w:fill="auto"/>
          </w:tcPr>
          <w:p w14:paraId="5C66FA01" w14:textId="7557E382" w:rsidR="005E223F" w:rsidRPr="005E223F" w:rsidRDefault="005E223F" w:rsidP="005E223F">
            <w:pPr>
              <w:ind w:firstLine="0"/>
            </w:pPr>
            <w:r>
              <w:t>B. J. Cox</w:t>
            </w:r>
          </w:p>
        </w:tc>
        <w:tc>
          <w:tcPr>
            <w:tcW w:w="2179" w:type="dxa"/>
            <w:shd w:val="clear" w:color="auto" w:fill="auto"/>
          </w:tcPr>
          <w:p w14:paraId="7591ED06" w14:textId="47BFEEFB" w:rsidR="005E223F" w:rsidRPr="005E223F" w:rsidRDefault="005E223F" w:rsidP="005E223F">
            <w:pPr>
              <w:ind w:firstLine="0"/>
            </w:pPr>
            <w:r>
              <w:t>B. L. Cox</w:t>
            </w:r>
          </w:p>
        </w:tc>
        <w:tc>
          <w:tcPr>
            <w:tcW w:w="2180" w:type="dxa"/>
            <w:shd w:val="clear" w:color="auto" w:fill="auto"/>
          </w:tcPr>
          <w:p w14:paraId="7A3EF843" w14:textId="293FFDA9" w:rsidR="005E223F" w:rsidRPr="005E223F" w:rsidRDefault="005E223F" w:rsidP="005E223F">
            <w:pPr>
              <w:ind w:firstLine="0"/>
            </w:pPr>
            <w:r>
              <w:t>Crawford</w:t>
            </w:r>
          </w:p>
        </w:tc>
      </w:tr>
      <w:tr w:rsidR="005E223F" w:rsidRPr="005E223F" w14:paraId="692FD6D2" w14:textId="77777777" w:rsidTr="005E223F">
        <w:tc>
          <w:tcPr>
            <w:tcW w:w="2179" w:type="dxa"/>
            <w:shd w:val="clear" w:color="auto" w:fill="auto"/>
          </w:tcPr>
          <w:p w14:paraId="5BD31F48" w14:textId="16F2F425" w:rsidR="005E223F" w:rsidRPr="005E223F" w:rsidRDefault="005E223F" w:rsidP="005E223F">
            <w:pPr>
              <w:ind w:firstLine="0"/>
            </w:pPr>
            <w:r>
              <w:t>Cromer</w:t>
            </w:r>
          </w:p>
        </w:tc>
        <w:tc>
          <w:tcPr>
            <w:tcW w:w="2179" w:type="dxa"/>
            <w:shd w:val="clear" w:color="auto" w:fill="auto"/>
          </w:tcPr>
          <w:p w14:paraId="4D63E51F" w14:textId="018CE851" w:rsidR="005E223F" w:rsidRPr="005E223F" w:rsidRDefault="005E223F" w:rsidP="005E223F">
            <w:pPr>
              <w:ind w:firstLine="0"/>
            </w:pPr>
            <w:r>
              <w:t>Davis</w:t>
            </w:r>
          </w:p>
        </w:tc>
        <w:tc>
          <w:tcPr>
            <w:tcW w:w="2180" w:type="dxa"/>
            <w:shd w:val="clear" w:color="auto" w:fill="auto"/>
          </w:tcPr>
          <w:p w14:paraId="0C59B98C" w14:textId="15B919BC" w:rsidR="005E223F" w:rsidRPr="005E223F" w:rsidRDefault="005E223F" w:rsidP="005E223F">
            <w:pPr>
              <w:ind w:firstLine="0"/>
            </w:pPr>
            <w:r>
              <w:t>Elliott</w:t>
            </w:r>
          </w:p>
        </w:tc>
      </w:tr>
      <w:tr w:rsidR="005E223F" w:rsidRPr="005E223F" w14:paraId="17BDC308" w14:textId="77777777" w:rsidTr="005E223F">
        <w:tc>
          <w:tcPr>
            <w:tcW w:w="2179" w:type="dxa"/>
            <w:shd w:val="clear" w:color="auto" w:fill="auto"/>
          </w:tcPr>
          <w:p w14:paraId="6B512182" w14:textId="791CFE83" w:rsidR="005E223F" w:rsidRPr="005E223F" w:rsidRDefault="005E223F" w:rsidP="005E223F">
            <w:pPr>
              <w:ind w:firstLine="0"/>
            </w:pPr>
            <w:r>
              <w:t>Erickson</w:t>
            </w:r>
          </w:p>
        </w:tc>
        <w:tc>
          <w:tcPr>
            <w:tcW w:w="2179" w:type="dxa"/>
            <w:shd w:val="clear" w:color="auto" w:fill="auto"/>
          </w:tcPr>
          <w:p w14:paraId="227F75A9" w14:textId="685CDC4A" w:rsidR="005E223F" w:rsidRPr="005E223F" w:rsidRDefault="005E223F" w:rsidP="005E223F">
            <w:pPr>
              <w:ind w:firstLine="0"/>
            </w:pPr>
            <w:r>
              <w:t>Forrest</w:t>
            </w:r>
          </w:p>
        </w:tc>
        <w:tc>
          <w:tcPr>
            <w:tcW w:w="2180" w:type="dxa"/>
            <w:shd w:val="clear" w:color="auto" w:fill="auto"/>
          </w:tcPr>
          <w:p w14:paraId="0ED18A92" w14:textId="4D7BEC4E" w:rsidR="005E223F" w:rsidRPr="005E223F" w:rsidRDefault="005E223F" w:rsidP="005E223F">
            <w:pPr>
              <w:ind w:firstLine="0"/>
            </w:pPr>
            <w:r>
              <w:t>Gagnon</w:t>
            </w:r>
          </w:p>
        </w:tc>
      </w:tr>
      <w:tr w:rsidR="005E223F" w:rsidRPr="005E223F" w14:paraId="1C11EB17" w14:textId="77777777" w:rsidTr="005E223F">
        <w:tc>
          <w:tcPr>
            <w:tcW w:w="2179" w:type="dxa"/>
            <w:shd w:val="clear" w:color="auto" w:fill="auto"/>
          </w:tcPr>
          <w:p w14:paraId="65EFC207" w14:textId="26255BFB" w:rsidR="005E223F" w:rsidRPr="005E223F" w:rsidRDefault="005E223F" w:rsidP="005E223F">
            <w:pPr>
              <w:ind w:firstLine="0"/>
            </w:pPr>
            <w:r>
              <w:t>Gatch</w:t>
            </w:r>
          </w:p>
        </w:tc>
        <w:tc>
          <w:tcPr>
            <w:tcW w:w="2179" w:type="dxa"/>
            <w:shd w:val="clear" w:color="auto" w:fill="auto"/>
          </w:tcPr>
          <w:p w14:paraId="39F36242" w14:textId="02467864" w:rsidR="005E223F" w:rsidRPr="005E223F" w:rsidRDefault="005E223F" w:rsidP="005E223F">
            <w:pPr>
              <w:ind w:firstLine="0"/>
            </w:pPr>
            <w:r>
              <w:t>Gibson</w:t>
            </w:r>
          </w:p>
        </w:tc>
        <w:tc>
          <w:tcPr>
            <w:tcW w:w="2180" w:type="dxa"/>
            <w:shd w:val="clear" w:color="auto" w:fill="auto"/>
          </w:tcPr>
          <w:p w14:paraId="490D3E0A" w14:textId="64853D63" w:rsidR="005E223F" w:rsidRPr="005E223F" w:rsidRDefault="005E223F" w:rsidP="005E223F">
            <w:pPr>
              <w:ind w:firstLine="0"/>
            </w:pPr>
            <w:r>
              <w:t>Gilliam</w:t>
            </w:r>
          </w:p>
        </w:tc>
      </w:tr>
      <w:tr w:rsidR="005E223F" w:rsidRPr="005E223F" w14:paraId="42D7D5C1" w14:textId="77777777" w:rsidTr="005E223F">
        <w:tc>
          <w:tcPr>
            <w:tcW w:w="2179" w:type="dxa"/>
            <w:shd w:val="clear" w:color="auto" w:fill="auto"/>
          </w:tcPr>
          <w:p w14:paraId="76748295" w14:textId="6690ED7C" w:rsidR="005E223F" w:rsidRPr="005E223F" w:rsidRDefault="005E223F" w:rsidP="005E223F">
            <w:pPr>
              <w:ind w:firstLine="0"/>
            </w:pPr>
            <w:r>
              <w:t>Guest</w:t>
            </w:r>
          </w:p>
        </w:tc>
        <w:tc>
          <w:tcPr>
            <w:tcW w:w="2179" w:type="dxa"/>
            <w:shd w:val="clear" w:color="auto" w:fill="auto"/>
          </w:tcPr>
          <w:p w14:paraId="6EC274EE" w14:textId="60F39BD1" w:rsidR="005E223F" w:rsidRPr="005E223F" w:rsidRDefault="005E223F" w:rsidP="005E223F">
            <w:pPr>
              <w:ind w:firstLine="0"/>
            </w:pPr>
            <w:r>
              <w:t>Guffey</w:t>
            </w:r>
          </w:p>
        </w:tc>
        <w:tc>
          <w:tcPr>
            <w:tcW w:w="2180" w:type="dxa"/>
            <w:shd w:val="clear" w:color="auto" w:fill="auto"/>
          </w:tcPr>
          <w:p w14:paraId="350CB065" w14:textId="7CAD7EBC" w:rsidR="005E223F" w:rsidRPr="005E223F" w:rsidRDefault="005E223F" w:rsidP="005E223F">
            <w:pPr>
              <w:ind w:firstLine="0"/>
            </w:pPr>
            <w:r>
              <w:t>Haddon</w:t>
            </w:r>
          </w:p>
        </w:tc>
      </w:tr>
      <w:tr w:rsidR="005E223F" w:rsidRPr="005E223F" w14:paraId="48CA416D" w14:textId="77777777" w:rsidTr="005E223F">
        <w:tc>
          <w:tcPr>
            <w:tcW w:w="2179" w:type="dxa"/>
            <w:shd w:val="clear" w:color="auto" w:fill="auto"/>
          </w:tcPr>
          <w:p w14:paraId="6D301664" w14:textId="26E3DC06" w:rsidR="005E223F" w:rsidRPr="005E223F" w:rsidRDefault="005E223F" w:rsidP="005E223F">
            <w:pPr>
              <w:ind w:firstLine="0"/>
            </w:pPr>
            <w:r>
              <w:t>Hager</w:t>
            </w:r>
          </w:p>
        </w:tc>
        <w:tc>
          <w:tcPr>
            <w:tcW w:w="2179" w:type="dxa"/>
            <w:shd w:val="clear" w:color="auto" w:fill="auto"/>
          </w:tcPr>
          <w:p w14:paraId="68D7ECE4" w14:textId="0E7C910C" w:rsidR="005E223F" w:rsidRPr="005E223F" w:rsidRDefault="005E223F" w:rsidP="005E223F">
            <w:pPr>
              <w:ind w:firstLine="0"/>
            </w:pPr>
            <w:r>
              <w:t>Hardee</w:t>
            </w:r>
          </w:p>
        </w:tc>
        <w:tc>
          <w:tcPr>
            <w:tcW w:w="2180" w:type="dxa"/>
            <w:shd w:val="clear" w:color="auto" w:fill="auto"/>
          </w:tcPr>
          <w:p w14:paraId="3EA7DCB1" w14:textId="5BD53C0B" w:rsidR="005E223F" w:rsidRPr="005E223F" w:rsidRDefault="005E223F" w:rsidP="005E223F">
            <w:pPr>
              <w:ind w:firstLine="0"/>
            </w:pPr>
            <w:r>
              <w:t>Harris</w:t>
            </w:r>
          </w:p>
        </w:tc>
      </w:tr>
      <w:tr w:rsidR="005E223F" w:rsidRPr="005E223F" w14:paraId="34C6A653" w14:textId="77777777" w:rsidTr="005E223F">
        <w:tc>
          <w:tcPr>
            <w:tcW w:w="2179" w:type="dxa"/>
            <w:shd w:val="clear" w:color="auto" w:fill="auto"/>
          </w:tcPr>
          <w:p w14:paraId="123CC53F" w14:textId="1E6D652A" w:rsidR="005E223F" w:rsidRPr="005E223F" w:rsidRDefault="005E223F" w:rsidP="005E223F">
            <w:pPr>
              <w:ind w:firstLine="0"/>
            </w:pPr>
            <w:r>
              <w:t>Hartnett</w:t>
            </w:r>
          </w:p>
        </w:tc>
        <w:tc>
          <w:tcPr>
            <w:tcW w:w="2179" w:type="dxa"/>
            <w:shd w:val="clear" w:color="auto" w:fill="auto"/>
          </w:tcPr>
          <w:p w14:paraId="4067C2C6" w14:textId="65CEB6B3" w:rsidR="005E223F" w:rsidRPr="005E223F" w:rsidRDefault="005E223F" w:rsidP="005E223F">
            <w:pPr>
              <w:ind w:firstLine="0"/>
            </w:pPr>
            <w:r>
              <w:t>Hewitt</w:t>
            </w:r>
          </w:p>
        </w:tc>
        <w:tc>
          <w:tcPr>
            <w:tcW w:w="2180" w:type="dxa"/>
            <w:shd w:val="clear" w:color="auto" w:fill="auto"/>
          </w:tcPr>
          <w:p w14:paraId="67A80B4E" w14:textId="4643E4F1" w:rsidR="005E223F" w:rsidRPr="005E223F" w:rsidRDefault="005E223F" w:rsidP="005E223F">
            <w:pPr>
              <w:ind w:firstLine="0"/>
            </w:pPr>
            <w:r>
              <w:t>Hiott</w:t>
            </w:r>
          </w:p>
        </w:tc>
      </w:tr>
      <w:tr w:rsidR="005E223F" w:rsidRPr="005E223F" w14:paraId="1E22A9FA" w14:textId="77777777" w:rsidTr="005E223F">
        <w:tc>
          <w:tcPr>
            <w:tcW w:w="2179" w:type="dxa"/>
            <w:shd w:val="clear" w:color="auto" w:fill="auto"/>
          </w:tcPr>
          <w:p w14:paraId="43E782B6" w14:textId="35B2CB51" w:rsidR="005E223F" w:rsidRPr="005E223F" w:rsidRDefault="005E223F" w:rsidP="005E223F">
            <w:pPr>
              <w:ind w:firstLine="0"/>
            </w:pPr>
            <w:r>
              <w:t>Hixon</w:t>
            </w:r>
          </w:p>
        </w:tc>
        <w:tc>
          <w:tcPr>
            <w:tcW w:w="2179" w:type="dxa"/>
            <w:shd w:val="clear" w:color="auto" w:fill="auto"/>
          </w:tcPr>
          <w:p w14:paraId="238E61AD" w14:textId="272EAD22" w:rsidR="005E223F" w:rsidRPr="005E223F" w:rsidRDefault="005E223F" w:rsidP="005E223F">
            <w:pPr>
              <w:ind w:firstLine="0"/>
            </w:pPr>
            <w:r>
              <w:t>J. E. Johnson</w:t>
            </w:r>
          </w:p>
        </w:tc>
        <w:tc>
          <w:tcPr>
            <w:tcW w:w="2180" w:type="dxa"/>
            <w:shd w:val="clear" w:color="auto" w:fill="auto"/>
          </w:tcPr>
          <w:p w14:paraId="2845F05B" w14:textId="44B4A880" w:rsidR="005E223F" w:rsidRPr="005E223F" w:rsidRDefault="005E223F" w:rsidP="005E223F">
            <w:pPr>
              <w:ind w:firstLine="0"/>
            </w:pPr>
            <w:r>
              <w:t>Jordan</w:t>
            </w:r>
          </w:p>
        </w:tc>
      </w:tr>
      <w:tr w:rsidR="005E223F" w:rsidRPr="005E223F" w14:paraId="4B733114" w14:textId="77777777" w:rsidTr="005E223F">
        <w:tc>
          <w:tcPr>
            <w:tcW w:w="2179" w:type="dxa"/>
            <w:shd w:val="clear" w:color="auto" w:fill="auto"/>
          </w:tcPr>
          <w:p w14:paraId="32DFAA45" w14:textId="61B10459" w:rsidR="005E223F" w:rsidRPr="005E223F" w:rsidRDefault="005E223F" w:rsidP="005E223F">
            <w:pPr>
              <w:ind w:firstLine="0"/>
            </w:pPr>
            <w:r>
              <w:t>Kilmartin</w:t>
            </w:r>
          </w:p>
        </w:tc>
        <w:tc>
          <w:tcPr>
            <w:tcW w:w="2179" w:type="dxa"/>
            <w:shd w:val="clear" w:color="auto" w:fill="auto"/>
          </w:tcPr>
          <w:p w14:paraId="4993F9B9" w14:textId="5F00BFF8" w:rsidR="005E223F" w:rsidRPr="005E223F" w:rsidRDefault="005E223F" w:rsidP="005E223F">
            <w:pPr>
              <w:ind w:firstLine="0"/>
            </w:pPr>
            <w:r>
              <w:t>Landing</w:t>
            </w:r>
          </w:p>
        </w:tc>
        <w:tc>
          <w:tcPr>
            <w:tcW w:w="2180" w:type="dxa"/>
            <w:shd w:val="clear" w:color="auto" w:fill="auto"/>
          </w:tcPr>
          <w:p w14:paraId="4CE0142F" w14:textId="3AD16DAD" w:rsidR="005E223F" w:rsidRPr="005E223F" w:rsidRDefault="005E223F" w:rsidP="005E223F">
            <w:pPr>
              <w:ind w:firstLine="0"/>
            </w:pPr>
            <w:r>
              <w:t>Lawson</w:t>
            </w:r>
          </w:p>
        </w:tc>
      </w:tr>
      <w:tr w:rsidR="005E223F" w:rsidRPr="005E223F" w14:paraId="638A8EF5" w14:textId="77777777" w:rsidTr="005E223F">
        <w:tc>
          <w:tcPr>
            <w:tcW w:w="2179" w:type="dxa"/>
            <w:shd w:val="clear" w:color="auto" w:fill="auto"/>
          </w:tcPr>
          <w:p w14:paraId="1D2EBC96" w14:textId="0F6964DC" w:rsidR="005E223F" w:rsidRPr="005E223F" w:rsidRDefault="005E223F" w:rsidP="005E223F">
            <w:pPr>
              <w:ind w:firstLine="0"/>
            </w:pPr>
            <w:r>
              <w:t>Leber</w:t>
            </w:r>
          </w:p>
        </w:tc>
        <w:tc>
          <w:tcPr>
            <w:tcW w:w="2179" w:type="dxa"/>
            <w:shd w:val="clear" w:color="auto" w:fill="auto"/>
          </w:tcPr>
          <w:p w14:paraId="250584AF" w14:textId="594F0BAF" w:rsidR="005E223F" w:rsidRPr="005E223F" w:rsidRDefault="005E223F" w:rsidP="005E223F">
            <w:pPr>
              <w:ind w:firstLine="0"/>
            </w:pPr>
            <w:r>
              <w:t>Ligon</w:t>
            </w:r>
          </w:p>
        </w:tc>
        <w:tc>
          <w:tcPr>
            <w:tcW w:w="2180" w:type="dxa"/>
            <w:shd w:val="clear" w:color="auto" w:fill="auto"/>
          </w:tcPr>
          <w:p w14:paraId="5FBFFE45" w14:textId="48802884" w:rsidR="005E223F" w:rsidRPr="005E223F" w:rsidRDefault="005E223F" w:rsidP="005E223F">
            <w:pPr>
              <w:ind w:firstLine="0"/>
            </w:pPr>
            <w:r>
              <w:t>Long</w:t>
            </w:r>
          </w:p>
        </w:tc>
      </w:tr>
      <w:tr w:rsidR="005E223F" w:rsidRPr="005E223F" w14:paraId="7AE4C78C" w14:textId="77777777" w:rsidTr="005E223F">
        <w:tc>
          <w:tcPr>
            <w:tcW w:w="2179" w:type="dxa"/>
            <w:shd w:val="clear" w:color="auto" w:fill="auto"/>
          </w:tcPr>
          <w:p w14:paraId="559B2A70" w14:textId="779F3807" w:rsidR="005E223F" w:rsidRPr="005E223F" w:rsidRDefault="005E223F" w:rsidP="005E223F">
            <w:pPr>
              <w:ind w:firstLine="0"/>
            </w:pPr>
            <w:r>
              <w:t>Magnuson</w:t>
            </w:r>
          </w:p>
        </w:tc>
        <w:tc>
          <w:tcPr>
            <w:tcW w:w="2179" w:type="dxa"/>
            <w:shd w:val="clear" w:color="auto" w:fill="auto"/>
          </w:tcPr>
          <w:p w14:paraId="3CB7F7EF" w14:textId="323549D9" w:rsidR="005E223F" w:rsidRPr="005E223F" w:rsidRDefault="005E223F" w:rsidP="005E223F">
            <w:pPr>
              <w:ind w:firstLine="0"/>
            </w:pPr>
            <w:r>
              <w:t>May</w:t>
            </w:r>
          </w:p>
        </w:tc>
        <w:tc>
          <w:tcPr>
            <w:tcW w:w="2180" w:type="dxa"/>
            <w:shd w:val="clear" w:color="auto" w:fill="auto"/>
          </w:tcPr>
          <w:p w14:paraId="78AF5F37" w14:textId="415ED37D" w:rsidR="005E223F" w:rsidRPr="005E223F" w:rsidRDefault="005E223F" w:rsidP="005E223F">
            <w:pPr>
              <w:ind w:firstLine="0"/>
            </w:pPr>
            <w:r>
              <w:t>McCabe</w:t>
            </w:r>
          </w:p>
        </w:tc>
      </w:tr>
      <w:tr w:rsidR="005E223F" w:rsidRPr="005E223F" w14:paraId="45DDDB53" w14:textId="77777777" w:rsidTr="005E223F">
        <w:tc>
          <w:tcPr>
            <w:tcW w:w="2179" w:type="dxa"/>
            <w:shd w:val="clear" w:color="auto" w:fill="auto"/>
          </w:tcPr>
          <w:p w14:paraId="35C84EC1" w14:textId="6DE42B17" w:rsidR="005E223F" w:rsidRPr="005E223F" w:rsidRDefault="005E223F" w:rsidP="005E223F">
            <w:pPr>
              <w:ind w:firstLine="0"/>
            </w:pPr>
            <w:r>
              <w:t>McCravy</w:t>
            </w:r>
          </w:p>
        </w:tc>
        <w:tc>
          <w:tcPr>
            <w:tcW w:w="2179" w:type="dxa"/>
            <w:shd w:val="clear" w:color="auto" w:fill="auto"/>
          </w:tcPr>
          <w:p w14:paraId="6082168E" w14:textId="6555F289" w:rsidR="005E223F" w:rsidRPr="005E223F" w:rsidRDefault="005E223F" w:rsidP="005E223F">
            <w:pPr>
              <w:ind w:firstLine="0"/>
            </w:pPr>
            <w:r>
              <w:t>McGinnis</w:t>
            </w:r>
          </w:p>
        </w:tc>
        <w:tc>
          <w:tcPr>
            <w:tcW w:w="2180" w:type="dxa"/>
            <w:shd w:val="clear" w:color="auto" w:fill="auto"/>
          </w:tcPr>
          <w:p w14:paraId="79A83A9F" w14:textId="2D46623D" w:rsidR="005E223F" w:rsidRPr="005E223F" w:rsidRDefault="005E223F" w:rsidP="005E223F">
            <w:pPr>
              <w:ind w:firstLine="0"/>
            </w:pPr>
            <w:r>
              <w:t>Mitchell</w:t>
            </w:r>
          </w:p>
        </w:tc>
      </w:tr>
      <w:tr w:rsidR="005E223F" w:rsidRPr="005E223F" w14:paraId="2A784828" w14:textId="77777777" w:rsidTr="005E223F">
        <w:tc>
          <w:tcPr>
            <w:tcW w:w="2179" w:type="dxa"/>
            <w:shd w:val="clear" w:color="auto" w:fill="auto"/>
          </w:tcPr>
          <w:p w14:paraId="6B33D8D7" w14:textId="00338A4B" w:rsidR="005E223F" w:rsidRPr="005E223F" w:rsidRDefault="005E223F" w:rsidP="005E223F">
            <w:pPr>
              <w:ind w:firstLine="0"/>
            </w:pPr>
            <w:r>
              <w:t>J. Moore</w:t>
            </w:r>
          </w:p>
        </w:tc>
        <w:tc>
          <w:tcPr>
            <w:tcW w:w="2179" w:type="dxa"/>
            <w:shd w:val="clear" w:color="auto" w:fill="auto"/>
          </w:tcPr>
          <w:p w14:paraId="3F129A34" w14:textId="544D0156" w:rsidR="005E223F" w:rsidRPr="005E223F" w:rsidRDefault="005E223F" w:rsidP="005E223F">
            <w:pPr>
              <w:ind w:firstLine="0"/>
            </w:pPr>
            <w:r>
              <w:t>T. Moore</w:t>
            </w:r>
          </w:p>
        </w:tc>
        <w:tc>
          <w:tcPr>
            <w:tcW w:w="2180" w:type="dxa"/>
            <w:shd w:val="clear" w:color="auto" w:fill="auto"/>
          </w:tcPr>
          <w:p w14:paraId="47B29E86" w14:textId="293932E3" w:rsidR="005E223F" w:rsidRPr="005E223F" w:rsidRDefault="005E223F" w:rsidP="005E223F">
            <w:pPr>
              <w:ind w:firstLine="0"/>
            </w:pPr>
            <w:r>
              <w:t>A. M. Morgan</w:t>
            </w:r>
          </w:p>
        </w:tc>
      </w:tr>
      <w:tr w:rsidR="005E223F" w:rsidRPr="005E223F" w14:paraId="3C080265" w14:textId="77777777" w:rsidTr="005E223F">
        <w:tc>
          <w:tcPr>
            <w:tcW w:w="2179" w:type="dxa"/>
            <w:shd w:val="clear" w:color="auto" w:fill="auto"/>
          </w:tcPr>
          <w:p w14:paraId="6374F953" w14:textId="1261ECE2" w:rsidR="005E223F" w:rsidRPr="005E223F" w:rsidRDefault="005E223F" w:rsidP="005E223F">
            <w:pPr>
              <w:ind w:firstLine="0"/>
            </w:pPr>
            <w:r>
              <w:t>Moss</w:t>
            </w:r>
          </w:p>
        </w:tc>
        <w:tc>
          <w:tcPr>
            <w:tcW w:w="2179" w:type="dxa"/>
            <w:shd w:val="clear" w:color="auto" w:fill="auto"/>
          </w:tcPr>
          <w:p w14:paraId="198DDA58" w14:textId="51C95957" w:rsidR="005E223F" w:rsidRPr="005E223F" w:rsidRDefault="005E223F" w:rsidP="005E223F">
            <w:pPr>
              <w:ind w:firstLine="0"/>
            </w:pPr>
            <w:r>
              <w:t>Murphy</w:t>
            </w:r>
          </w:p>
        </w:tc>
        <w:tc>
          <w:tcPr>
            <w:tcW w:w="2180" w:type="dxa"/>
            <w:shd w:val="clear" w:color="auto" w:fill="auto"/>
          </w:tcPr>
          <w:p w14:paraId="71FE18BD" w14:textId="34754422" w:rsidR="005E223F" w:rsidRPr="005E223F" w:rsidRDefault="005E223F" w:rsidP="005E223F">
            <w:pPr>
              <w:ind w:firstLine="0"/>
            </w:pPr>
            <w:r>
              <w:t>Neese</w:t>
            </w:r>
          </w:p>
        </w:tc>
      </w:tr>
      <w:tr w:rsidR="005E223F" w:rsidRPr="005E223F" w14:paraId="7AFDA7D4" w14:textId="77777777" w:rsidTr="005E223F">
        <w:tc>
          <w:tcPr>
            <w:tcW w:w="2179" w:type="dxa"/>
            <w:shd w:val="clear" w:color="auto" w:fill="auto"/>
          </w:tcPr>
          <w:p w14:paraId="1A50C0B9" w14:textId="11C3AAEA" w:rsidR="005E223F" w:rsidRPr="005E223F" w:rsidRDefault="005E223F" w:rsidP="005E223F">
            <w:pPr>
              <w:ind w:firstLine="0"/>
            </w:pPr>
            <w:r>
              <w:t>B. Newton</w:t>
            </w:r>
          </w:p>
        </w:tc>
        <w:tc>
          <w:tcPr>
            <w:tcW w:w="2179" w:type="dxa"/>
            <w:shd w:val="clear" w:color="auto" w:fill="auto"/>
          </w:tcPr>
          <w:p w14:paraId="26FE3F7E" w14:textId="1A808F54" w:rsidR="005E223F" w:rsidRPr="005E223F" w:rsidRDefault="005E223F" w:rsidP="005E223F">
            <w:pPr>
              <w:ind w:firstLine="0"/>
            </w:pPr>
            <w:r>
              <w:t>W. Newton</w:t>
            </w:r>
          </w:p>
        </w:tc>
        <w:tc>
          <w:tcPr>
            <w:tcW w:w="2180" w:type="dxa"/>
            <w:shd w:val="clear" w:color="auto" w:fill="auto"/>
          </w:tcPr>
          <w:p w14:paraId="02D686CA" w14:textId="51074575" w:rsidR="005E223F" w:rsidRPr="005E223F" w:rsidRDefault="005E223F" w:rsidP="005E223F">
            <w:pPr>
              <w:ind w:firstLine="0"/>
            </w:pPr>
            <w:r>
              <w:t>Nutt</w:t>
            </w:r>
          </w:p>
        </w:tc>
      </w:tr>
      <w:tr w:rsidR="005E223F" w:rsidRPr="005E223F" w14:paraId="15AAD869" w14:textId="77777777" w:rsidTr="005E223F">
        <w:tc>
          <w:tcPr>
            <w:tcW w:w="2179" w:type="dxa"/>
            <w:shd w:val="clear" w:color="auto" w:fill="auto"/>
          </w:tcPr>
          <w:p w14:paraId="701C75EA" w14:textId="1F007F55" w:rsidR="005E223F" w:rsidRPr="005E223F" w:rsidRDefault="005E223F" w:rsidP="005E223F">
            <w:pPr>
              <w:ind w:firstLine="0"/>
            </w:pPr>
            <w:r>
              <w:t>O'Neal</w:t>
            </w:r>
          </w:p>
        </w:tc>
        <w:tc>
          <w:tcPr>
            <w:tcW w:w="2179" w:type="dxa"/>
            <w:shd w:val="clear" w:color="auto" w:fill="auto"/>
          </w:tcPr>
          <w:p w14:paraId="0EE47331" w14:textId="7121B3F2" w:rsidR="005E223F" w:rsidRPr="005E223F" w:rsidRDefault="005E223F" w:rsidP="005E223F">
            <w:pPr>
              <w:ind w:firstLine="0"/>
            </w:pPr>
            <w:r>
              <w:t>Oremus</w:t>
            </w:r>
          </w:p>
        </w:tc>
        <w:tc>
          <w:tcPr>
            <w:tcW w:w="2180" w:type="dxa"/>
            <w:shd w:val="clear" w:color="auto" w:fill="auto"/>
          </w:tcPr>
          <w:p w14:paraId="6D23E8E7" w14:textId="3501437A" w:rsidR="005E223F" w:rsidRPr="005E223F" w:rsidRDefault="005E223F" w:rsidP="005E223F">
            <w:pPr>
              <w:ind w:firstLine="0"/>
            </w:pPr>
            <w:r>
              <w:t>Pace</w:t>
            </w:r>
          </w:p>
        </w:tc>
      </w:tr>
      <w:tr w:rsidR="005E223F" w:rsidRPr="005E223F" w14:paraId="11D6B28F" w14:textId="77777777" w:rsidTr="005E223F">
        <w:tc>
          <w:tcPr>
            <w:tcW w:w="2179" w:type="dxa"/>
            <w:shd w:val="clear" w:color="auto" w:fill="auto"/>
          </w:tcPr>
          <w:p w14:paraId="563CFC99" w14:textId="0C865CD7" w:rsidR="005E223F" w:rsidRPr="005E223F" w:rsidRDefault="005E223F" w:rsidP="005E223F">
            <w:pPr>
              <w:ind w:firstLine="0"/>
            </w:pPr>
            <w:r>
              <w:t>Pedalino</w:t>
            </w:r>
          </w:p>
        </w:tc>
        <w:tc>
          <w:tcPr>
            <w:tcW w:w="2179" w:type="dxa"/>
            <w:shd w:val="clear" w:color="auto" w:fill="auto"/>
          </w:tcPr>
          <w:p w14:paraId="7CB36C38" w14:textId="19A45C74" w:rsidR="005E223F" w:rsidRPr="005E223F" w:rsidRDefault="005E223F" w:rsidP="005E223F">
            <w:pPr>
              <w:ind w:firstLine="0"/>
            </w:pPr>
            <w:r>
              <w:t>Pope</w:t>
            </w:r>
          </w:p>
        </w:tc>
        <w:tc>
          <w:tcPr>
            <w:tcW w:w="2180" w:type="dxa"/>
            <w:shd w:val="clear" w:color="auto" w:fill="auto"/>
          </w:tcPr>
          <w:p w14:paraId="0A4B9D1A" w14:textId="517B9865" w:rsidR="005E223F" w:rsidRPr="005E223F" w:rsidRDefault="005E223F" w:rsidP="005E223F">
            <w:pPr>
              <w:ind w:firstLine="0"/>
            </w:pPr>
            <w:r>
              <w:t>Robbins</w:t>
            </w:r>
          </w:p>
        </w:tc>
      </w:tr>
      <w:tr w:rsidR="005E223F" w:rsidRPr="005E223F" w14:paraId="1EB21829" w14:textId="77777777" w:rsidTr="005E223F">
        <w:tc>
          <w:tcPr>
            <w:tcW w:w="2179" w:type="dxa"/>
            <w:shd w:val="clear" w:color="auto" w:fill="auto"/>
          </w:tcPr>
          <w:p w14:paraId="748CCFB1" w14:textId="0D9234C2" w:rsidR="005E223F" w:rsidRPr="005E223F" w:rsidRDefault="005E223F" w:rsidP="005E223F">
            <w:pPr>
              <w:ind w:firstLine="0"/>
            </w:pPr>
            <w:r>
              <w:t>Sandifer</w:t>
            </w:r>
          </w:p>
        </w:tc>
        <w:tc>
          <w:tcPr>
            <w:tcW w:w="2179" w:type="dxa"/>
            <w:shd w:val="clear" w:color="auto" w:fill="auto"/>
          </w:tcPr>
          <w:p w14:paraId="5908BEE6" w14:textId="3CFEB6B1" w:rsidR="005E223F" w:rsidRPr="005E223F" w:rsidRDefault="005E223F" w:rsidP="005E223F">
            <w:pPr>
              <w:ind w:firstLine="0"/>
            </w:pPr>
            <w:r>
              <w:t>Schuessler</w:t>
            </w:r>
          </w:p>
        </w:tc>
        <w:tc>
          <w:tcPr>
            <w:tcW w:w="2180" w:type="dxa"/>
            <w:shd w:val="clear" w:color="auto" w:fill="auto"/>
          </w:tcPr>
          <w:p w14:paraId="3F90524D" w14:textId="12B37155" w:rsidR="005E223F" w:rsidRPr="005E223F" w:rsidRDefault="005E223F" w:rsidP="005E223F">
            <w:pPr>
              <w:ind w:firstLine="0"/>
            </w:pPr>
            <w:r>
              <w:t>G. M. Smith</w:t>
            </w:r>
          </w:p>
        </w:tc>
      </w:tr>
      <w:tr w:rsidR="005E223F" w:rsidRPr="005E223F" w14:paraId="06A743E0" w14:textId="77777777" w:rsidTr="005E223F">
        <w:tc>
          <w:tcPr>
            <w:tcW w:w="2179" w:type="dxa"/>
            <w:shd w:val="clear" w:color="auto" w:fill="auto"/>
          </w:tcPr>
          <w:p w14:paraId="31559B9C" w14:textId="090F72DE" w:rsidR="005E223F" w:rsidRPr="005E223F" w:rsidRDefault="005E223F" w:rsidP="005E223F">
            <w:pPr>
              <w:ind w:firstLine="0"/>
            </w:pPr>
            <w:r>
              <w:t>M. M. Smith</w:t>
            </w:r>
          </w:p>
        </w:tc>
        <w:tc>
          <w:tcPr>
            <w:tcW w:w="2179" w:type="dxa"/>
            <w:shd w:val="clear" w:color="auto" w:fill="auto"/>
          </w:tcPr>
          <w:p w14:paraId="3C3F8AC9" w14:textId="30B66FD6" w:rsidR="005E223F" w:rsidRPr="005E223F" w:rsidRDefault="005E223F" w:rsidP="005E223F">
            <w:pPr>
              <w:ind w:firstLine="0"/>
            </w:pPr>
            <w:r>
              <w:t>Taylor</w:t>
            </w:r>
          </w:p>
        </w:tc>
        <w:tc>
          <w:tcPr>
            <w:tcW w:w="2180" w:type="dxa"/>
            <w:shd w:val="clear" w:color="auto" w:fill="auto"/>
          </w:tcPr>
          <w:p w14:paraId="6CBC1610" w14:textId="61ED3FA1" w:rsidR="005E223F" w:rsidRPr="005E223F" w:rsidRDefault="005E223F" w:rsidP="005E223F">
            <w:pPr>
              <w:ind w:firstLine="0"/>
            </w:pPr>
            <w:r>
              <w:t>Thayer</w:t>
            </w:r>
          </w:p>
        </w:tc>
      </w:tr>
      <w:tr w:rsidR="005E223F" w:rsidRPr="005E223F" w14:paraId="35CA4912" w14:textId="77777777" w:rsidTr="005E223F">
        <w:tc>
          <w:tcPr>
            <w:tcW w:w="2179" w:type="dxa"/>
            <w:shd w:val="clear" w:color="auto" w:fill="auto"/>
          </w:tcPr>
          <w:p w14:paraId="59E396C1" w14:textId="65AEE9FD" w:rsidR="005E223F" w:rsidRPr="005E223F" w:rsidRDefault="005E223F" w:rsidP="005E223F">
            <w:pPr>
              <w:ind w:firstLine="0"/>
            </w:pPr>
            <w:r>
              <w:t>Trantham</w:t>
            </w:r>
          </w:p>
        </w:tc>
        <w:tc>
          <w:tcPr>
            <w:tcW w:w="2179" w:type="dxa"/>
            <w:shd w:val="clear" w:color="auto" w:fill="auto"/>
          </w:tcPr>
          <w:p w14:paraId="0B1B54AA" w14:textId="02537B56" w:rsidR="005E223F" w:rsidRPr="005E223F" w:rsidRDefault="005E223F" w:rsidP="005E223F">
            <w:pPr>
              <w:ind w:firstLine="0"/>
            </w:pPr>
            <w:r>
              <w:t>Vaughan</w:t>
            </w:r>
          </w:p>
        </w:tc>
        <w:tc>
          <w:tcPr>
            <w:tcW w:w="2180" w:type="dxa"/>
            <w:shd w:val="clear" w:color="auto" w:fill="auto"/>
          </w:tcPr>
          <w:p w14:paraId="328BBC79" w14:textId="57AF3F59" w:rsidR="005E223F" w:rsidRPr="005E223F" w:rsidRDefault="005E223F" w:rsidP="005E223F">
            <w:pPr>
              <w:ind w:firstLine="0"/>
            </w:pPr>
            <w:r>
              <w:t>West</w:t>
            </w:r>
          </w:p>
        </w:tc>
      </w:tr>
      <w:tr w:rsidR="005E223F" w:rsidRPr="005E223F" w14:paraId="5D8A4D84" w14:textId="77777777" w:rsidTr="005E223F">
        <w:tc>
          <w:tcPr>
            <w:tcW w:w="2179" w:type="dxa"/>
            <w:shd w:val="clear" w:color="auto" w:fill="auto"/>
          </w:tcPr>
          <w:p w14:paraId="2C620C96" w14:textId="791E2082" w:rsidR="005E223F" w:rsidRPr="005E223F" w:rsidRDefault="005E223F" w:rsidP="005E223F">
            <w:pPr>
              <w:keepNext/>
              <w:ind w:firstLine="0"/>
            </w:pPr>
            <w:r>
              <w:t>White</w:t>
            </w:r>
          </w:p>
        </w:tc>
        <w:tc>
          <w:tcPr>
            <w:tcW w:w="2179" w:type="dxa"/>
            <w:shd w:val="clear" w:color="auto" w:fill="auto"/>
          </w:tcPr>
          <w:p w14:paraId="48899030" w14:textId="13D210A4" w:rsidR="005E223F" w:rsidRPr="005E223F" w:rsidRDefault="005E223F" w:rsidP="005E223F">
            <w:pPr>
              <w:keepNext/>
              <w:ind w:firstLine="0"/>
            </w:pPr>
            <w:r>
              <w:t>Whitmire</w:t>
            </w:r>
          </w:p>
        </w:tc>
        <w:tc>
          <w:tcPr>
            <w:tcW w:w="2180" w:type="dxa"/>
            <w:shd w:val="clear" w:color="auto" w:fill="auto"/>
          </w:tcPr>
          <w:p w14:paraId="606D5608" w14:textId="7CD52F54" w:rsidR="005E223F" w:rsidRPr="005E223F" w:rsidRDefault="005E223F" w:rsidP="005E223F">
            <w:pPr>
              <w:keepNext/>
              <w:ind w:firstLine="0"/>
            </w:pPr>
            <w:r>
              <w:t>Willis</w:t>
            </w:r>
          </w:p>
        </w:tc>
      </w:tr>
      <w:tr w:rsidR="005E223F" w:rsidRPr="005E223F" w14:paraId="36ED4E49" w14:textId="77777777" w:rsidTr="005E223F">
        <w:tc>
          <w:tcPr>
            <w:tcW w:w="2179" w:type="dxa"/>
            <w:shd w:val="clear" w:color="auto" w:fill="auto"/>
          </w:tcPr>
          <w:p w14:paraId="1DCCAE47" w14:textId="19859BDC" w:rsidR="005E223F" w:rsidRPr="005E223F" w:rsidRDefault="005E223F" w:rsidP="005E223F">
            <w:pPr>
              <w:keepNext/>
              <w:ind w:firstLine="0"/>
            </w:pPr>
            <w:r>
              <w:t>Wooten</w:t>
            </w:r>
          </w:p>
        </w:tc>
        <w:tc>
          <w:tcPr>
            <w:tcW w:w="2179" w:type="dxa"/>
            <w:shd w:val="clear" w:color="auto" w:fill="auto"/>
          </w:tcPr>
          <w:p w14:paraId="50468DCB" w14:textId="35B90197" w:rsidR="005E223F" w:rsidRPr="005E223F" w:rsidRDefault="005E223F" w:rsidP="005E223F">
            <w:pPr>
              <w:keepNext/>
              <w:ind w:firstLine="0"/>
            </w:pPr>
            <w:r>
              <w:t>Yow</w:t>
            </w:r>
          </w:p>
        </w:tc>
        <w:tc>
          <w:tcPr>
            <w:tcW w:w="2180" w:type="dxa"/>
            <w:shd w:val="clear" w:color="auto" w:fill="auto"/>
          </w:tcPr>
          <w:p w14:paraId="3DBA80D5" w14:textId="77777777" w:rsidR="005E223F" w:rsidRPr="005E223F" w:rsidRDefault="005E223F" w:rsidP="005E223F">
            <w:pPr>
              <w:keepNext/>
              <w:ind w:firstLine="0"/>
            </w:pPr>
          </w:p>
        </w:tc>
      </w:tr>
    </w:tbl>
    <w:p w14:paraId="3F702A77" w14:textId="77777777" w:rsidR="005E223F" w:rsidRDefault="005E223F" w:rsidP="005E223F"/>
    <w:p w14:paraId="507B9745" w14:textId="77777777" w:rsidR="005E223F" w:rsidRDefault="005E223F" w:rsidP="005E223F">
      <w:pPr>
        <w:jc w:val="center"/>
        <w:rPr>
          <w:b/>
        </w:rPr>
      </w:pPr>
      <w:r w:rsidRPr="005E223F">
        <w:rPr>
          <w:b/>
        </w:rPr>
        <w:t>Total--80</w:t>
      </w:r>
    </w:p>
    <w:p w14:paraId="10F53A71" w14:textId="30671C3E" w:rsidR="005E223F" w:rsidRDefault="005E223F" w:rsidP="005E223F">
      <w:pPr>
        <w:jc w:val="center"/>
        <w:rPr>
          <w:b/>
        </w:rPr>
      </w:pPr>
    </w:p>
    <w:p w14:paraId="192946FD" w14:textId="77777777" w:rsidR="005E223F" w:rsidRDefault="005E223F" w:rsidP="005E223F">
      <w:r>
        <w:t>So, the House refused to table the Bill.</w:t>
      </w:r>
    </w:p>
    <w:p w14:paraId="2634C32E" w14:textId="77777777" w:rsidR="005E223F" w:rsidRDefault="005E223F" w:rsidP="005E223F"/>
    <w:p w14:paraId="4C1D5F7A" w14:textId="68B7BB05" w:rsidR="005E223F" w:rsidRDefault="005E223F" w:rsidP="005E223F">
      <w:r>
        <w:t>Rep. J. L. JOHNSON moved that the House recur to the morning hour.</w:t>
      </w:r>
    </w:p>
    <w:p w14:paraId="5961E111" w14:textId="0CF331C3" w:rsidR="005E223F" w:rsidRDefault="005E223F" w:rsidP="005E223F">
      <w:r>
        <w:t>Rep. HIOTT moved to table the motion.</w:t>
      </w:r>
    </w:p>
    <w:p w14:paraId="76663683" w14:textId="77777777" w:rsidR="005E223F" w:rsidRDefault="005E223F" w:rsidP="005E223F"/>
    <w:p w14:paraId="154253DF" w14:textId="77777777" w:rsidR="005E223F" w:rsidRDefault="005E223F" w:rsidP="005E223F">
      <w:r>
        <w:t>demanded the yeas and nays which were taken, resulting as follows:</w:t>
      </w:r>
    </w:p>
    <w:p w14:paraId="00050ECC" w14:textId="2C984065" w:rsidR="005E223F" w:rsidRDefault="005E223F" w:rsidP="005E223F">
      <w:pPr>
        <w:jc w:val="center"/>
      </w:pPr>
      <w:bookmarkStart w:id="181" w:name="vote_start431"/>
      <w:bookmarkEnd w:id="181"/>
      <w:r>
        <w:t>Yeas 78; Nays 29</w:t>
      </w:r>
    </w:p>
    <w:p w14:paraId="433F4474" w14:textId="77777777" w:rsidR="005E223F" w:rsidRDefault="005E223F" w:rsidP="005E223F">
      <w:pPr>
        <w:jc w:val="center"/>
      </w:pPr>
    </w:p>
    <w:p w14:paraId="417BEEC8"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28CF6C9" w14:textId="77777777" w:rsidTr="005E223F">
        <w:tc>
          <w:tcPr>
            <w:tcW w:w="2179" w:type="dxa"/>
            <w:shd w:val="clear" w:color="auto" w:fill="auto"/>
          </w:tcPr>
          <w:p w14:paraId="67D76F6F" w14:textId="23341565" w:rsidR="005E223F" w:rsidRPr="005E223F" w:rsidRDefault="005E223F" w:rsidP="005E223F">
            <w:pPr>
              <w:keepNext/>
              <w:ind w:firstLine="0"/>
            </w:pPr>
            <w:r>
              <w:t>Bailey</w:t>
            </w:r>
          </w:p>
        </w:tc>
        <w:tc>
          <w:tcPr>
            <w:tcW w:w="2179" w:type="dxa"/>
            <w:shd w:val="clear" w:color="auto" w:fill="auto"/>
          </w:tcPr>
          <w:p w14:paraId="4EDAE3C5" w14:textId="20258EB2" w:rsidR="005E223F" w:rsidRPr="005E223F" w:rsidRDefault="005E223F" w:rsidP="005E223F">
            <w:pPr>
              <w:keepNext/>
              <w:ind w:firstLine="0"/>
            </w:pPr>
            <w:r>
              <w:t>Ballentine</w:t>
            </w:r>
          </w:p>
        </w:tc>
        <w:tc>
          <w:tcPr>
            <w:tcW w:w="2180" w:type="dxa"/>
            <w:shd w:val="clear" w:color="auto" w:fill="auto"/>
          </w:tcPr>
          <w:p w14:paraId="3E60CC5E" w14:textId="5BE015AF" w:rsidR="005E223F" w:rsidRPr="005E223F" w:rsidRDefault="005E223F" w:rsidP="005E223F">
            <w:pPr>
              <w:keepNext/>
              <w:ind w:firstLine="0"/>
            </w:pPr>
            <w:r>
              <w:t>Beach</w:t>
            </w:r>
          </w:p>
        </w:tc>
      </w:tr>
      <w:tr w:rsidR="005E223F" w:rsidRPr="005E223F" w14:paraId="779FCDD2" w14:textId="77777777" w:rsidTr="005E223F">
        <w:tc>
          <w:tcPr>
            <w:tcW w:w="2179" w:type="dxa"/>
            <w:shd w:val="clear" w:color="auto" w:fill="auto"/>
          </w:tcPr>
          <w:p w14:paraId="14E43F2F" w14:textId="3EACBE4E" w:rsidR="005E223F" w:rsidRPr="005E223F" w:rsidRDefault="005E223F" w:rsidP="005E223F">
            <w:pPr>
              <w:ind w:firstLine="0"/>
            </w:pPr>
            <w:r>
              <w:t>Bradley</w:t>
            </w:r>
          </w:p>
        </w:tc>
        <w:tc>
          <w:tcPr>
            <w:tcW w:w="2179" w:type="dxa"/>
            <w:shd w:val="clear" w:color="auto" w:fill="auto"/>
          </w:tcPr>
          <w:p w14:paraId="1358B077" w14:textId="040D871D" w:rsidR="005E223F" w:rsidRPr="005E223F" w:rsidRDefault="005E223F" w:rsidP="005E223F">
            <w:pPr>
              <w:ind w:firstLine="0"/>
            </w:pPr>
            <w:r>
              <w:t>Brewer</w:t>
            </w:r>
          </w:p>
        </w:tc>
        <w:tc>
          <w:tcPr>
            <w:tcW w:w="2180" w:type="dxa"/>
            <w:shd w:val="clear" w:color="auto" w:fill="auto"/>
          </w:tcPr>
          <w:p w14:paraId="4C767629" w14:textId="16050FAC" w:rsidR="005E223F" w:rsidRPr="005E223F" w:rsidRDefault="005E223F" w:rsidP="005E223F">
            <w:pPr>
              <w:ind w:firstLine="0"/>
            </w:pPr>
            <w:r>
              <w:t>Brittain</w:t>
            </w:r>
          </w:p>
        </w:tc>
      </w:tr>
      <w:tr w:rsidR="005E223F" w:rsidRPr="005E223F" w14:paraId="786627CA" w14:textId="77777777" w:rsidTr="005E223F">
        <w:tc>
          <w:tcPr>
            <w:tcW w:w="2179" w:type="dxa"/>
            <w:shd w:val="clear" w:color="auto" w:fill="auto"/>
          </w:tcPr>
          <w:p w14:paraId="48A7E3B4" w14:textId="5B36EC6F" w:rsidR="005E223F" w:rsidRPr="005E223F" w:rsidRDefault="005E223F" w:rsidP="005E223F">
            <w:pPr>
              <w:ind w:firstLine="0"/>
            </w:pPr>
            <w:r>
              <w:t>Burns</w:t>
            </w:r>
          </w:p>
        </w:tc>
        <w:tc>
          <w:tcPr>
            <w:tcW w:w="2179" w:type="dxa"/>
            <w:shd w:val="clear" w:color="auto" w:fill="auto"/>
          </w:tcPr>
          <w:p w14:paraId="6BD75850" w14:textId="65194BF1" w:rsidR="005E223F" w:rsidRPr="005E223F" w:rsidRDefault="005E223F" w:rsidP="005E223F">
            <w:pPr>
              <w:ind w:firstLine="0"/>
            </w:pPr>
            <w:r>
              <w:t>Bustos</w:t>
            </w:r>
          </w:p>
        </w:tc>
        <w:tc>
          <w:tcPr>
            <w:tcW w:w="2180" w:type="dxa"/>
            <w:shd w:val="clear" w:color="auto" w:fill="auto"/>
          </w:tcPr>
          <w:p w14:paraId="3F63F2CB" w14:textId="168352CA" w:rsidR="005E223F" w:rsidRPr="005E223F" w:rsidRDefault="005E223F" w:rsidP="005E223F">
            <w:pPr>
              <w:ind w:firstLine="0"/>
            </w:pPr>
            <w:r>
              <w:t>Calhoon</w:t>
            </w:r>
          </w:p>
        </w:tc>
      </w:tr>
      <w:tr w:rsidR="005E223F" w:rsidRPr="005E223F" w14:paraId="01DBEEA6" w14:textId="77777777" w:rsidTr="005E223F">
        <w:tc>
          <w:tcPr>
            <w:tcW w:w="2179" w:type="dxa"/>
            <w:shd w:val="clear" w:color="auto" w:fill="auto"/>
          </w:tcPr>
          <w:p w14:paraId="02116C9E" w14:textId="470BDAFC" w:rsidR="005E223F" w:rsidRPr="005E223F" w:rsidRDefault="005E223F" w:rsidP="005E223F">
            <w:pPr>
              <w:ind w:firstLine="0"/>
            </w:pPr>
            <w:r>
              <w:t>Carter</w:t>
            </w:r>
          </w:p>
        </w:tc>
        <w:tc>
          <w:tcPr>
            <w:tcW w:w="2179" w:type="dxa"/>
            <w:shd w:val="clear" w:color="auto" w:fill="auto"/>
          </w:tcPr>
          <w:p w14:paraId="7180A32A" w14:textId="2CDCD9F4" w:rsidR="005E223F" w:rsidRPr="005E223F" w:rsidRDefault="005E223F" w:rsidP="005E223F">
            <w:pPr>
              <w:ind w:firstLine="0"/>
            </w:pPr>
            <w:r>
              <w:t>Caskey</w:t>
            </w:r>
          </w:p>
        </w:tc>
        <w:tc>
          <w:tcPr>
            <w:tcW w:w="2180" w:type="dxa"/>
            <w:shd w:val="clear" w:color="auto" w:fill="auto"/>
          </w:tcPr>
          <w:p w14:paraId="6F00842F" w14:textId="2FA22867" w:rsidR="005E223F" w:rsidRPr="005E223F" w:rsidRDefault="005E223F" w:rsidP="005E223F">
            <w:pPr>
              <w:ind w:firstLine="0"/>
            </w:pPr>
            <w:r>
              <w:t>Chapman</w:t>
            </w:r>
          </w:p>
        </w:tc>
      </w:tr>
      <w:tr w:rsidR="005E223F" w:rsidRPr="005E223F" w14:paraId="244C2D31" w14:textId="77777777" w:rsidTr="005E223F">
        <w:tc>
          <w:tcPr>
            <w:tcW w:w="2179" w:type="dxa"/>
            <w:shd w:val="clear" w:color="auto" w:fill="auto"/>
          </w:tcPr>
          <w:p w14:paraId="6D5EF53F" w14:textId="7AF4CB2F" w:rsidR="005E223F" w:rsidRPr="005E223F" w:rsidRDefault="005E223F" w:rsidP="005E223F">
            <w:pPr>
              <w:ind w:firstLine="0"/>
            </w:pPr>
            <w:r>
              <w:t>Chumley</w:t>
            </w:r>
          </w:p>
        </w:tc>
        <w:tc>
          <w:tcPr>
            <w:tcW w:w="2179" w:type="dxa"/>
            <w:shd w:val="clear" w:color="auto" w:fill="auto"/>
          </w:tcPr>
          <w:p w14:paraId="6EF372C3" w14:textId="1C23CD20" w:rsidR="005E223F" w:rsidRPr="005E223F" w:rsidRDefault="005E223F" w:rsidP="005E223F">
            <w:pPr>
              <w:ind w:firstLine="0"/>
            </w:pPr>
            <w:r>
              <w:t>Collins</w:t>
            </w:r>
          </w:p>
        </w:tc>
        <w:tc>
          <w:tcPr>
            <w:tcW w:w="2180" w:type="dxa"/>
            <w:shd w:val="clear" w:color="auto" w:fill="auto"/>
          </w:tcPr>
          <w:p w14:paraId="0C86A3F2" w14:textId="248112A1" w:rsidR="005E223F" w:rsidRPr="005E223F" w:rsidRDefault="005E223F" w:rsidP="005E223F">
            <w:pPr>
              <w:ind w:firstLine="0"/>
            </w:pPr>
            <w:r>
              <w:t>Connell</w:t>
            </w:r>
          </w:p>
        </w:tc>
      </w:tr>
      <w:tr w:rsidR="005E223F" w:rsidRPr="005E223F" w14:paraId="5DA2F46F" w14:textId="77777777" w:rsidTr="005E223F">
        <w:tc>
          <w:tcPr>
            <w:tcW w:w="2179" w:type="dxa"/>
            <w:shd w:val="clear" w:color="auto" w:fill="auto"/>
          </w:tcPr>
          <w:p w14:paraId="196E8612" w14:textId="06B46157" w:rsidR="005E223F" w:rsidRPr="005E223F" w:rsidRDefault="005E223F" w:rsidP="005E223F">
            <w:pPr>
              <w:ind w:firstLine="0"/>
            </w:pPr>
            <w:r>
              <w:t>B. J. Cox</w:t>
            </w:r>
          </w:p>
        </w:tc>
        <w:tc>
          <w:tcPr>
            <w:tcW w:w="2179" w:type="dxa"/>
            <w:shd w:val="clear" w:color="auto" w:fill="auto"/>
          </w:tcPr>
          <w:p w14:paraId="401A2F24" w14:textId="5106F895" w:rsidR="005E223F" w:rsidRPr="005E223F" w:rsidRDefault="005E223F" w:rsidP="005E223F">
            <w:pPr>
              <w:ind w:firstLine="0"/>
            </w:pPr>
            <w:r>
              <w:t>B. L. Cox</w:t>
            </w:r>
          </w:p>
        </w:tc>
        <w:tc>
          <w:tcPr>
            <w:tcW w:w="2180" w:type="dxa"/>
            <w:shd w:val="clear" w:color="auto" w:fill="auto"/>
          </w:tcPr>
          <w:p w14:paraId="478F404F" w14:textId="137B4BE4" w:rsidR="005E223F" w:rsidRPr="005E223F" w:rsidRDefault="005E223F" w:rsidP="005E223F">
            <w:pPr>
              <w:ind w:firstLine="0"/>
            </w:pPr>
            <w:r>
              <w:t>Crawford</w:t>
            </w:r>
          </w:p>
        </w:tc>
      </w:tr>
      <w:tr w:rsidR="005E223F" w:rsidRPr="005E223F" w14:paraId="400DF48D" w14:textId="77777777" w:rsidTr="005E223F">
        <w:tc>
          <w:tcPr>
            <w:tcW w:w="2179" w:type="dxa"/>
            <w:shd w:val="clear" w:color="auto" w:fill="auto"/>
          </w:tcPr>
          <w:p w14:paraId="4F882914" w14:textId="7C1B228C" w:rsidR="005E223F" w:rsidRPr="005E223F" w:rsidRDefault="005E223F" w:rsidP="005E223F">
            <w:pPr>
              <w:ind w:firstLine="0"/>
            </w:pPr>
            <w:r>
              <w:t>Cromer</w:t>
            </w:r>
          </w:p>
        </w:tc>
        <w:tc>
          <w:tcPr>
            <w:tcW w:w="2179" w:type="dxa"/>
            <w:shd w:val="clear" w:color="auto" w:fill="auto"/>
          </w:tcPr>
          <w:p w14:paraId="359CCD8A" w14:textId="380941F5" w:rsidR="005E223F" w:rsidRPr="005E223F" w:rsidRDefault="005E223F" w:rsidP="005E223F">
            <w:pPr>
              <w:ind w:firstLine="0"/>
            </w:pPr>
            <w:r>
              <w:t>Davis</w:t>
            </w:r>
          </w:p>
        </w:tc>
        <w:tc>
          <w:tcPr>
            <w:tcW w:w="2180" w:type="dxa"/>
            <w:shd w:val="clear" w:color="auto" w:fill="auto"/>
          </w:tcPr>
          <w:p w14:paraId="5B8608D7" w14:textId="56341976" w:rsidR="005E223F" w:rsidRPr="005E223F" w:rsidRDefault="005E223F" w:rsidP="005E223F">
            <w:pPr>
              <w:ind w:firstLine="0"/>
            </w:pPr>
            <w:r>
              <w:t>Elliott</w:t>
            </w:r>
          </w:p>
        </w:tc>
      </w:tr>
      <w:tr w:rsidR="005E223F" w:rsidRPr="005E223F" w14:paraId="15540893" w14:textId="77777777" w:rsidTr="005E223F">
        <w:tc>
          <w:tcPr>
            <w:tcW w:w="2179" w:type="dxa"/>
            <w:shd w:val="clear" w:color="auto" w:fill="auto"/>
          </w:tcPr>
          <w:p w14:paraId="726B93E5" w14:textId="27C1AC52" w:rsidR="005E223F" w:rsidRPr="005E223F" w:rsidRDefault="005E223F" w:rsidP="005E223F">
            <w:pPr>
              <w:ind w:firstLine="0"/>
            </w:pPr>
            <w:r>
              <w:t>Erickson</w:t>
            </w:r>
          </w:p>
        </w:tc>
        <w:tc>
          <w:tcPr>
            <w:tcW w:w="2179" w:type="dxa"/>
            <w:shd w:val="clear" w:color="auto" w:fill="auto"/>
          </w:tcPr>
          <w:p w14:paraId="2415ADC2" w14:textId="4BFC8135" w:rsidR="005E223F" w:rsidRPr="005E223F" w:rsidRDefault="005E223F" w:rsidP="005E223F">
            <w:pPr>
              <w:ind w:firstLine="0"/>
            </w:pPr>
            <w:r>
              <w:t>Forrest</w:t>
            </w:r>
          </w:p>
        </w:tc>
        <w:tc>
          <w:tcPr>
            <w:tcW w:w="2180" w:type="dxa"/>
            <w:shd w:val="clear" w:color="auto" w:fill="auto"/>
          </w:tcPr>
          <w:p w14:paraId="6EB79ECD" w14:textId="30F5A9AB" w:rsidR="005E223F" w:rsidRPr="005E223F" w:rsidRDefault="005E223F" w:rsidP="005E223F">
            <w:pPr>
              <w:ind w:firstLine="0"/>
            </w:pPr>
            <w:r>
              <w:t>Gagnon</w:t>
            </w:r>
          </w:p>
        </w:tc>
      </w:tr>
      <w:tr w:rsidR="005E223F" w:rsidRPr="005E223F" w14:paraId="2320C716" w14:textId="77777777" w:rsidTr="005E223F">
        <w:tc>
          <w:tcPr>
            <w:tcW w:w="2179" w:type="dxa"/>
            <w:shd w:val="clear" w:color="auto" w:fill="auto"/>
          </w:tcPr>
          <w:p w14:paraId="53D9AAAB" w14:textId="5B7ACFAC" w:rsidR="005E223F" w:rsidRPr="005E223F" w:rsidRDefault="005E223F" w:rsidP="005E223F">
            <w:pPr>
              <w:ind w:firstLine="0"/>
            </w:pPr>
            <w:r>
              <w:t>Gatch</w:t>
            </w:r>
          </w:p>
        </w:tc>
        <w:tc>
          <w:tcPr>
            <w:tcW w:w="2179" w:type="dxa"/>
            <w:shd w:val="clear" w:color="auto" w:fill="auto"/>
          </w:tcPr>
          <w:p w14:paraId="607555F5" w14:textId="117DEF6D" w:rsidR="005E223F" w:rsidRPr="005E223F" w:rsidRDefault="005E223F" w:rsidP="005E223F">
            <w:pPr>
              <w:ind w:firstLine="0"/>
            </w:pPr>
            <w:r>
              <w:t>Gibson</w:t>
            </w:r>
          </w:p>
        </w:tc>
        <w:tc>
          <w:tcPr>
            <w:tcW w:w="2180" w:type="dxa"/>
            <w:shd w:val="clear" w:color="auto" w:fill="auto"/>
          </w:tcPr>
          <w:p w14:paraId="106F912B" w14:textId="2756D854" w:rsidR="005E223F" w:rsidRPr="005E223F" w:rsidRDefault="005E223F" w:rsidP="005E223F">
            <w:pPr>
              <w:ind w:firstLine="0"/>
            </w:pPr>
            <w:r>
              <w:t>Gilliam</w:t>
            </w:r>
          </w:p>
        </w:tc>
      </w:tr>
      <w:tr w:rsidR="005E223F" w:rsidRPr="005E223F" w14:paraId="5BEC38DD" w14:textId="77777777" w:rsidTr="005E223F">
        <w:tc>
          <w:tcPr>
            <w:tcW w:w="2179" w:type="dxa"/>
            <w:shd w:val="clear" w:color="auto" w:fill="auto"/>
          </w:tcPr>
          <w:p w14:paraId="3B824DC4" w14:textId="49B5DD0A" w:rsidR="005E223F" w:rsidRPr="005E223F" w:rsidRDefault="005E223F" w:rsidP="005E223F">
            <w:pPr>
              <w:ind w:firstLine="0"/>
            </w:pPr>
            <w:r>
              <w:t>Guest</w:t>
            </w:r>
          </w:p>
        </w:tc>
        <w:tc>
          <w:tcPr>
            <w:tcW w:w="2179" w:type="dxa"/>
            <w:shd w:val="clear" w:color="auto" w:fill="auto"/>
          </w:tcPr>
          <w:p w14:paraId="10EE2994" w14:textId="60EDB042" w:rsidR="005E223F" w:rsidRPr="005E223F" w:rsidRDefault="005E223F" w:rsidP="005E223F">
            <w:pPr>
              <w:ind w:firstLine="0"/>
            </w:pPr>
            <w:r>
              <w:t>Guffey</w:t>
            </w:r>
          </w:p>
        </w:tc>
        <w:tc>
          <w:tcPr>
            <w:tcW w:w="2180" w:type="dxa"/>
            <w:shd w:val="clear" w:color="auto" w:fill="auto"/>
          </w:tcPr>
          <w:p w14:paraId="1BBDD049" w14:textId="198FB5D6" w:rsidR="005E223F" w:rsidRPr="005E223F" w:rsidRDefault="005E223F" w:rsidP="005E223F">
            <w:pPr>
              <w:ind w:firstLine="0"/>
            </w:pPr>
            <w:r>
              <w:t>Haddon</w:t>
            </w:r>
          </w:p>
        </w:tc>
      </w:tr>
      <w:tr w:rsidR="005E223F" w:rsidRPr="005E223F" w14:paraId="4B4D09DE" w14:textId="77777777" w:rsidTr="005E223F">
        <w:tc>
          <w:tcPr>
            <w:tcW w:w="2179" w:type="dxa"/>
            <w:shd w:val="clear" w:color="auto" w:fill="auto"/>
          </w:tcPr>
          <w:p w14:paraId="104E66E8" w14:textId="393F8EC3" w:rsidR="005E223F" w:rsidRPr="005E223F" w:rsidRDefault="005E223F" w:rsidP="005E223F">
            <w:pPr>
              <w:ind w:firstLine="0"/>
            </w:pPr>
            <w:r>
              <w:t>Hager</w:t>
            </w:r>
          </w:p>
        </w:tc>
        <w:tc>
          <w:tcPr>
            <w:tcW w:w="2179" w:type="dxa"/>
            <w:shd w:val="clear" w:color="auto" w:fill="auto"/>
          </w:tcPr>
          <w:p w14:paraId="2ACE85FC" w14:textId="56549545" w:rsidR="005E223F" w:rsidRPr="005E223F" w:rsidRDefault="005E223F" w:rsidP="005E223F">
            <w:pPr>
              <w:ind w:firstLine="0"/>
            </w:pPr>
            <w:r>
              <w:t>Harris</w:t>
            </w:r>
          </w:p>
        </w:tc>
        <w:tc>
          <w:tcPr>
            <w:tcW w:w="2180" w:type="dxa"/>
            <w:shd w:val="clear" w:color="auto" w:fill="auto"/>
          </w:tcPr>
          <w:p w14:paraId="4FF6D4C3" w14:textId="05EF6E62" w:rsidR="005E223F" w:rsidRPr="005E223F" w:rsidRDefault="005E223F" w:rsidP="005E223F">
            <w:pPr>
              <w:ind w:firstLine="0"/>
            </w:pPr>
            <w:r>
              <w:t>Hartnett</w:t>
            </w:r>
          </w:p>
        </w:tc>
      </w:tr>
      <w:tr w:rsidR="005E223F" w:rsidRPr="005E223F" w14:paraId="2DB3F8A8" w14:textId="77777777" w:rsidTr="005E223F">
        <w:tc>
          <w:tcPr>
            <w:tcW w:w="2179" w:type="dxa"/>
            <w:shd w:val="clear" w:color="auto" w:fill="auto"/>
          </w:tcPr>
          <w:p w14:paraId="658058FF" w14:textId="4D6A51CF" w:rsidR="005E223F" w:rsidRPr="005E223F" w:rsidRDefault="005E223F" w:rsidP="005E223F">
            <w:pPr>
              <w:ind w:firstLine="0"/>
            </w:pPr>
            <w:r>
              <w:t>Herbkersman</w:t>
            </w:r>
          </w:p>
        </w:tc>
        <w:tc>
          <w:tcPr>
            <w:tcW w:w="2179" w:type="dxa"/>
            <w:shd w:val="clear" w:color="auto" w:fill="auto"/>
          </w:tcPr>
          <w:p w14:paraId="07E31631" w14:textId="02D1527C" w:rsidR="005E223F" w:rsidRPr="005E223F" w:rsidRDefault="005E223F" w:rsidP="005E223F">
            <w:pPr>
              <w:ind w:firstLine="0"/>
            </w:pPr>
            <w:r>
              <w:t>Hewitt</w:t>
            </w:r>
          </w:p>
        </w:tc>
        <w:tc>
          <w:tcPr>
            <w:tcW w:w="2180" w:type="dxa"/>
            <w:shd w:val="clear" w:color="auto" w:fill="auto"/>
          </w:tcPr>
          <w:p w14:paraId="2DD70A54" w14:textId="3356222F" w:rsidR="005E223F" w:rsidRPr="005E223F" w:rsidRDefault="005E223F" w:rsidP="005E223F">
            <w:pPr>
              <w:ind w:firstLine="0"/>
            </w:pPr>
            <w:r>
              <w:t>Hiott</w:t>
            </w:r>
          </w:p>
        </w:tc>
      </w:tr>
      <w:tr w:rsidR="005E223F" w:rsidRPr="005E223F" w14:paraId="031F182C" w14:textId="77777777" w:rsidTr="005E223F">
        <w:tc>
          <w:tcPr>
            <w:tcW w:w="2179" w:type="dxa"/>
            <w:shd w:val="clear" w:color="auto" w:fill="auto"/>
          </w:tcPr>
          <w:p w14:paraId="6C570B16" w14:textId="0A6A3554" w:rsidR="005E223F" w:rsidRPr="005E223F" w:rsidRDefault="005E223F" w:rsidP="005E223F">
            <w:pPr>
              <w:ind w:firstLine="0"/>
            </w:pPr>
            <w:r>
              <w:t>Hixon</w:t>
            </w:r>
          </w:p>
        </w:tc>
        <w:tc>
          <w:tcPr>
            <w:tcW w:w="2179" w:type="dxa"/>
            <w:shd w:val="clear" w:color="auto" w:fill="auto"/>
          </w:tcPr>
          <w:p w14:paraId="625144D3" w14:textId="278C903D" w:rsidR="005E223F" w:rsidRPr="005E223F" w:rsidRDefault="005E223F" w:rsidP="005E223F">
            <w:pPr>
              <w:ind w:firstLine="0"/>
            </w:pPr>
            <w:r>
              <w:t>J. E. Johnson</w:t>
            </w:r>
          </w:p>
        </w:tc>
        <w:tc>
          <w:tcPr>
            <w:tcW w:w="2180" w:type="dxa"/>
            <w:shd w:val="clear" w:color="auto" w:fill="auto"/>
          </w:tcPr>
          <w:p w14:paraId="62CA39FA" w14:textId="56863AE4" w:rsidR="005E223F" w:rsidRPr="005E223F" w:rsidRDefault="005E223F" w:rsidP="005E223F">
            <w:pPr>
              <w:ind w:firstLine="0"/>
            </w:pPr>
            <w:r>
              <w:t>Jordan</w:t>
            </w:r>
          </w:p>
        </w:tc>
      </w:tr>
      <w:tr w:rsidR="005E223F" w:rsidRPr="005E223F" w14:paraId="7231311B" w14:textId="77777777" w:rsidTr="005E223F">
        <w:tc>
          <w:tcPr>
            <w:tcW w:w="2179" w:type="dxa"/>
            <w:shd w:val="clear" w:color="auto" w:fill="auto"/>
          </w:tcPr>
          <w:p w14:paraId="5AEEF61F" w14:textId="768E28A6" w:rsidR="005E223F" w:rsidRPr="005E223F" w:rsidRDefault="005E223F" w:rsidP="005E223F">
            <w:pPr>
              <w:ind w:firstLine="0"/>
            </w:pPr>
            <w:r>
              <w:t>Kilmartin</w:t>
            </w:r>
          </w:p>
        </w:tc>
        <w:tc>
          <w:tcPr>
            <w:tcW w:w="2179" w:type="dxa"/>
            <w:shd w:val="clear" w:color="auto" w:fill="auto"/>
          </w:tcPr>
          <w:p w14:paraId="1C64EE90" w14:textId="46BA50C1" w:rsidR="005E223F" w:rsidRPr="005E223F" w:rsidRDefault="005E223F" w:rsidP="005E223F">
            <w:pPr>
              <w:ind w:firstLine="0"/>
            </w:pPr>
            <w:r>
              <w:t>Landing</w:t>
            </w:r>
          </w:p>
        </w:tc>
        <w:tc>
          <w:tcPr>
            <w:tcW w:w="2180" w:type="dxa"/>
            <w:shd w:val="clear" w:color="auto" w:fill="auto"/>
          </w:tcPr>
          <w:p w14:paraId="6720D8FC" w14:textId="74B8DE0B" w:rsidR="005E223F" w:rsidRPr="005E223F" w:rsidRDefault="005E223F" w:rsidP="005E223F">
            <w:pPr>
              <w:ind w:firstLine="0"/>
            </w:pPr>
            <w:r>
              <w:t>Lawson</w:t>
            </w:r>
          </w:p>
        </w:tc>
      </w:tr>
      <w:tr w:rsidR="005E223F" w:rsidRPr="005E223F" w14:paraId="5458E00D" w14:textId="77777777" w:rsidTr="005E223F">
        <w:tc>
          <w:tcPr>
            <w:tcW w:w="2179" w:type="dxa"/>
            <w:shd w:val="clear" w:color="auto" w:fill="auto"/>
          </w:tcPr>
          <w:p w14:paraId="6435D8C9" w14:textId="732B3558" w:rsidR="005E223F" w:rsidRPr="005E223F" w:rsidRDefault="005E223F" w:rsidP="005E223F">
            <w:pPr>
              <w:ind w:firstLine="0"/>
            </w:pPr>
            <w:r>
              <w:t>Leber</w:t>
            </w:r>
          </w:p>
        </w:tc>
        <w:tc>
          <w:tcPr>
            <w:tcW w:w="2179" w:type="dxa"/>
            <w:shd w:val="clear" w:color="auto" w:fill="auto"/>
          </w:tcPr>
          <w:p w14:paraId="00CA7A27" w14:textId="5BAA59CB" w:rsidR="005E223F" w:rsidRPr="005E223F" w:rsidRDefault="005E223F" w:rsidP="005E223F">
            <w:pPr>
              <w:ind w:firstLine="0"/>
            </w:pPr>
            <w:r>
              <w:t>Ligon</w:t>
            </w:r>
          </w:p>
        </w:tc>
        <w:tc>
          <w:tcPr>
            <w:tcW w:w="2180" w:type="dxa"/>
            <w:shd w:val="clear" w:color="auto" w:fill="auto"/>
          </w:tcPr>
          <w:p w14:paraId="72BCE98E" w14:textId="31439F15" w:rsidR="005E223F" w:rsidRPr="005E223F" w:rsidRDefault="005E223F" w:rsidP="005E223F">
            <w:pPr>
              <w:ind w:firstLine="0"/>
            </w:pPr>
            <w:r>
              <w:t>Long</w:t>
            </w:r>
          </w:p>
        </w:tc>
      </w:tr>
      <w:tr w:rsidR="005E223F" w:rsidRPr="005E223F" w14:paraId="4ADE300D" w14:textId="77777777" w:rsidTr="005E223F">
        <w:tc>
          <w:tcPr>
            <w:tcW w:w="2179" w:type="dxa"/>
            <w:shd w:val="clear" w:color="auto" w:fill="auto"/>
          </w:tcPr>
          <w:p w14:paraId="709834A7" w14:textId="0A3AB668" w:rsidR="005E223F" w:rsidRPr="005E223F" w:rsidRDefault="005E223F" w:rsidP="005E223F">
            <w:pPr>
              <w:ind w:firstLine="0"/>
            </w:pPr>
            <w:r>
              <w:t>Magnuson</w:t>
            </w:r>
          </w:p>
        </w:tc>
        <w:tc>
          <w:tcPr>
            <w:tcW w:w="2179" w:type="dxa"/>
            <w:shd w:val="clear" w:color="auto" w:fill="auto"/>
          </w:tcPr>
          <w:p w14:paraId="1A28D405" w14:textId="09747C17" w:rsidR="005E223F" w:rsidRPr="005E223F" w:rsidRDefault="005E223F" w:rsidP="005E223F">
            <w:pPr>
              <w:ind w:firstLine="0"/>
            </w:pPr>
            <w:r>
              <w:t>May</w:t>
            </w:r>
          </w:p>
        </w:tc>
        <w:tc>
          <w:tcPr>
            <w:tcW w:w="2180" w:type="dxa"/>
            <w:shd w:val="clear" w:color="auto" w:fill="auto"/>
          </w:tcPr>
          <w:p w14:paraId="2B5A8648" w14:textId="54C93CB2" w:rsidR="005E223F" w:rsidRPr="005E223F" w:rsidRDefault="005E223F" w:rsidP="005E223F">
            <w:pPr>
              <w:ind w:firstLine="0"/>
            </w:pPr>
            <w:r>
              <w:t>McCabe</w:t>
            </w:r>
          </w:p>
        </w:tc>
      </w:tr>
      <w:tr w:rsidR="005E223F" w:rsidRPr="005E223F" w14:paraId="1F95BEBB" w14:textId="77777777" w:rsidTr="005E223F">
        <w:tc>
          <w:tcPr>
            <w:tcW w:w="2179" w:type="dxa"/>
            <w:shd w:val="clear" w:color="auto" w:fill="auto"/>
          </w:tcPr>
          <w:p w14:paraId="48E64FE5" w14:textId="472A574C" w:rsidR="005E223F" w:rsidRPr="005E223F" w:rsidRDefault="005E223F" w:rsidP="005E223F">
            <w:pPr>
              <w:ind w:firstLine="0"/>
            </w:pPr>
            <w:r>
              <w:t>McCravy</w:t>
            </w:r>
          </w:p>
        </w:tc>
        <w:tc>
          <w:tcPr>
            <w:tcW w:w="2179" w:type="dxa"/>
            <w:shd w:val="clear" w:color="auto" w:fill="auto"/>
          </w:tcPr>
          <w:p w14:paraId="4693D09E" w14:textId="3E63E842" w:rsidR="005E223F" w:rsidRPr="005E223F" w:rsidRDefault="005E223F" w:rsidP="005E223F">
            <w:pPr>
              <w:ind w:firstLine="0"/>
            </w:pPr>
            <w:r>
              <w:t>McGinnis</w:t>
            </w:r>
          </w:p>
        </w:tc>
        <w:tc>
          <w:tcPr>
            <w:tcW w:w="2180" w:type="dxa"/>
            <w:shd w:val="clear" w:color="auto" w:fill="auto"/>
          </w:tcPr>
          <w:p w14:paraId="2FB721BB" w14:textId="19D20A2A" w:rsidR="005E223F" w:rsidRPr="005E223F" w:rsidRDefault="005E223F" w:rsidP="005E223F">
            <w:pPr>
              <w:ind w:firstLine="0"/>
            </w:pPr>
            <w:r>
              <w:t>Mitchell</w:t>
            </w:r>
          </w:p>
        </w:tc>
      </w:tr>
      <w:tr w:rsidR="005E223F" w:rsidRPr="005E223F" w14:paraId="5F4FDB61" w14:textId="77777777" w:rsidTr="005E223F">
        <w:tc>
          <w:tcPr>
            <w:tcW w:w="2179" w:type="dxa"/>
            <w:shd w:val="clear" w:color="auto" w:fill="auto"/>
          </w:tcPr>
          <w:p w14:paraId="4EC2BD76" w14:textId="29DCAD19" w:rsidR="005E223F" w:rsidRPr="005E223F" w:rsidRDefault="005E223F" w:rsidP="005E223F">
            <w:pPr>
              <w:ind w:firstLine="0"/>
            </w:pPr>
            <w:r>
              <w:t>T. Moore</w:t>
            </w:r>
          </w:p>
        </w:tc>
        <w:tc>
          <w:tcPr>
            <w:tcW w:w="2179" w:type="dxa"/>
            <w:shd w:val="clear" w:color="auto" w:fill="auto"/>
          </w:tcPr>
          <w:p w14:paraId="1FEB342E" w14:textId="11E968A2" w:rsidR="005E223F" w:rsidRPr="005E223F" w:rsidRDefault="005E223F" w:rsidP="005E223F">
            <w:pPr>
              <w:ind w:firstLine="0"/>
            </w:pPr>
            <w:r>
              <w:t>A. M. Morgan</w:t>
            </w:r>
          </w:p>
        </w:tc>
        <w:tc>
          <w:tcPr>
            <w:tcW w:w="2180" w:type="dxa"/>
            <w:shd w:val="clear" w:color="auto" w:fill="auto"/>
          </w:tcPr>
          <w:p w14:paraId="1D3D9A29" w14:textId="425FCC71" w:rsidR="005E223F" w:rsidRPr="005E223F" w:rsidRDefault="005E223F" w:rsidP="005E223F">
            <w:pPr>
              <w:ind w:firstLine="0"/>
            </w:pPr>
            <w:r>
              <w:t>Moss</w:t>
            </w:r>
          </w:p>
        </w:tc>
      </w:tr>
      <w:tr w:rsidR="005E223F" w:rsidRPr="005E223F" w14:paraId="4EE3B805" w14:textId="77777777" w:rsidTr="005E223F">
        <w:tc>
          <w:tcPr>
            <w:tcW w:w="2179" w:type="dxa"/>
            <w:shd w:val="clear" w:color="auto" w:fill="auto"/>
          </w:tcPr>
          <w:p w14:paraId="159FF2D4" w14:textId="7032F0BA" w:rsidR="005E223F" w:rsidRPr="005E223F" w:rsidRDefault="005E223F" w:rsidP="005E223F">
            <w:pPr>
              <w:ind w:firstLine="0"/>
            </w:pPr>
            <w:r>
              <w:t>Murphy</w:t>
            </w:r>
          </w:p>
        </w:tc>
        <w:tc>
          <w:tcPr>
            <w:tcW w:w="2179" w:type="dxa"/>
            <w:shd w:val="clear" w:color="auto" w:fill="auto"/>
          </w:tcPr>
          <w:p w14:paraId="343379A5" w14:textId="6D49FC10" w:rsidR="005E223F" w:rsidRPr="005E223F" w:rsidRDefault="005E223F" w:rsidP="005E223F">
            <w:pPr>
              <w:ind w:firstLine="0"/>
            </w:pPr>
            <w:r>
              <w:t>Neese</w:t>
            </w:r>
          </w:p>
        </w:tc>
        <w:tc>
          <w:tcPr>
            <w:tcW w:w="2180" w:type="dxa"/>
            <w:shd w:val="clear" w:color="auto" w:fill="auto"/>
          </w:tcPr>
          <w:p w14:paraId="35CE857C" w14:textId="4A57F29D" w:rsidR="005E223F" w:rsidRPr="005E223F" w:rsidRDefault="005E223F" w:rsidP="005E223F">
            <w:pPr>
              <w:ind w:firstLine="0"/>
            </w:pPr>
            <w:r>
              <w:t>B. Newton</w:t>
            </w:r>
          </w:p>
        </w:tc>
      </w:tr>
      <w:tr w:rsidR="005E223F" w:rsidRPr="005E223F" w14:paraId="285FF647" w14:textId="77777777" w:rsidTr="005E223F">
        <w:tc>
          <w:tcPr>
            <w:tcW w:w="2179" w:type="dxa"/>
            <w:shd w:val="clear" w:color="auto" w:fill="auto"/>
          </w:tcPr>
          <w:p w14:paraId="111766B8" w14:textId="2B03542B" w:rsidR="005E223F" w:rsidRPr="005E223F" w:rsidRDefault="005E223F" w:rsidP="005E223F">
            <w:pPr>
              <w:ind w:firstLine="0"/>
            </w:pPr>
            <w:r>
              <w:t>W. Newton</w:t>
            </w:r>
          </w:p>
        </w:tc>
        <w:tc>
          <w:tcPr>
            <w:tcW w:w="2179" w:type="dxa"/>
            <w:shd w:val="clear" w:color="auto" w:fill="auto"/>
          </w:tcPr>
          <w:p w14:paraId="49CC5E96" w14:textId="39C0B503" w:rsidR="005E223F" w:rsidRPr="005E223F" w:rsidRDefault="005E223F" w:rsidP="005E223F">
            <w:pPr>
              <w:ind w:firstLine="0"/>
            </w:pPr>
            <w:r>
              <w:t>Nutt</w:t>
            </w:r>
          </w:p>
        </w:tc>
        <w:tc>
          <w:tcPr>
            <w:tcW w:w="2180" w:type="dxa"/>
            <w:shd w:val="clear" w:color="auto" w:fill="auto"/>
          </w:tcPr>
          <w:p w14:paraId="40556DBE" w14:textId="30ED0131" w:rsidR="005E223F" w:rsidRPr="005E223F" w:rsidRDefault="005E223F" w:rsidP="005E223F">
            <w:pPr>
              <w:ind w:firstLine="0"/>
            </w:pPr>
            <w:r>
              <w:t>O'Neal</w:t>
            </w:r>
          </w:p>
        </w:tc>
      </w:tr>
      <w:tr w:rsidR="005E223F" w:rsidRPr="005E223F" w14:paraId="69FEB969" w14:textId="77777777" w:rsidTr="005E223F">
        <w:tc>
          <w:tcPr>
            <w:tcW w:w="2179" w:type="dxa"/>
            <w:shd w:val="clear" w:color="auto" w:fill="auto"/>
          </w:tcPr>
          <w:p w14:paraId="0477DCFC" w14:textId="0F538B1F" w:rsidR="005E223F" w:rsidRPr="005E223F" w:rsidRDefault="005E223F" w:rsidP="005E223F">
            <w:pPr>
              <w:ind w:firstLine="0"/>
            </w:pPr>
            <w:r>
              <w:t>Oremus</w:t>
            </w:r>
          </w:p>
        </w:tc>
        <w:tc>
          <w:tcPr>
            <w:tcW w:w="2179" w:type="dxa"/>
            <w:shd w:val="clear" w:color="auto" w:fill="auto"/>
          </w:tcPr>
          <w:p w14:paraId="05656533" w14:textId="130CE155" w:rsidR="005E223F" w:rsidRPr="005E223F" w:rsidRDefault="005E223F" w:rsidP="005E223F">
            <w:pPr>
              <w:ind w:firstLine="0"/>
            </w:pPr>
            <w:r>
              <w:t>Pace</w:t>
            </w:r>
          </w:p>
        </w:tc>
        <w:tc>
          <w:tcPr>
            <w:tcW w:w="2180" w:type="dxa"/>
            <w:shd w:val="clear" w:color="auto" w:fill="auto"/>
          </w:tcPr>
          <w:p w14:paraId="1DE80B1A" w14:textId="702D2EC7" w:rsidR="005E223F" w:rsidRPr="005E223F" w:rsidRDefault="005E223F" w:rsidP="005E223F">
            <w:pPr>
              <w:ind w:firstLine="0"/>
            </w:pPr>
            <w:r>
              <w:t>Pedalino</w:t>
            </w:r>
          </w:p>
        </w:tc>
      </w:tr>
      <w:tr w:rsidR="005E223F" w:rsidRPr="005E223F" w14:paraId="3EA65850" w14:textId="77777777" w:rsidTr="005E223F">
        <w:tc>
          <w:tcPr>
            <w:tcW w:w="2179" w:type="dxa"/>
            <w:shd w:val="clear" w:color="auto" w:fill="auto"/>
          </w:tcPr>
          <w:p w14:paraId="6C1BF098" w14:textId="10686B47" w:rsidR="005E223F" w:rsidRPr="005E223F" w:rsidRDefault="005E223F" w:rsidP="005E223F">
            <w:pPr>
              <w:ind w:firstLine="0"/>
            </w:pPr>
            <w:r>
              <w:t>Pope</w:t>
            </w:r>
          </w:p>
        </w:tc>
        <w:tc>
          <w:tcPr>
            <w:tcW w:w="2179" w:type="dxa"/>
            <w:shd w:val="clear" w:color="auto" w:fill="auto"/>
          </w:tcPr>
          <w:p w14:paraId="06E9F64D" w14:textId="10E83453" w:rsidR="005E223F" w:rsidRPr="005E223F" w:rsidRDefault="005E223F" w:rsidP="005E223F">
            <w:pPr>
              <w:ind w:firstLine="0"/>
            </w:pPr>
            <w:r>
              <w:t>Sandifer</w:t>
            </w:r>
          </w:p>
        </w:tc>
        <w:tc>
          <w:tcPr>
            <w:tcW w:w="2180" w:type="dxa"/>
            <w:shd w:val="clear" w:color="auto" w:fill="auto"/>
          </w:tcPr>
          <w:p w14:paraId="589A9DD8" w14:textId="372C0A1A" w:rsidR="005E223F" w:rsidRPr="005E223F" w:rsidRDefault="005E223F" w:rsidP="005E223F">
            <w:pPr>
              <w:ind w:firstLine="0"/>
            </w:pPr>
            <w:r>
              <w:t>Schuessler</w:t>
            </w:r>
          </w:p>
        </w:tc>
      </w:tr>
      <w:tr w:rsidR="005E223F" w:rsidRPr="005E223F" w14:paraId="5698AF79" w14:textId="77777777" w:rsidTr="005E223F">
        <w:tc>
          <w:tcPr>
            <w:tcW w:w="2179" w:type="dxa"/>
            <w:shd w:val="clear" w:color="auto" w:fill="auto"/>
          </w:tcPr>
          <w:p w14:paraId="0E96BDAC" w14:textId="2F8C58E5" w:rsidR="005E223F" w:rsidRPr="005E223F" w:rsidRDefault="005E223F" w:rsidP="005E223F">
            <w:pPr>
              <w:ind w:firstLine="0"/>
            </w:pPr>
            <w:r>
              <w:t>G. M. Smith</w:t>
            </w:r>
          </w:p>
        </w:tc>
        <w:tc>
          <w:tcPr>
            <w:tcW w:w="2179" w:type="dxa"/>
            <w:shd w:val="clear" w:color="auto" w:fill="auto"/>
          </w:tcPr>
          <w:p w14:paraId="47F72356" w14:textId="363B0DAD" w:rsidR="005E223F" w:rsidRPr="005E223F" w:rsidRDefault="005E223F" w:rsidP="005E223F">
            <w:pPr>
              <w:ind w:firstLine="0"/>
            </w:pPr>
            <w:r>
              <w:t>M. M. Smith</w:t>
            </w:r>
          </w:p>
        </w:tc>
        <w:tc>
          <w:tcPr>
            <w:tcW w:w="2180" w:type="dxa"/>
            <w:shd w:val="clear" w:color="auto" w:fill="auto"/>
          </w:tcPr>
          <w:p w14:paraId="6F136864" w14:textId="12888070" w:rsidR="005E223F" w:rsidRPr="005E223F" w:rsidRDefault="005E223F" w:rsidP="005E223F">
            <w:pPr>
              <w:ind w:firstLine="0"/>
            </w:pPr>
            <w:r>
              <w:t>Taylor</w:t>
            </w:r>
          </w:p>
        </w:tc>
      </w:tr>
      <w:tr w:rsidR="005E223F" w:rsidRPr="005E223F" w14:paraId="1F2BB373" w14:textId="77777777" w:rsidTr="005E223F">
        <w:tc>
          <w:tcPr>
            <w:tcW w:w="2179" w:type="dxa"/>
            <w:shd w:val="clear" w:color="auto" w:fill="auto"/>
          </w:tcPr>
          <w:p w14:paraId="3A90AB92" w14:textId="19B41352" w:rsidR="005E223F" w:rsidRPr="005E223F" w:rsidRDefault="005E223F" w:rsidP="005E223F">
            <w:pPr>
              <w:ind w:firstLine="0"/>
            </w:pPr>
            <w:r>
              <w:t>Thayer</w:t>
            </w:r>
          </w:p>
        </w:tc>
        <w:tc>
          <w:tcPr>
            <w:tcW w:w="2179" w:type="dxa"/>
            <w:shd w:val="clear" w:color="auto" w:fill="auto"/>
          </w:tcPr>
          <w:p w14:paraId="5B12C81E" w14:textId="2C55E0F8" w:rsidR="005E223F" w:rsidRPr="005E223F" w:rsidRDefault="005E223F" w:rsidP="005E223F">
            <w:pPr>
              <w:ind w:firstLine="0"/>
            </w:pPr>
            <w:r>
              <w:t>Trantham</w:t>
            </w:r>
          </w:p>
        </w:tc>
        <w:tc>
          <w:tcPr>
            <w:tcW w:w="2180" w:type="dxa"/>
            <w:shd w:val="clear" w:color="auto" w:fill="auto"/>
          </w:tcPr>
          <w:p w14:paraId="7A941D0F" w14:textId="75A45C10" w:rsidR="005E223F" w:rsidRPr="005E223F" w:rsidRDefault="005E223F" w:rsidP="005E223F">
            <w:pPr>
              <w:ind w:firstLine="0"/>
            </w:pPr>
            <w:r>
              <w:t>Vaughan</w:t>
            </w:r>
          </w:p>
        </w:tc>
      </w:tr>
      <w:tr w:rsidR="005E223F" w:rsidRPr="005E223F" w14:paraId="6D603A9C" w14:textId="77777777" w:rsidTr="005E223F">
        <w:tc>
          <w:tcPr>
            <w:tcW w:w="2179" w:type="dxa"/>
            <w:shd w:val="clear" w:color="auto" w:fill="auto"/>
          </w:tcPr>
          <w:p w14:paraId="6A9004F0" w14:textId="3D6CC713" w:rsidR="005E223F" w:rsidRPr="005E223F" w:rsidRDefault="005E223F" w:rsidP="005E223F">
            <w:pPr>
              <w:keepNext/>
              <w:ind w:firstLine="0"/>
            </w:pPr>
            <w:r>
              <w:t>West</w:t>
            </w:r>
          </w:p>
        </w:tc>
        <w:tc>
          <w:tcPr>
            <w:tcW w:w="2179" w:type="dxa"/>
            <w:shd w:val="clear" w:color="auto" w:fill="auto"/>
          </w:tcPr>
          <w:p w14:paraId="321A53F0" w14:textId="111E0816" w:rsidR="005E223F" w:rsidRPr="005E223F" w:rsidRDefault="005E223F" w:rsidP="005E223F">
            <w:pPr>
              <w:keepNext/>
              <w:ind w:firstLine="0"/>
            </w:pPr>
            <w:r>
              <w:t>White</w:t>
            </w:r>
          </w:p>
        </w:tc>
        <w:tc>
          <w:tcPr>
            <w:tcW w:w="2180" w:type="dxa"/>
            <w:shd w:val="clear" w:color="auto" w:fill="auto"/>
          </w:tcPr>
          <w:p w14:paraId="3712F57B" w14:textId="4828E1D9" w:rsidR="005E223F" w:rsidRPr="005E223F" w:rsidRDefault="005E223F" w:rsidP="005E223F">
            <w:pPr>
              <w:keepNext/>
              <w:ind w:firstLine="0"/>
            </w:pPr>
            <w:r>
              <w:t>Whitmire</w:t>
            </w:r>
          </w:p>
        </w:tc>
      </w:tr>
      <w:tr w:rsidR="005E223F" w:rsidRPr="005E223F" w14:paraId="74843E8E" w14:textId="77777777" w:rsidTr="005E223F">
        <w:tc>
          <w:tcPr>
            <w:tcW w:w="2179" w:type="dxa"/>
            <w:shd w:val="clear" w:color="auto" w:fill="auto"/>
          </w:tcPr>
          <w:p w14:paraId="1FB56517" w14:textId="636D21F7" w:rsidR="005E223F" w:rsidRPr="005E223F" w:rsidRDefault="005E223F" w:rsidP="005E223F">
            <w:pPr>
              <w:keepNext/>
              <w:ind w:firstLine="0"/>
            </w:pPr>
            <w:r>
              <w:t>Willis</w:t>
            </w:r>
          </w:p>
        </w:tc>
        <w:tc>
          <w:tcPr>
            <w:tcW w:w="2179" w:type="dxa"/>
            <w:shd w:val="clear" w:color="auto" w:fill="auto"/>
          </w:tcPr>
          <w:p w14:paraId="0CF3E4EC" w14:textId="6CBCDC4A" w:rsidR="005E223F" w:rsidRPr="005E223F" w:rsidRDefault="005E223F" w:rsidP="005E223F">
            <w:pPr>
              <w:keepNext/>
              <w:ind w:firstLine="0"/>
            </w:pPr>
            <w:r>
              <w:t>Wooten</w:t>
            </w:r>
          </w:p>
        </w:tc>
        <w:tc>
          <w:tcPr>
            <w:tcW w:w="2180" w:type="dxa"/>
            <w:shd w:val="clear" w:color="auto" w:fill="auto"/>
          </w:tcPr>
          <w:p w14:paraId="03A1E2BE" w14:textId="245C01BD" w:rsidR="005E223F" w:rsidRPr="005E223F" w:rsidRDefault="005E223F" w:rsidP="005E223F">
            <w:pPr>
              <w:keepNext/>
              <w:ind w:firstLine="0"/>
            </w:pPr>
            <w:r>
              <w:t>Yow</w:t>
            </w:r>
          </w:p>
        </w:tc>
      </w:tr>
    </w:tbl>
    <w:p w14:paraId="4AD3A4FC" w14:textId="77777777" w:rsidR="005E223F" w:rsidRDefault="005E223F" w:rsidP="005E223F"/>
    <w:p w14:paraId="30011FA8" w14:textId="346D4146" w:rsidR="005E223F" w:rsidRDefault="005E223F" w:rsidP="005E223F">
      <w:pPr>
        <w:jc w:val="center"/>
        <w:rPr>
          <w:b/>
        </w:rPr>
      </w:pPr>
      <w:r w:rsidRPr="005E223F">
        <w:rPr>
          <w:b/>
        </w:rPr>
        <w:t>Total--78</w:t>
      </w:r>
    </w:p>
    <w:p w14:paraId="37331B6D" w14:textId="77777777" w:rsidR="005E223F" w:rsidRDefault="005E223F" w:rsidP="005E223F">
      <w:pPr>
        <w:jc w:val="center"/>
        <w:rPr>
          <w:b/>
        </w:rPr>
      </w:pPr>
    </w:p>
    <w:p w14:paraId="0EA3BAF8"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C24E6EC" w14:textId="77777777" w:rsidTr="005E223F">
        <w:tc>
          <w:tcPr>
            <w:tcW w:w="2179" w:type="dxa"/>
            <w:shd w:val="clear" w:color="auto" w:fill="auto"/>
          </w:tcPr>
          <w:p w14:paraId="4801B336" w14:textId="5FAAC53B" w:rsidR="005E223F" w:rsidRPr="005E223F" w:rsidRDefault="005E223F" w:rsidP="005E223F">
            <w:pPr>
              <w:keepNext/>
              <w:ind w:firstLine="0"/>
            </w:pPr>
            <w:r>
              <w:t>Anderson</w:t>
            </w:r>
          </w:p>
        </w:tc>
        <w:tc>
          <w:tcPr>
            <w:tcW w:w="2179" w:type="dxa"/>
            <w:shd w:val="clear" w:color="auto" w:fill="auto"/>
          </w:tcPr>
          <w:p w14:paraId="04450978" w14:textId="355D5B99" w:rsidR="005E223F" w:rsidRPr="005E223F" w:rsidRDefault="005E223F" w:rsidP="005E223F">
            <w:pPr>
              <w:keepNext/>
              <w:ind w:firstLine="0"/>
            </w:pPr>
            <w:r>
              <w:t>Bauer</w:t>
            </w:r>
          </w:p>
        </w:tc>
        <w:tc>
          <w:tcPr>
            <w:tcW w:w="2180" w:type="dxa"/>
            <w:shd w:val="clear" w:color="auto" w:fill="auto"/>
          </w:tcPr>
          <w:p w14:paraId="6788F4D1" w14:textId="598FDD63" w:rsidR="005E223F" w:rsidRPr="005E223F" w:rsidRDefault="005E223F" w:rsidP="005E223F">
            <w:pPr>
              <w:keepNext/>
              <w:ind w:firstLine="0"/>
            </w:pPr>
            <w:r>
              <w:t>Bernstein</w:t>
            </w:r>
          </w:p>
        </w:tc>
      </w:tr>
      <w:tr w:rsidR="005E223F" w:rsidRPr="005E223F" w14:paraId="14A37E8D" w14:textId="77777777" w:rsidTr="005E223F">
        <w:tc>
          <w:tcPr>
            <w:tcW w:w="2179" w:type="dxa"/>
            <w:shd w:val="clear" w:color="auto" w:fill="auto"/>
          </w:tcPr>
          <w:p w14:paraId="7EBB9BE9" w14:textId="7F2D12E0" w:rsidR="005E223F" w:rsidRPr="005E223F" w:rsidRDefault="005E223F" w:rsidP="005E223F">
            <w:pPr>
              <w:ind w:firstLine="0"/>
            </w:pPr>
            <w:r>
              <w:t>Clyburn</w:t>
            </w:r>
          </w:p>
        </w:tc>
        <w:tc>
          <w:tcPr>
            <w:tcW w:w="2179" w:type="dxa"/>
            <w:shd w:val="clear" w:color="auto" w:fill="auto"/>
          </w:tcPr>
          <w:p w14:paraId="7E5931FA" w14:textId="7F3A1B80" w:rsidR="005E223F" w:rsidRPr="005E223F" w:rsidRDefault="005E223F" w:rsidP="005E223F">
            <w:pPr>
              <w:ind w:firstLine="0"/>
            </w:pPr>
            <w:r>
              <w:t>Cobb-Hunter</w:t>
            </w:r>
          </w:p>
        </w:tc>
        <w:tc>
          <w:tcPr>
            <w:tcW w:w="2180" w:type="dxa"/>
            <w:shd w:val="clear" w:color="auto" w:fill="auto"/>
          </w:tcPr>
          <w:p w14:paraId="3EDF393C" w14:textId="733DEEB7" w:rsidR="005E223F" w:rsidRPr="005E223F" w:rsidRDefault="005E223F" w:rsidP="005E223F">
            <w:pPr>
              <w:ind w:firstLine="0"/>
            </w:pPr>
            <w:r>
              <w:t>Dillard</w:t>
            </w:r>
          </w:p>
        </w:tc>
      </w:tr>
      <w:tr w:rsidR="005E223F" w:rsidRPr="005E223F" w14:paraId="17318B67" w14:textId="77777777" w:rsidTr="005E223F">
        <w:tc>
          <w:tcPr>
            <w:tcW w:w="2179" w:type="dxa"/>
            <w:shd w:val="clear" w:color="auto" w:fill="auto"/>
          </w:tcPr>
          <w:p w14:paraId="5F3AB333" w14:textId="29FBCE01" w:rsidR="005E223F" w:rsidRPr="005E223F" w:rsidRDefault="005E223F" w:rsidP="005E223F">
            <w:pPr>
              <w:ind w:firstLine="0"/>
            </w:pPr>
            <w:r>
              <w:t>Garvin</w:t>
            </w:r>
          </w:p>
        </w:tc>
        <w:tc>
          <w:tcPr>
            <w:tcW w:w="2179" w:type="dxa"/>
            <w:shd w:val="clear" w:color="auto" w:fill="auto"/>
          </w:tcPr>
          <w:p w14:paraId="69F98C68" w14:textId="3C1AC904" w:rsidR="005E223F" w:rsidRPr="005E223F" w:rsidRDefault="005E223F" w:rsidP="005E223F">
            <w:pPr>
              <w:ind w:firstLine="0"/>
            </w:pPr>
            <w:r>
              <w:t>Hayes</w:t>
            </w:r>
          </w:p>
        </w:tc>
        <w:tc>
          <w:tcPr>
            <w:tcW w:w="2180" w:type="dxa"/>
            <w:shd w:val="clear" w:color="auto" w:fill="auto"/>
          </w:tcPr>
          <w:p w14:paraId="258C6CAA" w14:textId="6A9E7152" w:rsidR="005E223F" w:rsidRPr="005E223F" w:rsidRDefault="005E223F" w:rsidP="005E223F">
            <w:pPr>
              <w:ind w:firstLine="0"/>
            </w:pPr>
            <w:r>
              <w:t>Henderson-Myers</w:t>
            </w:r>
          </w:p>
        </w:tc>
      </w:tr>
      <w:tr w:rsidR="005E223F" w:rsidRPr="005E223F" w14:paraId="2501FCF2" w14:textId="77777777" w:rsidTr="005E223F">
        <w:tc>
          <w:tcPr>
            <w:tcW w:w="2179" w:type="dxa"/>
            <w:shd w:val="clear" w:color="auto" w:fill="auto"/>
          </w:tcPr>
          <w:p w14:paraId="62BDB97F" w14:textId="5B6E52F2" w:rsidR="005E223F" w:rsidRPr="005E223F" w:rsidRDefault="005E223F" w:rsidP="005E223F">
            <w:pPr>
              <w:ind w:firstLine="0"/>
            </w:pPr>
            <w:r>
              <w:t>Henegan</w:t>
            </w:r>
          </w:p>
        </w:tc>
        <w:tc>
          <w:tcPr>
            <w:tcW w:w="2179" w:type="dxa"/>
            <w:shd w:val="clear" w:color="auto" w:fill="auto"/>
          </w:tcPr>
          <w:p w14:paraId="23821721" w14:textId="3270E6EE" w:rsidR="005E223F" w:rsidRPr="005E223F" w:rsidRDefault="005E223F" w:rsidP="005E223F">
            <w:pPr>
              <w:ind w:firstLine="0"/>
            </w:pPr>
            <w:r>
              <w:t>Howard</w:t>
            </w:r>
          </w:p>
        </w:tc>
        <w:tc>
          <w:tcPr>
            <w:tcW w:w="2180" w:type="dxa"/>
            <w:shd w:val="clear" w:color="auto" w:fill="auto"/>
          </w:tcPr>
          <w:p w14:paraId="50BE063C" w14:textId="30580A36" w:rsidR="005E223F" w:rsidRPr="005E223F" w:rsidRDefault="005E223F" w:rsidP="005E223F">
            <w:pPr>
              <w:ind w:firstLine="0"/>
            </w:pPr>
            <w:r>
              <w:t>Jefferson</w:t>
            </w:r>
          </w:p>
        </w:tc>
      </w:tr>
      <w:tr w:rsidR="005E223F" w:rsidRPr="005E223F" w14:paraId="743DE6F7" w14:textId="77777777" w:rsidTr="005E223F">
        <w:tc>
          <w:tcPr>
            <w:tcW w:w="2179" w:type="dxa"/>
            <w:shd w:val="clear" w:color="auto" w:fill="auto"/>
          </w:tcPr>
          <w:p w14:paraId="58519EE3" w14:textId="3C8C739D" w:rsidR="005E223F" w:rsidRPr="005E223F" w:rsidRDefault="005E223F" w:rsidP="005E223F">
            <w:pPr>
              <w:ind w:firstLine="0"/>
            </w:pPr>
            <w:r>
              <w:t>J. L. Johnson</w:t>
            </w:r>
          </w:p>
        </w:tc>
        <w:tc>
          <w:tcPr>
            <w:tcW w:w="2179" w:type="dxa"/>
            <w:shd w:val="clear" w:color="auto" w:fill="auto"/>
          </w:tcPr>
          <w:p w14:paraId="4E495589" w14:textId="733C1823" w:rsidR="005E223F" w:rsidRPr="005E223F" w:rsidRDefault="005E223F" w:rsidP="005E223F">
            <w:pPr>
              <w:ind w:firstLine="0"/>
            </w:pPr>
            <w:r>
              <w:t>W. Jones</w:t>
            </w:r>
          </w:p>
        </w:tc>
        <w:tc>
          <w:tcPr>
            <w:tcW w:w="2180" w:type="dxa"/>
            <w:shd w:val="clear" w:color="auto" w:fill="auto"/>
          </w:tcPr>
          <w:p w14:paraId="6E635843" w14:textId="6376E934" w:rsidR="005E223F" w:rsidRPr="005E223F" w:rsidRDefault="005E223F" w:rsidP="005E223F">
            <w:pPr>
              <w:ind w:firstLine="0"/>
            </w:pPr>
            <w:r>
              <w:t>King</w:t>
            </w:r>
          </w:p>
        </w:tc>
      </w:tr>
      <w:tr w:rsidR="005E223F" w:rsidRPr="005E223F" w14:paraId="033771A3" w14:textId="77777777" w:rsidTr="005E223F">
        <w:tc>
          <w:tcPr>
            <w:tcW w:w="2179" w:type="dxa"/>
            <w:shd w:val="clear" w:color="auto" w:fill="auto"/>
          </w:tcPr>
          <w:p w14:paraId="05D28FD7" w14:textId="63DD5EB5" w:rsidR="005E223F" w:rsidRPr="005E223F" w:rsidRDefault="005E223F" w:rsidP="005E223F">
            <w:pPr>
              <w:ind w:firstLine="0"/>
            </w:pPr>
            <w:r>
              <w:t>Kirby</w:t>
            </w:r>
          </w:p>
        </w:tc>
        <w:tc>
          <w:tcPr>
            <w:tcW w:w="2179" w:type="dxa"/>
            <w:shd w:val="clear" w:color="auto" w:fill="auto"/>
          </w:tcPr>
          <w:p w14:paraId="79E4D330" w14:textId="3E873865" w:rsidR="005E223F" w:rsidRPr="005E223F" w:rsidRDefault="005E223F" w:rsidP="005E223F">
            <w:pPr>
              <w:ind w:firstLine="0"/>
            </w:pPr>
            <w:r>
              <w:t>McDaniel</w:t>
            </w:r>
          </w:p>
        </w:tc>
        <w:tc>
          <w:tcPr>
            <w:tcW w:w="2180" w:type="dxa"/>
            <w:shd w:val="clear" w:color="auto" w:fill="auto"/>
          </w:tcPr>
          <w:p w14:paraId="5A86DF75" w14:textId="648B5115" w:rsidR="005E223F" w:rsidRPr="005E223F" w:rsidRDefault="005E223F" w:rsidP="005E223F">
            <w:pPr>
              <w:ind w:firstLine="0"/>
            </w:pPr>
            <w:r>
              <w:t>J. Moore</w:t>
            </w:r>
          </w:p>
        </w:tc>
      </w:tr>
      <w:tr w:rsidR="005E223F" w:rsidRPr="005E223F" w14:paraId="63D0AAE2" w14:textId="77777777" w:rsidTr="005E223F">
        <w:tc>
          <w:tcPr>
            <w:tcW w:w="2179" w:type="dxa"/>
            <w:shd w:val="clear" w:color="auto" w:fill="auto"/>
          </w:tcPr>
          <w:p w14:paraId="010F1D6F" w14:textId="4FB27D07" w:rsidR="005E223F" w:rsidRPr="005E223F" w:rsidRDefault="005E223F" w:rsidP="005E223F">
            <w:pPr>
              <w:ind w:firstLine="0"/>
            </w:pPr>
            <w:r>
              <w:t>Ott</w:t>
            </w:r>
          </w:p>
        </w:tc>
        <w:tc>
          <w:tcPr>
            <w:tcW w:w="2179" w:type="dxa"/>
            <w:shd w:val="clear" w:color="auto" w:fill="auto"/>
          </w:tcPr>
          <w:p w14:paraId="3BE8ED0A" w14:textId="0D734CB0" w:rsidR="005E223F" w:rsidRPr="005E223F" w:rsidRDefault="005E223F" w:rsidP="005E223F">
            <w:pPr>
              <w:ind w:firstLine="0"/>
            </w:pPr>
            <w:r>
              <w:t>Pendarvis</w:t>
            </w:r>
          </w:p>
        </w:tc>
        <w:tc>
          <w:tcPr>
            <w:tcW w:w="2180" w:type="dxa"/>
            <w:shd w:val="clear" w:color="auto" w:fill="auto"/>
          </w:tcPr>
          <w:p w14:paraId="71DA6E91" w14:textId="1B51B8EF" w:rsidR="005E223F" w:rsidRPr="005E223F" w:rsidRDefault="005E223F" w:rsidP="005E223F">
            <w:pPr>
              <w:ind w:firstLine="0"/>
            </w:pPr>
            <w:r>
              <w:t>Rivers</w:t>
            </w:r>
          </w:p>
        </w:tc>
      </w:tr>
      <w:tr w:rsidR="005E223F" w:rsidRPr="005E223F" w14:paraId="2A884013" w14:textId="77777777" w:rsidTr="005E223F">
        <w:tc>
          <w:tcPr>
            <w:tcW w:w="2179" w:type="dxa"/>
            <w:shd w:val="clear" w:color="auto" w:fill="auto"/>
          </w:tcPr>
          <w:p w14:paraId="573883D4" w14:textId="293056C2" w:rsidR="005E223F" w:rsidRPr="005E223F" w:rsidRDefault="005E223F" w:rsidP="005E223F">
            <w:pPr>
              <w:ind w:firstLine="0"/>
            </w:pPr>
            <w:r>
              <w:t>Rose</w:t>
            </w:r>
          </w:p>
        </w:tc>
        <w:tc>
          <w:tcPr>
            <w:tcW w:w="2179" w:type="dxa"/>
            <w:shd w:val="clear" w:color="auto" w:fill="auto"/>
          </w:tcPr>
          <w:p w14:paraId="2E265327" w14:textId="3E7D1137" w:rsidR="005E223F" w:rsidRPr="005E223F" w:rsidRDefault="005E223F" w:rsidP="005E223F">
            <w:pPr>
              <w:ind w:firstLine="0"/>
            </w:pPr>
            <w:r>
              <w:t>Rutherford</w:t>
            </w:r>
          </w:p>
        </w:tc>
        <w:tc>
          <w:tcPr>
            <w:tcW w:w="2180" w:type="dxa"/>
            <w:shd w:val="clear" w:color="auto" w:fill="auto"/>
          </w:tcPr>
          <w:p w14:paraId="0F50D1AB" w14:textId="5F0A426C" w:rsidR="005E223F" w:rsidRPr="005E223F" w:rsidRDefault="005E223F" w:rsidP="005E223F">
            <w:pPr>
              <w:ind w:firstLine="0"/>
            </w:pPr>
            <w:r>
              <w:t>Stavrinakis</w:t>
            </w:r>
          </w:p>
        </w:tc>
      </w:tr>
      <w:tr w:rsidR="005E223F" w:rsidRPr="005E223F" w14:paraId="34C8B71A" w14:textId="77777777" w:rsidTr="005E223F">
        <w:tc>
          <w:tcPr>
            <w:tcW w:w="2179" w:type="dxa"/>
            <w:shd w:val="clear" w:color="auto" w:fill="auto"/>
          </w:tcPr>
          <w:p w14:paraId="480EE029" w14:textId="27A3021A" w:rsidR="005E223F" w:rsidRPr="005E223F" w:rsidRDefault="005E223F" w:rsidP="005E223F">
            <w:pPr>
              <w:keepNext/>
              <w:ind w:firstLine="0"/>
            </w:pPr>
            <w:r>
              <w:t>Thigpen</w:t>
            </w:r>
          </w:p>
        </w:tc>
        <w:tc>
          <w:tcPr>
            <w:tcW w:w="2179" w:type="dxa"/>
            <w:shd w:val="clear" w:color="auto" w:fill="auto"/>
          </w:tcPr>
          <w:p w14:paraId="7DBA54C4" w14:textId="33946342" w:rsidR="005E223F" w:rsidRPr="005E223F" w:rsidRDefault="005E223F" w:rsidP="005E223F">
            <w:pPr>
              <w:keepNext/>
              <w:ind w:firstLine="0"/>
            </w:pPr>
            <w:r>
              <w:t>Weeks</w:t>
            </w:r>
          </w:p>
        </w:tc>
        <w:tc>
          <w:tcPr>
            <w:tcW w:w="2180" w:type="dxa"/>
            <w:shd w:val="clear" w:color="auto" w:fill="auto"/>
          </w:tcPr>
          <w:p w14:paraId="7052D52B" w14:textId="5EB09D36" w:rsidR="005E223F" w:rsidRPr="005E223F" w:rsidRDefault="005E223F" w:rsidP="005E223F">
            <w:pPr>
              <w:keepNext/>
              <w:ind w:firstLine="0"/>
            </w:pPr>
            <w:r>
              <w:t>Wetmore</w:t>
            </w:r>
          </w:p>
        </w:tc>
      </w:tr>
      <w:tr w:rsidR="005E223F" w:rsidRPr="005E223F" w14:paraId="7FD05BA1" w14:textId="77777777" w:rsidTr="005E223F">
        <w:tc>
          <w:tcPr>
            <w:tcW w:w="2179" w:type="dxa"/>
            <w:shd w:val="clear" w:color="auto" w:fill="auto"/>
          </w:tcPr>
          <w:p w14:paraId="13252A41" w14:textId="388C1056" w:rsidR="005E223F" w:rsidRPr="005E223F" w:rsidRDefault="005E223F" w:rsidP="005E223F">
            <w:pPr>
              <w:keepNext/>
              <w:ind w:firstLine="0"/>
            </w:pPr>
            <w:r>
              <w:t>Wheeler</w:t>
            </w:r>
          </w:p>
        </w:tc>
        <w:tc>
          <w:tcPr>
            <w:tcW w:w="2179" w:type="dxa"/>
            <w:shd w:val="clear" w:color="auto" w:fill="auto"/>
          </w:tcPr>
          <w:p w14:paraId="13D2AFDF" w14:textId="705B8669" w:rsidR="005E223F" w:rsidRPr="005E223F" w:rsidRDefault="005E223F" w:rsidP="005E223F">
            <w:pPr>
              <w:keepNext/>
              <w:ind w:firstLine="0"/>
            </w:pPr>
            <w:r>
              <w:t>Williams</w:t>
            </w:r>
          </w:p>
        </w:tc>
        <w:tc>
          <w:tcPr>
            <w:tcW w:w="2180" w:type="dxa"/>
            <w:shd w:val="clear" w:color="auto" w:fill="auto"/>
          </w:tcPr>
          <w:p w14:paraId="14B1B097" w14:textId="77777777" w:rsidR="005E223F" w:rsidRPr="005E223F" w:rsidRDefault="005E223F" w:rsidP="005E223F">
            <w:pPr>
              <w:keepNext/>
              <w:ind w:firstLine="0"/>
            </w:pPr>
          </w:p>
        </w:tc>
      </w:tr>
    </w:tbl>
    <w:p w14:paraId="7A0F032A" w14:textId="77777777" w:rsidR="005E223F" w:rsidRDefault="005E223F" w:rsidP="005E223F"/>
    <w:p w14:paraId="3C955A32" w14:textId="77777777" w:rsidR="005E223F" w:rsidRDefault="005E223F" w:rsidP="005E223F">
      <w:pPr>
        <w:jc w:val="center"/>
        <w:rPr>
          <w:b/>
        </w:rPr>
      </w:pPr>
      <w:r w:rsidRPr="005E223F">
        <w:rPr>
          <w:b/>
        </w:rPr>
        <w:t>Total--29</w:t>
      </w:r>
    </w:p>
    <w:p w14:paraId="070CF02A" w14:textId="48B20369" w:rsidR="005E223F" w:rsidRDefault="005E223F" w:rsidP="005E223F">
      <w:pPr>
        <w:jc w:val="center"/>
        <w:rPr>
          <w:b/>
        </w:rPr>
      </w:pPr>
    </w:p>
    <w:p w14:paraId="5F950743" w14:textId="77777777" w:rsidR="005E223F" w:rsidRDefault="005E223F" w:rsidP="005E223F">
      <w:r>
        <w:t>So, the House refused to recur to the morning hour.</w:t>
      </w:r>
    </w:p>
    <w:p w14:paraId="06B7A8CB" w14:textId="77777777" w:rsidR="005E223F" w:rsidRDefault="005E223F" w:rsidP="005E223F"/>
    <w:p w14:paraId="13E27AE9" w14:textId="551489C5" w:rsidR="005E223F" w:rsidRDefault="005E223F" w:rsidP="005E223F">
      <w:r>
        <w:t>Rep. PENDARVIS moved to recommit the Bill to the Committee on Education and Public Works.</w:t>
      </w:r>
    </w:p>
    <w:p w14:paraId="375F7ED9" w14:textId="77777777" w:rsidR="00AD4E78" w:rsidRDefault="00AD4E78" w:rsidP="005E223F"/>
    <w:p w14:paraId="74EA4CE5" w14:textId="7775FAB3" w:rsidR="005E223F" w:rsidRDefault="005E223F" w:rsidP="005E223F">
      <w:r>
        <w:t>Rep. HIOTT moved to table the motion.</w:t>
      </w:r>
    </w:p>
    <w:p w14:paraId="4BBC897F" w14:textId="77777777" w:rsidR="005E223F" w:rsidRDefault="005E223F" w:rsidP="005E223F"/>
    <w:p w14:paraId="6E2BC8B3" w14:textId="77777777" w:rsidR="005E223F" w:rsidRDefault="005E223F" w:rsidP="005E223F">
      <w:r>
        <w:t>Rep. J. L. JOHNSON demanded the yeas and nays which were taken, resulting as follows:</w:t>
      </w:r>
    </w:p>
    <w:p w14:paraId="0F0945A0" w14:textId="20BF6E45" w:rsidR="005E223F" w:rsidRDefault="005E223F" w:rsidP="005E223F">
      <w:pPr>
        <w:jc w:val="center"/>
      </w:pPr>
      <w:bookmarkStart w:id="182" w:name="vote_start435"/>
      <w:bookmarkEnd w:id="182"/>
      <w:r>
        <w:t>Yeas 80; Nays 28</w:t>
      </w:r>
    </w:p>
    <w:p w14:paraId="7C9C0DDA" w14:textId="77777777" w:rsidR="005E223F" w:rsidRDefault="005E223F" w:rsidP="005E223F">
      <w:pPr>
        <w:jc w:val="center"/>
      </w:pPr>
    </w:p>
    <w:p w14:paraId="7E4C2F7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859E0EB" w14:textId="77777777" w:rsidTr="005E223F">
        <w:tc>
          <w:tcPr>
            <w:tcW w:w="2179" w:type="dxa"/>
            <w:shd w:val="clear" w:color="auto" w:fill="auto"/>
          </w:tcPr>
          <w:p w14:paraId="7017A7E0" w14:textId="1FC4B7AB" w:rsidR="005E223F" w:rsidRPr="005E223F" w:rsidRDefault="005E223F" w:rsidP="005E223F">
            <w:pPr>
              <w:keepNext/>
              <w:ind w:firstLine="0"/>
            </w:pPr>
            <w:r>
              <w:t>Bailey</w:t>
            </w:r>
          </w:p>
        </w:tc>
        <w:tc>
          <w:tcPr>
            <w:tcW w:w="2179" w:type="dxa"/>
            <w:shd w:val="clear" w:color="auto" w:fill="auto"/>
          </w:tcPr>
          <w:p w14:paraId="56901FBB" w14:textId="618EDC3C" w:rsidR="005E223F" w:rsidRPr="005E223F" w:rsidRDefault="005E223F" w:rsidP="005E223F">
            <w:pPr>
              <w:keepNext/>
              <w:ind w:firstLine="0"/>
            </w:pPr>
            <w:r>
              <w:t>Ballentine</w:t>
            </w:r>
          </w:p>
        </w:tc>
        <w:tc>
          <w:tcPr>
            <w:tcW w:w="2180" w:type="dxa"/>
            <w:shd w:val="clear" w:color="auto" w:fill="auto"/>
          </w:tcPr>
          <w:p w14:paraId="721E1D60" w14:textId="40A3CC54" w:rsidR="005E223F" w:rsidRPr="005E223F" w:rsidRDefault="005E223F" w:rsidP="005E223F">
            <w:pPr>
              <w:keepNext/>
              <w:ind w:firstLine="0"/>
            </w:pPr>
            <w:r>
              <w:t>Beach</w:t>
            </w:r>
          </w:p>
        </w:tc>
      </w:tr>
      <w:tr w:rsidR="005E223F" w:rsidRPr="005E223F" w14:paraId="373B1D31" w14:textId="77777777" w:rsidTr="005E223F">
        <w:tc>
          <w:tcPr>
            <w:tcW w:w="2179" w:type="dxa"/>
            <w:shd w:val="clear" w:color="auto" w:fill="auto"/>
          </w:tcPr>
          <w:p w14:paraId="7B16405B" w14:textId="66E286E2" w:rsidR="005E223F" w:rsidRPr="005E223F" w:rsidRDefault="005E223F" w:rsidP="005E223F">
            <w:pPr>
              <w:ind w:firstLine="0"/>
            </w:pPr>
            <w:r>
              <w:t>Bradley</w:t>
            </w:r>
          </w:p>
        </w:tc>
        <w:tc>
          <w:tcPr>
            <w:tcW w:w="2179" w:type="dxa"/>
            <w:shd w:val="clear" w:color="auto" w:fill="auto"/>
          </w:tcPr>
          <w:p w14:paraId="1FAFCA9D" w14:textId="1B5D7A2C" w:rsidR="005E223F" w:rsidRPr="005E223F" w:rsidRDefault="005E223F" w:rsidP="005E223F">
            <w:pPr>
              <w:ind w:firstLine="0"/>
            </w:pPr>
            <w:r>
              <w:t>Brewer</w:t>
            </w:r>
          </w:p>
        </w:tc>
        <w:tc>
          <w:tcPr>
            <w:tcW w:w="2180" w:type="dxa"/>
            <w:shd w:val="clear" w:color="auto" w:fill="auto"/>
          </w:tcPr>
          <w:p w14:paraId="35FC9DB6" w14:textId="6C24BD4D" w:rsidR="005E223F" w:rsidRPr="005E223F" w:rsidRDefault="005E223F" w:rsidP="005E223F">
            <w:pPr>
              <w:ind w:firstLine="0"/>
            </w:pPr>
            <w:r>
              <w:t>Brittain</w:t>
            </w:r>
          </w:p>
        </w:tc>
      </w:tr>
      <w:tr w:rsidR="005E223F" w:rsidRPr="005E223F" w14:paraId="05973CCA" w14:textId="77777777" w:rsidTr="005E223F">
        <w:tc>
          <w:tcPr>
            <w:tcW w:w="2179" w:type="dxa"/>
            <w:shd w:val="clear" w:color="auto" w:fill="auto"/>
          </w:tcPr>
          <w:p w14:paraId="71DBC4FA" w14:textId="587F3293" w:rsidR="005E223F" w:rsidRPr="005E223F" w:rsidRDefault="005E223F" w:rsidP="005E223F">
            <w:pPr>
              <w:ind w:firstLine="0"/>
            </w:pPr>
            <w:r>
              <w:t>Bustos</w:t>
            </w:r>
          </w:p>
        </w:tc>
        <w:tc>
          <w:tcPr>
            <w:tcW w:w="2179" w:type="dxa"/>
            <w:shd w:val="clear" w:color="auto" w:fill="auto"/>
          </w:tcPr>
          <w:p w14:paraId="1720A568" w14:textId="22C41822" w:rsidR="005E223F" w:rsidRPr="005E223F" w:rsidRDefault="005E223F" w:rsidP="005E223F">
            <w:pPr>
              <w:ind w:firstLine="0"/>
            </w:pPr>
            <w:r>
              <w:t>Calhoon</w:t>
            </w:r>
          </w:p>
        </w:tc>
        <w:tc>
          <w:tcPr>
            <w:tcW w:w="2180" w:type="dxa"/>
            <w:shd w:val="clear" w:color="auto" w:fill="auto"/>
          </w:tcPr>
          <w:p w14:paraId="5A76408D" w14:textId="57DE84F3" w:rsidR="005E223F" w:rsidRPr="005E223F" w:rsidRDefault="005E223F" w:rsidP="005E223F">
            <w:pPr>
              <w:ind w:firstLine="0"/>
            </w:pPr>
            <w:r>
              <w:t>Carter</w:t>
            </w:r>
          </w:p>
        </w:tc>
      </w:tr>
      <w:tr w:rsidR="005E223F" w:rsidRPr="005E223F" w14:paraId="0C025040" w14:textId="77777777" w:rsidTr="005E223F">
        <w:tc>
          <w:tcPr>
            <w:tcW w:w="2179" w:type="dxa"/>
            <w:shd w:val="clear" w:color="auto" w:fill="auto"/>
          </w:tcPr>
          <w:p w14:paraId="1603C383" w14:textId="0E9F4BC0" w:rsidR="005E223F" w:rsidRPr="005E223F" w:rsidRDefault="005E223F" w:rsidP="005E223F">
            <w:pPr>
              <w:ind w:firstLine="0"/>
            </w:pPr>
            <w:r>
              <w:t>Caskey</w:t>
            </w:r>
          </w:p>
        </w:tc>
        <w:tc>
          <w:tcPr>
            <w:tcW w:w="2179" w:type="dxa"/>
            <w:shd w:val="clear" w:color="auto" w:fill="auto"/>
          </w:tcPr>
          <w:p w14:paraId="29703FEC" w14:textId="1029C6B1" w:rsidR="005E223F" w:rsidRPr="005E223F" w:rsidRDefault="005E223F" w:rsidP="005E223F">
            <w:pPr>
              <w:ind w:firstLine="0"/>
            </w:pPr>
            <w:r>
              <w:t>Chapman</w:t>
            </w:r>
          </w:p>
        </w:tc>
        <w:tc>
          <w:tcPr>
            <w:tcW w:w="2180" w:type="dxa"/>
            <w:shd w:val="clear" w:color="auto" w:fill="auto"/>
          </w:tcPr>
          <w:p w14:paraId="52511793" w14:textId="2DB821C9" w:rsidR="005E223F" w:rsidRPr="005E223F" w:rsidRDefault="005E223F" w:rsidP="005E223F">
            <w:pPr>
              <w:ind w:firstLine="0"/>
            </w:pPr>
            <w:r>
              <w:t>Chumley</w:t>
            </w:r>
          </w:p>
        </w:tc>
      </w:tr>
      <w:tr w:rsidR="005E223F" w:rsidRPr="005E223F" w14:paraId="34E50ED6" w14:textId="77777777" w:rsidTr="005E223F">
        <w:tc>
          <w:tcPr>
            <w:tcW w:w="2179" w:type="dxa"/>
            <w:shd w:val="clear" w:color="auto" w:fill="auto"/>
          </w:tcPr>
          <w:p w14:paraId="4FCD65AA" w14:textId="0BF4D950" w:rsidR="005E223F" w:rsidRPr="005E223F" w:rsidRDefault="005E223F" w:rsidP="005E223F">
            <w:pPr>
              <w:ind w:firstLine="0"/>
            </w:pPr>
            <w:r>
              <w:t>Collins</w:t>
            </w:r>
          </w:p>
        </w:tc>
        <w:tc>
          <w:tcPr>
            <w:tcW w:w="2179" w:type="dxa"/>
            <w:shd w:val="clear" w:color="auto" w:fill="auto"/>
          </w:tcPr>
          <w:p w14:paraId="15C2105D" w14:textId="4B419BDE" w:rsidR="005E223F" w:rsidRPr="005E223F" w:rsidRDefault="005E223F" w:rsidP="005E223F">
            <w:pPr>
              <w:ind w:firstLine="0"/>
            </w:pPr>
            <w:r>
              <w:t>Connell</w:t>
            </w:r>
          </w:p>
        </w:tc>
        <w:tc>
          <w:tcPr>
            <w:tcW w:w="2180" w:type="dxa"/>
            <w:shd w:val="clear" w:color="auto" w:fill="auto"/>
          </w:tcPr>
          <w:p w14:paraId="50FA7EF3" w14:textId="2F056A44" w:rsidR="005E223F" w:rsidRPr="005E223F" w:rsidRDefault="005E223F" w:rsidP="005E223F">
            <w:pPr>
              <w:ind w:firstLine="0"/>
            </w:pPr>
            <w:r>
              <w:t>B. J. Cox</w:t>
            </w:r>
          </w:p>
        </w:tc>
      </w:tr>
      <w:tr w:rsidR="005E223F" w:rsidRPr="005E223F" w14:paraId="3AB8A370" w14:textId="77777777" w:rsidTr="005E223F">
        <w:tc>
          <w:tcPr>
            <w:tcW w:w="2179" w:type="dxa"/>
            <w:shd w:val="clear" w:color="auto" w:fill="auto"/>
          </w:tcPr>
          <w:p w14:paraId="52770A6C" w14:textId="7DCA8BA4" w:rsidR="005E223F" w:rsidRPr="005E223F" w:rsidRDefault="005E223F" w:rsidP="005E223F">
            <w:pPr>
              <w:ind w:firstLine="0"/>
            </w:pPr>
            <w:r>
              <w:t>B. L. Cox</w:t>
            </w:r>
          </w:p>
        </w:tc>
        <w:tc>
          <w:tcPr>
            <w:tcW w:w="2179" w:type="dxa"/>
            <w:shd w:val="clear" w:color="auto" w:fill="auto"/>
          </w:tcPr>
          <w:p w14:paraId="3BD7B38A" w14:textId="5E5C03B8" w:rsidR="005E223F" w:rsidRPr="005E223F" w:rsidRDefault="005E223F" w:rsidP="005E223F">
            <w:pPr>
              <w:ind w:firstLine="0"/>
            </w:pPr>
            <w:r>
              <w:t>Crawford</w:t>
            </w:r>
          </w:p>
        </w:tc>
        <w:tc>
          <w:tcPr>
            <w:tcW w:w="2180" w:type="dxa"/>
            <w:shd w:val="clear" w:color="auto" w:fill="auto"/>
          </w:tcPr>
          <w:p w14:paraId="5D0F9AF5" w14:textId="0B078E7A" w:rsidR="005E223F" w:rsidRPr="005E223F" w:rsidRDefault="005E223F" w:rsidP="005E223F">
            <w:pPr>
              <w:ind w:firstLine="0"/>
            </w:pPr>
            <w:r>
              <w:t>Cromer</w:t>
            </w:r>
          </w:p>
        </w:tc>
      </w:tr>
      <w:tr w:rsidR="005E223F" w:rsidRPr="005E223F" w14:paraId="17E9FE8F" w14:textId="77777777" w:rsidTr="005E223F">
        <w:tc>
          <w:tcPr>
            <w:tcW w:w="2179" w:type="dxa"/>
            <w:shd w:val="clear" w:color="auto" w:fill="auto"/>
          </w:tcPr>
          <w:p w14:paraId="5862D1E2" w14:textId="3BF18FA0" w:rsidR="005E223F" w:rsidRPr="005E223F" w:rsidRDefault="005E223F" w:rsidP="005E223F">
            <w:pPr>
              <w:ind w:firstLine="0"/>
            </w:pPr>
            <w:r>
              <w:t>Davis</w:t>
            </w:r>
          </w:p>
        </w:tc>
        <w:tc>
          <w:tcPr>
            <w:tcW w:w="2179" w:type="dxa"/>
            <w:shd w:val="clear" w:color="auto" w:fill="auto"/>
          </w:tcPr>
          <w:p w14:paraId="621AAEE7" w14:textId="3D1FB488" w:rsidR="005E223F" w:rsidRPr="005E223F" w:rsidRDefault="005E223F" w:rsidP="005E223F">
            <w:pPr>
              <w:ind w:firstLine="0"/>
            </w:pPr>
            <w:r>
              <w:t>Elliott</w:t>
            </w:r>
          </w:p>
        </w:tc>
        <w:tc>
          <w:tcPr>
            <w:tcW w:w="2180" w:type="dxa"/>
            <w:shd w:val="clear" w:color="auto" w:fill="auto"/>
          </w:tcPr>
          <w:p w14:paraId="34B4D206" w14:textId="045DA338" w:rsidR="005E223F" w:rsidRPr="005E223F" w:rsidRDefault="005E223F" w:rsidP="005E223F">
            <w:pPr>
              <w:ind w:firstLine="0"/>
            </w:pPr>
            <w:r>
              <w:t>Erickson</w:t>
            </w:r>
          </w:p>
        </w:tc>
      </w:tr>
      <w:tr w:rsidR="005E223F" w:rsidRPr="005E223F" w14:paraId="156DC854" w14:textId="77777777" w:rsidTr="005E223F">
        <w:tc>
          <w:tcPr>
            <w:tcW w:w="2179" w:type="dxa"/>
            <w:shd w:val="clear" w:color="auto" w:fill="auto"/>
          </w:tcPr>
          <w:p w14:paraId="06D76747" w14:textId="174B5EB5" w:rsidR="005E223F" w:rsidRPr="005E223F" w:rsidRDefault="005E223F" w:rsidP="005E223F">
            <w:pPr>
              <w:ind w:firstLine="0"/>
            </w:pPr>
            <w:r>
              <w:t>Felder</w:t>
            </w:r>
          </w:p>
        </w:tc>
        <w:tc>
          <w:tcPr>
            <w:tcW w:w="2179" w:type="dxa"/>
            <w:shd w:val="clear" w:color="auto" w:fill="auto"/>
          </w:tcPr>
          <w:p w14:paraId="10A1D288" w14:textId="417D048B" w:rsidR="005E223F" w:rsidRPr="005E223F" w:rsidRDefault="005E223F" w:rsidP="005E223F">
            <w:pPr>
              <w:ind w:firstLine="0"/>
            </w:pPr>
            <w:r>
              <w:t>Forrest</w:t>
            </w:r>
          </w:p>
        </w:tc>
        <w:tc>
          <w:tcPr>
            <w:tcW w:w="2180" w:type="dxa"/>
            <w:shd w:val="clear" w:color="auto" w:fill="auto"/>
          </w:tcPr>
          <w:p w14:paraId="2B1666AD" w14:textId="74242A93" w:rsidR="005E223F" w:rsidRPr="005E223F" w:rsidRDefault="005E223F" w:rsidP="005E223F">
            <w:pPr>
              <w:ind w:firstLine="0"/>
            </w:pPr>
            <w:r>
              <w:t>Gagnon</w:t>
            </w:r>
          </w:p>
        </w:tc>
      </w:tr>
      <w:tr w:rsidR="005E223F" w:rsidRPr="005E223F" w14:paraId="77E6F27F" w14:textId="77777777" w:rsidTr="005E223F">
        <w:tc>
          <w:tcPr>
            <w:tcW w:w="2179" w:type="dxa"/>
            <w:shd w:val="clear" w:color="auto" w:fill="auto"/>
          </w:tcPr>
          <w:p w14:paraId="2FAAEAF3" w14:textId="2A8240B1" w:rsidR="005E223F" w:rsidRPr="005E223F" w:rsidRDefault="005E223F" w:rsidP="005E223F">
            <w:pPr>
              <w:ind w:firstLine="0"/>
            </w:pPr>
            <w:r>
              <w:t>Gatch</w:t>
            </w:r>
          </w:p>
        </w:tc>
        <w:tc>
          <w:tcPr>
            <w:tcW w:w="2179" w:type="dxa"/>
            <w:shd w:val="clear" w:color="auto" w:fill="auto"/>
          </w:tcPr>
          <w:p w14:paraId="4B043B1A" w14:textId="61F8805E" w:rsidR="005E223F" w:rsidRPr="005E223F" w:rsidRDefault="005E223F" w:rsidP="005E223F">
            <w:pPr>
              <w:ind w:firstLine="0"/>
            </w:pPr>
            <w:r>
              <w:t>Gibson</w:t>
            </w:r>
          </w:p>
        </w:tc>
        <w:tc>
          <w:tcPr>
            <w:tcW w:w="2180" w:type="dxa"/>
            <w:shd w:val="clear" w:color="auto" w:fill="auto"/>
          </w:tcPr>
          <w:p w14:paraId="7C5C3194" w14:textId="15618D96" w:rsidR="005E223F" w:rsidRPr="005E223F" w:rsidRDefault="005E223F" w:rsidP="005E223F">
            <w:pPr>
              <w:ind w:firstLine="0"/>
            </w:pPr>
            <w:r>
              <w:t>Gilliam</w:t>
            </w:r>
          </w:p>
        </w:tc>
      </w:tr>
      <w:tr w:rsidR="005E223F" w:rsidRPr="005E223F" w14:paraId="15C3D4B7" w14:textId="77777777" w:rsidTr="005E223F">
        <w:tc>
          <w:tcPr>
            <w:tcW w:w="2179" w:type="dxa"/>
            <w:shd w:val="clear" w:color="auto" w:fill="auto"/>
          </w:tcPr>
          <w:p w14:paraId="71F1FC87" w14:textId="5A817B7F" w:rsidR="005E223F" w:rsidRPr="005E223F" w:rsidRDefault="005E223F" w:rsidP="005E223F">
            <w:pPr>
              <w:ind w:firstLine="0"/>
            </w:pPr>
            <w:r>
              <w:t>Guest</w:t>
            </w:r>
          </w:p>
        </w:tc>
        <w:tc>
          <w:tcPr>
            <w:tcW w:w="2179" w:type="dxa"/>
            <w:shd w:val="clear" w:color="auto" w:fill="auto"/>
          </w:tcPr>
          <w:p w14:paraId="6B71B3C3" w14:textId="346BA655" w:rsidR="005E223F" w:rsidRPr="005E223F" w:rsidRDefault="005E223F" w:rsidP="005E223F">
            <w:pPr>
              <w:ind w:firstLine="0"/>
            </w:pPr>
            <w:r>
              <w:t>Guffey</w:t>
            </w:r>
          </w:p>
        </w:tc>
        <w:tc>
          <w:tcPr>
            <w:tcW w:w="2180" w:type="dxa"/>
            <w:shd w:val="clear" w:color="auto" w:fill="auto"/>
          </w:tcPr>
          <w:p w14:paraId="040A2F43" w14:textId="20D8D3A3" w:rsidR="005E223F" w:rsidRPr="005E223F" w:rsidRDefault="005E223F" w:rsidP="005E223F">
            <w:pPr>
              <w:ind w:firstLine="0"/>
            </w:pPr>
            <w:r>
              <w:t>Haddon</w:t>
            </w:r>
          </w:p>
        </w:tc>
      </w:tr>
      <w:tr w:rsidR="005E223F" w:rsidRPr="005E223F" w14:paraId="21819F84" w14:textId="77777777" w:rsidTr="005E223F">
        <w:tc>
          <w:tcPr>
            <w:tcW w:w="2179" w:type="dxa"/>
            <w:shd w:val="clear" w:color="auto" w:fill="auto"/>
          </w:tcPr>
          <w:p w14:paraId="14C42CE0" w14:textId="393BD601" w:rsidR="005E223F" w:rsidRPr="005E223F" w:rsidRDefault="005E223F" w:rsidP="005E223F">
            <w:pPr>
              <w:ind w:firstLine="0"/>
            </w:pPr>
            <w:r>
              <w:t>Hager</w:t>
            </w:r>
          </w:p>
        </w:tc>
        <w:tc>
          <w:tcPr>
            <w:tcW w:w="2179" w:type="dxa"/>
            <w:shd w:val="clear" w:color="auto" w:fill="auto"/>
          </w:tcPr>
          <w:p w14:paraId="44FA5049" w14:textId="478DAA45" w:rsidR="005E223F" w:rsidRPr="005E223F" w:rsidRDefault="005E223F" w:rsidP="005E223F">
            <w:pPr>
              <w:ind w:firstLine="0"/>
            </w:pPr>
            <w:r>
              <w:t>Hardee</w:t>
            </w:r>
          </w:p>
        </w:tc>
        <w:tc>
          <w:tcPr>
            <w:tcW w:w="2180" w:type="dxa"/>
            <w:shd w:val="clear" w:color="auto" w:fill="auto"/>
          </w:tcPr>
          <w:p w14:paraId="51E6E23A" w14:textId="20CA04F7" w:rsidR="005E223F" w:rsidRPr="005E223F" w:rsidRDefault="005E223F" w:rsidP="005E223F">
            <w:pPr>
              <w:ind w:firstLine="0"/>
            </w:pPr>
            <w:r>
              <w:t>Harris</w:t>
            </w:r>
          </w:p>
        </w:tc>
      </w:tr>
      <w:tr w:rsidR="005E223F" w:rsidRPr="005E223F" w14:paraId="30E91D5B" w14:textId="77777777" w:rsidTr="005E223F">
        <w:tc>
          <w:tcPr>
            <w:tcW w:w="2179" w:type="dxa"/>
            <w:shd w:val="clear" w:color="auto" w:fill="auto"/>
          </w:tcPr>
          <w:p w14:paraId="04D159A2" w14:textId="012D40CA" w:rsidR="005E223F" w:rsidRPr="005E223F" w:rsidRDefault="005E223F" w:rsidP="005E223F">
            <w:pPr>
              <w:ind w:firstLine="0"/>
            </w:pPr>
            <w:r>
              <w:t>Hartnett</w:t>
            </w:r>
          </w:p>
        </w:tc>
        <w:tc>
          <w:tcPr>
            <w:tcW w:w="2179" w:type="dxa"/>
            <w:shd w:val="clear" w:color="auto" w:fill="auto"/>
          </w:tcPr>
          <w:p w14:paraId="6E6844AF" w14:textId="401B3CAE" w:rsidR="005E223F" w:rsidRPr="005E223F" w:rsidRDefault="005E223F" w:rsidP="005E223F">
            <w:pPr>
              <w:ind w:firstLine="0"/>
            </w:pPr>
            <w:r>
              <w:t>Herbkersman</w:t>
            </w:r>
          </w:p>
        </w:tc>
        <w:tc>
          <w:tcPr>
            <w:tcW w:w="2180" w:type="dxa"/>
            <w:shd w:val="clear" w:color="auto" w:fill="auto"/>
          </w:tcPr>
          <w:p w14:paraId="311FED8E" w14:textId="6FF3BAFF" w:rsidR="005E223F" w:rsidRPr="005E223F" w:rsidRDefault="005E223F" w:rsidP="005E223F">
            <w:pPr>
              <w:ind w:firstLine="0"/>
            </w:pPr>
            <w:r>
              <w:t>Hewitt</w:t>
            </w:r>
          </w:p>
        </w:tc>
      </w:tr>
      <w:tr w:rsidR="005E223F" w:rsidRPr="005E223F" w14:paraId="159B5164" w14:textId="77777777" w:rsidTr="005E223F">
        <w:tc>
          <w:tcPr>
            <w:tcW w:w="2179" w:type="dxa"/>
            <w:shd w:val="clear" w:color="auto" w:fill="auto"/>
          </w:tcPr>
          <w:p w14:paraId="7A17EB72" w14:textId="7459C17E" w:rsidR="005E223F" w:rsidRPr="005E223F" w:rsidRDefault="005E223F" w:rsidP="005E223F">
            <w:pPr>
              <w:ind w:firstLine="0"/>
            </w:pPr>
            <w:r>
              <w:t>Hiott</w:t>
            </w:r>
          </w:p>
        </w:tc>
        <w:tc>
          <w:tcPr>
            <w:tcW w:w="2179" w:type="dxa"/>
            <w:shd w:val="clear" w:color="auto" w:fill="auto"/>
          </w:tcPr>
          <w:p w14:paraId="02B067E2" w14:textId="3260FE87" w:rsidR="005E223F" w:rsidRPr="005E223F" w:rsidRDefault="005E223F" w:rsidP="005E223F">
            <w:pPr>
              <w:ind w:firstLine="0"/>
            </w:pPr>
            <w:r>
              <w:t>Hixon</w:t>
            </w:r>
          </w:p>
        </w:tc>
        <w:tc>
          <w:tcPr>
            <w:tcW w:w="2180" w:type="dxa"/>
            <w:shd w:val="clear" w:color="auto" w:fill="auto"/>
          </w:tcPr>
          <w:p w14:paraId="448DF921" w14:textId="4E114F58" w:rsidR="005E223F" w:rsidRPr="005E223F" w:rsidRDefault="005E223F" w:rsidP="005E223F">
            <w:pPr>
              <w:ind w:firstLine="0"/>
            </w:pPr>
            <w:r>
              <w:t>J. E. Johnson</w:t>
            </w:r>
          </w:p>
        </w:tc>
      </w:tr>
      <w:tr w:rsidR="005E223F" w:rsidRPr="005E223F" w14:paraId="4D07B993" w14:textId="77777777" w:rsidTr="005E223F">
        <w:tc>
          <w:tcPr>
            <w:tcW w:w="2179" w:type="dxa"/>
            <w:shd w:val="clear" w:color="auto" w:fill="auto"/>
          </w:tcPr>
          <w:p w14:paraId="028E311D" w14:textId="091DB5B1" w:rsidR="005E223F" w:rsidRPr="005E223F" w:rsidRDefault="005E223F" w:rsidP="005E223F">
            <w:pPr>
              <w:ind w:firstLine="0"/>
            </w:pPr>
            <w:r>
              <w:t>Jordan</w:t>
            </w:r>
          </w:p>
        </w:tc>
        <w:tc>
          <w:tcPr>
            <w:tcW w:w="2179" w:type="dxa"/>
            <w:shd w:val="clear" w:color="auto" w:fill="auto"/>
          </w:tcPr>
          <w:p w14:paraId="23FED976" w14:textId="53D00F28" w:rsidR="005E223F" w:rsidRPr="005E223F" w:rsidRDefault="005E223F" w:rsidP="005E223F">
            <w:pPr>
              <w:ind w:firstLine="0"/>
            </w:pPr>
            <w:r>
              <w:t>Kilmartin</w:t>
            </w:r>
          </w:p>
        </w:tc>
        <w:tc>
          <w:tcPr>
            <w:tcW w:w="2180" w:type="dxa"/>
            <w:shd w:val="clear" w:color="auto" w:fill="auto"/>
          </w:tcPr>
          <w:p w14:paraId="02E958FE" w14:textId="6FE252C9" w:rsidR="005E223F" w:rsidRPr="005E223F" w:rsidRDefault="005E223F" w:rsidP="005E223F">
            <w:pPr>
              <w:ind w:firstLine="0"/>
            </w:pPr>
            <w:r>
              <w:t>Landing</w:t>
            </w:r>
          </w:p>
        </w:tc>
      </w:tr>
      <w:tr w:rsidR="005E223F" w:rsidRPr="005E223F" w14:paraId="76676D2D" w14:textId="77777777" w:rsidTr="005E223F">
        <w:tc>
          <w:tcPr>
            <w:tcW w:w="2179" w:type="dxa"/>
            <w:shd w:val="clear" w:color="auto" w:fill="auto"/>
          </w:tcPr>
          <w:p w14:paraId="3C672A2D" w14:textId="588EE061" w:rsidR="005E223F" w:rsidRPr="005E223F" w:rsidRDefault="005E223F" w:rsidP="005E223F">
            <w:pPr>
              <w:ind w:firstLine="0"/>
            </w:pPr>
            <w:r>
              <w:t>Lawson</w:t>
            </w:r>
          </w:p>
        </w:tc>
        <w:tc>
          <w:tcPr>
            <w:tcW w:w="2179" w:type="dxa"/>
            <w:shd w:val="clear" w:color="auto" w:fill="auto"/>
          </w:tcPr>
          <w:p w14:paraId="5CC9CECC" w14:textId="7C42D0B6" w:rsidR="005E223F" w:rsidRPr="005E223F" w:rsidRDefault="005E223F" w:rsidP="005E223F">
            <w:pPr>
              <w:ind w:firstLine="0"/>
            </w:pPr>
            <w:r>
              <w:t>Leber</w:t>
            </w:r>
          </w:p>
        </w:tc>
        <w:tc>
          <w:tcPr>
            <w:tcW w:w="2180" w:type="dxa"/>
            <w:shd w:val="clear" w:color="auto" w:fill="auto"/>
          </w:tcPr>
          <w:p w14:paraId="450F48C4" w14:textId="2A4DD067" w:rsidR="005E223F" w:rsidRPr="005E223F" w:rsidRDefault="005E223F" w:rsidP="005E223F">
            <w:pPr>
              <w:ind w:firstLine="0"/>
            </w:pPr>
            <w:r>
              <w:t>Ligon</w:t>
            </w:r>
          </w:p>
        </w:tc>
      </w:tr>
      <w:tr w:rsidR="005E223F" w:rsidRPr="005E223F" w14:paraId="43711F54" w14:textId="77777777" w:rsidTr="005E223F">
        <w:tc>
          <w:tcPr>
            <w:tcW w:w="2179" w:type="dxa"/>
            <w:shd w:val="clear" w:color="auto" w:fill="auto"/>
          </w:tcPr>
          <w:p w14:paraId="78D45FB7" w14:textId="0640C3AE" w:rsidR="005E223F" w:rsidRPr="005E223F" w:rsidRDefault="005E223F" w:rsidP="005E223F">
            <w:pPr>
              <w:ind w:firstLine="0"/>
            </w:pPr>
            <w:r>
              <w:t>Long</w:t>
            </w:r>
          </w:p>
        </w:tc>
        <w:tc>
          <w:tcPr>
            <w:tcW w:w="2179" w:type="dxa"/>
            <w:shd w:val="clear" w:color="auto" w:fill="auto"/>
          </w:tcPr>
          <w:p w14:paraId="0668DFCD" w14:textId="7D9FAFE4" w:rsidR="005E223F" w:rsidRPr="005E223F" w:rsidRDefault="005E223F" w:rsidP="005E223F">
            <w:pPr>
              <w:ind w:firstLine="0"/>
            </w:pPr>
            <w:r>
              <w:t>Lowe</w:t>
            </w:r>
          </w:p>
        </w:tc>
        <w:tc>
          <w:tcPr>
            <w:tcW w:w="2180" w:type="dxa"/>
            <w:shd w:val="clear" w:color="auto" w:fill="auto"/>
          </w:tcPr>
          <w:p w14:paraId="005E79BE" w14:textId="722BBB2E" w:rsidR="005E223F" w:rsidRPr="005E223F" w:rsidRDefault="005E223F" w:rsidP="005E223F">
            <w:pPr>
              <w:ind w:firstLine="0"/>
            </w:pPr>
            <w:r>
              <w:t>Magnuson</w:t>
            </w:r>
          </w:p>
        </w:tc>
      </w:tr>
      <w:tr w:rsidR="005E223F" w:rsidRPr="005E223F" w14:paraId="18C22D82" w14:textId="77777777" w:rsidTr="005E223F">
        <w:tc>
          <w:tcPr>
            <w:tcW w:w="2179" w:type="dxa"/>
            <w:shd w:val="clear" w:color="auto" w:fill="auto"/>
          </w:tcPr>
          <w:p w14:paraId="65CBA0EC" w14:textId="12B8CF92" w:rsidR="005E223F" w:rsidRPr="005E223F" w:rsidRDefault="005E223F" w:rsidP="005E223F">
            <w:pPr>
              <w:ind w:firstLine="0"/>
            </w:pPr>
            <w:r>
              <w:t>May</w:t>
            </w:r>
          </w:p>
        </w:tc>
        <w:tc>
          <w:tcPr>
            <w:tcW w:w="2179" w:type="dxa"/>
            <w:shd w:val="clear" w:color="auto" w:fill="auto"/>
          </w:tcPr>
          <w:p w14:paraId="4FE969EE" w14:textId="56FFD141" w:rsidR="005E223F" w:rsidRPr="005E223F" w:rsidRDefault="005E223F" w:rsidP="005E223F">
            <w:pPr>
              <w:ind w:firstLine="0"/>
            </w:pPr>
            <w:r>
              <w:t>McCabe</w:t>
            </w:r>
          </w:p>
        </w:tc>
        <w:tc>
          <w:tcPr>
            <w:tcW w:w="2180" w:type="dxa"/>
            <w:shd w:val="clear" w:color="auto" w:fill="auto"/>
          </w:tcPr>
          <w:p w14:paraId="4891B464" w14:textId="2F0B93D0" w:rsidR="005E223F" w:rsidRPr="005E223F" w:rsidRDefault="005E223F" w:rsidP="005E223F">
            <w:pPr>
              <w:ind w:firstLine="0"/>
            </w:pPr>
            <w:r>
              <w:t>McCravy</w:t>
            </w:r>
          </w:p>
        </w:tc>
      </w:tr>
      <w:tr w:rsidR="005E223F" w:rsidRPr="005E223F" w14:paraId="7EFEEB71" w14:textId="77777777" w:rsidTr="005E223F">
        <w:tc>
          <w:tcPr>
            <w:tcW w:w="2179" w:type="dxa"/>
            <w:shd w:val="clear" w:color="auto" w:fill="auto"/>
          </w:tcPr>
          <w:p w14:paraId="6C588B26" w14:textId="6A326D4C" w:rsidR="005E223F" w:rsidRPr="005E223F" w:rsidRDefault="005E223F" w:rsidP="005E223F">
            <w:pPr>
              <w:ind w:firstLine="0"/>
            </w:pPr>
            <w:r>
              <w:t>McGinnis</w:t>
            </w:r>
          </w:p>
        </w:tc>
        <w:tc>
          <w:tcPr>
            <w:tcW w:w="2179" w:type="dxa"/>
            <w:shd w:val="clear" w:color="auto" w:fill="auto"/>
          </w:tcPr>
          <w:p w14:paraId="1BDF101E" w14:textId="2B97FB8A" w:rsidR="005E223F" w:rsidRPr="005E223F" w:rsidRDefault="005E223F" w:rsidP="005E223F">
            <w:pPr>
              <w:ind w:firstLine="0"/>
            </w:pPr>
            <w:r>
              <w:t>Mitchell</w:t>
            </w:r>
          </w:p>
        </w:tc>
        <w:tc>
          <w:tcPr>
            <w:tcW w:w="2180" w:type="dxa"/>
            <w:shd w:val="clear" w:color="auto" w:fill="auto"/>
          </w:tcPr>
          <w:p w14:paraId="577A042C" w14:textId="0099AB70" w:rsidR="005E223F" w:rsidRPr="005E223F" w:rsidRDefault="005E223F" w:rsidP="005E223F">
            <w:pPr>
              <w:ind w:firstLine="0"/>
            </w:pPr>
            <w:r>
              <w:t>T. Moore</w:t>
            </w:r>
          </w:p>
        </w:tc>
      </w:tr>
      <w:tr w:rsidR="005E223F" w:rsidRPr="005E223F" w14:paraId="282B5787" w14:textId="77777777" w:rsidTr="005E223F">
        <w:tc>
          <w:tcPr>
            <w:tcW w:w="2179" w:type="dxa"/>
            <w:shd w:val="clear" w:color="auto" w:fill="auto"/>
          </w:tcPr>
          <w:p w14:paraId="149B37A1" w14:textId="2252940C" w:rsidR="005E223F" w:rsidRPr="005E223F" w:rsidRDefault="005E223F" w:rsidP="005E223F">
            <w:pPr>
              <w:ind w:firstLine="0"/>
            </w:pPr>
            <w:r>
              <w:t>A. M. Morgan</w:t>
            </w:r>
          </w:p>
        </w:tc>
        <w:tc>
          <w:tcPr>
            <w:tcW w:w="2179" w:type="dxa"/>
            <w:shd w:val="clear" w:color="auto" w:fill="auto"/>
          </w:tcPr>
          <w:p w14:paraId="21B1CC6B" w14:textId="55065837" w:rsidR="005E223F" w:rsidRPr="005E223F" w:rsidRDefault="005E223F" w:rsidP="005E223F">
            <w:pPr>
              <w:ind w:firstLine="0"/>
            </w:pPr>
            <w:r>
              <w:t>Moss</w:t>
            </w:r>
          </w:p>
        </w:tc>
        <w:tc>
          <w:tcPr>
            <w:tcW w:w="2180" w:type="dxa"/>
            <w:shd w:val="clear" w:color="auto" w:fill="auto"/>
          </w:tcPr>
          <w:p w14:paraId="3CFBEFCD" w14:textId="6F7322BC" w:rsidR="005E223F" w:rsidRPr="005E223F" w:rsidRDefault="005E223F" w:rsidP="005E223F">
            <w:pPr>
              <w:ind w:firstLine="0"/>
            </w:pPr>
            <w:r>
              <w:t>Murphy</w:t>
            </w:r>
          </w:p>
        </w:tc>
      </w:tr>
      <w:tr w:rsidR="005E223F" w:rsidRPr="005E223F" w14:paraId="6FEA691D" w14:textId="77777777" w:rsidTr="005E223F">
        <w:tc>
          <w:tcPr>
            <w:tcW w:w="2179" w:type="dxa"/>
            <w:shd w:val="clear" w:color="auto" w:fill="auto"/>
          </w:tcPr>
          <w:p w14:paraId="21C99788" w14:textId="2F088C45" w:rsidR="005E223F" w:rsidRPr="005E223F" w:rsidRDefault="005E223F" w:rsidP="005E223F">
            <w:pPr>
              <w:ind w:firstLine="0"/>
            </w:pPr>
            <w:r>
              <w:t>B. Newton</w:t>
            </w:r>
          </w:p>
        </w:tc>
        <w:tc>
          <w:tcPr>
            <w:tcW w:w="2179" w:type="dxa"/>
            <w:shd w:val="clear" w:color="auto" w:fill="auto"/>
          </w:tcPr>
          <w:p w14:paraId="4DC70CCE" w14:textId="75FA0436" w:rsidR="005E223F" w:rsidRPr="005E223F" w:rsidRDefault="005E223F" w:rsidP="005E223F">
            <w:pPr>
              <w:ind w:firstLine="0"/>
            </w:pPr>
            <w:r>
              <w:t>W. Newton</w:t>
            </w:r>
          </w:p>
        </w:tc>
        <w:tc>
          <w:tcPr>
            <w:tcW w:w="2180" w:type="dxa"/>
            <w:shd w:val="clear" w:color="auto" w:fill="auto"/>
          </w:tcPr>
          <w:p w14:paraId="684310DA" w14:textId="138080F5" w:rsidR="005E223F" w:rsidRPr="005E223F" w:rsidRDefault="005E223F" w:rsidP="005E223F">
            <w:pPr>
              <w:ind w:firstLine="0"/>
            </w:pPr>
            <w:r>
              <w:t>Nutt</w:t>
            </w:r>
          </w:p>
        </w:tc>
      </w:tr>
      <w:tr w:rsidR="005E223F" w:rsidRPr="005E223F" w14:paraId="1168A4B9" w14:textId="77777777" w:rsidTr="005E223F">
        <w:tc>
          <w:tcPr>
            <w:tcW w:w="2179" w:type="dxa"/>
            <w:shd w:val="clear" w:color="auto" w:fill="auto"/>
          </w:tcPr>
          <w:p w14:paraId="0ECF6949" w14:textId="43DFFBDD" w:rsidR="005E223F" w:rsidRPr="005E223F" w:rsidRDefault="005E223F" w:rsidP="005E223F">
            <w:pPr>
              <w:ind w:firstLine="0"/>
            </w:pPr>
            <w:r>
              <w:t>O'Neal</w:t>
            </w:r>
          </w:p>
        </w:tc>
        <w:tc>
          <w:tcPr>
            <w:tcW w:w="2179" w:type="dxa"/>
            <w:shd w:val="clear" w:color="auto" w:fill="auto"/>
          </w:tcPr>
          <w:p w14:paraId="4606D0CA" w14:textId="02CE245B" w:rsidR="005E223F" w:rsidRPr="005E223F" w:rsidRDefault="005E223F" w:rsidP="005E223F">
            <w:pPr>
              <w:ind w:firstLine="0"/>
            </w:pPr>
            <w:r>
              <w:t>Oremus</w:t>
            </w:r>
          </w:p>
        </w:tc>
        <w:tc>
          <w:tcPr>
            <w:tcW w:w="2180" w:type="dxa"/>
            <w:shd w:val="clear" w:color="auto" w:fill="auto"/>
          </w:tcPr>
          <w:p w14:paraId="0E84A2DD" w14:textId="39556D15" w:rsidR="005E223F" w:rsidRPr="005E223F" w:rsidRDefault="005E223F" w:rsidP="005E223F">
            <w:pPr>
              <w:ind w:firstLine="0"/>
            </w:pPr>
            <w:r>
              <w:t>Pace</w:t>
            </w:r>
          </w:p>
        </w:tc>
      </w:tr>
      <w:tr w:rsidR="005E223F" w:rsidRPr="005E223F" w14:paraId="26B7C916" w14:textId="77777777" w:rsidTr="005E223F">
        <w:tc>
          <w:tcPr>
            <w:tcW w:w="2179" w:type="dxa"/>
            <w:shd w:val="clear" w:color="auto" w:fill="auto"/>
          </w:tcPr>
          <w:p w14:paraId="7683F5AA" w14:textId="1D46970D" w:rsidR="005E223F" w:rsidRPr="005E223F" w:rsidRDefault="005E223F" w:rsidP="005E223F">
            <w:pPr>
              <w:ind w:firstLine="0"/>
            </w:pPr>
            <w:r>
              <w:t>Pedalino</w:t>
            </w:r>
          </w:p>
        </w:tc>
        <w:tc>
          <w:tcPr>
            <w:tcW w:w="2179" w:type="dxa"/>
            <w:shd w:val="clear" w:color="auto" w:fill="auto"/>
          </w:tcPr>
          <w:p w14:paraId="3F747E42" w14:textId="381D7EBA" w:rsidR="005E223F" w:rsidRPr="005E223F" w:rsidRDefault="005E223F" w:rsidP="005E223F">
            <w:pPr>
              <w:ind w:firstLine="0"/>
            </w:pPr>
            <w:r>
              <w:t>Pope</w:t>
            </w:r>
          </w:p>
        </w:tc>
        <w:tc>
          <w:tcPr>
            <w:tcW w:w="2180" w:type="dxa"/>
            <w:shd w:val="clear" w:color="auto" w:fill="auto"/>
          </w:tcPr>
          <w:p w14:paraId="731C7B6C" w14:textId="5E937777" w:rsidR="005E223F" w:rsidRPr="005E223F" w:rsidRDefault="005E223F" w:rsidP="005E223F">
            <w:pPr>
              <w:ind w:firstLine="0"/>
            </w:pPr>
            <w:r>
              <w:t>Robbins</w:t>
            </w:r>
          </w:p>
        </w:tc>
      </w:tr>
      <w:tr w:rsidR="005E223F" w:rsidRPr="005E223F" w14:paraId="627E941E" w14:textId="77777777" w:rsidTr="005E223F">
        <w:tc>
          <w:tcPr>
            <w:tcW w:w="2179" w:type="dxa"/>
            <w:shd w:val="clear" w:color="auto" w:fill="auto"/>
          </w:tcPr>
          <w:p w14:paraId="73AA055D" w14:textId="5A5AFE86" w:rsidR="005E223F" w:rsidRPr="005E223F" w:rsidRDefault="005E223F" w:rsidP="005E223F">
            <w:pPr>
              <w:ind w:firstLine="0"/>
            </w:pPr>
            <w:r>
              <w:t>Sandifer</w:t>
            </w:r>
          </w:p>
        </w:tc>
        <w:tc>
          <w:tcPr>
            <w:tcW w:w="2179" w:type="dxa"/>
            <w:shd w:val="clear" w:color="auto" w:fill="auto"/>
          </w:tcPr>
          <w:p w14:paraId="5C9CBFB6" w14:textId="6FE342E7" w:rsidR="005E223F" w:rsidRPr="005E223F" w:rsidRDefault="005E223F" w:rsidP="005E223F">
            <w:pPr>
              <w:ind w:firstLine="0"/>
            </w:pPr>
            <w:r>
              <w:t>Schuessler</w:t>
            </w:r>
          </w:p>
        </w:tc>
        <w:tc>
          <w:tcPr>
            <w:tcW w:w="2180" w:type="dxa"/>
            <w:shd w:val="clear" w:color="auto" w:fill="auto"/>
          </w:tcPr>
          <w:p w14:paraId="04739DEF" w14:textId="7C8A8B28" w:rsidR="005E223F" w:rsidRPr="005E223F" w:rsidRDefault="005E223F" w:rsidP="005E223F">
            <w:pPr>
              <w:ind w:firstLine="0"/>
            </w:pPr>
            <w:r>
              <w:t>G. M. Smith</w:t>
            </w:r>
          </w:p>
        </w:tc>
      </w:tr>
      <w:tr w:rsidR="005E223F" w:rsidRPr="005E223F" w14:paraId="57CC3423" w14:textId="77777777" w:rsidTr="005E223F">
        <w:tc>
          <w:tcPr>
            <w:tcW w:w="2179" w:type="dxa"/>
            <w:shd w:val="clear" w:color="auto" w:fill="auto"/>
          </w:tcPr>
          <w:p w14:paraId="2D0528E1" w14:textId="6A096574" w:rsidR="005E223F" w:rsidRPr="005E223F" w:rsidRDefault="005E223F" w:rsidP="005E223F">
            <w:pPr>
              <w:ind w:firstLine="0"/>
            </w:pPr>
            <w:r>
              <w:t>M. M. Smith</w:t>
            </w:r>
          </w:p>
        </w:tc>
        <w:tc>
          <w:tcPr>
            <w:tcW w:w="2179" w:type="dxa"/>
            <w:shd w:val="clear" w:color="auto" w:fill="auto"/>
          </w:tcPr>
          <w:p w14:paraId="39FDFB62" w14:textId="058610F3" w:rsidR="005E223F" w:rsidRPr="005E223F" w:rsidRDefault="005E223F" w:rsidP="005E223F">
            <w:pPr>
              <w:ind w:firstLine="0"/>
            </w:pPr>
            <w:r>
              <w:t>Taylor</w:t>
            </w:r>
          </w:p>
        </w:tc>
        <w:tc>
          <w:tcPr>
            <w:tcW w:w="2180" w:type="dxa"/>
            <w:shd w:val="clear" w:color="auto" w:fill="auto"/>
          </w:tcPr>
          <w:p w14:paraId="5FA1A88E" w14:textId="0344ECC8" w:rsidR="005E223F" w:rsidRPr="005E223F" w:rsidRDefault="005E223F" w:rsidP="005E223F">
            <w:pPr>
              <w:ind w:firstLine="0"/>
            </w:pPr>
            <w:r>
              <w:t>Thayer</w:t>
            </w:r>
          </w:p>
        </w:tc>
      </w:tr>
      <w:tr w:rsidR="005E223F" w:rsidRPr="005E223F" w14:paraId="42A54974" w14:textId="77777777" w:rsidTr="005E223F">
        <w:tc>
          <w:tcPr>
            <w:tcW w:w="2179" w:type="dxa"/>
            <w:shd w:val="clear" w:color="auto" w:fill="auto"/>
          </w:tcPr>
          <w:p w14:paraId="4FF919C6" w14:textId="063C7878" w:rsidR="005E223F" w:rsidRPr="005E223F" w:rsidRDefault="005E223F" w:rsidP="005E223F">
            <w:pPr>
              <w:ind w:firstLine="0"/>
            </w:pPr>
            <w:r>
              <w:t>Trantham</w:t>
            </w:r>
          </w:p>
        </w:tc>
        <w:tc>
          <w:tcPr>
            <w:tcW w:w="2179" w:type="dxa"/>
            <w:shd w:val="clear" w:color="auto" w:fill="auto"/>
          </w:tcPr>
          <w:p w14:paraId="225EB2D3" w14:textId="58E655D5" w:rsidR="005E223F" w:rsidRPr="005E223F" w:rsidRDefault="005E223F" w:rsidP="005E223F">
            <w:pPr>
              <w:ind w:firstLine="0"/>
            </w:pPr>
            <w:r>
              <w:t>Vaughan</w:t>
            </w:r>
          </w:p>
        </w:tc>
        <w:tc>
          <w:tcPr>
            <w:tcW w:w="2180" w:type="dxa"/>
            <w:shd w:val="clear" w:color="auto" w:fill="auto"/>
          </w:tcPr>
          <w:p w14:paraId="25FEFFBA" w14:textId="1777ACBB" w:rsidR="005E223F" w:rsidRPr="005E223F" w:rsidRDefault="005E223F" w:rsidP="005E223F">
            <w:pPr>
              <w:ind w:firstLine="0"/>
            </w:pPr>
            <w:r>
              <w:t>West</w:t>
            </w:r>
          </w:p>
        </w:tc>
      </w:tr>
      <w:tr w:rsidR="005E223F" w:rsidRPr="005E223F" w14:paraId="1E2E2711" w14:textId="77777777" w:rsidTr="005E223F">
        <w:tc>
          <w:tcPr>
            <w:tcW w:w="2179" w:type="dxa"/>
            <w:shd w:val="clear" w:color="auto" w:fill="auto"/>
          </w:tcPr>
          <w:p w14:paraId="59FFBA89" w14:textId="652A3CC0" w:rsidR="005E223F" w:rsidRPr="005E223F" w:rsidRDefault="005E223F" w:rsidP="005E223F">
            <w:pPr>
              <w:keepNext/>
              <w:ind w:firstLine="0"/>
            </w:pPr>
            <w:r>
              <w:t>White</w:t>
            </w:r>
          </w:p>
        </w:tc>
        <w:tc>
          <w:tcPr>
            <w:tcW w:w="2179" w:type="dxa"/>
            <w:shd w:val="clear" w:color="auto" w:fill="auto"/>
          </w:tcPr>
          <w:p w14:paraId="42A3F9FA" w14:textId="20698225" w:rsidR="005E223F" w:rsidRPr="005E223F" w:rsidRDefault="005E223F" w:rsidP="005E223F">
            <w:pPr>
              <w:keepNext/>
              <w:ind w:firstLine="0"/>
            </w:pPr>
            <w:r>
              <w:t>Whitmire</w:t>
            </w:r>
          </w:p>
        </w:tc>
        <w:tc>
          <w:tcPr>
            <w:tcW w:w="2180" w:type="dxa"/>
            <w:shd w:val="clear" w:color="auto" w:fill="auto"/>
          </w:tcPr>
          <w:p w14:paraId="27B9CE5A" w14:textId="0AB28A9B" w:rsidR="005E223F" w:rsidRPr="005E223F" w:rsidRDefault="005E223F" w:rsidP="005E223F">
            <w:pPr>
              <w:keepNext/>
              <w:ind w:firstLine="0"/>
            </w:pPr>
            <w:r>
              <w:t>Willis</w:t>
            </w:r>
          </w:p>
        </w:tc>
      </w:tr>
      <w:tr w:rsidR="005E223F" w:rsidRPr="005E223F" w14:paraId="21B45F9C" w14:textId="77777777" w:rsidTr="005E223F">
        <w:tc>
          <w:tcPr>
            <w:tcW w:w="2179" w:type="dxa"/>
            <w:shd w:val="clear" w:color="auto" w:fill="auto"/>
          </w:tcPr>
          <w:p w14:paraId="6B9D7EE1" w14:textId="7E7C0285" w:rsidR="005E223F" w:rsidRPr="005E223F" w:rsidRDefault="005E223F" w:rsidP="005E223F">
            <w:pPr>
              <w:keepNext/>
              <w:ind w:firstLine="0"/>
            </w:pPr>
            <w:r>
              <w:t>Wooten</w:t>
            </w:r>
          </w:p>
        </w:tc>
        <w:tc>
          <w:tcPr>
            <w:tcW w:w="2179" w:type="dxa"/>
            <w:shd w:val="clear" w:color="auto" w:fill="auto"/>
          </w:tcPr>
          <w:p w14:paraId="1419776D" w14:textId="76799A94" w:rsidR="005E223F" w:rsidRPr="005E223F" w:rsidRDefault="005E223F" w:rsidP="005E223F">
            <w:pPr>
              <w:keepNext/>
              <w:ind w:firstLine="0"/>
            </w:pPr>
            <w:r>
              <w:t>Yow</w:t>
            </w:r>
          </w:p>
        </w:tc>
        <w:tc>
          <w:tcPr>
            <w:tcW w:w="2180" w:type="dxa"/>
            <w:shd w:val="clear" w:color="auto" w:fill="auto"/>
          </w:tcPr>
          <w:p w14:paraId="3007437A" w14:textId="77777777" w:rsidR="005E223F" w:rsidRPr="005E223F" w:rsidRDefault="005E223F" w:rsidP="005E223F">
            <w:pPr>
              <w:keepNext/>
              <w:ind w:firstLine="0"/>
            </w:pPr>
          </w:p>
        </w:tc>
      </w:tr>
    </w:tbl>
    <w:p w14:paraId="61D8FE95" w14:textId="77777777" w:rsidR="005E223F" w:rsidRDefault="005E223F" w:rsidP="005E223F"/>
    <w:p w14:paraId="00097C41" w14:textId="5CAB723E" w:rsidR="005E223F" w:rsidRDefault="005E223F" w:rsidP="005E223F">
      <w:pPr>
        <w:jc w:val="center"/>
        <w:rPr>
          <w:b/>
        </w:rPr>
      </w:pPr>
      <w:r w:rsidRPr="005E223F">
        <w:rPr>
          <w:b/>
        </w:rPr>
        <w:t>Total--80</w:t>
      </w:r>
    </w:p>
    <w:p w14:paraId="22C52F1C" w14:textId="77777777" w:rsidR="005E223F" w:rsidRDefault="005E223F" w:rsidP="005E223F">
      <w:pPr>
        <w:jc w:val="center"/>
        <w:rPr>
          <w:b/>
        </w:rPr>
      </w:pPr>
    </w:p>
    <w:p w14:paraId="55D427D0"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84CDB60" w14:textId="77777777" w:rsidTr="005E223F">
        <w:tc>
          <w:tcPr>
            <w:tcW w:w="2179" w:type="dxa"/>
            <w:shd w:val="clear" w:color="auto" w:fill="auto"/>
          </w:tcPr>
          <w:p w14:paraId="773ADB0F" w14:textId="556E832F" w:rsidR="005E223F" w:rsidRPr="005E223F" w:rsidRDefault="005E223F" w:rsidP="005E223F">
            <w:pPr>
              <w:keepNext/>
              <w:ind w:firstLine="0"/>
            </w:pPr>
            <w:r>
              <w:t>Anderson</w:t>
            </w:r>
          </w:p>
        </w:tc>
        <w:tc>
          <w:tcPr>
            <w:tcW w:w="2179" w:type="dxa"/>
            <w:shd w:val="clear" w:color="auto" w:fill="auto"/>
          </w:tcPr>
          <w:p w14:paraId="27F2BDF2" w14:textId="0BAB9757" w:rsidR="005E223F" w:rsidRPr="005E223F" w:rsidRDefault="005E223F" w:rsidP="005E223F">
            <w:pPr>
              <w:keepNext/>
              <w:ind w:firstLine="0"/>
            </w:pPr>
            <w:r>
              <w:t>Bauer</w:t>
            </w:r>
          </w:p>
        </w:tc>
        <w:tc>
          <w:tcPr>
            <w:tcW w:w="2180" w:type="dxa"/>
            <w:shd w:val="clear" w:color="auto" w:fill="auto"/>
          </w:tcPr>
          <w:p w14:paraId="266DAB2E" w14:textId="50D9A258" w:rsidR="005E223F" w:rsidRPr="005E223F" w:rsidRDefault="005E223F" w:rsidP="005E223F">
            <w:pPr>
              <w:keepNext/>
              <w:ind w:firstLine="0"/>
            </w:pPr>
            <w:r>
              <w:t>Bernstein</w:t>
            </w:r>
          </w:p>
        </w:tc>
      </w:tr>
      <w:tr w:rsidR="005E223F" w:rsidRPr="005E223F" w14:paraId="14208430" w14:textId="77777777" w:rsidTr="005E223F">
        <w:tc>
          <w:tcPr>
            <w:tcW w:w="2179" w:type="dxa"/>
            <w:shd w:val="clear" w:color="auto" w:fill="auto"/>
          </w:tcPr>
          <w:p w14:paraId="1788DFA6" w14:textId="4835FD95" w:rsidR="005E223F" w:rsidRPr="005E223F" w:rsidRDefault="005E223F" w:rsidP="005E223F">
            <w:pPr>
              <w:ind w:firstLine="0"/>
            </w:pPr>
            <w:r>
              <w:t>Clyburn</w:t>
            </w:r>
          </w:p>
        </w:tc>
        <w:tc>
          <w:tcPr>
            <w:tcW w:w="2179" w:type="dxa"/>
            <w:shd w:val="clear" w:color="auto" w:fill="auto"/>
          </w:tcPr>
          <w:p w14:paraId="78F89AC0" w14:textId="5A4E2162" w:rsidR="005E223F" w:rsidRPr="005E223F" w:rsidRDefault="005E223F" w:rsidP="005E223F">
            <w:pPr>
              <w:ind w:firstLine="0"/>
            </w:pPr>
            <w:r>
              <w:t>Cobb-Hunter</w:t>
            </w:r>
          </w:p>
        </w:tc>
        <w:tc>
          <w:tcPr>
            <w:tcW w:w="2180" w:type="dxa"/>
            <w:shd w:val="clear" w:color="auto" w:fill="auto"/>
          </w:tcPr>
          <w:p w14:paraId="7455A179" w14:textId="026387CB" w:rsidR="005E223F" w:rsidRPr="005E223F" w:rsidRDefault="005E223F" w:rsidP="005E223F">
            <w:pPr>
              <w:ind w:firstLine="0"/>
            </w:pPr>
            <w:r>
              <w:t>Dillard</w:t>
            </w:r>
          </w:p>
        </w:tc>
      </w:tr>
      <w:tr w:rsidR="005E223F" w:rsidRPr="005E223F" w14:paraId="31BD3189" w14:textId="77777777" w:rsidTr="005E223F">
        <w:tc>
          <w:tcPr>
            <w:tcW w:w="2179" w:type="dxa"/>
            <w:shd w:val="clear" w:color="auto" w:fill="auto"/>
          </w:tcPr>
          <w:p w14:paraId="3E7BE833" w14:textId="3F5D2C65" w:rsidR="005E223F" w:rsidRPr="005E223F" w:rsidRDefault="005E223F" w:rsidP="005E223F">
            <w:pPr>
              <w:ind w:firstLine="0"/>
            </w:pPr>
            <w:r>
              <w:t>Garvin</w:t>
            </w:r>
          </w:p>
        </w:tc>
        <w:tc>
          <w:tcPr>
            <w:tcW w:w="2179" w:type="dxa"/>
            <w:shd w:val="clear" w:color="auto" w:fill="auto"/>
          </w:tcPr>
          <w:p w14:paraId="3287C04C" w14:textId="747CFAA1" w:rsidR="005E223F" w:rsidRPr="005E223F" w:rsidRDefault="005E223F" w:rsidP="005E223F">
            <w:pPr>
              <w:ind w:firstLine="0"/>
            </w:pPr>
            <w:r>
              <w:t>Henderson-Myers</w:t>
            </w:r>
          </w:p>
        </w:tc>
        <w:tc>
          <w:tcPr>
            <w:tcW w:w="2180" w:type="dxa"/>
            <w:shd w:val="clear" w:color="auto" w:fill="auto"/>
          </w:tcPr>
          <w:p w14:paraId="1CE9004C" w14:textId="79A7DE75" w:rsidR="005E223F" w:rsidRPr="005E223F" w:rsidRDefault="005E223F" w:rsidP="005E223F">
            <w:pPr>
              <w:ind w:firstLine="0"/>
            </w:pPr>
            <w:r>
              <w:t>Henegan</w:t>
            </w:r>
          </w:p>
        </w:tc>
      </w:tr>
      <w:tr w:rsidR="005E223F" w:rsidRPr="005E223F" w14:paraId="7186FAE9" w14:textId="77777777" w:rsidTr="005E223F">
        <w:tc>
          <w:tcPr>
            <w:tcW w:w="2179" w:type="dxa"/>
            <w:shd w:val="clear" w:color="auto" w:fill="auto"/>
          </w:tcPr>
          <w:p w14:paraId="42222B03" w14:textId="380E24F7" w:rsidR="005E223F" w:rsidRPr="005E223F" w:rsidRDefault="005E223F" w:rsidP="005E223F">
            <w:pPr>
              <w:ind w:firstLine="0"/>
            </w:pPr>
            <w:r>
              <w:t>Howard</w:t>
            </w:r>
          </w:p>
        </w:tc>
        <w:tc>
          <w:tcPr>
            <w:tcW w:w="2179" w:type="dxa"/>
            <w:shd w:val="clear" w:color="auto" w:fill="auto"/>
          </w:tcPr>
          <w:p w14:paraId="33D8EE8D" w14:textId="11ACF851" w:rsidR="005E223F" w:rsidRPr="005E223F" w:rsidRDefault="005E223F" w:rsidP="005E223F">
            <w:pPr>
              <w:ind w:firstLine="0"/>
            </w:pPr>
            <w:r>
              <w:t>Jefferson</w:t>
            </w:r>
          </w:p>
        </w:tc>
        <w:tc>
          <w:tcPr>
            <w:tcW w:w="2180" w:type="dxa"/>
            <w:shd w:val="clear" w:color="auto" w:fill="auto"/>
          </w:tcPr>
          <w:p w14:paraId="2444769C" w14:textId="33BEF413" w:rsidR="005E223F" w:rsidRPr="005E223F" w:rsidRDefault="005E223F" w:rsidP="005E223F">
            <w:pPr>
              <w:ind w:firstLine="0"/>
            </w:pPr>
            <w:r>
              <w:t>J. L. Johnson</w:t>
            </w:r>
          </w:p>
        </w:tc>
      </w:tr>
      <w:tr w:rsidR="005E223F" w:rsidRPr="005E223F" w14:paraId="787621C8" w14:textId="77777777" w:rsidTr="005E223F">
        <w:tc>
          <w:tcPr>
            <w:tcW w:w="2179" w:type="dxa"/>
            <w:shd w:val="clear" w:color="auto" w:fill="auto"/>
          </w:tcPr>
          <w:p w14:paraId="6254BE58" w14:textId="3FA63CAB" w:rsidR="005E223F" w:rsidRPr="005E223F" w:rsidRDefault="005E223F" w:rsidP="005E223F">
            <w:pPr>
              <w:ind w:firstLine="0"/>
            </w:pPr>
            <w:r>
              <w:t>W. Jones</w:t>
            </w:r>
          </w:p>
        </w:tc>
        <w:tc>
          <w:tcPr>
            <w:tcW w:w="2179" w:type="dxa"/>
            <w:shd w:val="clear" w:color="auto" w:fill="auto"/>
          </w:tcPr>
          <w:p w14:paraId="68171FFD" w14:textId="677235B3" w:rsidR="005E223F" w:rsidRPr="005E223F" w:rsidRDefault="005E223F" w:rsidP="005E223F">
            <w:pPr>
              <w:ind w:firstLine="0"/>
            </w:pPr>
            <w:r>
              <w:t>King</w:t>
            </w:r>
          </w:p>
        </w:tc>
        <w:tc>
          <w:tcPr>
            <w:tcW w:w="2180" w:type="dxa"/>
            <w:shd w:val="clear" w:color="auto" w:fill="auto"/>
          </w:tcPr>
          <w:p w14:paraId="5A332DEF" w14:textId="2382FC1B" w:rsidR="005E223F" w:rsidRPr="005E223F" w:rsidRDefault="005E223F" w:rsidP="005E223F">
            <w:pPr>
              <w:ind w:firstLine="0"/>
            </w:pPr>
            <w:r>
              <w:t>Kirby</w:t>
            </w:r>
          </w:p>
        </w:tc>
      </w:tr>
      <w:tr w:rsidR="005E223F" w:rsidRPr="005E223F" w14:paraId="16F8E4D3" w14:textId="77777777" w:rsidTr="005E223F">
        <w:tc>
          <w:tcPr>
            <w:tcW w:w="2179" w:type="dxa"/>
            <w:shd w:val="clear" w:color="auto" w:fill="auto"/>
          </w:tcPr>
          <w:p w14:paraId="66FAEE70" w14:textId="730E56BF" w:rsidR="005E223F" w:rsidRPr="005E223F" w:rsidRDefault="005E223F" w:rsidP="005E223F">
            <w:pPr>
              <w:ind w:firstLine="0"/>
            </w:pPr>
            <w:r>
              <w:t>McDaniel</w:t>
            </w:r>
          </w:p>
        </w:tc>
        <w:tc>
          <w:tcPr>
            <w:tcW w:w="2179" w:type="dxa"/>
            <w:shd w:val="clear" w:color="auto" w:fill="auto"/>
          </w:tcPr>
          <w:p w14:paraId="439A3766" w14:textId="0822CD69" w:rsidR="005E223F" w:rsidRPr="005E223F" w:rsidRDefault="005E223F" w:rsidP="005E223F">
            <w:pPr>
              <w:ind w:firstLine="0"/>
            </w:pPr>
            <w:r>
              <w:t>J. Moore</w:t>
            </w:r>
          </w:p>
        </w:tc>
        <w:tc>
          <w:tcPr>
            <w:tcW w:w="2180" w:type="dxa"/>
            <w:shd w:val="clear" w:color="auto" w:fill="auto"/>
          </w:tcPr>
          <w:p w14:paraId="0E4C0F70" w14:textId="3A2ED78A" w:rsidR="005E223F" w:rsidRPr="005E223F" w:rsidRDefault="005E223F" w:rsidP="005E223F">
            <w:pPr>
              <w:ind w:firstLine="0"/>
            </w:pPr>
            <w:r>
              <w:t>Ott</w:t>
            </w:r>
          </w:p>
        </w:tc>
      </w:tr>
      <w:tr w:rsidR="005E223F" w:rsidRPr="005E223F" w14:paraId="61555D37" w14:textId="77777777" w:rsidTr="005E223F">
        <w:tc>
          <w:tcPr>
            <w:tcW w:w="2179" w:type="dxa"/>
            <w:shd w:val="clear" w:color="auto" w:fill="auto"/>
          </w:tcPr>
          <w:p w14:paraId="656F41C6" w14:textId="320F8AEC" w:rsidR="005E223F" w:rsidRPr="005E223F" w:rsidRDefault="005E223F" w:rsidP="005E223F">
            <w:pPr>
              <w:ind w:firstLine="0"/>
            </w:pPr>
            <w:r>
              <w:t>Pendarvis</w:t>
            </w:r>
          </w:p>
        </w:tc>
        <w:tc>
          <w:tcPr>
            <w:tcW w:w="2179" w:type="dxa"/>
            <w:shd w:val="clear" w:color="auto" w:fill="auto"/>
          </w:tcPr>
          <w:p w14:paraId="783B41F0" w14:textId="195145A5" w:rsidR="005E223F" w:rsidRPr="005E223F" w:rsidRDefault="005E223F" w:rsidP="005E223F">
            <w:pPr>
              <w:ind w:firstLine="0"/>
            </w:pPr>
            <w:r>
              <w:t>Rivers</w:t>
            </w:r>
          </w:p>
        </w:tc>
        <w:tc>
          <w:tcPr>
            <w:tcW w:w="2180" w:type="dxa"/>
            <w:shd w:val="clear" w:color="auto" w:fill="auto"/>
          </w:tcPr>
          <w:p w14:paraId="145D7B71" w14:textId="5DE99079" w:rsidR="005E223F" w:rsidRPr="005E223F" w:rsidRDefault="005E223F" w:rsidP="005E223F">
            <w:pPr>
              <w:ind w:firstLine="0"/>
            </w:pPr>
            <w:r>
              <w:t>Rose</w:t>
            </w:r>
          </w:p>
        </w:tc>
      </w:tr>
      <w:tr w:rsidR="005E223F" w:rsidRPr="005E223F" w14:paraId="112C6C7B" w14:textId="77777777" w:rsidTr="005E223F">
        <w:tc>
          <w:tcPr>
            <w:tcW w:w="2179" w:type="dxa"/>
            <w:shd w:val="clear" w:color="auto" w:fill="auto"/>
          </w:tcPr>
          <w:p w14:paraId="22E5E58B" w14:textId="64586160" w:rsidR="005E223F" w:rsidRPr="005E223F" w:rsidRDefault="005E223F" w:rsidP="005E223F">
            <w:pPr>
              <w:ind w:firstLine="0"/>
            </w:pPr>
            <w:r>
              <w:t>Rutherford</w:t>
            </w:r>
          </w:p>
        </w:tc>
        <w:tc>
          <w:tcPr>
            <w:tcW w:w="2179" w:type="dxa"/>
            <w:shd w:val="clear" w:color="auto" w:fill="auto"/>
          </w:tcPr>
          <w:p w14:paraId="68A3C1D0" w14:textId="2D9C7D89" w:rsidR="005E223F" w:rsidRPr="005E223F" w:rsidRDefault="005E223F" w:rsidP="005E223F">
            <w:pPr>
              <w:ind w:firstLine="0"/>
            </w:pPr>
            <w:r>
              <w:t>Stavrinakis</w:t>
            </w:r>
          </w:p>
        </w:tc>
        <w:tc>
          <w:tcPr>
            <w:tcW w:w="2180" w:type="dxa"/>
            <w:shd w:val="clear" w:color="auto" w:fill="auto"/>
          </w:tcPr>
          <w:p w14:paraId="6D4F2ADE" w14:textId="6788CC8E" w:rsidR="005E223F" w:rsidRPr="005E223F" w:rsidRDefault="005E223F" w:rsidP="005E223F">
            <w:pPr>
              <w:ind w:firstLine="0"/>
            </w:pPr>
            <w:r>
              <w:t>Thigpen</w:t>
            </w:r>
          </w:p>
        </w:tc>
      </w:tr>
      <w:tr w:rsidR="005E223F" w:rsidRPr="005E223F" w14:paraId="2E5A0ACF" w14:textId="77777777" w:rsidTr="005E223F">
        <w:tc>
          <w:tcPr>
            <w:tcW w:w="2179" w:type="dxa"/>
            <w:shd w:val="clear" w:color="auto" w:fill="auto"/>
          </w:tcPr>
          <w:p w14:paraId="704A5876" w14:textId="061C50FC" w:rsidR="005E223F" w:rsidRPr="005E223F" w:rsidRDefault="005E223F" w:rsidP="005E223F">
            <w:pPr>
              <w:keepNext/>
              <w:ind w:firstLine="0"/>
            </w:pPr>
            <w:r>
              <w:t>Weeks</w:t>
            </w:r>
          </w:p>
        </w:tc>
        <w:tc>
          <w:tcPr>
            <w:tcW w:w="2179" w:type="dxa"/>
            <w:shd w:val="clear" w:color="auto" w:fill="auto"/>
          </w:tcPr>
          <w:p w14:paraId="6F30A665" w14:textId="075B8E85" w:rsidR="005E223F" w:rsidRPr="005E223F" w:rsidRDefault="005E223F" w:rsidP="005E223F">
            <w:pPr>
              <w:keepNext/>
              <w:ind w:firstLine="0"/>
            </w:pPr>
            <w:r>
              <w:t>Wetmore</w:t>
            </w:r>
          </w:p>
        </w:tc>
        <w:tc>
          <w:tcPr>
            <w:tcW w:w="2180" w:type="dxa"/>
            <w:shd w:val="clear" w:color="auto" w:fill="auto"/>
          </w:tcPr>
          <w:p w14:paraId="386C5087" w14:textId="5E7735EB" w:rsidR="005E223F" w:rsidRPr="005E223F" w:rsidRDefault="005E223F" w:rsidP="005E223F">
            <w:pPr>
              <w:keepNext/>
              <w:ind w:firstLine="0"/>
            </w:pPr>
            <w:r>
              <w:t>Wheeler</w:t>
            </w:r>
          </w:p>
        </w:tc>
      </w:tr>
      <w:tr w:rsidR="005E223F" w:rsidRPr="005E223F" w14:paraId="775E94CB" w14:textId="77777777" w:rsidTr="005E223F">
        <w:tc>
          <w:tcPr>
            <w:tcW w:w="2179" w:type="dxa"/>
            <w:shd w:val="clear" w:color="auto" w:fill="auto"/>
          </w:tcPr>
          <w:p w14:paraId="4F5D70C7" w14:textId="1E5C5BA7" w:rsidR="005E223F" w:rsidRPr="005E223F" w:rsidRDefault="005E223F" w:rsidP="005E223F">
            <w:pPr>
              <w:keepNext/>
              <w:ind w:firstLine="0"/>
            </w:pPr>
            <w:r>
              <w:t>Williams</w:t>
            </w:r>
          </w:p>
        </w:tc>
        <w:tc>
          <w:tcPr>
            <w:tcW w:w="2179" w:type="dxa"/>
            <w:shd w:val="clear" w:color="auto" w:fill="auto"/>
          </w:tcPr>
          <w:p w14:paraId="4EBC6A5E" w14:textId="77777777" w:rsidR="005E223F" w:rsidRPr="005E223F" w:rsidRDefault="005E223F" w:rsidP="005E223F">
            <w:pPr>
              <w:keepNext/>
              <w:ind w:firstLine="0"/>
            </w:pPr>
          </w:p>
        </w:tc>
        <w:tc>
          <w:tcPr>
            <w:tcW w:w="2180" w:type="dxa"/>
            <w:shd w:val="clear" w:color="auto" w:fill="auto"/>
          </w:tcPr>
          <w:p w14:paraId="2D497D74" w14:textId="77777777" w:rsidR="005E223F" w:rsidRPr="005E223F" w:rsidRDefault="005E223F" w:rsidP="005E223F">
            <w:pPr>
              <w:keepNext/>
              <w:ind w:firstLine="0"/>
            </w:pPr>
          </w:p>
        </w:tc>
      </w:tr>
    </w:tbl>
    <w:p w14:paraId="7FF5157E" w14:textId="77777777" w:rsidR="005E223F" w:rsidRDefault="005E223F" w:rsidP="005E223F"/>
    <w:p w14:paraId="6E8BBE47" w14:textId="77777777" w:rsidR="005E223F" w:rsidRDefault="005E223F" w:rsidP="005E223F">
      <w:pPr>
        <w:jc w:val="center"/>
        <w:rPr>
          <w:b/>
        </w:rPr>
      </w:pPr>
      <w:r w:rsidRPr="005E223F">
        <w:rPr>
          <w:b/>
        </w:rPr>
        <w:t>Total--28</w:t>
      </w:r>
    </w:p>
    <w:p w14:paraId="556579A6" w14:textId="020FA3DB" w:rsidR="005E223F" w:rsidRDefault="005E223F" w:rsidP="005E223F">
      <w:pPr>
        <w:jc w:val="center"/>
        <w:rPr>
          <w:b/>
        </w:rPr>
      </w:pPr>
    </w:p>
    <w:p w14:paraId="73448DBF" w14:textId="77777777" w:rsidR="005E223F" w:rsidRDefault="005E223F" w:rsidP="005E223F">
      <w:r>
        <w:t>So, the House refused to recommit the Bill.</w:t>
      </w:r>
    </w:p>
    <w:p w14:paraId="4814B7EA" w14:textId="77777777" w:rsidR="005E223F" w:rsidRDefault="005E223F" w:rsidP="005E223F"/>
    <w:p w14:paraId="03629682" w14:textId="0C402D0F" w:rsidR="005E223F" w:rsidRDefault="005E223F" w:rsidP="005E223F">
      <w:r>
        <w:t>Rep. WILLIAMS moved to continue the Bill.</w:t>
      </w:r>
    </w:p>
    <w:p w14:paraId="39D33885" w14:textId="77777777" w:rsidR="005E223F" w:rsidRDefault="005E223F" w:rsidP="005E223F"/>
    <w:p w14:paraId="52E087AC" w14:textId="77777777" w:rsidR="005E223F" w:rsidRDefault="005E223F" w:rsidP="005E223F">
      <w:r>
        <w:t>Rep. HIOTT demanded the yeas and nays which were taken, resulting as follows:</w:t>
      </w:r>
    </w:p>
    <w:p w14:paraId="7372C959" w14:textId="0AC1AE2D" w:rsidR="005E223F" w:rsidRDefault="005E223F" w:rsidP="005E223F">
      <w:pPr>
        <w:jc w:val="center"/>
      </w:pPr>
      <w:bookmarkStart w:id="183" w:name="vote_start438"/>
      <w:bookmarkEnd w:id="183"/>
      <w:r>
        <w:t>Yeas 28; Nays 81</w:t>
      </w:r>
    </w:p>
    <w:p w14:paraId="13C10FE4" w14:textId="77777777" w:rsidR="005E223F" w:rsidRDefault="005E223F" w:rsidP="005E223F">
      <w:pPr>
        <w:jc w:val="center"/>
      </w:pPr>
    </w:p>
    <w:p w14:paraId="06CBED30"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7BB5CFA" w14:textId="77777777" w:rsidTr="005E223F">
        <w:tc>
          <w:tcPr>
            <w:tcW w:w="2179" w:type="dxa"/>
            <w:shd w:val="clear" w:color="auto" w:fill="auto"/>
          </w:tcPr>
          <w:p w14:paraId="040738FA" w14:textId="60789C5E" w:rsidR="005E223F" w:rsidRPr="005E223F" w:rsidRDefault="005E223F" w:rsidP="005E223F">
            <w:pPr>
              <w:keepNext/>
              <w:ind w:firstLine="0"/>
            </w:pPr>
            <w:r>
              <w:t>Anderson</w:t>
            </w:r>
          </w:p>
        </w:tc>
        <w:tc>
          <w:tcPr>
            <w:tcW w:w="2179" w:type="dxa"/>
            <w:shd w:val="clear" w:color="auto" w:fill="auto"/>
          </w:tcPr>
          <w:p w14:paraId="24217868" w14:textId="0E13A5E2" w:rsidR="005E223F" w:rsidRPr="005E223F" w:rsidRDefault="005E223F" w:rsidP="005E223F">
            <w:pPr>
              <w:keepNext/>
              <w:ind w:firstLine="0"/>
            </w:pPr>
            <w:r>
              <w:t>Bauer</w:t>
            </w:r>
          </w:p>
        </w:tc>
        <w:tc>
          <w:tcPr>
            <w:tcW w:w="2180" w:type="dxa"/>
            <w:shd w:val="clear" w:color="auto" w:fill="auto"/>
          </w:tcPr>
          <w:p w14:paraId="3315005A" w14:textId="22CF7983" w:rsidR="005E223F" w:rsidRPr="005E223F" w:rsidRDefault="005E223F" w:rsidP="005E223F">
            <w:pPr>
              <w:keepNext/>
              <w:ind w:firstLine="0"/>
            </w:pPr>
            <w:r>
              <w:t>Bernstein</w:t>
            </w:r>
          </w:p>
        </w:tc>
      </w:tr>
      <w:tr w:rsidR="005E223F" w:rsidRPr="005E223F" w14:paraId="37C24D27" w14:textId="77777777" w:rsidTr="005E223F">
        <w:tc>
          <w:tcPr>
            <w:tcW w:w="2179" w:type="dxa"/>
            <w:shd w:val="clear" w:color="auto" w:fill="auto"/>
          </w:tcPr>
          <w:p w14:paraId="79EACC51" w14:textId="0C756917" w:rsidR="005E223F" w:rsidRPr="005E223F" w:rsidRDefault="005E223F" w:rsidP="005E223F">
            <w:pPr>
              <w:ind w:firstLine="0"/>
            </w:pPr>
            <w:r>
              <w:t>Clyburn</w:t>
            </w:r>
          </w:p>
        </w:tc>
        <w:tc>
          <w:tcPr>
            <w:tcW w:w="2179" w:type="dxa"/>
            <w:shd w:val="clear" w:color="auto" w:fill="auto"/>
          </w:tcPr>
          <w:p w14:paraId="3FAD360A" w14:textId="0F4D4A4F" w:rsidR="005E223F" w:rsidRPr="005E223F" w:rsidRDefault="005E223F" w:rsidP="005E223F">
            <w:pPr>
              <w:ind w:firstLine="0"/>
            </w:pPr>
            <w:r>
              <w:t>Cobb-Hunter</w:t>
            </w:r>
          </w:p>
        </w:tc>
        <w:tc>
          <w:tcPr>
            <w:tcW w:w="2180" w:type="dxa"/>
            <w:shd w:val="clear" w:color="auto" w:fill="auto"/>
          </w:tcPr>
          <w:p w14:paraId="72FEE5C9" w14:textId="23287FF5" w:rsidR="005E223F" w:rsidRPr="005E223F" w:rsidRDefault="005E223F" w:rsidP="005E223F">
            <w:pPr>
              <w:ind w:firstLine="0"/>
            </w:pPr>
            <w:r>
              <w:t>Dillard</w:t>
            </w:r>
          </w:p>
        </w:tc>
      </w:tr>
      <w:tr w:rsidR="005E223F" w:rsidRPr="005E223F" w14:paraId="46B4DE82" w14:textId="77777777" w:rsidTr="005E223F">
        <w:tc>
          <w:tcPr>
            <w:tcW w:w="2179" w:type="dxa"/>
            <w:shd w:val="clear" w:color="auto" w:fill="auto"/>
          </w:tcPr>
          <w:p w14:paraId="341691D5" w14:textId="63C1A9E0" w:rsidR="005E223F" w:rsidRPr="005E223F" w:rsidRDefault="005E223F" w:rsidP="005E223F">
            <w:pPr>
              <w:ind w:firstLine="0"/>
            </w:pPr>
            <w:r>
              <w:t>Garvin</w:t>
            </w:r>
          </w:p>
        </w:tc>
        <w:tc>
          <w:tcPr>
            <w:tcW w:w="2179" w:type="dxa"/>
            <w:shd w:val="clear" w:color="auto" w:fill="auto"/>
          </w:tcPr>
          <w:p w14:paraId="60E568DA" w14:textId="179EE858" w:rsidR="005E223F" w:rsidRPr="005E223F" w:rsidRDefault="005E223F" w:rsidP="005E223F">
            <w:pPr>
              <w:ind w:firstLine="0"/>
            </w:pPr>
            <w:r>
              <w:t>Hayes</w:t>
            </w:r>
          </w:p>
        </w:tc>
        <w:tc>
          <w:tcPr>
            <w:tcW w:w="2180" w:type="dxa"/>
            <w:shd w:val="clear" w:color="auto" w:fill="auto"/>
          </w:tcPr>
          <w:p w14:paraId="5BF4502E" w14:textId="46443602" w:rsidR="005E223F" w:rsidRPr="005E223F" w:rsidRDefault="005E223F" w:rsidP="005E223F">
            <w:pPr>
              <w:ind w:firstLine="0"/>
            </w:pPr>
            <w:r>
              <w:t>Henderson-Myers</w:t>
            </w:r>
          </w:p>
        </w:tc>
      </w:tr>
      <w:tr w:rsidR="005E223F" w:rsidRPr="005E223F" w14:paraId="6CFEDC7B" w14:textId="77777777" w:rsidTr="005E223F">
        <w:tc>
          <w:tcPr>
            <w:tcW w:w="2179" w:type="dxa"/>
            <w:shd w:val="clear" w:color="auto" w:fill="auto"/>
          </w:tcPr>
          <w:p w14:paraId="23C90D5A" w14:textId="41D8D3DA" w:rsidR="005E223F" w:rsidRPr="005E223F" w:rsidRDefault="005E223F" w:rsidP="005E223F">
            <w:pPr>
              <w:ind w:firstLine="0"/>
            </w:pPr>
            <w:r>
              <w:t>Henegan</w:t>
            </w:r>
          </w:p>
        </w:tc>
        <w:tc>
          <w:tcPr>
            <w:tcW w:w="2179" w:type="dxa"/>
            <w:shd w:val="clear" w:color="auto" w:fill="auto"/>
          </w:tcPr>
          <w:p w14:paraId="7311ED4A" w14:textId="364425F7" w:rsidR="005E223F" w:rsidRPr="005E223F" w:rsidRDefault="005E223F" w:rsidP="005E223F">
            <w:pPr>
              <w:ind w:firstLine="0"/>
            </w:pPr>
            <w:r>
              <w:t>Howard</w:t>
            </w:r>
          </w:p>
        </w:tc>
        <w:tc>
          <w:tcPr>
            <w:tcW w:w="2180" w:type="dxa"/>
            <w:shd w:val="clear" w:color="auto" w:fill="auto"/>
          </w:tcPr>
          <w:p w14:paraId="11C9278C" w14:textId="6F71516A" w:rsidR="005E223F" w:rsidRPr="005E223F" w:rsidRDefault="005E223F" w:rsidP="005E223F">
            <w:pPr>
              <w:ind w:firstLine="0"/>
            </w:pPr>
            <w:r>
              <w:t>Jefferson</w:t>
            </w:r>
          </w:p>
        </w:tc>
      </w:tr>
      <w:tr w:rsidR="005E223F" w:rsidRPr="005E223F" w14:paraId="21F8AD8F" w14:textId="77777777" w:rsidTr="005E223F">
        <w:tc>
          <w:tcPr>
            <w:tcW w:w="2179" w:type="dxa"/>
            <w:shd w:val="clear" w:color="auto" w:fill="auto"/>
          </w:tcPr>
          <w:p w14:paraId="085D447C" w14:textId="694D43CB" w:rsidR="005E223F" w:rsidRPr="005E223F" w:rsidRDefault="005E223F" w:rsidP="005E223F">
            <w:pPr>
              <w:ind w:firstLine="0"/>
            </w:pPr>
            <w:r>
              <w:t>J. L. Johnson</w:t>
            </w:r>
          </w:p>
        </w:tc>
        <w:tc>
          <w:tcPr>
            <w:tcW w:w="2179" w:type="dxa"/>
            <w:shd w:val="clear" w:color="auto" w:fill="auto"/>
          </w:tcPr>
          <w:p w14:paraId="7D190ECD" w14:textId="542EBF5A" w:rsidR="005E223F" w:rsidRPr="005E223F" w:rsidRDefault="005E223F" w:rsidP="005E223F">
            <w:pPr>
              <w:ind w:firstLine="0"/>
            </w:pPr>
            <w:r>
              <w:t>W. Jones</w:t>
            </w:r>
          </w:p>
        </w:tc>
        <w:tc>
          <w:tcPr>
            <w:tcW w:w="2180" w:type="dxa"/>
            <w:shd w:val="clear" w:color="auto" w:fill="auto"/>
          </w:tcPr>
          <w:p w14:paraId="4559D2CC" w14:textId="206FBC29" w:rsidR="005E223F" w:rsidRPr="005E223F" w:rsidRDefault="005E223F" w:rsidP="005E223F">
            <w:pPr>
              <w:ind w:firstLine="0"/>
            </w:pPr>
            <w:r>
              <w:t>King</w:t>
            </w:r>
          </w:p>
        </w:tc>
      </w:tr>
      <w:tr w:rsidR="005E223F" w:rsidRPr="005E223F" w14:paraId="071765C3" w14:textId="77777777" w:rsidTr="005E223F">
        <w:tc>
          <w:tcPr>
            <w:tcW w:w="2179" w:type="dxa"/>
            <w:shd w:val="clear" w:color="auto" w:fill="auto"/>
          </w:tcPr>
          <w:p w14:paraId="5C270B6F" w14:textId="799229E9" w:rsidR="005E223F" w:rsidRPr="005E223F" w:rsidRDefault="005E223F" w:rsidP="005E223F">
            <w:pPr>
              <w:ind w:firstLine="0"/>
            </w:pPr>
            <w:r>
              <w:t>Kirby</w:t>
            </w:r>
          </w:p>
        </w:tc>
        <w:tc>
          <w:tcPr>
            <w:tcW w:w="2179" w:type="dxa"/>
            <w:shd w:val="clear" w:color="auto" w:fill="auto"/>
          </w:tcPr>
          <w:p w14:paraId="60EE7BE9" w14:textId="775ED89C" w:rsidR="005E223F" w:rsidRPr="005E223F" w:rsidRDefault="005E223F" w:rsidP="005E223F">
            <w:pPr>
              <w:ind w:firstLine="0"/>
            </w:pPr>
            <w:r>
              <w:t>McDaniel</w:t>
            </w:r>
          </w:p>
        </w:tc>
        <w:tc>
          <w:tcPr>
            <w:tcW w:w="2180" w:type="dxa"/>
            <w:shd w:val="clear" w:color="auto" w:fill="auto"/>
          </w:tcPr>
          <w:p w14:paraId="38148AA3" w14:textId="0CA8DA60" w:rsidR="005E223F" w:rsidRPr="005E223F" w:rsidRDefault="005E223F" w:rsidP="005E223F">
            <w:pPr>
              <w:ind w:firstLine="0"/>
            </w:pPr>
            <w:r>
              <w:t>J. Moore</w:t>
            </w:r>
          </w:p>
        </w:tc>
      </w:tr>
      <w:tr w:rsidR="005E223F" w:rsidRPr="005E223F" w14:paraId="2AD0B0E5" w14:textId="77777777" w:rsidTr="005E223F">
        <w:tc>
          <w:tcPr>
            <w:tcW w:w="2179" w:type="dxa"/>
            <w:shd w:val="clear" w:color="auto" w:fill="auto"/>
          </w:tcPr>
          <w:p w14:paraId="27A79573" w14:textId="44CE5889" w:rsidR="005E223F" w:rsidRPr="005E223F" w:rsidRDefault="005E223F" w:rsidP="005E223F">
            <w:pPr>
              <w:ind w:firstLine="0"/>
            </w:pPr>
            <w:r>
              <w:t>Pendarvis</w:t>
            </w:r>
          </w:p>
        </w:tc>
        <w:tc>
          <w:tcPr>
            <w:tcW w:w="2179" w:type="dxa"/>
            <w:shd w:val="clear" w:color="auto" w:fill="auto"/>
          </w:tcPr>
          <w:p w14:paraId="631D2BAD" w14:textId="3B275A6F" w:rsidR="005E223F" w:rsidRPr="005E223F" w:rsidRDefault="005E223F" w:rsidP="005E223F">
            <w:pPr>
              <w:ind w:firstLine="0"/>
            </w:pPr>
            <w:r>
              <w:t>Rivers</w:t>
            </w:r>
          </w:p>
        </w:tc>
        <w:tc>
          <w:tcPr>
            <w:tcW w:w="2180" w:type="dxa"/>
            <w:shd w:val="clear" w:color="auto" w:fill="auto"/>
          </w:tcPr>
          <w:p w14:paraId="71216FF3" w14:textId="6FC525EB" w:rsidR="005E223F" w:rsidRPr="005E223F" w:rsidRDefault="005E223F" w:rsidP="005E223F">
            <w:pPr>
              <w:ind w:firstLine="0"/>
            </w:pPr>
            <w:r>
              <w:t>Rose</w:t>
            </w:r>
          </w:p>
        </w:tc>
      </w:tr>
      <w:tr w:rsidR="005E223F" w:rsidRPr="005E223F" w14:paraId="2F9A7767" w14:textId="77777777" w:rsidTr="005E223F">
        <w:tc>
          <w:tcPr>
            <w:tcW w:w="2179" w:type="dxa"/>
            <w:shd w:val="clear" w:color="auto" w:fill="auto"/>
          </w:tcPr>
          <w:p w14:paraId="231EFF29" w14:textId="794CA127" w:rsidR="005E223F" w:rsidRPr="005E223F" w:rsidRDefault="005E223F" w:rsidP="005E223F">
            <w:pPr>
              <w:ind w:firstLine="0"/>
            </w:pPr>
            <w:r>
              <w:t>Rutherford</w:t>
            </w:r>
          </w:p>
        </w:tc>
        <w:tc>
          <w:tcPr>
            <w:tcW w:w="2179" w:type="dxa"/>
            <w:shd w:val="clear" w:color="auto" w:fill="auto"/>
          </w:tcPr>
          <w:p w14:paraId="772F83AF" w14:textId="0BCF4DE2" w:rsidR="005E223F" w:rsidRPr="005E223F" w:rsidRDefault="005E223F" w:rsidP="005E223F">
            <w:pPr>
              <w:ind w:firstLine="0"/>
            </w:pPr>
            <w:r>
              <w:t>Stavrinakis</w:t>
            </w:r>
          </w:p>
        </w:tc>
        <w:tc>
          <w:tcPr>
            <w:tcW w:w="2180" w:type="dxa"/>
            <w:shd w:val="clear" w:color="auto" w:fill="auto"/>
          </w:tcPr>
          <w:p w14:paraId="74DBCED3" w14:textId="2AEB7C31" w:rsidR="005E223F" w:rsidRPr="005E223F" w:rsidRDefault="005E223F" w:rsidP="005E223F">
            <w:pPr>
              <w:ind w:firstLine="0"/>
            </w:pPr>
            <w:r>
              <w:t>Thigpen</w:t>
            </w:r>
          </w:p>
        </w:tc>
      </w:tr>
      <w:tr w:rsidR="005E223F" w:rsidRPr="005E223F" w14:paraId="17FABD3E" w14:textId="77777777" w:rsidTr="005E223F">
        <w:tc>
          <w:tcPr>
            <w:tcW w:w="2179" w:type="dxa"/>
            <w:shd w:val="clear" w:color="auto" w:fill="auto"/>
          </w:tcPr>
          <w:p w14:paraId="53E382E8" w14:textId="27083A45" w:rsidR="005E223F" w:rsidRPr="005E223F" w:rsidRDefault="005E223F" w:rsidP="005E223F">
            <w:pPr>
              <w:keepNext/>
              <w:ind w:firstLine="0"/>
            </w:pPr>
            <w:r>
              <w:t>Weeks</w:t>
            </w:r>
          </w:p>
        </w:tc>
        <w:tc>
          <w:tcPr>
            <w:tcW w:w="2179" w:type="dxa"/>
            <w:shd w:val="clear" w:color="auto" w:fill="auto"/>
          </w:tcPr>
          <w:p w14:paraId="5A21EBFA" w14:textId="01B03413" w:rsidR="005E223F" w:rsidRPr="005E223F" w:rsidRDefault="005E223F" w:rsidP="005E223F">
            <w:pPr>
              <w:keepNext/>
              <w:ind w:firstLine="0"/>
            </w:pPr>
            <w:r>
              <w:t>Wetmore</w:t>
            </w:r>
          </w:p>
        </w:tc>
        <w:tc>
          <w:tcPr>
            <w:tcW w:w="2180" w:type="dxa"/>
            <w:shd w:val="clear" w:color="auto" w:fill="auto"/>
          </w:tcPr>
          <w:p w14:paraId="6266ACA9" w14:textId="5FCA698F" w:rsidR="005E223F" w:rsidRPr="005E223F" w:rsidRDefault="005E223F" w:rsidP="005E223F">
            <w:pPr>
              <w:keepNext/>
              <w:ind w:firstLine="0"/>
            </w:pPr>
            <w:r>
              <w:t>Wheeler</w:t>
            </w:r>
          </w:p>
        </w:tc>
      </w:tr>
      <w:tr w:rsidR="005E223F" w:rsidRPr="005E223F" w14:paraId="5D503C34" w14:textId="77777777" w:rsidTr="005E223F">
        <w:tc>
          <w:tcPr>
            <w:tcW w:w="2179" w:type="dxa"/>
            <w:shd w:val="clear" w:color="auto" w:fill="auto"/>
          </w:tcPr>
          <w:p w14:paraId="093AB1F1" w14:textId="734076AE" w:rsidR="005E223F" w:rsidRPr="005E223F" w:rsidRDefault="005E223F" w:rsidP="005E223F">
            <w:pPr>
              <w:keepNext/>
              <w:ind w:firstLine="0"/>
            </w:pPr>
            <w:r>
              <w:t>Williams</w:t>
            </w:r>
          </w:p>
        </w:tc>
        <w:tc>
          <w:tcPr>
            <w:tcW w:w="2179" w:type="dxa"/>
            <w:shd w:val="clear" w:color="auto" w:fill="auto"/>
          </w:tcPr>
          <w:p w14:paraId="2BC929CB" w14:textId="77777777" w:rsidR="005E223F" w:rsidRPr="005E223F" w:rsidRDefault="005E223F" w:rsidP="005E223F">
            <w:pPr>
              <w:keepNext/>
              <w:ind w:firstLine="0"/>
            </w:pPr>
          </w:p>
        </w:tc>
        <w:tc>
          <w:tcPr>
            <w:tcW w:w="2180" w:type="dxa"/>
            <w:shd w:val="clear" w:color="auto" w:fill="auto"/>
          </w:tcPr>
          <w:p w14:paraId="5F550FE9" w14:textId="77777777" w:rsidR="005E223F" w:rsidRPr="005E223F" w:rsidRDefault="005E223F" w:rsidP="005E223F">
            <w:pPr>
              <w:keepNext/>
              <w:ind w:firstLine="0"/>
            </w:pPr>
          </w:p>
        </w:tc>
      </w:tr>
    </w:tbl>
    <w:p w14:paraId="60322B6A" w14:textId="77777777" w:rsidR="005E223F" w:rsidRDefault="005E223F" w:rsidP="005E223F"/>
    <w:p w14:paraId="2C1F8A7C" w14:textId="7FB8629C" w:rsidR="005E223F" w:rsidRDefault="005E223F" w:rsidP="005E223F">
      <w:pPr>
        <w:jc w:val="center"/>
        <w:rPr>
          <w:b/>
        </w:rPr>
      </w:pPr>
      <w:r w:rsidRPr="005E223F">
        <w:rPr>
          <w:b/>
        </w:rPr>
        <w:t>Total--28</w:t>
      </w:r>
    </w:p>
    <w:p w14:paraId="661A1A38" w14:textId="77777777" w:rsidR="005E223F" w:rsidRDefault="005E223F" w:rsidP="005E223F">
      <w:pPr>
        <w:jc w:val="center"/>
        <w:rPr>
          <w:b/>
        </w:rPr>
      </w:pPr>
    </w:p>
    <w:p w14:paraId="5F16EB27"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D41FC83" w14:textId="77777777" w:rsidTr="005E223F">
        <w:tc>
          <w:tcPr>
            <w:tcW w:w="2179" w:type="dxa"/>
            <w:shd w:val="clear" w:color="auto" w:fill="auto"/>
          </w:tcPr>
          <w:p w14:paraId="2827580D" w14:textId="3B364EB4" w:rsidR="005E223F" w:rsidRPr="005E223F" w:rsidRDefault="005E223F" w:rsidP="005E223F">
            <w:pPr>
              <w:keepNext/>
              <w:ind w:firstLine="0"/>
            </w:pPr>
            <w:r>
              <w:t>Bailey</w:t>
            </w:r>
          </w:p>
        </w:tc>
        <w:tc>
          <w:tcPr>
            <w:tcW w:w="2179" w:type="dxa"/>
            <w:shd w:val="clear" w:color="auto" w:fill="auto"/>
          </w:tcPr>
          <w:p w14:paraId="0869A4A5" w14:textId="2D761A52" w:rsidR="005E223F" w:rsidRPr="005E223F" w:rsidRDefault="005E223F" w:rsidP="005E223F">
            <w:pPr>
              <w:keepNext/>
              <w:ind w:firstLine="0"/>
            </w:pPr>
            <w:r>
              <w:t>Ballentine</w:t>
            </w:r>
          </w:p>
        </w:tc>
        <w:tc>
          <w:tcPr>
            <w:tcW w:w="2180" w:type="dxa"/>
            <w:shd w:val="clear" w:color="auto" w:fill="auto"/>
          </w:tcPr>
          <w:p w14:paraId="57DE1113" w14:textId="26DC87D8" w:rsidR="005E223F" w:rsidRPr="005E223F" w:rsidRDefault="005E223F" w:rsidP="005E223F">
            <w:pPr>
              <w:keepNext/>
              <w:ind w:firstLine="0"/>
            </w:pPr>
            <w:r>
              <w:t>Beach</w:t>
            </w:r>
          </w:p>
        </w:tc>
      </w:tr>
      <w:tr w:rsidR="005E223F" w:rsidRPr="005E223F" w14:paraId="58B14C4A" w14:textId="77777777" w:rsidTr="005E223F">
        <w:tc>
          <w:tcPr>
            <w:tcW w:w="2179" w:type="dxa"/>
            <w:shd w:val="clear" w:color="auto" w:fill="auto"/>
          </w:tcPr>
          <w:p w14:paraId="67811C08" w14:textId="75542AF4" w:rsidR="005E223F" w:rsidRPr="005E223F" w:rsidRDefault="005E223F" w:rsidP="005E223F">
            <w:pPr>
              <w:ind w:firstLine="0"/>
            </w:pPr>
            <w:r>
              <w:t>Bradley</w:t>
            </w:r>
          </w:p>
        </w:tc>
        <w:tc>
          <w:tcPr>
            <w:tcW w:w="2179" w:type="dxa"/>
            <w:shd w:val="clear" w:color="auto" w:fill="auto"/>
          </w:tcPr>
          <w:p w14:paraId="5F1D5537" w14:textId="3900C967" w:rsidR="005E223F" w:rsidRPr="005E223F" w:rsidRDefault="005E223F" w:rsidP="005E223F">
            <w:pPr>
              <w:ind w:firstLine="0"/>
            </w:pPr>
            <w:r>
              <w:t>Brewer</w:t>
            </w:r>
          </w:p>
        </w:tc>
        <w:tc>
          <w:tcPr>
            <w:tcW w:w="2180" w:type="dxa"/>
            <w:shd w:val="clear" w:color="auto" w:fill="auto"/>
          </w:tcPr>
          <w:p w14:paraId="035B17EB" w14:textId="6E3B4A82" w:rsidR="005E223F" w:rsidRPr="005E223F" w:rsidRDefault="005E223F" w:rsidP="005E223F">
            <w:pPr>
              <w:ind w:firstLine="0"/>
            </w:pPr>
            <w:r>
              <w:t>Brittain</w:t>
            </w:r>
          </w:p>
        </w:tc>
      </w:tr>
      <w:tr w:rsidR="005E223F" w:rsidRPr="005E223F" w14:paraId="15D0FD98" w14:textId="77777777" w:rsidTr="005E223F">
        <w:tc>
          <w:tcPr>
            <w:tcW w:w="2179" w:type="dxa"/>
            <w:shd w:val="clear" w:color="auto" w:fill="auto"/>
          </w:tcPr>
          <w:p w14:paraId="24C89C62" w14:textId="73A6521D" w:rsidR="005E223F" w:rsidRPr="005E223F" w:rsidRDefault="005E223F" w:rsidP="005E223F">
            <w:pPr>
              <w:ind w:firstLine="0"/>
            </w:pPr>
            <w:r>
              <w:t>Burns</w:t>
            </w:r>
          </w:p>
        </w:tc>
        <w:tc>
          <w:tcPr>
            <w:tcW w:w="2179" w:type="dxa"/>
            <w:shd w:val="clear" w:color="auto" w:fill="auto"/>
          </w:tcPr>
          <w:p w14:paraId="3F242BDA" w14:textId="4EA90A29" w:rsidR="005E223F" w:rsidRPr="005E223F" w:rsidRDefault="005E223F" w:rsidP="005E223F">
            <w:pPr>
              <w:ind w:firstLine="0"/>
            </w:pPr>
            <w:r>
              <w:t>Bustos</w:t>
            </w:r>
          </w:p>
        </w:tc>
        <w:tc>
          <w:tcPr>
            <w:tcW w:w="2180" w:type="dxa"/>
            <w:shd w:val="clear" w:color="auto" w:fill="auto"/>
          </w:tcPr>
          <w:p w14:paraId="69B31246" w14:textId="45F7A8D3" w:rsidR="005E223F" w:rsidRPr="005E223F" w:rsidRDefault="005E223F" w:rsidP="005E223F">
            <w:pPr>
              <w:ind w:firstLine="0"/>
            </w:pPr>
            <w:r>
              <w:t>Calhoon</w:t>
            </w:r>
          </w:p>
        </w:tc>
      </w:tr>
      <w:tr w:rsidR="005E223F" w:rsidRPr="005E223F" w14:paraId="071CFCAA" w14:textId="77777777" w:rsidTr="005E223F">
        <w:tc>
          <w:tcPr>
            <w:tcW w:w="2179" w:type="dxa"/>
            <w:shd w:val="clear" w:color="auto" w:fill="auto"/>
          </w:tcPr>
          <w:p w14:paraId="0D9D74DB" w14:textId="49149000" w:rsidR="005E223F" w:rsidRPr="005E223F" w:rsidRDefault="005E223F" w:rsidP="005E223F">
            <w:pPr>
              <w:ind w:firstLine="0"/>
            </w:pPr>
            <w:r>
              <w:t>Carter</w:t>
            </w:r>
          </w:p>
        </w:tc>
        <w:tc>
          <w:tcPr>
            <w:tcW w:w="2179" w:type="dxa"/>
            <w:shd w:val="clear" w:color="auto" w:fill="auto"/>
          </w:tcPr>
          <w:p w14:paraId="6C98B7B8" w14:textId="34E538AD" w:rsidR="005E223F" w:rsidRPr="005E223F" w:rsidRDefault="005E223F" w:rsidP="005E223F">
            <w:pPr>
              <w:ind w:firstLine="0"/>
            </w:pPr>
            <w:r>
              <w:t>Caskey</w:t>
            </w:r>
          </w:p>
        </w:tc>
        <w:tc>
          <w:tcPr>
            <w:tcW w:w="2180" w:type="dxa"/>
            <w:shd w:val="clear" w:color="auto" w:fill="auto"/>
          </w:tcPr>
          <w:p w14:paraId="39CCF698" w14:textId="58BC152B" w:rsidR="005E223F" w:rsidRPr="005E223F" w:rsidRDefault="005E223F" w:rsidP="005E223F">
            <w:pPr>
              <w:ind w:firstLine="0"/>
            </w:pPr>
            <w:r>
              <w:t>Chapman</w:t>
            </w:r>
          </w:p>
        </w:tc>
      </w:tr>
      <w:tr w:rsidR="005E223F" w:rsidRPr="005E223F" w14:paraId="16E78702" w14:textId="77777777" w:rsidTr="005E223F">
        <w:tc>
          <w:tcPr>
            <w:tcW w:w="2179" w:type="dxa"/>
            <w:shd w:val="clear" w:color="auto" w:fill="auto"/>
          </w:tcPr>
          <w:p w14:paraId="7E15B842" w14:textId="42850809" w:rsidR="005E223F" w:rsidRPr="005E223F" w:rsidRDefault="005E223F" w:rsidP="005E223F">
            <w:pPr>
              <w:ind w:firstLine="0"/>
            </w:pPr>
            <w:r>
              <w:t>Chumley</w:t>
            </w:r>
          </w:p>
        </w:tc>
        <w:tc>
          <w:tcPr>
            <w:tcW w:w="2179" w:type="dxa"/>
            <w:shd w:val="clear" w:color="auto" w:fill="auto"/>
          </w:tcPr>
          <w:p w14:paraId="224AA627" w14:textId="04920CF3" w:rsidR="005E223F" w:rsidRPr="005E223F" w:rsidRDefault="005E223F" w:rsidP="005E223F">
            <w:pPr>
              <w:ind w:firstLine="0"/>
            </w:pPr>
            <w:r>
              <w:t>Collins</w:t>
            </w:r>
          </w:p>
        </w:tc>
        <w:tc>
          <w:tcPr>
            <w:tcW w:w="2180" w:type="dxa"/>
            <w:shd w:val="clear" w:color="auto" w:fill="auto"/>
          </w:tcPr>
          <w:p w14:paraId="24D4E87B" w14:textId="72078B49" w:rsidR="005E223F" w:rsidRPr="005E223F" w:rsidRDefault="005E223F" w:rsidP="005E223F">
            <w:pPr>
              <w:ind w:firstLine="0"/>
            </w:pPr>
            <w:r>
              <w:t>Connell</w:t>
            </w:r>
          </w:p>
        </w:tc>
      </w:tr>
      <w:tr w:rsidR="005E223F" w:rsidRPr="005E223F" w14:paraId="187C5E3D" w14:textId="77777777" w:rsidTr="005E223F">
        <w:tc>
          <w:tcPr>
            <w:tcW w:w="2179" w:type="dxa"/>
            <w:shd w:val="clear" w:color="auto" w:fill="auto"/>
          </w:tcPr>
          <w:p w14:paraId="4B3326C7" w14:textId="26775486" w:rsidR="005E223F" w:rsidRPr="005E223F" w:rsidRDefault="005E223F" w:rsidP="005E223F">
            <w:pPr>
              <w:ind w:firstLine="0"/>
            </w:pPr>
            <w:r>
              <w:t>B. J. Cox</w:t>
            </w:r>
          </w:p>
        </w:tc>
        <w:tc>
          <w:tcPr>
            <w:tcW w:w="2179" w:type="dxa"/>
            <w:shd w:val="clear" w:color="auto" w:fill="auto"/>
          </w:tcPr>
          <w:p w14:paraId="04636BF9" w14:textId="4AF26CD3" w:rsidR="005E223F" w:rsidRPr="005E223F" w:rsidRDefault="005E223F" w:rsidP="005E223F">
            <w:pPr>
              <w:ind w:firstLine="0"/>
            </w:pPr>
            <w:r>
              <w:t>B. L. Cox</w:t>
            </w:r>
          </w:p>
        </w:tc>
        <w:tc>
          <w:tcPr>
            <w:tcW w:w="2180" w:type="dxa"/>
            <w:shd w:val="clear" w:color="auto" w:fill="auto"/>
          </w:tcPr>
          <w:p w14:paraId="7531F477" w14:textId="5145B3D1" w:rsidR="005E223F" w:rsidRPr="005E223F" w:rsidRDefault="005E223F" w:rsidP="005E223F">
            <w:pPr>
              <w:ind w:firstLine="0"/>
            </w:pPr>
            <w:r>
              <w:t>Crawford</w:t>
            </w:r>
          </w:p>
        </w:tc>
      </w:tr>
      <w:tr w:rsidR="005E223F" w:rsidRPr="005E223F" w14:paraId="1A23781E" w14:textId="77777777" w:rsidTr="005E223F">
        <w:tc>
          <w:tcPr>
            <w:tcW w:w="2179" w:type="dxa"/>
            <w:shd w:val="clear" w:color="auto" w:fill="auto"/>
          </w:tcPr>
          <w:p w14:paraId="7637F7F0" w14:textId="7A10389B" w:rsidR="005E223F" w:rsidRPr="005E223F" w:rsidRDefault="005E223F" w:rsidP="005E223F">
            <w:pPr>
              <w:ind w:firstLine="0"/>
            </w:pPr>
            <w:r>
              <w:t>Cromer</w:t>
            </w:r>
          </w:p>
        </w:tc>
        <w:tc>
          <w:tcPr>
            <w:tcW w:w="2179" w:type="dxa"/>
            <w:shd w:val="clear" w:color="auto" w:fill="auto"/>
          </w:tcPr>
          <w:p w14:paraId="5C2FB1B7" w14:textId="5B5890C9" w:rsidR="005E223F" w:rsidRPr="005E223F" w:rsidRDefault="005E223F" w:rsidP="005E223F">
            <w:pPr>
              <w:ind w:firstLine="0"/>
            </w:pPr>
            <w:r>
              <w:t>Davis</w:t>
            </w:r>
          </w:p>
        </w:tc>
        <w:tc>
          <w:tcPr>
            <w:tcW w:w="2180" w:type="dxa"/>
            <w:shd w:val="clear" w:color="auto" w:fill="auto"/>
          </w:tcPr>
          <w:p w14:paraId="2CC19951" w14:textId="6FB7603C" w:rsidR="005E223F" w:rsidRPr="005E223F" w:rsidRDefault="005E223F" w:rsidP="005E223F">
            <w:pPr>
              <w:ind w:firstLine="0"/>
            </w:pPr>
            <w:r>
              <w:t>Elliott</w:t>
            </w:r>
          </w:p>
        </w:tc>
      </w:tr>
      <w:tr w:rsidR="005E223F" w:rsidRPr="005E223F" w14:paraId="08727870" w14:textId="77777777" w:rsidTr="005E223F">
        <w:tc>
          <w:tcPr>
            <w:tcW w:w="2179" w:type="dxa"/>
            <w:shd w:val="clear" w:color="auto" w:fill="auto"/>
          </w:tcPr>
          <w:p w14:paraId="5DC3D982" w14:textId="68F3C93E" w:rsidR="005E223F" w:rsidRPr="005E223F" w:rsidRDefault="005E223F" w:rsidP="005E223F">
            <w:pPr>
              <w:ind w:firstLine="0"/>
            </w:pPr>
            <w:r>
              <w:t>Erickson</w:t>
            </w:r>
          </w:p>
        </w:tc>
        <w:tc>
          <w:tcPr>
            <w:tcW w:w="2179" w:type="dxa"/>
            <w:shd w:val="clear" w:color="auto" w:fill="auto"/>
          </w:tcPr>
          <w:p w14:paraId="3D7C3C6C" w14:textId="6B7C3BA5" w:rsidR="005E223F" w:rsidRPr="005E223F" w:rsidRDefault="005E223F" w:rsidP="005E223F">
            <w:pPr>
              <w:ind w:firstLine="0"/>
            </w:pPr>
            <w:r>
              <w:t>Felder</w:t>
            </w:r>
          </w:p>
        </w:tc>
        <w:tc>
          <w:tcPr>
            <w:tcW w:w="2180" w:type="dxa"/>
            <w:shd w:val="clear" w:color="auto" w:fill="auto"/>
          </w:tcPr>
          <w:p w14:paraId="6226E029" w14:textId="180906E7" w:rsidR="005E223F" w:rsidRPr="005E223F" w:rsidRDefault="005E223F" w:rsidP="005E223F">
            <w:pPr>
              <w:ind w:firstLine="0"/>
            </w:pPr>
            <w:r>
              <w:t>Forrest</w:t>
            </w:r>
          </w:p>
        </w:tc>
      </w:tr>
      <w:tr w:rsidR="005E223F" w:rsidRPr="005E223F" w14:paraId="40D1D9C0" w14:textId="77777777" w:rsidTr="005E223F">
        <w:tc>
          <w:tcPr>
            <w:tcW w:w="2179" w:type="dxa"/>
            <w:shd w:val="clear" w:color="auto" w:fill="auto"/>
          </w:tcPr>
          <w:p w14:paraId="2A83179D" w14:textId="2D5A9D5E" w:rsidR="005E223F" w:rsidRPr="005E223F" w:rsidRDefault="005E223F" w:rsidP="005E223F">
            <w:pPr>
              <w:ind w:firstLine="0"/>
            </w:pPr>
            <w:r>
              <w:t>Gagnon</w:t>
            </w:r>
          </w:p>
        </w:tc>
        <w:tc>
          <w:tcPr>
            <w:tcW w:w="2179" w:type="dxa"/>
            <w:shd w:val="clear" w:color="auto" w:fill="auto"/>
          </w:tcPr>
          <w:p w14:paraId="022D9AFC" w14:textId="0853E3A3" w:rsidR="005E223F" w:rsidRPr="005E223F" w:rsidRDefault="005E223F" w:rsidP="005E223F">
            <w:pPr>
              <w:ind w:firstLine="0"/>
            </w:pPr>
            <w:r>
              <w:t>Gatch</w:t>
            </w:r>
          </w:p>
        </w:tc>
        <w:tc>
          <w:tcPr>
            <w:tcW w:w="2180" w:type="dxa"/>
            <w:shd w:val="clear" w:color="auto" w:fill="auto"/>
          </w:tcPr>
          <w:p w14:paraId="2A9F6AD3" w14:textId="15509871" w:rsidR="005E223F" w:rsidRPr="005E223F" w:rsidRDefault="005E223F" w:rsidP="005E223F">
            <w:pPr>
              <w:ind w:firstLine="0"/>
            </w:pPr>
            <w:r>
              <w:t>Gibson</w:t>
            </w:r>
          </w:p>
        </w:tc>
      </w:tr>
      <w:tr w:rsidR="005E223F" w:rsidRPr="005E223F" w14:paraId="0A3F0B91" w14:textId="77777777" w:rsidTr="005E223F">
        <w:tc>
          <w:tcPr>
            <w:tcW w:w="2179" w:type="dxa"/>
            <w:shd w:val="clear" w:color="auto" w:fill="auto"/>
          </w:tcPr>
          <w:p w14:paraId="4D9B74F7" w14:textId="4FF4F1AE" w:rsidR="005E223F" w:rsidRPr="005E223F" w:rsidRDefault="005E223F" w:rsidP="005E223F">
            <w:pPr>
              <w:ind w:firstLine="0"/>
            </w:pPr>
            <w:r>
              <w:t>Gilliam</w:t>
            </w:r>
          </w:p>
        </w:tc>
        <w:tc>
          <w:tcPr>
            <w:tcW w:w="2179" w:type="dxa"/>
            <w:shd w:val="clear" w:color="auto" w:fill="auto"/>
          </w:tcPr>
          <w:p w14:paraId="5FE2F5E1" w14:textId="02E876C2" w:rsidR="005E223F" w:rsidRPr="005E223F" w:rsidRDefault="005E223F" w:rsidP="005E223F">
            <w:pPr>
              <w:ind w:firstLine="0"/>
            </w:pPr>
            <w:r>
              <w:t>Guest</w:t>
            </w:r>
          </w:p>
        </w:tc>
        <w:tc>
          <w:tcPr>
            <w:tcW w:w="2180" w:type="dxa"/>
            <w:shd w:val="clear" w:color="auto" w:fill="auto"/>
          </w:tcPr>
          <w:p w14:paraId="20FFA3E3" w14:textId="2B209C16" w:rsidR="005E223F" w:rsidRPr="005E223F" w:rsidRDefault="005E223F" w:rsidP="005E223F">
            <w:pPr>
              <w:ind w:firstLine="0"/>
            </w:pPr>
            <w:r>
              <w:t>Guffey</w:t>
            </w:r>
          </w:p>
        </w:tc>
      </w:tr>
      <w:tr w:rsidR="005E223F" w:rsidRPr="005E223F" w14:paraId="2279B769" w14:textId="77777777" w:rsidTr="005E223F">
        <w:tc>
          <w:tcPr>
            <w:tcW w:w="2179" w:type="dxa"/>
            <w:shd w:val="clear" w:color="auto" w:fill="auto"/>
          </w:tcPr>
          <w:p w14:paraId="2FAB73D2" w14:textId="1D10C6E5" w:rsidR="005E223F" w:rsidRPr="005E223F" w:rsidRDefault="005E223F" w:rsidP="005E223F">
            <w:pPr>
              <w:ind w:firstLine="0"/>
            </w:pPr>
            <w:r>
              <w:t>Haddon</w:t>
            </w:r>
          </w:p>
        </w:tc>
        <w:tc>
          <w:tcPr>
            <w:tcW w:w="2179" w:type="dxa"/>
            <w:shd w:val="clear" w:color="auto" w:fill="auto"/>
          </w:tcPr>
          <w:p w14:paraId="5F871754" w14:textId="27AB13F0" w:rsidR="005E223F" w:rsidRPr="005E223F" w:rsidRDefault="005E223F" w:rsidP="005E223F">
            <w:pPr>
              <w:ind w:firstLine="0"/>
            </w:pPr>
            <w:r>
              <w:t>Hager</w:t>
            </w:r>
          </w:p>
        </w:tc>
        <w:tc>
          <w:tcPr>
            <w:tcW w:w="2180" w:type="dxa"/>
            <w:shd w:val="clear" w:color="auto" w:fill="auto"/>
          </w:tcPr>
          <w:p w14:paraId="5C96DBC3" w14:textId="6928A25F" w:rsidR="005E223F" w:rsidRPr="005E223F" w:rsidRDefault="005E223F" w:rsidP="005E223F">
            <w:pPr>
              <w:ind w:firstLine="0"/>
            </w:pPr>
            <w:r>
              <w:t>Hardee</w:t>
            </w:r>
          </w:p>
        </w:tc>
      </w:tr>
      <w:tr w:rsidR="005E223F" w:rsidRPr="005E223F" w14:paraId="14A248C4" w14:textId="77777777" w:rsidTr="005E223F">
        <w:tc>
          <w:tcPr>
            <w:tcW w:w="2179" w:type="dxa"/>
            <w:shd w:val="clear" w:color="auto" w:fill="auto"/>
          </w:tcPr>
          <w:p w14:paraId="327DFC61" w14:textId="56E9FB97" w:rsidR="005E223F" w:rsidRPr="005E223F" w:rsidRDefault="005E223F" w:rsidP="005E223F">
            <w:pPr>
              <w:ind w:firstLine="0"/>
            </w:pPr>
            <w:r>
              <w:t>Harris</w:t>
            </w:r>
          </w:p>
        </w:tc>
        <w:tc>
          <w:tcPr>
            <w:tcW w:w="2179" w:type="dxa"/>
            <w:shd w:val="clear" w:color="auto" w:fill="auto"/>
          </w:tcPr>
          <w:p w14:paraId="2647E8C9" w14:textId="6965AAF7" w:rsidR="005E223F" w:rsidRPr="005E223F" w:rsidRDefault="005E223F" w:rsidP="005E223F">
            <w:pPr>
              <w:ind w:firstLine="0"/>
            </w:pPr>
            <w:r>
              <w:t>Hartnett</w:t>
            </w:r>
          </w:p>
        </w:tc>
        <w:tc>
          <w:tcPr>
            <w:tcW w:w="2180" w:type="dxa"/>
            <w:shd w:val="clear" w:color="auto" w:fill="auto"/>
          </w:tcPr>
          <w:p w14:paraId="2FBA2ECD" w14:textId="7C5CC122" w:rsidR="005E223F" w:rsidRPr="005E223F" w:rsidRDefault="005E223F" w:rsidP="005E223F">
            <w:pPr>
              <w:ind w:firstLine="0"/>
            </w:pPr>
            <w:r>
              <w:t>Herbkersman</w:t>
            </w:r>
          </w:p>
        </w:tc>
      </w:tr>
      <w:tr w:rsidR="005E223F" w:rsidRPr="005E223F" w14:paraId="1DAE9460" w14:textId="77777777" w:rsidTr="005E223F">
        <w:tc>
          <w:tcPr>
            <w:tcW w:w="2179" w:type="dxa"/>
            <w:shd w:val="clear" w:color="auto" w:fill="auto"/>
          </w:tcPr>
          <w:p w14:paraId="30CE35F6" w14:textId="0D6A3BC7" w:rsidR="005E223F" w:rsidRPr="005E223F" w:rsidRDefault="005E223F" w:rsidP="005E223F">
            <w:pPr>
              <w:ind w:firstLine="0"/>
            </w:pPr>
            <w:r>
              <w:t>Hewitt</w:t>
            </w:r>
          </w:p>
        </w:tc>
        <w:tc>
          <w:tcPr>
            <w:tcW w:w="2179" w:type="dxa"/>
            <w:shd w:val="clear" w:color="auto" w:fill="auto"/>
          </w:tcPr>
          <w:p w14:paraId="71F8DF07" w14:textId="3F83EFAD" w:rsidR="005E223F" w:rsidRPr="005E223F" w:rsidRDefault="005E223F" w:rsidP="005E223F">
            <w:pPr>
              <w:ind w:firstLine="0"/>
            </w:pPr>
            <w:r>
              <w:t>Hiott</w:t>
            </w:r>
          </w:p>
        </w:tc>
        <w:tc>
          <w:tcPr>
            <w:tcW w:w="2180" w:type="dxa"/>
            <w:shd w:val="clear" w:color="auto" w:fill="auto"/>
          </w:tcPr>
          <w:p w14:paraId="73910660" w14:textId="438E8408" w:rsidR="005E223F" w:rsidRPr="005E223F" w:rsidRDefault="005E223F" w:rsidP="005E223F">
            <w:pPr>
              <w:ind w:firstLine="0"/>
            </w:pPr>
            <w:r>
              <w:t>Hixon</w:t>
            </w:r>
          </w:p>
        </w:tc>
      </w:tr>
      <w:tr w:rsidR="005E223F" w:rsidRPr="005E223F" w14:paraId="4BA92077" w14:textId="77777777" w:rsidTr="005E223F">
        <w:tc>
          <w:tcPr>
            <w:tcW w:w="2179" w:type="dxa"/>
            <w:shd w:val="clear" w:color="auto" w:fill="auto"/>
          </w:tcPr>
          <w:p w14:paraId="4D7EF852" w14:textId="4D6C0BFC" w:rsidR="005E223F" w:rsidRPr="005E223F" w:rsidRDefault="005E223F" w:rsidP="005E223F">
            <w:pPr>
              <w:ind w:firstLine="0"/>
            </w:pPr>
            <w:r>
              <w:t>J. E. Johnson</w:t>
            </w:r>
          </w:p>
        </w:tc>
        <w:tc>
          <w:tcPr>
            <w:tcW w:w="2179" w:type="dxa"/>
            <w:shd w:val="clear" w:color="auto" w:fill="auto"/>
          </w:tcPr>
          <w:p w14:paraId="1B094CA4" w14:textId="45149DA9" w:rsidR="005E223F" w:rsidRPr="005E223F" w:rsidRDefault="005E223F" w:rsidP="005E223F">
            <w:pPr>
              <w:ind w:firstLine="0"/>
            </w:pPr>
            <w:r>
              <w:t>Jordan</w:t>
            </w:r>
          </w:p>
        </w:tc>
        <w:tc>
          <w:tcPr>
            <w:tcW w:w="2180" w:type="dxa"/>
            <w:shd w:val="clear" w:color="auto" w:fill="auto"/>
          </w:tcPr>
          <w:p w14:paraId="4ECDE3CD" w14:textId="42F13170" w:rsidR="005E223F" w:rsidRPr="005E223F" w:rsidRDefault="005E223F" w:rsidP="005E223F">
            <w:pPr>
              <w:ind w:firstLine="0"/>
            </w:pPr>
            <w:r>
              <w:t>Kilmartin</w:t>
            </w:r>
          </w:p>
        </w:tc>
      </w:tr>
      <w:tr w:rsidR="005E223F" w:rsidRPr="005E223F" w14:paraId="3A380E08" w14:textId="77777777" w:rsidTr="005E223F">
        <w:tc>
          <w:tcPr>
            <w:tcW w:w="2179" w:type="dxa"/>
            <w:shd w:val="clear" w:color="auto" w:fill="auto"/>
          </w:tcPr>
          <w:p w14:paraId="324F4BC6" w14:textId="3A0275BF" w:rsidR="005E223F" w:rsidRPr="005E223F" w:rsidRDefault="005E223F" w:rsidP="005E223F">
            <w:pPr>
              <w:ind w:firstLine="0"/>
            </w:pPr>
            <w:r>
              <w:t>Landing</w:t>
            </w:r>
          </w:p>
        </w:tc>
        <w:tc>
          <w:tcPr>
            <w:tcW w:w="2179" w:type="dxa"/>
            <w:shd w:val="clear" w:color="auto" w:fill="auto"/>
          </w:tcPr>
          <w:p w14:paraId="271ABCE7" w14:textId="0B6BF4FC" w:rsidR="005E223F" w:rsidRPr="005E223F" w:rsidRDefault="005E223F" w:rsidP="005E223F">
            <w:pPr>
              <w:ind w:firstLine="0"/>
            </w:pPr>
            <w:r>
              <w:t>Lawson</w:t>
            </w:r>
          </w:p>
        </w:tc>
        <w:tc>
          <w:tcPr>
            <w:tcW w:w="2180" w:type="dxa"/>
            <w:shd w:val="clear" w:color="auto" w:fill="auto"/>
          </w:tcPr>
          <w:p w14:paraId="47CDB8D1" w14:textId="47A21DCB" w:rsidR="005E223F" w:rsidRPr="005E223F" w:rsidRDefault="005E223F" w:rsidP="005E223F">
            <w:pPr>
              <w:ind w:firstLine="0"/>
            </w:pPr>
            <w:r>
              <w:t>Leber</w:t>
            </w:r>
          </w:p>
        </w:tc>
      </w:tr>
      <w:tr w:rsidR="005E223F" w:rsidRPr="005E223F" w14:paraId="78267F43" w14:textId="77777777" w:rsidTr="005E223F">
        <w:tc>
          <w:tcPr>
            <w:tcW w:w="2179" w:type="dxa"/>
            <w:shd w:val="clear" w:color="auto" w:fill="auto"/>
          </w:tcPr>
          <w:p w14:paraId="137F1629" w14:textId="315DE211" w:rsidR="005E223F" w:rsidRPr="005E223F" w:rsidRDefault="005E223F" w:rsidP="005E223F">
            <w:pPr>
              <w:ind w:firstLine="0"/>
            </w:pPr>
            <w:r>
              <w:t>Ligon</w:t>
            </w:r>
          </w:p>
        </w:tc>
        <w:tc>
          <w:tcPr>
            <w:tcW w:w="2179" w:type="dxa"/>
            <w:shd w:val="clear" w:color="auto" w:fill="auto"/>
          </w:tcPr>
          <w:p w14:paraId="0D81E0CA" w14:textId="79B68089" w:rsidR="005E223F" w:rsidRPr="005E223F" w:rsidRDefault="005E223F" w:rsidP="005E223F">
            <w:pPr>
              <w:ind w:firstLine="0"/>
            </w:pPr>
            <w:r>
              <w:t>Long</w:t>
            </w:r>
          </w:p>
        </w:tc>
        <w:tc>
          <w:tcPr>
            <w:tcW w:w="2180" w:type="dxa"/>
            <w:shd w:val="clear" w:color="auto" w:fill="auto"/>
          </w:tcPr>
          <w:p w14:paraId="4A995A35" w14:textId="696E0A38" w:rsidR="005E223F" w:rsidRPr="005E223F" w:rsidRDefault="005E223F" w:rsidP="005E223F">
            <w:pPr>
              <w:ind w:firstLine="0"/>
            </w:pPr>
            <w:r>
              <w:t>Magnuson</w:t>
            </w:r>
          </w:p>
        </w:tc>
      </w:tr>
      <w:tr w:rsidR="005E223F" w:rsidRPr="005E223F" w14:paraId="5196C6C1" w14:textId="77777777" w:rsidTr="005E223F">
        <w:tc>
          <w:tcPr>
            <w:tcW w:w="2179" w:type="dxa"/>
            <w:shd w:val="clear" w:color="auto" w:fill="auto"/>
          </w:tcPr>
          <w:p w14:paraId="77ED2FA3" w14:textId="3D8AE953" w:rsidR="005E223F" w:rsidRPr="005E223F" w:rsidRDefault="005E223F" w:rsidP="005E223F">
            <w:pPr>
              <w:ind w:firstLine="0"/>
            </w:pPr>
            <w:r>
              <w:t>May</w:t>
            </w:r>
          </w:p>
        </w:tc>
        <w:tc>
          <w:tcPr>
            <w:tcW w:w="2179" w:type="dxa"/>
            <w:shd w:val="clear" w:color="auto" w:fill="auto"/>
          </w:tcPr>
          <w:p w14:paraId="61497B9F" w14:textId="1525ECF9" w:rsidR="005E223F" w:rsidRPr="005E223F" w:rsidRDefault="005E223F" w:rsidP="005E223F">
            <w:pPr>
              <w:ind w:firstLine="0"/>
            </w:pPr>
            <w:r>
              <w:t>McCabe</w:t>
            </w:r>
          </w:p>
        </w:tc>
        <w:tc>
          <w:tcPr>
            <w:tcW w:w="2180" w:type="dxa"/>
            <w:shd w:val="clear" w:color="auto" w:fill="auto"/>
          </w:tcPr>
          <w:p w14:paraId="5B1862E5" w14:textId="6B00BB6F" w:rsidR="005E223F" w:rsidRPr="005E223F" w:rsidRDefault="005E223F" w:rsidP="005E223F">
            <w:pPr>
              <w:ind w:firstLine="0"/>
            </w:pPr>
            <w:r>
              <w:t>McCravy</w:t>
            </w:r>
          </w:p>
        </w:tc>
      </w:tr>
      <w:tr w:rsidR="005E223F" w:rsidRPr="005E223F" w14:paraId="6324BBB7" w14:textId="77777777" w:rsidTr="005E223F">
        <w:tc>
          <w:tcPr>
            <w:tcW w:w="2179" w:type="dxa"/>
            <w:shd w:val="clear" w:color="auto" w:fill="auto"/>
          </w:tcPr>
          <w:p w14:paraId="2053B29B" w14:textId="16238D42" w:rsidR="005E223F" w:rsidRPr="005E223F" w:rsidRDefault="005E223F" w:rsidP="005E223F">
            <w:pPr>
              <w:ind w:firstLine="0"/>
            </w:pPr>
            <w:r>
              <w:t>McGinnis</w:t>
            </w:r>
          </w:p>
        </w:tc>
        <w:tc>
          <w:tcPr>
            <w:tcW w:w="2179" w:type="dxa"/>
            <w:shd w:val="clear" w:color="auto" w:fill="auto"/>
          </w:tcPr>
          <w:p w14:paraId="45F7ABA4" w14:textId="6CEEE13C" w:rsidR="005E223F" w:rsidRPr="005E223F" w:rsidRDefault="005E223F" w:rsidP="005E223F">
            <w:pPr>
              <w:ind w:firstLine="0"/>
            </w:pPr>
            <w:r>
              <w:t>Mitchell</w:t>
            </w:r>
          </w:p>
        </w:tc>
        <w:tc>
          <w:tcPr>
            <w:tcW w:w="2180" w:type="dxa"/>
            <w:shd w:val="clear" w:color="auto" w:fill="auto"/>
          </w:tcPr>
          <w:p w14:paraId="4980896B" w14:textId="2343A6D8" w:rsidR="005E223F" w:rsidRPr="005E223F" w:rsidRDefault="005E223F" w:rsidP="005E223F">
            <w:pPr>
              <w:ind w:firstLine="0"/>
            </w:pPr>
            <w:r>
              <w:t>T. Moore</w:t>
            </w:r>
          </w:p>
        </w:tc>
      </w:tr>
      <w:tr w:rsidR="005E223F" w:rsidRPr="005E223F" w14:paraId="1C3C13E2" w14:textId="77777777" w:rsidTr="005E223F">
        <w:tc>
          <w:tcPr>
            <w:tcW w:w="2179" w:type="dxa"/>
            <w:shd w:val="clear" w:color="auto" w:fill="auto"/>
          </w:tcPr>
          <w:p w14:paraId="13424043" w14:textId="7564839B" w:rsidR="005E223F" w:rsidRPr="005E223F" w:rsidRDefault="005E223F" w:rsidP="005E223F">
            <w:pPr>
              <w:ind w:firstLine="0"/>
            </w:pPr>
            <w:r>
              <w:t>A. M. Morgan</w:t>
            </w:r>
          </w:p>
        </w:tc>
        <w:tc>
          <w:tcPr>
            <w:tcW w:w="2179" w:type="dxa"/>
            <w:shd w:val="clear" w:color="auto" w:fill="auto"/>
          </w:tcPr>
          <w:p w14:paraId="6FA80994" w14:textId="2C19DB07" w:rsidR="005E223F" w:rsidRPr="005E223F" w:rsidRDefault="005E223F" w:rsidP="005E223F">
            <w:pPr>
              <w:ind w:firstLine="0"/>
            </w:pPr>
            <w:r>
              <w:t>Moss</w:t>
            </w:r>
          </w:p>
        </w:tc>
        <w:tc>
          <w:tcPr>
            <w:tcW w:w="2180" w:type="dxa"/>
            <w:shd w:val="clear" w:color="auto" w:fill="auto"/>
          </w:tcPr>
          <w:p w14:paraId="1C84584C" w14:textId="76F46FFC" w:rsidR="005E223F" w:rsidRPr="005E223F" w:rsidRDefault="005E223F" w:rsidP="005E223F">
            <w:pPr>
              <w:ind w:firstLine="0"/>
            </w:pPr>
            <w:r>
              <w:t>Murphy</w:t>
            </w:r>
          </w:p>
        </w:tc>
      </w:tr>
      <w:tr w:rsidR="005E223F" w:rsidRPr="005E223F" w14:paraId="7D645145" w14:textId="77777777" w:rsidTr="005E223F">
        <w:tc>
          <w:tcPr>
            <w:tcW w:w="2179" w:type="dxa"/>
            <w:shd w:val="clear" w:color="auto" w:fill="auto"/>
          </w:tcPr>
          <w:p w14:paraId="47D38863" w14:textId="1A790B96" w:rsidR="005E223F" w:rsidRPr="005E223F" w:rsidRDefault="005E223F" w:rsidP="005E223F">
            <w:pPr>
              <w:ind w:firstLine="0"/>
            </w:pPr>
            <w:r>
              <w:t>Neese</w:t>
            </w:r>
          </w:p>
        </w:tc>
        <w:tc>
          <w:tcPr>
            <w:tcW w:w="2179" w:type="dxa"/>
            <w:shd w:val="clear" w:color="auto" w:fill="auto"/>
          </w:tcPr>
          <w:p w14:paraId="19241C27" w14:textId="30BE48D8" w:rsidR="005E223F" w:rsidRPr="005E223F" w:rsidRDefault="005E223F" w:rsidP="005E223F">
            <w:pPr>
              <w:ind w:firstLine="0"/>
            </w:pPr>
            <w:r>
              <w:t>B. Newton</w:t>
            </w:r>
          </w:p>
        </w:tc>
        <w:tc>
          <w:tcPr>
            <w:tcW w:w="2180" w:type="dxa"/>
            <w:shd w:val="clear" w:color="auto" w:fill="auto"/>
          </w:tcPr>
          <w:p w14:paraId="1958C402" w14:textId="0EFD47A9" w:rsidR="005E223F" w:rsidRPr="005E223F" w:rsidRDefault="005E223F" w:rsidP="005E223F">
            <w:pPr>
              <w:ind w:firstLine="0"/>
            </w:pPr>
            <w:r>
              <w:t>W. Newton</w:t>
            </w:r>
          </w:p>
        </w:tc>
      </w:tr>
      <w:tr w:rsidR="005E223F" w:rsidRPr="005E223F" w14:paraId="38F7181A" w14:textId="77777777" w:rsidTr="005E223F">
        <w:tc>
          <w:tcPr>
            <w:tcW w:w="2179" w:type="dxa"/>
            <w:shd w:val="clear" w:color="auto" w:fill="auto"/>
          </w:tcPr>
          <w:p w14:paraId="0C8ECE63" w14:textId="25B2D2EC" w:rsidR="005E223F" w:rsidRPr="005E223F" w:rsidRDefault="005E223F" w:rsidP="005E223F">
            <w:pPr>
              <w:ind w:firstLine="0"/>
            </w:pPr>
            <w:r>
              <w:t>Nutt</w:t>
            </w:r>
          </w:p>
        </w:tc>
        <w:tc>
          <w:tcPr>
            <w:tcW w:w="2179" w:type="dxa"/>
            <w:shd w:val="clear" w:color="auto" w:fill="auto"/>
          </w:tcPr>
          <w:p w14:paraId="5D906B6D" w14:textId="585267DF" w:rsidR="005E223F" w:rsidRPr="005E223F" w:rsidRDefault="005E223F" w:rsidP="005E223F">
            <w:pPr>
              <w:ind w:firstLine="0"/>
            </w:pPr>
            <w:r>
              <w:t>O'Neal</w:t>
            </w:r>
          </w:p>
        </w:tc>
        <w:tc>
          <w:tcPr>
            <w:tcW w:w="2180" w:type="dxa"/>
            <w:shd w:val="clear" w:color="auto" w:fill="auto"/>
          </w:tcPr>
          <w:p w14:paraId="08762F09" w14:textId="6C67C26E" w:rsidR="005E223F" w:rsidRPr="005E223F" w:rsidRDefault="005E223F" w:rsidP="005E223F">
            <w:pPr>
              <w:ind w:firstLine="0"/>
            </w:pPr>
            <w:r>
              <w:t>Oremus</w:t>
            </w:r>
          </w:p>
        </w:tc>
      </w:tr>
      <w:tr w:rsidR="005E223F" w:rsidRPr="005E223F" w14:paraId="2B2822F1" w14:textId="77777777" w:rsidTr="005E223F">
        <w:tc>
          <w:tcPr>
            <w:tcW w:w="2179" w:type="dxa"/>
            <w:shd w:val="clear" w:color="auto" w:fill="auto"/>
          </w:tcPr>
          <w:p w14:paraId="7A64813F" w14:textId="639AEFCB" w:rsidR="005E223F" w:rsidRPr="005E223F" w:rsidRDefault="005E223F" w:rsidP="005E223F">
            <w:pPr>
              <w:ind w:firstLine="0"/>
            </w:pPr>
            <w:r>
              <w:t>Pace</w:t>
            </w:r>
          </w:p>
        </w:tc>
        <w:tc>
          <w:tcPr>
            <w:tcW w:w="2179" w:type="dxa"/>
            <w:shd w:val="clear" w:color="auto" w:fill="auto"/>
          </w:tcPr>
          <w:p w14:paraId="7CBF4BFD" w14:textId="49EE2612" w:rsidR="005E223F" w:rsidRPr="005E223F" w:rsidRDefault="005E223F" w:rsidP="005E223F">
            <w:pPr>
              <w:ind w:firstLine="0"/>
            </w:pPr>
            <w:r>
              <w:t>Pedalino</w:t>
            </w:r>
          </w:p>
        </w:tc>
        <w:tc>
          <w:tcPr>
            <w:tcW w:w="2180" w:type="dxa"/>
            <w:shd w:val="clear" w:color="auto" w:fill="auto"/>
          </w:tcPr>
          <w:p w14:paraId="51D31DB9" w14:textId="50376CE2" w:rsidR="005E223F" w:rsidRPr="005E223F" w:rsidRDefault="005E223F" w:rsidP="005E223F">
            <w:pPr>
              <w:ind w:firstLine="0"/>
            </w:pPr>
            <w:r>
              <w:t>Pope</w:t>
            </w:r>
          </w:p>
        </w:tc>
      </w:tr>
      <w:tr w:rsidR="005E223F" w:rsidRPr="005E223F" w14:paraId="08A96E72" w14:textId="77777777" w:rsidTr="005E223F">
        <w:tc>
          <w:tcPr>
            <w:tcW w:w="2179" w:type="dxa"/>
            <w:shd w:val="clear" w:color="auto" w:fill="auto"/>
          </w:tcPr>
          <w:p w14:paraId="3DD13E22" w14:textId="79590CF7" w:rsidR="005E223F" w:rsidRPr="005E223F" w:rsidRDefault="005E223F" w:rsidP="005E223F">
            <w:pPr>
              <w:ind w:firstLine="0"/>
            </w:pPr>
            <w:r>
              <w:t>Robbins</w:t>
            </w:r>
          </w:p>
        </w:tc>
        <w:tc>
          <w:tcPr>
            <w:tcW w:w="2179" w:type="dxa"/>
            <w:shd w:val="clear" w:color="auto" w:fill="auto"/>
          </w:tcPr>
          <w:p w14:paraId="1F497C3D" w14:textId="68534B07" w:rsidR="005E223F" w:rsidRPr="005E223F" w:rsidRDefault="005E223F" w:rsidP="005E223F">
            <w:pPr>
              <w:ind w:firstLine="0"/>
            </w:pPr>
            <w:r>
              <w:t>Sandifer</w:t>
            </w:r>
          </w:p>
        </w:tc>
        <w:tc>
          <w:tcPr>
            <w:tcW w:w="2180" w:type="dxa"/>
            <w:shd w:val="clear" w:color="auto" w:fill="auto"/>
          </w:tcPr>
          <w:p w14:paraId="612FFA7D" w14:textId="5E722994" w:rsidR="005E223F" w:rsidRPr="005E223F" w:rsidRDefault="005E223F" w:rsidP="005E223F">
            <w:pPr>
              <w:ind w:firstLine="0"/>
            </w:pPr>
            <w:r>
              <w:t>Schuessler</w:t>
            </w:r>
          </w:p>
        </w:tc>
      </w:tr>
      <w:tr w:rsidR="005E223F" w:rsidRPr="005E223F" w14:paraId="5F7D1D5F" w14:textId="77777777" w:rsidTr="005E223F">
        <w:tc>
          <w:tcPr>
            <w:tcW w:w="2179" w:type="dxa"/>
            <w:shd w:val="clear" w:color="auto" w:fill="auto"/>
          </w:tcPr>
          <w:p w14:paraId="66FEC781" w14:textId="5CB1EB08" w:rsidR="005E223F" w:rsidRPr="005E223F" w:rsidRDefault="005E223F" w:rsidP="005E223F">
            <w:pPr>
              <w:ind w:firstLine="0"/>
            </w:pPr>
            <w:r>
              <w:t>G. M. Smith</w:t>
            </w:r>
          </w:p>
        </w:tc>
        <w:tc>
          <w:tcPr>
            <w:tcW w:w="2179" w:type="dxa"/>
            <w:shd w:val="clear" w:color="auto" w:fill="auto"/>
          </w:tcPr>
          <w:p w14:paraId="573893A0" w14:textId="30926AB3" w:rsidR="005E223F" w:rsidRPr="005E223F" w:rsidRDefault="005E223F" w:rsidP="005E223F">
            <w:pPr>
              <w:ind w:firstLine="0"/>
            </w:pPr>
            <w:r>
              <w:t>M. M. Smith</w:t>
            </w:r>
          </w:p>
        </w:tc>
        <w:tc>
          <w:tcPr>
            <w:tcW w:w="2180" w:type="dxa"/>
            <w:shd w:val="clear" w:color="auto" w:fill="auto"/>
          </w:tcPr>
          <w:p w14:paraId="30845351" w14:textId="7C1411DE" w:rsidR="005E223F" w:rsidRPr="005E223F" w:rsidRDefault="005E223F" w:rsidP="005E223F">
            <w:pPr>
              <w:ind w:firstLine="0"/>
            </w:pPr>
            <w:r>
              <w:t>Taylor</w:t>
            </w:r>
          </w:p>
        </w:tc>
      </w:tr>
      <w:tr w:rsidR="005E223F" w:rsidRPr="005E223F" w14:paraId="17C8E045" w14:textId="77777777" w:rsidTr="005E223F">
        <w:tc>
          <w:tcPr>
            <w:tcW w:w="2179" w:type="dxa"/>
            <w:shd w:val="clear" w:color="auto" w:fill="auto"/>
          </w:tcPr>
          <w:p w14:paraId="5DDCA245" w14:textId="28FE5E5F" w:rsidR="005E223F" w:rsidRPr="005E223F" w:rsidRDefault="005E223F" w:rsidP="005E223F">
            <w:pPr>
              <w:ind w:firstLine="0"/>
            </w:pPr>
            <w:r>
              <w:t>Thayer</w:t>
            </w:r>
          </w:p>
        </w:tc>
        <w:tc>
          <w:tcPr>
            <w:tcW w:w="2179" w:type="dxa"/>
            <w:shd w:val="clear" w:color="auto" w:fill="auto"/>
          </w:tcPr>
          <w:p w14:paraId="744A2C52" w14:textId="41772B91" w:rsidR="005E223F" w:rsidRPr="005E223F" w:rsidRDefault="005E223F" w:rsidP="005E223F">
            <w:pPr>
              <w:ind w:firstLine="0"/>
            </w:pPr>
            <w:r>
              <w:t>Trantham</w:t>
            </w:r>
          </w:p>
        </w:tc>
        <w:tc>
          <w:tcPr>
            <w:tcW w:w="2180" w:type="dxa"/>
            <w:shd w:val="clear" w:color="auto" w:fill="auto"/>
          </w:tcPr>
          <w:p w14:paraId="5C933E46" w14:textId="13CF3757" w:rsidR="005E223F" w:rsidRPr="005E223F" w:rsidRDefault="005E223F" w:rsidP="005E223F">
            <w:pPr>
              <w:ind w:firstLine="0"/>
            </w:pPr>
            <w:r>
              <w:t>Vaughan</w:t>
            </w:r>
          </w:p>
        </w:tc>
      </w:tr>
      <w:tr w:rsidR="005E223F" w:rsidRPr="005E223F" w14:paraId="28995DCB" w14:textId="77777777" w:rsidTr="005E223F">
        <w:tc>
          <w:tcPr>
            <w:tcW w:w="2179" w:type="dxa"/>
            <w:shd w:val="clear" w:color="auto" w:fill="auto"/>
          </w:tcPr>
          <w:p w14:paraId="10506C92" w14:textId="0F8ABA08" w:rsidR="005E223F" w:rsidRPr="005E223F" w:rsidRDefault="005E223F" w:rsidP="005E223F">
            <w:pPr>
              <w:keepNext/>
              <w:ind w:firstLine="0"/>
            </w:pPr>
            <w:r>
              <w:t>West</w:t>
            </w:r>
          </w:p>
        </w:tc>
        <w:tc>
          <w:tcPr>
            <w:tcW w:w="2179" w:type="dxa"/>
            <w:shd w:val="clear" w:color="auto" w:fill="auto"/>
          </w:tcPr>
          <w:p w14:paraId="7861C4AC" w14:textId="580F8BF0" w:rsidR="005E223F" w:rsidRPr="005E223F" w:rsidRDefault="005E223F" w:rsidP="005E223F">
            <w:pPr>
              <w:keepNext/>
              <w:ind w:firstLine="0"/>
            </w:pPr>
            <w:r>
              <w:t>White</w:t>
            </w:r>
          </w:p>
        </w:tc>
        <w:tc>
          <w:tcPr>
            <w:tcW w:w="2180" w:type="dxa"/>
            <w:shd w:val="clear" w:color="auto" w:fill="auto"/>
          </w:tcPr>
          <w:p w14:paraId="59C2FE0F" w14:textId="67785784" w:rsidR="005E223F" w:rsidRPr="005E223F" w:rsidRDefault="005E223F" w:rsidP="005E223F">
            <w:pPr>
              <w:keepNext/>
              <w:ind w:firstLine="0"/>
            </w:pPr>
            <w:r>
              <w:t>Whitmire</w:t>
            </w:r>
          </w:p>
        </w:tc>
      </w:tr>
      <w:tr w:rsidR="005E223F" w:rsidRPr="005E223F" w14:paraId="74910CBB" w14:textId="77777777" w:rsidTr="005E223F">
        <w:tc>
          <w:tcPr>
            <w:tcW w:w="2179" w:type="dxa"/>
            <w:shd w:val="clear" w:color="auto" w:fill="auto"/>
          </w:tcPr>
          <w:p w14:paraId="1EAFEE25" w14:textId="0EC26149" w:rsidR="005E223F" w:rsidRPr="005E223F" w:rsidRDefault="005E223F" w:rsidP="005E223F">
            <w:pPr>
              <w:keepNext/>
              <w:ind w:firstLine="0"/>
            </w:pPr>
            <w:r>
              <w:t>Willis</w:t>
            </w:r>
          </w:p>
        </w:tc>
        <w:tc>
          <w:tcPr>
            <w:tcW w:w="2179" w:type="dxa"/>
            <w:shd w:val="clear" w:color="auto" w:fill="auto"/>
          </w:tcPr>
          <w:p w14:paraId="5E4FBA29" w14:textId="521AEA6F" w:rsidR="005E223F" w:rsidRPr="005E223F" w:rsidRDefault="005E223F" w:rsidP="005E223F">
            <w:pPr>
              <w:keepNext/>
              <w:ind w:firstLine="0"/>
            </w:pPr>
            <w:r>
              <w:t>Wooten</w:t>
            </w:r>
          </w:p>
        </w:tc>
        <w:tc>
          <w:tcPr>
            <w:tcW w:w="2180" w:type="dxa"/>
            <w:shd w:val="clear" w:color="auto" w:fill="auto"/>
          </w:tcPr>
          <w:p w14:paraId="33A5A3FE" w14:textId="6DA09803" w:rsidR="005E223F" w:rsidRPr="005E223F" w:rsidRDefault="005E223F" w:rsidP="005E223F">
            <w:pPr>
              <w:keepNext/>
              <w:ind w:firstLine="0"/>
            </w:pPr>
            <w:r>
              <w:t>Yow</w:t>
            </w:r>
          </w:p>
        </w:tc>
      </w:tr>
    </w:tbl>
    <w:p w14:paraId="76375233" w14:textId="77777777" w:rsidR="005E223F" w:rsidRDefault="005E223F" w:rsidP="005E223F"/>
    <w:p w14:paraId="02583DEE" w14:textId="77777777" w:rsidR="005E223F" w:rsidRDefault="005E223F" w:rsidP="005E223F">
      <w:pPr>
        <w:jc w:val="center"/>
        <w:rPr>
          <w:b/>
        </w:rPr>
      </w:pPr>
      <w:r w:rsidRPr="005E223F">
        <w:rPr>
          <w:b/>
        </w:rPr>
        <w:t>Total--81</w:t>
      </w:r>
    </w:p>
    <w:p w14:paraId="4372B8ED" w14:textId="0E4C95DA" w:rsidR="005E223F" w:rsidRDefault="005E223F" w:rsidP="005E223F">
      <w:pPr>
        <w:jc w:val="center"/>
        <w:rPr>
          <w:b/>
        </w:rPr>
      </w:pPr>
    </w:p>
    <w:p w14:paraId="27FED49F" w14:textId="77777777" w:rsidR="005E223F" w:rsidRDefault="005E223F" w:rsidP="005E223F">
      <w:r>
        <w:t>So, the House refused to continue the Bill.</w:t>
      </w:r>
    </w:p>
    <w:p w14:paraId="4794C3C4" w14:textId="232D3736" w:rsidR="005E223F" w:rsidRDefault="005E223F" w:rsidP="005E223F"/>
    <w:p w14:paraId="762F9187" w14:textId="77777777" w:rsidR="005E223F" w:rsidRPr="00CA5385" w:rsidRDefault="005E223F" w:rsidP="005E223F">
      <w:pPr>
        <w:pStyle w:val="scamendsponsorline"/>
        <w:ind w:firstLine="216"/>
        <w:jc w:val="both"/>
        <w:rPr>
          <w:sz w:val="22"/>
        </w:rPr>
      </w:pPr>
      <w:r w:rsidRPr="00CA5385">
        <w:rPr>
          <w:sz w:val="22"/>
        </w:rPr>
        <w:t>Rep. J. L. Johnson proposed the following Amendment No. 46 to H. 4289 (LC-4289.WAB0098H), which was tabled:</w:t>
      </w:r>
    </w:p>
    <w:p w14:paraId="3127222D" w14:textId="77777777" w:rsidR="005E223F" w:rsidRPr="00CA5385" w:rsidRDefault="005E223F" w:rsidP="005E223F">
      <w:pPr>
        <w:pStyle w:val="scamendlanginstruction"/>
        <w:spacing w:before="0" w:after="0"/>
        <w:ind w:firstLine="216"/>
        <w:jc w:val="both"/>
        <w:rPr>
          <w:sz w:val="22"/>
        </w:rPr>
      </w:pPr>
      <w:r w:rsidRPr="00CA5385">
        <w:rPr>
          <w:sz w:val="22"/>
        </w:rPr>
        <w:t>Amend the bill, as and if amended, SECTION 1, Section 59-101-680, by adding a subsection to read:</w:t>
      </w:r>
    </w:p>
    <w:p w14:paraId="4556E85F" w14:textId="2C3BC5DB" w:rsidR="005E223F" w:rsidRPr="00CA538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A5385">
        <w:rPr>
          <w:rFonts w:cs="Times New Roman"/>
          <w:sz w:val="22"/>
        </w:rPr>
        <w:tab/>
        <w:t xml:space="preserve">(J) Nothing in this section may be construed to limit or prohibit a public institution of higher learning’s funding of an academic course instruction.  </w:t>
      </w:r>
    </w:p>
    <w:p w14:paraId="321D5E0D" w14:textId="77777777" w:rsidR="005E223F" w:rsidRPr="00CA5385" w:rsidRDefault="005E223F" w:rsidP="005E223F">
      <w:pPr>
        <w:pStyle w:val="scamendconformline"/>
        <w:spacing w:before="0"/>
        <w:ind w:firstLine="216"/>
        <w:jc w:val="both"/>
        <w:rPr>
          <w:sz w:val="22"/>
        </w:rPr>
      </w:pPr>
      <w:r w:rsidRPr="00CA5385">
        <w:rPr>
          <w:sz w:val="22"/>
        </w:rPr>
        <w:t>Renumber sections to conform.</w:t>
      </w:r>
    </w:p>
    <w:p w14:paraId="2BADF4E3" w14:textId="77777777" w:rsidR="005E223F" w:rsidRPr="00CA5385" w:rsidRDefault="005E223F" w:rsidP="005E223F">
      <w:pPr>
        <w:pStyle w:val="scamendtitleconform"/>
        <w:ind w:firstLine="216"/>
        <w:jc w:val="both"/>
        <w:rPr>
          <w:sz w:val="22"/>
        </w:rPr>
      </w:pPr>
      <w:r w:rsidRPr="00CA5385">
        <w:rPr>
          <w:sz w:val="22"/>
        </w:rPr>
        <w:t>Amend title to conform.</w:t>
      </w:r>
    </w:p>
    <w:p w14:paraId="19D2D07B" w14:textId="77777777" w:rsidR="005E223F" w:rsidRDefault="005E223F" w:rsidP="005E223F">
      <w:bookmarkStart w:id="184" w:name="file_end440"/>
      <w:bookmarkEnd w:id="184"/>
    </w:p>
    <w:p w14:paraId="20FE43B1" w14:textId="118FC5C7" w:rsidR="005E223F" w:rsidRDefault="005E223F" w:rsidP="005E223F">
      <w:r>
        <w:t>Rep. J. L. JOHNSON spoke in favor of the amendment.</w:t>
      </w:r>
    </w:p>
    <w:p w14:paraId="346DC110" w14:textId="77777777" w:rsidR="005E223F" w:rsidRDefault="005E223F" w:rsidP="005E223F"/>
    <w:p w14:paraId="65067514" w14:textId="2D477ACA" w:rsidR="005E223F" w:rsidRDefault="005E223F" w:rsidP="005E223F">
      <w:r>
        <w:t>Rep. MCGINNIS moved to table the amendment.</w:t>
      </w:r>
    </w:p>
    <w:p w14:paraId="37653692" w14:textId="77777777" w:rsidR="005E223F" w:rsidRDefault="005E223F" w:rsidP="005E223F"/>
    <w:p w14:paraId="3C42D70F" w14:textId="77777777" w:rsidR="005E223F" w:rsidRDefault="005E223F" w:rsidP="005E223F">
      <w:r>
        <w:t>Rep. J. L. JOHNSON demanded the yeas and nays which were taken, resulting as follows:</w:t>
      </w:r>
    </w:p>
    <w:p w14:paraId="1F6D0509" w14:textId="6B4127EC" w:rsidR="005E223F" w:rsidRDefault="005E223F" w:rsidP="005E223F">
      <w:pPr>
        <w:jc w:val="center"/>
      </w:pPr>
      <w:bookmarkStart w:id="185" w:name="vote_start443"/>
      <w:bookmarkEnd w:id="185"/>
      <w:r>
        <w:t>Yeas 79; Nays 28</w:t>
      </w:r>
    </w:p>
    <w:p w14:paraId="1174FD18" w14:textId="77777777" w:rsidR="005E223F" w:rsidRDefault="005E223F" w:rsidP="005E223F">
      <w:pPr>
        <w:jc w:val="center"/>
      </w:pPr>
    </w:p>
    <w:p w14:paraId="2BB81C1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90B9504" w14:textId="77777777" w:rsidTr="005E223F">
        <w:tc>
          <w:tcPr>
            <w:tcW w:w="2179" w:type="dxa"/>
            <w:shd w:val="clear" w:color="auto" w:fill="auto"/>
          </w:tcPr>
          <w:p w14:paraId="614E6AC7" w14:textId="43E40538" w:rsidR="005E223F" w:rsidRPr="005E223F" w:rsidRDefault="005E223F" w:rsidP="005E223F">
            <w:pPr>
              <w:keepNext/>
              <w:ind w:firstLine="0"/>
            </w:pPr>
            <w:r>
              <w:t>Bailey</w:t>
            </w:r>
          </w:p>
        </w:tc>
        <w:tc>
          <w:tcPr>
            <w:tcW w:w="2179" w:type="dxa"/>
            <w:shd w:val="clear" w:color="auto" w:fill="auto"/>
          </w:tcPr>
          <w:p w14:paraId="186345D0" w14:textId="1DA91794" w:rsidR="005E223F" w:rsidRPr="005E223F" w:rsidRDefault="005E223F" w:rsidP="005E223F">
            <w:pPr>
              <w:keepNext/>
              <w:ind w:firstLine="0"/>
            </w:pPr>
            <w:r>
              <w:t>Ballentine</w:t>
            </w:r>
          </w:p>
        </w:tc>
        <w:tc>
          <w:tcPr>
            <w:tcW w:w="2180" w:type="dxa"/>
            <w:shd w:val="clear" w:color="auto" w:fill="auto"/>
          </w:tcPr>
          <w:p w14:paraId="3379F728" w14:textId="7AFA4142" w:rsidR="005E223F" w:rsidRPr="005E223F" w:rsidRDefault="005E223F" w:rsidP="005E223F">
            <w:pPr>
              <w:keepNext/>
              <w:ind w:firstLine="0"/>
            </w:pPr>
            <w:r>
              <w:t>Beach</w:t>
            </w:r>
          </w:p>
        </w:tc>
      </w:tr>
      <w:tr w:rsidR="005E223F" w:rsidRPr="005E223F" w14:paraId="20483A3F" w14:textId="77777777" w:rsidTr="005E223F">
        <w:tc>
          <w:tcPr>
            <w:tcW w:w="2179" w:type="dxa"/>
            <w:shd w:val="clear" w:color="auto" w:fill="auto"/>
          </w:tcPr>
          <w:p w14:paraId="7C60B256" w14:textId="6DA67F87" w:rsidR="005E223F" w:rsidRPr="005E223F" w:rsidRDefault="005E223F" w:rsidP="005E223F">
            <w:pPr>
              <w:ind w:firstLine="0"/>
            </w:pPr>
            <w:r>
              <w:t>Bradley</w:t>
            </w:r>
          </w:p>
        </w:tc>
        <w:tc>
          <w:tcPr>
            <w:tcW w:w="2179" w:type="dxa"/>
            <w:shd w:val="clear" w:color="auto" w:fill="auto"/>
          </w:tcPr>
          <w:p w14:paraId="24A67F0F" w14:textId="2777564E" w:rsidR="005E223F" w:rsidRPr="005E223F" w:rsidRDefault="005E223F" w:rsidP="005E223F">
            <w:pPr>
              <w:ind w:firstLine="0"/>
            </w:pPr>
            <w:r>
              <w:t>Brewer</w:t>
            </w:r>
          </w:p>
        </w:tc>
        <w:tc>
          <w:tcPr>
            <w:tcW w:w="2180" w:type="dxa"/>
            <w:shd w:val="clear" w:color="auto" w:fill="auto"/>
          </w:tcPr>
          <w:p w14:paraId="226538FE" w14:textId="2836B658" w:rsidR="005E223F" w:rsidRPr="005E223F" w:rsidRDefault="005E223F" w:rsidP="005E223F">
            <w:pPr>
              <w:ind w:firstLine="0"/>
            </w:pPr>
            <w:r>
              <w:t>Brittain</w:t>
            </w:r>
          </w:p>
        </w:tc>
      </w:tr>
      <w:tr w:rsidR="005E223F" w:rsidRPr="005E223F" w14:paraId="60139DA1" w14:textId="77777777" w:rsidTr="005E223F">
        <w:tc>
          <w:tcPr>
            <w:tcW w:w="2179" w:type="dxa"/>
            <w:shd w:val="clear" w:color="auto" w:fill="auto"/>
          </w:tcPr>
          <w:p w14:paraId="0DEF51CA" w14:textId="55FE16CC" w:rsidR="005E223F" w:rsidRPr="005E223F" w:rsidRDefault="005E223F" w:rsidP="005E223F">
            <w:pPr>
              <w:ind w:firstLine="0"/>
            </w:pPr>
            <w:r>
              <w:t>Burns</w:t>
            </w:r>
          </w:p>
        </w:tc>
        <w:tc>
          <w:tcPr>
            <w:tcW w:w="2179" w:type="dxa"/>
            <w:shd w:val="clear" w:color="auto" w:fill="auto"/>
          </w:tcPr>
          <w:p w14:paraId="31217020" w14:textId="0FBD7F3B" w:rsidR="005E223F" w:rsidRPr="005E223F" w:rsidRDefault="005E223F" w:rsidP="005E223F">
            <w:pPr>
              <w:ind w:firstLine="0"/>
            </w:pPr>
            <w:r>
              <w:t>Calhoon</w:t>
            </w:r>
          </w:p>
        </w:tc>
        <w:tc>
          <w:tcPr>
            <w:tcW w:w="2180" w:type="dxa"/>
            <w:shd w:val="clear" w:color="auto" w:fill="auto"/>
          </w:tcPr>
          <w:p w14:paraId="6AD748E0" w14:textId="73C6BC38" w:rsidR="005E223F" w:rsidRPr="005E223F" w:rsidRDefault="005E223F" w:rsidP="005E223F">
            <w:pPr>
              <w:ind w:firstLine="0"/>
            </w:pPr>
            <w:r>
              <w:t>Carter</w:t>
            </w:r>
          </w:p>
        </w:tc>
      </w:tr>
      <w:tr w:rsidR="005E223F" w:rsidRPr="005E223F" w14:paraId="3ADDF00A" w14:textId="77777777" w:rsidTr="005E223F">
        <w:tc>
          <w:tcPr>
            <w:tcW w:w="2179" w:type="dxa"/>
            <w:shd w:val="clear" w:color="auto" w:fill="auto"/>
          </w:tcPr>
          <w:p w14:paraId="6B9304D3" w14:textId="2A2F9C9E" w:rsidR="005E223F" w:rsidRPr="005E223F" w:rsidRDefault="005E223F" w:rsidP="005E223F">
            <w:pPr>
              <w:ind w:firstLine="0"/>
            </w:pPr>
            <w:r>
              <w:t>Caskey</w:t>
            </w:r>
          </w:p>
        </w:tc>
        <w:tc>
          <w:tcPr>
            <w:tcW w:w="2179" w:type="dxa"/>
            <w:shd w:val="clear" w:color="auto" w:fill="auto"/>
          </w:tcPr>
          <w:p w14:paraId="022CFC9B" w14:textId="7F981F01" w:rsidR="005E223F" w:rsidRPr="005E223F" w:rsidRDefault="005E223F" w:rsidP="005E223F">
            <w:pPr>
              <w:ind w:firstLine="0"/>
            </w:pPr>
            <w:r>
              <w:t>Chapman</w:t>
            </w:r>
          </w:p>
        </w:tc>
        <w:tc>
          <w:tcPr>
            <w:tcW w:w="2180" w:type="dxa"/>
            <w:shd w:val="clear" w:color="auto" w:fill="auto"/>
          </w:tcPr>
          <w:p w14:paraId="12E373CB" w14:textId="09EA5FC1" w:rsidR="005E223F" w:rsidRPr="005E223F" w:rsidRDefault="005E223F" w:rsidP="005E223F">
            <w:pPr>
              <w:ind w:firstLine="0"/>
            </w:pPr>
            <w:r>
              <w:t>Chumley</w:t>
            </w:r>
          </w:p>
        </w:tc>
      </w:tr>
      <w:tr w:rsidR="005E223F" w:rsidRPr="005E223F" w14:paraId="0B9375B2" w14:textId="77777777" w:rsidTr="005E223F">
        <w:tc>
          <w:tcPr>
            <w:tcW w:w="2179" w:type="dxa"/>
            <w:shd w:val="clear" w:color="auto" w:fill="auto"/>
          </w:tcPr>
          <w:p w14:paraId="6F4E9070" w14:textId="7F682249" w:rsidR="005E223F" w:rsidRPr="005E223F" w:rsidRDefault="005E223F" w:rsidP="005E223F">
            <w:pPr>
              <w:ind w:firstLine="0"/>
            </w:pPr>
            <w:r>
              <w:t>Collins</w:t>
            </w:r>
          </w:p>
        </w:tc>
        <w:tc>
          <w:tcPr>
            <w:tcW w:w="2179" w:type="dxa"/>
            <w:shd w:val="clear" w:color="auto" w:fill="auto"/>
          </w:tcPr>
          <w:p w14:paraId="34080C9A" w14:textId="58F84D0B" w:rsidR="005E223F" w:rsidRPr="005E223F" w:rsidRDefault="005E223F" w:rsidP="005E223F">
            <w:pPr>
              <w:ind w:firstLine="0"/>
            </w:pPr>
            <w:r>
              <w:t>Connell</w:t>
            </w:r>
          </w:p>
        </w:tc>
        <w:tc>
          <w:tcPr>
            <w:tcW w:w="2180" w:type="dxa"/>
            <w:shd w:val="clear" w:color="auto" w:fill="auto"/>
          </w:tcPr>
          <w:p w14:paraId="33D849C9" w14:textId="48B08905" w:rsidR="005E223F" w:rsidRPr="005E223F" w:rsidRDefault="005E223F" w:rsidP="005E223F">
            <w:pPr>
              <w:ind w:firstLine="0"/>
            </w:pPr>
            <w:r>
              <w:t>B. J. Cox</w:t>
            </w:r>
          </w:p>
        </w:tc>
      </w:tr>
      <w:tr w:rsidR="005E223F" w:rsidRPr="005E223F" w14:paraId="6265E016" w14:textId="77777777" w:rsidTr="005E223F">
        <w:tc>
          <w:tcPr>
            <w:tcW w:w="2179" w:type="dxa"/>
            <w:shd w:val="clear" w:color="auto" w:fill="auto"/>
          </w:tcPr>
          <w:p w14:paraId="3316E0B1" w14:textId="37855F7B" w:rsidR="005E223F" w:rsidRPr="005E223F" w:rsidRDefault="005E223F" w:rsidP="005E223F">
            <w:pPr>
              <w:ind w:firstLine="0"/>
            </w:pPr>
            <w:r>
              <w:t>B. L. Cox</w:t>
            </w:r>
          </w:p>
        </w:tc>
        <w:tc>
          <w:tcPr>
            <w:tcW w:w="2179" w:type="dxa"/>
            <w:shd w:val="clear" w:color="auto" w:fill="auto"/>
          </w:tcPr>
          <w:p w14:paraId="0FB6B487" w14:textId="12ACC349" w:rsidR="005E223F" w:rsidRPr="005E223F" w:rsidRDefault="005E223F" w:rsidP="005E223F">
            <w:pPr>
              <w:ind w:firstLine="0"/>
            </w:pPr>
            <w:r>
              <w:t>Crawford</w:t>
            </w:r>
          </w:p>
        </w:tc>
        <w:tc>
          <w:tcPr>
            <w:tcW w:w="2180" w:type="dxa"/>
            <w:shd w:val="clear" w:color="auto" w:fill="auto"/>
          </w:tcPr>
          <w:p w14:paraId="6F386ACB" w14:textId="08CC7395" w:rsidR="005E223F" w:rsidRPr="005E223F" w:rsidRDefault="005E223F" w:rsidP="005E223F">
            <w:pPr>
              <w:ind w:firstLine="0"/>
            </w:pPr>
            <w:r>
              <w:t>Cromer</w:t>
            </w:r>
          </w:p>
        </w:tc>
      </w:tr>
      <w:tr w:rsidR="005E223F" w:rsidRPr="005E223F" w14:paraId="348B140B" w14:textId="77777777" w:rsidTr="005E223F">
        <w:tc>
          <w:tcPr>
            <w:tcW w:w="2179" w:type="dxa"/>
            <w:shd w:val="clear" w:color="auto" w:fill="auto"/>
          </w:tcPr>
          <w:p w14:paraId="79528D05" w14:textId="267AC71D" w:rsidR="005E223F" w:rsidRPr="005E223F" w:rsidRDefault="005E223F" w:rsidP="005E223F">
            <w:pPr>
              <w:ind w:firstLine="0"/>
            </w:pPr>
            <w:r>
              <w:t>Davis</w:t>
            </w:r>
          </w:p>
        </w:tc>
        <w:tc>
          <w:tcPr>
            <w:tcW w:w="2179" w:type="dxa"/>
            <w:shd w:val="clear" w:color="auto" w:fill="auto"/>
          </w:tcPr>
          <w:p w14:paraId="6EF901A2" w14:textId="4F356EEA" w:rsidR="005E223F" w:rsidRPr="005E223F" w:rsidRDefault="005E223F" w:rsidP="005E223F">
            <w:pPr>
              <w:ind w:firstLine="0"/>
            </w:pPr>
            <w:r>
              <w:t>Elliott</w:t>
            </w:r>
          </w:p>
        </w:tc>
        <w:tc>
          <w:tcPr>
            <w:tcW w:w="2180" w:type="dxa"/>
            <w:shd w:val="clear" w:color="auto" w:fill="auto"/>
          </w:tcPr>
          <w:p w14:paraId="61C097C4" w14:textId="4FECD682" w:rsidR="005E223F" w:rsidRPr="005E223F" w:rsidRDefault="005E223F" w:rsidP="005E223F">
            <w:pPr>
              <w:ind w:firstLine="0"/>
            </w:pPr>
            <w:r>
              <w:t>Erickson</w:t>
            </w:r>
          </w:p>
        </w:tc>
      </w:tr>
      <w:tr w:rsidR="005E223F" w:rsidRPr="005E223F" w14:paraId="09D018AF" w14:textId="77777777" w:rsidTr="005E223F">
        <w:tc>
          <w:tcPr>
            <w:tcW w:w="2179" w:type="dxa"/>
            <w:shd w:val="clear" w:color="auto" w:fill="auto"/>
          </w:tcPr>
          <w:p w14:paraId="568CBBAB" w14:textId="4BEE085A" w:rsidR="005E223F" w:rsidRPr="005E223F" w:rsidRDefault="005E223F" w:rsidP="005E223F">
            <w:pPr>
              <w:ind w:firstLine="0"/>
            </w:pPr>
            <w:r>
              <w:t>Felder</w:t>
            </w:r>
          </w:p>
        </w:tc>
        <w:tc>
          <w:tcPr>
            <w:tcW w:w="2179" w:type="dxa"/>
            <w:shd w:val="clear" w:color="auto" w:fill="auto"/>
          </w:tcPr>
          <w:p w14:paraId="70086882" w14:textId="05C33758" w:rsidR="005E223F" w:rsidRPr="005E223F" w:rsidRDefault="005E223F" w:rsidP="005E223F">
            <w:pPr>
              <w:ind w:firstLine="0"/>
            </w:pPr>
            <w:r>
              <w:t>Forrest</w:t>
            </w:r>
          </w:p>
        </w:tc>
        <w:tc>
          <w:tcPr>
            <w:tcW w:w="2180" w:type="dxa"/>
            <w:shd w:val="clear" w:color="auto" w:fill="auto"/>
          </w:tcPr>
          <w:p w14:paraId="0D9E37D2" w14:textId="2D2EEBDC" w:rsidR="005E223F" w:rsidRPr="005E223F" w:rsidRDefault="005E223F" w:rsidP="005E223F">
            <w:pPr>
              <w:ind w:firstLine="0"/>
            </w:pPr>
            <w:r>
              <w:t>Gagnon</w:t>
            </w:r>
          </w:p>
        </w:tc>
      </w:tr>
      <w:tr w:rsidR="005E223F" w:rsidRPr="005E223F" w14:paraId="1F3EA758" w14:textId="77777777" w:rsidTr="005E223F">
        <w:tc>
          <w:tcPr>
            <w:tcW w:w="2179" w:type="dxa"/>
            <w:shd w:val="clear" w:color="auto" w:fill="auto"/>
          </w:tcPr>
          <w:p w14:paraId="0F4F9731" w14:textId="7C1B15EF" w:rsidR="005E223F" w:rsidRPr="005E223F" w:rsidRDefault="005E223F" w:rsidP="005E223F">
            <w:pPr>
              <w:ind w:firstLine="0"/>
            </w:pPr>
            <w:r>
              <w:t>Gatch</w:t>
            </w:r>
          </w:p>
        </w:tc>
        <w:tc>
          <w:tcPr>
            <w:tcW w:w="2179" w:type="dxa"/>
            <w:shd w:val="clear" w:color="auto" w:fill="auto"/>
          </w:tcPr>
          <w:p w14:paraId="7B67ED51" w14:textId="362568D0" w:rsidR="005E223F" w:rsidRPr="005E223F" w:rsidRDefault="005E223F" w:rsidP="005E223F">
            <w:pPr>
              <w:ind w:firstLine="0"/>
            </w:pPr>
            <w:r>
              <w:t>Gibson</w:t>
            </w:r>
          </w:p>
        </w:tc>
        <w:tc>
          <w:tcPr>
            <w:tcW w:w="2180" w:type="dxa"/>
            <w:shd w:val="clear" w:color="auto" w:fill="auto"/>
          </w:tcPr>
          <w:p w14:paraId="5D08374F" w14:textId="5432B81F" w:rsidR="005E223F" w:rsidRPr="005E223F" w:rsidRDefault="005E223F" w:rsidP="005E223F">
            <w:pPr>
              <w:ind w:firstLine="0"/>
            </w:pPr>
            <w:r>
              <w:t>Gilliam</w:t>
            </w:r>
          </w:p>
        </w:tc>
      </w:tr>
      <w:tr w:rsidR="005E223F" w:rsidRPr="005E223F" w14:paraId="0C93C3B4" w14:textId="77777777" w:rsidTr="005E223F">
        <w:tc>
          <w:tcPr>
            <w:tcW w:w="2179" w:type="dxa"/>
            <w:shd w:val="clear" w:color="auto" w:fill="auto"/>
          </w:tcPr>
          <w:p w14:paraId="41A6A60C" w14:textId="38CE5ED2" w:rsidR="005E223F" w:rsidRPr="005E223F" w:rsidRDefault="005E223F" w:rsidP="005E223F">
            <w:pPr>
              <w:ind w:firstLine="0"/>
            </w:pPr>
            <w:r>
              <w:t>Guest</w:t>
            </w:r>
          </w:p>
        </w:tc>
        <w:tc>
          <w:tcPr>
            <w:tcW w:w="2179" w:type="dxa"/>
            <w:shd w:val="clear" w:color="auto" w:fill="auto"/>
          </w:tcPr>
          <w:p w14:paraId="313CF459" w14:textId="601864CC" w:rsidR="005E223F" w:rsidRPr="005E223F" w:rsidRDefault="005E223F" w:rsidP="005E223F">
            <w:pPr>
              <w:ind w:firstLine="0"/>
            </w:pPr>
            <w:r>
              <w:t>Guffey</w:t>
            </w:r>
          </w:p>
        </w:tc>
        <w:tc>
          <w:tcPr>
            <w:tcW w:w="2180" w:type="dxa"/>
            <w:shd w:val="clear" w:color="auto" w:fill="auto"/>
          </w:tcPr>
          <w:p w14:paraId="0A76D9F2" w14:textId="22DFBD07" w:rsidR="005E223F" w:rsidRPr="005E223F" w:rsidRDefault="005E223F" w:rsidP="005E223F">
            <w:pPr>
              <w:ind w:firstLine="0"/>
            </w:pPr>
            <w:r>
              <w:t>Haddon</w:t>
            </w:r>
          </w:p>
        </w:tc>
      </w:tr>
      <w:tr w:rsidR="005E223F" w:rsidRPr="005E223F" w14:paraId="79D8D188" w14:textId="77777777" w:rsidTr="005E223F">
        <w:tc>
          <w:tcPr>
            <w:tcW w:w="2179" w:type="dxa"/>
            <w:shd w:val="clear" w:color="auto" w:fill="auto"/>
          </w:tcPr>
          <w:p w14:paraId="1BC77901" w14:textId="7C6383FD" w:rsidR="005E223F" w:rsidRPr="005E223F" w:rsidRDefault="005E223F" w:rsidP="005E223F">
            <w:pPr>
              <w:ind w:firstLine="0"/>
            </w:pPr>
            <w:r>
              <w:t>Hardee</w:t>
            </w:r>
          </w:p>
        </w:tc>
        <w:tc>
          <w:tcPr>
            <w:tcW w:w="2179" w:type="dxa"/>
            <w:shd w:val="clear" w:color="auto" w:fill="auto"/>
          </w:tcPr>
          <w:p w14:paraId="4E79E012" w14:textId="10CB87EF" w:rsidR="005E223F" w:rsidRPr="005E223F" w:rsidRDefault="005E223F" w:rsidP="005E223F">
            <w:pPr>
              <w:ind w:firstLine="0"/>
            </w:pPr>
            <w:r>
              <w:t>Harris</w:t>
            </w:r>
          </w:p>
        </w:tc>
        <w:tc>
          <w:tcPr>
            <w:tcW w:w="2180" w:type="dxa"/>
            <w:shd w:val="clear" w:color="auto" w:fill="auto"/>
          </w:tcPr>
          <w:p w14:paraId="34960209" w14:textId="6B2A9B96" w:rsidR="005E223F" w:rsidRPr="005E223F" w:rsidRDefault="005E223F" w:rsidP="005E223F">
            <w:pPr>
              <w:ind w:firstLine="0"/>
            </w:pPr>
            <w:r>
              <w:t>Hartnett</w:t>
            </w:r>
          </w:p>
        </w:tc>
      </w:tr>
      <w:tr w:rsidR="005E223F" w:rsidRPr="005E223F" w14:paraId="08AB628D" w14:textId="77777777" w:rsidTr="005E223F">
        <w:tc>
          <w:tcPr>
            <w:tcW w:w="2179" w:type="dxa"/>
            <w:shd w:val="clear" w:color="auto" w:fill="auto"/>
          </w:tcPr>
          <w:p w14:paraId="0DEB4C70" w14:textId="5C9FB96F" w:rsidR="005E223F" w:rsidRPr="005E223F" w:rsidRDefault="005E223F" w:rsidP="005E223F">
            <w:pPr>
              <w:ind w:firstLine="0"/>
            </w:pPr>
            <w:r>
              <w:t>Hewitt</w:t>
            </w:r>
          </w:p>
        </w:tc>
        <w:tc>
          <w:tcPr>
            <w:tcW w:w="2179" w:type="dxa"/>
            <w:shd w:val="clear" w:color="auto" w:fill="auto"/>
          </w:tcPr>
          <w:p w14:paraId="16E02C3F" w14:textId="7699BF8C" w:rsidR="005E223F" w:rsidRPr="005E223F" w:rsidRDefault="005E223F" w:rsidP="005E223F">
            <w:pPr>
              <w:ind w:firstLine="0"/>
            </w:pPr>
            <w:r>
              <w:t>Hiott</w:t>
            </w:r>
          </w:p>
        </w:tc>
        <w:tc>
          <w:tcPr>
            <w:tcW w:w="2180" w:type="dxa"/>
            <w:shd w:val="clear" w:color="auto" w:fill="auto"/>
          </w:tcPr>
          <w:p w14:paraId="310E3246" w14:textId="0356511A" w:rsidR="005E223F" w:rsidRPr="005E223F" w:rsidRDefault="005E223F" w:rsidP="005E223F">
            <w:pPr>
              <w:ind w:firstLine="0"/>
            </w:pPr>
            <w:r>
              <w:t>Hixon</w:t>
            </w:r>
          </w:p>
        </w:tc>
      </w:tr>
      <w:tr w:rsidR="005E223F" w:rsidRPr="005E223F" w14:paraId="5AE2ADE4" w14:textId="77777777" w:rsidTr="005E223F">
        <w:tc>
          <w:tcPr>
            <w:tcW w:w="2179" w:type="dxa"/>
            <w:shd w:val="clear" w:color="auto" w:fill="auto"/>
          </w:tcPr>
          <w:p w14:paraId="31F07AC3" w14:textId="21721402" w:rsidR="005E223F" w:rsidRPr="005E223F" w:rsidRDefault="005E223F" w:rsidP="005E223F">
            <w:pPr>
              <w:ind w:firstLine="0"/>
            </w:pPr>
            <w:r>
              <w:t>J. E. Johnson</w:t>
            </w:r>
          </w:p>
        </w:tc>
        <w:tc>
          <w:tcPr>
            <w:tcW w:w="2179" w:type="dxa"/>
            <w:shd w:val="clear" w:color="auto" w:fill="auto"/>
          </w:tcPr>
          <w:p w14:paraId="71A265E0" w14:textId="30766818" w:rsidR="005E223F" w:rsidRPr="005E223F" w:rsidRDefault="005E223F" w:rsidP="005E223F">
            <w:pPr>
              <w:ind w:firstLine="0"/>
            </w:pPr>
            <w:r>
              <w:t>Jordan</w:t>
            </w:r>
          </w:p>
        </w:tc>
        <w:tc>
          <w:tcPr>
            <w:tcW w:w="2180" w:type="dxa"/>
            <w:shd w:val="clear" w:color="auto" w:fill="auto"/>
          </w:tcPr>
          <w:p w14:paraId="7E2B36CF" w14:textId="4984329D" w:rsidR="005E223F" w:rsidRPr="005E223F" w:rsidRDefault="005E223F" w:rsidP="005E223F">
            <w:pPr>
              <w:ind w:firstLine="0"/>
            </w:pPr>
            <w:r>
              <w:t>Kilmartin</w:t>
            </w:r>
          </w:p>
        </w:tc>
      </w:tr>
      <w:tr w:rsidR="005E223F" w:rsidRPr="005E223F" w14:paraId="6EBC3EA6" w14:textId="77777777" w:rsidTr="005E223F">
        <w:tc>
          <w:tcPr>
            <w:tcW w:w="2179" w:type="dxa"/>
            <w:shd w:val="clear" w:color="auto" w:fill="auto"/>
          </w:tcPr>
          <w:p w14:paraId="4535E60F" w14:textId="6F969F54" w:rsidR="005E223F" w:rsidRPr="005E223F" w:rsidRDefault="005E223F" w:rsidP="005E223F">
            <w:pPr>
              <w:ind w:firstLine="0"/>
            </w:pPr>
            <w:r>
              <w:t>Landing</w:t>
            </w:r>
          </w:p>
        </w:tc>
        <w:tc>
          <w:tcPr>
            <w:tcW w:w="2179" w:type="dxa"/>
            <w:shd w:val="clear" w:color="auto" w:fill="auto"/>
          </w:tcPr>
          <w:p w14:paraId="3FC7AC4F" w14:textId="006B41BF" w:rsidR="005E223F" w:rsidRPr="005E223F" w:rsidRDefault="005E223F" w:rsidP="005E223F">
            <w:pPr>
              <w:ind w:firstLine="0"/>
            </w:pPr>
            <w:r>
              <w:t>Lawson</w:t>
            </w:r>
          </w:p>
        </w:tc>
        <w:tc>
          <w:tcPr>
            <w:tcW w:w="2180" w:type="dxa"/>
            <w:shd w:val="clear" w:color="auto" w:fill="auto"/>
          </w:tcPr>
          <w:p w14:paraId="6A2A2AE3" w14:textId="2DC5E2FA" w:rsidR="005E223F" w:rsidRPr="005E223F" w:rsidRDefault="005E223F" w:rsidP="005E223F">
            <w:pPr>
              <w:ind w:firstLine="0"/>
            </w:pPr>
            <w:r>
              <w:t>Leber</w:t>
            </w:r>
          </w:p>
        </w:tc>
      </w:tr>
      <w:tr w:rsidR="005E223F" w:rsidRPr="005E223F" w14:paraId="246532B7" w14:textId="77777777" w:rsidTr="005E223F">
        <w:tc>
          <w:tcPr>
            <w:tcW w:w="2179" w:type="dxa"/>
            <w:shd w:val="clear" w:color="auto" w:fill="auto"/>
          </w:tcPr>
          <w:p w14:paraId="46BC4DA1" w14:textId="1BA15934" w:rsidR="005E223F" w:rsidRPr="005E223F" w:rsidRDefault="005E223F" w:rsidP="005E223F">
            <w:pPr>
              <w:ind w:firstLine="0"/>
            </w:pPr>
            <w:r>
              <w:t>Ligon</w:t>
            </w:r>
          </w:p>
        </w:tc>
        <w:tc>
          <w:tcPr>
            <w:tcW w:w="2179" w:type="dxa"/>
            <w:shd w:val="clear" w:color="auto" w:fill="auto"/>
          </w:tcPr>
          <w:p w14:paraId="40FB05E9" w14:textId="17E7F0B4" w:rsidR="005E223F" w:rsidRPr="005E223F" w:rsidRDefault="005E223F" w:rsidP="005E223F">
            <w:pPr>
              <w:ind w:firstLine="0"/>
            </w:pPr>
            <w:r>
              <w:t>Long</w:t>
            </w:r>
          </w:p>
        </w:tc>
        <w:tc>
          <w:tcPr>
            <w:tcW w:w="2180" w:type="dxa"/>
            <w:shd w:val="clear" w:color="auto" w:fill="auto"/>
          </w:tcPr>
          <w:p w14:paraId="791E8F1D" w14:textId="3809EC31" w:rsidR="005E223F" w:rsidRPr="005E223F" w:rsidRDefault="005E223F" w:rsidP="005E223F">
            <w:pPr>
              <w:ind w:firstLine="0"/>
            </w:pPr>
            <w:r>
              <w:t>Lowe</w:t>
            </w:r>
          </w:p>
        </w:tc>
      </w:tr>
      <w:tr w:rsidR="005E223F" w:rsidRPr="005E223F" w14:paraId="041381F6" w14:textId="77777777" w:rsidTr="005E223F">
        <w:tc>
          <w:tcPr>
            <w:tcW w:w="2179" w:type="dxa"/>
            <w:shd w:val="clear" w:color="auto" w:fill="auto"/>
          </w:tcPr>
          <w:p w14:paraId="59574E9A" w14:textId="6FB6D7DF" w:rsidR="005E223F" w:rsidRPr="005E223F" w:rsidRDefault="005E223F" w:rsidP="005E223F">
            <w:pPr>
              <w:ind w:firstLine="0"/>
            </w:pPr>
            <w:r>
              <w:t>Magnuson</w:t>
            </w:r>
          </w:p>
        </w:tc>
        <w:tc>
          <w:tcPr>
            <w:tcW w:w="2179" w:type="dxa"/>
            <w:shd w:val="clear" w:color="auto" w:fill="auto"/>
          </w:tcPr>
          <w:p w14:paraId="056F45A9" w14:textId="548473DB" w:rsidR="005E223F" w:rsidRPr="005E223F" w:rsidRDefault="005E223F" w:rsidP="005E223F">
            <w:pPr>
              <w:ind w:firstLine="0"/>
            </w:pPr>
            <w:r>
              <w:t>May</w:t>
            </w:r>
          </w:p>
        </w:tc>
        <w:tc>
          <w:tcPr>
            <w:tcW w:w="2180" w:type="dxa"/>
            <w:shd w:val="clear" w:color="auto" w:fill="auto"/>
          </w:tcPr>
          <w:p w14:paraId="18D02476" w14:textId="785D7D7C" w:rsidR="005E223F" w:rsidRPr="005E223F" w:rsidRDefault="005E223F" w:rsidP="005E223F">
            <w:pPr>
              <w:ind w:firstLine="0"/>
            </w:pPr>
            <w:r>
              <w:t>McCabe</w:t>
            </w:r>
          </w:p>
        </w:tc>
      </w:tr>
      <w:tr w:rsidR="005E223F" w:rsidRPr="005E223F" w14:paraId="0337BABD" w14:textId="77777777" w:rsidTr="005E223F">
        <w:tc>
          <w:tcPr>
            <w:tcW w:w="2179" w:type="dxa"/>
            <w:shd w:val="clear" w:color="auto" w:fill="auto"/>
          </w:tcPr>
          <w:p w14:paraId="7B6D6B97" w14:textId="35A3F196" w:rsidR="005E223F" w:rsidRPr="005E223F" w:rsidRDefault="005E223F" w:rsidP="005E223F">
            <w:pPr>
              <w:ind w:firstLine="0"/>
            </w:pPr>
            <w:r>
              <w:t>McCravy</w:t>
            </w:r>
          </w:p>
        </w:tc>
        <w:tc>
          <w:tcPr>
            <w:tcW w:w="2179" w:type="dxa"/>
            <w:shd w:val="clear" w:color="auto" w:fill="auto"/>
          </w:tcPr>
          <w:p w14:paraId="2FC58D06" w14:textId="6D77E4ED" w:rsidR="005E223F" w:rsidRPr="005E223F" w:rsidRDefault="005E223F" w:rsidP="005E223F">
            <w:pPr>
              <w:ind w:firstLine="0"/>
            </w:pPr>
            <w:r>
              <w:t>McGinnis</w:t>
            </w:r>
          </w:p>
        </w:tc>
        <w:tc>
          <w:tcPr>
            <w:tcW w:w="2180" w:type="dxa"/>
            <w:shd w:val="clear" w:color="auto" w:fill="auto"/>
          </w:tcPr>
          <w:p w14:paraId="48BFDABF" w14:textId="2B964558" w:rsidR="005E223F" w:rsidRPr="005E223F" w:rsidRDefault="005E223F" w:rsidP="005E223F">
            <w:pPr>
              <w:ind w:firstLine="0"/>
            </w:pPr>
            <w:r>
              <w:t>Mitchell</w:t>
            </w:r>
          </w:p>
        </w:tc>
      </w:tr>
      <w:tr w:rsidR="005E223F" w:rsidRPr="005E223F" w14:paraId="7A6BB0BE" w14:textId="77777777" w:rsidTr="005E223F">
        <w:tc>
          <w:tcPr>
            <w:tcW w:w="2179" w:type="dxa"/>
            <w:shd w:val="clear" w:color="auto" w:fill="auto"/>
          </w:tcPr>
          <w:p w14:paraId="0C03A6FA" w14:textId="3EEF1484" w:rsidR="005E223F" w:rsidRPr="005E223F" w:rsidRDefault="005E223F" w:rsidP="005E223F">
            <w:pPr>
              <w:ind w:firstLine="0"/>
            </w:pPr>
            <w:r>
              <w:t>T. Moore</w:t>
            </w:r>
          </w:p>
        </w:tc>
        <w:tc>
          <w:tcPr>
            <w:tcW w:w="2179" w:type="dxa"/>
            <w:shd w:val="clear" w:color="auto" w:fill="auto"/>
          </w:tcPr>
          <w:p w14:paraId="03296EC9" w14:textId="74F2D3BB" w:rsidR="005E223F" w:rsidRPr="005E223F" w:rsidRDefault="005E223F" w:rsidP="005E223F">
            <w:pPr>
              <w:ind w:firstLine="0"/>
            </w:pPr>
            <w:r>
              <w:t>A. M. Morgan</w:t>
            </w:r>
          </w:p>
        </w:tc>
        <w:tc>
          <w:tcPr>
            <w:tcW w:w="2180" w:type="dxa"/>
            <w:shd w:val="clear" w:color="auto" w:fill="auto"/>
          </w:tcPr>
          <w:p w14:paraId="678BD4B2" w14:textId="22B1AD96" w:rsidR="005E223F" w:rsidRPr="005E223F" w:rsidRDefault="005E223F" w:rsidP="005E223F">
            <w:pPr>
              <w:ind w:firstLine="0"/>
            </w:pPr>
            <w:r>
              <w:t>Moss</w:t>
            </w:r>
          </w:p>
        </w:tc>
      </w:tr>
      <w:tr w:rsidR="005E223F" w:rsidRPr="005E223F" w14:paraId="77DE3405" w14:textId="77777777" w:rsidTr="005E223F">
        <w:tc>
          <w:tcPr>
            <w:tcW w:w="2179" w:type="dxa"/>
            <w:shd w:val="clear" w:color="auto" w:fill="auto"/>
          </w:tcPr>
          <w:p w14:paraId="1068718C" w14:textId="155D28B0" w:rsidR="005E223F" w:rsidRPr="005E223F" w:rsidRDefault="005E223F" w:rsidP="005E223F">
            <w:pPr>
              <w:ind w:firstLine="0"/>
            </w:pPr>
            <w:r>
              <w:t>Murphy</w:t>
            </w:r>
          </w:p>
        </w:tc>
        <w:tc>
          <w:tcPr>
            <w:tcW w:w="2179" w:type="dxa"/>
            <w:shd w:val="clear" w:color="auto" w:fill="auto"/>
          </w:tcPr>
          <w:p w14:paraId="11D8B98A" w14:textId="31EEAF92" w:rsidR="005E223F" w:rsidRPr="005E223F" w:rsidRDefault="005E223F" w:rsidP="005E223F">
            <w:pPr>
              <w:ind w:firstLine="0"/>
            </w:pPr>
            <w:r>
              <w:t>Neese</w:t>
            </w:r>
          </w:p>
        </w:tc>
        <w:tc>
          <w:tcPr>
            <w:tcW w:w="2180" w:type="dxa"/>
            <w:shd w:val="clear" w:color="auto" w:fill="auto"/>
          </w:tcPr>
          <w:p w14:paraId="4252A705" w14:textId="2CD24064" w:rsidR="005E223F" w:rsidRPr="005E223F" w:rsidRDefault="005E223F" w:rsidP="005E223F">
            <w:pPr>
              <w:ind w:firstLine="0"/>
            </w:pPr>
            <w:r>
              <w:t>B. Newton</w:t>
            </w:r>
          </w:p>
        </w:tc>
      </w:tr>
      <w:tr w:rsidR="005E223F" w:rsidRPr="005E223F" w14:paraId="53EF3016" w14:textId="77777777" w:rsidTr="005E223F">
        <w:tc>
          <w:tcPr>
            <w:tcW w:w="2179" w:type="dxa"/>
            <w:shd w:val="clear" w:color="auto" w:fill="auto"/>
          </w:tcPr>
          <w:p w14:paraId="227E8F6A" w14:textId="18FD19B1" w:rsidR="005E223F" w:rsidRPr="005E223F" w:rsidRDefault="005E223F" w:rsidP="005E223F">
            <w:pPr>
              <w:ind w:firstLine="0"/>
            </w:pPr>
            <w:r>
              <w:t>W. Newton</w:t>
            </w:r>
          </w:p>
        </w:tc>
        <w:tc>
          <w:tcPr>
            <w:tcW w:w="2179" w:type="dxa"/>
            <w:shd w:val="clear" w:color="auto" w:fill="auto"/>
          </w:tcPr>
          <w:p w14:paraId="6C50A90D" w14:textId="40CF5B37" w:rsidR="005E223F" w:rsidRPr="005E223F" w:rsidRDefault="005E223F" w:rsidP="005E223F">
            <w:pPr>
              <w:ind w:firstLine="0"/>
            </w:pPr>
            <w:r>
              <w:t>Nutt</w:t>
            </w:r>
          </w:p>
        </w:tc>
        <w:tc>
          <w:tcPr>
            <w:tcW w:w="2180" w:type="dxa"/>
            <w:shd w:val="clear" w:color="auto" w:fill="auto"/>
          </w:tcPr>
          <w:p w14:paraId="6D7245DD" w14:textId="6DEB247F" w:rsidR="005E223F" w:rsidRPr="005E223F" w:rsidRDefault="005E223F" w:rsidP="005E223F">
            <w:pPr>
              <w:ind w:firstLine="0"/>
            </w:pPr>
            <w:r>
              <w:t>O'Neal</w:t>
            </w:r>
          </w:p>
        </w:tc>
      </w:tr>
      <w:tr w:rsidR="005E223F" w:rsidRPr="005E223F" w14:paraId="012869E8" w14:textId="77777777" w:rsidTr="005E223F">
        <w:tc>
          <w:tcPr>
            <w:tcW w:w="2179" w:type="dxa"/>
            <w:shd w:val="clear" w:color="auto" w:fill="auto"/>
          </w:tcPr>
          <w:p w14:paraId="1A149F20" w14:textId="70E3FBF8" w:rsidR="005E223F" w:rsidRPr="005E223F" w:rsidRDefault="005E223F" w:rsidP="005E223F">
            <w:pPr>
              <w:ind w:firstLine="0"/>
            </w:pPr>
            <w:r>
              <w:t>Oremus</w:t>
            </w:r>
          </w:p>
        </w:tc>
        <w:tc>
          <w:tcPr>
            <w:tcW w:w="2179" w:type="dxa"/>
            <w:shd w:val="clear" w:color="auto" w:fill="auto"/>
          </w:tcPr>
          <w:p w14:paraId="24294E04" w14:textId="75463F38" w:rsidR="005E223F" w:rsidRPr="005E223F" w:rsidRDefault="005E223F" w:rsidP="005E223F">
            <w:pPr>
              <w:ind w:firstLine="0"/>
            </w:pPr>
            <w:r>
              <w:t>Pace</w:t>
            </w:r>
          </w:p>
        </w:tc>
        <w:tc>
          <w:tcPr>
            <w:tcW w:w="2180" w:type="dxa"/>
            <w:shd w:val="clear" w:color="auto" w:fill="auto"/>
          </w:tcPr>
          <w:p w14:paraId="5FA2BC8D" w14:textId="22F4375D" w:rsidR="005E223F" w:rsidRPr="005E223F" w:rsidRDefault="005E223F" w:rsidP="005E223F">
            <w:pPr>
              <w:ind w:firstLine="0"/>
            </w:pPr>
            <w:r>
              <w:t>Pedalino</w:t>
            </w:r>
          </w:p>
        </w:tc>
      </w:tr>
      <w:tr w:rsidR="005E223F" w:rsidRPr="005E223F" w14:paraId="3CAE037D" w14:textId="77777777" w:rsidTr="005E223F">
        <w:tc>
          <w:tcPr>
            <w:tcW w:w="2179" w:type="dxa"/>
            <w:shd w:val="clear" w:color="auto" w:fill="auto"/>
          </w:tcPr>
          <w:p w14:paraId="0673A65A" w14:textId="0DFCB38B" w:rsidR="005E223F" w:rsidRPr="005E223F" w:rsidRDefault="005E223F" w:rsidP="005E223F">
            <w:pPr>
              <w:ind w:firstLine="0"/>
            </w:pPr>
            <w:r>
              <w:t>Pope</w:t>
            </w:r>
          </w:p>
        </w:tc>
        <w:tc>
          <w:tcPr>
            <w:tcW w:w="2179" w:type="dxa"/>
            <w:shd w:val="clear" w:color="auto" w:fill="auto"/>
          </w:tcPr>
          <w:p w14:paraId="1DC17F99" w14:textId="32809D49" w:rsidR="005E223F" w:rsidRPr="005E223F" w:rsidRDefault="005E223F" w:rsidP="005E223F">
            <w:pPr>
              <w:ind w:firstLine="0"/>
            </w:pPr>
            <w:r>
              <w:t>Robbins</w:t>
            </w:r>
          </w:p>
        </w:tc>
        <w:tc>
          <w:tcPr>
            <w:tcW w:w="2180" w:type="dxa"/>
            <w:shd w:val="clear" w:color="auto" w:fill="auto"/>
          </w:tcPr>
          <w:p w14:paraId="2348D8B3" w14:textId="0B1EBF6E" w:rsidR="005E223F" w:rsidRPr="005E223F" w:rsidRDefault="005E223F" w:rsidP="005E223F">
            <w:pPr>
              <w:ind w:firstLine="0"/>
            </w:pPr>
            <w:r>
              <w:t>Sandifer</w:t>
            </w:r>
          </w:p>
        </w:tc>
      </w:tr>
      <w:tr w:rsidR="005E223F" w:rsidRPr="005E223F" w14:paraId="44522413" w14:textId="77777777" w:rsidTr="005E223F">
        <w:tc>
          <w:tcPr>
            <w:tcW w:w="2179" w:type="dxa"/>
            <w:shd w:val="clear" w:color="auto" w:fill="auto"/>
          </w:tcPr>
          <w:p w14:paraId="7AC893EF" w14:textId="35A2A47F" w:rsidR="005E223F" w:rsidRPr="005E223F" w:rsidRDefault="005E223F" w:rsidP="005E223F">
            <w:pPr>
              <w:ind w:firstLine="0"/>
            </w:pPr>
            <w:r>
              <w:t>Schuessler</w:t>
            </w:r>
          </w:p>
        </w:tc>
        <w:tc>
          <w:tcPr>
            <w:tcW w:w="2179" w:type="dxa"/>
            <w:shd w:val="clear" w:color="auto" w:fill="auto"/>
          </w:tcPr>
          <w:p w14:paraId="7BE01EEC" w14:textId="3B8D6531" w:rsidR="005E223F" w:rsidRPr="005E223F" w:rsidRDefault="005E223F" w:rsidP="005E223F">
            <w:pPr>
              <w:ind w:firstLine="0"/>
            </w:pPr>
            <w:r>
              <w:t>G. M. Smith</w:t>
            </w:r>
          </w:p>
        </w:tc>
        <w:tc>
          <w:tcPr>
            <w:tcW w:w="2180" w:type="dxa"/>
            <w:shd w:val="clear" w:color="auto" w:fill="auto"/>
          </w:tcPr>
          <w:p w14:paraId="600F418A" w14:textId="3A6FE676" w:rsidR="005E223F" w:rsidRPr="005E223F" w:rsidRDefault="005E223F" w:rsidP="005E223F">
            <w:pPr>
              <w:ind w:firstLine="0"/>
            </w:pPr>
            <w:r>
              <w:t>M. M. Smith</w:t>
            </w:r>
          </w:p>
        </w:tc>
      </w:tr>
      <w:tr w:rsidR="005E223F" w:rsidRPr="005E223F" w14:paraId="185A948F" w14:textId="77777777" w:rsidTr="005E223F">
        <w:tc>
          <w:tcPr>
            <w:tcW w:w="2179" w:type="dxa"/>
            <w:shd w:val="clear" w:color="auto" w:fill="auto"/>
          </w:tcPr>
          <w:p w14:paraId="1E3EB7AF" w14:textId="71E918A7" w:rsidR="005E223F" w:rsidRPr="005E223F" w:rsidRDefault="005E223F" w:rsidP="005E223F">
            <w:pPr>
              <w:ind w:firstLine="0"/>
            </w:pPr>
            <w:r>
              <w:t>Taylor</w:t>
            </w:r>
          </w:p>
        </w:tc>
        <w:tc>
          <w:tcPr>
            <w:tcW w:w="2179" w:type="dxa"/>
            <w:shd w:val="clear" w:color="auto" w:fill="auto"/>
          </w:tcPr>
          <w:p w14:paraId="671972B0" w14:textId="1663AC11" w:rsidR="005E223F" w:rsidRPr="005E223F" w:rsidRDefault="005E223F" w:rsidP="005E223F">
            <w:pPr>
              <w:ind w:firstLine="0"/>
            </w:pPr>
            <w:r>
              <w:t>Thayer</w:t>
            </w:r>
          </w:p>
        </w:tc>
        <w:tc>
          <w:tcPr>
            <w:tcW w:w="2180" w:type="dxa"/>
            <w:shd w:val="clear" w:color="auto" w:fill="auto"/>
          </w:tcPr>
          <w:p w14:paraId="5651BA07" w14:textId="08CCC326" w:rsidR="005E223F" w:rsidRPr="005E223F" w:rsidRDefault="005E223F" w:rsidP="005E223F">
            <w:pPr>
              <w:ind w:firstLine="0"/>
            </w:pPr>
            <w:r>
              <w:t>Trantham</w:t>
            </w:r>
          </w:p>
        </w:tc>
      </w:tr>
      <w:tr w:rsidR="005E223F" w:rsidRPr="005E223F" w14:paraId="121C5773" w14:textId="77777777" w:rsidTr="005E223F">
        <w:tc>
          <w:tcPr>
            <w:tcW w:w="2179" w:type="dxa"/>
            <w:shd w:val="clear" w:color="auto" w:fill="auto"/>
          </w:tcPr>
          <w:p w14:paraId="6601E8A5" w14:textId="32673A69" w:rsidR="005E223F" w:rsidRPr="005E223F" w:rsidRDefault="005E223F" w:rsidP="005E223F">
            <w:pPr>
              <w:ind w:firstLine="0"/>
            </w:pPr>
            <w:r>
              <w:t>Vaughan</w:t>
            </w:r>
          </w:p>
        </w:tc>
        <w:tc>
          <w:tcPr>
            <w:tcW w:w="2179" w:type="dxa"/>
            <w:shd w:val="clear" w:color="auto" w:fill="auto"/>
          </w:tcPr>
          <w:p w14:paraId="7246F2B5" w14:textId="3D388B10" w:rsidR="005E223F" w:rsidRPr="005E223F" w:rsidRDefault="005E223F" w:rsidP="005E223F">
            <w:pPr>
              <w:ind w:firstLine="0"/>
            </w:pPr>
            <w:r>
              <w:t>West</w:t>
            </w:r>
          </w:p>
        </w:tc>
        <w:tc>
          <w:tcPr>
            <w:tcW w:w="2180" w:type="dxa"/>
            <w:shd w:val="clear" w:color="auto" w:fill="auto"/>
          </w:tcPr>
          <w:p w14:paraId="26D9F1C2" w14:textId="3D3BB224" w:rsidR="005E223F" w:rsidRPr="005E223F" w:rsidRDefault="005E223F" w:rsidP="005E223F">
            <w:pPr>
              <w:ind w:firstLine="0"/>
            </w:pPr>
            <w:r>
              <w:t>White</w:t>
            </w:r>
          </w:p>
        </w:tc>
      </w:tr>
      <w:tr w:rsidR="005E223F" w:rsidRPr="005E223F" w14:paraId="1506AE0B" w14:textId="77777777" w:rsidTr="005E223F">
        <w:tc>
          <w:tcPr>
            <w:tcW w:w="2179" w:type="dxa"/>
            <w:shd w:val="clear" w:color="auto" w:fill="auto"/>
          </w:tcPr>
          <w:p w14:paraId="6453A48D" w14:textId="362DD3F0" w:rsidR="005E223F" w:rsidRPr="005E223F" w:rsidRDefault="005E223F" w:rsidP="005E223F">
            <w:pPr>
              <w:keepNext/>
              <w:ind w:firstLine="0"/>
            </w:pPr>
            <w:r>
              <w:t>Whitmire</w:t>
            </w:r>
          </w:p>
        </w:tc>
        <w:tc>
          <w:tcPr>
            <w:tcW w:w="2179" w:type="dxa"/>
            <w:shd w:val="clear" w:color="auto" w:fill="auto"/>
          </w:tcPr>
          <w:p w14:paraId="77DCA3E3" w14:textId="17287542" w:rsidR="005E223F" w:rsidRPr="005E223F" w:rsidRDefault="005E223F" w:rsidP="005E223F">
            <w:pPr>
              <w:keepNext/>
              <w:ind w:firstLine="0"/>
            </w:pPr>
            <w:r>
              <w:t>Willis</w:t>
            </w:r>
          </w:p>
        </w:tc>
        <w:tc>
          <w:tcPr>
            <w:tcW w:w="2180" w:type="dxa"/>
            <w:shd w:val="clear" w:color="auto" w:fill="auto"/>
          </w:tcPr>
          <w:p w14:paraId="66884688" w14:textId="06271B01" w:rsidR="005E223F" w:rsidRPr="005E223F" w:rsidRDefault="005E223F" w:rsidP="005E223F">
            <w:pPr>
              <w:keepNext/>
              <w:ind w:firstLine="0"/>
            </w:pPr>
            <w:r>
              <w:t>Wooten</w:t>
            </w:r>
          </w:p>
        </w:tc>
      </w:tr>
      <w:tr w:rsidR="005E223F" w:rsidRPr="005E223F" w14:paraId="5072ABBF" w14:textId="77777777" w:rsidTr="005E223F">
        <w:tc>
          <w:tcPr>
            <w:tcW w:w="2179" w:type="dxa"/>
            <w:shd w:val="clear" w:color="auto" w:fill="auto"/>
          </w:tcPr>
          <w:p w14:paraId="3C4F9F48" w14:textId="2543A76B" w:rsidR="005E223F" w:rsidRPr="005E223F" w:rsidRDefault="005E223F" w:rsidP="005E223F">
            <w:pPr>
              <w:keepNext/>
              <w:ind w:firstLine="0"/>
            </w:pPr>
            <w:r>
              <w:t>Yow</w:t>
            </w:r>
          </w:p>
        </w:tc>
        <w:tc>
          <w:tcPr>
            <w:tcW w:w="2179" w:type="dxa"/>
            <w:shd w:val="clear" w:color="auto" w:fill="auto"/>
          </w:tcPr>
          <w:p w14:paraId="559E6B57" w14:textId="77777777" w:rsidR="005E223F" w:rsidRPr="005E223F" w:rsidRDefault="005E223F" w:rsidP="005E223F">
            <w:pPr>
              <w:keepNext/>
              <w:ind w:firstLine="0"/>
            </w:pPr>
          </w:p>
        </w:tc>
        <w:tc>
          <w:tcPr>
            <w:tcW w:w="2180" w:type="dxa"/>
            <w:shd w:val="clear" w:color="auto" w:fill="auto"/>
          </w:tcPr>
          <w:p w14:paraId="3988CECF" w14:textId="77777777" w:rsidR="005E223F" w:rsidRPr="005E223F" w:rsidRDefault="005E223F" w:rsidP="005E223F">
            <w:pPr>
              <w:keepNext/>
              <w:ind w:firstLine="0"/>
            </w:pPr>
          </w:p>
        </w:tc>
      </w:tr>
    </w:tbl>
    <w:p w14:paraId="07C9FCC3" w14:textId="77777777" w:rsidR="005E223F" w:rsidRDefault="005E223F" w:rsidP="005E223F"/>
    <w:p w14:paraId="33755F1F" w14:textId="6AF28BF2" w:rsidR="005E223F" w:rsidRDefault="005E223F" w:rsidP="005E223F">
      <w:pPr>
        <w:jc w:val="center"/>
        <w:rPr>
          <w:b/>
        </w:rPr>
      </w:pPr>
      <w:r w:rsidRPr="005E223F">
        <w:rPr>
          <w:b/>
        </w:rPr>
        <w:t>Total--79</w:t>
      </w:r>
    </w:p>
    <w:p w14:paraId="068830D4" w14:textId="77777777" w:rsidR="005E223F" w:rsidRDefault="005E223F" w:rsidP="005E223F">
      <w:pPr>
        <w:jc w:val="center"/>
        <w:rPr>
          <w:b/>
        </w:rPr>
      </w:pPr>
    </w:p>
    <w:p w14:paraId="6D20DC45"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A0DC3BB" w14:textId="77777777" w:rsidTr="005E223F">
        <w:tc>
          <w:tcPr>
            <w:tcW w:w="2179" w:type="dxa"/>
            <w:shd w:val="clear" w:color="auto" w:fill="auto"/>
          </w:tcPr>
          <w:p w14:paraId="57AE3432" w14:textId="2E6A2CB4" w:rsidR="005E223F" w:rsidRPr="005E223F" w:rsidRDefault="005E223F" w:rsidP="005E223F">
            <w:pPr>
              <w:keepNext/>
              <w:ind w:firstLine="0"/>
            </w:pPr>
            <w:r>
              <w:t>Anderson</w:t>
            </w:r>
          </w:p>
        </w:tc>
        <w:tc>
          <w:tcPr>
            <w:tcW w:w="2179" w:type="dxa"/>
            <w:shd w:val="clear" w:color="auto" w:fill="auto"/>
          </w:tcPr>
          <w:p w14:paraId="5115437F" w14:textId="3A41D3F3" w:rsidR="005E223F" w:rsidRPr="005E223F" w:rsidRDefault="005E223F" w:rsidP="005E223F">
            <w:pPr>
              <w:keepNext/>
              <w:ind w:firstLine="0"/>
            </w:pPr>
            <w:r>
              <w:t>Bauer</w:t>
            </w:r>
          </w:p>
        </w:tc>
        <w:tc>
          <w:tcPr>
            <w:tcW w:w="2180" w:type="dxa"/>
            <w:shd w:val="clear" w:color="auto" w:fill="auto"/>
          </w:tcPr>
          <w:p w14:paraId="37CB371A" w14:textId="0A6CF3F6" w:rsidR="005E223F" w:rsidRPr="005E223F" w:rsidRDefault="005E223F" w:rsidP="005E223F">
            <w:pPr>
              <w:keepNext/>
              <w:ind w:firstLine="0"/>
            </w:pPr>
            <w:r>
              <w:t>Bernstein</w:t>
            </w:r>
          </w:p>
        </w:tc>
      </w:tr>
      <w:tr w:rsidR="005E223F" w:rsidRPr="005E223F" w14:paraId="6446C3C9" w14:textId="77777777" w:rsidTr="005E223F">
        <w:tc>
          <w:tcPr>
            <w:tcW w:w="2179" w:type="dxa"/>
            <w:shd w:val="clear" w:color="auto" w:fill="auto"/>
          </w:tcPr>
          <w:p w14:paraId="4D1A83E5" w14:textId="10D7E050" w:rsidR="005E223F" w:rsidRPr="005E223F" w:rsidRDefault="005E223F" w:rsidP="005E223F">
            <w:pPr>
              <w:ind w:firstLine="0"/>
            </w:pPr>
            <w:r>
              <w:t>Clyburn</w:t>
            </w:r>
          </w:p>
        </w:tc>
        <w:tc>
          <w:tcPr>
            <w:tcW w:w="2179" w:type="dxa"/>
            <w:shd w:val="clear" w:color="auto" w:fill="auto"/>
          </w:tcPr>
          <w:p w14:paraId="0D42D36B" w14:textId="44C51C87" w:rsidR="005E223F" w:rsidRPr="005E223F" w:rsidRDefault="005E223F" w:rsidP="005E223F">
            <w:pPr>
              <w:ind w:firstLine="0"/>
            </w:pPr>
            <w:r>
              <w:t>Cobb-Hunter</w:t>
            </w:r>
          </w:p>
        </w:tc>
        <w:tc>
          <w:tcPr>
            <w:tcW w:w="2180" w:type="dxa"/>
            <w:shd w:val="clear" w:color="auto" w:fill="auto"/>
          </w:tcPr>
          <w:p w14:paraId="57B56093" w14:textId="58E43B1C" w:rsidR="005E223F" w:rsidRPr="005E223F" w:rsidRDefault="005E223F" w:rsidP="005E223F">
            <w:pPr>
              <w:ind w:firstLine="0"/>
            </w:pPr>
            <w:r>
              <w:t>Dillard</w:t>
            </w:r>
          </w:p>
        </w:tc>
      </w:tr>
      <w:tr w:rsidR="005E223F" w:rsidRPr="005E223F" w14:paraId="6DF49EDC" w14:textId="77777777" w:rsidTr="005E223F">
        <w:tc>
          <w:tcPr>
            <w:tcW w:w="2179" w:type="dxa"/>
            <w:shd w:val="clear" w:color="auto" w:fill="auto"/>
          </w:tcPr>
          <w:p w14:paraId="09D1F4CD" w14:textId="46BC99BB" w:rsidR="005E223F" w:rsidRPr="005E223F" w:rsidRDefault="005E223F" w:rsidP="005E223F">
            <w:pPr>
              <w:ind w:firstLine="0"/>
            </w:pPr>
            <w:r>
              <w:t>Hayes</w:t>
            </w:r>
          </w:p>
        </w:tc>
        <w:tc>
          <w:tcPr>
            <w:tcW w:w="2179" w:type="dxa"/>
            <w:shd w:val="clear" w:color="auto" w:fill="auto"/>
          </w:tcPr>
          <w:p w14:paraId="56A91CD6" w14:textId="4C627EBD" w:rsidR="005E223F" w:rsidRPr="005E223F" w:rsidRDefault="005E223F" w:rsidP="005E223F">
            <w:pPr>
              <w:ind w:firstLine="0"/>
            </w:pPr>
            <w:r>
              <w:t>Henderson-Myers</w:t>
            </w:r>
          </w:p>
        </w:tc>
        <w:tc>
          <w:tcPr>
            <w:tcW w:w="2180" w:type="dxa"/>
            <w:shd w:val="clear" w:color="auto" w:fill="auto"/>
          </w:tcPr>
          <w:p w14:paraId="30C418B5" w14:textId="79A4F066" w:rsidR="005E223F" w:rsidRPr="005E223F" w:rsidRDefault="005E223F" w:rsidP="005E223F">
            <w:pPr>
              <w:ind w:firstLine="0"/>
            </w:pPr>
            <w:r>
              <w:t>Henegan</w:t>
            </w:r>
          </w:p>
        </w:tc>
      </w:tr>
      <w:tr w:rsidR="005E223F" w:rsidRPr="005E223F" w14:paraId="1E7B218C" w14:textId="77777777" w:rsidTr="005E223F">
        <w:tc>
          <w:tcPr>
            <w:tcW w:w="2179" w:type="dxa"/>
            <w:shd w:val="clear" w:color="auto" w:fill="auto"/>
          </w:tcPr>
          <w:p w14:paraId="5C7F4638" w14:textId="47A76DCB" w:rsidR="005E223F" w:rsidRPr="005E223F" w:rsidRDefault="005E223F" w:rsidP="005E223F">
            <w:pPr>
              <w:ind w:firstLine="0"/>
            </w:pPr>
            <w:r>
              <w:t>Howard</w:t>
            </w:r>
          </w:p>
        </w:tc>
        <w:tc>
          <w:tcPr>
            <w:tcW w:w="2179" w:type="dxa"/>
            <w:shd w:val="clear" w:color="auto" w:fill="auto"/>
          </w:tcPr>
          <w:p w14:paraId="19B5CC8E" w14:textId="7D2BDE95" w:rsidR="005E223F" w:rsidRPr="005E223F" w:rsidRDefault="005E223F" w:rsidP="005E223F">
            <w:pPr>
              <w:ind w:firstLine="0"/>
            </w:pPr>
            <w:r>
              <w:t>Jefferson</w:t>
            </w:r>
          </w:p>
        </w:tc>
        <w:tc>
          <w:tcPr>
            <w:tcW w:w="2180" w:type="dxa"/>
            <w:shd w:val="clear" w:color="auto" w:fill="auto"/>
          </w:tcPr>
          <w:p w14:paraId="6E7520E0" w14:textId="1706F22B" w:rsidR="005E223F" w:rsidRPr="005E223F" w:rsidRDefault="005E223F" w:rsidP="005E223F">
            <w:pPr>
              <w:ind w:firstLine="0"/>
            </w:pPr>
            <w:r>
              <w:t>J. L. Johnson</w:t>
            </w:r>
          </w:p>
        </w:tc>
      </w:tr>
      <w:tr w:rsidR="005E223F" w:rsidRPr="005E223F" w14:paraId="69329BC3" w14:textId="77777777" w:rsidTr="005E223F">
        <w:tc>
          <w:tcPr>
            <w:tcW w:w="2179" w:type="dxa"/>
            <w:shd w:val="clear" w:color="auto" w:fill="auto"/>
          </w:tcPr>
          <w:p w14:paraId="74C2A82F" w14:textId="00850ECD" w:rsidR="005E223F" w:rsidRPr="005E223F" w:rsidRDefault="005E223F" w:rsidP="005E223F">
            <w:pPr>
              <w:ind w:firstLine="0"/>
            </w:pPr>
            <w:r>
              <w:t>W. Jones</w:t>
            </w:r>
          </w:p>
        </w:tc>
        <w:tc>
          <w:tcPr>
            <w:tcW w:w="2179" w:type="dxa"/>
            <w:shd w:val="clear" w:color="auto" w:fill="auto"/>
          </w:tcPr>
          <w:p w14:paraId="6ABB1958" w14:textId="0B958446" w:rsidR="005E223F" w:rsidRPr="005E223F" w:rsidRDefault="005E223F" w:rsidP="005E223F">
            <w:pPr>
              <w:ind w:firstLine="0"/>
            </w:pPr>
            <w:r>
              <w:t>King</w:t>
            </w:r>
          </w:p>
        </w:tc>
        <w:tc>
          <w:tcPr>
            <w:tcW w:w="2180" w:type="dxa"/>
            <w:shd w:val="clear" w:color="auto" w:fill="auto"/>
          </w:tcPr>
          <w:p w14:paraId="26C831FE" w14:textId="020034F2" w:rsidR="005E223F" w:rsidRPr="005E223F" w:rsidRDefault="005E223F" w:rsidP="005E223F">
            <w:pPr>
              <w:ind w:firstLine="0"/>
            </w:pPr>
            <w:r>
              <w:t>Kirby</w:t>
            </w:r>
          </w:p>
        </w:tc>
      </w:tr>
      <w:tr w:rsidR="005E223F" w:rsidRPr="005E223F" w14:paraId="213566B1" w14:textId="77777777" w:rsidTr="005E223F">
        <w:tc>
          <w:tcPr>
            <w:tcW w:w="2179" w:type="dxa"/>
            <w:shd w:val="clear" w:color="auto" w:fill="auto"/>
          </w:tcPr>
          <w:p w14:paraId="558E7469" w14:textId="5CFBD9C7" w:rsidR="005E223F" w:rsidRPr="005E223F" w:rsidRDefault="005E223F" w:rsidP="005E223F">
            <w:pPr>
              <w:ind w:firstLine="0"/>
            </w:pPr>
            <w:r>
              <w:t>McDaniel</w:t>
            </w:r>
          </w:p>
        </w:tc>
        <w:tc>
          <w:tcPr>
            <w:tcW w:w="2179" w:type="dxa"/>
            <w:shd w:val="clear" w:color="auto" w:fill="auto"/>
          </w:tcPr>
          <w:p w14:paraId="5514C18D" w14:textId="44DE8FC8" w:rsidR="005E223F" w:rsidRPr="005E223F" w:rsidRDefault="005E223F" w:rsidP="005E223F">
            <w:pPr>
              <w:ind w:firstLine="0"/>
            </w:pPr>
            <w:r>
              <w:t>J. Moore</w:t>
            </w:r>
          </w:p>
        </w:tc>
        <w:tc>
          <w:tcPr>
            <w:tcW w:w="2180" w:type="dxa"/>
            <w:shd w:val="clear" w:color="auto" w:fill="auto"/>
          </w:tcPr>
          <w:p w14:paraId="18521D29" w14:textId="293ED4B5" w:rsidR="005E223F" w:rsidRPr="005E223F" w:rsidRDefault="005E223F" w:rsidP="005E223F">
            <w:pPr>
              <w:ind w:firstLine="0"/>
            </w:pPr>
            <w:r>
              <w:t>Ott</w:t>
            </w:r>
          </w:p>
        </w:tc>
      </w:tr>
      <w:tr w:rsidR="005E223F" w:rsidRPr="005E223F" w14:paraId="5111C174" w14:textId="77777777" w:rsidTr="005E223F">
        <w:tc>
          <w:tcPr>
            <w:tcW w:w="2179" w:type="dxa"/>
            <w:shd w:val="clear" w:color="auto" w:fill="auto"/>
          </w:tcPr>
          <w:p w14:paraId="18B16201" w14:textId="6A72F08E" w:rsidR="005E223F" w:rsidRPr="005E223F" w:rsidRDefault="005E223F" w:rsidP="005E223F">
            <w:pPr>
              <w:ind w:firstLine="0"/>
            </w:pPr>
            <w:r>
              <w:t>Pendarvis</w:t>
            </w:r>
          </w:p>
        </w:tc>
        <w:tc>
          <w:tcPr>
            <w:tcW w:w="2179" w:type="dxa"/>
            <w:shd w:val="clear" w:color="auto" w:fill="auto"/>
          </w:tcPr>
          <w:p w14:paraId="680981B3" w14:textId="56835864" w:rsidR="005E223F" w:rsidRPr="005E223F" w:rsidRDefault="005E223F" w:rsidP="005E223F">
            <w:pPr>
              <w:ind w:firstLine="0"/>
            </w:pPr>
            <w:r>
              <w:t>Rivers</w:t>
            </w:r>
          </w:p>
        </w:tc>
        <w:tc>
          <w:tcPr>
            <w:tcW w:w="2180" w:type="dxa"/>
            <w:shd w:val="clear" w:color="auto" w:fill="auto"/>
          </w:tcPr>
          <w:p w14:paraId="4FC198DA" w14:textId="07E2E83F" w:rsidR="005E223F" w:rsidRPr="005E223F" w:rsidRDefault="005E223F" w:rsidP="005E223F">
            <w:pPr>
              <w:ind w:firstLine="0"/>
            </w:pPr>
            <w:r>
              <w:t>Rose</w:t>
            </w:r>
          </w:p>
        </w:tc>
      </w:tr>
      <w:tr w:rsidR="005E223F" w:rsidRPr="005E223F" w14:paraId="778FE4D0" w14:textId="77777777" w:rsidTr="005E223F">
        <w:tc>
          <w:tcPr>
            <w:tcW w:w="2179" w:type="dxa"/>
            <w:shd w:val="clear" w:color="auto" w:fill="auto"/>
          </w:tcPr>
          <w:p w14:paraId="31376C50" w14:textId="26F46C4A" w:rsidR="005E223F" w:rsidRPr="005E223F" w:rsidRDefault="005E223F" w:rsidP="005E223F">
            <w:pPr>
              <w:ind w:firstLine="0"/>
            </w:pPr>
            <w:r>
              <w:t>Rutherford</w:t>
            </w:r>
          </w:p>
        </w:tc>
        <w:tc>
          <w:tcPr>
            <w:tcW w:w="2179" w:type="dxa"/>
            <w:shd w:val="clear" w:color="auto" w:fill="auto"/>
          </w:tcPr>
          <w:p w14:paraId="3643057E" w14:textId="09EB1D97" w:rsidR="005E223F" w:rsidRPr="005E223F" w:rsidRDefault="005E223F" w:rsidP="005E223F">
            <w:pPr>
              <w:ind w:firstLine="0"/>
            </w:pPr>
            <w:r>
              <w:t>Stavrinakis</w:t>
            </w:r>
          </w:p>
        </w:tc>
        <w:tc>
          <w:tcPr>
            <w:tcW w:w="2180" w:type="dxa"/>
            <w:shd w:val="clear" w:color="auto" w:fill="auto"/>
          </w:tcPr>
          <w:p w14:paraId="443670BD" w14:textId="1BDAE101" w:rsidR="005E223F" w:rsidRPr="005E223F" w:rsidRDefault="005E223F" w:rsidP="005E223F">
            <w:pPr>
              <w:ind w:firstLine="0"/>
            </w:pPr>
            <w:r>
              <w:t>Thigpen</w:t>
            </w:r>
          </w:p>
        </w:tc>
      </w:tr>
      <w:tr w:rsidR="005E223F" w:rsidRPr="005E223F" w14:paraId="3C829F0C" w14:textId="77777777" w:rsidTr="005E223F">
        <w:tc>
          <w:tcPr>
            <w:tcW w:w="2179" w:type="dxa"/>
            <w:shd w:val="clear" w:color="auto" w:fill="auto"/>
          </w:tcPr>
          <w:p w14:paraId="6649FDD1" w14:textId="36F6B137" w:rsidR="005E223F" w:rsidRPr="005E223F" w:rsidRDefault="005E223F" w:rsidP="005E223F">
            <w:pPr>
              <w:keepNext/>
              <w:ind w:firstLine="0"/>
            </w:pPr>
            <w:r>
              <w:t>Weeks</w:t>
            </w:r>
          </w:p>
        </w:tc>
        <w:tc>
          <w:tcPr>
            <w:tcW w:w="2179" w:type="dxa"/>
            <w:shd w:val="clear" w:color="auto" w:fill="auto"/>
          </w:tcPr>
          <w:p w14:paraId="3F9B1750" w14:textId="30F95A41" w:rsidR="005E223F" w:rsidRPr="005E223F" w:rsidRDefault="005E223F" w:rsidP="005E223F">
            <w:pPr>
              <w:keepNext/>
              <w:ind w:firstLine="0"/>
            </w:pPr>
            <w:r>
              <w:t>Wetmore</w:t>
            </w:r>
          </w:p>
        </w:tc>
        <w:tc>
          <w:tcPr>
            <w:tcW w:w="2180" w:type="dxa"/>
            <w:shd w:val="clear" w:color="auto" w:fill="auto"/>
          </w:tcPr>
          <w:p w14:paraId="3BDA307A" w14:textId="69085032" w:rsidR="005E223F" w:rsidRPr="005E223F" w:rsidRDefault="005E223F" w:rsidP="005E223F">
            <w:pPr>
              <w:keepNext/>
              <w:ind w:firstLine="0"/>
            </w:pPr>
            <w:r>
              <w:t>Wheeler</w:t>
            </w:r>
          </w:p>
        </w:tc>
      </w:tr>
      <w:tr w:rsidR="005E223F" w:rsidRPr="005E223F" w14:paraId="356FB482" w14:textId="77777777" w:rsidTr="005E223F">
        <w:tc>
          <w:tcPr>
            <w:tcW w:w="2179" w:type="dxa"/>
            <w:shd w:val="clear" w:color="auto" w:fill="auto"/>
          </w:tcPr>
          <w:p w14:paraId="7A1C6A52" w14:textId="7EF96D2B" w:rsidR="005E223F" w:rsidRPr="005E223F" w:rsidRDefault="005E223F" w:rsidP="005E223F">
            <w:pPr>
              <w:keepNext/>
              <w:ind w:firstLine="0"/>
            </w:pPr>
            <w:r>
              <w:t>Williams</w:t>
            </w:r>
          </w:p>
        </w:tc>
        <w:tc>
          <w:tcPr>
            <w:tcW w:w="2179" w:type="dxa"/>
            <w:shd w:val="clear" w:color="auto" w:fill="auto"/>
          </w:tcPr>
          <w:p w14:paraId="2F27B943" w14:textId="77777777" w:rsidR="005E223F" w:rsidRPr="005E223F" w:rsidRDefault="005E223F" w:rsidP="005E223F">
            <w:pPr>
              <w:keepNext/>
              <w:ind w:firstLine="0"/>
            </w:pPr>
          </w:p>
        </w:tc>
        <w:tc>
          <w:tcPr>
            <w:tcW w:w="2180" w:type="dxa"/>
            <w:shd w:val="clear" w:color="auto" w:fill="auto"/>
          </w:tcPr>
          <w:p w14:paraId="21FB015B" w14:textId="77777777" w:rsidR="005E223F" w:rsidRPr="005E223F" w:rsidRDefault="005E223F" w:rsidP="005E223F">
            <w:pPr>
              <w:keepNext/>
              <w:ind w:firstLine="0"/>
            </w:pPr>
          </w:p>
        </w:tc>
      </w:tr>
    </w:tbl>
    <w:p w14:paraId="00297D32" w14:textId="77777777" w:rsidR="005E223F" w:rsidRDefault="005E223F" w:rsidP="005E223F"/>
    <w:p w14:paraId="2556168F" w14:textId="77777777" w:rsidR="005E223F" w:rsidRDefault="005E223F" w:rsidP="005E223F">
      <w:pPr>
        <w:jc w:val="center"/>
        <w:rPr>
          <w:b/>
        </w:rPr>
      </w:pPr>
      <w:r w:rsidRPr="005E223F">
        <w:rPr>
          <w:b/>
        </w:rPr>
        <w:t>Total--28</w:t>
      </w:r>
    </w:p>
    <w:p w14:paraId="7794F384" w14:textId="72AC2EEF" w:rsidR="005E223F" w:rsidRDefault="005E223F" w:rsidP="005E223F">
      <w:pPr>
        <w:jc w:val="center"/>
        <w:rPr>
          <w:b/>
        </w:rPr>
      </w:pPr>
    </w:p>
    <w:p w14:paraId="19EEE9F9" w14:textId="77777777" w:rsidR="005E223F" w:rsidRDefault="005E223F" w:rsidP="005E223F">
      <w:r>
        <w:t>So, the amendment was tabled.</w:t>
      </w:r>
    </w:p>
    <w:p w14:paraId="6E0325E1" w14:textId="77777777" w:rsidR="005E223F" w:rsidRDefault="005E223F" w:rsidP="005E223F"/>
    <w:p w14:paraId="34034694" w14:textId="22A0CA15" w:rsidR="005E223F" w:rsidRDefault="005E223F" w:rsidP="005E223F">
      <w:r>
        <w:t>Rep. J. L. JOHNSON moved that the House do now adjourn.</w:t>
      </w:r>
    </w:p>
    <w:p w14:paraId="665501E0" w14:textId="77777777" w:rsidR="005E223F" w:rsidRDefault="005E223F" w:rsidP="005E223F"/>
    <w:p w14:paraId="61F84A8C" w14:textId="77777777" w:rsidR="005E223F" w:rsidRDefault="005E223F" w:rsidP="005E223F">
      <w:r>
        <w:t>Rep. HIOTT demanded the yeas and nays which were taken, resulting as follows:</w:t>
      </w:r>
    </w:p>
    <w:p w14:paraId="39572BC1" w14:textId="0D50BF52" w:rsidR="005E223F" w:rsidRDefault="005E223F" w:rsidP="005E223F">
      <w:pPr>
        <w:jc w:val="center"/>
      </w:pPr>
      <w:bookmarkStart w:id="186" w:name="vote_start446"/>
      <w:bookmarkEnd w:id="186"/>
      <w:r>
        <w:t>Yeas 28; Nays 78</w:t>
      </w:r>
    </w:p>
    <w:p w14:paraId="3944B7D8" w14:textId="77777777" w:rsidR="005E223F" w:rsidRDefault="005E223F" w:rsidP="005E223F">
      <w:pPr>
        <w:jc w:val="center"/>
      </w:pPr>
    </w:p>
    <w:p w14:paraId="167DF51F"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A70281E" w14:textId="77777777" w:rsidTr="005E223F">
        <w:tc>
          <w:tcPr>
            <w:tcW w:w="2179" w:type="dxa"/>
            <w:shd w:val="clear" w:color="auto" w:fill="auto"/>
          </w:tcPr>
          <w:p w14:paraId="641F8A87" w14:textId="3D4E8CA1" w:rsidR="005E223F" w:rsidRPr="005E223F" w:rsidRDefault="005E223F" w:rsidP="005E223F">
            <w:pPr>
              <w:keepNext/>
              <w:ind w:firstLine="0"/>
            </w:pPr>
            <w:r>
              <w:t>Anderson</w:t>
            </w:r>
          </w:p>
        </w:tc>
        <w:tc>
          <w:tcPr>
            <w:tcW w:w="2179" w:type="dxa"/>
            <w:shd w:val="clear" w:color="auto" w:fill="auto"/>
          </w:tcPr>
          <w:p w14:paraId="291253CE" w14:textId="0975D030" w:rsidR="005E223F" w:rsidRPr="005E223F" w:rsidRDefault="005E223F" w:rsidP="005E223F">
            <w:pPr>
              <w:keepNext/>
              <w:ind w:firstLine="0"/>
            </w:pPr>
            <w:r>
              <w:t>Atkinson</w:t>
            </w:r>
          </w:p>
        </w:tc>
        <w:tc>
          <w:tcPr>
            <w:tcW w:w="2180" w:type="dxa"/>
            <w:shd w:val="clear" w:color="auto" w:fill="auto"/>
          </w:tcPr>
          <w:p w14:paraId="3F25DBDB" w14:textId="07C070CC" w:rsidR="005E223F" w:rsidRPr="005E223F" w:rsidRDefault="005E223F" w:rsidP="005E223F">
            <w:pPr>
              <w:keepNext/>
              <w:ind w:firstLine="0"/>
            </w:pPr>
            <w:r>
              <w:t>Bauer</w:t>
            </w:r>
          </w:p>
        </w:tc>
      </w:tr>
      <w:tr w:rsidR="005E223F" w:rsidRPr="005E223F" w14:paraId="2BE5BFF0" w14:textId="77777777" w:rsidTr="005E223F">
        <w:tc>
          <w:tcPr>
            <w:tcW w:w="2179" w:type="dxa"/>
            <w:shd w:val="clear" w:color="auto" w:fill="auto"/>
          </w:tcPr>
          <w:p w14:paraId="2BBFCC49" w14:textId="7CB3EDCA" w:rsidR="005E223F" w:rsidRPr="005E223F" w:rsidRDefault="005E223F" w:rsidP="005E223F">
            <w:pPr>
              <w:ind w:firstLine="0"/>
            </w:pPr>
            <w:r>
              <w:t>Bernstein</w:t>
            </w:r>
          </w:p>
        </w:tc>
        <w:tc>
          <w:tcPr>
            <w:tcW w:w="2179" w:type="dxa"/>
            <w:shd w:val="clear" w:color="auto" w:fill="auto"/>
          </w:tcPr>
          <w:p w14:paraId="780CC7A3" w14:textId="1DB65A9E" w:rsidR="005E223F" w:rsidRPr="005E223F" w:rsidRDefault="005E223F" w:rsidP="005E223F">
            <w:pPr>
              <w:ind w:firstLine="0"/>
            </w:pPr>
            <w:r>
              <w:t>Clyburn</w:t>
            </w:r>
          </w:p>
        </w:tc>
        <w:tc>
          <w:tcPr>
            <w:tcW w:w="2180" w:type="dxa"/>
            <w:shd w:val="clear" w:color="auto" w:fill="auto"/>
          </w:tcPr>
          <w:p w14:paraId="1D539E1F" w14:textId="77BF192A" w:rsidR="005E223F" w:rsidRPr="005E223F" w:rsidRDefault="005E223F" w:rsidP="005E223F">
            <w:pPr>
              <w:ind w:firstLine="0"/>
            </w:pPr>
            <w:r>
              <w:t>Cobb-Hunter</w:t>
            </w:r>
          </w:p>
        </w:tc>
      </w:tr>
      <w:tr w:rsidR="005E223F" w:rsidRPr="005E223F" w14:paraId="3ED087E7" w14:textId="77777777" w:rsidTr="005E223F">
        <w:tc>
          <w:tcPr>
            <w:tcW w:w="2179" w:type="dxa"/>
            <w:shd w:val="clear" w:color="auto" w:fill="auto"/>
          </w:tcPr>
          <w:p w14:paraId="28012844" w14:textId="7935622E" w:rsidR="005E223F" w:rsidRPr="005E223F" w:rsidRDefault="005E223F" w:rsidP="005E223F">
            <w:pPr>
              <w:ind w:firstLine="0"/>
            </w:pPr>
            <w:r>
              <w:t>Dillard</w:t>
            </w:r>
          </w:p>
        </w:tc>
        <w:tc>
          <w:tcPr>
            <w:tcW w:w="2179" w:type="dxa"/>
            <w:shd w:val="clear" w:color="auto" w:fill="auto"/>
          </w:tcPr>
          <w:p w14:paraId="4F727685" w14:textId="10047DB8" w:rsidR="005E223F" w:rsidRPr="005E223F" w:rsidRDefault="005E223F" w:rsidP="005E223F">
            <w:pPr>
              <w:ind w:firstLine="0"/>
            </w:pPr>
            <w:r>
              <w:t>Henderson-Myers</w:t>
            </w:r>
          </w:p>
        </w:tc>
        <w:tc>
          <w:tcPr>
            <w:tcW w:w="2180" w:type="dxa"/>
            <w:shd w:val="clear" w:color="auto" w:fill="auto"/>
          </w:tcPr>
          <w:p w14:paraId="7539A088" w14:textId="1757AAD4" w:rsidR="005E223F" w:rsidRPr="005E223F" w:rsidRDefault="005E223F" w:rsidP="005E223F">
            <w:pPr>
              <w:ind w:firstLine="0"/>
            </w:pPr>
            <w:r>
              <w:t>Henegan</w:t>
            </w:r>
          </w:p>
        </w:tc>
      </w:tr>
      <w:tr w:rsidR="005E223F" w:rsidRPr="005E223F" w14:paraId="1E46DE42" w14:textId="77777777" w:rsidTr="005E223F">
        <w:tc>
          <w:tcPr>
            <w:tcW w:w="2179" w:type="dxa"/>
            <w:shd w:val="clear" w:color="auto" w:fill="auto"/>
          </w:tcPr>
          <w:p w14:paraId="60FA848E" w14:textId="19413639" w:rsidR="005E223F" w:rsidRPr="005E223F" w:rsidRDefault="005E223F" w:rsidP="005E223F">
            <w:pPr>
              <w:ind w:firstLine="0"/>
            </w:pPr>
            <w:r>
              <w:t>Howard</w:t>
            </w:r>
          </w:p>
        </w:tc>
        <w:tc>
          <w:tcPr>
            <w:tcW w:w="2179" w:type="dxa"/>
            <w:shd w:val="clear" w:color="auto" w:fill="auto"/>
          </w:tcPr>
          <w:p w14:paraId="05BC1B0C" w14:textId="75C9ECD0" w:rsidR="005E223F" w:rsidRPr="005E223F" w:rsidRDefault="005E223F" w:rsidP="005E223F">
            <w:pPr>
              <w:ind w:firstLine="0"/>
            </w:pPr>
            <w:r>
              <w:t>Jefferson</w:t>
            </w:r>
          </w:p>
        </w:tc>
        <w:tc>
          <w:tcPr>
            <w:tcW w:w="2180" w:type="dxa"/>
            <w:shd w:val="clear" w:color="auto" w:fill="auto"/>
          </w:tcPr>
          <w:p w14:paraId="1C665E93" w14:textId="5E8EEC09" w:rsidR="005E223F" w:rsidRPr="005E223F" w:rsidRDefault="005E223F" w:rsidP="005E223F">
            <w:pPr>
              <w:ind w:firstLine="0"/>
            </w:pPr>
            <w:r>
              <w:t>J. L. Johnson</w:t>
            </w:r>
          </w:p>
        </w:tc>
      </w:tr>
      <w:tr w:rsidR="005E223F" w:rsidRPr="005E223F" w14:paraId="194EFB7A" w14:textId="77777777" w:rsidTr="005E223F">
        <w:tc>
          <w:tcPr>
            <w:tcW w:w="2179" w:type="dxa"/>
            <w:shd w:val="clear" w:color="auto" w:fill="auto"/>
          </w:tcPr>
          <w:p w14:paraId="1FC94DF0" w14:textId="2C01F481" w:rsidR="005E223F" w:rsidRPr="005E223F" w:rsidRDefault="005E223F" w:rsidP="005E223F">
            <w:pPr>
              <w:ind w:firstLine="0"/>
            </w:pPr>
            <w:r>
              <w:t>W. Jones</w:t>
            </w:r>
          </w:p>
        </w:tc>
        <w:tc>
          <w:tcPr>
            <w:tcW w:w="2179" w:type="dxa"/>
            <w:shd w:val="clear" w:color="auto" w:fill="auto"/>
          </w:tcPr>
          <w:p w14:paraId="08BFC05D" w14:textId="620DCD88" w:rsidR="005E223F" w:rsidRPr="005E223F" w:rsidRDefault="005E223F" w:rsidP="005E223F">
            <w:pPr>
              <w:ind w:firstLine="0"/>
            </w:pPr>
            <w:r>
              <w:t>King</w:t>
            </w:r>
          </w:p>
        </w:tc>
        <w:tc>
          <w:tcPr>
            <w:tcW w:w="2180" w:type="dxa"/>
            <w:shd w:val="clear" w:color="auto" w:fill="auto"/>
          </w:tcPr>
          <w:p w14:paraId="3F4370E6" w14:textId="4692BDFC" w:rsidR="005E223F" w:rsidRPr="005E223F" w:rsidRDefault="005E223F" w:rsidP="005E223F">
            <w:pPr>
              <w:ind w:firstLine="0"/>
            </w:pPr>
            <w:r>
              <w:t>Kirby</w:t>
            </w:r>
          </w:p>
        </w:tc>
      </w:tr>
      <w:tr w:rsidR="005E223F" w:rsidRPr="005E223F" w14:paraId="5EE19F01" w14:textId="77777777" w:rsidTr="005E223F">
        <w:tc>
          <w:tcPr>
            <w:tcW w:w="2179" w:type="dxa"/>
            <w:shd w:val="clear" w:color="auto" w:fill="auto"/>
          </w:tcPr>
          <w:p w14:paraId="06123B95" w14:textId="068F55C0" w:rsidR="005E223F" w:rsidRPr="005E223F" w:rsidRDefault="005E223F" w:rsidP="005E223F">
            <w:pPr>
              <w:ind w:firstLine="0"/>
            </w:pPr>
            <w:r>
              <w:t>McDaniel</w:t>
            </w:r>
          </w:p>
        </w:tc>
        <w:tc>
          <w:tcPr>
            <w:tcW w:w="2179" w:type="dxa"/>
            <w:shd w:val="clear" w:color="auto" w:fill="auto"/>
          </w:tcPr>
          <w:p w14:paraId="048488D1" w14:textId="43D95B20" w:rsidR="005E223F" w:rsidRPr="005E223F" w:rsidRDefault="005E223F" w:rsidP="005E223F">
            <w:pPr>
              <w:ind w:firstLine="0"/>
            </w:pPr>
            <w:r>
              <w:t>J. Moore</w:t>
            </w:r>
          </w:p>
        </w:tc>
        <w:tc>
          <w:tcPr>
            <w:tcW w:w="2180" w:type="dxa"/>
            <w:shd w:val="clear" w:color="auto" w:fill="auto"/>
          </w:tcPr>
          <w:p w14:paraId="6B816A8D" w14:textId="0489B332" w:rsidR="005E223F" w:rsidRPr="005E223F" w:rsidRDefault="005E223F" w:rsidP="005E223F">
            <w:pPr>
              <w:ind w:firstLine="0"/>
            </w:pPr>
            <w:r>
              <w:t>Ott</w:t>
            </w:r>
          </w:p>
        </w:tc>
      </w:tr>
      <w:tr w:rsidR="005E223F" w:rsidRPr="005E223F" w14:paraId="3459F2EB" w14:textId="77777777" w:rsidTr="005E223F">
        <w:tc>
          <w:tcPr>
            <w:tcW w:w="2179" w:type="dxa"/>
            <w:shd w:val="clear" w:color="auto" w:fill="auto"/>
          </w:tcPr>
          <w:p w14:paraId="109DC5E7" w14:textId="31AC2D1A" w:rsidR="005E223F" w:rsidRPr="005E223F" w:rsidRDefault="005E223F" w:rsidP="005E223F">
            <w:pPr>
              <w:ind w:firstLine="0"/>
            </w:pPr>
            <w:r>
              <w:t>Pendarvis</w:t>
            </w:r>
          </w:p>
        </w:tc>
        <w:tc>
          <w:tcPr>
            <w:tcW w:w="2179" w:type="dxa"/>
            <w:shd w:val="clear" w:color="auto" w:fill="auto"/>
          </w:tcPr>
          <w:p w14:paraId="0FBDEEE9" w14:textId="354B112B" w:rsidR="005E223F" w:rsidRPr="005E223F" w:rsidRDefault="005E223F" w:rsidP="005E223F">
            <w:pPr>
              <w:ind w:firstLine="0"/>
            </w:pPr>
            <w:r>
              <w:t>Rivers</w:t>
            </w:r>
          </w:p>
        </w:tc>
        <w:tc>
          <w:tcPr>
            <w:tcW w:w="2180" w:type="dxa"/>
            <w:shd w:val="clear" w:color="auto" w:fill="auto"/>
          </w:tcPr>
          <w:p w14:paraId="048318C5" w14:textId="1BDE667B" w:rsidR="005E223F" w:rsidRPr="005E223F" w:rsidRDefault="005E223F" w:rsidP="005E223F">
            <w:pPr>
              <w:ind w:firstLine="0"/>
            </w:pPr>
            <w:r>
              <w:t>Rose</w:t>
            </w:r>
          </w:p>
        </w:tc>
      </w:tr>
      <w:tr w:rsidR="005E223F" w:rsidRPr="005E223F" w14:paraId="62584DA5" w14:textId="77777777" w:rsidTr="005E223F">
        <w:tc>
          <w:tcPr>
            <w:tcW w:w="2179" w:type="dxa"/>
            <w:shd w:val="clear" w:color="auto" w:fill="auto"/>
          </w:tcPr>
          <w:p w14:paraId="79C8E16E" w14:textId="3E0E3794" w:rsidR="005E223F" w:rsidRPr="005E223F" w:rsidRDefault="005E223F" w:rsidP="005E223F">
            <w:pPr>
              <w:ind w:firstLine="0"/>
            </w:pPr>
            <w:r>
              <w:t>Rutherford</w:t>
            </w:r>
          </w:p>
        </w:tc>
        <w:tc>
          <w:tcPr>
            <w:tcW w:w="2179" w:type="dxa"/>
            <w:shd w:val="clear" w:color="auto" w:fill="auto"/>
          </w:tcPr>
          <w:p w14:paraId="2A7D44C7" w14:textId="4276F9C3" w:rsidR="005E223F" w:rsidRPr="005E223F" w:rsidRDefault="005E223F" w:rsidP="005E223F">
            <w:pPr>
              <w:ind w:firstLine="0"/>
            </w:pPr>
            <w:r>
              <w:t>Stavrinakis</w:t>
            </w:r>
          </w:p>
        </w:tc>
        <w:tc>
          <w:tcPr>
            <w:tcW w:w="2180" w:type="dxa"/>
            <w:shd w:val="clear" w:color="auto" w:fill="auto"/>
          </w:tcPr>
          <w:p w14:paraId="22C45E09" w14:textId="6958953D" w:rsidR="005E223F" w:rsidRPr="005E223F" w:rsidRDefault="005E223F" w:rsidP="005E223F">
            <w:pPr>
              <w:ind w:firstLine="0"/>
            </w:pPr>
            <w:r>
              <w:t>Thigpen</w:t>
            </w:r>
          </w:p>
        </w:tc>
      </w:tr>
      <w:tr w:rsidR="005E223F" w:rsidRPr="005E223F" w14:paraId="51AE9B1A" w14:textId="77777777" w:rsidTr="005E223F">
        <w:tc>
          <w:tcPr>
            <w:tcW w:w="2179" w:type="dxa"/>
            <w:shd w:val="clear" w:color="auto" w:fill="auto"/>
          </w:tcPr>
          <w:p w14:paraId="70A78CA1" w14:textId="0662387B" w:rsidR="005E223F" w:rsidRPr="005E223F" w:rsidRDefault="005E223F" w:rsidP="005E223F">
            <w:pPr>
              <w:keepNext/>
              <w:ind w:firstLine="0"/>
            </w:pPr>
            <w:r>
              <w:t>Weeks</w:t>
            </w:r>
          </w:p>
        </w:tc>
        <w:tc>
          <w:tcPr>
            <w:tcW w:w="2179" w:type="dxa"/>
            <w:shd w:val="clear" w:color="auto" w:fill="auto"/>
          </w:tcPr>
          <w:p w14:paraId="66CAE696" w14:textId="011D68B5" w:rsidR="005E223F" w:rsidRPr="005E223F" w:rsidRDefault="005E223F" w:rsidP="005E223F">
            <w:pPr>
              <w:keepNext/>
              <w:ind w:firstLine="0"/>
            </w:pPr>
            <w:r>
              <w:t>Wetmore</w:t>
            </w:r>
          </w:p>
        </w:tc>
        <w:tc>
          <w:tcPr>
            <w:tcW w:w="2180" w:type="dxa"/>
            <w:shd w:val="clear" w:color="auto" w:fill="auto"/>
          </w:tcPr>
          <w:p w14:paraId="10FCEA20" w14:textId="604686B3" w:rsidR="005E223F" w:rsidRPr="005E223F" w:rsidRDefault="005E223F" w:rsidP="005E223F">
            <w:pPr>
              <w:keepNext/>
              <w:ind w:firstLine="0"/>
            </w:pPr>
            <w:r>
              <w:t>Wheeler</w:t>
            </w:r>
          </w:p>
        </w:tc>
      </w:tr>
      <w:tr w:rsidR="005E223F" w:rsidRPr="005E223F" w14:paraId="220117F8" w14:textId="77777777" w:rsidTr="005E223F">
        <w:tc>
          <w:tcPr>
            <w:tcW w:w="2179" w:type="dxa"/>
            <w:shd w:val="clear" w:color="auto" w:fill="auto"/>
          </w:tcPr>
          <w:p w14:paraId="3281073E" w14:textId="0CAA5B8C" w:rsidR="005E223F" w:rsidRPr="005E223F" w:rsidRDefault="005E223F" w:rsidP="005E223F">
            <w:pPr>
              <w:keepNext/>
              <w:ind w:firstLine="0"/>
            </w:pPr>
            <w:r>
              <w:t>Williams</w:t>
            </w:r>
          </w:p>
        </w:tc>
        <w:tc>
          <w:tcPr>
            <w:tcW w:w="2179" w:type="dxa"/>
            <w:shd w:val="clear" w:color="auto" w:fill="auto"/>
          </w:tcPr>
          <w:p w14:paraId="1AFFA45A" w14:textId="77777777" w:rsidR="005E223F" w:rsidRPr="005E223F" w:rsidRDefault="005E223F" w:rsidP="005E223F">
            <w:pPr>
              <w:keepNext/>
              <w:ind w:firstLine="0"/>
            </w:pPr>
          </w:p>
        </w:tc>
        <w:tc>
          <w:tcPr>
            <w:tcW w:w="2180" w:type="dxa"/>
            <w:shd w:val="clear" w:color="auto" w:fill="auto"/>
          </w:tcPr>
          <w:p w14:paraId="5C50C777" w14:textId="77777777" w:rsidR="005E223F" w:rsidRPr="005E223F" w:rsidRDefault="005E223F" w:rsidP="005E223F">
            <w:pPr>
              <w:keepNext/>
              <w:ind w:firstLine="0"/>
            </w:pPr>
          </w:p>
        </w:tc>
      </w:tr>
    </w:tbl>
    <w:p w14:paraId="107F5069" w14:textId="77777777" w:rsidR="005E223F" w:rsidRDefault="005E223F" w:rsidP="005E223F"/>
    <w:p w14:paraId="6ADC3B44" w14:textId="7F3C8D1B" w:rsidR="005E223F" w:rsidRDefault="005E223F" w:rsidP="005E223F">
      <w:pPr>
        <w:jc w:val="center"/>
        <w:rPr>
          <w:b/>
        </w:rPr>
      </w:pPr>
      <w:r w:rsidRPr="005E223F">
        <w:rPr>
          <w:b/>
        </w:rPr>
        <w:t>Total--28</w:t>
      </w:r>
    </w:p>
    <w:p w14:paraId="42B0982F" w14:textId="77777777" w:rsidR="005E223F" w:rsidRDefault="005E223F" w:rsidP="005E223F">
      <w:pPr>
        <w:jc w:val="center"/>
        <w:rPr>
          <w:b/>
        </w:rPr>
      </w:pPr>
    </w:p>
    <w:p w14:paraId="139AD26C"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03026F1" w14:textId="77777777" w:rsidTr="005E223F">
        <w:tc>
          <w:tcPr>
            <w:tcW w:w="2179" w:type="dxa"/>
            <w:shd w:val="clear" w:color="auto" w:fill="auto"/>
          </w:tcPr>
          <w:p w14:paraId="24629C83" w14:textId="04C3683E" w:rsidR="005E223F" w:rsidRPr="005E223F" w:rsidRDefault="005E223F" w:rsidP="005E223F">
            <w:pPr>
              <w:keepNext/>
              <w:ind w:firstLine="0"/>
            </w:pPr>
            <w:r>
              <w:t>Bailey</w:t>
            </w:r>
          </w:p>
        </w:tc>
        <w:tc>
          <w:tcPr>
            <w:tcW w:w="2179" w:type="dxa"/>
            <w:shd w:val="clear" w:color="auto" w:fill="auto"/>
          </w:tcPr>
          <w:p w14:paraId="761B0E53" w14:textId="5053486D" w:rsidR="005E223F" w:rsidRPr="005E223F" w:rsidRDefault="005E223F" w:rsidP="005E223F">
            <w:pPr>
              <w:keepNext/>
              <w:ind w:firstLine="0"/>
            </w:pPr>
            <w:r>
              <w:t>Ballentine</w:t>
            </w:r>
          </w:p>
        </w:tc>
        <w:tc>
          <w:tcPr>
            <w:tcW w:w="2180" w:type="dxa"/>
            <w:shd w:val="clear" w:color="auto" w:fill="auto"/>
          </w:tcPr>
          <w:p w14:paraId="070183F6" w14:textId="260E5318" w:rsidR="005E223F" w:rsidRPr="005E223F" w:rsidRDefault="005E223F" w:rsidP="005E223F">
            <w:pPr>
              <w:keepNext/>
              <w:ind w:firstLine="0"/>
            </w:pPr>
            <w:r>
              <w:t>Beach</w:t>
            </w:r>
          </w:p>
        </w:tc>
      </w:tr>
      <w:tr w:rsidR="005E223F" w:rsidRPr="005E223F" w14:paraId="5F22A59D" w14:textId="77777777" w:rsidTr="005E223F">
        <w:tc>
          <w:tcPr>
            <w:tcW w:w="2179" w:type="dxa"/>
            <w:shd w:val="clear" w:color="auto" w:fill="auto"/>
          </w:tcPr>
          <w:p w14:paraId="3252DCB2" w14:textId="0E967CDD" w:rsidR="005E223F" w:rsidRPr="005E223F" w:rsidRDefault="005E223F" w:rsidP="005E223F">
            <w:pPr>
              <w:ind w:firstLine="0"/>
            </w:pPr>
            <w:r>
              <w:t>Brewer</w:t>
            </w:r>
          </w:p>
        </w:tc>
        <w:tc>
          <w:tcPr>
            <w:tcW w:w="2179" w:type="dxa"/>
            <w:shd w:val="clear" w:color="auto" w:fill="auto"/>
          </w:tcPr>
          <w:p w14:paraId="2FE956C8" w14:textId="3E40E627" w:rsidR="005E223F" w:rsidRPr="005E223F" w:rsidRDefault="005E223F" w:rsidP="005E223F">
            <w:pPr>
              <w:ind w:firstLine="0"/>
            </w:pPr>
            <w:r>
              <w:t>Brittain</w:t>
            </w:r>
          </w:p>
        </w:tc>
        <w:tc>
          <w:tcPr>
            <w:tcW w:w="2180" w:type="dxa"/>
            <w:shd w:val="clear" w:color="auto" w:fill="auto"/>
          </w:tcPr>
          <w:p w14:paraId="25B30063" w14:textId="5ACA4507" w:rsidR="005E223F" w:rsidRPr="005E223F" w:rsidRDefault="005E223F" w:rsidP="005E223F">
            <w:pPr>
              <w:ind w:firstLine="0"/>
            </w:pPr>
            <w:r>
              <w:t>Burns</w:t>
            </w:r>
          </w:p>
        </w:tc>
      </w:tr>
      <w:tr w:rsidR="005E223F" w:rsidRPr="005E223F" w14:paraId="6BAF4DB1" w14:textId="77777777" w:rsidTr="005E223F">
        <w:tc>
          <w:tcPr>
            <w:tcW w:w="2179" w:type="dxa"/>
            <w:shd w:val="clear" w:color="auto" w:fill="auto"/>
          </w:tcPr>
          <w:p w14:paraId="4F385518" w14:textId="1CC6F5BC" w:rsidR="005E223F" w:rsidRPr="005E223F" w:rsidRDefault="005E223F" w:rsidP="005E223F">
            <w:pPr>
              <w:ind w:firstLine="0"/>
            </w:pPr>
            <w:r>
              <w:t>Bustos</w:t>
            </w:r>
          </w:p>
        </w:tc>
        <w:tc>
          <w:tcPr>
            <w:tcW w:w="2179" w:type="dxa"/>
            <w:shd w:val="clear" w:color="auto" w:fill="auto"/>
          </w:tcPr>
          <w:p w14:paraId="3F256A7C" w14:textId="17CDFF1F" w:rsidR="005E223F" w:rsidRPr="005E223F" w:rsidRDefault="005E223F" w:rsidP="005E223F">
            <w:pPr>
              <w:ind w:firstLine="0"/>
            </w:pPr>
            <w:r>
              <w:t>Calhoon</w:t>
            </w:r>
          </w:p>
        </w:tc>
        <w:tc>
          <w:tcPr>
            <w:tcW w:w="2180" w:type="dxa"/>
            <w:shd w:val="clear" w:color="auto" w:fill="auto"/>
          </w:tcPr>
          <w:p w14:paraId="1972FF0D" w14:textId="54C10939" w:rsidR="005E223F" w:rsidRPr="005E223F" w:rsidRDefault="005E223F" w:rsidP="005E223F">
            <w:pPr>
              <w:ind w:firstLine="0"/>
            </w:pPr>
            <w:r>
              <w:t>Carter</w:t>
            </w:r>
          </w:p>
        </w:tc>
      </w:tr>
      <w:tr w:rsidR="005E223F" w:rsidRPr="005E223F" w14:paraId="0301E442" w14:textId="77777777" w:rsidTr="005E223F">
        <w:tc>
          <w:tcPr>
            <w:tcW w:w="2179" w:type="dxa"/>
            <w:shd w:val="clear" w:color="auto" w:fill="auto"/>
          </w:tcPr>
          <w:p w14:paraId="3F447371" w14:textId="0C8BBC0F" w:rsidR="005E223F" w:rsidRPr="005E223F" w:rsidRDefault="005E223F" w:rsidP="005E223F">
            <w:pPr>
              <w:ind w:firstLine="0"/>
            </w:pPr>
            <w:r>
              <w:t>Caskey</w:t>
            </w:r>
          </w:p>
        </w:tc>
        <w:tc>
          <w:tcPr>
            <w:tcW w:w="2179" w:type="dxa"/>
            <w:shd w:val="clear" w:color="auto" w:fill="auto"/>
          </w:tcPr>
          <w:p w14:paraId="400D7E82" w14:textId="67BA3196" w:rsidR="005E223F" w:rsidRPr="005E223F" w:rsidRDefault="005E223F" w:rsidP="005E223F">
            <w:pPr>
              <w:ind w:firstLine="0"/>
            </w:pPr>
            <w:r>
              <w:t>Chapman</w:t>
            </w:r>
          </w:p>
        </w:tc>
        <w:tc>
          <w:tcPr>
            <w:tcW w:w="2180" w:type="dxa"/>
            <w:shd w:val="clear" w:color="auto" w:fill="auto"/>
          </w:tcPr>
          <w:p w14:paraId="60BB0D80" w14:textId="6D0D32C9" w:rsidR="005E223F" w:rsidRPr="005E223F" w:rsidRDefault="005E223F" w:rsidP="005E223F">
            <w:pPr>
              <w:ind w:firstLine="0"/>
            </w:pPr>
            <w:r>
              <w:t>Chumley</w:t>
            </w:r>
          </w:p>
        </w:tc>
      </w:tr>
      <w:tr w:rsidR="005E223F" w:rsidRPr="005E223F" w14:paraId="5C27A9F9" w14:textId="77777777" w:rsidTr="005E223F">
        <w:tc>
          <w:tcPr>
            <w:tcW w:w="2179" w:type="dxa"/>
            <w:shd w:val="clear" w:color="auto" w:fill="auto"/>
          </w:tcPr>
          <w:p w14:paraId="7A9E7C02" w14:textId="2E624D6B" w:rsidR="005E223F" w:rsidRPr="005E223F" w:rsidRDefault="005E223F" w:rsidP="005E223F">
            <w:pPr>
              <w:ind w:firstLine="0"/>
            </w:pPr>
            <w:r>
              <w:t>Collins</w:t>
            </w:r>
          </w:p>
        </w:tc>
        <w:tc>
          <w:tcPr>
            <w:tcW w:w="2179" w:type="dxa"/>
            <w:shd w:val="clear" w:color="auto" w:fill="auto"/>
          </w:tcPr>
          <w:p w14:paraId="2D08563C" w14:textId="0C40DA37" w:rsidR="005E223F" w:rsidRPr="005E223F" w:rsidRDefault="005E223F" w:rsidP="005E223F">
            <w:pPr>
              <w:ind w:firstLine="0"/>
            </w:pPr>
            <w:r>
              <w:t>Connell</w:t>
            </w:r>
          </w:p>
        </w:tc>
        <w:tc>
          <w:tcPr>
            <w:tcW w:w="2180" w:type="dxa"/>
            <w:shd w:val="clear" w:color="auto" w:fill="auto"/>
          </w:tcPr>
          <w:p w14:paraId="33E10FCB" w14:textId="2F002960" w:rsidR="005E223F" w:rsidRPr="005E223F" w:rsidRDefault="005E223F" w:rsidP="005E223F">
            <w:pPr>
              <w:ind w:firstLine="0"/>
            </w:pPr>
            <w:r>
              <w:t>B. J. Cox</w:t>
            </w:r>
          </w:p>
        </w:tc>
      </w:tr>
      <w:tr w:rsidR="005E223F" w:rsidRPr="005E223F" w14:paraId="39480DF2" w14:textId="77777777" w:rsidTr="005E223F">
        <w:tc>
          <w:tcPr>
            <w:tcW w:w="2179" w:type="dxa"/>
            <w:shd w:val="clear" w:color="auto" w:fill="auto"/>
          </w:tcPr>
          <w:p w14:paraId="78B09D61" w14:textId="344026F6" w:rsidR="005E223F" w:rsidRPr="005E223F" w:rsidRDefault="005E223F" w:rsidP="005E223F">
            <w:pPr>
              <w:ind w:firstLine="0"/>
            </w:pPr>
            <w:r>
              <w:t>B. L. Cox</w:t>
            </w:r>
          </w:p>
        </w:tc>
        <w:tc>
          <w:tcPr>
            <w:tcW w:w="2179" w:type="dxa"/>
            <w:shd w:val="clear" w:color="auto" w:fill="auto"/>
          </w:tcPr>
          <w:p w14:paraId="2A928FF8" w14:textId="1C23721A" w:rsidR="005E223F" w:rsidRPr="005E223F" w:rsidRDefault="005E223F" w:rsidP="005E223F">
            <w:pPr>
              <w:ind w:firstLine="0"/>
            </w:pPr>
            <w:r>
              <w:t>Crawford</w:t>
            </w:r>
          </w:p>
        </w:tc>
        <w:tc>
          <w:tcPr>
            <w:tcW w:w="2180" w:type="dxa"/>
            <w:shd w:val="clear" w:color="auto" w:fill="auto"/>
          </w:tcPr>
          <w:p w14:paraId="53A9EF24" w14:textId="16DD14E8" w:rsidR="005E223F" w:rsidRPr="005E223F" w:rsidRDefault="005E223F" w:rsidP="005E223F">
            <w:pPr>
              <w:ind w:firstLine="0"/>
            </w:pPr>
            <w:r>
              <w:t>Cromer</w:t>
            </w:r>
          </w:p>
        </w:tc>
      </w:tr>
      <w:tr w:rsidR="005E223F" w:rsidRPr="005E223F" w14:paraId="3EF3E5FF" w14:textId="77777777" w:rsidTr="005E223F">
        <w:tc>
          <w:tcPr>
            <w:tcW w:w="2179" w:type="dxa"/>
            <w:shd w:val="clear" w:color="auto" w:fill="auto"/>
          </w:tcPr>
          <w:p w14:paraId="1C4BDCE6" w14:textId="3A77CA5E" w:rsidR="005E223F" w:rsidRPr="005E223F" w:rsidRDefault="005E223F" w:rsidP="005E223F">
            <w:pPr>
              <w:ind w:firstLine="0"/>
            </w:pPr>
            <w:r>
              <w:t>Davis</w:t>
            </w:r>
          </w:p>
        </w:tc>
        <w:tc>
          <w:tcPr>
            <w:tcW w:w="2179" w:type="dxa"/>
            <w:shd w:val="clear" w:color="auto" w:fill="auto"/>
          </w:tcPr>
          <w:p w14:paraId="2566312F" w14:textId="209B59EF" w:rsidR="005E223F" w:rsidRPr="005E223F" w:rsidRDefault="005E223F" w:rsidP="005E223F">
            <w:pPr>
              <w:ind w:firstLine="0"/>
            </w:pPr>
            <w:r>
              <w:t>Elliott</w:t>
            </w:r>
          </w:p>
        </w:tc>
        <w:tc>
          <w:tcPr>
            <w:tcW w:w="2180" w:type="dxa"/>
            <w:shd w:val="clear" w:color="auto" w:fill="auto"/>
          </w:tcPr>
          <w:p w14:paraId="5C799271" w14:textId="02D5DAE1" w:rsidR="005E223F" w:rsidRPr="005E223F" w:rsidRDefault="005E223F" w:rsidP="005E223F">
            <w:pPr>
              <w:ind w:firstLine="0"/>
            </w:pPr>
            <w:r>
              <w:t>Erickson</w:t>
            </w:r>
          </w:p>
        </w:tc>
      </w:tr>
      <w:tr w:rsidR="005E223F" w:rsidRPr="005E223F" w14:paraId="67F3BDEE" w14:textId="77777777" w:rsidTr="005E223F">
        <w:tc>
          <w:tcPr>
            <w:tcW w:w="2179" w:type="dxa"/>
            <w:shd w:val="clear" w:color="auto" w:fill="auto"/>
          </w:tcPr>
          <w:p w14:paraId="2DCB4586" w14:textId="613A8DED" w:rsidR="005E223F" w:rsidRPr="005E223F" w:rsidRDefault="005E223F" w:rsidP="005E223F">
            <w:pPr>
              <w:ind w:firstLine="0"/>
            </w:pPr>
            <w:r>
              <w:t>Felder</w:t>
            </w:r>
          </w:p>
        </w:tc>
        <w:tc>
          <w:tcPr>
            <w:tcW w:w="2179" w:type="dxa"/>
            <w:shd w:val="clear" w:color="auto" w:fill="auto"/>
          </w:tcPr>
          <w:p w14:paraId="6A36F002" w14:textId="1E63B30A" w:rsidR="005E223F" w:rsidRPr="005E223F" w:rsidRDefault="005E223F" w:rsidP="005E223F">
            <w:pPr>
              <w:ind w:firstLine="0"/>
            </w:pPr>
            <w:r>
              <w:t>Forrest</w:t>
            </w:r>
          </w:p>
        </w:tc>
        <w:tc>
          <w:tcPr>
            <w:tcW w:w="2180" w:type="dxa"/>
            <w:shd w:val="clear" w:color="auto" w:fill="auto"/>
          </w:tcPr>
          <w:p w14:paraId="58A25DC2" w14:textId="71D84D5D" w:rsidR="005E223F" w:rsidRPr="005E223F" w:rsidRDefault="005E223F" w:rsidP="005E223F">
            <w:pPr>
              <w:ind w:firstLine="0"/>
            </w:pPr>
            <w:r>
              <w:t>Gagnon</w:t>
            </w:r>
          </w:p>
        </w:tc>
      </w:tr>
      <w:tr w:rsidR="005E223F" w:rsidRPr="005E223F" w14:paraId="711FAC42" w14:textId="77777777" w:rsidTr="005E223F">
        <w:tc>
          <w:tcPr>
            <w:tcW w:w="2179" w:type="dxa"/>
            <w:shd w:val="clear" w:color="auto" w:fill="auto"/>
          </w:tcPr>
          <w:p w14:paraId="0CCA473B" w14:textId="121CD49C" w:rsidR="005E223F" w:rsidRPr="005E223F" w:rsidRDefault="005E223F" w:rsidP="005E223F">
            <w:pPr>
              <w:ind w:firstLine="0"/>
            </w:pPr>
            <w:r>
              <w:t>Gatch</w:t>
            </w:r>
          </w:p>
        </w:tc>
        <w:tc>
          <w:tcPr>
            <w:tcW w:w="2179" w:type="dxa"/>
            <w:shd w:val="clear" w:color="auto" w:fill="auto"/>
          </w:tcPr>
          <w:p w14:paraId="471B47E6" w14:textId="771526D5" w:rsidR="005E223F" w:rsidRPr="005E223F" w:rsidRDefault="005E223F" w:rsidP="005E223F">
            <w:pPr>
              <w:ind w:firstLine="0"/>
            </w:pPr>
            <w:r>
              <w:t>Gibson</w:t>
            </w:r>
          </w:p>
        </w:tc>
        <w:tc>
          <w:tcPr>
            <w:tcW w:w="2180" w:type="dxa"/>
            <w:shd w:val="clear" w:color="auto" w:fill="auto"/>
          </w:tcPr>
          <w:p w14:paraId="7CA2157F" w14:textId="017FA222" w:rsidR="005E223F" w:rsidRPr="005E223F" w:rsidRDefault="005E223F" w:rsidP="005E223F">
            <w:pPr>
              <w:ind w:firstLine="0"/>
            </w:pPr>
            <w:r>
              <w:t>Gilliam</w:t>
            </w:r>
          </w:p>
        </w:tc>
      </w:tr>
      <w:tr w:rsidR="005E223F" w:rsidRPr="005E223F" w14:paraId="2E0F696A" w14:textId="77777777" w:rsidTr="005E223F">
        <w:tc>
          <w:tcPr>
            <w:tcW w:w="2179" w:type="dxa"/>
            <w:shd w:val="clear" w:color="auto" w:fill="auto"/>
          </w:tcPr>
          <w:p w14:paraId="67205B62" w14:textId="187BA36F" w:rsidR="005E223F" w:rsidRPr="005E223F" w:rsidRDefault="005E223F" w:rsidP="005E223F">
            <w:pPr>
              <w:ind w:firstLine="0"/>
            </w:pPr>
            <w:r>
              <w:t>Guest</w:t>
            </w:r>
          </w:p>
        </w:tc>
        <w:tc>
          <w:tcPr>
            <w:tcW w:w="2179" w:type="dxa"/>
            <w:shd w:val="clear" w:color="auto" w:fill="auto"/>
          </w:tcPr>
          <w:p w14:paraId="5F5E9EBC" w14:textId="5A398BD3" w:rsidR="005E223F" w:rsidRPr="005E223F" w:rsidRDefault="005E223F" w:rsidP="005E223F">
            <w:pPr>
              <w:ind w:firstLine="0"/>
            </w:pPr>
            <w:r>
              <w:t>Guffey</w:t>
            </w:r>
          </w:p>
        </w:tc>
        <w:tc>
          <w:tcPr>
            <w:tcW w:w="2180" w:type="dxa"/>
            <w:shd w:val="clear" w:color="auto" w:fill="auto"/>
          </w:tcPr>
          <w:p w14:paraId="4BFC6DDC" w14:textId="6CB61353" w:rsidR="005E223F" w:rsidRPr="005E223F" w:rsidRDefault="005E223F" w:rsidP="005E223F">
            <w:pPr>
              <w:ind w:firstLine="0"/>
            </w:pPr>
            <w:r>
              <w:t>Haddon</w:t>
            </w:r>
          </w:p>
        </w:tc>
      </w:tr>
      <w:tr w:rsidR="005E223F" w:rsidRPr="005E223F" w14:paraId="796FC840" w14:textId="77777777" w:rsidTr="005E223F">
        <w:tc>
          <w:tcPr>
            <w:tcW w:w="2179" w:type="dxa"/>
            <w:shd w:val="clear" w:color="auto" w:fill="auto"/>
          </w:tcPr>
          <w:p w14:paraId="204BCED8" w14:textId="20104E71" w:rsidR="005E223F" w:rsidRPr="005E223F" w:rsidRDefault="005E223F" w:rsidP="005E223F">
            <w:pPr>
              <w:ind w:firstLine="0"/>
            </w:pPr>
            <w:r>
              <w:t>Hager</w:t>
            </w:r>
          </w:p>
        </w:tc>
        <w:tc>
          <w:tcPr>
            <w:tcW w:w="2179" w:type="dxa"/>
            <w:shd w:val="clear" w:color="auto" w:fill="auto"/>
          </w:tcPr>
          <w:p w14:paraId="174AE4F3" w14:textId="2C9DFF1F" w:rsidR="005E223F" w:rsidRPr="005E223F" w:rsidRDefault="005E223F" w:rsidP="005E223F">
            <w:pPr>
              <w:ind w:firstLine="0"/>
            </w:pPr>
            <w:r>
              <w:t>Hardee</w:t>
            </w:r>
          </w:p>
        </w:tc>
        <w:tc>
          <w:tcPr>
            <w:tcW w:w="2180" w:type="dxa"/>
            <w:shd w:val="clear" w:color="auto" w:fill="auto"/>
          </w:tcPr>
          <w:p w14:paraId="2F3E05C3" w14:textId="44511956" w:rsidR="005E223F" w:rsidRPr="005E223F" w:rsidRDefault="005E223F" w:rsidP="005E223F">
            <w:pPr>
              <w:ind w:firstLine="0"/>
            </w:pPr>
            <w:r>
              <w:t>Harris</w:t>
            </w:r>
          </w:p>
        </w:tc>
      </w:tr>
      <w:tr w:rsidR="005E223F" w:rsidRPr="005E223F" w14:paraId="6C1448B3" w14:textId="77777777" w:rsidTr="005E223F">
        <w:tc>
          <w:tcPr>
            <w:tcW w:w="2179" w:type="dxa"/>
            <w:shd w:val="clear" w:color="auto" w:fill="auto"/>
          </w:tcPr>
          <w:p w14:paraId="50624B37" w14:textId="7645C03F" w:rsidR="005E223F" w:rsidRPr="005E223F" w:rsidRDefault="005E223F" w:rsidP="005E223F">
            <w:pPr>
              <w:ind w:firstLine="0"/>
            </w:pPr>
            <w:r>
              <w:t>Hartnett</w:t>
            </w:r>
          </w:p>
        </w:tc>
        <w:tc>
          <w:tcPr>
            <w:tcW w:w="2179" w:type="dxa"/>
            <w:shd w:val="clear" w:color="auto" w:fill="auto"/>
          </w:tcPr>
          <w:p w14:paraId="65EC6282" w14:textId="6CED2014" w:rsidR="005E223F" w:rsidRPr="005E223F" w:rsidRDefault="005E223F" w:rsidP="005E223F">
            <w:pPr>
              <w:ind w:firstLine="0"/>
            </w:pPr>
            <w:r>
              <w:t>Hewitt</w:t>
            </w:r>
          </w:p>
        </w:tc>
        <w:tc>
          <w:tcPr>
            <w:tcW w:w="2180" w:type="dxa"/>
            <w:shd w:val="clear" w:color="auto" w:fill="auto"/>
          </w:tcPr>
          <w:p w14:paraId="388BF3C9" w14:textId="5FF48E62" w:rsidR="005E223F" w:rsidRPr="005E223F" w:rsidRDefault="005E223F" w:rsidP="005E223F">
            <w:pPr>
              <w:ind w:firstLine="0"/>
            </w:pPr>
            <w:r>
              <w:t>Hiott</w:t>
            </w:r>
          </w:p>
        </w:tc>
      </w:tr>
      <w:tr w:rsidR="005E223F" w:rsidRPr="005E223F" w14:paraId="1A313ADA" w14:textId="77777777" w:rsidTr="005E223F">
        <w:tc>
          <w:tcPr>
            <w:tcW w:w="2179" w:type="dxa"/>
            <w:shd w:val="clear" w:color="auto" w:fill="auto"/>
          </w:tcPr>
          <w:p w14:paraId="6135DD55" w14:textId="44072DD4" w:rsidR="005E223F" w:rsidRPr="005E223F" w:rsidRDefault="005E223F" w:rsidP="005E223F">
            <w:pPr>
              <w:ind w:firstLine="0"/>
            </w:pPr>
            <w:r>
              <w:t>Hixon</w:t>
            </w:r>
          </w:p>
        </w:tc>
        <w:tc>
          <w:tcPr>
            <w:tcW w:w="2179" w:type="dxa"/>
            <w:shd w:val="clear" w:color="auto" w:fill="auto"/>
          </w:tcPr>
          <w:p w14:paraId="6A78EBB4" w14:textId="6275EAE4" w:rsidR="005E223F" w:rsidRPr="005E223F" w:rsidRDefault="005E223F" w:rsidP="005E223F">
            <w:pPr>
              <w:ind w:firstLine="0"/>
            </w:pPr>
            <w:r>
              <w:t>J. E. Johnson</w:t>
            </w:r>
          </w:p>
        </w:tc>
        <w:tc>
          <w:tcPr>
            <w:tcW w:w="2180" w:type="dxa"/>
            <w:shd w:val="clear" w:color="auto" w:fill="auto"/>
          </w:tcPr>
          <w:p w14:paraId="3BF752D3" w14:textId="60C1149A" w:rsidR="005E223F" w:rsidRPr="005E223F" w:rsidRDefault="005E223F" w:rsidP="005E223F">
            <w:pPr>
              <w:ind w:firstLine="0"/>
            </w:pPr>
            <w:r>
              <w:t>Kilmartin</w:t>
            </w:r>
          </w:p>
        </w:tc>
      </w:tr>
      <w:tr w:rsidR="005E223F" w:rsidRPr="005E223F" w14:paraId="0EF959CD" w14:textId="77777777" w:rsidTr="005E223F">
        <w:tc>
          <w:tcPr>
            <w:tcW w:w="2179" w:type="dxa"/>
            <w:shd w:val="clear" w:color="auto" w:fill="auto"/>
          </w:tcPr>
          <w:p w14:paraId="6DAB7AA2" w14:textId="6A4047BC" w:rsidR="005E223F" w:rsidRPr="005E223F" w:rsidRDefault="005E223F" w:rsidP="005E223F">
            <w:pPr>
              <w:ind w:firstLine="0"/>
            </w:pPr>
            <w:r>
              <w:t>Landing</w:t>
            </w:r>
          </w:p>
        </w:tc>
        <w:tc>
          <w:tcPr>
            <w:tcW w:w="2179" w:type="dxa"/>
            <w:shd w:val="clear" w:color="auto" w:fill="auto"/>
          </w:tcPr>
          <w:p w14:paraId="668C96F4" w14:textId="3F0CF7CD" w:rsidR="005E223F" w:rsidRPr="005E223F" w:rsidRDefault="005E223F" w:rsidP="005E223F">
            <w:pPr>
              <w:ind w:firstLine="0"/>
            </w:pPr>
            <w:r>
              <w:t>Lawson</w:t>
            </w:r>
          </w:p>
        </w:tc>
        <w:tc>
          <w:tcPr>
            <w:tcW w:w="2180" w:type="dxa"/>
            <w:shd w:val="clear" w:color="auto" w:fill="auto"/>
          </w:tcPr>
          <w:p w14:paraId="3A880374" w14:textId="6F8B3AA7" w:rsidR="005E223F" w:rsidRPr="005E223F" w:rsidRDefault="005E223F" w:rsidP="005E223F">
            <w:pPr>
              <w:ind w:firstLine="0"/>
            </w:pPr>
            <w:r>
              <w:t>Leber</w:t>
            </w:r>
          </w:p>
        </w:tc>
      </w:tr>
      <w:tr w:rsidR="005E223F" w:rsidRPr="005E223F" w14:paraId="6A509931" w14:textId="77777777" w:rsidTr="005E223F">
        <w:tc>
          <w:tcPr>
            <w:tcW w:w="2179" w:type="dxa"/>
            <w:shd w:val="clear" w:color="auto" w:fill="auto"/>
          </w:tcPr>
          <w:p w14:paraId="0EF6CD17" w14:textId="4B5607F0" w:rsidR="005E223F" w:rsidRPr="005E223F" w:rsidRDefault="005E223F" w:rsidP="005E223F">
            <w:pPr>
              <w:ind w:firstLine="0"/>
            </w:pPr>
            <w:r>
              <w:t>Ligon</w:t>
            </w:r>
          </w:p>
        </w:tc>
        <w:tc>
          <w:tcPr>
            <w:tcW w:w="2179" w:type="dxa"/>
            <w:shd w:val="clear" w:color="auto" w:fill="auto"/>
          </w:tcPr>
          <w:p w14:paraId="2D26A700" w14:textId="3E7B51FD" w:rsidR="005E223F" w:rsidRPr="005E223F" w:rsidRDefault="005E223F" w:rsidP="005E223F">
            <w:pPr>
              <w:ind w:firstLine="0"/>
            </w:pPr>
            <w:r>
              <w:t>Long</w:t>
            </w:r>
          </w:p>
        </w:tc>
        <w:tc>
          <w:tcPr>
            <w:tcW w:w="2180" w:type="dxa"/>
            <w:shd w:val="clear" w:color="auto" w:fill="auto"/>
          </w:tcPr>
          <w:p w14:paraId="3EE174F4" w14:textId="1C051B8C" w:rsidR="005E223F" w:rsidRPr="005E223F" w:rsidRDefault="005E223F" w:rsidP="005E223F">
            <w:pPr>
              <w:ind w:firstLine="0"/>
            </w:pPr>
            <w:r>
              <w:t>Lowe</w:t>
            </w:r>
          </w:p>
        </w:tc>
      </w:tr>
      <w:tr w:rsidR="005E223F" w:rsidRPr="005E223F" w14:paraId="1E246BE2" w14:textId="77777777" w:rsidTr="005E223F">
        <w:tc>
          <w:tcPr>
            <w:tcW w:w="2179" w:type="dxa"/>
            <w:shd w:val="clear" w:color="auto" w:fill="auto"/>
          </w:tcPr>
          <w:p w14:paraId="3111E3DD" w14:textId="0AFE8C06" w:rsidR="005E223F" w:rsidRPr="005E223F" w:rsidRDefault="005E223F" w:rsidP="005E223F">
            <w:pPr>
              <w:ind w:firstLine="0"/>
            </w:pPr>
            <w:r>
              <w:t>Magnuson</w:t>
            </w:r>
          </w:p>
        </w:tc>
        <w:tc>
          <w:tcPr>
            <w:tcW w:w="2179" w:type="dxa"/>
            <w:shd w:val="clear" w:color="auto" w:fill="auto"/>
          </w:tcPr>
          <w:p w14:paraId="165F60D1" w14:textId="624E8490" w:rsidR="005E223F" w:rsidRPr="005E223F" w:rsidRDefault="005E223F" w:rsidP="005E223F">
            <w:pPr>
              <w:ind w:firstLine="0"/>
            </w:pPr>
            <w:r>
              <w:t>May</w:t>
            </w:r>
          </w:p>
        </w:tc>
        <w:tc>
          <w:tcPr>
            <w:tcW w:w="2180" w:type="dxa"/>
            <w:shd w:val="clear" w:color="auto" w:fill="auto"/>
          </w:tcPr>
          <w:p w14:paraId="6411E8FF" w14:textId="794085F7" w:rsidR="005E223F" w:rsidRPr="005E223F" w:rsidRDefault="005E223F" w:rsidP="005E223F">
            <w:pPr>
              <w:ind w:firstLine="0"/>
            </w:pPr>
            <w:r>
              <w:t>McCabe</w:t>
            </w:r>
          </w:p>
        </w:tc>
      </w:tr>
      <w:tr w:rsidR="005E223F" w:rsidRPr="005E223F" w14:paraId="4C9384DE" w14:textId="77777777" w:rsidTr="005E223F">
        <w:tc>
          <w:tcPr>
            <w:tcW w:w="2179" w:type="dxa"/>
            <w:shd w:val="clear" w:color="auto" w:fill="auto"/>
          </w:tcPr>
          <w:p w14:paraId="764B907E" w14:textId="3B604606" w:rsidR="005E223F" w:rsidRPr="005E223F" w:rsidRDefault="005E223F" w:rsidP="005E223F">
            <w:pPr>
              <w:ind w:firstLine="0"/>
            </w:pPr>
            <w:r>
              <w:t>McCravy</w:t>
            </w:r>
          </w:p>
        </w:tc>
        <w:tc>
          <w:tcPr>
            <w:tcW w:w="2179" w:type="dxa"/>
            <w:shd w:val="clear" w:color="auto" w:fill="auto"/>
          </w:tcPr>
          <w:p w14:paraId="4BF33858" w14:textId="776B203B" w:rsidR="005E223F" w:rsidRPr="005E223F" w:rsidRDefault="005E223F" w:rsidP="005E223F">
            <w:pPr>
              <w:ind w:firstLine="0"/>
            </w:pPr>
            <w:r>
              <w:t>McGinnis</w:t>
            </w:r>
          </w:p>
        </w:tc>
        <w:tc>
          <w:tcPr>
            <w:tcW w:w="2180" w:type="dxa"/>
            <w:shd w:val="clear" w:color="auto" w:fill="auto"/>
          </w:tcPr>
          <w:p w14:paraId="4CC56A80" w14:textId="63C05F48" w:rsidR="005E223F" w:rsidRPr="005E223F" w:rsidRDefault="005E223F" w:rsidP="005E223F">
            <w:pPr>
              <w:ind w:firstLine="0"/>
            </w:pPr>
            <w:r>
              <w:t>Mitchell</w:t>
            </w:r>
          </w:p>
        </w:tc>
      </w:tr>
      <w:tr w:rsidR="005E223F" w:rsidRPr="005E223F" w14:paraId="3BF3D6CA" w14:textId="77777777" w:rsidTr="005E223F">
        <w:tc>
          <w:tcPr>
            <w:tcW w:w="2179" w:type="dxa"/>
            <w:shd w:val="clear" w:color="auto" w:fill="auto"/>
          </w:tcPr>
          <w:p w14:paraId="525D26B8" w14:textId="66144411" w:rsidR="005E223F" w:rsidRPr="005E223F" w:rsidRDefault="005E223F" w:rsidP="005E223F">
            <w:pPr>
              <w:ind w:firstLine="0"/>
            </w:pPr>
            <w:r>
              <w:t>T. Moore</w:t>
            </w:r>
          </w:p>
        </w:tc>
        <w:tc>
          <w:tcPr>
            <w:tcW w:w="2179" w:type="dxa"/>
            <w:shd w:val="clear" w:color="auto" w:fill="auto"/>
          </w:tcPr>
          <w:p w14:paraId="5AA3342A" w14:textId="32842422" w:rsidR="005E223F" w:rsidRPr="005E223F" w:rsidRDefault="005E223F" w:rsidP="005E223F">
            <w:pPr>
              <w:ind w:firstLine="0"/>
            </w:pPr>
            <w:r>
              <w:t>A. M. Morgan</w:t>
            </w:r>
          </w:p>
        </w:tc>
        <w:tc>
          <w:tcPr>
            <w:tcW w:w="2180" w:type="dxa"/>
            <w:shd w:val="clear" w:color="auto" w:fill="auto"/>
          </w:tcPr>
          <w:p w14:paraId="4215087F" w14:textId="126AEBAB" w:rsidR="005E223F" w:rsidRPr="005E223F" w:rsidRDefault="005E223F" w:rsidP="005E223F">
            <w:pPr>
              <w:ind w:firstLine="0"/>
            </w:pPr>
            <w:r>
              <w:t>Moss</w:t>
            </w:r>
          </w:p>
        </w:tc>
      </w:tr>
      <w:tr w:rsidR="005E223F" w:rsidRPr="005E223F" w14:paraId="424FA5E6" w14:textId="77777777" w:rsidTr="005E223F">
        <w:tc>
          <w:tcPr>
            <w:tcW w:w="2179" w:type="dxa"/>
            <w:shd w:val="clear" w:color="auto" w:fill="auto"/>
          </w:tcPr>
          <w:p w14:paraId="1483D761" w14:textId="2ADFC541" w:rsidR="005E223F" w:rsidRPr="005E223F" w:rsidRDefault="005E223F" w:rsidP="005E223F">
            <w:pPr>
              <w:ind w:firstLine="0"/>
            </w:pPr>
            <w:r>
              <w:t>Murphy</w:t>
            </w:r>
          </w:p>
        </w:tc>
        <w:tc>
          <w:tcPr>
            <w:tcW w:w="2179" w:type="dxa"/>
            <w:shd w:val="clear" w:color="auto" w:fill="auto"/>
          </w:tcPr>
          <w:p w14:paraId="20EA6F78" w14:textId="659F290D" w:rsidR="005E223F" w:rsidRPr="005E223F" w:rsidRDefault="005E223F" w:rsidP="005E223F">
            <w:pPr>
              <w:ind w:firstLine="0"/>
            </w:pPr>
            <w:r>
              <w:t>Neese</w:t>
            </w:r>
          </w:p>
        </w:tc>
        <w:tc>
          <w:tcPr>
            <w:tcW w:w="2180" w:type="dxa"/>
            <w:shd w:val="clear" w:color="auto" w:fill="auto"/>
          </w:tcPr>
          <w:p w14:paraId="5CC31028" w14:textId="25F6BAC8" w:rsidR="005E223F" w:rsidRPr="005E223F" w:rsidRDefault="005E223F" w:rsidP="005E223F">
            <w:pPr>
              <w:ind w:firstLine="0"/>
            </w:pPr>
            <w:r>
              <w:t>B. Newton</w:t>
            </w:r>
          </w:p>
        </w:tc>
      </w:tr>
      <w:tr w:rsidR="005E223F" w:rsidRPr="005E223F" w14:paraId="18BF3A28" w14:textId="77777777" w:rsidTr="005E223F">
        <w:tc>
          <w:tcPr>
            <w:tcW w:w="2179" w:type="dxa"/>
            <w:shd w:val="clear" w:color="auto" w:fill="auto"/>
          </w:tcPr>
          <w:p w14:paraId="049C3A75" w14:textId="05684315" w:rsidR="005E223F" w:rsidRPr="005E223F" w:rsidRDefault="005E223F" w:rsidP="005E223F">
            <w:pPr>
              <w:ind w:firstLine="0"/>
            </w:pPr>
            <w:r>
              <w:t>Nutt</w:t>
            </w:r>
          </w:p>
        </w:tc>
        <w:tc>
          <w:tcPr>
            <w:tcW w:w="2179" w:type="dxa"/>
            <w:shd w:val="clear" w:color="auto" w:fill="auto"/>
          </w:tcPr>
          <w:p w14:paraId="787B3C12" w14:textId="0BE2277E" w:rsidR="005E223F" w:rsidRPr="005E223F" w:rsidRDefault="005E223F" w:rsidP="005E223F">
            <w:pPr>
              <w:ind w:firstLine="0"/>
            </w:pPr>
            <w:r>
              <w:t>O'Neal</w:t>
            </w:r>
          </w:p>
        </w:tc>
        <w:tc>
          <w:tcPr>
            <w:tcW w:w="2180" w:type="dxa"/>
            <w:shd w:val="clear" w:color="auto" w:fill="auto"/>
          </w:tcPr>
          <w:p w14:paraId="2ABC66C4" w14:textId="7E11BC59" w:rsidR="005E223F" w:rsidRPr="005E223F" w:rsidRDefault="005E223F" w:rsidP="005E223F">
            <w:pPr>
              <w:ind w:firstLine="0"/>
            </w:pPr>
            <w:r>
              <w:t>Oremus</w:t>
            </w:r>
          </w:p>
        </w:tc>
      </w:tr>
      <w:tr w:rsidR="005E223F" w:rsidRPr="005E223F" w14:paraId="44E4E815" w14:textId="77777777" w:rsidTr="005E223F">
        <w:tc>
          <w:tcPr>
            <w:tcW w:w="2179" w:type="dxa"/>
            <w:shd w:val="clear" w:color="auto" w:fill="auto"/>
          </w:tcPr>
          <w:p w14:paraId="7B26D8E9" w14:textId="0973AFA7" w:rsidR="005E223F" w:rsidRPr="005E223F" w:rsidRDefault="005E223F" w:rsidP="005E223F">
            <w:pPr>
              <w:ind w:firstLine="0"/>
            </w:pPr>
            <w:r>
              <w:t>Pace</w:t>
            </w:r>
          </w:p>
        </w:tc>
        <w:tc>
          <w:tcPr>
            <w:tcW w:w="2179" w:type="dxa"/>
            <w:shd w:val="clear" w:color="auto" w:fill="auto"/>
          </w:tcPr>
          <w:p w14:paraId="1C5C4E52" w14:textId="36263CF6" w:rsidR="005E223F" w:rsidRPr="005E223F" w:rsidRDefault="005E223F" w:rsidP="005E223F">
            <w:pPr>
              <w:ind w:firstLine="0"/>
            </w:pPr>
            <w:r>
              <w:t>Pedalino</w:t>
            </w:r>
          </w:p>
        </w:tc>
        <w:tc>
          <w:tcPr>
            <w:tcW w:w="2180" w:type="dxa"/>
            <w:shd w:val="clear" w:color="auto" w:fill="auto"/>
          </w:tcPr>
          <w:p w14:paraId="1C355404" w14:textId="73FD720B" w:rsidR="005E223F" w:rsidRPr="005E223F" w:rsidRDefault="005E223F" w:rsidP="005E223F">
            <w:pPr>
              <w:ind w:firstLine="0"/>
            </w:pPr>
            <w:r>
              <w:t>Pope</w:t>
            </w:r>
          </w:p>
        </w:tc>
      </w:tr>
      <w:tr w:rsidR="005E223F" w:rsidRPr="005E223F" w14:paraId="54169819" w14:textId="77777777" w:rsidTr="005E223F">
        <w:tc>
          <w:tcPr>
            <w:tcW w:w="2179" w:type="dxa"/>
            <w:shd w:val="clear" w:color="auto" w:fill="auto"/>
          </w:tcPr>
          <w:p w14:paraId="1CA8442C" w14:textId="5D0D178A" w:rsidR="005E223F" w:rsidRPr="005E223F" w:rsidRDefault="005E223F" w:rsidP="005E223F">
            <w:pPr>
              <w:ind w:firstLine="0"/>
            </w:pPr>
            <w:r>
              <w:t>Robbins</w:t>
            </w:r>
          </w:p>
        </w:tc>
        <w:tc>
          <w:tcPr>
            <w:tcW w:w="2179" w:type="dxa"/>
            <w:shd w:val="clear" w:color="auto" w:fill="auto"/>
          </w:tcPr>
          <w:p w14:paraId="7E4C1DF4" w14:textId="5A4CF999" w:rsidR="005E223F" w:rsidRPr="005E223F" w:rsidRDefault="005E223F" w:rsidP="005E223F">
            <w:pPr>
              <w:ind w:firstLine="0"/>
            </w:pPr>
            <w:r>
              <w:t>Sandifer</w:t>
            </w:r>
          </w:p>
        </w:tc>
        <w:tc>
          <w:tcPr>
            <w:tcW w:w="2180" w:type="dxa"/>
            <w:shd w:val="clear" w:color="auto" w:fill="auto"/>
          </w:tcPr>
          <w:p w14:paraId="49260EE7" w14:textId="56105512" w:rsidR="005E223F" w:rsidRPr="005E223F" w:rsidRDefault="005E223F" w:rsidP="005E223F">
            <w:pPr>
              <w:ind w:firstLine="0"/>
            </w:pPr>
            <w:r>
              <w:t>Schuessler</w:t>
            </w:r>
          </w:p>
        </w:tc>
      </w:tr>
      <w:tr w:rsidR="005E223F" w:rsidRPr="005E223F" w14:paraId="35BB4800" w14:textId="77777777" w:rsidTr="005E223F">
        <w:tc>
          <w:tcPr>
            <w:tcW w:w="2179" w:type="dxa"/>
            <w:shd w:val="clear" w:color="auto" w:fill="auto"/>
          </w:tcPr>
          <w:p w14:paraId="01D5CB4E" w14:textId="4B9C825C" w:rsidR="005E223F" w:rsidRPr="005E223F" w:rsidRDefault="005E223F" w:rsidP="005E223F">
            <w:pPr>
              <w:ind w:firstLine="0"/>
            </w:pPr>
            <w:r>
              <w:t>G. M. Smith</w:t>
            </w:r>
          </w:p>
        </w:tc>
        <w:tc>
          <w:tcPr>
            <w:tcW w:w="2179" w:type="dxa"/>
            <w:shd w:val="clear" w:color="auto" w:fill="auto"/>
          </w:tcPr>
          <w:p w14:paraId="01E5291C" w14:textId="4E41CFB3" w:rsidR="005E223F" w:rsidRPr="005E223F" w:rsidRDefault="005E223F" w:rsidP="005E223F">
            <w:pPr>
              <w:ind w:firstLine="0"/>
            </w:pPr>
            <w:r>
              <w:t>M. M. Smith</w:t>
            </w:r>
          </w:p>
        </w:tc>
        <w:tc>
          <w:tcPr>
            <w:tcW w:w="2180" w:type="dxa"/>
            <w:shd w:val="clear" w:color="auto" w:fill="auto"/>
          </w:tcPr>
          <w:p w14:paraId="4F66CC5F" w14:textId="4DC9DC6B" w:rsidR="005E223F" w:rsidRPr="005E223F" w:rsidRDefault="005E223F" w:rsidP="005E223F">
            <w:pPr>
              <w:ind w:firstLine="0"/>
            </w:pPr>
            <w:r>
              <w:t>Taylor</w:t>
            </w:r>
          </w:p>
        </w:tc>
      </w:tr>
      <w:tr w:rsidR="005E223F" w:rsidRPr="005E223F" w14:paraId="4A356551" w14:textId="77777777" w:rsidTr="005E223F">
        <w:tc>
          <w:tcPr>
            <w:tcW w:w="2179" w:type="dxa"/>
            <w:shd w:val="clear" w:color="auto" w:fill="auto"/>
          </w:tcPr>
          <w:p w14:paraId="6CC604FC" w14:textId="5419DF45" w:rsidR="005E223F" w:rsidRPr="005E223F" w:rsidRDefault="005E223F" w:rsidP="005E223F">
            <w:pPr>
              <w:ind w:firstLine="0"/>
            </w:pPr>
            <w:r>
              <w:t>Thayer</w:t>
            </w:r>
          </w:p>
        </w:tc>
        <w:tc>
          <w:tcPr>
            <w:tcW w:w="2179" w:type="dxa"/>
            <w:shd w:val="clear" w:color="auto" w:fill="auto"/>
          </w:tcPr>
          <w:p w14:paraId="03BA215A" w14:textId="7F973134" w:rsidR="005E223F" w:rsidRPr="005E223F" w:rsidRDefault="005E223F" w:rsidP="005E223F">
            <w:pPr>
              <w:ind w:firstLine="0"/>
            </w:pPr>
            <w:r>
              <w:t>Trantham</w:t>
            </w:r>
          </w:p>
        </w:tc>
        <w:tc>
          <w:tcPr>
            <w:tcW w:w="2180" w:type="dxa"/>
            <w:shd w:val="clear" w:color="auto" w:fill="auto"/>
          </w:tcPr>
          <w:p w14:paraId="169E1918" w14:textId="6647A19B" w:rsidR="005E223F" w:rsidRPr="005E223F" w:rsidRDefault="005E223F" w:rsidP="005E223F">
            <w:pPr>
              <w:ind w:firstLine="0"/>
            </w:pPr>
            <w:r>
              <w:t>Vaughan</w:t>
            </w:r>
          </w:p>
        </w:tc>
      </w:tr>
      <w:tr w:rsidR="005E223F" w:rsidRPr="005E223F" w14:paraId="0BD20BD1" w14:textId="77777777" w:rsidTr="005E223F">
        <w:tc>
          <w:tcPr>
            <w:tcW w:w="2179" w:type="dxa"/>
            <w:shd w:val="clear" w:color="auto" w:fill="auto"/>
          </w:tcPr>
          <w:p w14:paraId="7D7CA5B8" w14:textId="650FB21D" w:rsidR="005E223F" w:rsidRPr="005E223F" w:rsidRDefault="005E223F" w:rsidP="005E223F">
            <w:pPr>
              <w:keepNext/>
              <w:ind w:firstLine="0"/>
            </w:pPr>
            <w:r>
              <w:t>West</w:t>
            </w:r>
          </w:p>
        </w:tc>
        <w:tc>
          <w:tcPr>
            <w:tcW w:w="2179" w:type="dxa"/>
            <w:shd w:val="clear" w:color="auto" w:fill="auto"/>
          </w:tcPr>
          <w:p w14:paraId="31EE871F" w14:textId="2630F793" w:rsidR="005E223F" w:rsidRPr="005E223F" w:rsidRDefault="005E223F" w:rsidP="005E223F">
            <w:pPr>
              <w:keepNext/>
              <w:ind w:firstLine="0"/>
            </w:pPr>
            <w:r>
              <w:t>White</w:t>
            </w:r>
          </w:p>
        </w:tc>
        <w:tc>
          <w:tcPr>
            <w:tcW w:w="2180" w:type="dxa"/>
            <w:shd w:val="clear" w:color="auto" w:fill="auto"/>
          </w:tcPr>
          <w:p w14:paraId="26C26CBB" w14:textId="3F96919A" w:rsidR="005E223F" w:rsidRPr="005E223F" w:rsidRDefault="005E223F" w:rsidP="005E223F">
            <w:pPr>
              <w:keepNext/>
              <w:ind w:firstLine="0"/>
            </w:pPr>
            <w:r>
              <w:t>Whitmire</w:t>
            </w:r>
          </w:p>
        </w:tc>
      </w:tr>
      <w:tr w:rsidR="005E223F" w:rsidRPr="005E223F" w14:paraId="37F673C0" w14:textId="77777777" w:rsidTr="005E223F">
        <w:tc>
          <w:tcPr>
            <w:tcW w:w="2179" w:type="dxa"/>
            <w:shd w:val="clear" w:color="auto" w:fill="auto"/>
          </w:tcPr>
          <w:p w14:paraId="141C0827" w14:textId="0E5C9A90" w:rsidR="005E223F" w:rsidRPr="005E223F" w:rsidRDefault="005E223F" w:rsidP="005E223F">
            <w:pPr>
              <w:keepNext/>
              <w:ind w:firstLine="0"/>
            </w:pPr>
            <w:r>
              <w:t>Willis</w:t>
            </w:r>
          </w:p>
        </w:tc>
        <w:tc>
          <w:tcPr>
            <w:tcW w:w="2179" w:type="dxa"/>
            <w:shd w:val="clear" w:color="auto" w:fill="auto"/>
          </w:tcPr>
          <w:p w14:paraId="12716EA0" w14:textId="11A24315" w:rsidR="005E223F" w:rsidRPr="005E223F" w:rsidRDefault="005E223F" w:rsidP="005E223F">
            <w:pPr>
              <w:keepNext/>
              <w:ind w:firstLine="0"/>
            </w:pPr>
            <w:r>
              <w:t>Wooten</w:t>
            </w:r>
          </w:p>
        </w:tc>
        <w:tc>
          <w:tcPr>
            <w:tcW w:w="2180" w:type="dxa"/>
            <w:shd w:val="clear" w:color="auto" w:fill="auto"/>
          </w:tcPr>
          <w:p w14:paraId="24ADBB48" w14:textId="18F43C05" w:rsidR="005E223F" w:rsidRPr="005E223F" w:rsidRDefault="005E223F" w:rsidP="005E223F">
            <w:pPr>
              <w:keepNext/>
              <w:ind w:firstLine="0"/>
            </w:pPr>
            <w:r>
              <w:t>Yow</w:t>
            </w:r>
          </w:p>
        </w:tc>
      </w:tr>
    </w:tbl>
    <w:p w14:paraId="1DF305B1" w14:textId="77777777" w:rsidR="005E223F" w:rsidRDefault="005E223F" w:rsidP="005E223F"/>
    <w:p w14:paraId="306F51E6" w14:textId="77777777" w:rsidR="005E223F" w:rsidRDefault="005E223F" w:rsidP="005E223F">
      <w:pPr>
        <w:jc w:val="center"/>
        <w:rPr>
          <w:b/>
        </w:rPr>
      </w:pPr>
      <w:r w:rsidRPr="005E223F">
        <w:rPr>
          <w:b/>
        </w:rPr>
        <w:t>Total--78</w:t>
      </w:r>
    </w:p>
    <w:p w14:paraId="221F9C9B" w14:textId="39A5BA93" w:rsidR="005E223F" w:rsidRDefault="005E223F" w:rsidP="005E223F">
      <w:pPr>
        <w:jc w:val="center"/>
        <w:rPr>
          <w:b/>
        </w:rPr>
      </w:pPr>
    </w:p>
    <w:p w14:paraId="7D92A7BB" w14:textId="77777777" w:rsidR="005E223F" w:rsidRDefault="005E223F" w:rsidP="005E223F">
      <w:r>
        <w:t>So, the House refused to adjourn.</w:t>
      </w:r>
    </w:p>
    <w:p w14:paraId="7365E36B" w14:textId="77777777" w:rsidR="005E223F" w:rsidRDefault="005E223F" w:rsidP="005E223F"/>
    <w:p w14:paraId="72A54060" w14:textId="015B3D2B" w:rsidR="005E223F" w:rsidRDefault="005E223F" w:rsidP="005E223F">
      <w:r>
        <w:t xml:space="preserve">Rep. WILLIAMS moved to adjourn debate on the Bill until Tuesday, April 16.  </w:t>
      </w:r>
    </w:p>
    <w:p w14:paraId="35B0C377" w14:textId="28B6F943" w:rsidR="005E223F" w:rsidRDefault="005E223F" w:rsidP="005E223F">
      <w:r>
        <w:t xml:space="preserve">Rep. HIOTT moved to table the motion.  </w:t>
      </w:r>
    </w:p>
    <w:p w14:paraId="2A81E4FE" w14:textId="77777777" w:rsidR="005E223F" w:rsidRDefault="005E223F" w:rsidP="005E223F"/>
    <w:p w14:paraId="3A277F28" w14:textId="77777777" w:rsidR="005E223F" w:rsidRDefault="005E223F" w:rsidP="005E223F">
      <w:r>
        <w:t>Rep. J. L. JOHNSON demanded the yeas and nays which were taken, resulting as follows:</w:t>
      </w:r>
    </w:p>
    <w:p w14:paraId="6857E159" w14:textId="1845F168" w:rsidR="005E223F" w:rsidRDefault="005E223F" w:rsidP="005E223F">
      <w:pPr>
        <w:jc w:val="center"/>
      </w:pPr>
      <w:bookmarkStart w:id="187" w:name="vote_start450"/>
      <w:bookmarkEnd w:id="187"/>
      <w:r>
        <w:t>Yeas 81; Nays 28</w:t>
      </w:r>
    </w:p>
    <w:p w14:paraId="2BA80A02" w14:textId="77777777" w:rsidR="005E223F" w:rsidRDefault="005E223F" w:rsidP="005E223F">
      <w:pPr>
        <w:jc w:val="center"/>
      </w:pPr>
    </w:p>
    <w:p w14:paraId="579B466D"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D0DA8BC" w14:textId="77777777" w:rsidTr="005E223F">
        <w:tc>
          <w:tcPr>
            <w:tcW w:w="2179" w:type="dxa"/>
            <w:shd w:val="clear" w:color="auto" w:fill="auto"/>
          </w:tcPr>
          <w:p w14:paraId="580F7434" w14:textId="198787E4" w:rsidR="005E223F" w:rsidRPr="005E223F" w:rsidRDefault="005E223F" w:rsidP="005E223F">
            <w:pPr>
              <w:keepNext/>
              <w:ind w:firstLine="0"/>
            </w:pPr>
            <w:r>
              <w:t>Bailey</w:t>
            </w:r>
          </w:p>
        </w:tc>
        <w:tc>
          <w:tcPr>
            <w:tcW w:w="2179" w:type="dxa"/>
            <w:shd w:val="clear" w:color="auto" w:fill="auto"/>
          </w:tcPr>
          <w:p w14:paraId="63E9CA14" w14:textId="7F74E76D" w:rsidR="005E223F" w:rsidRPr="005E223F" w:rsidRDefault="005E223F" w:rsidP="005E223F">
            <w:pPr>
              <w:keepNext/>
              <w:ind w:firstLine="0"/>
            </w:pPr>
            <w:r>
              <w:t>Ballentine</w:t>
            </w:r>
          </w:p>
        </w:tc>
        <w:tc>
          <w:tcPr>
            <w:tcW w:w="2180" w:type="dxa"/>
            <w:shd w:val="clear" w:color="auto" w:fill="auto"/>
          </w:tcPr>
          <w:p w14:paraId="1AFA3D48" w14:textId="42DF4A3E" w:rsidR="005E223F" w:rsidRPr="005E223F" w:rsidRDefault="005E223F" w:rsidP="005E223F">
            <w:pPr>
              <w:keepNext/>
              <w:ind w:firstLine="0"/>
            </w:pPr>
            <w:r>
              <w:t>Beach</w:t>
            </w:r>
          </w:p>
        </w:tc>
      </w:tr>
      <w:tr w:rsidR="005E223F" w:rsidRPr="005E223F" w14:paraId="555C1549" w14:textId="77777777" w:rsidTr="005E223F">
        <w:tc>
          <w:tcPr>
            <w:tcW w:w="2179" w:type="dxa"/>
            <w:shd w:val="clear" w:color="auto" w:fill="auto"/>
          </w:tcPr>
          <w:p w14:paraId="600EE2E7" w14:textId="0B2FF9EE" w:rsidR="005E223F" w:rsidRPr="005E223F" w:rsidRDefault="005E223F" w:rsidP="005E223F">
            <w:pPr>
              <w:ind w:firstLine="0"/>
            </w:pPr>
            <w:r>
              <w:t>Bradley</w:t>
            </w:r>
          </w:p>
        </w:tc>
        <w:tc>
          <w:tcPr>
            <w:tcW w:w="2179" w:type="dxa"/>
            <w:shd w:val="clear" w:color="auto" w:fill="auto"/>
          </w:tcPr>
          <w:p w14:paraId="36239102" w14:textId="4A93C4ED" w:rsidR="005E223F" w:rsidRPr="005E223F" w:rsidRDefault="005E223F" w:rsidP="005E223F">
            <w:pPr>
              <w:ind w:firstLine="0"/>
            </w:pPr>
            <w:r>
              <w:t>Brewer</w:t>
            </w:r>
          </w:p>
        </w:tc>
        <w:tc>
          <w:tcPr>
            <w:tcW w:w="2180" w:type="dxa"/>
            <w:shd w:val="clear" w:color="auto" w:fill="auto"/>
          </w:tcPr>
          <w:p w14:paraId="0D7ED272" w14:textId="21F68B0C" w:rsidR="005E223F" w:rsidRPr="005E223F" w:rsidRDefault="005E223F" w:rsidP="005E223F">
            <w:pPr>
              <w:ind w:firstLine="0"/>
            </w:pPr>
            <w:r>
              <w:t>Brittain</w:t>
            </w:r>
          </w:p>
        </w:tc>
      </w:tr>
      <w:tr w:rsidR="005E223F" w:rsidRPr="005E223F" w14:paraId="5EB462A5" w14:textId="77777777" w:rsidTr="005E223F">
        <w:tc>
          <w:tcPr>
            <w:tcW w:w="2179" w:type="dxa"/>
            <w:shd w:val="clear" w:color="auto" w:fill="auto"/>
          </w:tcPr>
          <w:p w14:paraId="48A9825D" w14:textId="0A4101C3" w:rsidR="005E223F" w:rsidRPr="005E223F" w:rsidRDefault="005E223F" w:rsidP="005E223F">
            <w:pPr>
              <w:ind w:firstLine="0"/>
            </w:pPr>
            <w:r>
              <w:t>Burns</w:t>
            </w:r>
          </w:p>
        </w:tc>
        <w:tc>
          <w:tcPr>
            <w:tcW w:w="2179" w:type="dxa"/>
            <w:shd w:val="clear" w:color="auto" w:fill="auto"/>
          </w:tcPr>
          <w:p w14:paraId="29FAF264" w14:textId="7AED445E" w:rsidR="005E223F" w:rsidRPr="005E223F" w:rsidRDefault="005E223F" w:rsidP="005E223F">
            <w:pPr>
              <w:ind w:firstLine="0"/>
            </w:pPr>
            <w:r>
              <w:t>Bustos</w:t>
            </w:r>
          </w:p>
        </w:tc>
        <w:tc>
          <w:tcPr>
            <w:tcW w:w="2180" w:type="dxa"/>
            <w:shd w:val="clear" w:color="auto" w:fill="auto"/>
          </w:tcPr>
          <w:p w14:paraId="1B31C08B" w14:textId="7B64C2A1" w:rsidR="005E223F" w:rsidRPr="005E223F" w:rsidRDefault="005E223F" w:rsidP="005E223F">
            <w:pPr>
              <w:ind w:firstLine="0"/>
            </w:pPr>
            <w:r>
              <w:t>Calhoon</w:t>
            </w:r>
          </w:p>
        </w:tc>
      </w:tr>
      <w:tr w:rsidR="005E223F" w:rsidRPr="005E223F" w14:paraId="05C3BF59" w14:textId="77777777" w:rsidTr="005E223F">
        <w:tc>
          <w:tcPr>
            <w:tcW w:w="2179" w:type="dxa"/>
            <w:shd w:val="clear" w:color="auto" w:fill="auto"/>
          </w:tcPr>
          <w:p w14:paraId="49393F17" w14:textId="638B9DB0" w:rsidR="005E223F" w:rsidRPr="005E223F" w:rsidRDefault="005E223F" w:rsidP="005E223F">
            <w:pPr>
              <w:ind w:firstLine="0"/>
            </w:pPr>
            <w:r>
              <w:t>Carter</w:t>
            </w:r>
          </w:p>
        </w:tc>
        <w:tc>
          <w:tcPr>
            <w:tcW w:w="2179" w:type="dxa"/>
            <w:shd w:val="clear" w:color="auto" w:fill="auto"/>
          </w:tcPr>
          <w:p w14:paraId="34362574" w14:textId="7E2D44DF" w:rsidR="005E223F" w:rsidRPr="005E223F" w:rsidRDefault="005E223F" w:rsidP="005E223F">
            <w:pPr>
              <w:ind w:firstLine="0"/>
            </w:pPr>
            <w:r>
              <w:t>Caskey</w:t>
            </w:r>
          </w:p>
        </w:tc>
        <w:tc>
          <w:tcPr>
            <w:tcW w:w="2180" w:type="dxa"/>
            <w:shd w:val="clear" w:color="auto" w:fill="auto"/>
          </w:tcPr>
          <w:p w14:paraId="1C47B3A7" w14:textId="29B81A58" w:rsidR="005E223F" w:rsidRPr="005E223F" w:rsidRDefault="005E223F" w:rsidP="005E223F">
            <w:pPr>
              <w:ind w:firstLine="0"/>
            </w:pPr>
            <w:r>
              <w:t>Chapman</w:t>
            </w:r>
          </w:p>
        </w:tc>
      </w:tr>
      <w:tr w:rsidR="005E223F" w:rsidRPr="005E223F" w14:paraId="27E6B00D" w14:textId="77777777" w:rsidTr="005E223F">
        <w:tc>
          <w:tcPr>
            <w:tcW w:w="2179" w:type="dxa"/>
            <w:shd w:val="clear" w:color="auto" w:fill="auto"/>
          </w:tcPr>
          <w:p w14:paraId="41907D38" w14:textId="16D77B36" w:rsidR="005E223F" w:rsidRPr="005E223F" w:rsidRDefault="005E223F" w:rsidP="005E223F">
            <w:pPr>
              <w:ind w:firstLine="0"/>
            </w:pPr>
            <w:r>
              <w:t>Chumley</w:t>
            </w:r>
          </w:p>
        </w:tc>
        <w:tc>
          <w:tcPr>
            <w:tcW w:w="2179" w:type="dxa"/>
            <w:shd w:val="clear" w:color="auto" w:fill="auto"/>
          </w:tcPr>
          <w:p w14:paraId="5F20968C" w14:textId="639E86E7" w:rsidR="005E223F" w:rsidRPr="005E223F" w:rsidRDefault="005E223F" w:rsidP="005E223F">
            <w:pPr>
              <w:ind w:firstLine="0"/>
            </w:pPr>
            <w:r>
              <w:t>Collins</w:t>
            </w:r>
          </w:p>
        </w:tc>
        <w:tc>
          <w:tcPr>
            <w:tcW w:w="2180" w:type="dxa"/>
            <w:shd w:val="clear" w:color="auto" w:fill="auto"/>
          </w:tcPr>
          <w:p w14:paraId="003C6476" w14:textId="53AA4646" w:rsidR="005E223F" w:rsidRPr="005E223F" w:rsidRDefault="005E223F" w:rsidP="005E223F">
            <w:pPr>
              <w:ind w:firstLine="0"/>
            </w:pPr>
            <w:r>
              <w:t>Connell</w:t>
            </w:r>
          </w:p>
        </w:tc>
      </w:tr>
      <w:tr w:rsidR="005E223F" w:rsidRPr="005E223F" w14:paraId="4615548E" w14:textId="77777777" w:rsidTr="005E223F">
        <w:tc>
          <w:tcPr>
            <w:tcW w:w="2179" w:type="dxa"/>
            <w:shd w:val="clear" w:color="auto" w:fill="auto"/>
          </w:tcPr>
          <w:p w14:paraId="57FCAA81" w14:textId="4656DD05" w:rsidR="005E223F" w:rsidRPr="005E223F" w:rsidRDefault="005E223F" w:rsidP="005E223F">
            <w:pPr>
              <w:ind w:firstLine="0"/>
            </w:pPr>
            <w:r>
              <w:t>B. J. Cox</w:t>
            </w:r>
          </w:p>
        </w:tc>
        <w:tc>
          <w:tcPr>
            <w:tcW w:w="2179" w:type="dxa"/>
            <w:shd w:val="clear" w:color="auto" w:fill="auto"/>
          </w:tcPr>
          <w:p w14:paraId="1325FF8B" w14:textId="0D69F0BF" w:rsidR="005E223F" w:rsidRPr="005E223F" w:rsidRDefault="005E223F" w:rsidP="005E223F">
            <w:pPr>
              <w:ind w:firstLine="0"/>
            </w:pPr>
            <w:r>
              <w:t>B. L. Cox</w:t>
            </w:r>
          </w:p>
        </w:tc>
        <w:tc>
          <w:tcPr>
            <w:tcW w:w="2180" w:type="dxa"/>
            <w:shd w:val="clear" w:color="auto" w:fill="auto"/>
          </w:tcPr>
          <w:p w14:paraId="33C92175" w14:textId="34458064" w:rsidR="005E223F" w:rsidRPr="005E223F" w:rsidRDefault="005E223F" w:rsidP="005E223F">
            <w:pPr>
              <w:ind w:firstLine="0"/>
            </w:pPr>
            <w:r>
              <w:t>Crawford</w:t>
            </w:r>
          </w:p>
        </w:tc>
      </w:tr>
      <w:tr w:rsidR="005E223F" w:rsidRPr="005E223F" w14:paraId="0DAA6869" w14:textId="77777777" w:rsidTr="005E223F">
        <w:tc>
          <w:tcPr>
            <w:tcW w:w="2179" w:type="dxa"/>
            <w:shd w:val="clear" w:color="auto" w:fill="auto"/>
          </w:tcPr>
          <w:p w14:paraId="3B599744" w14:textId="695B4E39" w:rsidR="005E223F" w:rsidRPr="005E223F" w:rsidRDefault="005E223F" w:rsidP="005E223F">
            <w:pPr>
              <w:ind w:firstLine="0"/>
            </w:pPr>
            <w:r>
              <w:t>Cromer</w:t>
            </w:r>
          </w:p>
        </w:tc>
        <w:tc>
          <w:tcPr>
            <w:tcW w:w="2179" w:type="dxa"/>
            <w:shd w:val="clear" w:color="auto" w:fill="auto"/>
          </w:tcPr>
          <w:p w14:paraId="770CD0B6" w14:textId="6ED4CF00" w:rsidR="005E223F" w:rsidRPr="005E223F" w:rsidRDefault="005E223F" w:rsidP="005E223F">
            <w:pPr>
              <w:ind w:firstLine="0"/>
            </w:pPr>
            <w:r>
              <w:t>Davis</w:t>
            </w:r>
          </w:p>
        </w:tc>
        <w:tc>
          <w:tcPr>
            <w:tcW w:w="2180" w:type="dxa"/>
            <w:shd w:val="clear" w:color="auto" w:fill="auto"/>
          </w:tcPr>
          <w:p w14:paraId="41AFBB1F" w14:textId="75161B39" w:rsidR="005E223F" w:rsidRPr="005E223F" w:rsidRDefault="005E223F" w:rsidP="005E223F">
            <w:pPr>
              <w:ind w:firstLine="0"/>
            </w:pPr>
            <w:r>
              <w:t>Elliott</w:t>
            </w:r>
          </w:p>
        </w:tc>
      </w:tr>
      <w:tr w:rsidR="005E223F" w:rsidRPr="005E223F" w14:paraId="2344B7E2" w14:textId="77777777" w:rsidTr="005E223F">
        <w:tc>
          <w:tcPr>
            <w:tcW w:w="2179" w:type="dxa"/>
            <w:shd w:val="clear" w:color="auto" w:fill="auto"/>
          </w:tcPr>
          <w:p w14:paraId="5D7436F2" w14:textId="6C1F4D05" w:rsidR="005E223F" w:rsidRPr="005E223F" w:rsidRDefault="005E223F" w:rsidP="005E223F">
            <w:pPr>
              <w:ind w:firstLine="0"/>
            </w:pPr>
            <w:r>
              <w:t>Erickson</w:t>
            </w:r>
          </w:p>
        </w:tc>
        <w:tc>
          <w:tcPr>
            <w:tcW w:w="2179" w:type="dxa"/>
            <w:shd w:val="clear" w:color="auto" w:fill="auto"/>
          </w:tcPr>
          <w:p w14:paraId="4E6CC199" w14:textId="07DAA7A4" w:rsidR="005E223F" w:rsidRPr="005E223F" w:rsidRDefault="005E223F" w:rsidP="005E223F">
            <w:pPr>
              <w:ind w:firstLine="0"/>
            </w:pPr>
            <w:r>
              <w:t>Felder</w:t>
            </w:r>
          </w:p>
        </w:tc>
        <w:tc>
          <w:tcPr>
            <w:tcW w:w="2180" w:type="dxa"/>
            <w:shd w:val="clear" w:color="auto" w:fill="auto"/>
          </w:tcPr>
          <w:p w14:paraId="3D4BE2B3" w14:textId="6A5DE491" w:rsidR="005E223F" w:rsidRPr="005E223F" w:rsidRDefault="005E223F" w:rsidP="005E223F">
            <w:pPr>
              <w:ind w:firstLine="0"/>
            </w:pPr>
            <w:r>
              <w:t>Forrest</w:t>
            </w:r>
          </w:p>
        </w:tc>
      </w:tr>
      <w:tr w:rsidR="005E223F" w:rsidRPr="005E223F" w14:paraId="0495BA25" w14:textId="77777777" w:rsidTr="005E223F">
        <w:tc>
          <w:tcPr>
            <w:tcW w:w="2179" w:type="dxa"/>
            <w:shd w:val="clear" w:color="auto" w:fill="auto"/>
          </w:tcPr>
          <w:p w14:paraId="1E4F1E30" w14:textId="2F166C0A" w:rsidR="005E223F" w:rsidRPr="005E223F" w:rsidRDefault="005E223F" w:rsidP="005E223F">
            <w:pPr>
              <w:ind w:firstLine="0"/>
            </w:pPr>
            <w:r>
              <w:t>Gagnon</w:t>
            </w:r>
          </w:p>
        </w:tc>
        <w:tc>
          <w:tcPr>
            <w:tcW w:w="2179" w:type="dxa"/>
            <w:shd w:val="clear" w:color="auto" w:fill="auto"/>
          </w:tcPr>
          <w:p w14:paraId="5C45DD0B" w14:textId="0A3B7B8D" w:rsidR="005E223F" w:rsidRPr="005E223F" w:rsidRDefault="005E223F" w:rsidP="005E223F">
            <w:pPr>
              <w:ind w:firstLine="0"/>
            </w:pPr>
            <w:r>
              <w:t>Gatch</w:t>
            </w:r>
          </w:p>
        </w:tc>
        <w:tc>
          <w:tcPr>
            <w:tcW w:w="2180" w:type="dxa"/>
            <w:shd w:val="clear" w:color="auto" w:fill="auto"/>
          </w:tcPr>
          <w:p w14:paraId="7F3DE561" w14:textId="26FF8161" w:rsidR="005E223F" w:rsidRPr="005E223F" w:rsidRDefault="005E223F" w:rsidP="005E223F">
            <w:pPr>
              <w:ind w:firstLine="0"/>
            </w:pPr>
            <w:r>
              <w:t>Gibson</w:t>
            </w:r>
          </w:p>
        </w:tc>
      </w:tr>
      <w:tr w:rsidR="005E223F" w:rsidRPr="005E223F" w14:paraId="2403AE6C" w14:textId="77777777" w:rsidTr="005E223F">
        <w:tc>
          <w:tcPr>
            <w:tcW w:w="2179" w:type="dxa"/>
            <w:shd w:val="clear" w:color="auto" w:fill="auto"/>
          </w:tcPr>
          <w:p w14:paraId="7F12D350" w14:textId="33131FB6" w:rsidR="005E223F" w:rsidRPr="005E223F" w:rsidRDefault="005E223F" w:rsidP="005E223F">
            <w:pPr>
              <w:ind w:firstLine="0"/>
            </w:pPr>
            <w:r>
              <w:t>Gilliam</w:t>
            </w:r>
          </w:p>
        </w:tc>
        <w:tc>
          <w:tcPr>
            <w:tcW w:w="2179" w:type="dxa"/>
            <w:shd w:val="clear" w:color="auto" w:fill="auto"/>
          </w:tcPr>
          <w:p w14:paraId="104194E8" w14:textId="7FB448CD" w:rsidR="005E223F" w:rsidRPr="005E223F" w:rsidRDefault="005E223F" w:rsidP="005E223F">
            <w:pPr>
              <w:ind w:firstLine="0"/>
            </w:pPr>
            <w:r>
              <w:t>Guest</w:t>
            </w:r>
          </w:p>
        </w:tc>
        <w:tc>
          <w:tcPr>
            <w:tcW w:w="2180" w:type="dxa"/>
            <w:shd w:val="clear" w:color="auto" w:fill="auto"/>
          </w:tcPr>
          <w:p w14:paraId="3EFA5109" w14:textId="4259EFD0" w:rsidR="005E223F" w:rsidRPr="005E223F" w:rsidRDefault="005E223F" w:rsidP="005E223F">
            <w:pPr>
              <w:ind w:firstLine="0"/>
            </w:pPr>
            <w:r>
              <w:t>Guffey</w:t>
            </w:r>
          </w:p>
        </w:tc>
      </w:tr>
      <w:tr w:rsidR="005E223F" w:rsidRPr="005E223F" w14:paraId="2035F90A" w14:textId="77777777" w:rsidTr="005E223F">
        <w:tc>
          <w:tcPr>
            <w:tcW w:w="2179" w:type="dxa"/>
            <w:shd w:val="clear" w:color="auto" w:fill="auto"/>
          </w:tcPr>
          <w:p w14:paraId="3C472B25" w14:textId="0F51C479" w:rsidR="005E223F" w:rsidRPr="005E223F" w:rsidRDefault="005E223F" w:rsidP="005E223F">
            <w:pPr>
              <w:ind w:firstLine="0"/>
            </w:pPr>
            <w:r>
              <w:t>Haddon</w:t>
            </w:r>
          </w:p>
        </w:tc>
        <w:tc>
          <w:tcPr>
            <w:tcW w:w="2179" w:type="dxa"/>
            <w:shd w:val="clear" w:color="auto" w:fill="auto"/>
          </w:tcPr>
          <w:p w14:paraId="114EEFFA" w14:textId="4EEB1B7D" w:rsidR="005E223F" w:rsidRPr="005E223F" w:rsidRDefault="005E223F" w:rsidP="005E223F">
            <w:pPr>
              <w:ind w:firstLine="0"/>
            </w:pPr>
            <w:r>
              <w:t>Hager</w:t>
            </w:r>
          </w:p>
        </w:tc>
        <w:tc>
          <w:tcPr>
            <w:tcW w:w="2180" w:type="dxa"/>
            <w:shd w:val="clear" w:color="auto" w:fill="auto"/>
          </w:tcPr>
          <w:p w14:paraId="1C5912E1" w14:textId="2C8A79D4" w:rsidR="005E223F" w:rsidRPr="005E223F" w:rsidRDefault="005E223F" w:rsidP="005E223F">
            <w:pPr>
              <w:ind w:firstLine="0"/>
            </w:pPr>
            <w:r>
              <w:t>Hardee</w:t>
            </w:r>
          </w:p>
        </w:tc>
      </w:tr>
      <w:tr w:rsidR="005E223F" w:rsidRPr="005E223F" w14:paraId="5E75897E" w14:textId="77777777" w:rsidTr="005E223F">
        <w:tc>
          <w:tcPr>
            <w:tcW w:w="2179" w:type="dxa"/>
            <w:shd w:val="clear" w:color="auto" w:fill="auto"/>
          </w:tcPr>
          <w:p w14:paraId="519FAA0E" w14:textId="577097AD" w:rsidR="005E223F" w:rsidRPr="005E223F" w:rsidRDefault="005E223F" w:rsidP="005E223F">
            <w:pPr>
              <w:ind w:firstLine="0"/>
            </w:pPr>
            <w:r>
              <w:t>Harris</w:t>
            </w:r>
          </w:p>
        </w:tc>
        <w:tc>
          <w:tcPr>
            <w:tcW w:w="2179" w:type="dxa"/>
            <w:shd w:val="clear" w:color="auto" w:fill="auto"/>
          </w:tcPr>
          <w:p w14:paraId="754BC87A" w14:textId="1577A3A3" w:rsidR="005E223F" w:rsidRPr="005E223F" w:rsidRDefault="005E223F" w:rsidP="005E223F">
            <w:pPr>
              <w:ind w:firstLine="0"/>
            </w:pPr>
            <w:r>
              <w:t>Hartnett</w:t>
            </w:r>
          </w:p>
        </w:tc>
        <w:tc>
          <w:tcPr>
            <w:tcW w:w="2180" w:type="dxa"/>
            <w:shd w:val="clear" w:color="auto" w:fill="auto"/>
          </w:tcPr>
          <w:p w14:paraId="7756F803" w14:textId="29CD6B40" w:rsidR="005E223F" w:rsidRPr="005E223F" w:rsidRDefault="005E223F" w:rsidP="005E223F">
            <w:pPr>
              <w:ind w:firstLine="0"/>
            </w:pPr>
            <w:r>
              <w:t>Herbkersman</w:t>
            </w:r>
          </w:p>
        </w:tc>
      </w:tr>
      <w:tr w:rsidR="005E223F" w:rsidRPr="005E223F" w14:paraId="046E5347" w14:textId="77777777" w:rsidTr="005E223F">
        <w:tc>
          <w:tcPr>
            <w:tcW w:w="2179" w:type="dxa"/>
            <w:shd w:val="clear" w:color="auto" w:fill="auto"/>
          </w:tcPr>
          <w:p w14:paraId="5E289118" w14:textId="48983138" w:rsidR="005E223F" w:rsidRPr="005E223F" w:rsidRDefault="005E223F" w:rsidP="005E223F">
            <w:pPr>
              <w:ind w:firstLine="0"/>
            </w:pPr>
            <w:r>
              <w:t>Hewitt</w:t>
            </w:r>
          </w:p>
        </w:tc>
        <w:tc>
          <w:tcPr>
            <w:tcW w:w="2179" w:type="dxa"/>
            <w:shd w:val="clear" w:color="auto" w:fill="auto"/>
          </w:tcPr>
          <w:p w14:paraId="55533C41" w14:textId="11A50950" w:rsidR="005E223F" w:rsidRPr="005E223F" w:rsidRDefault="005E223F" w:rsidP="005E223F">
            <w:pPr>
              <w:ind w:firstLine="0"/>
            </w:pPr>
            <w:r>
              <w:t>Hiott</w:t>
            </w:r>
          </w:p>
        </w:tc>
        <w:tc>
          <w:tcPr>
            <w:tcW w:w="2180" w:type="dxa"/>
            <w:shd w:val="clear" w:color="auto" w:fill="auto"/>
          </w:tcPr>
          <w:p w14:paraId="753B7116" w14:textId="0362FEFC" w:rsidR="005E223F" w:rsidRPr="005E223F" w:rsidRDefault="005E223F" w:rsidP="005E223F">
            <w:pPr>
              <w:ind w:firstLine="0"/>
            </w:pPr>
            <w:r>
              <w:t>Hixon</w:t>
            </w:r>
          </w:p>
        </w:tc>
      </w:tr>
      <w:tr w:rsidR="005E223F" w:rsidRPr="005E223F" w14:paraId="07EBC85F" w14:textId="77777777" w:rsidTr="005E223F">
        <w:tc>
          <w:tcPr>
            <w:tcW w:w="2179" w:type="dxa"/>
            <w:shd w:val="clear" w:color="auto" w:fill="auto"/>
          </w:tcPr>
          <w:p w14:paraId="177D8F0E" w14:textId="07DCB083" w:rsidR="005E223F" w:rsidRPr="005E223F" w:rsidRDefault="005E223F" w:rsidP="005E223F">
            <w:pPr>
              <w:ind w:firstLine="0"/>
            </w:pPr>
            <w:r>
              <w:t>J. E. Johnson</w:t>
            </w:r>
          </w:p>
        </w:tc>
        <w:tc>
          <w:tcPr>
            <w:tcW w:w="2179" w:type="dxa"/>
            <w:shd w:val="clear" w:color="auto" w:fill="auto"/>
          </w:tcPr>
          <w:p w14:paraId="46E5D1C5" w14:textId="386C5673" w:rsidR="005E223F" w:rsidRPr="005E223F" w:rsidRDefault="005E223F" w:rsidP="005E223F">
            <w:pPr>
              <w:ind w:firstLine="0"/>
            </w:pPr>
            <w:r>
              <w:t>Jordan</w:t>
            </w:r>
          </w:p>
        </w:tc>
        <w:tc>
          <w:tcPr>
            <w:tcW w:w="2180" w:type="dxa"/>
            <w:shd w:val="clear" w:color="auto" w:fill="auto"/>
          </w:tcPr>
          <w:p w14:paraId="79AD498E" w14:textId="2F3D50D8" w:rsidR="005E223F" w:rsidRPr="005E223F" w:rsidRDefault="005E223F" w:rsidP="005E223F">
            <w:pPr>
              <w:ind w:firstLine="0"/>
            </w:pPr>
            <w:r>
              <w:t>Kilmartin</w:t>
            </w:r>
          </w:p>
        </w:tc>
      </w:tr>
      <w:tr w:rsidR="005E223F" w:rsidRPr="005E223F" w14:paraId="5E6FE2A8" w14:textId="77777777" w:rsidTr="005E223F">
        <w:tc>
          <w:tcPr>
            <w:tcW w:w="2179" w:type="dxa"/>
            <w:shd w:val="clear" w:color="auto" w:fill="auto"/>
          </w:tcPr>
          <w:p w14:paraId="7B729AAE" w14:textId="5E534ADB" w:rsidR="005E223F" w:rsidRPr="005E223F" w:rsidRDefault="005E223F" w:rsidP="005E223F">
            <w:pPr>
              <w:ind w:firstLine="0"/>
            </w:pPr>
            <w:r>
              <w:t>Landing</w:t>
            </w:r>
          </w:p>
        </w:tc>
        <w:tc>
          <w:tcPr>
            <w:tcW w:w="2179" w:type="dxa"/>
            <w:shd w:val="clear" w:color="auto" w:fill="auto"/>
          </w:tcPr>
          <w:p w14:paraId="76A511EC" w14:textId="3C6B8BF9" w:rsidR="005E223F" w:rsidRPr="005E223F" w:rsidRDefault="005E223F" w:rsidP="005E223F">
            <w:pPr>
              <w:ind w:firstLine="0"/>
            </w:pPr>
            <w:r>
              <w:t>Lawson</w:t>
            </w:r>
          </w:p>
        </w:tc>
        <w:tc>
          <w:tcPr>
            <w:tcW w:w="2180" w:type="dxa"/>
            <w:shd w:val="clear" w:color="auto" w:fill="auto"/>
          </w:tcPr>
          <w:p w14:paraId="35AD8FBC" w14:textId="04E5B630" w:rsidR="005E223F" w:rsidRPr="005E223F" w:rsidRDefault="005E223F" w:rsidP="005E223F">
            <w:pPr>
              <w:ind w:firstLine="0"/>
            </w:pPr>
            <w:r>
              <w:t>Leber</w:t>
            </w:r>
          </w:p>
        </w:tc>
      </w:tr>
      <w:tr w:rsidR="005E223F" w:rsidRPr="005E223F" w14:paraId="005F6694" w14:textId="77777777" w:rsidTr="005E223F">
        <w:tc>
          <w:tcPr>
            <w:tcW w:w="2179" w:type="dxa"/>
            <w:shd w:val="clear" w:color="auto" w:fill="auto"/>
          </w:tcPr>
          <w:p w14:paraId="05572C30" w14:textId="7B8B0409" w:rsidR="005E223F" w:rsidRPr="005E223F" w:rsidRDefault="005E223F" w:rsidP="005E223F">
            <w:pPr>
              <w:ind w:firstLine="0"/>
            </w:pPr>
            <w:r>
              <w:t>Ligon</w:t>
            </w:r>
          </w:p>
        </w:tc>
        <w:tc>
          <w:tcPr>
            <w:tcW w:w="2179" w:type="dxa"/>
            <w:shd w:val="clear" w:color="auto" w:fill="auto"/>
          </w:tcPr>
          <w:p w14:paraId="7C46E927" w14:textId="1F26BABE" w:rsidR="005E223F" w:rsidRPr="005E223F" w:rsidRDefault="005E223F" w:rsidP="005E223F">
            <w:pPr>
              <w:ind w:firstLine="0"/>
            </w:pPr>
            <w:r>
              <w:t>Long</w:t>
            </w:r>
          </w:p>
        </w:tc>
        <w:tc>
          <w:tcPr>
            <w:tcW w:w="2180" w:type="dxa"/>
            <w:shd w:val="clear" w:color="auto" w:fill="auto"/>
          </w:tcPr>
          <w:p w14:paraId="476B7474" w14:textId="2BD6CD09" w:rsidR="005E223F" w:rsidRPr="005E223F" w:rsidRDefault="005E223F" w:rsidP="005E223F">
            <w:pPr>
              <w:ind w:firstLine="0"/>
            </w:pPr>
            <w:r>
              <w:t>Lowe</w:t>
            </w:r>
          </w:p>
        </w:tc>
      </w:tr>
      <w:tr w:rsidR="005E223F" w:rsidRPr="005E223F" w14:paraId="1C219742" w14:textId="77777777" w:rsidTr="005E223F">
        <w:tc>
          <w:tcPr>
            <w:tcW w:w="2179" w:type="dxa"/>
            <w:shd w:val="clear" w:color="auto" w:fill="auto"/>
          </w:tcPr>
          <w:p w14:paraId="66EEE679" w14:textId="6A84AD15" w:rsidR="005E223F" w:rsidRPr="005E223F" w:rsidRDefault="005E223F" w:rsidP="005E223F">
            <w:pPr>
              <w:ind w:firstLine="0"/>
            </w:pPr>
            <w:r>
              <w:t>Magnuson</w:t>
            </w:r>
          </w:p>
        </w:tc>
        <w:tc>
          <w:tcPr>
            <w:tcW w:w="2179" w:type="dxa"/>
            <w:shd w:val="clear" w:color="auto" w:fill="auto"/>
          </w:tcPr>
          <w:p w14:paraId="760C9E53" w14:textId="7EF0DE29" w:rsidR="005E223F" w:rsidRPr="005E223F" w:rsidRDefault="005E223F" w:rsidP="005E223F">
            <w:pPr>
              <w:ind w:firstLine="0"/>
            </w:pPr>
            <w:r>
              <w:t>May</w:t>
            </w:r>
          </w:p>
        </w:tc>
        <w:tc>
          <w:tcPr>
            <w:tcW w:w="2180" w:type="dxa"/>
            <w:shd w:val="clear" w:color="auto" w:fill="auto"/>
          </w:tcPr>
          <w:p w14:paraId="5D22D3BB" w14:textId="7987BB6F" w:rsidR="005E223F" w:rsidRPr="005E223F" w:rsidRDefault="005E223F" w:rsidP="005E223F">
            <w:pPr>
              <w:ind w:firstLine="0"/>
            </w:pPr>
            <w:r>
              <w:t>McCabe</w:t>
            </w:r>
          </w:p>
        </w:tc>
      </w:tr>
      <w:tr w:rsidR="005E223F" w:rsidRPr="005E223F" w14:paraId="12E61587" w14:textId="77777777" w:rsidTr="005E223F">
        <w:tc>
          <w:tcPr>
            <w:tcW w:w="2179" w:type="dxa"/>
            <w:shd w:val="clear" w:color="auto" w:fill="auto"/>
          </w:tcPr>
          <w:p w14:paraId="4FB48F26" w14:textId="672E8AEE" w:rsidR="005E223F" w:rsidRPr="005E223F" w:rsidRDefault="005E223F" w:rsidP="005E223F">
            <w:pPr>
              <w:ind w:firstLine="0"/>
            </w:pPr>
            <w:r>
              <w:t>McCravy</w:t>
            </w:r>
          </w:p>
        </w:tc>
        <w:tc>
          <w:tcPr>
            <w:tcW w:w="2179" w:type="dxa"/>
            <w:shd w:val="clear" w:color="auto" w:fill="auto"/>
          </w:tcPr>
          <w:p w14:paraId="5CE48C47" w14:textId="7F94C52B" w:rsidR="005E223F" w:rsidRPr="005E223F" w:rsidRDefault="005E223F" w:rsidP="005E223F">
            <w:pPr>
              <w:ind w:firstLine="0"/>
            </w:pPr>
            <w:r>
              <w:t>Mitchell</w:t>
            </w:r>
          </w:p>
        </w:tc>
        <w:tc>
          <w:tcPr>
            <w:tcW w:w="2180" w:type="dxa"/>
            <w:shd w:val="clear" w:color="auto" w:fill="auto"/>
          </w:tcPr>
          <w:p w14:paraId="46E67A13" w14:textId="095CF45E" w:rsidR="005E223F" w:rsidRPr="005E223F" w:rsidRDefault="005E223F" w:rsidP="005E223F">
            <w:pPr>
              <w:ind w:firstLine="0"/>
            </w:pPr>
            <w:r>
              <w:t>T. Moore</w:t>
            </w:r>
          </w:p>
        </w:tc>
      </w:tr>
      <w:tr w:rsidR="005E223F" w:rsidRPr="005E223F" w14:paraId="2D831279" w14:textId="77777777" w:rsidTr="005E223F">
        <w:tc>
          <w:tcPr>
            <w:tcW w:w="2179" w:type="dxa"/>
            <w:shd w:val="clear" w:color="auto" w:fill="auto"/>
          </w:tcPr>
          <w:p w14:paraId="1FD4A1BB" w14:textId="4E17636F" w:rsidR="005E223F" w:rsidRPr="005E223F" w:rsidRDefault="005E223F" w:rsidP="005E223F">
            <w:pPr>
              <w:ind w:firstLine="0"/>
            </w:pPr>
            <w:r>
              <w:t>A. M. Morgan</w:t>
            </w:r>
          </w:p>
        </w:tc>
        <w:tc>
          <w:tcPr>
            <w:tcW w:w="2179" w:type="dxa"/>
            <w:shd w:val="clear" w:color="auto" w:fill="auto"/>
          </w:tcPr>
          <w:p w14:paraId="3B4D3390" w14:textId="724E7662" w:rsidR="005E223F" w:rsidRPr="005E223F" w:rsidRDefault="005E223F" w:rsidP="005E223F">
            <w:pPr>
              <w:ind w:firstLine="0"/>
            </w:pPr>
            <w:r>
              <w:t>T. A. Morgan</w:t>
            </w:r>
          </w:p>
        </w:tc>
        <w:tc>
          <w:tcPr>
            <w:tcW w:w="2180" w:type="dxa"/>
            <w:shd w:val="clear" w:color="auto" w:fill="auto"/>
          </w:tcPr>
          <w:p w14:paraId="1BBFF0BC" w14:textId="47207E5E" w:rsidR="005E223F" w:rsidRPr="005E223F" w:rsidRDefault="005E223F" w:rsidP="005E223F">
            <w:pPr>
              <w:ind w:firstLine="0"/>
            </w:pPr>
            <w:r>
              <w:t>Moss</w:t>
            </w:r>
          </w:p>
        </w:tc>
      </w:tr>
      <w:tr w:rsidR="005E223F" w:rsidRPr="005E223F" w14:paraId="5E0B22A1" w14:textId="77777777" w:rsidTr="005E223F">
        <w:tc>
          <w:tcPr>
            <w:tcW w:w="2179" w:type="dxa"/>
            <w:shd w:val="clear" w:color="auto" w:fill="auto"/>
          </w:tcPr>
          <w:p w14:paraId="18686BF3" w14:textId="449CC439" w:rsidR="005E223F" w:rsidRPr="005E223F" w:rsidRDefault="005E223F" w:rsidP="005E223F">
            <w:pPr>
              <w:ind w:firstLine="0"/>
            </w:pPr>
            <w:r>
              <w:t>Murphy</w:t>
            </w:r>
          </w:p>
        </w:tc>
        <w:tc>
          <w:tcPr>
            <w:tcW w:w="2179" w:type="dxa"/>
            <w:shd w:val="clear" w:color="auto" w:fill="auto"/>
          </w:tcPr>
          <w:p w14:paraId="79020165" w14:textId="4D20A402" w:rsidR="005E223F" w:rsidRPr="005E223F" w:rsidRDefault="005E223F" w:rsidP="005E223F">
            <w:pPr>
              <w:ind w:firstLine="0"/>
            </w:pPr>
            <w:r>
              <w:t>Neese</w:t>
            </w:r>
          </w:p>
        </w:tc>
        <w:tc>
          <w:tcPr>
            <w:tcW w:w="2180" w:type="dxa"/>
            <w:shd w:val="clear" w:color="auto" w:fill="auto"/>
          </w:tcPr>
          <w:p w14:paraId="5CFC81C4" w14:textId="7840D0BE" w:rsidR="005E223F" w:rsidRPr="005E223F" w:rsidRDefault="005E223F" w:rsidP="005E223F">
            <w:pPr>
              <w:ind w:firstLine="0"/>
            </w:pPr>
            <w:r>
              <w:t>B. Newton</w:t>
            </w:r>
          </w:p>
        </w:tc>
      </w:tr>
      <w:tr w:rsidR="005E223F" w:rsidRPr="005E223F" w14:paraId="05AFF08B" w14:textId="77777777" w:rsidTr="005E223F">
        <w:tc>
          <w:tcPr>
            <w:tcW w:w="2179" w:type="dxa"/>
            <w:shd w:val="clear" w:color="auto" w:fill="auto"/>
          </w:tcPr>
          <w:p w14:paraId="6C3C5FF0" w14:textId="6994F811" w:rsidR="005E223F" w:rsidRPr="005E223F" w:rsidRDefault="005E223F" w:rsidP="005E223F">
            <w:pPr>
              <w:ind w:firstLine="0"/>
            </w:pPr>
            <w:r>
              <w:t>W. Newton</w:t>
            </w:r>
          </w:p>
        </w:tc>
        <w:tc>
          <w:tcPr>
            <w:tcW w:w="2179" w:type="dxa"/>
            <w:shd w:val="clear" w:color="auto" w:fill="auto"/>
          </w:tcPr>
          <w:p w14:paraId="63397824" w14:textId="12FD8583" w:rsidR="005E223F" w:rsidRPr="005E223F" w:rsidRDefault="005E223F" w:rsidP="005E223F">
            <w:pPr>
              <w:ind w:firstLine="0"/>
            </w:pPr>
            <w:r>
              <w:t>Nutt</w:t>
            </w:r>
          </w:p>
        </w:tc>
        <w:tc>
          <w:tcPr>
            <w:tcW w:w="2180" w:type="dxa"/>
            <w:shd w:val="clear" w:color="auto" w:fill="auto"/>
          </w:tcPr>
          <w:p w14:paraId="2EC2E3F5" w14:textId="22F7A432" w:rsidR="005E223F" w:rsidRPr="005E223F" w:rsidRDefault="005E223F" w:rsidP="005E223F">
            <w:pPr>
              <w:ind w:firstLine="0"/>
            </w:pPr>
            <w:r>
              <w:t>O'Neal</w:t>
            </w:r>
          </w:p>
        </w:tc>
      </w:tr>
      <w:tr w:rsidR="005E223F" w:rsidRPr="005E223F" w14:paraId="31CCFA49" w14:textId="77777777" w:rsidTr="005E223F">
        <w:tc>
          <w:tcPr>
            <w:tcW w:w="2179" w:type="dxa"/>
            <w:shd w:val="clear" w:color="auto" w:fill="auto"/>
          </w:tcPr>
          <w:p w14:paraId="49ABC35C" w14:textId="1162CF15" w:rsidR="005E223F" w:rsidRPr="005E223F" w:rsidRDefault="005E223F" w:rsidP="005E223F">
            <w:pPr>
              <w:ind w:firstLine="0"/>
            </w:pPr>
            <w:r>
              <w:t>Oremus</w:t>
            </w:r>
          </w:p>
        </w:tc>
        <w:tc>
          <w:tcPr>
            <w:tcW w:w="2179" w:type="dxa"/>
            <w:shd w:val="clear" w:color="auto" w:fill="auto"/>
          </w:tcPr>
          <w:p w14:paraId="5D728978" w14:textId="16AF25F5" w:rsidR="005E223F" w:rsidRPr="005E223F" w:rsidRDefault="005E223F" w:rsidP="005E223F">
            <w:pPr>
              <w:ind w:firstLine="0"/>
            </w:pPr>
            <w:r>
              <w:t>Pace</w:t>
            </w:r>
          </w:p>
        </w:tc>
        <w:tc>
          <w:tcPr>
            <w:tcW w:w="2180" w:type="dxa"/>
            <w:shd w:val="clear" w:color="auto" w:fill="auto"/>
          </w:tcPr>
          <w:p w14:paraId="0E10B3C3" w14:textId="584FECDD" w:rsidR="005E223F" w:rsidRPr="005E223F" w:rsidRDefault="005E223F" w:rsidP="005E223F">
            <w:pPr>
              <w:ind w:firstLine="0"/>
            </w:pPr>
            <w:r>
              <w:t>Pedalino</w:t>
            </w:r>
          </w:p>
        </w:tc>
      </w:tr>
      <w:tr w:rsidR="005E223F" w:rsidRPr="005E223F" w14:paraId="519AC838" w14:textId="77777777" w:rsidTr="005E223F">
        <w:tc>
          <w:tcPr>
            <w:tcW w:w="2179" w:type="dxa"/>
            <w:shd w:val="clear" w:color="auto" w:fill="auto"/>
          </w:tcPr>
          <w:p w14:paraId="1FAA9013" w14:textId="0D3EB15B" w:rsidR="005E223F" w:rsidRPr="005E223F" w:rsidRDefault="005E223F" w:rsidP="005E223F">
            <w:pPr>
              <w:ind w:firstLine="0"/>
            </w:pPr>
            <w:r>
              <w:t>Pope</w:t>
            </w:r>
          </w:p>
        </w:tc>
        <w:tc>
          <w:tcPr>
            <w:tcW w:w="2179" w:type="dxa"/>
            <w:shd w:val="clear" w:color="auto" w:fill="auto"/>
          </w:tcPr>
          <w:p w14:paraId="6D65DC4D" w14:textId="3926A615" w:rsidR="005E223F" w:rsidRPr="005E223F" w:rsidRDefault="005E223F" w:rsidP="005E223F">
            <w:pPr>
              <w:ind w:firstLine="0"/>
            </w:pPr>
            <w:r>
              <w:t>Robbins</w:t>
            </w:r>
          </w:p>
        </w:tc>
        <w:tc>
          <w:tcPr>
            <w:tcW w:w="2180" w:type="dxa"/>
            <w:shd w:val="clear" w:color="auto" w:fill="auto"/>
          </w:tcPr>
          <w:p w14:paraId="77C16709" w14:textId="1ABE4C0C" w:rsidR="005E223F" w:rsidRPr="005E223F" w:rsidRDefault="005E223F" w:rsidP="005E223F">
            <w:pPr>
              <w:ind w:firstLine="0"/>
            </w:pPr>
            <w:r>
              <w:t>Sandifer</w:t>
            </w:r>
          </w:p>
        </w:tc>
      </w:tr>
      <w:tr w:rsidR="005E223F" w:rsidRPr="005E223F" w14:paraId="7711C522" w14:textId="77777777" w:rsidTr="005E223F">
        <w:tc>
          <w:tcPr>
            <w:tcW w:w="2179" w:type="dxa"/>
            <w:shd w:val="clear" w:color="auto" w:fill="auto"/>
          </w:tcPr>
          <w:p w14:paraId="39FFE13D" w14:textId="117828BA" w:rsidR="005E223F" w:rsidRPr="005E223F" w:rsidRDefault="005E223F" w:rsidP="005E223F">
            <w:pPr>
              <w:ind w:firstLine="0"/>
            </w:pPr>
            <w:r>
              <w:t>Schuessler</w:t>
            </w:r>
          </w:p>
        </w:tc>
        <w:tc>
          <w:tcPr>
            <w:tcW w:w="2179" w:type="dxa"/>
            <w:shd w:val="clear" w:color="auto" w:fill="auto"/>
          </w:tcPr>
          <w:p w14:paraId="2870B349" w14:textId="49BF1C2B" w:rsidR="005E223F" w:rsidRPr="005E223F" w:rsidRDefault="005E223F" w:rsidP="005E223F">
            <w:pPr>
              <w:ind w:firstLine="0"/>
            </w:pPr>
            <w:r>
              <w:t>G. M. Smith</w:t>
            </w:r>
          </w:p>
        </w:tc>
        <w:tc>
          <w:tcPr>
            <w:tcW w:w="2180" w:type="dxa"/>
            <w:shd w:val="clear" w:color="auto" w:fill="auto"/>
          </w:tcPr>
          <w:p w14:paraId="069AADFF" w14:textId="43A88B17" w:rsidR="005E223F" w:rsidRPr="005E223F" w:rsidRDefault="005E223F" w:rsidP="005E223F">
            <w:pPr>
              <w:ind w:firstLine="0"/>
            </w:pPr>
            <w:r>
              <w:t>M. M. Smith</w:t>
            </w:r>
          </w:p>
        </w:tc>
      </w:tr>
      <w:tr w:rsidR="005E223F" w:rsidRPr="005E223F" w14:paraId="46B54519" w14:textId="77777777" w:rsidTr="005E223F">
        <w:tc>
          <w:tcPr>
            <w:tcW w:w="2179" w:type="dxa"/>
            <w:shd w:val="clear" w:color="auto" w:fill="auto"/>
          </w:tcPr>
          <w:p w14:paraId="7FC49DB6" w14:textId="33ECD9A8" w:rsidR="005E223F" w:rsidRPr="005E223F" w:rsidRDefault="005E223F" w:rsidP="005E223F">
            <w:pPr>
              <w:ind w:firstLine="0"/>
            </w:pPr>
            <w:r>
              <w:t>Thayer</w:t>
            </w:r>
          </w:p>
        </w:tc>
        <w:tc>
          <w:tcPr>
            <w:tcW w:w="2179" w:type="dxa"/>
            <w:shd w:val="clear" w:color="auto" w:fill="auto"/>
          </w:tcPr>
          <w:p w14:paraId="34E352C4" w14:textId="2066D5E1" w:rsidR="005E223F" w:rsidRPr="005E223F" w:rsidRDefault="005E223F" w:rsidP="005E223F">
            <w:pPr>
              <w:ind w:firstLine="0"/>
            </w:pPr>
            <w:r>
              <w:t>Trantham</w:t>
            </w:r>
          </w:p>
        </w:tc>
        <w:tc>
          <w:tcPr>
            <w:tcW w:w="2180" w:type="dxa"/>
            <w:shd w:val="clear" w:color="auto" w:fill="auto"/>
          </w:tcPr>
          <w:p w14:paraId="0FEB0897" w14:textId="2427D608" w:rsidR="005E223F" w:rsidRPr="005E223F" w:rsidRDefault="005E223F" w:rsidP="005E223F">
            <w:pPr>
              <w:ind w:firstLine="0"/>
            </w:pPr>
            <w:r>
              <w:t>Vaughan</w:t>
            </w:r>
          </w:p>
        </w:tc>
      </w:tr>
      <w:tr w:rsidR="005E223F" w:rsidRPr="005E223F" w14:paraId="7A333143" w14:textId="77777777" w:rsidTr="005E223F">
        <w:tc>
          <w:tcPr>
            <w:tcW w:w="2179" w:type="dxa"/>
            <w:shd w:val="clear" w:color="auto" w:fill="auto"/>
          </w:tcPr>
          <w:p w14:paraId="3328AB6C" w14:textId="274ABAB6" w:rsidR="005E223F" w:rsidRPr="005E223F" w:rsidRDefault="005E223F" w:rsidP="005E223F">
            <w:pPr>
              <w:keepNext/>
              <w:ind w:firstLine="0"/>
            </w:pPr>
            <w:r>
              <w:t>West</w:t>
            </w:r>
          </w:p>
        </w:tc>
        <w:tc>
          <w:tcPr>
            <w:tcW w:w="2179" w:type="dxa"/>
            <w:shd w:val="clear" w:color="auto" w:fill="auto"/>
          </w:tcPr>
          <w:p w14:paraId="3A4511D2" w14:textId="78E9AEBB" w:rsidR="005E223F" w:rsidRPr="005E223F" w:rsidRDefault="005E223F" w:rsidP="005E223F">
            <w:pPr>
              <w:keepNext/>
              <w:ind w:firstLine="0"/>
            </w:pPr>
            <w:r>
              <w:t>White</w:t>
            </w:r>
          </w:p>
        </w:tc>
        <w:tc>
          <w:tcPr>
            <w:tcW w:w="2180" w:type="dxa"/>
            <w:shd w:val="clear" w:color="auto" w:fill="auto"/>
          </w:tcPr>
          <w:p w14:paraId="06C978FD" w14:textId="37E13B3D" w:rsidR="005E223F" w:rsidRPr="005E223F" w:rsidRDefault="005E223F" w:rsidP="005E223F">
            <w:pPr>
              <w:keepNext/>
              <w:ind w:firstLine="0"/>
            </w:pPr>
            <w:r>
              <w:t>Whitmire</w:t>
            </w:r>
          </w:p>
        </w:tc>
      </w:tr>
      <w:tr w:rsidR="005E223F" w:rsidRPr="005E223F" w14:paraId="2635DE1F" w14:textId="77777777" w:rsidTr="005E223F">
        <w:tc>
          <w:tcPr>
            <w:tcW w:w="2179" w:type="dxa"/>
            <w:shd w:val="clear" w:color="auto" w:fill="auto"/>
          </w:tcPr>
          <w:p w14:paraId="18F5CFC1" w14:textId="56AA5E03" w:rsidR="005E223F" w:rsidRPr="005E223F" w:rsidRDefault="005E223F" w:rsidP="005E223F">
            <w:pPr>
              <w:keepNext/>
              <w:ind w:firstLine="0"/>
            </w:pPr>
            <w:r>
              <w:t>Willis</w:t>
            </w:r>
          </w:p>
        </w:tc>
        <w:tc>
          <w:tcPr>
            <w:tcW w:w="2179" w:type="dxa"/>
            <w:shd w:val="clear" w:color="auto" w:fill="auto"/>
          </w:tcPr>
          <w:p w14:paraId="292FCEB2" w14:textId="60E58489" w:rsidR="005E223F" w:rsidRPr="005E223F" w:rsidRDefault="005E223F" w:rsidP="005E223F">
            <w:pPr>
              <w:keepNext/>
              <w:ind w:firstLine="0"/>
            </w:pPr>
            <w:r>
              <w:t>Wooten</w:t>
            </w:r>
          </w:p>
        </w:tc>
        <w:tc>
          <w:tcPr>
            <w:tcW w:w="2180" w:type="dxa"/>
            <w:shd w:val="clear" w:color="auto" w:fill="auto"/>
          </w:tcPr>
          <w:p w14:paraId="2A194341" w14:textId="601A67BD" w:rsidR="005E223F" w:rsidRPr="005E223F" w:rsidRDefault="005E223F" w:rsidP="005E223F">
            <w:pPr>
              <w:keepNext/>
              <w:ind w:firstLine="0"/>
            </w:pPr>
            <w:r>
              <w:t>Yow</w:t>
            </w:r>
          </w:p>
        </w:tc>
      </w:tr>
    </w:tbl>
    <w:p w14:paraId="65AA09E6" w14:textId="77777777" w:rsidR="005E223F" w:rsidRDefault="005E223F" w:rsidP="005E223F"/>
    <w:p w14:paraId="2B69DC2E" w14:textId="474A98CB" w:rsidR="005E223F" w:rsidRDefault="005E223F" w:rsidP="005E223F">
      <w:pPr>
        <w:jc w:val="center"/>
        <w:rPr>
          <w:b/>
        </w:rPr>
      </w:pPr>
      <w:r w:rsidRPr="005E223F">
        <w:rPr>
          <w:b/>
        </w:rPr>
        <w:t>Total--81</w:t>
      </w:r>
    </w:p>
    <w:p w14:paraId="57956FAD" w14:textId="77777777" w:rsidR="005E223F" w:rsidRDefault="005E223F" w:rsidP="005E223F">
      <w:pPr>
        <w:jc w:val="center"/>
        <w:rPr>
          <w:b/>
        </w:rPr>
      </w:pPr>
    </w:p>
    <w:p w14:paraId="78ED4C3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E6E38D9" w14:textId="77777777" w:rsidTr="005E223F">
        <w:tc>
          <w:tcPr>
            <w:tcW w:w="2179" w:type="dxa"/>
            <w:shd w:val="clear" w:color="auto" w:fill="auto"/>
          </w:tcPr>
          <w:p w14:paraId="3175C614" w14:textId="75423C2F" w:rsidR="005E223F" w:rsidRPr="005E223F" w:rsidRDefault="005E223F" w:rsidP="005E223F">
            <w:pPr>
              <w:keepNext/>
              <w:ind w:firstLine="0"/>
            </w:pPr>
            <w:r>
              <w:t>Anderson</w:t>
            </w:r>
          </w:p>
        </w:tc>
        <w:tc>
          <w:tcPr>
            <w:tcW w:w="2179" w:type="dxa"/>
            <w:shd w:val="clear" w:color="auto" w:fill="auto"/>
          </w:tcPr>
          <w:p w14:paraId="0E3CB8DF" w14:textId="090BBE8E" w:rsidR="005E223F" w:rsidRPr="005E223F" w:rsidRDefault="005E223F" w:rsidP="005E223F">
            <w:pPr>
              <w:keepNext/>
              <w:ind w:firstLine="0"/>
            </w:pPr>
            <w:r>
              <w:t>Atkinson</w:t>
            </w:r>
          </w:p>
        </w:tc>
        <w:tc>
          <w:tcPr>
            <w:tcW w:w="2180" w:type="dxa"/>
            <w:shd w:val="clear" w:color="auto" w:fill="auto"/>
          </w:tcPr>
          <w:p w14:paraId="4A8D010D" w14:textId="2299FB38" w:rsidR="005E223F" w:rsidRPr="005E223F" w:rsidRDefault="005E223F" w:rsidP="005E223F">
            <w:pPr>
              <w:keepNext/>
              <w:ind w:firstLine="0"/>
            </w:pPr>
            <w:r>
              <w:t>Bauer</w:t>
            </w:r>
          </w:p>
        </w:tc>
      </w:tr>
      <w:tr w:rsidR="005E223F" w:rsidRPr="005E223F" w14:paraId="0D28CC8A" w14:textId="77777777" w:rsidTr="005E223F">
        <w:tc>
          <w:tcPr>
            <w:tcW w:w="2179" w:type="dxa"/>
            <w:shd w:val="clear" w:color="auto" w:fill="auto"/>
          </w:tcPr>
          <w:p w14:paraId="0587B09B" w14:textId="08475E93" w:rsidR="005E223F" w:rsidRPr="005E223F" w:rsidRDefault="005E223F" w:rsidP="005E223F">
            <w:pPr>
              <w:ind w:firstLine="0"/>
            </w:pPr>
            <w:r>
              <w:t>Bernstein</w:t>
            </w:r>
          </w:p>
        </w:tc>
        <w:tc>
          <w:tcPr>
            <w:tcW w:w="2179" w:type="dxa"/>
            <w:shd w:val="clear" w:color="auto" w:fill="auto"/>
          </w:tcPr>
          <w:p w14:paraId="418EE0A2" w14:textId="3503EEF7" w:rsidR="005E223F" w:rsidRPr="005E223F" w:rsidRDefault="005E223F" w:rsidP="005E223F">
            <w:pPr>
              <w:ind w:firstLine="0"/>
            </w:pPr>
            <w:r>
              <w:t>Clyburn</w:t>
            </w:r>
          </w:p>
        </w:tc>
        <w:tc>
          <w:tcPr>
            <w:tcW w:w="2180" w:type="dxa"/>
            <w:shd w:val="clear" w:color="auto" w:fill="auto"/>
          </w:tcPr>
          <w:p w14:paraId="214C74C7" w14:textId="72F35118" w:rsidR="005E223F" w:rsidRPr="005E223F" w:rsidRDefault="005E223F" w:rsidP="005E223F">
            <w:pPr>
              <w:ind w:firstLine="0"/>
            </w:pPr>
            <w:r>
              <w:t>Cobb-Hunter</w:t>
            </w:r>
          </w:p>
        </w:tc>
      </w:tr>
      <w:tr w:rsidR="005E223F" w:rsidRPr="005E223F" w14:paraId="517E669D" w14:textId="77777777" w:rsidTr="005E223F">
        <w:tc>
          <w:tcPr>
            <w:tcW w:w="2179" w:type="dxa"/>
            <w:shd w:val="clear" w:color="auto" w:fill="auto"/>
          </w:tcPr>
          <w:p w14:paraId="713B803A" w14:textId="7B7AFDFA" w:rsidR="005E223F" w:rsidRPr="005E223F" w:rsidRDefault="005E223F" w:rsidP="005E223F">
            <w:pPr>
              <w:ind w:firstLine="0"/>
            </w:pPr>
            <w:r>
              <w:t>Dillard</w:t>
            </w:r>
          </w:p>
        </w:tc>
        <w:tc>
          <w:tcPr>
            <w:tcW w:w="2179" w:type="dxa"/>
            <w:shd w:val="clear" w:color="auto" w:fill="auto"/>
          </w:tcPr>
          <w:p w14:paraId="12B336D2" w14:textId="386E4E31" w:rsidR="005E223F" w:rsidRPr="005E223F" w:rsidRDefault="005E223F" w:rsidP="005E223F">
            <w:pPr>
              <w:ind w:firstLine="0"/>
            </w:pPr>
            <w:r>
              <w:t>Garvin</w:t>
            </w:r>
          </w:p>
        </w:tc>
        <w:tc>
          <w:tcPr>
            <w:tcW w:w="2180" w:type="dxa"/>
            <w:shd w:val="clear" w:color="auto" w:fill="auto"/>
          </w:tcPr>
          <w:p w14:paraId="004AD29C" w14:textId="7ABA76B4" w:rsidR="005E223F" w:rsidRPr="005E223F" w:rsidRDefault="005E223F" w:rsidP="005E223F">
            <w:pPr>
              <w:ind w:firstLine="0"/>
            </w:pPr>
            <w:r>
              <w:t>Henderson-Myers</w:t>
            </w:r>
          </w:p>
        </w:tc>
      </w:tr>
      <w:tr w:rsidR="005E223F" w:rsidRPr="005E223F" w14:paraId="09F4B12C" w14:textId="77777777" w:rsidTr="005E223F">
        <w:tc>
          <w:tcPr>
            <w:tcW w:w="2179" w:type="dxa"/>
            <w:shd w:val="clear" w:color="auto" w:fill="auto"/>
          </w:tcPr>
          <w:p w14:paraId="79337ADC" w14:textId="5E68CD7A" w:rsidR="005E223F" w:rsidRPr="005E223F" w:rsidRDefault="005E223F" w:rsidP="005E223F">
            <w:pPr>
              <w:ind w:firstLine="0"/>
            </w:pPr>
            <w:r>
              <w:t>Henegan</w:t>
            </w:r>
          </w:p>
        </w:tc>
        <w:tc>
          <w:tcPr>
            <w:tcW w:w="2179" w:type="dxa"/>
            <w:shd w:val="clear" w:color="auto" w:fill="auto"/>
          </w:tcPr>
          <w:p w14:paraId="46FD52BE" w14:textId="759FA559" w:rsidR="005E223F" w:rsidRPr="005E223F" w:rsidRDefault="005E223F" w:rsidP="005E223F">
            <w:pPr>
              <w:ind w:firstLine="0"/>
            </w:pPr>
            <w:r>
              <w:t>Howard</w:t>
            </w:r>
          </w:p>
        </w:tc>
        <w:tc>
          <w:tcPr>
            <w:tcW w:w="2180" w:type="dxa"/>
            <w:shd w:val="clear" w:color="auto" w:fill="auto"/>
          </w:tcPr>
          <w:p w14:paraId="7F5C1092" w14:textId="089733FB" w:rsidR="005E223F" w:rsidRPr="005E223F" w:rsidRDefault="005E223F" w:rsidP="005E223F">
            <w:pPr>
              <w:ind w:firstLine="0"/>
            </w:pPr>
            <w:r>
              <w:t>Jefferson</w:t>
            </w:r>
          </w:p>
        </w:tc>
      </w:tr>
      <w:tr w:rsidR="005E223F" w:rsidRPr="005E223F" w14:paraId="4B20BD5A" w14:textId="77777777" w:rsidTr="005E223F">
        <w:tc>
          <w:tcPr>
            <w:tcW w:w="2179" w:type="dxa"/>
            <w:shd w:val="clear" w:color="auto" w:fill="auto"/>
          </w:tcPr>
          <w:p w14:paraId="0B3D897A" w14:textId="2BB1E659" w:rsidR="005E223F" w:rsidRPr="005E223F" w:rsidRDefault="005E223F" w:rsidP="005E223F">
            <w:pPr>
              <w:ind w:firstLine="0"/>
            </w:pPr>
            <w:r>
              <w:t>J. L. Johnson</w:t>
            </w:r>
          </w:p>
        </w:tc>
        <w:tc>
          <w:tcPr>
            <w:tcW w:w="2179" w:type="dxa"/>
            <w:shd w:val="clear" w:color="auto" w:fill="auto"/>
          </w:tcPr>
          <w:p w14:paraId="52CFD267" w14:textId="62DEA6B7" w:rsidR="005E223F" w:rsidRPr="005E223F" w:rsidRDefault="005E223F" w:rsidP="005E223F">
            <w:pPr>
              <w:ind w:firstLine="0"/>
            </w:pPr>
            <w:r>
              <w:t>W. Jones</w:t>
            </w:r>
          </w:p>
        </w:tc>
        <w:tc>
          <w:tcPr>
            <w:tcW w:w="2180" w:type="dxa"/>
            <w:shd w:val="clear" w:color="auto" w:fill="auto"/>
          </w:tcPr>
          <w:p w14:paraId="09C7A565" w14:textId="12AEB823" w:rsidR="005E223F" w:rsidRPr="005E223F" w:rsidRDefault="005E223F" w:rsidP="005E223F">
            <w:pPr>
              <w:ind w:firstLine="0"/>
            </w:pPr>
            <w:r>
              <w:t>King</w:t>
            </w:r>
          </w:p>
        </w:tc>
      </w:tr>
      <w:tr w:rsidR="005E223F" w:rsidRPr="005E223F" w14:paraId="44CB0077" w14:textId="77777777" w:rsidTr="005E223F">
        <w:tc>
          <w:tcPr>
            <w:tcW w:w="2179" w:type="dxa"/>
            <w:shd w:val="clear" w:color="auto" w:fill="auto"/>
          </w:tcPr>
          <w:p w14:paraId="420CFF3C" w14:textId="53DAE1A4" w:rsidR="005E223F" w:rsidRPr="005E223F" w:rsidRDefault="005E223F" w:rsidP="005E223F">
            <w:pPr>
              <w:ind w:firstLine="0"/>
            </w:pPr>
            <w:r>
              <w:t>Kirby</w:t>
            </w:r>
          </w:p>
        </w:tc>
        <w:tc>
          <w:tcPr>
            <w:tcW w:w="2179" w:type="dxa"/>
            <w:shd w:val="clear" w:color="auto" w:fill="auto"/>
          </w:tcPr>
          <w:p w14:paraId="07A87CF6" w14:textId="0F0F42FF" w:rsidR="005E223F" w:rsidRPr="005E223F" w:rsidRDefault="005E223F" w:rsidP="005E223F">
            <w:pPr>
              <w:ind w:firstLine="0"/>
            </w:pPr>
            <w:r>
              <w:t>McDaniel</w:t>
            </w:r>
          </w:p>
        </w:tc>
        <w:tc>
          <w:tcPr>
            <w:tcW w:w="2180" w:type="dxa"/>
            <w:shd w:val="clear" w:color="auto" w:fill="auto"/>
          </w:tcPr>
          <w:p w14:paraId="65CEACE0" w14:textId="5789F21F" w:rsidR="005E223F" w:rsidRPr="005E223F" w:rsidRDefault="005E223F" w:rsidP="005E223F">
            <w:pPr>
              <w:ind w:firstLine="0"/>
            </w:pPr>
            <w:r>
              <w:t>J. Moore</w:t>
            </w:r>
          </w:p>
        </w:tc>
      </w:tr>
      <w:tr w:rsidR="005E223F" w:rsidRPr="005E223F" w14:paraId="511DB6F3" w14:textId="77777777" w:rsidTr="005E223F">
        <w:tc>
          <w:tcPr>
            <w:tcW w:w="2179" w:type="dxa"/>
            <w:shd w:val="clear" w:color="auto" w:fill="auto"/>
          </w:tcPr>
          <w:p w14:paraId="3ADDAF12" w14:textId="621A8605" w:rsidR="005E223F" w:rsidRPr="005E223F" w:rsidRDefault="005E223F" w:rsidP="005E223F">
            <w:pPr>
              <w:ind w:firstLine="0"/>
            </w:pPr>
            <w:r>
              <w:t>Ott</w:t>
            </w:r>
          </w:p>
        </w:tc>
        <w:tc>
          <w:tcPr>
            <w:tcW w:w="2179" w:type="dxa"/>
            <w:shd w:val="clear" w:color="auto" w:fill="auto"/>
          </w:tcPr>
          <w:p w14:paraId="65921735" w14:textId="2E946A33" w:rsidR="005E223F" w:rsidRPr="005E223F" w:rsidRDefault="005E223F" w:rsidP="005E223F">
            <w:pPr>
              <w:ind w:firstLine="0"/>
            </w:pPr>
            <w:r>
              <w:t>Pendarvis</w:t>
            </w:r>
          </w:p>
        </w:tc>
        <w:tc>
          <w:tcPr>
            <w:tcW w:w="2180" w:type="dxa"/>
            <w:shd w:val="clear" w:color="auto" w:fill="auto"/>
          </w:tcPr>
          <w:p w14:paraId="30914C02" w14:textId="0EBAEE16" w:rsidR="005E223F" w:rsidRPr="005E223F" w:rsidRDefault="005E223F" w:rsidP="005E223F">
            <w:pPr>
              <w:ind w:firstLine="0"/>
            </w:pPr>
            <w:r>
              <w:t>Rivers</w:t>
            </w:r>
          </w:p>
        </w:tc>
      </w:tr>
      <w:tr w:rsidR="005E223F" w:rsidRPr="005E223F" w14:paraId="022BD7A1" w14:textId="77777777" w:rsidTr="005E223F">
        <w:tc>
          <w:tcPr>
            <w:tcW w:w="2179" w:type="dxa"/>
            <w:shd w:val="clear" w:color="auto" w:fill="auto"/>
          </w:tcPr>
          <w:p w14:paraId="7C007A64" w14:textId="344C8760" w:rsidR="005E223F" w:rsidRPr="005E223F" w:rsidRDefault="005E223F" w:rsidP="005E223F">
            <w:pPr>
              <w:ind w:firstLine="0"/>
            </w:pPr>
            <w:r>
              <w:t>Rose</w:t>
            </w:r>
          </w:p>
        </w:tc>
        <w:tc>
          <w:tcPr>
            <w:tcW w:w="2179" w:type="dxa"/>
            <w:shd w:val="clear" w:color="auto" w:fill="auto"/>
          </w:tcPr>
          <w:p w14:paraId="396440AB" w14:textId="76F24F5B" w:rsidR="005E223F" w:rsidRPr="005E223F" w:rsidRDefault="005E223F" w:rsidP="005E223F">
            <w:pPr>
              <w:ind w:firstLine="0"/>
            </w:pPr>
            <w:r>
              <w:t>Rutherford</w:t>
            </w:r>
          </w:p>
        </w:tc>
        <w:tc>
          <w:tcPr>
            <w:tcW w:w="2180" w:type="dxa"/>
            <w:shd w:val="clear" w:color="auto" w:fill="auto"/>
          </w:tcPr>
          <w:p w14:paraId="5611C127" w14:textId="48DB3BF6" w:rsidR="005E223F" w:rsidRPr="005E223F" w:rsidRDefault="005E223F" w:rsidP="005E223F">
            <w:pPr>
              <w:ind w:firstLine="0"/>
            </w:pPr>
            <w:r>
              <w:t>Stavrinakis</w:t>
            </w:r>
          </w:p>
        </w:tc>
      </w:tr>
      <w:tr w:rsidR="005E223F" w:rsidRPr="005E223F" w14:paraId="15555511" w14:textId="77777777" w:rsidTr="005E223F">
        <w:tc>
          <w:tcPr>
            <w:tcW w:w="2179" w:type="dxa"/>
            <w:shd w:val="clear" w:color="auto" w:fill="auto"/>
          </w:tcPr>
          <w:p w14:paraId="66FBE286" w14:textId="1D982768" w:rsidR="005E223F" w:rsidRPr="005E223F" w:rsidRDefault="005E223F" w:rsidP="005E223F">
            <w:pPr>
              <w:keepNext/>
              <w:ind w:firstLine="0"/>
            </w:pPr>
            <w:r>
              <w:t>Weeks</w:t>
            </w:r>
          </w:p>
        </w:tc>
        <w:tc>
          <w:tcPr>
            <w:tcW w:w="2179" w:type="dxa"/>
            <w:shd w:val="clear" w:color="auto" w:fill="auto"/>
          </w:tcPr>
          <w:p w14:paraId="682E20DF" w14:textId="712C8EDB" w:rsidR="005E223F" w:rsidRPr="005E223F" w:rsidRDefault="005E223F" w:rsidP="005E223F">
            <w:pPr>
              <w:keepNext/>
              <w:ind w:firstLine="0"/>
            </w:pPr>
            <w:r>
              <w:t>Wetmore</w:t>
            </w:r>
          </w:p>
        </w:tc>
        <w:tc>
          <w:tcPr>
            <w:tcW w:w="2180" w:type="dxa"/>
            <w:shd w:val="clear" w:color="auto" w:fill="auto"/>
          </w:tcPr>
          <w:p w14:paraId="4CAFF4F6" w14:textId="55714BBD" w:rsidR="005E223F" w:rsidRPr="005E223F" w:rsidRDefault="005E223F" w:rsidP="005E223F">
            <w:pPr>
              <w:keepNext/>
              <w:ind w:firstLine="0"/>
            </w:pPr>
            <w:r>
              <w:t>Wheeler</w:t>
            </w:r>
          </w:p>
        </w:tc>
      </w:tr>
      <w:tr w:rsidR="005E223F" w:rsidRPr="005E223F" w14:paraId="3C511BB6" w14:textId="77777777" w:rsidTr="005E223F">
        <w:tc>
          <w:tcPr>
            <w:tcW w:w="2179" w:type="dxa"/>
            <w:shd w:val="clear" w:color="auto" w:fill="auto"/>
          </w:tcPr>
          <w:p w14:paraId="05AD1C89" w14:textId="767365F4" w:rsidR="005E223F" w:rsidRPr="005E223F" w:rsidRDefault="005E223F" w:rsidP="005E223F">
            <w:pPr>
              <w:keepNext/>
              <w:ind w:firstLine="0"/>
            </w:pPr>
            <w:r>
              <w:t>Williams</w:t>
            </w:r>
          </w:p>
        </w:tc>
        <w:tc>
          <w:tcPr>
            <w:tcW w:w="2179" w:type="dxa"/>
            <w:shd w:val="clear" w:color="auto" w:fill="auto"/>
          </w:tcPr>
          <w:p w14:paraId="5D2C5F74" w14:textId="77777777" w:rsidR="005E223F" w:rsidRPr="005E223F" w:rsidRDefault="005E223F" w:rsidP="005E223F">
            <w:pPr>
              <w:keepNext/>
              <w:ind w:firstLine="0"/>
            </w:pPr>
          </w:p>
        </w:tc>
        <w:tc>
          <w:tcPr>
            <w:tcW w:w="2180" w:type="dxa"/>
            <w:shd w:val="clear" w:color="auto" w:fill="auto"/>
          </w:tcPr>
          <w:p w14:paraId="0A56BB03" w14:textId="77777777" w:rsidR="005E223F" w:rsidRPr="005E223F" w:rsidRDefault="005E223F" w:rsidP="005E223F">
            <w:pPr>
              <w:keepNext/>
              <w:ind w:firstLine="0"/>
            </w:pPr>
          </w:p>
        </w:tc>
      </w:tr>
    </w:tbl>
    <w:p w14:paraId="60F6D877" w14:textId="77777777" w:rsidR="005E223F" w:rsidRDefault="005E223F" w:rsidP="005E223F"/>
    <w:p w14:paraId="04DB82C1" w14:textId="77777777" w:rsidR="005E223F" w:rsidRDefault="005E223F" w:rsidP="005E223F">
      <w:pPr>
        <w:jc w:val="center"/>
        <w:rPr>
          <w:b/>
        </w:rPr>
      </w:pPr>
      <w:r w:rsidRPr="005E223F">
        <w:rPr>
          <w:b/>
        </w:rPr>
        <w:t>Total--28</w:t>
      </w:r>
    </w:p>
    <w:p w14:paraId="5A749B87" w14:textId="7433E13B" w:rsidR="005E223F" w:rsidRDefault="005E223F" w:rsidP="005E223F">
      <w:pPr>
        <w:jc w:val="center"/>
        <w:rPr>
          <w:b/>
        </w:rPr>
      </w:pPr>
    </w:p>
    <w:p w14:paraId="7E39AC90" w14:textId="77777777" w:rsidR="005E223F" w:rsidRDefault="005E223F" w:rsidP="005E223F">
      <w:r>
        <w:t>So, the motion to adjourn debate until Tuesday, April 16 was tabled.</w:t>
      </w:r>
    </w:p>
    <w:p w14:paraId="0A49ED31" w14:textId="77777777" w:rsidR="005E223F" w:rsidRDefault="005E223F" w:rsidP="005E223F"/>
    <w:p w14:paraId="68A90B12" w14:textId="381AA7ED" w:rsidR="005E223F" w:rsidRDefault="005E223F" w:rsidP="005E223F">
      <w:pPr>
        <w:keepNext/>
        <w:jc w:val="center"/>
        <w:rPr>
          <w:b/>
        </w:rPr>
      </w:pPr>
      <w:r w:rsidRPr="005E223F">
        <w:rPr>
          <w:b/>
        </w:rPr>
        <w:t>POINT OF ORDER</w:t>
      </w:r>
    </w:p>
    <w:p w14:paraId="2E1A674B" w14:textId="77777777" w:rsidR="005E223F" w:rsidRDefault="005E223F" w:rsidP="005E223F">
      <w:r>
        <w:t xml:space="preserve"> Rep. MCGINNIS raised the Point of Order under Rule 8.3 that Amendments 47 through 50 were dilatory in nature and out of order.</w:t>
      </w:r>
    </w:p>
    <w:p w14:paraId="7CBD3160" w14:textId="319B9769" w:rsidR="005E223F" w:rsidRDefault="005E223F" w:rsidP="005E223F">
      <w:r>
        <w:t xml:space="preserve">SPEAKER </w:t>
      </w:r>
      <w:bookmarkStart w:id="188" w:name="_Hlk162465413"/>
      <w:r w:rsidRPr="00AD4E78">
        <w:rPr>
          <w:i/>
          <w:iCs/>
        </w:rPr>
        <w:t>PRO</w:t>
      </w:r>
      <w:r w:rsidR="00AD4E78">
        <w:rPr>
          <w:i/>
          <w:iCs/>
        </w:rPr>
        <w:t xml:space="preserve"> </w:t>
      </w:r>
      <w:r w:rsidRPr="00AD4E78">
        <w:rPr>
          <w:i/>
          <w:iCs/>
        </w:rPr>
        <w:t>TEMPORE</w:t>
      </w:r>
      <w:r>
        <w:t xml:space="preserve"> </w:t>
      </w:r>
      <w:bookmarkEnd w:id="188"/>
      <w:r>
        <w:t xml:space="preserve">stated that the amendments were different enough that he would allow the body to vote on the amendments on their merits.  He overruled the Point of Order. </w:t>
      </w:r>
    </w:p>
    <w:p w14:paraId="48F890BC" w14:textId="77777777" w:rsidR="005E223F" w:rsidRDefault="005E223F" w:rsidP="005E223F"/>
    <w:p w14:paraId="4E226534" w14:textId="1CA697B0" w:rsidR="005E223F" w:rsidRDefault="005E223F" w:rsidP="005E223F">
      <w:r>
        <w:t>Rep. J. L. JOHNSON moved that the House recede until 6:00 p.m.</w:t>
      </w:r>
    </w:p>
    <w:p w14:paraId="69B5F232" w14:textId="77777777" w:rsidR="005E223F" w:rsidRDefault="005E223F" w:rsidP="005E223F"/>
    <w:p w14:paraId="13B8E706" w14:textId="77777777" w:rsidR="005E223F" w:rsidRDefault="005E223F" w:rsidP="005E223F">
      <w:r>
        <w:t>Rep. HIOTT demanded the yeas and nays which were taken, resulting as follows:</w:t>
      </w:r>
    </w:p>
    <w:p w14:paraId="5BC04719" w14:textId="378390DF" w:rsidR="005E223F" w:rsidRDefault="005E223F" w:rsidP="005E223F">
      <w:pPr>
        <w:jc w:val="center"/>
      </w:pPr>
      <w:bookmarkStart w:id="189" w:name="vote_start455"/>
      <w:bookmarkEnd w:id="189"/>
      <w:r>
        <w:t>Yeas 27; Nays 83</w:t>
      </w:r>
    </w:p>
    <w:p w14:paraId="7D3528F4" w14:textId="77777777" w:rsidR="005E223F" w:rsidRDefault="005E223F" w:rsidP="005E223F">
      <w:pPr>
        <w:jc w:val="center"/>
      </w:pPr>
    </w:p>
    <w:p w14:paraId="7637BBB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4C4A41E" w14:textId="77777777" w:rsidTr="005E223F">
        <w:tc>
          <w:tcPr>
            <w:tcW w:w="2179" w:type="dxa"/>
            <w:shd w:val="clear" w:color="auto" w:fill="auto"/>
          </w:tcPr>
          <w:p w14:paraId="5C45E42C" w14:textId="6282304D" w:rsidR="005E223F" w:rsidRPr="005E223F" w:rsidRDefault="005E223F" w:rsidP="005E223F">
            <w:pPr>
              <w:keepNext/>
              <w:ind w:firstLine="0"/>
            </w:pPr>
            <w:r>
              <w:t>Anderson</w:t>
            </w:r>
          </w:p>
        </w:tc>
        <w:tc>
          <w:tcPr>
            <w:tcW w:w="2179" w:type="dxa"/>
            <w:shd w:val="clear" w:color="auto" w:fill="auto"/>
          </w:tcPr>
          <w:p w14:paraId="004F62E6" w14:textId="3783D935" w:rsidR="005E223F" w:rsidRPr="005E223F" w:rsidRDefault="005E223F" w:rsidP="005E223F">
            <w:pPr>
              <w:keepNext/>
              <w:ind w:firstLine="0"/>
            </w:pPr>
            <w:r>
              <w:t>Atkinson</w:t>
            </w:r>
          </w:p>
        </w:tc>
        <w:tc>
          <w:tcPr>
            <w:tcW w:w="2180" w:type="dxa"/>
            <w:shd w:val="clear" w:color="auto" w:fill="auto"/>
          </w:tcPr>
          <w:p w14:paraId="0091CF26" w14:textId="58309AEC" w:rsidR="005E223F" w:rsidRPr="005E223F" w:rsidRDefault="005E223F" w:rsidP="005E223F">
            <w:pPr>
              <w:keepNext/>
              <w:ind w:firstLine="0"/>
            </w:pPr>
            <w:r>
              <w:t>Bamberg</w:t>
            </w:r>
          </w:p>
        </w:tc>
      </w:tr>
      <w:tr w:rsidR="005E223F" w:rsidRPr="005E223F" w14:paraId="47DD490E" w14:textId="77777777" w:rsidTr="005E223F">
        <w:tc>
          <w:tcPr>
            <w:tcW w:w="2179" w:type="dxa"/>
            <w:shd w:val="clear" w:color="auto" w:fill="auto"/>
          </w:tcPr>
          <w:p w14:paraId="36D90DC5" w14:textId="5BB43350" w:rsidR="005E223F" w:rsidRPr="005E223F" w:rsidRDefault="005E223F" w:rsidP="005E223F">
            <w:pPr>
              <w:ind w:firstLine="0"/>
            </w:pPr>
            <w:r>
              <w:t>Bauer</w:t>
            </w:r>
          </w:p>
        </w:tc>
        <w:tc>
          <w:tcPr>
            <w:tcW w:w="2179" w:type="dxa"/>
            <w:shd w:val="clear" w:color="auto" w:fill="auto"/>
          </w:tcPr>
          <w:p w14:paraId="3FF208F8" w14:textId="2B216D43" w:rsidR="005E223F" w:rsidRPr="005E223F" w:rsidRDefault="005E223F" w:rsidP="005E223F">
            <w:pPr>
              <w:ind w:firstLine="0"/>
            </w:pPr>
            <w:r>
              <w:t>Bernstein</w:t>
            </w:r>
          </w:p>
        </w:tc>
        <w:tc>
          <w:tcPr>
            <w:tcW w:w="2180" w:type="dxa"/>
            <w:shd w:val="clear" w:color="auto" w:fill="auto"/>
          </w:tcPr>
          <w:p w14:paraId="434EFA18" w14:textId="3C697E14" w:rsidR="005E223F" w:rsidRPr="005E223F" w:rsidRDefault="005E223F" w:rsidP="005E223F">
            <w:pPr>
              <w:ind w:firstLine="0"/>
            </w:pPr>
            <w:r>
              <w:t>Clyburn</w:t>
            </w:r>
          </w:p>
        </w:tc>
      </w:tr>
      <w:tr w:rsidR="005E223F" w:rsidRPr="005E223F" w14:paraId="21A14A96" w14:textId="77777777" w:rsidTr="005E223F">
        <w:tc>
          <w:tcPr>
            <w:tcW w:w="2179" w:type="dxa"/>
            <w:shd w:val="clear" w:color="auto" w:fill="auto"/>
          </w:tcPr>
          <w:p w14:paraId="0F486BDD" w14:textId="36169DD5" w:rsidR="005E223F" w:rsidRPr="005E223F" w:rsidRDefault="005E223F" w:rsidP="005E223F">
            <w:pPr>
              <w:ind w:firstLine="0"/>
            </w:pPr>
            <w:r>
              <w:t>Dillard</w:t>
            </w:r>
          </w:p>
        </w:tc>
        <w:tc>
          <w:tcPr>
            <w:tcW w:w="2179" w:type="dxa"/>
            <w:shd w:val="clear" w:color="auto" w:fill="auto"/>
          </w:tcPr>
          <w:p w14:paraId="685EC597" w14:textId="1CB1C2AE" w:rsidR="005E223F" w:rsidRPr="005E223F" w:rsidRDefault="005E223F" w:rsidP="005E223F">
            <w:pPr>
              <w:ind w:firstLine="0"/>
            </w:pPr>
            <w:r>
              <w:t>Garvin</w:t>
            </w:r>
          </w:p>
        </w:tc>
        <w:tc>
          <w:tcPr>
            <w:tcW w:w="2180" w:type="dxa"/>
            <w:shd w:val="clear" w:color="auto" w:fill="auto"/>
          </w:tcPr>
          <w:p w14:paraId="16CF1690" w14:textId="6A865FEE" w:rsidR="005E223F" w:rsidRPr="005E223F" w:rsidRDefault="005E223F" w:rsidP="005E223F">
            <w:pPr>
              <w:ind w:firstLine="0"/>
            </w:pPr>
            <w:r>
              <w:t>Henderson-Myers</w:t>
            </w:r>
          </w:p>
        </w:tc>
      </w:tr>
      <w:tr w:rsidR="005E223F" w:rsidRPr="005E223F" w14:paraId="2E88663B" w14:textId="77777777" w:rsidTr="005E223F">
        <w:tc>
          <w:tcPr>
            <w:tcW w:w="2179" w:type="dxa"/>
            <w:shd w:val="clear" w:color="auto" w:fill="auto"/>
          </w:tcPr>
          <w:p w14:paraId="43B71FC7" w14:textId="401B1BAE" w:rsidR="005E223F" w:rsidRPr="005E223F" w:rsidRDefault="005E223F" w:rsidP="005E223F">
            <w:pPr>
              <w:ind w:firstLine="0"/>
            </w:pPr>
            <w:r>
              <w:t>Henegan</w:t>
            </w:r>
          </w:p>
        </w:tc>
        <w:tc>
          <w:tcPr>
            <w:tcW w:w="2179" w:type="dxa"/>
            <w:shd w:val="clear" w:color="auto" w:fill="auto"/>
          </w:tcPr>
          <w:p w14:paraId="634AF37A" w14:textId="6B01C377" w:rsidR="005E223F" w:rsidRPr="005E223F" w:rsidRDefault="005E223F" w:rsidP="005E223F">
            <w:pPr>
              <w:ind w:firstLine="0"/>
            </w:pPr>
            <w:r>
              <w:t>Howard</w:t>
            </w:r>
          </w:p>
        </w:tc>
        <w:tc>
          <w:tcPr>
            <w:tcW w:w="2180" w:type="dxa"/>
            <w:shd w:val="clear" w:color="auto" w:fill="auto"/>
          </w:tcPr>
          <w:p w14:paraId="4D6B7586" w14:textId="3DB4A397" w:rsidR="005E223F" w:rsidRPr="005E223F" w:rsidRDefault="005E223F" w:rsidP="005E223F">
            <w:pPr>
              <w:ind w:firstLine="0"/>
            </w:pPr>
            <w:r>
              <w:t>Jefferson</w:t>
            </w:r>
          </w:p>
        </w:tc>
      </w:tr>
      <w:tr w:rsidR="005E223F" w:rsidRPr="005E223F" w14:paraId="77CD8B85" w14:textId="77777777" w:rsidTr="005E223F">
        <w:tc>
          <w:tcPr>
            <w:tcW w:w="2179" w:type="dxa"/>
            <w:shd w:val="clear" w:color="auto" w:fill="auto"/>
          </w:tcPr>
          <w:p w14:paraId="41C6A306" w14:textId="55F4BF55" w:rsidR="005E223F" w:rsidRPr="005E223F" w:rsidRDefault="005E223F" w:rsidP="005E223F">
            <w:pPr>
              <w:ind w:firstLine="0"/>
            </w:pPr>
            <w:r>
              <w:t>J. L. Johnson</w:t>
            </w:r>
          </w:p>
        </w:tc>
        <w:tc>
          <w:tcPr>
            <w:tcW w:w="2179" w:type="dxa"/>
            <w:shd w:val="clear" w:color="auto" w:fill="auto"/>
          </w:tcPr>
          <w:p w14:paraId="7C6902DB" w14:textId="295CF3CD" w:rsidR="005E223F" w:rsidRPr="005E223F" w:rsidRDefault="005E223F" w:rsidP="005E223F">
            <w:pPr>
              <w:ind w:firstLine="0"/>
            </w:pPr>
            <w:r>
              <w:t>W. Jones</w:t>
            </w:r>
          </w:p>
        </w:tc>
        <w:tc>
          <w:tcPr>
            <w:tcW w:w="2180" w:type="dxa"/>
            <w:shd w:val="clear" w:color="auto" w:fill="auto"/>
          </w:tcPr>
          <w:p w14:paraId="639F780E" w14:textId="6E01C3BB" w:rsidR="005E223F" w:rsidRPr="005E223F" w:rsidRDefault="005E223F" w:rsidP="005E223F">
            <w:pPr>
              <w:ind w:firstLine="0"/>
            </w:pPr>
            <w:r>
              <w:t>King</w:t>
            </w:r>
          </w:p>
        </w:tc>
      </w:tr>
      <w:tr w:rsidR="005E223F" w:rsidRPr="005E223F" w14:paraId="3FBBA3EB" w14:textId="77777777" w:rsidTr="005E223F">
        <w:tc>
          <w:tcPr>
            <w:tcW w:w="2179" w:type="dxa"/>
            <w:shd w:val="clear" w:color="auto" w:fill="auto"/>
          </w:tcPr>
          <w:p w14:paraId="236E76BD" w14:textId="54BEC8FB" w:rsidR="005E223F" w:rsidRPr="005E223F" w:rsidRDefault="005E223F" w:rsidP="005E223F">
            <w:pPr>
              <w:ind w:firstLine="0"/>
            </w:pPr>
            <w:r>
              <w:t>Kirby</w:t>
            </w:r>
          </w:p>
        </w:tc>
        <w:tc>
          <w:tcPr>
            <w:tcW w:w="2179" w:type="dxa"/>
            <w:shd w:val="clear" w:color="auto" w:fill="auto"/>
          </w:tcPr>
          <w:p w14:paraId="5FCDE93B" w14:textId="36311C53" w:rsidR="005E223F" w:rsidRPr="005E223F" w:rsidRDefault="005E223F" w:rsidP="005E223F">
            <w:pPr>
              <w:ind w:firstLine="0"/>
            </w:pPr>
            <w:r>
              <w:t>McDaniel</w:t>
            </w:r>
          </w:p>
        </w:tc>
        <w:tc>
          <w:tcPr>
            <w:tcW w:w="2180" w:type="dxa"/>
            <w:shd w:val="clear" w:color="auto" w:fill="auto"/>
          </w:tcPr>
          <w:p w14:paraId="79795B97" w14:textId="15187F83" w:rsidR="005E223F" w:rsidRPr="005E223F" w:rsidRDefault="005E223F" w:rsidP="005E223F">
            <w:pPr>
              <w:ind w:firstLine="0"/>
            </w:pPr>
            <w:r>
              <w:t>J. Moore</w:t>
            </w:r>
          </w:p>
        </w:tc>
      </w:tr>
      <w:tr w:rsidR="005E223F" w:rsidRPr="005E223F" w14:paraId="6F491A5E" w14:textId="77777777" w:rsidTr="005E223F">
        <w:tc>
          <w:tcPr>
            <w:tcW w:w="2179" w:type="dxa"/>
            <w:shd w:val="clear" w:color="auto" w:fill="auto"/>
          </w:tcPr>
          <w:p w14:paraId="1C8C5626" w14:textId="67E07285" w:rsidR="005E223F" w:rsidRPr="005E223F" w:rsidRDefault="005E223F" w:rsidP="005E223F">
            <w:pPr>
              <w:ind w:firstLine="0"/>
            </w:pPr>
            <w:r>
              <w:t>Ott</w:t>
            </w:r>
          </w:p>
        </w:tc>
        <w:tc>
          <w:tcPr>
            <w:tcW w:w="2179" w:type="dxa"/>
            <w:shd w:val="clear" w:color="auto" w:fill="auto"/>
          </w:tcPr>
          <w:p w14:paraId="4ED1B93C" w14:textId="28963F6B" w:rsidR="005E223F" w:rsidRPr="005E223F" w:rsidRDefault="005E223F" w:rsidP="005E223F">
            <w:pPr>
              <w:ind w:firstLine="0"/>
            </w:pPr>
            <w:r>
              <w:t>Pendarvis</w:t>
            </w:r>
          </w:p>
        </w:tc>
        <w:tc>
          <w:tcPr>
            <w:tcW w:w="2180" w:type="dxa"/>
            <w:shd w:val="clear" w:color="auto" w:fill="auto"/>
          </w:tcPr>
          <w:p w14:paraId="5EBC0CEF" w14:textId="270BC350" w:rsidR="005E223F" w:rsidRPr="005E223F" w:rsidRDefault="005E223F" w:rsidP="005E223F">
            <w:pPr>
              <w:ind w:firstLine="0"/>
            </w:pPr>
            <w:r>
              <w:t>Rivers</w:t>
            </w:r>
          </w:p>
        </w:tc>
      </w:tr>
      <w:tr w:rsidR="005E223F" w:rsidRPr="005E223F" w14:paraId="3464D16D" w14:textId="77777777" w:rsidTr="005E223F">
        <w:tc>
          <w:tcPr>
            <w:tcW w:w="2179" w:type="dxa"/>
            <w:shd w:val="clear" w:color="auto" w:fill="auto"/>
          </w:tcPr>
          <w:p w14:paraId="6285776A" w14:textId="0950ACEE" w:rsidR="005E223F" w:rsidRPr="005E223F" w:rsidRDefault="005E223F" w:rsidP="005E223F">
            <w:pPr>
              <w:keepNext/>
              <w:ind w:firstLine="0"/>
            </w:pPr>
            <w:r>
              <w:t>Rose</w:t>
            </w:r>
          </w:p>
        </w:tc>
        <w:tc>
          <w:tcPr>
            <w:tcW w:w="2179" w:type="dxa"/>
            <w:shd w:val="clear" w:color="auto" w:fill="auto"/>
          </w:tcPr>
          <w:p w14:paraId="354313AC" w14:textId="7706EA45" w:rsidR="005E223F" w:rsidRPr="005E223F" w:rsidRDefault="005E223F" w:rsidP="005E223F">
            <w:pPr>
              <w:keepNext/>
              <w:ind w:firstLine="0"/>
            </w:pPr>
            <w:r>
              <w:t>Rutherford</w:t>
            </w:r>
          </w:p>
        </w:tc>
        <w:tc>
          <w:tcPr>
            <w:tcW w:w="2180" w:type="dxa"/>
            <w:shd w:val="clear" w:color="auto" w:fill="auto"/>
          </w:tcPr>
          <w:p w14:paraId="6956721E" w14:textId="5F5641AA" w:rsidR="005E223F" w:rsidRPr="005E223F" w:rsidRDefault="005E223F" w:rsidP="005E223F">
            <w:pPr>
              <w:keepNext/>
              <w:ind w:firstLine="0"/>
            </w:pPr>
            <w:r>
              <w:t>Stavrinakis</w:t>
            </w:r>
          </w:p>
        </w:tc>
      </w:tr>
      <w:tr w:rsidR="005E223F" w:rsidRPr="005E223F" w14:paraId="72363A52" w14:textId="77777777" w:rsidTr="005E223F">
        <w:tc>
          <w:tcPr>
            <w:tcW w:w="2179" w:type="dxa"/>
            <w:shd w:val="clear" w:color="auto" w:fill="auto"/>
          </w:tcPr>
          <w:p w14:paraId="1AC304FD" w14:textId="0B22067B" w:rsidR="005E223F" w:rsidRPr="005E223F" w:rsidRDefault="005E223F" w:rsidP="005E223F">
            <w:pPr>
              <w:keepNext/>
              <w:ind w:firstLine="0"/>
            </w:pPr>
            <w:r>
              <w:t>Thigpen</w:t>
            </w:r>
          </w:p>
        </w:tc>
        <w:tc>
          <w:tcPr>
            <w:tcW w:w="2179" w:type="dxa"/>
            <w:shd w:val="clear" w:color="auto" w:fill="auto"/>
          </w:tcPr>
          <w:p w14:paraId="46A30ED7" w14:textId="335F497E" w:rsidR="005E223F" w:rsidRPr="005E223F" w:rsidRDefault="005E223F" w:rsidP="005E223F">
            <w:pPr>
              <w:keepNext/>
              <w:ind w:firstLine="0"/>
            </w:pPr>
            <w:r>
              <w:t>Wetmore</w:t>
            </w:r>
          </w:p>
        </w:tc>
        <w:tc>
          <w:tcPr>
            <w:tcW w:w="2180" w:type="dxa"/>
            <w:shd w:val="clear" w:color="auto" w:fill="auto"/>
          </w:tcPr>
          <w:p w14:paraId="787D1908" w14:textId="69933213" w:rsidR="005E223F" w:rsidRPr="005E223F" w:rsidRDefault="005E223F" w:rsidP="005E223F">
            <w:pPr>
              <w:keepNext/>
              <w:ind w:firstLine="0"/>
            </w:pPr>
            <w:r>
              <w:t>Williams</w:t>
            </w:r>
          </w:p>
        </w:tc>
      </w:tr>
    </w:tbl>
    <w:p w14:paraId="25ECF25B" w14:textId="77777777" w:rsidR="005E223F" w:rsidRDefault="005E223F" w:rsidP="005E223F"/>
    <w:p w14:paraId="3E7C5513" w14:textId="0E1A5F55" w:rsidR="005E223F" w:rsidRDefault="005E223F" w:rsidP="005E223F">
      <w:pPr>
        <w:jc w:val="center"/>
        <w:rPr>
          <w:b/>
        </w:rPr>
      </w:pPr>
      <w:r w:rsidRPr="005E223F">
        <w:rPr>
          <w:b/>
        </w:rPr>
        <w:t>Total--27</w:t>
      </w:r>
    </w:p>
    <w:p w14:paraId="28595E81" w14:textId="77777777" w:rsidR="005E223F" w:rsidRDefault="005E223F" w:rsidP="005E223F">
      <w:pPr>
        <w:jc w:val="center"/>
        <w:rPr>
          <w:b/>
        </w:rPr>
      </w:pPr>
    </w:p>
    <w:p w14:paraId="53AC5F0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7FDC7D9" w14:textId="77777777" w:rsidTr="005E223F">
        <w:tc>
          <w:tcPr>
            <w:tcW w:w="2179" w:type="dxa"/>
            <w:shd w:val="clear" w:color="auto" w:fill="auto"/>
          </w:tcPr>
          <w:p w14:paraId="490816C2" w14:textId="1C75D546" w:rsidR="005E223F" w:rsidRPr="005E223F" w:rsidRDefault="005E223F" w:rsidP="005E223F">
            <w:pPr>
              <w:keepNext/>
              <w:ind w:firstLine="0"/>
            </w:pPr>
            <w:r>
              <w:t>Bailey</w:t>
            </w:r>
          </w:p>
        </w:tc>
        <w:tc>
          <w:tcPr>
            <w:tcW w:w="2179" w:type="dxa"/>
            <w:shd w:val="clear" w:color="auto" w:fill="auto"/>
          </w:tcPr>
          <w:p w14:paraId="565DE751" w14:textId="6F83A1CA" w:rsidR="005E223F" w:rsidRPr="005E223F" w:rsidRDefault="005E223F" w:rsidP="005E223F">
            <w:pPr>
              <w:keepNext/>
              <w:ind w:firstLine="0"/>
            </w:pPr>
            <w:r>
              <w:t>Ballentine</w:t>
            </w:r>
          </w:p>
        </w:tc>
        <w:tc>
          <w:tcPr>
            <w:tcW w:w="2180" w:type="dxa"/>
            <w:shd w:val="clear" w:color="auto" w:fill="auto"/>
          </w:tcPr>
          <w:p w14:paraId="6B7FFC45" w14:textId="27E2A78A" w:rsidR="005E223F" w:rsidRPr="005E223F" w:rsidRDefault="005E223F" w:rsidP="005E223F">
            <w:pPr>
              <w:keepNext/>
              <w:ind w:firstLine="0"/>
            </w:pPr>
            <w:r>
              <w:t>Beach</w:t>
            </w:r>
          </w:p>
        </w:tc>
      </w:tr>
      <w:tr w:rsidR="005E223F" w:rsidRPr="005E223F" w14:paraId="79840440" w14:textId="77777777" w:rsidTr="005E223F">
        <w:tc>
          <w:tcPr>
            <w:tcW w:w="2179" w:type="dxa"/>
            <w:shd w:val="clear" w:color="auto" w:fill="auto"/>
          </w:tcPr>
          <w:p w14:paraId="4DE88F25" w14:textId="3D421500" w:rsidR="005E223F" w:rsidRPr="005E223F" w:rsidRDefault="005E223F" w:rsidP="005E223F">
            <w:pPr>
              <w:ind w:firstLine="0"/>
            </w:pPr>
            <w:r>
              <w:t>Bradley</w:t>
            </w:r>
          </w:p>
        </w:tc>
        <w:tc>
          <w:tcPr>
            <w:tcW w:w="2179" w:type="dxa"/>
            <w:shd w:val="clear" w:color="auto" w:fill="auto"/>
          </w:tcPr>
          <w:p w14:paraId="6DC86AEF" w14:textId="2B2C7FDC" w:rsidR="005E223F" w:rsidRPr="005E223F" w:rsidRDefault="005E223F" w:rsidP="005E223F">
            <w:pPr>
              <w:ind w:firstLine="0"/>
            </w:pPr>
            <w:r>
              <w:t>Brewer</w:t>
            </w:r>
          </w:p>
        </w:tc>
        <w:tc>
          <w:tcPr>
            <w:tcW w:w="2180" w:type="dxa"/>
            <w:shd w:val="clear" w:color="auto" w:fill="auto"/>
          </w:tcPr>
          <w:p w14:paraId="3CBB53A0" w14:textId="6531F31C" w:rsidR="005E223F" w:rsidRPr="005E223F" w:rsidRDefault="005E223F" w:rsidP="005E223F">
            <w:pPr>
              <w:ind w:firstLine="0"/>
            </w:pPr>
            <w:r>
              <w:t>Brittain</w:t>
            </w:r>
          </w:p>
        </w:tc>
      </w:tr>
      <w:tr w:rsidR="005E223F" w:rsidRPr="005E223F" w14:paraId="03E2B8E4" w14:textId="77777777" w:rsidTr="005E223F">
        <w:tc>
          <w:tcPr>
            <w:tcW w:w="2179" w:type="dxa"/>
            <w:shd w:val="clear" w:color="auto" w:fill="auto"/>
          </w:tcPr>
          <w:p w14:paraId="58A4175D" w14:textId="4848715B" w:rsidR="005E223F" w:rsidRPr="005E223F" w:rsidRDefault="005E223F" w:rsidP="005E223F">
            <w:pPr>
              <w:ind w:firstLine="0"/>
            </w:pPr>
            <w:r>
              <w:t>Burns</w:t>
            </w:r>
          </w:p>
        </w:tc>
        <w:tc>
          <w:tcPr>
            <w:tcW w:w="2179" w:type="dxa"/>
            <w:shd w:val="clear" w:color="auto" w:fill="auto"/>
          </w:tcPr>
          <w:p w14:paraId="2A213E67" w14:textId="1E319763" w:rsidR="005E223F" w:rsidRPr="005E223F" w:rsidRDefault="005E223F" w:rsidP="005E223F">
            <w:pPr>
              <w:ind w:firstLine="0"/>
            </w:pPr>
            <w:r>
              <w:t>Bustos</w:t>
            </w:r>
          </w:p>
        </w:tc>
        <w:tc>
          <w:tcPr>
            <w:tcW w:w="2180" w:type="dxa"/>
            <w:shd w:val="clear" w:color="auto" w:fill="auto"/>
          </w:tcPr>
          <w:p w14:paraId="5863B34F" w14:textId="6F8976F2" w:rsidR="005E223F" w:rsidRPr="005E223F" w:rsidRDefault="005E223F" w:rsidP="005E223F">
            <w:pPr>
              <w:ind w:firstLine="0"/>
            </w:pPr>
            <w:r>
              <w:t>Calhoon</w:t>
            </w:r>
          </w:p>
        </w:tc>
      </w:tr>
      <w:tr w:rsidR="005E223F" w:rsidRPr="005E223F" w14:paraId="21D3D102" w14:textId="77777777" w:rsidTr="005E223F">
        <w:tc>
          <w:tcPr>
            <w:tcW w:w="2179" w:type="dxa"/>
            <w:shd w:val="clear" w:color="auto" w:fill="auto"/>
          </w:tcPr>
          <w:p w14:paraId="2BDBB87A" w14:textId="07A514C8" w:rsidR="005E223F" w:rsidRPr="005E223F" w:rsidRDefault="005E223F" w:rsidP="005E223F">
            <w:pPr>
              <w:ind w:firstLine="0"/>
            </w:pPr>
            <w:r>
              <w:t>Carter</w:t>
            </w:r>
          </w:p>
        </w:tc>
        <w:tc>
          <w:tcPr>
            <w:tcW w:w="2179" w:type="dxa"/>
            <w:shd w:val="clear" w:color="auto" w:fill="auto"/>
          </w:tcPr>
          <w:p w14:paraId="2740FC42" w14:textId="631B01AA" w:rsidR="005E223F" w:rsidRPr="005E223F" w:rsidRDefault="005E223F" w:rsidP="005E223F">
            <w:pPr>
              <w:ind w:firstLine="0"/>
            </w:pPr>
            <w:r>
              <w:t>Caskey</w:t>
            </w:r>
          </w:p>
        </w:tc>
        <w:tc>
          <w:tcPr>
            <w:tcW w:w="2180" w:type="dxa"/>
            <w:shd w:val="clear" w:color="auto" w:fill="auto"/>
          </w:tcPr>
          <w:p w14:paraId="031A44F3" w14:textId="1E1BBBC3" w:rsidR="005E223F" w:rsidRPr="005E223F" w:rsidRDefault="005E223F" w:rsidP="005E223F">
            <w:pPr>
              <w:ind w:firstLine="0"/>
            </w:pPr>
            <w:r>
              <w:t>Chapman</w:t>
            </w:r>
          </w:p>
        </w:tc>
      </w:tr>
      <w:tr w:rsidR="005E223F" w:rsidRPr="005E223F" w14:paraId="246FC703" w14:textId="77777777" w:rsidTr="005E223F">
        <w:tc>
          <w:tcPr>
            <w:tcW w:w="2179" w:type="dxa"/>
            <w:shd w:val="clear" w:color="auto" w:fill="auto"/>
          </w:tcPr>
          <w:p w14:paraId="5605EC14" w14:textId="28FEFBFC" w:rsidR="005E223F" w:rsidRPr="005E223F" w:rsidRDefault="005E223F" w:rsidP="005E223F">
            <w:pPr>
              <w:ind w:firstLine="0"/>
            </w:pPr>
            <w:r>
              <w:t>Chumley</w:t>
            </w:r>
          </w:p>
        </w:tc>
        <w:tc>
          <w:tcPr>
            <w:tcW w:w="2179" w:type="dxa"/>
            <w:shd w:val="clear" w:color="auto" w:fill="auto"/>
          </w:tcPr>
          <w:p w14:paraId="3C3EAE82" w14:textId="5915CBB6" w:rsidR="005E223F" w:rsidRPr="005E223F" w:rsidRDefault="005E223F" w:rsidP="005E223F">
            <w:pPr>
              <w:ind w:firstLine="0"/>
            </w:pPr>
            <w:r>
              <w:t>Cobb-Hunter</w:t>
            </w:r>
          </w:p>
        </w:tc>
        <w:tc>
          <w:tcPr>
            <w:tcW w:w="2180" w:type="dxa"/>
            <w:shd w:val="clear" w:color="auto" w:fill="auto"/>
          </w:tcPr>
          <w:p w14:paraId="4BB972A3" w14:textId="3434E4CD" w:rsidR="005E223F" w:rsidRPr="005E223F" w:rsidRDefault="005E223F" w:rsidP="005E223F">
            <w:pPr>
              <w:ind w:firstLine="0"/>
            </w:pPr>
            <w:r>
              <w:t>Collins</w:t>
            </w:r>
          </w:p>
        </w:tc>
      </w:tr>
      <w:tr w:rsidR="005E223F" w:rsidRPr="005E223F" w14:paraId="5E9CBC0F" w14:textId="77777777" w:rsidTr="005E223F">
        <w:tc>
          <w:tcPr>
            <w:tcW w:w="2179" w:type="dxa"/>
            <w:shd w:val="clear" w:color="auto" w:fill="auto"/>
          </w:tcPr>
          <w:p w14:paraId="6F3271DD" w14:textId="6C3A6496" w:rsidR="005E223F" w:rsidRPr="005E223F" w:rsidRDefault="005E223F" w:rsidP="005E223F">
            <w:pPr>
              <w:ind w:firstLine="0"/>
            </w:pPr>
            <w:r>
              <w:t>Connell</w:t>
            </w:r>
          </w:p>
        </w:tc>
        <w:tc>
          <w:tcPr>
            <w:tcW w:w="2179" w:type="dxa"/>
            <w:shd w:val="clear" w:color="auto" w:fill="auto"/>
          </w:tcPr>
          <w:p w14:paraId="7D4718D4" w14:textId="1731BFB6" w:rsidR="005E223F" w:rsidRPr="005E223F" w:rsidRDefault="005E223F" w:rsidP="005E223F">
            <w:pPr>
              <w:ind w:firstLine="0"/>
            </w:pPr>
            <w:r>
              <w:t>B. J. Cox</w:t>
            </w:r>
          </w:p>
        </w:tc>
        <w:tc>
          <w:tcPr>
            <w:tcW w:w="2180" w:type="dxa"/>
            <w:shd w:val="clear" w:color="auto" w:fill="auto"/>
          </w:tcPr>
          <w:p w14:paraId="2B906C70" w14:textId="6A946E46" w:rsidR="005E223F" w:rsidRPr="005E223F" w:rsidRDefault="005E223F" w:rsidP="005E223F">
            <w:pPr>
              <w:ind w:firstLine="0"/>
            </w:pPr>
            <w:r>
              <w:t>B. L. Cox</w:t>
            </w:r>
          </w:p>
        </w:tc>
      </w:tr>
      <w:tr w:rsidR="005E223F" w:rsidRPr="005E223F" w14:paraId="4F4B4E2D" w14:textId="77777777" w:rsidTr="005E223F">
        <w:tc>
          <w:tcPr>
            <w:tcW w:w="2179" w:type="dxa"/>
            <w:shd w:val="clear" w:color="auto" w:fill="auto"/>
          </w:tcPr>
          <w:p w14:paraId="3DE76E35" w14:textId="5B57665E" w:rsidR="005E223F" w:rsidRPr="005E223F" w:rsidRDefault="005E223F" w:rsidP="005E223F">
            <w:pPr>
              <w:ind w:firstLine="0"/>
            </w:pPr>
            <w:r>
              <w:t>Crawford</w:t>
            </w:r>
          </w:p>
        </w:tc>
        <w:tc>
          <w:tcPr>
            <w:tcW w:w="2179" w:type="dxa"/>
            <w:shd w:val="clear" w:color="auto" w:fill="auto"/>
          </w:tcPr>
          <w:p w14:paraId="727BAA2A" w14:textId="42FF166A" w:rsidR="005E223F" w:rsidRPr="005E223F" w:rsidRDefault="005E223F" w:rsidP="005E223F">
            <w:pPr>
              <w:ind w:firstLine="0"/>
            </w:pPr>
            <w:r>
              <w:t>Cromer</w:t>
            </w:r>
          </w:p>
        </w:tc>
        <w:tc>
          <w:tcPr>
            <w:tcW w:w="2180" w:type="dxa"/>
            <w:shd w:val="clear" w:color="auto" w:fill="auto"/>
          </w:tcPr>
          <w:p w14:paraId="0D3BEEF8" w14:textId="4F0BBA6C" w:rsidR="005E223F" w:rsidRPr="005E223F" w:rsidRDefault="005E223F" w:rsidP="005E223F">
            <w:pPr>
              <w:ind w:firstLine="0"/>
            </w:pPr>
            <w:r>
              <w:t>Davis</w:t>
            </w:r>
          </w:p>
        </w:tc>
      </w:tr>
      <w:tr w:rsidR="005E223F" w:rsidRPr="005E223F" w14:paraId="3976B453" w14:textId="77777777" w:rsidTr="005E223F">
        <w:tc>
          <w:tcPr>
            <w:tcW w:w="2179" w:type="dxa"/>
            <w:shd w:val="clear" w:color="auto" w:fill="auto"/>
          </w:tcPr>
          <w:p w14:paraId="1702E306" w14:textId="0FFB99E1" w:rsidR="005E223F" w:rsidRPr="005E223F" w:rsidRDefault="005E223F" w:rsidP="005E223F">
            <w:pPr>
              <w:ind w:firstLine="0"/>
            </w:pPr>
            <w:r>
              <w:t>Elliott</w:t>
            </w:r>
          </w:p>
        </w:tc>
        <w:tc>
          <w:tcPr>
            <w:tcW w:w="2179" w:type="dxa"/>
            <w:shd w:val="clear" w:color="auto" w:fill="auto"/>
          </w:tcPr>
          <w:p w14:paraId="64CC2C61" w14:textId="424AFBA5" w:rsidR="005E223F" w:rsidRPr="005E223F" w:rsidRDefault="005E223F" w:rsidP="005E223F">
            <w:pPr>
              <w:ind w:firstLine="0"/>
            </w:pPr>
            <w:r>
              <w:t>Erickson</w:t>
            </w:r>
          </w:p>
        </w:tc>
        <w:tc>
          <w:tcPr>
            <w:tcW w:w="2180" w:type="dxa"/>
            <w:shd w:val="clear" w:color="auto" w:fill="auto"/>
          </w:tcPr>
          <w:p w14:paraId="07CF5EDB" w14:textId="51A4B78A" w:rsidR="005E223F" w:rsidRPr="005E223F" w:rsidRDefault="005E223F" w:rsidP="005E223F">
            <w:pPr>
              <w:ind w:firstLine="0"/>
            </w:pPr>
            <w:r>
              <w:t>Felder</w:t>
            </w:r>
          </w:p>
        </w:tc>
      </w:tr>
      <w:tr w:rsidR="005E223F" w:rsidRPr="005E223F" w14:paraId="3C8EE1CD" w14:textId="77777777" w:rsidTr="005E223F">
        <w:tc>
          <w:tcPr>
            <w:tcW w:w="2179" w:type="dxa"/>
            <w:shd w:val="clear" w:color="auto" w:fill="auto"/>
          </w:tcPr>
          <w:p w14:paraId="19F0B9E8" w14:textId="372217BA" w:rsidR="005E223F" w:rsidRPr="005E223F" w:rsidRDefault="005E223F" w:rsidP="005E223F">
            <w:pPr>
              <w:ind w:firstLine="0"/>
            </w:pPr>
            <w:r>
              <w:t>Forrest</w:t>
            </w:r>
          </w:p>
        </w:tc>
        <w:tc>
          <w:tcPr>
            <w:tcW w:w="2179" w:type="dxa"/>
            <w:shd w:val="clear" w:color="auto" w:fill="auto"/>
          </w:tcPr>
          <w:p w14:paraId="4318C662" w14:textId="31F5184F" w:rsidR="005E223F" w:rsidRPr="005E223F" w:rsidRDefault="005E223F" w:rsidP="005E223F">
            <w:pPr>
              <w:ind w:firstLine="0"/>
            </w:pPr>
            <w:r>
              <w:t>Gagnon</w:t>
            </w:r>
          </w:p>
        </w:tc>
        <w:tc>
          <w:tcPr>
            <w:tcW w:w="2180" w:type="dxa"/>
            <w:shd w:val="clear" w:color="auto" w:fill="auto"/>
          </w:tcPr>
          <w:p w14:paraId="287F73EC" w14:textId="22B24B18" w:rsidR="005E223F" w:rsidRPr="005E223F" w:rsidRDefault="005E223F" w:rsidP="005E223F">
            <w:pPr>
              <w:ind w:firstLine="0"/>
            </w:pPr>
            <w:r>
              <w:t>Gatch</w:t>
            </w:r>
          </w:p>
        </w:tc>
      </w:tr>
      <w:tr w:rsidR="005E223F" w:rsidRPr="005E223F" w14:paraId="0C1C3C05" w14:textId="77777777" w:rsidTr="005E223F">
        <w:tc>
          <w:tcPr>
            <w:tcW w:w="2179" w:type="dxa"/>
            <w:shd w:val="clear" w:color="auto" w:fill="auto"/>
          </w:tcPr>
          <w:p w14:paraId="507950BC" w14:textId="2CF79AA2" w:rsidR="005E223F" w:rsidRPr="005E223F" w:rsidRDefault="005E223F" w:rsidP="005E223F">
            <w:pPr>
              <w:ind w:firstLine="0"/>
            </w:pPr>
            <w:r>
              <w:t>Gibson</w:t>
            </w:r>
          </w:p>
        </w:tc>
        <w:tc>
          <w:tcPr>
            <w:tcW w:w="2179" w:type="dxa"/>
            <w:shd w:val="clear" w:color="auto" w:fill="auto"/>
          </w:tcPr>
          <w:p w14:paraId="591B1F47" w14:textId="31F3F432" w:rsidR="005E223F" w:rsidRPr="005E223F" w:rsidRDefault="005E223F" w:rsidP="005E223F">
            <w:pPr>
              <w:ind w:firstLine="0"/>
            </w:pPr>
            <w:r>
              <w:t>Gilliam</w:t>
            </w:r>
          </w:p>
        </w:tc>
        <w:tc>
          <w:tcPr>
            <w:tcW w:w="2180" w:type="dxa"/>
            <w:shd w:val="clear" w:color="auto" w:fill="auto"/>
          </w:tcPr>
          <w:p w14:paraId="008BBE9D" w14:textId="76EBF69B" w:rsidR="005E223F" w:rsidRPr="005E223F" w:rsidRDefault="005E223F" w:rsidP="005E223F">
            <w:pPr>
              <w:ind w:firstLine="0"/>
            </w:pPr>
            <w:r>
              <w:t>Guest</w:t>
            </w:r>
          </w:p>
        </w:tc>
      </w:tr>
      <w:tr w:rsidR="005E223F" w:rsidRPr="005E223F" w14:paraId="0CBFB2BA" w14:textId="77777777" w:rsidTr="005E223F">
        <w:tc>
          <w:tcPr>
            <w:tcW w:w="2179" w:type="dxa"/>
            <w:shd w:val="clear" w:color="auto" w:fill="auto"/>
          </w:tcPr>
          <w:p w14:paraId="32373B06" w14:textId="55608D58" w:rsidR="005E223F" w:rsidRPr="005E223F" w:rsidRDefault="005E223F" w:rsidP="005E223F">
            <w:pPr>
              <w:ind w:firstLine="0"/>
            </w:pPr>
            <w:r>
              <w:t>Guffey</w:t>
            </w:r>
          </w:p>
        </w:tc>
        <w:tc>
          <w:tcPr>
            <w:tcW w:w="2179" w:type="dxa"/>
            <w:shd w:val="clear" w:color="auto" w:fill="auto"/>
          </w:tcPr>
          <w:p w14:paraId="0BE024CB" w14:textId="741B5EAE" w:rsidR="005E223F" w:rsidRPr="005E223F" w:rsidRDefault="005E223F" w:rsidP="005E223F">
            <w:pPr>
              <w:ind w:firstLine="0"/>
            </w:pPr>
            <w:r>
              <w:t>Haddon</w:t>
            </w:r>
          </w:p>
        </w:tc>
        <w:tc>
          <w:tcPr>
            <w:tcW w:w="2180" w:type="dxa"/>
            <w:shd w:val="clear" w:color="auto" w:fill="auto"/>
          </w:tcPr>
          <w:p w14:paraId="30F04624" w14:textId="590C20C3" w:rsidR="005E223F" w:rsidRPr="005E223F" w:rsidRDefault="005E223F" w:rsidP="005E223F">
            <w:pPr>
              <w:ind w:firstLine="0"/>
            </w:pPr>
            <w:r>
              <w:t>Hager</w:t>
            </w:r>
          </w:p>
        </w:tc>
      </w:tr>
      <w:tr w:rsidR="005E223F" w:rsidRPr="005E223F" w14:paraId="43F43A9D" w14:textId="77777777" w:rsidTr="005E223F">
        <w:tc>
          <w:tcPr>
            <w:tcW w:w="2179" w:type="dxa"/>
            <w:shd w:val="clear" w:color="auto" w:fill="auto"/>
          </w:tcPr>
          <w:p w14:paraId="31384B05" w14:textId="4151B3E1" w:rsidR="005E223F" w:rsidRPr="005E223F" w:rsidRDefault="005E223F" w:rsidP="005E223F">
            <w:pPr>
              <w:ind w:firstLine="0"/>
            </w:pPr>
            <w:r>
              <w:t>Hardee</w:t>
            </w:r>
          </w:p>
        </w:tc>
        <w:tc>
          <w:tcPr>
            <w:tcW w:w="2179" w:type="dxa"/>
            <w:shd w:val="clear" w:color="auto" w:fill="auto"/>
          </w:tcPr>
          <w:p w14:paraId="57A2DEE9" w14:textId="766E8CD0" w:rsidR="005E223F" w:rsidRPr="005E223F" w:rsidRDefault="005E223F" w:rsidP="005E223F">
            <w:pPr>
              <w:ind w:firstLine="0"/>
            </w:pPr>
            <w:r>
              <w:t>Harris</w:t>
            </w:r>
          </w:p>
        </w:tc>
        <w:tc>
          <w:tcPr>
            <w:tcW w:w="2180" w:type="dxa"/>
            <w:shd w:val="clear" w:color="auto" w:fill="auto"/>
          </w:tcPr>
          <w:p w14:paraId="1E4E7BE8" w14:textId="0A1CEBBF" w:rsidR="005E223F" w:rsidRPr="005E223F" w:rsidRDefault="005E223F" w:rsidP="005E223F">
            <w:pPr>
              <w:ind w:firstLine="0"/>
            </w:pPr>
            <w:r>
              <w:t>Hartnett</w:t>
            </w:r>
          </w:p>
        </w:tc>
      </w:tr>
      <w:tr w:rsidR="005E223F" w:rsidRPr="005E223F" w14:paraId="1BFEF1DE" w14:textId="77777777" w:rsidTr="005E223F">
        <w:tc>
          <w:tcPr>
            <w:tcW w:w="2179" w:type="dxa"/>
            <w:shd w:val="clear" w:color="auto" w:fill="auto"/>
          </w:tcPr>
          <w:p w14:paraId="0B796FE1" w14:textId="128CAC52" w:rsidR="005E223F" w:rsidRPr="005E223F" w:rsidRDefault="005E223F" w:rsidP="005E223F">
            <w:pPr>
              <w:ind w:firstLine="0"/>
            </w:pPr>
            <w:r>
              <w:t>Hayes</w:t>
            </w:r>
          </w:p>
        </w:tc>
        <w:tc>
          <w:tcPr>
            <w:tcW w:w="2179" w:type="dxa"/>
            <w:shd w:val="clear" w:color="auto" w:fill="auto"/>
          </w:tcPr>
          <w:p w14:paraId="4CC5D238" w14:textId="39BB8687" w:rsidR="005E223F" w:rsidRPr="005E223F" w:rsidRDefault="005E223F" w:rsidP="005E223F">
            <w:pPr>
              <w:ind w:firstLine="0"/>
            </w:pPr>
            <w:r>
              <w:t>Herbkersman</w:t>
            </w:r>
          </w:p>
        </w:tc>
        <w:tc>
          <w:tcPr>
            <w:tcW w:w="2180" w:type="dxa"/>
            <w:shd w:val="clear" w:color="auto" w:fill="auto"/>
          </w:tcPr>
          <w:p w14:paraId="5C1E931F" w14:textId="6A24C07B" w:rsidR="005E223F" w:rsidRPr="005E223F" w:rsidRDefault="005E223F" w:rsidP="005E223F">
            <w:pPr>
              <w:ind w:firstLine="0"/>
            </w:pPr>
            <w:r>
              <w:t>Hewitt</w:t>
            </w:r>
          </w:p>
        </w:tc>
      </w:tr>
      <w:tr w:rsidR="005E223F" w:rsidRPr="005E223F" w14:paraId="5AE6B4DB" w14:textId="77777777" w:rsidTr="005E223F">
        <w:tc>
          <w:tcPr>
            <w:tcW w:w="2179" w:type="dxa"/>
            <w:shd w:val="clear" w:color="auto" w:fill="auto"/>
          </w:tcPr>
          <w:p w14:paraId="1E9190D1" w14:textId="1EF92DEA" w:rsidR="005E223F" w:rsidRPr="005E223F" w:rsidRDefault="005E223F" w:rsidP="005E223F">
            <w:pPr>
              <w:ind w:firstLine="0"/>
            </w:pPr>
            <w:r>
              <w:t>Hiott</w:t>
            </w:r>
          </w:p>
        </w:tc>
        <w:tc>
          <w:tcPr>
            <w:tcW w:w="2179" w:type="dxa"/>
            <w:shd w:val="clear" w:color="auto" w:fill="auto"/>
          </w:tcPr>
          <w:p w14:paraId="516D5A1F" w14:textId="58632DD1" w:rsidR="005E223F" w:rsidRPr="005E223F" w:rsidRDefault="005E223F" w:rsidP="005E223F">
            <w:pPr>
              <w:ind w:firstLine="0"/>
            </w:pPr>
            <w:r>
              <w:t>Hixon</w:t>
            </w:r>
          </w:p>
        </w:tc>
        <w:tc>
          <w:tcPr>
            <w:tcW w:w="2180" w:type="dxa"/>
            <w:shd w:val="clear" w:color="auto" w:fill="auto"/>
          </w:tcPr>
          <w:p w14:paraId="6B2739F1" w14:textId="6FE19386" w:rsidR="005E223F" w:rsidRPr="005E223F" w:rsidRDefault="005E223F" w:rsidP="005E223F">
            <w:pPr>
              <w:ind w:firstLine="0"/>
            </w:pPr>
            <w:r>
              <w:t>J. E. Johnson</w:t>
            </w:r>
          </w:p>
        </w:tc>
      </w:tr>
      <w:tr w:rsidR="005E223F" w:rsidRPr="005E223F" w14:paraId="31825909" w14:textId="77777777" w:rsidTr="005E223F">
        <w:tc>
          <w:tcPr>
            <w:tcW w:w="2179" w:type="dxa"/>
            <w:shd w:val="clear" w:color="auto" w:fill="auto"/>
          </w:tcPr>
          <w:p w14:paraId="5FB51B62" w14:textId="3BE56B66" w:rsidR="005E223F" w:rsidRPr="005E223F" w:rsidRDefault="005E223F" w:rsidP="005E223F">
            <w:pPr>
              <w:ind w:firstLine="0"/>
            </w:pPr>
            <w:r>
              <w:t>Jordan</w:t>
            </w:r>
          </w:p>
        </w:tc>
        <w:tc>
          <w:tcPr>
            <w:tcW w:w="2179" w:type="dxa"/>
            <w:shd w:val="clear" w:color="auto" w:fill="auto"/>
          </w:tcPr>
          <w:p w14:paraId="41E87909" w14:textId="6B55FB4C" w:rsidR="005E223F" w:rsidRPr="005E223F" w:rsidRDefault="005E223F" w:rsidP="005E223F">
            <w:pPr>
              <w:ind w:firstLine="0"/>
            </w:pPr>
            <w:r>
              <w:t>Kilmartin</w:t>
            </w:r>
          </w:p>
        </w:tc>
        <w:tc>
          <w:tcPr>
            <w:tcW w:w="2180" w:type="dxa"/>
            <w:shd w:val="clear" w:color="auto" w:fill="auto"/>
          </w:tcPr>
          <w:p w14:paraId="0E782078" w14:textId="5C968B3E" w:rsidR="005E223F" w:rsidRPr="005E223F" w:rsidRDefault="005E223F" w:rsidP="005E223F">
            <w:pPr>
              <w:ind w:firstLine="0"/>
            </w:pPr>
            <w:r>
              <w:t>Landing</w:t>
            </w:r>
          </w:p>
        </w:tc>
      </w:tr>
      <w:tr w:rsidR="005E223F" w:rsidRPr="005E223F" w14:paraId="065CBE37" w14:textId="77777777" w:rsidTr="005E223F">
        <w:tc>
          <w:tcPr>
            <w:tcW w:w="2179" w:type="dxa"/>
            <w:shd w:val="clear" w:color="auto" w:fill="auto"/>
          </w:tcPr>
          <w:p w14:paraId="709E8602" w14:textId="1668B473" w:rsidR="005E223F" w:rsidRPr="005E223F" w:rsidRDefault="005E223F" w:rsidP="005E223F">
            <w:pPr>
              <w:ind w:firstLine="0"/>
            </w:pPr>
            <w:r>
              <w:t>Lawson</w:t>
            </w:r>
          </w:p>
        </w:tc>
        <w:tc>
          <w:tcPr>
            <w:tcW w:w="2179" w:type="dxa"/>
            <w:shd w:val="clear" w:color="auto" w:fill="auto"/>
          </w:tcPr>
          <w:p w14:paraId="0C87EF78" w14:textId="49DF5AF8" w:rsidR="005E223F" w:rsidRPr="005E223F" w:rsidRDefault="005E223F" w:rsidP="005E223F">
            <w:pPr>
              <w:ind w:firstLine="0"/>
            </w:pPr>
            <w:r>
              <w:t>Leber</w:t>
            </w:r>
          </w:p>
        </w:tc>
        <w:tc>
          <w:tcPr>
            <w:tcW w:w="2180" w:type="dxa"/>
            <w:shd w:val="clear" w:color="auto" w:fill="auto"/>
          </w:tcPr>
          <w:p w14:paraId="55FA8212" w14:textId="18B1C8F8" w:rsidR="005E223F" w:rsidRPr="005E223F" w:rsidRDefault="005E223F" w:rsidP="005E223F">
            <w:pPr>
              <w:ind w:firstLine="0"/>
            </w:pPr>
            <w:r>
              <w:t>Ligon</w:t>
            </w:r>
          </w:p>
        </w:tc>
      </w:tr>
      <w:tr w:rsidR="005E223F" w:rsidRPr="005E223F" w14:paraId="680797AB" w14:textId="77777777" w:rsidTr="005E223F">
        <w:tc>
          <w:tcPr>
            <w:tcW w:w="2179" w:type="dxa"/>
            <w:shd w:val="clear" w:color="auto" w:fill="auto"/>
          </w:tcPr>
          <w:p w14:paraId="2EF9F702" w14:textId="777782A5" w:rsidR="005E223F" w:rsidRPr="005E223F" w:rsidRDefault="005E223F" w:rsidP="005E223F">
            <w:pPr>
              <w:ind w:firstLine="0"/>
            </w:pPr>
            <w:r>
              <w:t>Long</w:t>
            </w:r>
          </w:p>
        </w:tc>
        <w:tc>
          <w:tcPr>
            <w:tcW w:w="2179" w:type="dxa"/>
            <w:shd w:val="clear" w:color="auto" w:fill="auto"/>
          </w:tcPr>
          <w:p w14:paraId="4685D5F4" w14:textId="3EDBE8C1" w:rsidR="005E223F" w:rsidRPr="005E223F" w:rsidRDefault="005E223F" w:rsidP="005E223F">
            <w:pPr>
              <w:ind w:firstLine="0"/>
            </w:pPr>
            <w:r>
              <w:t>Lowe</w:t>
            </w:r>
          </w:p>
        </w:tc>
        <w:tc>
          <w:tcPr>
            <w:tcW w:w="2180" w:type="dxa"/>
            <w:shd w:val="clear" w:color="auto" w:fill="auto"/>
          </w:tcPr>
          <w:p w14:paraId="176DBD65" w14:textId="157D14D9" w:rsidR="005E223F" w:rsidRPr="005E223F" w:rsidRDefault="005E223F" w:rsidP="005E223F">
            <w:pPr>
              <w:ind w:firstLine="0"/>
            </w:pPr>
            <w:r>
              <w:t>Magnuson</w:t>
            </w:r>
          </w:p>
        </w:tc>
      </w:tr>
      <w:tr w:rsidR="005E223F" w:rsidRPr="005E223F" w14:paraId="0CF08778" w14:textId="77777777" w:rsidTr="005E223F">
        <w:tc>
          <w:tcPr>
            <w:tcW w:w="2179" w:type="dxa"/>
            <w:shd w:val="clear" w:color="auto" w:fill="auto"/>
          </w:tcPr>
          <w:p w14:paraId="06525C02" w14:textId="7A958F69" w:rsidR="005E223F" w:rsidRPr="005E223F" w:rsidRDefault="005E223F" w:rsidP="005E223F">
            <w:pPr>
              <w:ind w:firstLine="0"/>
            </w:pPr>
            <w:r>
              <w:t>May</w:t>
            </w:r>
          </w:p>
        </w:tc>
        <w:tc>
          <w:tcPr>
            <w:tcW w:w="2179" w:type="dxa"/>
            <w:shd w:val="clear" w:color="auto" w:fill="auto"/>
          </w:tcPr>
          <w:p w14:paraId="20A066E2" w14:textId="56ABB364" w:rsidR="005E223F" w:rsidRPr="005E223F" w:rsidRDefault="005E223F" w:rsidP="005E223F">
            <w:pPr>
              <w:ind w:firstLine="0"/>
            </w:pPr>
            <w:r>
              <w:t>McCabe</w:t>
            </w:r>
          </w:p>
        </w:tc>
        <w:tc>
          <w:tcPr>
            <w:tcW w:w="2180" w:type="dxa"/>
            <w:shd w:val="clear" w:color="auto" w:fill="auto"/>
          </w:tcPr>
          <w:p w14:paraId="4497C1BF" w14:textId="140DF419" w:rsidR="005E223F" w:rsidRPr="005E223F" w:rsidRDefault="005E223F" w:rsidP="005E223F">
            <w:pPr>
              <w:ind w:firstLine="0"/>
            </w:pPr>
            <w:r>
              <w:t>McCravy</w:t>
            </w:r>
          </w:p>
        </w:tc>
      </w:tr>
      <w:tr w:rsidR="005E223F" w:rsidRPr="005E223F" w14:paraId="37AAA55C" w14:textId="77777777" w:rsidTr="005E223F">
        <w:tc>
          <w:tcPr>
            <w:tcW w:w="2179" w:type="dxa"/>
            <w:shd w:val="clear" w:color="auto" w:fill="auto"/>
          </w:tcPr>
          <w:p w14:paraId="0289BA39" w14:textId="765A24B7" w:rsidR="005E223F" w:rsidRPr="005E223F" w:rsidRDefault="005E223F" w:rsidP="005E223F">
            <w:pPr>
              <w:ind w:firstLine="0"/>
            </w:pPr>
            <w:r>
              <w:t>McGinnis</w:t>
            </w:r>
          </w:p>
        </w:tc>
        <w:tc>
          <w:tcPr>
            <w:tcW w:w="2179" w:type="dxa"/>
            <w:shd w:val="clear" w:color="auto" w:fill="auto"/>
          </w:tcPr>
          <w:p w14:paraId="78B9D5F3" w14:textId="7B3F852D" w:rsidR="005E223F" w:rsidRPr="005E223F" w:rsidRDefault="005E223F" w:rsidP="005E223F">
            <w:pPr>
              <w:ind w:firstLine="0"/>
            </w:pPr>
            <w:r>
              <w:t>Mitchell</w:t>
            </w:r>
          </w:p>
        </w:tc>
        <w:tc>
          <w:tcPr>
            <w:tcW w:w="2180" w:type="dxa"/>
            <w:shd w:val="clear" w:color="auto" w:fill="auto"/>
          </w:tcPr>
          <w:p w14:paraId="0C51C2CB" w14:textId="4EE50390" w:rsidR="005E223F" w:rsidRPr="005E223F" w:rsidRDefault="005E223F" w:rsidP="005E223F">
            <w:pPr>
              <w:ind w:firstLine="0"/>
            </w:pPr>
            <w:r>
              <w:t>T. Moore</w:t>
            </w:r>
          </w:p>
        </w:tc>
      </w:tr>
      <w:tr w:rsidR="005E223F" w:rsidRPr="005E223F" w14:paraId="03A99F04" w14:textId="77777777" w:rsidTr="005E223F">
        <w:tc>
          <w:tcPr>
            <w:tcW w:w="2179" w:type="dxa"/>
            <w:shd w:val="clear" w:color="auto" w:fill="auto"/>
          </w:tcPr>
          <w:p w14:paraId="28969C6E" w14:textId="42C67AA9" w:rsidR="005E223F" w:rsidRPr="005E223F" w:rsidRDefault="005E223F" w:rsidP="005E223F">
            <w:pPr>
              <w:ind w:firstLine="0"/>
            </w:pPr>
            <w:r>
              <w:t>A. M. Morgan</w:t>
            </w:r>
          </w:p>
        </w:tc>
        <w:tc>
          <w:tcPr>
            <w:tcW w:w="2179" w:type="dxa"/>
            <w:shd w:val="clear" w:color="auto" w:fill="auto"/>
          </w:tcPr>
          <w:p w14:paraId="34FBF1EB" w14:textId="535C8CF2" w:rsidR="005E223F" w:rsidRPr="005E223F" w:rsidRDefault="005E223F" w:rsidP="005E223F">
            <w:pPr>
              <w:ind w:firstLine="0"/>
            </w:pPr>
            <w:r>
              <w:t>T. A. Morgan</w:t>
            </w:r>
          </w:p>
        </w:tc>
        <w:tc>
          <w:tcPr>
            <w:tcW w:w="2180" w:type="dxa"/>
            <w:shd w:val="clear" w:color="auto" w:fill="auto"/>
          </w:tcPr>
          <w:p w14:paraId="407C8290" w14:textId="2097FACE" w:rsidR="005E223F" w:rsidRPr="005E223F" w:rsidRDefault="005E223F" w:rsidP="005E223F">
            <w:pPr>
              <w:ind w:firstLine="0"/>
            </w:pPr>
            <w:r>
              <w:t>Moss</w:t>
            </w:r>
          </w:p>
        </w:tc>
      </w:tr>
      <w:tr w:rsidR="005E223F" w:rsidRPr="005E223F" w14:paraId="7837A484" w14:textId="77777777" w:rsidTr="005E223F">
        <w:tc>
          <w:tcPr>
            <w:tcW w:w="2179" w:type="dxa"/>
            <w:shd w:val="clear" w:color="auto" w:fill="auto"/>
          </w:tcPr>
          <w:p w14:paraId="1D46019F" w14:textId="017D70FB" w:rsidR="005E223F" w:rsidRPr="005E223F" w:rsidRDefault="005E223F" w:rsidP="005E223F">
            <w:pPr>
              <w:ind w:firstLine="0"/>
            </w:pPr>
            <w:r>
              <w:t>Murphy</w:t>
            </w:r>
          </w:p>
        </w:tc>
        <w:tc>
          <w:tcPr>
            <w:tcW w:w="2179" w:type="dxa"/>
            <w:shd w:val="clear" w:color="auto" w:fill="auto"/>
          </w:tcPr>
          <w:p w14:paraId="21B8E7D6" w14:textId="4463ECE1" w:rsidR="005E223F" w:rsidRPr="005E223F" w:rsidRDefault="005E223F" w:rsidP="005E223F">
            <w:pPr>
              <w:ind w:firstLine="0"/>
            </w:pPr>
            <w:r>
              <w:t>Neese</w:t>
            </w:r>
          </w:p>
        </w:tc>
        <w:tc>
          <w:tcPr>
            <w:tcW w:w="2180" w:type="dxa"/>
            <w:shd w:val="clear" w:color="auto" w:fill="auto"/>
          </w:tcPr>
          <w:p w14:paraId="4DA2C3A0" w14:textId="48834736" w:rsidR="005E223F" w:rsidRPr="005E223F" w:rsidRDefault="005E223F" w:rsidP="005E223F">
            <w:pPr>
              <w:ind w:firstLine="0"/>
            </w:pPr>
            <w:r>
              <w:t>B. Newton</w:t>
            </w:r>
          </w:p>
        </w:tc>
      </w:tr>
      <w:tr w:rsidR="005E223F" w:rsidRPr="005E223F" w14:paraId="73E7E99D" w14:textId="77777777" w:rsidTr="005E223F">
        <w:tc>
          <w:tcPr>
            <w:tcW w:w="2179" w:type="dxa"/>
            <w:shd w:val="clear" w:color="auto" w:fill="auto"/>
          </w:tcPr>
          <w:p w14:paraId="09AF6287" w14:textId="6F4FAEE4" w:rsidR="005E223F" w:rsidRPr="005E223F" w:rsidRDefault="005E223F" w:rsidP="005E223F">
            <w:pPr>
              <w:ind w:firstLine="0"/>
            </w:pPr>
            <w:r>
              <w:t>W. Newton</w:t>
            </w:r>
          </w:p>
        </w:tc>
        <w:tc>
          <w:tcPr>
            <w:tcW w:w="2179" w:type="dxa"/>
            <w:shd w:val="clear" w:color="auto" w:fill="auto"/>
          </w:tcPr>
          <w:p w14:paraId="28639136" w14:textId="5EF55D95" w:rsidR="005E223F" w:rsidRPr="005E223F" w:rsidRDefault="005E223F" w:rsidP="005E223F">
            <w:pPr>
              <w:ind w:firstLine="0"/>
            </w:pPr>
            <w:r>
              <w:t>Nutt</w:t>
            </w:r>
          </w:p>
        </w:tc>
        <w:tc>
          <w:tcPr>
            <w:tcW w:w="2180" w:type="dxa"/>
            <w:shd w:val="clear" w:color="auto" w:fill="auto"/>
          </w:tcPr>
          <w:p w14:paraId="0EC698FD" w14:textId="0614079B" w:rsidR="005E223F" w:rsidRPr="005E223F" w:rsidRDefault="005E223F" w:rsidP="005E223F">
            <w:pPr>
              <w:ind w:firstLine="0"/>
            </w:pPr>
            <w:r>
              <w:t>O'Neal</w:t>
            </w:r>
          </w:p>
        </w:tc>
      </w:tr>
      <w:tr w:rsidR="005E223F" w:rsidRPr="005E223F" w14:paraId="2AF77F4D" w14:textId="77777777" w:rsidTr="005E223F">
        <w:tc>
          <w:tcPr>
            <w:tcW w:w="2179" w:type="dxa"/>
            <w:shd w:val="clear" w:color="auto" w:fill="auto"/>
          </w:tcPr>
          <w:p w14:paraId="22FA25B9" w14:textId="49747D0E" w:rsidR="005E223F" w:rsidRPr="005E223F" w:rsidRDefault="005E223F" w:rsidP="005E223F">
            <w:pPr>
              <w:ind w:firstLine="0"/>
            </w:pPr>
            <w:r>
              <w:t>Oremus</w:t>
            </w:r>
          </w:p>
        </w:tc>
        <w:tc>
          <w:tcPr>
            <w:tcW w:w="2179" w:type="dxa"/>
            <w:shd w:val="clear" w:color="auto" w:fill="auto"/>
          </w:tcPr>
          <w:p w14:paraId="7185DD15" w14:textId="14EE6153" w:rsidR="005E223F" w:rsidRPr="005E223F" w:rsidRDefault="005E223F" w:rsidP="005E223F">
            <w:pPr>
              <w:ind w:firstLine="0"/>
            </w:pPr>
            <w:r>
              <w:t>Pace</w:t>
            </w:r>
          </w:p>
        </w:tc>
        <w:tc>
          <w:tcPr>
            <w:tcW w:w="2180" w:type="dxa"/>
            <w:shd w:val="clear" w:color="auto" w:fill="auto"/>
          </w:tcPr>
          <w:p w14:paraId="377F5548" w14:textId="18185B76" w:rsidR="005E223F" w:rsidRPr="005E223F" w:rsidRDefault="005E223F" w:rsidP="005E223F">
            <w:pPr>
              <w:ind w:firstLine="0"/>
            </w:pPr>
            <w:r>
              <w:t>Pedalino</w:t>
            </w:r>
          </w:p>
        </w:tc>
      </w:tr>
      <w:tr w:rsidR="005E223F" w:rsidRPr="005E223F" w14:paraId="5A8D6BB5" w14:textId="77777777" w:rsidTr="005E223F">
        <w:tc>
          <w:tcPr>
            <w:tcW w:w="2179" w:type="dxa"/>
            <w:shd w:val="clear" w:color="auto" w:fill="auto"/>
          </w:tcPr>
          <w:p w14:paraId="73DB8622" w14:textId="79797B15" w:rsidR="005E223F" w:rsidRPr="005E223F" w:rsidRDefault="005E223F" w:rsidP="005E223F">
            <w:pPr>
              <w:ind w:firstLine="0"/>
            </w:pPr>
            <w:r>
              <w:t>Pope</w:t>
            </w:r>
          </w:p>
        </w:tc>
        <w:tc>
          <w:tcPr>
            <w:tcW w:w="2179" w:type="dxa"/>
            <w:shd w:val="clear" w:color="auto" w:fill="auto"/>
          </w:tcPr>
          <w:p w14:paraId="47B5CC66" w14:textId="4473BDD4" w:rsidR="005E223F" w:rsidRPr="005E223F" w:rsidRDefault="005E223F" w:rsidP="005E223F">
            <w:pPr>
              <w:ind w:firstLine="0"/>
            </w:pPr>
            <w:r>
              <w:t>Robbins</w:t>
            </w:r>
          </w:p>
        </w:tc>
        <w:tc>
          <w:tcPr>
            <w:tcW w:w="2180" w:type="dxa"/>
            <w:shd w:val="clear" w:color="auto" w:fill="auto"/>
          </w:tcPr>
          <w:p w14:paraId="246F3D3F" w14:textId="274648C1" w:rsidR="005E223F" w:rsidRPr="005E223F" w:rsidRDefault="005E223F" w:rsidP="005E223F">
            <w:pPr>
              <w:ind w:firstLine="0"/>
            </w:pPr>
            <w:r>
              <w:t>Sandifer</w:t>
            </w:r>
          </w:p>
        </w:tc>
      </w:tr>
      <w:tr w:rsidR="005E223F" w:rsidRPr="005E223F" w14:paraId="766B5ACE" w14:textId="77777777" w:rsidTr="005E223F">
        <w:tc>
          <w:tcPr>
            <w:tcW w:w="2179" w:type="dxa"/>
            <w:shd w:val="clear" w:color="auto" w:fill="auto"/>
          </w:tcPr>
          <w:p w14:paraId="7E69E614" w14:textId="4E61ECAE" w:rsidR="005E223F" w:rsidRPr="005E223F" w:rsidRDefault="005E223F" w:rsidP="005E223F">
            <w:pPr>
              <w:ind w:firstLine="0"/>
            </w:pPr>
            <w:r>
              <w:t>Schuessler</w:t>
            </w:r>
          </w:p>
        </w:tc>
        <w:tc>
          <w:tcPr>
            <w:tcW w:w="2179" w:type="dxa"/>
            <w:shd w:val="clear" w:color="auto" w:fill="auto"/>
          </w:tcPr>
          <w:p w14:paraId="3FAC799D" w14:textId="1DC19D83" w:rsidR="005E223F" w:rsidRPr="005E223F" w:rsidRDefault="005E223F" w:rsidP="005E223F">
            <w:pPr>
              <w:ind w:firstLine="0"/>
            </w:pPr>
            <w:r>
              <w:t>G. M. Smith</w:t>
            </w:r>
          </w:p>
        </w:tc>
        <w:tc>
          <w:tcPr>
            <w:tcW w:w="2180" w:type="dxa"/>
            <w:shd w:val="clear" w:color="auto" w:fill="auto"/>
          </w:tcPr>
          <w:p w14:paraId="56C248B0" w14:textId="27C47D50" w:rsidR="005E223F" w:rsidRPr="005E223F" w:rsidRDefault="005E223F" w:rsidP="005E223F">
            <w:pPr>
              <w:ind w:firstLine="0"/>
            </w:pPr>
            <w:r>
              <w:t>M. M. Smith</w:t>
            </w:r>
          </w:p>
        </w:tc>
      </w:tr>
      <w:tr w:rsidR="005E223F" w:rsidRPr="005E223F" w14:paraId="4C8E5FBC" w14:textId="77777777" w:rsidTr="005E223F">
        <w:tc>
          <w:tcPr>
            <w:tcW w:w="2179" w:type="dxa"/>
            <w:shd w:val="clear" w:color="auto" w:fill="auto"/>
          </w:tcPr>
          <w:p w14:paraId="0F878CFF" w14:textId="38082DEB" w:rsidR="005E223F" w:rsidRPr="005E223F" w:rsidRDefault="005E223F" w:rsidP="005E223F">
            <w:pPr>
              <w:ind w:firstLine="0"/>
            </w:pPr>
            <w:r>
              <w:t>Taylor</w:t>
            </w:r>
          </w:p>
        </w:tc>
        <w:tc>
          <w:tcPr>
            <w:tcW w:w="2179" w:type="dxa"/>
            <w:shd w:val="clear" w:color="auto" w:fill="auto"/>
          </w:tcPr>
          <w:p w14:paraId="5E38C55D" w14:textId="2CD671A1" w:rsidR="005E223F" w:rsidRPr="005E223F" w:rsidRDefault="005E223F" w:rsidP="005E223F">
            <w:pPr>
              <w:ind w:firstLine="0"/>
            </w:pPr>
            <w:r>
              <w:t>Thayer</w:t>
            </w:r>
          </w:p>
        </w:tc>
        <w:tc>
          <w:tcPr>
            <w:tcW w:w="2180" w:type="dxa"/>
            <w:shd w:val="clear" w:color="auto" w:fill="auto"/>
          </w:tcPr>
          <w:p w14:paraId="42F85980" w14:textId="39D1FE7D" w:rsidR="005E223F" w:rsidRPr="005E223F" w:rsidRDefault="005E223F" w:rsidP="005E223F">
            <w:pPr>
              <w:ind w:firstLine="0"/>
            </w:pPr>
            <w:r>
              <w:t>Trantham</w:t>
            </w:r>
          </w:p>
        </w:tc>
      </w:tr>
      <w:tr w:rsidR="005E223F" w:rsidRPr="005E223F" w14:paraId="3A976F89" w14:textId="77777777" w:rsidTr="005E223F">
        <w:tc>
          <w:tcPr>
            <w:tcW w:w="2179" w:type="dxa"/>
            <w:shd w:val="clear" w:color="auto" w:fill="auto"/>
          </w:tcPr>
          <w:p w14:paraId="0CFBA024" w14:textId="481CC273" w:rsidR="005E223F" w:rsidRPr="005E223F" w:rsidRDefault="005E223F" w:rsidP="005E223F">
            <w:pPr>
              <w:keepNext/>
              <w:ind w:firstLine="0"/>
            </w:pPr>
            <w:r>
              <w:t>Vaughan</w:t>
            </w:r>
          </w:p>
        </w:tc>
        <w:tc>
          <w:tcPr>
            <w:tcW w:w="2179" w:type="dxa"/>
            <w:shd w:val="clear" w:color="auto" w:fill="auto"/>
          </w:tcPr>
          <w:p w14:paraId="2C3B4DAF" w14:textId="125C82BB" w:rsidR="005E223F" w:rsidRPr="005E223F" w:rsidRDefault="005E223F" w:rsidP="005E223F">
            <w:pPr>
              <w:keepNext/>
              <w:ind w:firstLine="0"/>
            </w:pPr>
            <w:r>
              <w:t>Whitmire</w:t>
            </w:r>
          </w:p>
        </w:tc>
        <w:tc>
          <w:tcPr>
            <w:tcW w:w="2180" w:type="dxa"/>
            <w:shd w:val="clear" w:color="auto" w:fill="auto"/>
          </w:tcPr>
          <w:p w14:paraId="7A200CC9" w14:textId="02100852" w:rsidR="005E223F" w:rsidRPr="005E223F" w:rsidRDefault="005E223F" w:rsidP="005E223F">
            <w:pPr>
              <w:keepNext/>
              <w:ind w:firstLine="0"/>
            </w:pPr>
            <w:r>
              <w:t>Willis</w:t>
            </w:r>
          </w:p>
        </w:tc>
      </w:tr>
      <w:tr w:rsidR="005E223F" w:rsidRPr="005E223F" w14:paraId="3D7CE9DF" w14:textId="77777777" w:rsidTr="005E223F">
        <w:tc>
          <w:tcPr>
            <w:tcW w:w="2179" w:type="dxa"/>
            <w:shd w:val="clear" w:color="auto" w:fill="auto"/>
          </w:tcPr>
          <w:p w14:paraId="5E9E9FA1" w14:textId="3C1BD0BC" w:rsidR="005E223F" w:rsidRPr="005E223F" w:rsidRDefault="005E223F" w:rsidP="005E223F">
            <w:pPr>
              <w:keepNext/>
              <w:ind w:firstLine="0"/>
            </w:pPr>
            <w:r>
              <w:t>Wooten</w:t>
            </w:r>
          </w:p>
        </w:tc>
        <w:tc>
          <w:tcPr>
            <w:tcW w:w="2179" w:type="dxa"/>
            <w:shd w:val="clear" w:color="auto" w:fill="auto"/>
          </w:tcPr>
          <w:p w14:paraId="065EBA8F" w14:textId="122396D1" w:rsidR="005E223F" w:rsidRPr="005E223F" w:rsidRDefault="005E223F" w:rsidP="005E223F">
            <w:pPr>
              <w:keepNext/>
              <w:ind w:firstLine="0"/>
            </w:pPr>
            <w:r>
              <w:t>Yow</w:t>
            </w:r>
          </w:p>
        </w:tc>
        <w:tc>
          <w:tcPr>
            <w:tcW w:w="2180" w:type="dxa"/>
            <w:shd w:val="clear" w:color="auto" w:fill="auto"/>
          </w:tcPr>
          <w:p w14:paraId="7B27B5F8" w14:textId="77777777" w:rsidR="005E223F" w:rsidRPr="005E223F" w:rsidRDefault="005E223F" w:rsidP="005E223F">
            <w:pPr>
              <w:keepNext/>
              <w:ind w:firstLine="0"/>
            </w:pPr>
          </w:p>
        </w:tc>
      </w:tr>
    </w:tbl>
    <w:p w14:paraId="70A676AA" w14:textId="77777777" w:rsidR="005E223F" w:rsidRDefault="005E223F" w:rsidP="005E223F"/>
    <w:p w14:paraId="14E61048" w14:textId="77777777" w:rsidR="005E223F" w:rsidRDefault="005E223F" w:rsidP="005E223F">
      <w:pPr>
        <w:jc w:val="center"/>
        <w:rPr>
          <w:b/>
        </w:rPr>
      </w:pPr>
      <w:r w:rsidRPr="005E223F">
        <w:rPr>
          <w:b/>
        </w:rPr>
        <w:t>Total--83</w:t>
      </w:r>
    </w:p>
    <w:p w14:paraId="09825AE0" w14:textId="590B683B" w:rsidR="005E223F" w:rsidRDefault="005E223F" w:rsidP="005E223F">
      <w:pPr>
        <w:jc w:val="center"/>
        <w:rPr>
          <w:b/>
        </w:rPr>
      </w:pPr>
    </w:p>
    <w:p w14:paraId="059E056E" w14:textId="77777777" w:rsidR="005E223F" w:rsidRDefault="005E223F" w:rsidP="005E223F">
      <w:r>
        <w:t>So, the House refused to recede.</w:t>
      </w:r>
    </w:p>
    <w:p w14:paraId="77C6FE43" w14:textId="77777777" w:rsidR="005E223F" w:rsidRDefault="005E223F" w:rsidP="005E223F"/>
    <w:p w14:paraId="51951AB6" w14:textId="02220F54" w:rsidR="005E223F" w:rsidRDefault="005E223F" w:rsidP="005E223F">
      <w:r>
        <w:t xml:space="preserve">Rep. BAMBERG moved to adjourn debate on the Bill until Tuesday, April 9.  </w:t>
      </w:r>
    </w:p>
    <w:p w14:paraId="37202CEA" w14:textId="73833659" w:rsidR="005E223F" w:rsidRDefault="005E223F" w:rsidP="005E223F">
      <w:r>
        <w:t xml:space="preserve">Rep. MCGINNIS moved to table the motion.  </w:t>
      </w:r>
    </w:p>
    <w:p w14:paraId="364609EF" w14:textId="77777777" w:rsidR="005E223F" w:rsidRDefault="005E223F" w:rsidP="005E223F"/>
    <w:p w14:paraId="70ED6DB3" w14:textId="77777777" w:rsidR="005E223F" w:rsidRDefault="005E223F" w:rsidP="005E223F">
      <w:r>
        <w:t>Rep. MCGINNIS demanded the yeas and nays which were taken, resulting as follows:</w:t>
      </w:r>
    </w:p>
    <w:p w14:paraId="3AB860B4" w14:textId="5F966B2E" w:rsidR="005E223F" w:rsidRDefault="005E223F" w:rsidP="005E223F">
      <w:pPr>
        <w:jc w:val="center"/>
      </w:pPr>
      <w:bookmarkStart w:id="190" w:name="vote_start459"/>
      <w:bookmarkEnd w:id="190"/>
      <w:r>
        <w:t>Yeas 77; Nays 22</w:t>
      </w:r>
    </w:p>
    <w:p w14:paraId="50052B99" w14:textId="77777777" w:rsidR="005E223F" w:rsidRDefault="005E223F" w:rsidP="005E223F">
      <w:pPr>
        <w:jc w:val="center"/>
      </w:pPr>
    </w:p>
    <w:p w14:paraId="69F37955"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884D5E4" w14:textId="77777777" w:rsidTr="005E223F">
        <w:tc>
          <w:tcPr>
            <w:tcW w:w="2179" w:type="dxa"/>
            <w:shd w:val="clear" w:color="auto" w:fill="auto"/>
          </w:tcPr>
          <w:p w14:paraId="64AB4CF9" w14:textId="2F51C884" w:rsidR="005E223F" w:rsidRPr="005E223F" w:rsidRDefault="005E223F" w:rsidP="005E223F">
            <w:pPr>
              <w:keepNext/>
              <w:ind w:firstLine="0"/>
            </w:pPr>
            <w:r>
              <w:t>Anderson</w:t>
            </w:r>
          </w:p>
        </w:tc>
        <w:tc>
          <w:tcPr>
            <w:tcW w:w="2179" w:type="dxa"/>
            <w:shd w:val="clear" w:color="auto" w:fill="auto"/>
          </w:tcPr>
          <w:p w14:paraId="1AB4C6C0" w14:textId="6F864EBC" w:rsidR="005E223F" w:rsidRPr="005E223F" w:rsidRDefault="005E223F" w:rsidP="005E223F">
            <w:pPr>
              <w:keepNext/>
              <w:ind w:firstLine="0"/>
            </w:pPr>
            <w:r>
              <w:t>Bailey</w:t>
            </w:r>
          </w:p>
        </w:tc>
        <w:tc>
          <w:tcPr>
            <w:tcW w:w="2180" w:type="dxa"/>
            <w:shd w:val="clear" w:color="auto" w:fill="auto"/>
          </w:tcPr>
          <w:p w14:paraId="24396282" w14:textId="0E8779E3" w:rsidR="005E223F" w:rsidRPr="005E223F" w:rsidRDefault="005E223F" w:rsidP="005E223F">
            <w:pPr>
              <w:keepNext/>
              <w:ind w:firstLine="0"/>
            </w:pPr>
            <w:r>
              <w:t>Ballentine</w:t>
            </w:r>
          </w:p>
        </w:tc>
      </w:tr>
      <w:tr w:rsidR="005E223F" w:rsidRPr="005E223F" w14:paraId="2090A699" w14:textId="77777777" w:rsidTr="005E223F">
        <w:tc>
          <w:tcPr>
            <w:tcW w:w="2179" w:type="dxa"/>
            <w:shd w:val="clear" w:color="auto" w:fill="auto"/>
          </w:tcPr>
          <w:p w14:paraId="2B0E5C4D" w14:textId="7E5BA90A" w:rsidR="005E223F" w:rsidRPr="005E223F" w:rsidRDefault="005E223F" w:rsidP="005E223F">
            <w:pPr>
              <w:ind w:firstLine="0"/>
            </w:pPr>
            <w:r>
              <w:t>Beach</w:t>
            </w:r>
          </w:p>
        </w:tc>
        <w:tc>
          <w:tcPr>
            <w:tcW w:w="2179" w:type="dxa"/>
            <w:shd w:val="clear" w:color="auto" w:fill="auto"/>
          </w:tcPr>
          <w:p w14:paraId="60F7D2F5" w14:textId="1D70F1F3" w:rsidR="005E223F" w:rsidRPr="005E223F" w:rsidRDefault="005E223F" w:rsidP="005E223F">
            <w:pPr>
              <w:ind w:firstLine="0"/>
            </w:pPr>
            <w:r>
              <w:t>Bradley</w:t>
            </w:r>
          </w:p>
        </w:tc>
        <w:tc>
          <w:tcPr>
            <w:tcW w:w="2180" w:type="dxa"/>
            <w:shd w:val="clear" w:color="auto" w:fill="auto"/>
          </w:tcPr>
          <w:p w14:paraId="1E64EACE" w14:textId="10FEC0EF" w:rsidR="005E223F" w:rsidRPr="005E223F" w:rsidRDefault="005E223F" w:rsidP="005E223F">
            <w:pPr>
              <w:ind w:firstLine="0"/>
            </w:pPr>
            <w:r>
              <w:t>Brewer</w:t>
            </w:r>
          </w:p>
        </w:tc>
      </w:tr>
      <w:tr w:rsidR="005E223F" w:rsidRPr="005E223F" w14:paraId="6556DA0B" w14:textId="77777777" w:rsidTr="005E223F">
        <w:tc>
          <w:tcPr>
            <w:tcW w:w="2179" w:type="dxa"/>
            <w:shd w:val="clear" w:color="auto" w:fill="auto"/>
          </w:tcPr>
          <w:p w14:paraId="6853F32D" w14:textId="183C5982" w:rsidR="005E223F" w:rsidRPr="005E223F" w:rsidRDefault="005E223F" w:rsidP="005E223F">
            <w:pPr>
              <w:ind w:firstLine="0"/>
            </w:pPr>
            <w:r>
              <w:t>Bustos</w:t>
            </w:r>
          </w:p>
        </w:tc>
        <w:tc>
          <w:tcPr>
            <w:tcW w:w="2179" w:type="dxa"/>
            <w:shd w:val="clear" w:color="auto" w:fill="auto"/>
          </w:tcPr>
          <w:p w14:paraId="77A4FD01" w14:textId="5E428B0B" w:rsidR="005E223F" w:rsidRPr="005E223F" w:rsidRDefault="005E223F" w:rsidP="005E223F">
            <w:pPr>
              <w:ind w:firstLine="0"/>
            </w:pPr>
            <w:r>
              <w:t>Calhoon</w:t>
            </w:r>
          </w:p>
        </w:tc>
        <w:tc>
          <w:tcPr>
            <w:tcW w:w="2180" w:type="dxa"/>
            <w:shd w:val="clear" w:color="auto" w:fill="auto"/>
          </w:tcPr>
          <w:p w14:paraId="0F8B12A4" w14:textId="39DD1564" w:rsidR="005E223F" w:rsidRPr="005E223F" w:rsidRDefault="005E223F" w:rsidP="005E223F">
            <w:pPr>
              <w:ind w:firstLine="0"/>
            </w:pPr>
            <w:r>
              <w:t>Carter</w:t>
            </w:r>
          </w:p>
        </w:tc>
      </w:tr>
      <w:tr w:rsidR="005E223F" w:rsidRPr="005E223F" w14:paraId="5E769168" w14:textId="77777777" w:rsidTr="005E223F">
        <w:tc>
          <w:tcPr>
            <w:tcW w:w="2179" w:type="dxa"/>
            <w:shd w:val="clear" w:color="auto" w:fill="auto"/>
          </w:tcPr>
          <w:p w14:paraId="4FF7C83D" w14:textId="718A627C" w:rsidR="005E223F" w:rsidRPr="005E223F" w:rsidRDefault="005E223F" w:rsidP="005E223F">
            <w:pPr>
              <w:ind w:firstLine="0"/>
            </w:pPr>
            <w:r>
              <w:t>Caskey</w:t>
            </w:r>
          </w:p>
        </w:tc>
        <w:tc>
          <w:tcPr>
            <w:tcW w:w="2179" w:type="dxa"/>
            <w:shd w:val="clear" w:color="auto" w:fill="auto"/>
          </w:tcPr>
          <w:p w14:paraId="6FC9A9BE" w14:textId="64F121FC" w:rsidR="005E223F" w:rsidRPr="005E223F" w:rsidRDefault="005E223F" w:rsidP="005E223F">
            <w:pPr>
              <w:ind w:firstLine="0"/>
            </w:pPr>
            <w:r>
              <w:t>Chapman</w:t>
            </w:r>
          </w:p>
        </w:tc>
        <w:tc>
          <w:tcPr>
            <w:tcW w:w="2180" w:type="dxa"/>
            <w:shd w:val="clear" w:color="auto" w:fill="auto"/>
          </w:tcPr>
          <w:p w14:paraId="2681D935" w14:textId="11B1B2F7" w:rsidR="005E223F" w:rsidRPr="005E223F" w:rsidRDefault="005E223F" w:rsidP="005E223F">
            <w:pPr>
              <w:ind w:firstLine="0"/>
            </w:pPr>
            <w:r>
              <w:t>Chumley</w:t>
            </w:r>
          </w:p>
        </w:tc>
      </w:tr>
      <w:tr w:rsidR="005E223F" w:rsidRPr="005E223F" w14:paraId="3571C5F8" w14:textId="77777777" w:rsidTr="005E223F">
        <w:tc>
          <w:tcPr>
            <w:tcW w:w="2179" w:type="dxa"/>
            <w:shd w:val="clear" w:color="auto" w:fill="auto"/>
          </w:tcPr>
          <w:p w14:paraId="05B523BE" w14:textId="692B6F37" w:rsidR="005E223F" w:rsidRPr="005E223F" w:rsidRDefault="005E223F" w:rsidP="005E223F">
            <w:pPr>
              <w:ind w:firstLine="0"/>
            </w:pPr>
            <w:r>
              <w:t>Collins</w:t>
            </w:r>
          </w:p>
        </w:tc>
        <w:tc>
          <w:tcPr>
            <w:tcW w:w="2179" w:type="dxa"/>
            <w:shd w:val="clear" w:color="auto" w:fill="auto"/>
          </w:tcPr>
          <w:p w14:paraId="1128E527" w14:textId="425687BE" w:rsidR="005E223F" w:rsidRPr="005E223F" w:rsidRDefault="005E223F" w:rsidP="005E223F">
            <w:pPr>
              <w:ind w:firstLine="0"/>
            </w:pPr>
            <w:r>
              <w:t>Connell</w:t>
            </w:r>
          </w:p>
        </w:tc>
        <w:tc>
          <w:tcPr>
            <w:tcW w:w="2180" w:type="dxa"/>
            <w:shd w:val="clear" w:color="auto" w:fill="auto"/>
          </w:tcPr>
          <w:p w14:paraId="68EBB453" w14:textId="0CA25A0B" w:rsidR="005E223F" w:rsidRPr="005E223F" w:rsidRDefault="005E223F" w:rsidP="005E223F">
            <w:pPr>
              <w:ind w:firstLine="0"/>
            </w:pPr>
            <w:r>
              <w:t>B. J. Cox</w:t>
            </w:r>
          </w:p>
        </w:tc>
      </w:tr>
      <w:tr w:rsidR="005E223F" w:rsidRPr="005E223F" w14:paraId="56F1C324" w14:textId="77777777" w:rsidTr="005E223F">
        <w:tc>
          <w:tcPr>
            <w:tcW w:w="2179" w:type="dxa"/>
            <w:shd w:val="clear" w:color="auto" w:fill="auto"/>
          </w:tcPr>
          <w:p w14:paraId="68C4918F" w14:textId="4B651F8D" w:rsidR="005E223F" w:rsidRPr="005E223F" w:rsidRDefault="005E223F" w:rsidP="005E223F">
            <w:pPr>
              <w:ind w:firstLine="0"/>
            </w:pPr>
            <w:r>
              <w:t>B. L. Cox</w:t>
            </w:r>
          </w:p>
        </w:tc>
        <w:tc>
          <w:tcPr>
            <w:tcW w:w="2179" w:type="dxa"/>
            <w:shd w:val="clear" w:color="auto" w:fill="auto"/>
          </w:tcPr>
          <w:p w14:paraId="58110C51" w14:textId="01784FF9" w:rsidR="005E223F" w:rsidRPr="005E223F" w:rsidRDefault="005E223F" w:rsidP="005E223F">
            <w:pPr>
              <w:ind w:firstLine="0"/>
            </w:pPr>
            <w:r>
              <w:t>Crawford</w:t>
            </w:r>
          </w:p>
        </w:tc>
        <w:tc>
          <w:tcPr>
            <w:tcW w:w="2180" w:type="dxa"/>
            <w:shd w:val="clear" w:color="auto" w:fill="auto"/>
          </w:tcPr>
          <w:p w14:paraId="21125273" w14:textId="7FA0BE92" w:rsidR="005E223F" w:rsidRPr="005E223F" w:rsidRDefault="005E223F" w:rsidP="005E223F">
            <w:pPr>
              <w:ind w:firstLine="0"/>
            </w:pPr>
            <w:r>
              <w:t>Cromer</w:t>
            </w:r>
          </w:p>
        </w:tc>
      </w:tr>
      <w:tr w:rsidR="005E223F" w:rsidRPr="005E223F" w14:paraId="28C4C079" w14:textId="77777777" w:rsidTr="005E223F">
        <w:tc>
          <w:tcPr>
            <w:tcW w:w="2179" w:type="dxa"/>
            <w:shd w:val="clear" w:color="auto" w:fill="auto"/>
          </w:tcPr>
          <w:p w14:paraId="13D83338" w14:textId="54BBF34E" w:rsidR="005E223F" w:rsidRPr="005E223F" w:rsidRDefault="005E223F" w:rsidP="005E223F">
            <w:pPr>
              <w:ind w:firstLine="0"/>
            </w:pPr>
            <w:r>
              <w:t>Davis</w:t>
            </w:r>
          </w:p>
        </w:tc>
        <w:tc>
          <w:tcPr>
            <w:tcW w:w="2179" w:type="dxa"/>
            <w:shd w:val="clear" w:color="auto" w:fill="auto"/>
          </w:tcPr>
          <w:p w14:paraId="68319779" w14:textId="4971DDEA" w:rsidR="005E223F" w:rsidRPr="005E223F" w:rsidRDefault="005E223F" w:rsidP="005E223F">
            <w:pPr>
              <w:ind w:firstLine="0"/>
            </w:pPr>
            <w:r>
              <w:t>Dillard</w:t>
            </w:r>
          </w:p>
        </w:tc>
        <w:tc>
          <w:tcPr>
            <w:tcW w:w="2180" w:type="dxa"/>
            <w:shd w:val="clear" w:color="auto" w:fill="auto"/>
          </w:tcPr>
          <w:p w14:paraId="518CFCA2" w14:textId="305B2709" w:rsidR="005E223F" w:rsidRPr="005E223F" w:rsidRDefault="005E223F" w:rsidP="005E223F">
            <w:pPr>
              <w:ind w:firstLine="0"/>
            </w:pPr>
            <w:r>
              <w:t>Elliott</w:t>
            </w:r>
          </w:p>
        </w:tc>
      </w:tr>
      <w:tr w:rsidR="005E223F" w:rsidRPr="005E223F" w14:paraId="66DE9B9D" w14:textId="77777777" w:rsidTr="005E223F">
        <w:tc>
          <w:tcPr>
            <w:tcW w:w="2179" w:type="dxa"/>
            <w:shd w:val="clear" w:color="auto" w:fill="auto"/>
          </w:tcPr>
          <w:p w14:paraId="1F18B1D5" w14:textId="33F5539F" w:rsidR="005E223F" w:rsidRPr="005E223F" w:rsidRDefault="005E223F" w:rsidP="005E223F">
            <w:pPr>
              <w:ind w:firstLine="0"/>
            </w:pPr>
            <w:r>
              <w:t>Erickson</w:t>
            </w:r>
          </w:p>
        </w:tc>
        <w:tc>
          <w:tcPr>
            <w:tcW w:w="2179" w:type="dxa"/>
            <w:shd w:val="clear" w:color="auto" w:fill="auto"/>
          </w:tcPr>
          <w:p w14:paraId="116B03FC" w14:textId="6595BBF3" w:rsidR="005E223F" w:rsidRPr="005E223F" w:rsidRDefault="005E223F" w:rsidP="005E223F">
            <w:pPr>
              <w:ind w:firstLine="0"/>
            </w:pPr>
            <w:r>
              <w:t>Felder</w:t>
            </w:r>
          </w:p>
        </w:tc>
        <w:tc>
          <w:tcPr>
            <w:tcW w:w="2180" w:type="dxa"/>
            <w:shd w:val="clear" w:color="auto" w:fill="auto"/>
          </w:tcPr>
          <w:p w14:paraId="51849896" w14:textId="3C58342A" w:rsidR="005E223F" w:rsidRPr="005E223F" w:rsidRDefault="005E223F" w:rsidP="005E223F">
            <w:pPr>
              <w:ind w:firstLine="0"/>
            </w:pPr>
            <w:r>
              <w:t>Forrest</w:t>
            </w:r>
          </w:p>
        </w:tc>
      </w:tr>
      <w:tr w:rsidR="005E223F" w:rsidRPr="005E223F" w14:paraId="1BC6B25F" w14:textId="77777777" w:rsidTr="005E223F">
        <w:tc>
          <w:tcPr>
            <w:tcW w:w="2179" w:type="dxa"/>
            <w:shd w:val="clear" w:color="auto" w:fill="auto"/>
          </w:tcPr>
          <w:p w14:paraId="0504D02C" w14:textId="1ED615C3" w:rsidR="005E223F" w:rsidRPr="005E223F" w:rsidRDefault="005E223F" w:rsidP="005E223F">
            <w:pPr>
              <w:ind w:firstLine="0"/>
            </w:pPr>
            <w:r>
              <w:t>Gagnon</w:t>
            </w:r>
          </w:p>
        </w:tc>
        <w:tc>
          <w:tcPr>
            <w:tcW w:w="2179" w:type="dxa"/>
            <w:shd w:val="clear" w:color="auto" w:fill="auto"/>
          </w:tcPr>
          <w:p w14:paraId="24B2DE4F" w14:textId="160D9FE7" w:rsidR="005E223F" w:rsidRPr="005E223F" w:rsidRDefault="005E223F" w:rsidP="005E223F">
            <w:pPr>
              <w:ind w:firstLine="0"/>
            </w:pPr>
            <w:r>
              <w:t>Gatch</w:t>
            </w:r>
          </w:p>
        </w:tc>
        <w:tc>
          <w:tcPr>
            <w:tcW w:w="2180" w:type="dxa"/>
            <w:shd w:val="clear" w:color="auto" w:fill="auto"/>
          </w:tcPr>
          <w:p w14:paraId="7D074A9F" w14:textId="23BC0E07" w:rsidR="005E223F" w:rsidRPr="005E223F" w:rsidRDefault="005E223F" w:rsidP="005E223F">
            <w:pPr>
              <w:ind w:firstLine="0"/>
            </w:pPr>
            <w:r>
              <w:t>Gibson</w:t>
            </w:r>
          </w:p>
        </w:tc>
      </w:tr>
      <w:tr w:rsidR="005E223F" w:rsidRPr="005E223F" w14:paraId="68492CD7" w14:textId="77777777" w:rsidTr="005E223F">
        <w:tc>
          <w:tcPr>
            <w:tcW w:w="2179" w:type="dxa"/>
            <w:shd w:val="clear" w:color="auto" w:fill="auto"/>
          </w:tcPr>
          <w:p w14:paraId="30B59CB0" w14:textId="0072E35C" w:rsidR="005E223F" w:rsidRPr="005E223F" w:rsidRDefault="005E223F" w:rsidP="005E223F">
            <w:pPr>
              <w:ind w:firstLine="0"/>
            </w:pPr>
            <w:r>
              <w:t>Gilliam</w:t>
            </w:r>
          </w:p>
        </w:tc>
        <w:tc>
          <w:tcPr>
            <w:tcW w:w="2179" w:type="dxa"/>
            <w:shd w:val="clear" w:color="auto" w:fill="auto"/>
          </w:tcPr>
          <w:p w14:paraId="4248CBED" w14:textId="5288F878" w:rsidR="005E223F" w:rsidRPr="005E223F" w:rsidRDefault="005E223F" w:rsidP="005E223F">
            <w:pPr>
              <w:ind w:firstLine="0"/>
            </w:pPr>
            <w:r>
              <w:t>Guest</w:t>
            </w:r>
          </w:p>
        </w:tc>
        <w:tc>
          <w:tcPr>
            <w:tcW w:w="2180" w:type="dxa"/>
            <w:shd w:val="clear" w:color="auto" w:fill="auto"/>
          </w:tcPr>
          <w:p w14:paraId="7DC42194" w14:textId="6BB0E856" w:rsidR="005E223F" w:rsidRPr="005E223F" w:rsidRDefault="005E223F" w:rsidP="005E223F">
            <w:pPr>
              <w:ind w:firstLine="0"/>
            </w:pPr>
            <w:r>
              <w:t>Haddon</w:t>
            </w:r>
          </w:p>
        </w:tc>
      </w:tr>
      <w:tr w:rsidR="005E223F" w:rsidRPr="005E223F" w14:paraId="750F3363" w14:textId="77777777" w:rsidTr="005E223F">
        <w:tc>
          <w:tcPr>
            <w:tcW w:w="2179" w:type="dxa"/>
            <w:shd w:val="clear" w:color="auto" w:fill="auto"/>
          </w:tcPr>
          <w:p w14:paraId="5A4A1A88" w14:textId="7CCE2140" w:rsidR="005E223F" w:rsidRPr="005E223F" w:rsidRDefault="005E223F" w:rsidP="005E223F">
            <w:pPr>
              <w:ind w:firstLine="0"/>
            </w:pPr>
            <w:r>
              <w:t>Hager</w:t>
            </w:r>
          </w:p>
        </w:tc>
        <w:tc>
          <w:tcPr>
            <w:tcW w:w="2179" w:type="dxa"/>
            <w:shd w:val="clear" w:color="auto" w:fill="auto"/>
          </w:tcPr>
          <w:p w14:paraId="67E8B8DB" w14:textId="0ADE97C1" w:rsidR="005E223F" w:rsidRPr="005E223F" w:rsidRDefault="005E223F" w:rsidP="005E223F">
            <w:pPr>
              <w:ind w:firstLine="0"/>
            </w:pPr>
            <w:r>
              <w:t>Hardee</w:t>
            </w:r>
          </w:p>
        </w:tc>
        <w:tc>
          <w:tcPr>
            <w:tcW w:w="2180" w:type="dxa"/>
            <w:shd w:val="clear" w:color="auto" w:fill="auto"/>
          </w:tcPr>
          <w:p w14:paraId="6608A783" w14:textId="18707233" w:rsidR="005E223F" w:rsidRPr="005E223F" w:rsidRDefault="005E223F" w:rsidP="005E223F">
            <w:pPr>
              <w:ind w:firstLine="0"/>
            </w:pPr>
            <w:r>
              <w:t>Harris</w:t>
            </w:r>
          </w:p>
        </w:tc>
      </w:tr>
      <w:tr w:rsidR="005E223F" w:rsidRPr="005E223F" w14:paraId="07E0E53C" w14:textId="77777777" w:rsidTr="005E223F">
        <w:tc>
          <w:tcPr>
            <w:tcW w:w="2179" w:type="dxa"/>
            <w:shd w:val="clear" w:color="auto" w:fill="auto"/>
          </w:tcPr>
          <w:p w14:paraId="63336542" w14:textId="2CD9D303" w:rsidR="005E223F" w:rsidRPr="005E223F" w:rsidRDefault="005E223F" w:rsidP="005E223F">
            <w:pPr>
              <w:ind w:firstLine="0"/>
            </w:pPr>
            <w:r>
              <w:t>Hartnett</w:t>
            </w:r>
          </w:p>
        </w:tc>
        <w:tc>
          <w:tcPr>
            <w:tcW w:w="2179" w:type="dxa"/>
            <w:shd w:val="clear" w:color="auto" w:fill="auto"/>
          </w:tcPr>
          <w:p w14:paraId="45C07E67" w14:textId="3B80F4AE" w:rsidR="005E223F" w:rsidRPr="005E223F" w:rsidRDefault="005E223F" w:rsidP="005E223F">
            <w:pPr>
              <w:ind w:firstLine="0"/>
            </w:pPr>
            <w:r>
              <w:t>Hewitt</w:t>
            </w:r>
          </w:p>
        </w:tc>
        <w:tc>
          <w:tcPr>
            <w:tcW w:w="2180" w:type="dxa"/>
            <w:shd w:val="clear" w:color="auto" w:fill="auto"/>
          </w:tcPr>
          <w:p w14:paraId="04BDFEB4" w14:textId="5D3781D7" w:rsidR="005E223F" w:rsidRPr="005E223F" w:rsidRDefault="005E223F" w:rsidP="005E223F">
            <w:pPr>
              <w:ind w:firstLine="0"/>
            </w:pPr>
            <w:r>
              <w:t>Hiott</w:t>
            </w:r>
          </w:p>
        </w:tc>
      </w:tr>
      <w:tr w:rsidR="005E223F" w:rsidRPr="005E223F" w14:paraId="7518CAC8" w14:textId="77777777" w:rsidTr="005E223F">
        <w:tc>
          <w:tcPr>
            <w:tcW w:w="2179" w:type="dxa"/>
            <w:shd w:val="clear" w:color="auto" w:fill="auto"/>
          </w:tcPr>
          <w:p w14:paraId="59C6D7DB" w14:textId="357CEBA6" w:rsidR="005E223F" w:rsidRPr="005E223F" w:rsidRDefault="005E223F" w:rsidP="005E223F">
            <w:pPr>
              <w:ind w:firstLine="0"/>
            </w:pPr>
            <w:r>
              <w:t>Hixon</w:t>
            </w:r>
          </w:p>
        </w:tc>
        <w:tc>
          <w:tcPr>
            <w:tcW w:w="2179" w:type="dxa"/>
            <w:shd w:val="clear" w:color="auto" w:fill="auto"/>
          </w:tcPr>
          <w:p w14:paraId="3C53DB14" w14:textId="14691147" w:rsidR="005E223F" w:rsidRPr="005E223F" w:rsidRDefault="005E223F" w:rsidP="005E223F">
            <w:pPr>
              <w:ind w:firstLine="0"/>
            </w:pPr>
            <w:r>
              <w:t>Howard</w:t>
            </w:r>
          </w:p>
        </w:tc>
        <w:tc>
          <w:tcPr>
            <w:tcW w:w="2180" w:type="dxa"/>
            <w:shd w:val="clear" w:color="auto" w:fill="auto"/>
          </w:tcPr>
          <w:p w14:paraId="78086508" w14:textId="1DC89FB2" w:rsidR="005E223F" w:rsidRPr="005E223F" w:rsidRDefault="005E223F" w:rsidP="005E223F">
            <w:pPr>
              <w:ind w:firstLine="0"/>
            </w:pPr>
            <w:r>
              <w:t>Jefferson</w:t>
            </w:r>
          </w:p>
        </w:tc>
      </w:tr>
      <w:tr w:rsidR="005E223F" w:rsidRPr="005E223F" w14:paraId="20242CEF" w14:textId="77777777" w:rsidTr="005E223F">
        <w:tc>
          <w:tcPr>
            <w:tcW w:w="2179" w:type="dxa"/>
            <w:shd w:val="clear" w:color="auto" w:fill="auto"/>
          </w:tcPr>
          <w:p w14:paraId="532843A1" w14:textId="34A32D68" w:rsidR="005E223F" w:rsidRPr="005E223F" w:rsidRDefault="005E223F" w:rsidP="005E223F">
            <w:pPr>
              <w:ind w:firstLine="0"/>
            </w:pPr>
            <w:r>
              <w:t>J. E. Johnson</w:t>
            </w:r>
          </w:p>
        </w:tc>
        <w:tc>
          <w:tcPr>
            <w:tcW w:w="2179" w:type="dxa"/>
            <w:shd w:val="clear" w:color="auto" w:fill="auto"/>
          </w:tcPr>
          <w:p w14:paraId="4AB763C2" w14:textId="7311BC08" w:rsidR="005E223F" w:rsidRPr="005E223F" w:rsidRDefault="005E223F" w:rsidP="005E223F">
            <w:pPr>
              <w:ind w:firstLine="0"/>
            </w:pPr>
            <w:r>
              <w:t>Jordan</w:t>
            </w:r>
          </w:p>
        </w:tc>
        <w:tc>
          <w:tcPr>
            <w:tcW w:w="2180" w:type="dxa"/>
            <w:shd w:val="clear" w:color="auto" w:fill="auto"/>
          </w:tcPr>
          <w:p w14:paraId="787AF55F" w14:textId="0A67632A" w:rsidR="005E223F" w:rsidRPr="005E223F" w:rsidRDefault="005E223F" w:rsidP="005E223F">
            <w:pPr>
              <w:ind w:firstLine="0"/>
            </w:pPr>
            <w:r>
              <w:t>Kilmartin</w:t>
            </w:r>
          </w:p>
        </w:tc>
      </w:tr>
      <w:tr w:rsidR="005E223F" w:rsidRPr="005E223F" w14:paraId="63AF2FB9" w14:textId="77777777" w:rsidTr="005E223F">
        <w:tc>
          <w:tcPr>
            <w:tcW w:w="2179" w:type="dxa"/>
            <w:shd w:val="clear" w:color="auto" w:fill="auto"/>
          </w:tcPr>
          <w:p w14:paraId="26DC8433" w14:textId="3B53F73C" w:rsidR="005E223F" w:rsidRPr="005E223F" w:rsidRDefault="005E223F" w:rsidP="005E223F">
            <w:pPr>
              <w:ind w:firstLine="0"/>
            </w:pPr>
            <w:r>
              <w:t>Landing</w:t>
            </w:r>
          </w:p>
        </w:tc>
        <w:tc>
          <w:tcPr>
            <w:tcW w:w="2179" w:type="dxa"/>
            <w:shd w:val="clear" w:color="auto" w:fill="auto"/>
          </w:tcPr>
          <w:p w14:paraId="74C854EB" w14:textId="1F407C62" w:rsidR="005E223F" w:rsidRPr="005E223F" w:rsidRDefault="005E223F" w:rsidP="005E223F">
            <w:pPr>
              <w:ind w:firstLine="0"/>
            </w:pPr>
            <w:r>
              <w:t>Lawson</w:t>
            </w:r>
          </w:p>
        </w:tc>
        <w:tc>
          <w:tcPr>
            <w:tcW w:w="2180" w:type="dxa"/>
            <w:shd w:val="clear" w:color="auto" w:fill="auto"/>
          </w:tcPr>
          <w:p w14:paraId="446EA4A5" w14:textId="07F08F4D" w:rsidR="005E223F" w:rsidRPr="005E223F" w:rsidRDefault="005E223F" w:rsidP="005E223F">
            <w:pPr>
              <w:ind w:firstLine="0"/>
            </w:pPr>
            <w:r>
              <w:t>Leber</w:t>
            </w:r>
          </w:p>
        </w:tc>
      </w:tr>
      <w:tr w:rsidR="005E223F" w:rsidRPr="005E223F" w14:paraId="56EE6E17" w14:textId="77777777" w:rsidTr="005E223F">
        <w:tc>
          <w:tcPr>
            <w:tcW w:w="2179" w:type="dxa"/>
            <w:shd w:val="clear" w:color="auto" w:fill="auto"/>
          </w:tcPr>
          <w:p w14:paraId="52C6A79E" w14:textId="32B62C54" w:rsidR="005E223F" w:rsidRPr="005E223F" w:rsidRDefault="005E223F" w:rsidP="005E223F">
            <w:pPr>
              <w:ind w:firstLine="0"/>
            </w:pPr>
            <w:r>
              <w:t>Ligon</w:t>
            </w:r>
          </w:p>
        </w:tc>
        <w:tc>
          <w:tcPr>
            <w:tcW w:w="2179" w:type="dxa"/>
            <w:shd w:val="clear" w:color="auto" w:fill="auto"/>
          </w:tcPr>
          <w:p w14:paraId="2A194951" w14:textId="11CF6491" w:rsidR="005E223F" w:rsidRPr="005E223F" w:rsidRDefault="005E223F" w:rsidP="005E223F">
            <w:pPr>
              <w:ind w:firstLine="0"/>
            </w:pPr>
            <w:r>
              <w:t>Long</w:t>
            </w:r>
          </w:p>
        </w:tc>
        <w:tc>
          <w:tcPr>
            <w:tcW w:w="2180" w:type="dxa"/>
            <w:shd w:val="clear" w:color="auto" w:fill="auto"/>
          </w:tcPr>
          <w:p w14:paraId="271E7800" w14:textId="5C51BE2E" w:rsidR="005E223F" w:rsidRPr="005E223F" w:rsidRDefault="005E223F" w:rsidP="005E223F">
            <w:pPr>
              <w:ind w:firstLine="0"/>
            </w:pPr>
            <w:r>
              <w:t>Lowe</w:t>
            </w:r>
          </w:p>
        </w:tc>
      </w:tr>
      <w:tr w:rsidR="005E223F" w:rsidRPr="005E223F" w14:paraId="0BC2AFC7" w14:textId="77777777" w:rsidTr="005E223F">
        <w:tc>
          <w:tcPr>
            <w:tcW w:w="2179" w:type="dxa"/>
            <w:shd w:val="clear" w:color="auto" w:fill="auto"/>
          </w:tcPr>
          <w:p w14:paraId="14025D3F" w14:textId="46F9CAB2" w:rsidR="005E223F" w:rsidRPr="005E223F" w:rsidRDefault="005E223F" w:rsidP="005E223F">
            <w:pPr>
              <w:ind w:firstLine="0"/>
            </w:pPr>
            <w:r>
              <w:t>Magnuson</w:t>
            </w:r>
          </w:p>
        </w:tc>
        <w:tc>
          <w:tcPr>
            <w:tcW w:w="2179" w:type="dxa"/>
            <w:shd w:val="clear" w:color="auto" w:fill="auto"/>
          </w:tcPr>
          <w:p w14:paraId="39BFFB26" w14:textId="77E1DC49" w:rsidR="005E223F" w:rsidRPr="005E223F" w:rsidRDefault="005E223F" w:rsidP="005E223F">
            <w:pPr>
              <w:ind w:firstLine="0"/>
            </w:pPr>
            <w:r>
              <w:t>May</w:t>
            </w:r>
          </w:p>
        </w:tc>
        <w:tc>
          <w:tcPr>
            <w:tcW w:w="2180" w:type="dxa"/>
            <w:shd w:val="clear" w:color="auto" w:fill="auto"/>
          </w:tcPr>
          <w:p w14:paraId="1512C2AA" w14:textId="2ECCE39E" w:rsidR="005E223F" w:rsidRPr="005E223F" w:rsidRDefault="005E223F" w:rsidP="005E223F">
            <w:pPr>
              <w:ind w:firstLine="0"/>
            </w:pPr>
            <w:r>
              <w:t>McCravy</w:t>
            </w:r>
          </w:p>
        </w:tc>
      </w:tr>
      <w:tr w:rsidR="005E223F" w:rsidRPr="005E223F" w14:paraId="24A7E2C0" w14:textId="77777777" w:rsidTr="005E223F">
        <w:tc>
          <w:tcPr>
            <w:tcW w:w="2179" w:type="dxa"/>
            <w:shd w:val="clear" w:color="auto" w:fill="auto"/>
          </w:tcPr>
          <w:p w14:paraId="46DE2BBA" w14:textId="0544EB0F" w:rsidR="005E223F" w:rsidRPr="005E223F" w:rsidRDefault="005E223F" w:rsidP="005E223F">
            <w:pPr>
              <w:ind w:firstLine="0"/>
            </w:pPr>
            <w:r>
              <w:t>McGinnis</w:t>
            </w:r>
          </w:p>
        </w:tc>
        <w:tc>
          <w:tcPr>
            <w:tcW w:w="2179" w:type="dxa"/>
            <w:shd w:val="clear" w:color="auto" w:fill="auto"/>
          </w:tcPr>
          <w:p w14:paraId="54404E85" w14:textId="3FFA5CF1" w:rsidR="005E223F" w:rsidRPr="005E223F" w:rsidRDefault="005E223F" w:rsidP="005E223F">
            <w:pPr>
              <w:ind w:firstLine="0"/>
            </w:pPr>
            <w:r>
              <w:t>T. Moore</w:t>
            </w:r>
          </w:p>
        </w:tc>
        <w:tc>
          <w:tcPr>
            <w:tcW w:w="2180" w:type="dxa"/>
            <w:shd w:val="clear" w:color="auto" w:fill="auto"/>
          </w:tcPr>
          <w:p w14:paraId="421116E3" w14:textId="02CC4FC3" w:rsidR="005E223F" w:rsidRPr="005E223F" w:rsidRDefault="005E223F" w:rsidP="005E223F">
            <w:pPr>
              <w:ind w:firstLine="0"/>
            </w:pPr>
            <w:r>
              <w:t>A. M. Morgan</w:t>
            </w:r>
          </w:p>
        </w:tc>
      </w:tr>
      <w:tr w:rsidR="005E223F" w:rsidRPr="005E223F" w14:paraId="51CAE643" w14:textId="77777777" w:rsidTr="005E223F">
        <w:tc>
          <w:tcPr>
            <w:tcW w:w="2179" w:type="dxa"/>
            <w:shd w:val="clear" w:color="auto" w:fill="auto"/>
          </w:tcPr>
          <w:p w14:paraId="57B2A2E2" w14:textId="731CA6E1" w:rsidR="005E223F" w:rsidRPr="005E223F" w:rsidRDefault="005E223F" w:rsidP="005E223F">
            <w:pPr>
              <w:ind w:firstLine="0"/>
            </w:pPr>
            <w:r>
              <w:t>T. A. Morgan</w:t>
            </w:r>
          </w:p>
        </w:tc>
        <w:tc>
          <w:tcPr>
            <w:tcW w:w="2179" w:type="dxa"/>
            <w:shd w:val="clear" w:color="auto" w:fill="auto"/>
          </w:tcPr>
          <w:p w14:paraId="7B1FAEB6" w14:textId="2D3B0B0A" w:rsidR="005E223F" w:rsidRPr="005E223F" w:rsidRDefault="005E223F" w:rsidP="005E223F">
            <w:pPr>
              <w:ind w:firstLine="0"/>
            </w:pPr>
            <w:r>
              <w:t>Moss</w:t>
            </w:r>
          </w:p>
        </w:tc>
        <w:tc>
          <w:tcPr>
            <w:tcW w:w="2180" w:type="dxa"/>
            <w:shd w:val="clear" w:color="auto" w:fill="auto"/>
          </w:tcPr>
          <w:p w14:paraId="097E6A91" w14:textId="4D234E6E" w:rsidR="005E223F" w:rsidRPr="005E223F" w:rsidRDefault="005E223F" w:rsidP="005E223F">
            <w:pPr>
              <w:ind w:firstLine="0"/>
            </w:pPr>
            <w:r>
              <w:t>Murphy</w:t>
            </w:r>
          </w:p>
        </w:tc>
      </w:tr>
      <w:tr w:rsidR="005E223F" w:rsidRPr="005E223F" w14:paraId="6315E2C6" w14:textId="77777777" w:rsidTr="005E223F">
        <w:tc>
          <w:tcPr>
            <w:tcW w:w="2179" w:type="dxa"/>
            <w:shd w:val="clear" w:color="auto" w:fill="auto"/>
          </w:tcPr>
          <w:p w14:paraId="6FF06AE9" w14:textId="5E84BCF5" w:rsidR="005E223F" w:rsidRPr="005E223F" w:rsidRDefault="005E223F" w:rsidP="005E223F">
            <w:pPr>
              <w:ind w:firstLine="0"/>
            </w:pPr>
            <w:r>
              <w:t>Neese</w:t>
            </w:r>
          </w:p>
        </w:tc>
        <w:tc>
          <w:tcPr>
            <w:tcW w:w="2179" w:type="dxa"/>
            <w:shd w:val="clear" w:color="auto" w:fill="auto"/>
          </w:tcPr>
          <w:p w14:paraId="75424CED" w14:textId="2551EB88" w:rsidR="005E223F" w:rsidRPr="005E223F" w:rsidRDefault="005E223F" w:rsidP="005E223F">
            <w:pPr>
              <w:ind w:firstLine="0"/>
            </w:pPr>
            <w:r>
              <w:t>B. Newton</w:t>
            </w:r>
          </w:p>
        </w:tc>
        <w:tc>
          <w:tcPr>
            <w:tcW w:w="2180" w:type="dxa"/>
            <w:shd w:val="clear" w:color="auto" w:fill="auto"/>
          </w:tcPr>
          <w:p w14:paraId="0B8E09AD" w14:textId="52C582CB" w:rsidR="005E223F" w:rsidRPr="005E223F" w:rsidRDefault="005E223F" w:rsidP="005E223F">
            <w:pPr>
              <w:ind w:firstLine="0"/>
            </w:pPr>
            <w:r>
              <w:t>Nutt</w:t>
            </w:r>
          </w:p>
        </w:tc>
      </w:tr>
      <w:tr w:rsidR="005E223F" w:rsidRPr="005E223F" w14:paraId="0EFC51EB" w14:textId="77777777" w:rsidTr="005E223F">
        <w:tc>
          <w:tcPr>
            <w:tcW w:w="2179" w:type="dxa"/>
            <w:shd w:val="clear" w:color="auto" w:fill="auto"/>
          </w:tcPr>
          <w:p w14:paraId="59A9B738" w14:textId="7E377D09" w:rsidR="005E223F" w:rsidRPr="005E223F" w:rsidRDefault="005E223F" w:rsidP="005E223F">
            <w:pPr>
              <w:ind w:firstLine="0"/>
            </w:pPr>
            <w:r>
              <w:t>O'Neal</w:t>
            </w:r>
          </w:p>
        </w:tc>
        <w:tc>
          <w:tcPr>
            <w:tcW w:w="2179" w:type="dxa"/>
            <w:shd w:val="clear" w:color="auto" w:fill="auto"/>
          </w:tcPr>
          <w:p w14:paraId="5EE6D1C2" w14:textId="31C4B390" w:rsidR="005E223F" w:rsidRPr="005E223F" w:rsidRDefault="005E223F" w:rsidP="005E223F">
            <w:pPr>
              <w:ind w:firstLine="0"/>
            </w:pPr>
            <w:r>
              <w:t>Oremus</w:t>
            </w:r>
          </w:p>
        </w:tc>
        <w:tc>
          <w:tcPr>
            <w:tcW w:w="2180" w:type="dxa"/>
            <w:shd w:val="clear" w:color="auto" w:fill="auto"/>
          </w:tcPr>
          <w:p w14:paraId="5809E753" w14:textId="6229675D" w:rsidR="005E223F" w:rsidRPr="005E223F" w:rsidRDefault="005E223F" w:rsidP="005E223F">
            <w:pPr>
              <w:ind w:firstLine="0"/>
            </w:pPr>
            <w:r>
              <w:t>Pace</w:t>
            </w:r>
          </w:p>
        </w:tc>
      </w:tr>
      <w:tr w:rsidR="005E223F" w:rsidRPr="005E223F" w14:paraId="42D28C00" w14:textId="77777777" w:rsidTr="005E223F">
        <w:tc>
          <w:tcPr>
            <w:tcW w:w="2179" w:type="dxa"/>
            <w:shd w:val="clear" w:color="auto" w:fill="auto"/>
          </w:tcPr>
          <w:p w14:paraId="00DF5408" w14:textId="696F42A2" w:rsidR="005E223F" w:rsidRPr="005E223F" w:rsidRDefault="005E223F" w:rsidP="005E223F">
            <w:pPr>
              <w:ind w:firstLine="0"/>
            </w:pPr>
            <w:r>
              <w:t>Pedalino</w:t>
            </w:r>
          </w:p>
        </w:tc>
        <w:tc>
          <w:tcPr>
            <w:tcW w:w="2179" w:type="dxa"/>
            <w:shd w:val="clear" w:color="auto" w:fill="auto"/>
          </w:tcPr>
          <w:p w14:paraId="12A7581A" w14:textId="6C5C379C" w:rsidR="005E223F" w:rsidRPr="005E223F" w:rsidRDefault="005E223F" w:rsidP="005E223F">
            <w:pPr>
              <w:ind w:firstLine="0"/>
            </w:pPr>
            <w:r>
              <w:t>Pope</w:t>
            </w:r>
          </w:p>
        </w:tc>
        <w:tc>
          <w:tcPr>
            <w:tcW w:w="2180" w:type="dxa"/>
            <w:shd w:val="clear" w:color="auto" w:fill="auto"/>
          </w:tcPr>
          <w:p w14:paraId="38EBA2D5" w14:textId="28CE580E" w:rsidR="005E223F" w:rsidRPr="005E223F" w:rsidRDefault="005E223F" w:rsidP="005E223F">
            <w:pPr>
              <w:ind w:firstLine="0"/>
            </w:pPr>
            <w:r>
              <w:t>Robbins</w:t>
            </w:r>
          </w:p>
        </w:tc>
      </w:tr>
      <w:tr w:rsidR="005E223F" w:rsidRPr="005E223F" w14:paraId="4CD6315F" w14:textId="77777777" w:rsidTr="005E223F">
        <w:tc>
          <w:tcPr>
            <w:tcW w:w="2179" w:type="dxa"/>
            <w:shd w:val="clear" w:color="auto" w:fill="auto"/>
          </w:tcPr>
          <w:p w14:paraId="2251AA3A" w14:textId="0F14D8A5" w:rsidR="005E223F" w:rsidRPr="005E223F" w:rsidRDefault="005E223F" w:rsidP="005E223F">
            <w:pPr>
              <w:ind w:firstLine="0"/>
            </w:pPr>
            <w:r>
              <w:t>Sandifer</w:t>
            </w:r>
          </w:p>
        </w:tc>
        <w:tc>
          <w:tcPr>
            <w:tcW w:w="2179" w:type="dxa"/>
            <w:shd w:val="clear" w:color="auto" w:fill="auto"/>
          </w:tcPr>
          <w:p w14:paraId="31FC3ED3" w14:textId="2DC7F754" w:rsidR="005E223F" w:rsidRPr="005E223F" w:rsidRDefault="005E223F" w:rsidP="005E223F">
            <w:pPr>
              <w:ind w:firstLine="0"/>
            </w:pPr>
            <w:r>
              <w:t>Schuessler</w:t>
            </w:r>
          </w:p>
        </w:tc>
        <w:tc>
          <w:tcPr>
            <w:tcW w:w="2180" w:type="dxa"/>
            <w:shd w:val="clear" w:color="auto" w:fill="auto"/>
          </w:tcPr>
          <w:p w14:paraId="3502F0A1" w14:textId="6B680CA2" w:rsidR="005E223F" w:rsidRPr="005E223F" w:rsidRDefault="005E223F" w:rsidP="005E223F">
            <w:pPr>
              <w:ind w:firstLine="0"/>
            </w:pPr>
            <w:r>
              <w:t>G. M. Smith</w:t>
            </w:r>
          </w:p>
        </w:tc>
      </w:tr>
      <w:tr w:rsidR="005E223F" w:rsidRPr="005E223F" w14:paraId="49C3BE1C" w14:textId="77777777" w:rsidTr="005E223F">
        <w:tc>
          <w:tcPr>
            <w:tcW w:w="2179" w:type="dxa"/>
            <w:shd w:val="clear" w:color="auto" w:fill="auto"/>
          </w:tcPr>
          <w:p w14:paraId="5030DE08" w14:textId="11B988C2" w:rsidR="005E223F" w:rsidRPr="005E223F" w:rsidRDefault="005E223F" w:rsidP="005E223F">
            <w:pPr>
              <w:ind w:firstLine="0"/>
            </w:pPr>
            <w:r>
              <w:t>M. M. Smith</w:t>
            </w:r>
          </w:p>
        </w:tc>
        <w:tc>
          <w:tcPr>
            <w:tcW w:w="2179" w:type="dxa"/>
            <w:shd w:val="clear" w:color="auto" w:fill="auto"/>
          </w:tcPr>
          <w:p w14:paraId="7DC2AE8C" w14:textId="15C02F27" w:rsidR="005E223F" w:rsidRPr="005E223F" w:rsidRDefault="005E223F" w:rsidP="005E223F">
            <w:pPr>
              <w:ind w:firstLine="0"/>
            </w:pPr>
            <w:r>
              <w:t>Taylor</w:t>
            </w:r>
          </w:p>
        </w:tc>
        <w:tc>
          <w:tcPr>
            <w:tcW w:w="2180" w:type="dxa"/>
            <w:shd w:val="clear" w:color="auto" w:fill="auto"/>
          </w:tcPr>
          <w:p w14:paraId="30AF224D" w14:textId="08DDB93F" w:rsidR="005E223F" w:rsidRPr="005E223F" w:rsidRDefault="005E223F" w:rsidP="005E223F">
            <w:pPr>
              <w:ind w:firstLine="0"/>
            </w:pPr>
            <w:r>
              <w:t>Thayer</w:t>
            </w:r>
          </w:p>
        </w:tc>
      </w:tr>
      <w:tr w:rsidR="005E223F" w:rsidRPr="005E223F" w14:paraId="570732DB" w14:textId="77777777" w:rsidTr="005E223F">
        <w:tc>
          <w:tcPr>
            <w:tcW w:w="2179" w:type="dxa"/>
            <w:shd w:val="clear" w:color="auto" w:fill="auto"/>
          </w:tcPr>
          <w:p w14:paraId="756125B7" w14:textId="3D1863B4" w:rsidR="005E223F" w:rsidRPr="005E223F" w:rsidRDefault="005E223F" w:rsidP="005E223F">
            <w:pPr>
              <w:keepNext/>
              <w:ind w:firstLine="0"/>
            </w:pPr>
            <w:r>
              <w:t>Trantham</w:t>
            </w:r>
          </w:p>
        </w:tc>
        <w:tc>
          <w:tcPr>
            <w:tcW w:w="2179" w:type="dxa"/>
            <w:shd w:val="clear" w:color="auto" w:fill="auto"/>
          </w:tcPr>
          <w:p w14:paraId="2AF0CCC0" w14:textId="6BB5C49C" w:rsidR="005E223F" w:rsidRPr="005E223F" w:rsidRDefault="005E223F" w:rsidP="005E223F">
            <w:pPr>
              <w:keepNext/>
              <w:ind w:firstLine="0"/>
            </w:pPr>
            <w:r>
              <w:t>Vaughan</w:t>
            </w:r>
          </w:p>
        </w:tc>
        <w:tc>
          <w:tcPr>
            <w:tcW w:w="2180" w:type="dxa"/>
            <w:shd w:val="clear" w:color="auto" w:fill="auto"/>
          </w:tcPr>
          <w:p w14:paraId="72EBB18C" w14:textId="374474CE" w:rsidR="005E223F" w:rsidRPr="005E223F" w:rsidRDefault="005E223F" w:rsidP="005E223F">
            <w:pPr>
              <w:keepNext/>
              <w:ind w:firstLine="0"/>
            </w:pPr>
            <w:r>
              <w:t>Whitmire</w:t>
            </w:r>
          </w:p>
        </w:tc>
      </w:tr>
      <w:tr w:rsidR="005E223F" w:rsidRPr="005E223F" w14:paraId="51767E55" w14:textId="77777777" w:rsidTr="005E223F">
        <w:tc>
          <w:tcPr>
            <w:tcW w:w="2179" w:type="dxa"/>
            <w:shd w:val="clear" w:color="auto" w:fill="auto"/>
          </w:tcPr>
          <w:p w14:paraId="4A36E415" w14:textId="5841DE79" w:rsidR="005E223F" w:rsidRPr="005E223F" w:rsidRDefault="005E223F" w:rsidP="005E223F">
            <w:pPr>
              <w:keepNext/>
              <w:ind w:firstLine="0"/>
            </w:pPr>
            <w:r>
              <w:t>Willis</w:t>
            </w:r>
          </w:p>
        </w:tc>
        <w:tc>
          <w:tcPr>
            <w:tcW w:w="2179" w:type="dxa"/>
            <w:shd w:val="clear" w:color="auto" w:fill="auto"/>
          </w:tcPr>
          <w:p w14:paraId="36D8E261" w14:textId="7200A76A" w:rsidR="005E223F" w:rsidRPr="005E223F" w:rsidRDefault="005E223F" w:rsidP="005E223F">
            <w:pPr>
              <w:keepNext/>
              <w:ind w:firstLine="0"/>
            </w:pPr>
            <w:r>
              <w:t>Wooten</w:t>
            </w:r>
          </w:p>
        </w:tc>
        <w:tc>
          <w:tcPr>
            <w:tcW w:w="2180" w:type="dxa"/>
            <w:shd w:val="clear" w:color="auto" w:fill="auto"/>
          </w:tcPr>
          <w:p w14:paraId="39717A88" w14:textId="77777777" w:rsidR="005E223F" w:rsidRPr="005E223F" w:rsidRDefault="005E223F" w:rsidP="005E223F">
            <w:pPr>
              <w:keepNext/>
              <w:ind w:firstLine="0"/>
            </w:pPr>
          </w:p>
        </w:tc>
      </w:tr>
    </w:tbl>
    <w:p w14:paraId="519C37EB" w14:textId="77777777" w:rsidR="005E223F" w:rsidRDefault="005E223F" w:rsidP="005E223F"/>
    <w:p w14:paraId="030EF0E8" w14:textId="711A23A9" w:rsidR="005E223F" w:rsidRDefault="005E223F" w:rsidP="005E223F">
      <w:pPr>
        <w:jc w:val="center"/>
        <w:rPr>
          <w:b/>
        </w:rPr>
      </w:pPr>
      <w:r w:rsidRPr="005E223F">
        <w:rPr>
          <w:b/>
        </w:rPr>
        <w:t>Total--77</w:t>
      </w:r>
    </w:p>
    <w:p w14:paraId="5CAD7920" w14:textId="77777777" w:rsidR="005E223F" w:rsidRDefault="005E223F" w:rsidP="005E223F">
      <w:pPr>
        <w:jc w:val="center"/>
        <w:rPr>
          <w:b/>
        </w:rPr>
      </w:pPr>
    </w:p>
    <w:p w14:paraId="7A6887AC"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6CAE7AD" w14:textId="77777777" w:rsidTr="005E223F">
        <w:tc>
          <w:tcPr>
            <w:tcW w:w="2179" w:type="dxa"/>
            <w:shd w:val="clear" w:color="auto" w:fill="auto"/>
          </w:tcPr>
          <w:p w14:paraId="61E4C86A" w14:textId="1E483B00" w:rsidR="005E223F" w:rsidRPr="005E223F" w:rsidRDefault="005E223F" w:rsidP="005E223F">
            <w:pPr>
              <w:keepNext/>
              <w:ind w:firstLine="0"/>
            </w:pPr>
            <w:r>
              <w:t>Atkinson</w:t>
            </w:r>
          </w:p>
        </w:tc>
        <w:tc>
          <w:tcPr>
            <w:tcW w:w="2179" w:type="dxa"/>
            <w:shd w:val="clear" w:color="auto" w:fill="auto"/>
          </w:tcPr>
          <w:p w14:paraId="20E965C6" w14:textId="540C2B64" w:rsidR="005E223F" w:rsidRPr="005E223F" w:rsidRDefault="005E223F" w:rsidP="005E223F">
            <w:pPr>
              <w:keepNext/>
              <w:ind w:firstLine="0"/>
            </w:pPr>
            <w:r>
              <w:t>Bamberg</w:t>
            </w:r>
          </w:p>
        </w:tc>
        <w:tc>
          <w:tcPr>
            <w:tcW w:w="2180" w:type="dxa"/>
            <w:shd w:val="clear" w:color="auto" w:fill="auto"/>
          </w:tcPr>
          <w:p w14:paraId="34F2198C" w14:textId="71E9849A" w:rsidR="005E223F" w:rsidRPr="005E223F" w:rsidRDefault="005E223F" w:rsidP="005E223F">
            <w:pPr>
              <w:keepNext/>
              <w:ind w:firstLine="0"/>
            </w:pPr>
            <w:r>
              <w:t>Bauer</w:t>
            </w:r>
          </w:p>
        </w:tc>
      </w:tr>
      <w:tr w:rsidR="005E223F" w:rsidRPr="005E223F" w14:paraId="34F327B0" w14:textId="77777777" w:rsidTr="005E223F">
        <w:tc>
          <w:tcPr>
            <w:tcW w:w="2179" w:type="dxa"/>
            <w:shd w:val="clear" w:color="auto" w:fill="auto"/>
          </w:tcPr>
          <w:p w14:paraId="7126AD30" w14:textId="2690E9A7" w:rsidR="005E223F" w:rsidRPr="005E223F" w:rsidRDefault="005E223F" w:rsidP="005E223F">
            <w:pPr>
              <w:ind w:firstLine="0"/>
            </w:pPr>
            <w:r>
              <w:t>Bernstein</w:t>
            </w:r>
          </w:p>
        </w:tc>
        <w:tc>
          <w:tcPr>
            <w:tcW w:w="2179" w:type="dxa"/>
            <w:shd w:val="clear" w:color="auto" w:fill="auto"/>
          </w:tcPr>
          <w:p w14:paraId="73CF065E" w14:textId="2060801D" w:rsidR="005E223F" w:rsidRPr="005E223F" w:rsidRDefault="005E223F" w:rsidP="005E223F">
            <w:pPr>
              <w:ind w:firstLine="0"/>
            </w:pPr>
            <w:r>
              <w:t>Brittain</w:t>
            </w:r>
          </w:p>
        </w:tc>
        <w:tc>
          <w:tcPr>
            <w:tcW w:w="2180" w:type="dxa"/>
            <w:shd w:val="clear" w:color="auto" w:fill="auto"/>
          </w:tcPr>
          <w:p w14:paraId="68342EC5" w14:textId="311FA736" w:rsidR="005E223F" w:rsidRPr="005E223F" w:rsidRDefault="005E223F" w:rsidP="005E223F">
            <w:pPr>
              <w:ind w:firstLine="0"/>
            </w:pPr>
            <w:r>
              <w:t>Clyburn</w:t>
            </w:r>
          </w:p>
        </w:tc>
      </w:tr>
      <w:tr w:rsidR="005E223F" w:rsidRPr="005E223F" w14:paraId="1AB5C696" w14:textId="77777777" w:rsidTr="005E223F">
        <w:tc>
          <w:tcPr>
            <w:tcW w:w="2179" w:type="dxa"/>
            <w:shd w:val="clear" w:color="auto" w:fill="auto"/>
          </w:tcPr>
          <w:p w14:paraId="6F4668E5" w14:textId="265E91D1" w:rsidR="005E223F" w:rsidRPr="005E223F" w:rsidRDefault="005E223F" w:rsidP="005E223F">
            <w:pPr>
              <w:ind w:firstLine="0"/>
            </w:pPr>
            <w:r>
              <w:t>Cobb-Hunter</w:t>
            </w:r>
          </w:p>
        </w:tc>
        <w:tc>
          <w:tcPr>
            <w:tcW w:w="2179" w:type="dxa"/>
            <w:shd w:val="clear" w:color="auto" w:fill="auto"/>
          </w:tcPr>
          <w:p w14:paraId="7B3310D9" w14:textId="150CD88B" w:rsidR="005E223F" w:rsidRPr="005E223F" w:rsidRDefault="005E223F" w:rsidP="005E223F">
            <w:pPr>
              <w:ind w:firstLine="0"/>
            </w:pPr>
            <w:r>
              <w:t>Garvin</w:t>
            </w:r>
          </w:p>
        </w:tc>
        <w:tc>
          <w:tcPr>
            <w:tcW w:w="2180" w:type="dxa"/>
            <w:shd w:val="clear" w:color="auto" w:fill="auto"/>
          </w:tcPr>
          <w:p w14:paraId="711A582E" w14:textId="28DC0944" w:rsidR="005E223F" w:rsidRPr="005E223F" w:rsidRDefault="005E223F" w:rsidP="005E223F">
            <w:pPr>
              <w:ind w:firstLine="0"/>
            </w:pPr>
            <w:r>
              <w:t>Henderson-Myers</w:t>
            </w:r>
          </w:p>
        </w:tc>
      </w:tr>
      <w:tr w:rsidR="005E223F" w:rsidRPr="005E223F" w14:paraId="69016BFA" w14:textId="77777777" w:rsidTr="005E223F">
        <w:tc>
          <w:tcPr>
            <w:tcW w:w="2179" w:type="dxa"/>
            <w:shd w:val="clear" w:color="auto" w:fill="auto"/>
          </w:tcPr>
          <w:p w14:paraId="4A90354B" w14:textId="1C5C3518" w:rsidR="005E223F" w:rsidRPr="005E223F" w:rsidRDefault="005E223F" w:rsidP="005E223F">
            <w:pPr>
              <w:ind w:firstLine="0"/>
            </w:pPr>
            <w:r>
              <w:t>Henegan</w:t>
            </w:r>
          </w:p>
        </w:tc>
        <w:tc>
          <w:tcPr>
            <w:tcW w:w="2179" w:type="dxa"/>
            <w:shd w:val="clear" w:color="auto" w:fill="auto"/>
          </w:tcPr>
          <w:p w14:paraId="19595F0E" w14:textId="186DA6D3" w:rsidR="005E223F" w:rsidRPr="005E223F" w:rsidRDefault="005E223F" w:rsidP="005E223F">
            <w:pPr>
              <w:ind w:firstLine="0"/>
            </w:pPr>
            <w:r>
              <w:t>J. L. Johnson</w:t>
            </w:r>
          </w:p>
        </w:tc>
        <w:tc>
          <w:tcPr>
            <w:tcW w:w="2180" w:type="dxa"/>
            <w:shd w:val="clear" w:color="auto" w:fill="auto"/>
          </w:tcPr>
          <w:p w14:paraId="14A069A4" w14:textId="41A59C9B" w:rsidR="005E223F" w:rsidRPr="005E223F" w:rsidRDefault="005E223F" w:rsidP="005E223F">
            <w:pPr>
              <w:ind w:firstLine="0"/>
            </w:pPr>
            <w:r>
              <w:t>W. Jones</w:t>
            </w:r>
          </w:p>
        </w:tc>
      </w:tr>
      <w:tr w:rsidR="005E223F" w:rsidRPr="005E223F" w14:paraId="3F1650C2" w14:textId="77777777" w:rsidTr="005E223F">
        <w:tc>
          <w:tcPr>
            <w:tcW w:w="2179" w:type="dxa"/>
            <w:shd w:val="clear" w:color="auto" w:fill="auto"/>
          </w:tcPr>
          <w:p w14:paraId="769846E2" w14:textId="0975C9BE" w:rsidR="005E223F" w:rsidRPr="005E223F" w:rsidRDefault="005E223F" w:rsidP="005E223F">
            <w:pPr>
              <w:ind w:firstLine="0"/>
            </w:pPr>
            <w:r>
              <w:t>King</w:t>
            </w:r>
          </w:p>
        </w:tc>
        <w:tc>
          <w:tcPr>
            <w:tcW w:w="2179" w:type="dxa"/>
            <w:shd w:val="clear" w:color="auto" w:fill="auto"/>
          </w:tcPr>
          <w:p w14:paraId="4AE44FFA" w14:textId="06C932ED" w:rsidR="005E223F" w:rsidRPr="005E223F" w:rsidRDefault="005E223F" w:rsidP="005E223F">
            <w:pPr>
              <w:ind w:firstLine="0"/>
            </w:pPr>
            <w:r>
              <w:t>Kirby</w:t>
            </w:r>
          </w:p>
        </w:tc>
        <w:tc>
          <w:tcPr>
            <w:tcW w:w="2180" w:type="dxa"/>
            <w:shd w:val="clear" w:color="auto" w:fill="auto"/>
          </w:tcPr>
          <w:p w14:paraId="33DCF7AC" w14:textId="6FB36AB6" w:rsidR="005E223F" w:rsidRPr="005E223F" w:rsidRDefault="005E223F" w:rsidP="005E223F">
            <w:pPr>
              <w:ind w:firstLine="0"/>
            </w:pPr>
            <w:r>
              <w:t>McDaniel</w:t>
            </w:r>
          </w:p>
        </w:tc>
      </w:tr>
      <w:tr w:rsidR="005E223F" w:rsidRPr="005E223F" w14:paraId="559CA36E" w14:textId="77777777" w:rsidTr="005E223F">
        <w:tc>
          <w:tcPr>
            <w:tcW w:w="2179" w:type="dxa"/>
            <w:shd w:val="clear" w:color="auto" w:fill="auto"/>
          </w:tcPr>
          <w:p w14:paraId="5625030F" w14:textId="5111C64C" w:rsidR="005E223F" w:rsidRPr="005E223F" w:rsidRDefault="005E223F" w:rsidP="005E223F">
            <w:pPr>
              <w:ind w:firstLine="0"/>
            </w:pPr>
            <w:r>
              <w:t>J. Moore</w:t>
            </w:r>
          </w:p>
        </w:tc>
        <w:tc>
          <w:tcPr>
            <w:tcW w:w="2179" w:type="dxa"/>
            <w:shd w:val="clear" w:color="auto" w:fill="auto"/>
          </w:tcPr>
          <w:p w14:paraId="64F33575" w14:textId="31F126F4" w:rsidR="005E223F" w:rsidRPr="005E223F" w:rsidRDefault="005E223F" w:rsidP="005E223F">
            <w:pPr>
              <w:ind w:firstLine="0"/>
            </w:pPr>
            <w:r>
              <w:t>Ott</w:t>
            </w:r>
          </w:p>
        </w:tc>
        <w:tc>
          <w:tcPr>
            <w:tcW w:w="2180" w:type="dxa"/>
            <w:shd w:val="clear" w:color="auto" w:fill="auto"/>
          </w:tcPr>
          <w:p w14:paraId="6156AFA1" w14:textId="0B703436" w:rsidR="005E223F" w:rsidRPr="005E223F" w:rsidRDefault="005E223F" w:rsidP="005E223F">
            <w:pPr>
              <w:ind w:firstLine="0"/>
            </w:pPr>
            <w:r>
              <w:t>Rivers</w:t>
            </w:r>
          </w:p>
        </w:tc>
      </w:tr>
      <w:tr w:rsidR="005E223F" w:rsidRPr="005E223F" w14:paraId="59D8AA21" w14:textId="77777777" w:rsidTr="005E223F">
        <w:tc>
          <w:tcPr>
            <w:tcW w:w="2179" w:type="dxa"/>
            <w:shd w:val="clear" w:color="auto" w:fill="auto"/>
          </w:tcPr>
          <w:p w14:paraId="75369B09" w14:textId="6A8FBFBA" w:rsidR="005E223F" w:rsidRPr="005E223F" w:rsidRDefault="005E223F" w:rsidP="005E223F">
            <w:pPr>
              <w:keepNext/>
              <w:ind w:firstLine="0"/>
            </w:pPr>
            <w:r>
              <w:t>Rose</w:t>
            </w:r>
          </w:p>
        </w:tc>
        <w:tc>
          <w:tcPr>
            <w:tcW w:w="2179" w:type="dxa"/>
            <w:shd w:val="clear" w:color="auto" w:fill="auto"/>
          </w:tcPr>
          <w:p w14:paraId="4AE68D92" w14:textId="27BB20AF" w:rsidR="005E223F" w:rsidRPr="005E223F" w:rsidRDefault="005E223F" w:rsidP="005E223F">
            <w:pPr>
              <w:keepNext/>
              <w:ind w:firstLine="0"/>
            </w:pPr>
            <w:r>
              <w:t>Rutherford</w:t>
            </w:r>
          </w:p>
        </w:tc>
        <w:tc>
          <w:tcPr>
            <w:tcW w:w="2180" w:type="dxa"/>
            <w:shd w:val="clear" w:color="auto" w:fill="auto"/>
          </w:tcPr>
          <w:p w14:paraId="09D20A0F" w14:textId="50E19272" w:rsidR="005E223F" w:rsidRPr="005E223F" w:rsidRDefault="005E223F" w:rsidP="005E223F">
            <w:pPr>
              <w:keepNext/>
              <w:ind w:firstLine="0"/>
            </w:pPr>
            <w:r>
              <w:t>Thigpen</w:t>
            </w:r>
          </w:p>
        </w:tc>
      </w:tr>
      <w:tr w:rsidR="005E223F" w:rsidRPr="005E223F" w14:paraId="3DFF54B0" w14:textId="77777777" w:rsidTr="005E223F">
        <w:tc>
          <w:tcPr>
            <w:tcW w:w="2179" w:type="dxa"/>
            <w:shd w:val="clear" w:color="auto" w:fill="auto"/>
          </w:tcPr>
          <w:p w14:paraId="6803952B" w14:textId="78BBF414" w:rsidR="005E223F" w:rsidRPr="005E223F" w:rsidRDefault="005E223F" w:rsidP="005E223F">
            <w:pPr>
              <w:keepNext/>
              <w:ind w:firstLine="0"/>
            </w:pPr>
            <w:r>
              <w:t>Williams</w:t>
            </w:r>
          </w:p>
        </w:tc>
        <w:tc>
          <w:tcPr>
            <w:tcW w:w="2179" w:type="dxa"/>
            <w:shd w:val="clear" w:color="auto" w:fill="auto"/>
          </w:tcPr>
          <w:p w14:paraId="6C7E8303" w14:textId="77777777" w:rsidR="005E223F" w:rsidRPr="005E223F" w:rsidRDefault="005E223F" w:rsidP="005E223F">
            <w:pPr>
              <w:keepNext/>
              <w:ind w:firstLine="0"/>
            </w:pPr>
          </w:p>
        </w:tc>
        <w:tc>
          <w:tcPr>
            <w:tcW w:w="2180" w:type="dxa"/>
            <w:shd w:val="clear" w:color="auto" w:fill="auto"/>
          </w:tcPr>
          <w:p w14:paraId="4C74F59D" w14:textId="77777777" w:rsidR="005E223F" w:rsidRPr="005E223F" w:rsidRDefault="005E223F" w:rsidP="005E223F">
            <w:pPr>
              <w:keepNext/>
              <w:ind w:firstLine="0"/>
            </w:pPr>
          </w:p>
        </w:tc>
      </w:tr>
    </w:tbl>
    <w:p w14:paraId="6BF4B387" w14:textId="77777777" w:rsidR="005E223F" w:rsidRDefault="005E223F" w:rsidP="005E223F"/>
    <w:p w14:paraId="1987F242" w14:textId="77777777" w:rsidR="005E223F" w:rsidRDefault="005E223F" w:rsidP="005E223F">
      <w:pPr>
        <w:jc w:val="center"/>
        <w:rPr>
          <w:b/>
        </w:rPr>
      </w:pPr>
      <w:r w:rsidRPr="005E223F">
        <w:rPr>
          <w:b/>
        </w:rPr>
        <w:t>Total--22</w:t>
      </w:r>
    </w:p>
    <w:p w14:paraId="15E31E75" w14:textId="0F6587C0" w:rsidR="005E223F" w:rsidRDefault="005E223F" w:rsidP="005E223F">
      <w:pPr>
        <w:jc w:val="center"/>
        <w:rPr>
          <w:b/>
        </w:rPr>
      </w:pPr>
    </w:p>
    <w:p w14:paraId="1A42FCD8" w14:textId="77777777" w:rsidR="005E223F" w:rsidRDefault="005E223F" w:rsidP="005E223F">
      <w:r>
        <w:t>So, the House tabled the motion to adjourn debate until Tuesday, April 9.</w:t>
      </w:r>
    </w:p>
    <w:p w14:paraId="5C16420E" w14:textId="45141CBC" w:rsidR="005E223F" w:rsidRDefault="005E223F" w:rsidP="005E223F"/>
    <w:p w14:paraId="16EAA092" w14:textId="77777777" w:rsidR="005E223F" w:rsidRPr="005A0F56" w:rsidRDefault="005E223F" w:rsidP="005E223F">
      <w:pPr>
        <w:pStyle w:val="scamendsponsorline"/>
        <w:ind w:firstLine="216"/>
        <w:jc w:val="both"/>
        <w:rPr>
          <w:sz w:val="22"/>
        </w:rPr>
      </w:pPr>
      <w:r w:rsidRPr="005A0F56">
        <w:rPr>
          <w:sz w:val="22"/>
        </w:rPr>
        <w:t>Rep. J. L. Johnson proposed the following Amendment No. 47 to H. 4289 (LC-4289.WAB0101H), which was tabled:</w:t>
      </w:r>
    </w:p>
    <w:p w14:paraId="5CF0F670" w14:textId="77777777" w:rsidR="005E223F" w:rsidRPr="005A0F56" w:rsidRDefault="005E223F" w:rsidP="005E223F">
      <w:pPr>
        <w:pStyle w:val="scamendlanginstruction"/>
        <w:spacing w:before="0" w:after="0"/>
        <w:ind w:firstLine="216"/>
        <w:jc w:val="both"/>
        <w:rPr>
          <w:sz w:val="22"/>
        </w:rPr>
      </w:pPr>
      <w:r w:rsidRPr="005A0F56">
        <w:rPr>
          <w:sz w:val="22"/>
        </w:rPr>
        <w:t>Amend the bill, as and if amended, SECTION 1, Section 59-101-680, by adding a subsection to read:</w:t>
      </w:r>
    </w:p>
    <w:p w14:paraId="232B2159" w14:textId="0CB637FD" w:rsidR="005E223F" w:rsidRPr="005A0F56"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0F56">
        <w:rPr>
          <w:rFonts w:cs="Times New Roman"/>
          <w:sz w:val="22"/>
        </w:rPr>
        <w:tab/>
        <w:t xml:space="preserve">(J) Nothing in this section may be construed to limit or prohibit a public institution of higher learning’s funding of research and creative works by the institution’s students, faculty, or other research personnel, and the dissemination thereof.  </w:t>
      </w:r>
    </w:p>
    <w:p w14:paraId="48AB1412" w14:textId="77777777" w:rsidR="005E223F" w:rsidRPr="005A0F56" w:rsidRDefault="005E223F" w:rsidP="005E223F">
      <w:pPr>
        <w:pStyle w:val="scamendconformline"/>
        <w:spacing w:before="0"/>
        <w:ind w:firstLine="216"/>
        <w:jc w:val="both"/>
        <w:rPr>
          <w:sz w:val="22"/>
        </w:rPr>
      </w:pPr>
      <w:r w:rsidRPr="005A0F56">
        <w:rPr>
          <w:sz w:val="22"/>
        </w:rPr>
        <w:t>Renumber sections to conform.</w:t>
      </w:r>
    </w:p>
    <w:p w14:paraId="662DCDFA" w14:textId="77777777" w:rsidR="005E223F" w:rsidRPr="005A0F56" w:rsidRDefault="005E223F" w:rsidP="005E223F">
      <w:pPr>
        <w:pStyle w:val="scamendtitleconform"/>
        <w:ind w:firstLine="216"/>
        <w:jc w:val="both"/>
        <w:rPr>
          <w:sz w:val="22"/>
        </w:rPr>
      </w:pPr>
      <w:r w:rsidRPr="005A0F56">
        <w:rPr>
          <w:sz w:val="22"/>
        </w:rPr>
        <w:t>Amend title to conform.</w:t>
      </w:r>
    </w:p>
    <w:p w14:paraId="34F953F2" w14:textId="77777777" w:rsidR="005E223F" w:rsidRDefault="005E223F" w:rsidP="005E223F">
      <w:bookmarkStart w:id="191" w:name="file_end461"/>
      <w:bookmarkEnd w:id="191"/>
    </w:p>
    <w:p w14:paraId="5943832F" w14:textId="5FB30DF9" w:rsidR="005E223F" w:rsidRDefault="005E223F" w:rsidP="005E223F">
      <w:r>
        <w:t>Rep. J. L. JOHNSON spoke in favor of the amendment.</w:t>
      </w:r>
    </w:p>
    <w:p w14:paraId="777EF7F9" w14:textId="77777777" w:rsidR="005E223F" w:rsidRDefault="005E223F" w:rsidP="005E223F"/>
    <w:p w14:paraId="4D101BDD" w14:textId="59DAF4C4" w:rsidR="005E223F" w:rsidRDefault="005E223F" w:rsidP="005E223F">
      <w:r>
        <w:t>Rep. MCGINNIS moved to table the amendment.</w:t>
      </w:r>
    </w:p>
    <w:p w14:paraId="01554DB8" w14:textId="77777777" w:rsidR="005E223F" w:rsidRDefault="005E223F" w:rsidP="005E223F"/>
    <w:p w14:paraId="4E499473" w14:textId="77777777" w:rsidR="005E223F" w:rsidRDefault="005E223F" w:rsidP="005E223F">
      <w:r>
        <w:t>Rep. MCGINNIS demanded the yeas and nays which were taken, resulting as follows:</w:t>
      </w:r>
    </w:p>
    <w:p w14:paraId="6A0294B4" w14:textId="77D0D4D1" w:rsidR="005E223F" w:rsidRDefault="005E223F" w:rsidP="005E223F">
      <w:pPr>
        <w:jc w:val="center"/>
      </w:pPr>
      <w:bookmarkStart w:id="192" w:name="vote_start464"/>
      <w:bookmarkEnd w:id="192"/>
      <w:r>
        <w:t>Yeas 78; Nays 28</w:t>
      </w:r>
    </w:p>
    <w:p w14:paraId="7AC09713" w14:textId="77777777" w:rsidR="005E223F" w:rsidRDefault="005E223F" w:rsidP="005E223F">
      <w:pPr>
        <w:jc w:val="center"/>
      </w:pPr>
    </w:p>
    <w:p w14:paraId="11B3C00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B66417" w14:textId="77777777" w:rsidTr="005E223F">
        <w:tc>
          <w:tcPr>
            <w:tcW w:w="2179" w:type="dxa"/>
            <w:shd w:val="clear" w:color="auto" w:fill="auto"/>
          </w:tcPr>
          <w:p w14:paraId="15F2B5F9" w14:textId="657D60A2" w:rsidR="005E223F" w:rsidRPr="005E223F" w:rsidRDefault="005E223F" w:rsidP="005E223F">
            <w:pPr>
              <w:keepNext/>
              <w:ind w:firstLine="0"/>
            </w:pPr>
            <w:r>
              <w:t>Bailey</w:t>
            </w:r>
          </w:p>
        </w:tc>
        <w:tc>
          <w:tcPr>
            <w:tcW w:w="2179" w:type="dxa"/>
            <w:shd w:val="clear" w:color="auto" w:fill="auto"/>
          </w:tcPr>
          <w:p w14:paraId="1B3BE155" w14:textId="15F11466" w:rsidR="005E223F" w:rsidRPr="005E223F" w:rsidRDefault="005E223F" w:rsidP="005E223F">
            <w:pPr>
              <w:keepNext/>
              <w:ind w:firstLine="0"/>
            </w:pPr>
            <w:r>
              <w:t>Ballentine</w:t>
            </w:r>
          </w:p>
        </w:tc>
        <w:tc>
          <w:tcPr>
            <w:tcW w:w="2180" w:type="dxa"/>
            <w:shd w:val="clear" w:color="auto" w:fill="auto"/>
          </w:tcPr>
          <w:p w14:paraId="6340457B" w14:textId="5CA855F5" w:rsidR="005E223F" w:rsidRPr="005E223F" w:rsidRDefault="005E223F" w:rsidP="005E223F">
            <w:pPr>
              <w:keepNext/>
              <w:ind w:firstLine="0"/>
            </w:pPr>
            <w:r>
              <w:t>Beach</w:t>
            </w:r>
          </w:p>
        </w:tc>
      </w:tr>
      <w:tr w:rsidR="005E223F" w:rsidRPr="005E223F" w14:paraId="6094ADDD" w14:textId="77777777" w:rsidTr="005E223F">
        <w:tc>
          <w:tcPr>
            <w:tcW w:w="2179" w:type="dxa"/>
            <w:shd w:val="clear" w:color="auto" w:fill="auto"/>
          </w:tcPr>
          <w:p w14:paraId="772A891D" w14:textId="40F68E17" w:rsidR="005E223F" w:rsidRPr="005E223F" w:rsidRDefault="005E223F" w:rsidP="005E223F">
            <w:pPr>
              <w:ind w:firstLine="0"/>
            </w:pPr>
            <w:r>
              <w:t>Bradley</w:t>
            </w:r>
          </w:p>
        </w:tc>
        <w:tc>
          <w:tcPr>
            <w:tcW w:w="2179" w:type="dxa"/>
            <w:shd w:val="clear" w:color="auto" w:fill="auto"/>
          </w:tcPr>
          <w:p w14:paraId="35DB17AB" w14:textId="4DB5EC62" w:rsidR="005E223F" w:rsidRPr="005E223F" w:rsidRDefault="005E223F" w:rsidP="005E223F">
            <w:pPr>
              <w:ind w:firstLine="0"/>
            </w:pPr>
            <w:r>
              <w:t>Brewer</w:t>
            </w:r>
          </w:p>
        </w:tc>
        <w:tc>
          <w:tcPr>
            <w:tcW w:w="2180" w:type="dxa"/>
            <w:shd w:val="clear" w:color="auto" w:fill="auto"/>
          </w:tcPr>
          <w:p w14:paraId="3127D7F5" w14:textId="573A583F" w:rsidR="005E223F" w:rsidRPr="005E223F" w:rsidRDefault="005E223F" w:rsidP="005E223F">
            <w:pPr>
              <w:ind w:firstLine="0"/>
            </w:pPr>
            <w:r>
              <w:t>Brittain</w:t>
            </w:r>
          </w:p>
        </w:tc>
      </w:tr>
      <w:tr w:rsidR="005E223F" w:rsidRPr="005E223F" w14:paraId="24CF3915" w14:textId="77777777" w:rsidTr="005E223F">
        <w:tc>
          <w:tcPr>
            <w:tcW w:w="2179" w:type="dxa"/>
            <w:shd w:val="clear" w:color="auto" w:fill="auto"/>
          </w:tcPr>
          <w:p w14:paraId="42DEEBA6" w14:textId="74585142" w:rsidR="005E223F" w:rsidRPr="005E223F" w:rsidRDefault="005E223F" w:rsidP="005E223F">
            <w:pPr>
              <w:ind w:firstLine="0"/>
            </w:pPr>
            <w:r>
              <w:t>Burns</w:t>
            </w:r>
          </w:p>
        </w:tc>
        <w:tc>
          <w:tcPr>
            <w:tcW w:w="2179" w:type="dxa"/>
            <w:shd w:val="clear" w:color="auto" w:fill="auto"/>
          </w:tcPr>
          <w:p w14:paraId="7D031C83" w14:textId="7B325226" w:rsidR="005E223F" w:rsidRPr="005E223F" w:rsidRDefault="005E223F" w:rsidP="005E223F">
            <w:pPr>
              <w:ind w:firstLine="0"/>
            </w:pPr>
            <w:r>
              <w:t>Bustos</w:t>
            </w:r>
          </w:p>
        </w:tc>
        <w:tc>
          <w:tcPr>
            <w:tcW w:w="2180" w:type="dxa"/>
            <w:shd w:val="clear" w:color="auto" w:fill="auto"/>
          </w:tcPr>
          <w:p w14:paraId="7B69CC4A" w14:textId="548681B3" w:rsidR="005E223F" w:rsidRPr="005E223F" w:rsidRDefault="005E223F" w:rsidP="005E223F">
            <w:pPr>
              <w:ind w:firstLine="0"/>
            </w:pPr>
            <w:r>
              <w:t>Calhoon</w:t>
            </w:r>
          </w:p>
        </w:tc>
      </w:tr>
      <w:tr w:rsidR="005E223F" w:rsidRPr="005E223F" w14:paraId="1E5A7B62" w14:textId="77777777" w:rsidTr="005E223F">
        <w:tc>
          <w:tcPr>
            <w:tcW w:w="2179" w:type="dxa"/>
            <w:shd w:val="clear" w:color="auto" w:fill="auto"/>
          </w:tcPr>
          <w:p w14:paraId="3CCD9A65" w14:textId="472AA0A5" w:rsidR="005E223F" w:rsidRPr="005E223F" w:rsidRDefault="005E223F" w:rsidP="005E223F">
            <w:pPr>
              <w:ind w:firstLine="0"/>
            </w:pPr>
            <w:r>
              <w:t>Carter</w:t>
            </w:r>
          </w:p>
        </w:tc>
        <w:tc>
          <w:tcPr>
            <w:tcW w:w="2179" w:type="dxa"/>
            <w:shd w:val="clear" w:color="auto" w:fill="auto"/>
          </w:tcPr>
          <w:p w14:paraId="36A8DE46" w14:textId="4961B401" w:rsidR="005E223F" w:rsidRPr="005E223F" w:rsidRDefault="005E223F" w:rsidP="005E223F">
            <w:pPr>
              <w:ind w:firstLine="0"/>
            </w:pPr>
            <w:r>
              <w:t>Caskey</w:t>
            </w:r>
          </w:p>
        </w:tc>
        <w:tc>
          <w:tcPr>
            <w:tcW w:w="2180" w:type="dxa"/>
            <w:shd w:val="clear" w:color="auto" w:fill="auto"/>
          </w:tcPr>
          <w:p w14:paraId="0763E525" w14:textId="444370F1" w:rsidR="005E223F" w:rsidRPr="005E223F" w:rsidRDefault="005E223F" w:rsidP="005E223F">
            <w:pPr>
              <w:ind w:firstLine="0"/>
            </w:pPr>
            <w:r>
              <w:t>Chapman</w:t>
            </w:r>
          </w:p>
        </w:tc>
      </w:tr>
      <w:tr w:rsidR="005E223F" w:rsidRPr="005E223F" w14:paraId="3C31F216" w14:textId="77777777" w:rsidTr="005E223F">
        <w:tc>
          <w:tcPr>
            <w:tcW w:w="2179" w:type="dxa"/>
            <w:shd w:val="clear" w:color="auto" w:fill="auto"/>
          </w:tcPr>
          <w:p w14:paraId="103C2842" w14:textId="6A509A93" w:rsidR="005E223F" w:rsidRPr="005E223F" w:rsidRDefault="005E223F" w:rsidP="005E223F">
            <w:pPr>
              <w:ind w:firstLine="0"/>
            </w:pPr>
            <w:r>
              <w:t>Chumley</w:t>
            </w:r>
          </w:p>
        </w:tc>
        <w:tc>
          <w:tcPr>
            <w:tcW w:w="2179" w:type="dxa"/>
            <w:shd w:val="clear" w:color="auto" w:fill="auto"/>
          </w:tcPr>
          <w:p w14:paraId="6EE134A8" w14:textId="3146EF1E" w:rsidR="005E223F" w:rsidRPr="005E223F" w:rsidRDefault="005E223F" w:rsidP="005E223F">
            <w:pPr>
              <w:ind w:firstLine="0"/>
            </w:pPr>
            <w:r>
              <w:t>Collins</w:t>
            </w:r>
          </w:p>
        </w:tc>
        <w:tc>
          <w:tcPr>
            <w:tcW w:w="2180" w:type="dxa"/>
            <w:shd w:val="clear" w:color="auto" w:fill="auto"/>
          </w:tcPr>
          <w:p w14:paraId="50ADF236" w14:textId="09501317" w:rsidR="005E223F" w:rsidRPr="005E223F" w:rsidRDefault="005E223F" w:rsidP="005E223F">
            <w:pPr>
              <w:ind w:firstLine="0"/>
            </w:pPr>
            <w:r>
              <w:t>Connell</w:t>
            </w:r>
          </w:p>
        </w:tc>
      </w:tr>
      <w:tr w:rsidR="005E223F" w:rsidRPr="005E223F" w14:paraId="47329DA7" w14:textId="77777777" w:rsidTr="005E223F">
        <w:tc>
          <w:tcPr>
            <w:tcW w:w="2179" w:type="dxa"/>
            <w:shd w:val="clear" w:color="auto" w:fill="auto"/>
          </w:tcPr>
          <w:p w14:paraId="6321021E" w14:textId="5FF90DE1" w:rsidR="005E223F" w:rsidRPr="005E223F" w:rsidRDefault="005E223F" w:rsidP="005E223F">
            <w:pPr>
              <w:ind w:firstLine="0"/>
            </w:pPr>
            <w:r>
              <w:t>B. J. Cox</w:t>
            </w:r>
          </w:p>
        </w:tc>
        <w:tc>
          <w:tcPr>
            <w:tcW w:w="2179" w:type="dxa"/>
            <w:shd w:val="clear" w:color="auto" w:fill="auto"/>
          </w:tcPr>
          <w:p w14:paraId="045B27B9" w14:textId="7096573D" w:rsidR="005E223F" w:rsidRPr="005E223F" w:rsidRDefault="005E223F" w:rsidP="005E223F">
            <w:pPr>
              <w:ind w:firstLine="0"/>
            </w:pPr>
            <w:r>
              <w:t>B. L. Cox</w:t>
            </w:r>
          </w:p>
        </w:tc>
        <w:tc>
          <w:tcPr>
            <w:tcW w:w="2180" w:type="dxa"/>
            <w:shd w:val="clear" w:color="auto" w:fill="auto"/>
          </w:tcPr>
          <w:p w14:paraId="380F8A1F" w14:textId="529DAB95" w:rsidR="005E223F" w:rsidRPr="005E223F" w:rsidRDefault="005E223F" w:rsidP="005E223F">
            <w:pPr>
              <w:ind w:firstLine="0"/>
            </w:pPr>
            <w:r>
              <w:t>Crawford</w:t>
            </w:r>
          </w:p>
        </w:tc>
      </w:tr>
      <w:tr w:rsidR="005E223F" w:rsidRPr="005E223F" w14:paraId="0ED777D3" w14:textId="77777777" w:rsidTr="005E223F">
        <w:tc>
          <w:tcPr>
            <w:tcW w:w="2179" w:type="dxa"/>
            <w:shd w:val="clear" w:color="auto" w:fill="auto"/>
          </w:tcPr>
          <w:p w14:paraId="7BD6FA10" w14:textId="05CC46AE" w:rsidR="005E223F" w:rsidRPr="005E223F" w:rsidRDefault="005E223F" w:rsidP="005E223F">
            <w:pPr>
              <w:ind w:firstLine="0"/>
            </w:pPr>
            <w:r>
              <w:t>Cromer</w:t>
            </w:r>
          </w:p>
        </w:tc>
        <w:tc>
          <w:tcPr>
            <w:tcW w:w="2179" w:type="dxa"/>
            <w:shd w:val="clear" w:color="auto" w:fill="auto"/>
          </w:tcPr>
          <w:p w14:paraId="01443552" w14:textId="08C022A2" w:rsidR="005E223F" w:rsidRPr="005E223F" w:rsidRDefault="005E223F" w:rsidP="005E223F">
            <w:pPr>
              <w:ind w:firstLine="0"/>
            </w:pPr>
            <w:r>
              <w:t>Davis</w:t>
            </w:r>
          </w:p>
        </w:tc>
        <w:tc>
          <w:tcPr>
            <w:tcW w:w="2180" w:type="dxa"/>
            <w:shd w:val="clear" w:color="auto" w:fill="auto"/>
          </w:tcPr>
          <w:p w14:paraId="30BE47DB" w14:textId="4DFD54C7" w:rsidR="005E223F" w:rsidRPr="005E223F" w:rsidRDefault="005E223F" w:rsidP="005E223F">
            <w:pPr>
              <w:ind w:firstLine="0"/>
            </w:pPr>
            <w:r>
              <w:t>Elliott</w:t>
            </w:r>
          </w:p>
        </w:tc>
      </w:tr>
      <w:tr w:rsidR="005E223F" w:rsidRPr="005E223F" w14:paraId="36D2850B" w14:textId="77777777" w:rsidTr="005E223F">
        <w:tc>
          <w:tcPr>
            <w:tcW w:w="2179" w:type="dxa"/>
            <w:shd w:val="clear" w:color="auto" w:fill="auto"/>
          </w:tcPr>
          <w:p w14:paraId="7B1CA1C4" w14:textId="0AAA2B6A" w:rsidR="005E223F" w:rsidRPr="005E223F" w:rsidRDefault="005E223F" w:rsidP="005E223F">
            <w:pPr>
              <w:ind w:firstLine="0"/>
            </w:pPr>
            <w:r>
              <w:t>Erickson</w:t>
            </w:r>
          </w:p>
        </w:tc>
        <w:tc>
          <w:tcPr>
            <w:tcW w:w="2179" w:type="dxa"/>
            <w:shd w:val="clear" w:color="auto" w:fill="auto"/>
          </w:tcPr>
          <w:p w14:paraId="1476E909" w14:textId="3D50422C" w:rsidR="005E223F" w:rsidRPr="005E223F" w:rsidRDefault="005E223F" w:rsidP="005E223F">
            <w:pPr>
              <w:ind w:firstLine="0"/>
            </w:pPr>
            <w:r>
              <w:t>Felder</w:t>
            </w:r>
          </w:p>
        </w:tc>
        <w:tc>
          <w:tcPr>
            <w:tcW w:w="2180" w:type="dxa"/>
            <w:shd w:val="clear" w:color="auto" w:fill="auto"/>
          </w:tcPr>
          <w:p w14:paraId="30D6ADB3" w14:textId="4B076275" w:rsidR="005E223F" w:rsidRPr="005E223F" w:rsidRDefault="005E223F" w:rsidP="005E223F">
            <w:pPr>
              <w:ind w:firstLine="0"/>
            </w:pPr>
            <w:r>
              <w:t>Forrest</w:t>
            </w:r>
          </w:p>
        </w:tc>
      </w:tr>
      <w:tr w:rsidR="005E223F" w:rsidRPr="005E223F" w14:paraId="47E6A9E2" w14:textId="77777777" w:rsidTr="005E223F">
        <w:tc>
          <w:tcPr>
            <w:tcW w:w="2179" w:type="dxa"/>
            <w:shd w:val="clear" w:color="auto" w:fill="auto"/>
          </w:tcPr>
          <w:p w14:paraId="4546C8BE" w14:textId="7558FF7D" w:rsidR="005E223F" w:rsidRPr="005E223F" w:rsidRDefault="005E223F" w:rsidP="005E223F">
            <w:pPr>
              <w:ind w:firstLine="0"/>
            </w:pPr>
            <w:r>
              <w:t>Gagnon</w:t>
            </w:r>
          </w:p>
        </w:tc>
        <w:tc>
          <w:tcPr>
            <w:tcW w:w="2179" w:type="dxa"/>
            <w:shd w:val="clear" w:color="auto" w:fill="auto"/>
          </w:tcPr>
          <w:p w14:paraId="47900162" w14:textId="724E4835" w:rsidR="005E223F" w:rsidRPr="005E223F" w:rsidRDefault="005E223F" w:rsidP="005E223F">
            <w:pPr>
              <w:ind w:firstLine="0"/>
            </w:pPr>
            <w:r>
              <w:t>Gatch</w:t>
            </w:r>
          </w:p>
        </w:tc>
        <w:tc>
          <w:tcPr>
            <w:tcW w:w="2180" w:type="dxa"/>
            <w:shd w:val="clear" w:color="auto" w:fill="auto"/>
          </w:tcPr>
          <w:p w14:paraId="7A91D6B4" w14:textId="40350560" w:rsidR="005E223F" w:rsidRPr="005E223F" w:rsidRDefault="005E223F" w:rsidP="005E223F">
            <w:pPr>
              <w:ind w:firstLine="0"/>
            </w:pPr>
            <w:r>
              <w:t>Gibson</w:t>
            </w:r>
          </w:p>
        </w:tc>
      </w:tr>
      <w:tr w:rsidR="005E223F" w:rsidRPr="005E223F" w14:paraId="699A2501" w14:textId="77777777" w:rsidTr="005E223F">
        <w:tc>
          <w:tcPr>
            <w:tcW w:w="2179" w:type="dxa"/>
            <w:shd w:val="clear" w:color="auto" w:fill="auto"/>
          </w:tcPr>
          <w:p w14:paraId="77100B8E" w14:textId="4D1C11E9" w:rsidR="005E223F" w:rsidRPr="005E223F" w:rsidRDefault="005E223F" w:rsidP="005E223F">
            <w:pPr>
              <w:ind w:firstLine="0"/>
            </w:pPr>
            <w:r>
              <w:t>Gilliam</w:t>
            </w:r>
          </w:p>
        </w:tc>
        <w:tc>
          <w:tcPr>
            <w:tcW w:w="2179" w:type="dxa"/>
            <w:shd w:val="clear" w:color="auto" w:fill="auto"/>
          </w:tcPr>
          <w:p w14:paraId="3D98393A" w14:textId="48E7EFE9" w:rsidR="005E223F" w:rsidRPr="005E223F" w:rsidRDefault="005E223F" w:rsidP="005E223F">
            <w:pPr>
              <w:ind w:firstLine="0"/>
            </w:pPr>
            <w:r>
              <w:t>Guest</w:t>
            </w:r>
          </w:p>
        </w:tc>
        <w:tc>
          <w:tcPr>
            <w:tcW w:w="2180" w:type="dxa"/>
            <w:shd w:val="clear" w:color="auto" w:fill="auto"/>
          </w:tcPr>
          <w:p w14:paraId="13D83C9E" w14:textId="04EB9670" w:rsidR="005E223F" w:rsidRPr="005E223F" w:rsidRDefault="005E223F" w:rsidP="005E223F">
            <w:pPr>
              <w:ind w:firstLine="0"/>
            </w:pPr>
            <w:r>
              <w:t>Guffey</w:t>
            </w:r>
          </w:p>
        </w:tc>
      </w:tr>
      <w:tr w:rsidR="005E223F" w:rsidRPr="005E223F" w14:paraId="3348BBD4" w14:textId="77777777" w:rsidTr="005E223F">
        <w:tc>
          <w:tcPr>
            <w:tcW w:w="2179" w:type="dxa"/>
            <w:shd w:val="clear" w:color="auto" w:fill="auto"/>
          </w:tcPr>
          <w:p w14:paraId="598A8CA0" w14:textId="5CF70387" w:rsidR="005E223F" w:rsidRPr="005E223F" w:rsidRDefault="005E223F" w:rsidP="005E223F">
            <w:pPr>
              <w:ind w:firstLine="0"/>
            </w:pPr>
            <w:r>
              <w:t>Haddon</w:t>
            </w:r>
          </w:p>
        </w:tc>
        <w:tc>
          <w:tcPr>
            <w:tcW w:w="2179" w:type="dxa"/>
            <w:shd w:val="clear" w:color="auto" w:fill="auto"/>
          </w:tcPr>
          <w:p w14:paraId="3341BA3B" w14:textId="0B4F3EC4" w:rsidR="005E223F" w:rsidRPr="005E223F" w:rsidRDefault="005E223F" w:rsidP="005E223F">
            <w:pPr>
              <w:ind w:firstLine="0"/>
            </w:pPr>
            <w:r>
              <w:t>Hager</w:t>
            </w:r>
          </w:p>
        </w:tc>
        <w:tc>
          <w:tcPr>
            <w:tcW w:w="2180" w:type="dxa"/>
            <w:shd w:val="clear" w:color="auto" w:fill="auto"/>
          </w:tcPr>
          <w:p w14:paraId="7B9236AE" w14:textId="7A27AE2E" w:rsidR="005E223F" w:rsidRPr="005E223F" w:rsidRDefault="005E223F" w:rsidP="005E223F">
            <w:pPr>
              <w:ind w:firstLine="0"/>
            </w:pPr>
            <w:r>
              <w:t>Hardee</w:t>
            </w:r>
          </w:p>
        </w:tc>
      </w:tr>
      <w:tr w:rsidR="005E223F" w:rsidRPr="005E223F" w14:paraId="303C5CEF" w14:textId="77777777" w:rsidTr="005E223F">
        <w:tc>
          <w:tcPr>
            <w:tcW w:w="2179" w:type="dxa"/>
            <w:shd w:val="clear" w:color="auto" w:fill="auto"/>
          </w:tcPr>
          <w:p w14:paraId="085A8F5B" w14:textId="5F5217C4" w:rsidR="005E223F" w:rsidRPr="005E223F" w:rsidRDefault="005E223F" w:rsidP="005E223F">
            <w:pPr>
              <w:ind w:firstLine="0"/>
            </w:pPr>
            <w:r>
              <w:t>Harris</w:t>
            </w:r>
          </w:p>
        </w:tc>
        <w:tc>
          <w:tcPr>
            <w:tcW w:w="2179" w:type="dxa"/>
            <w:shd w:val="clear" w:color="auto" w:fill="auto"/>
          </w:tcPr>
          <w:p w14:paraId="153A59A6" w14:textId="6B669A2F" w:rsidR="005E223F" w:rsidRPr="005E223F" w:rsidRDefault="005E223F" w:rsidP="005E223F">
            <w:pPr>
              <w:ind w:firstLine="0"/>
            </w:pPr>
            <w:r>
              <w:t>Hartnett</w:t>
            </w:r>
          </w:p>
        </w:tc>
        <w:tc>
          <w:tcPr>
            <w:tcW w:w="2180" w:type="dxa"/>
            <w:shd w:val="clear" w:color="auto" w:fill="auto"/>
          </w:tcPr>
          <w:p w14:paraId="7A8DE2A2" w14:textId="5A35F110" w:rsidR="005E223F" w:rsidRPr="005E223F" w:rsidRDefault="005E223F" w:rsidP="005E223F">
            <w:pPr>
              <w:ind w:firstLine="0"/>
            </w:pPr>
            <w:r>
              <w:t>Herbkersman</w:t>
            </w:r>
          </w:p>
        </w:tc>
      </w:tr>
      <w:tr w:rsidR="005E223F" w:rsidRPr="005E223F" w14:paraId="58DDE7D5" w14:textId="77777777" w:rsidTr="005E223F">
        <w:tc>
          <w:tcPr>
            <w:tcW w:w="2179" w:type="dxa"/>
            <w:shd w:val="clear" w:color="auto" w:fill="auto"/>
          </w:tcPr>
          <w:p w14:paraId="16C60EE0" w14:textId="626DD38B" w:rsidR="005E223F" w:rsidRPr="005E223F" w:rsidRDefault="005E223F" w:rsidP="005E223F">
            <w:pPr>
              <w:ind w:firstLine="0"/>
            </w:pPr>
            <w:r>
              <w:t>Hewitt</w:t>
            </w:r>
          </w:p>
        </w:tc>
        <w:tc>
          <w:tcPr>
            <w:tcW w:w="2179" w:type="dxa"/>
            <w:shd w:val="clear" w:color="auto" w:fill="auto"/>
          </w:tcPr>
          <w:p w14:paraId="473556E1" w14:textId="2A596872" w:rsidR="005E223F" w:rsidRPr="005E223F" w:rsidRDefault="005E223F" w:rsidP="005E223F">
            <w:pPr>
              <w:ind w:firstLine="0"/>
            </w:pPr>
            <w:r>
              <w:t>Hiott</w:t>
            </w:r>
          </w:p>
        </w:tc>
        <w:tc>
          <w:tcPr>
            <w:tcW w:w="2180" w:type="dxa"/>
            <w:shd w:val="clear" w:color="auto" w:fill="auto"/>
          </w:tcPr>
          <w:p w14:paraId="6452D5B8" w14:textId="430894F0" w:rsidR="005E223F" w:rsidRPr="005E223F" w:rsidRDefault="005E223F" w:rsidP="005E223F">
            <w:pPr>
              <w:ind w:firstLine="0"/>
            </w:pPr>
            <w:r>
              <w:t>Hixon</w:t>
            </w:r>
          </w:p>
        </w:tc>
      </w:tr>
      <w:tr w:rsidR="005E223F" w:rsidRPr="005E223F" w14:paraId="69D03F59" w14:textId="77777777" w:rsidTr="005E223F">
        <w:tc>
          <w:tcPr>
            <w:tcW w:w="2179" w:type="dxa"/>
            <w:shd w:val="clear" w:color="auto" w:fill="auto"/>
          </w:tcPr>
          <w:p w14:paraId="5413B71C" w14:textId="3B468584" w:rsidR="005E223F" w:rsidRPr="005E223F" w:rsidRDefault="005E223F" w:rsidP="005E223F">
            <w:pPr>
              <w:ind w:firstLine="0"/>
            </w:pPr>
            <w:r>
              <w:t>J. E. Johnson</w:t>
            </w:r>
          </w:p>
        </w:tc>
        <w:tc>
          <w:tcPr>
            <w:tcW w:w="2179" w:type="dxa"/>
            <w:shd w:val="clear" w:color="auto" w:fill="auto"/>
          </w:tcPr>
          <w:p w14:paraId="13649A1F" w14:textId="1B7CF9FD" w:rsidR="005E223F" w:rsidRPr="005E223F" w:rsidRDefault="005E223F" w:rsidP="005E223F">
            <w:pPr>
              <w:ind w:firstLine="0"/>
            </w:pPr>
            <w:r>
              <w:t>Kilmartin</w:t>
            </w:r>
          </w:p>
        </w:tc>
        <w:tc>
          <w:tcPr>
            <w:tcW w:w="2180" w:type="dxa"/>
            <w:shd w:val="clear" w:color="auto" w:fill="auto"/>
          </w:tcPr>
          <w:p w14:paraId="15794EC9" w14:textId="248F1B01" w:rsidR="005E223F" w:rsidRPr="005E223F" w:rsidRDefault="005E223F" w:rsidP="005E223F">
            <w:pPr>
              <w:ind w:firstLine="0"/>
            </w:pPr>
            <w:r>
              <w:t>Landing</w:t>
            </w:r>
          </w:p>
        </w:tc>
      </w:tr>
      <w:tr w:rsidR="005E223F" w:rsidRPr="005E223F" w14:paraId="6096CEAA" w14:textId="77777777" w:rsidTr="005E223F">
        <w:tc>
          <w:tcPr>
            <w:tcW w:w="2179" w:type="dxa"/>
            <w:shd w:val="clear" w:color="auto" w:fill="auto"/>
          </w:tcPr>
          <w:p w14:paraId="751B1A5C" w14:textId="210BC2C4" w:rsidR="005E223F" w:rsidRPr="005E223F" w:rsidRDefault="005E223F" w:rsidP="005E223F">
            <w:pPr>
              <w:ind w:firstLine="0"/>
            </w:pPr>
            <w:r>
              <w:t>Lawson</w:t>
            </w:r>
          </w:p>
        </w:tc>
        <w:tc>
          <w:tcPr>
            <w:tcW w:w="2179" w:type="dxa"/>
            <w:shd w:val="clear" w:color="auto" w:fill="auto"/>
          </w:tcPr>
          <w:p w14:paraId="2BCF443E" w14:textId="5B3BA507" w:rsidR="005E223F" w:rsidRPr="005E223F" w:rsidRDefault="005E223F" w:rsidP="005E223F">
            <w:pPr>
              <w:ind w:firstLine="0"/>
            </w:pPr>
            <w:r>
              <w:t>Leber</w:t>
            </w:r>
          </w:p>
        </w:tc>
        <w:tc>
          <w:tcPr>
            <w:tcW w:w="2180" w:type="dxa"/>
            <w:shd w:val="clear" w:color="auto" w:fill="auto"/>
          </w:tcPr>
          <w:p w14:paraId="4979CC13" w14:textId="1A36F6DB" w:rsidR="005E223F" w:rsidRPr="005E223F" w:rsidRDefault="005E223F" w:rsidP="005E223F">
            <w:pPr>
              <w:ind w:firstLine="0"/>
            </w:pPr>
            <w:r>
              <w:t>Ligon</w:t>
            </w:r>
          </w:p>
        </w:tc>
      </w:tr>
      <w:tr w:rsidR="005E223F" w:rsidRPr="005E223F" w14:paraId="28C0B273" w14:textId="77777777" w:rsidTr="005E223F">
        <w:tc>
          <w:tcPr>
            <w:tcW w:w="2179" w:type="dxa"/>
            <w:shd w:val="clear" w:color="auto" w:fill="auto"/>
          </w:tcPr>
          <w:p w14:paraId="148340D4" w14:textId="49A8E5F5" w:rsidR="005E223F" w:rsidRPr="005E223F" w:rsidRDefault="005E223F" w:rsidP="005E223F">
            <w:pPr>
              <w:ind w:firstLine="0"/>
            </w:pPr>
            <w:r>
              <w:t>Long</w:t>
            </w:r>
          </w:p>
        </w:tc>
        <w:tc>
          <w:tcPr>
            <w:tcW w:w="2179" w:type="dxa"/>
            <w:shd w:val="clear" w:color="auto" w:fill="auto"/>
          </w:tcPr>
          <w:p w14:paraId="0A5ABC2B" w14:textId="6F8ABCE5" w:rsidR="005E223F" w:rsidRPr="005E223F" w:rsidRDefault="005E223F" w:rsidP="005E223F">
            <w:pPr>
              <w:ind w:firstLine="0"/>
            </w:pPr>
            <w:r>
              <w:t>Magnuson</w:t>
            </w:r>
          </w:p>
        </w:tc>
        <w:tc>
          <w:tcPr>
            <w:tcW w:w="2180" w:type="dxa"/>
            <w:shd w:val="clear" w:color="auto" w:fill="auto"/>
          </w:tcPr>
          <w:p w14:paraId="55F1651B" w14:textId="387D95AD" w:rsidR="005E223F" w:rsidRPr="005E223F" w:rsidRDefault="005E223F" w:rsidP="005E223F">
            <w:pPr>
              <w:ind w:firstLine="0"/>
            </w:pPr>
            <w:r>
              <w:t>May</w:t>
            </w:r>
          </w:p>
        </w:tc>
      </w:tr>
      <w:tr w:rsidR="005E223F" w:rsidRPr="005E223F" w14:paraId="35043432" w14:textId="77777777" w:rsidTr="005E223F">
        <w:tc>
          <w:tcPr>
            <w:tcW w:w="2179" w:type="dxa"/>
            <w:shd w:val="clear" w:color="auto" w:fill="auto"/>
          </w:tcPr>
          <w:p w14:paraId="038AA000" w14:textId="44E3EAAF" w:rsidR="005E223F" w:rsidRPr="005E223F" w:rsidRDefault="005E223F" w:rsidP="005E223F">
            <w:pPr>
              <w:ind w:firstLine="0"/>
            </w:pPr>
            <w:r>
              <w:t>McCabe</w:t>
            </w:r>
          </w:p>
        </w:tc>
        <w:tc>
          <w:tcPr>
            <w:tcW w:w="2179" w:type="dxa"/>
            <w:shd w:val="clear" w:color="auto" w:fill="auto"/>
          </w:tcPr>
          <w:p w14:paraId="7828D8A5" w14:textId="76AF176F" w:rsidR="005E223F" w:rsidRPr="005E223F" w:rsidRDefault="005E223F" w:rsidP="005E223F">
            <w:pPr>
              <w:ind w:firstLine="0"/>
            </w:pPr>
            <w:r>
              <w:t>McCravy</w:t>
            </w:r>
          </w:p>
        </w:tc>
        <w:tc>
          <w:tcPr>
            <w:tcW w:w="2180" w:type="dxa"/>
            <w:shd w:val="clear" w:color="auto" w:fill="auto"/>
          </w:tcPr>
          <w:p w14:paraId="520C1811" w14:textId="3622F1B0" w:rsidR="005E223F" w:rsidRPr="005E223F" w:rsidRDefault="005E223F" w:rsidP="005E223F">
            <w:pPr>
              <w:ind w:firstLine="0"/>
            </w:pPr>
            <w:r>
              <w:t>McGinnis</w:t>
            </w:r>
          </w:p>
        </w:tc>
      </w:tr>
      <w:tr w:rsidR="005E223F" w:rsidRPr="005E223F" w14:paraId="5D405121" w14:textId="77777777" w:rsidTr="005E223F">
        <w:tc>
          <w:tcPr>
            <w:tcW w:w="2179" w:type="dxa"/>
            <w:shd w:val="clear" w:color="auto" w:fill="auto"/>
          </w:tcPr>
          <w:p w14:paraId="7D532AD7" w14:textId="759ECA38" w:rsidR="005E223F" w:rsidRPr="005E223F" w:rsidRDefault="005E223F" w:rsidP="005E223F">
            <w:pPr>
              <w:ind w:firstLine="0"/>
            </w:pPr>
            <w:r>
              <w:t>Mitchell</w:t>
            </w:r>
          </w:p>
        </w:tc>
        <w:tc>
          <w:tcPr>
            <w:tcW w:w="2179" w:type="dxa"/>
            <w:shd w:val="clear" w:color="auto" w:fill="auto"/>
          </w:tcPr>
          <w:p w14:paraId="7A9F81A6" w14:textId="67C0CC04" w:rsidR="005E223F" w:rsidRPr="005E223F" w:rsidRDefault="005E223F" w:rsidP="005E223F">
            <w:pPr>
              <w:ind w:firstLine="0"/>
            </w:pPr>
            <w:r>
              <w:t>T. Moore</w:t>
            </w:r>
          </w:p>
        </w:tc>
        <w:tc>
          <w:tcPr>
            <w:tcW w:w="2180" w:type="dxa"/>
            <w:shd w:val="clear" w:color="auto" w:fill="auto"/>
          </w:tcPr>
          <w:p w14:paraId="543DADC5" w14:textId="6A5F9117" w:rsidR="005E223F" w:rsidRPr="005E223F" w:rsidRDefault="005E223F" w:rsidP="005E223F">
            <w:pPr>
              <w:ind w:firstLine="0"/>
            </w:pPr>
            <w:r>
              <w:t>A. M. Morgan</w:t>
            </w:r>
          </w:p>
        </w:tc>
      </w:tr>
      <w:tr w:rsidR="005E223F" w:rsidRPr="005E223F" w14:paraId="24C9D360" w14:textId="77777777" w:rsidTr="005E223F">
        <w:tc>
          <w:tcPr>
            <w:tcW w:w="2179" w:type="dxa"/>
            <w:shd w:val="clear" w:color="auto" w:fill="auto"/>
          </w:tcPr>
          <w:p w14:paraId="077554C8" w14:textId="6F4DFED0" w:rsidR="005E223F" w:rsidRPr="005E223F" w:rsidRDefault="005E223F" w:rsidP="005E223F">
            <w:pPr>
              <w:ind w:firstLine="0"/>
            </w:pPr>
            <w:r>
              <w:t>T. A. Morgan</w:t>
            </w:r>
          </w:p>
        </w:tc>
        <w:tc>
          <w:tcPr>
            <w:tcW w:w="2179" w:type="dxa"/>
            <w:shd w:val="clear" w:color="auto" w:fill="auto"/>
          </w:tcPr>
          <w:p w14:paraId="3B421E73" w14:textId="1E355B24" w:rsidR="005E223F" w:rsidRPr="005E223F" w:rsidRDefault="005E223F" w:rsidP="005E223F">
            <w:pPr>
              <w:ind w:firstLine="0"/>
            </w:pPr>
            <w:r>
              <w:t>Moss</w:t>
            </w:r>
          </w:p>
        </w:tc>
        <w:tc>
          <w:tcPr>
            <w:tcW w:w="2180" w:type="dxa"/>
            <w:shd w:val="clear" w:color="auto" w:fill="auto"/>
          </w:tcPr>
          <w:p w14:paraId="7296F88B" w14:textId="7FF62501" w:rsidR="005E223F" w:rsidRPr="005E223F" w:rsidRDefault="005E223F" w:rsidP="005E223F">
            <w:pPr>
              <w:ind w:firstLine="0"/>
            </w:pPr>
            <w:r>
              <w:t>Murphy</w:t>
            </w:r>
          </w:p>
        </w:tc>
      </w:tr>
      <w:tr w:rsidR="005E223F" w:rsidRPr="005E223F" w14:paraId="623A8751" w14:textId="77777777" w:rsidTr="005E223F">
        <w:tc>
          <w:tcPr>
            <w:tcW w:w="2179" w:type="dxa"/>
            <w:shd w:val="clear" w:color="auto" w:fill="auto"/>
          </w:tcPr>
          <w:p w14:paraId="6DBECC7C" w14:textId="20F688A8" w:rsidR="005E223F" w:rsidRPr="005E223F" w:rsidRDefault="005E223F" w:rsidP="005E223F">
            <w:pPr>
              <w:ind w:firstLine="0"/>
            </w:pPr>
            <w:r>
              <w:t>Neese</w:t>
            </w:r>
          </w:p>
        </w:tc>
        <w:tc>
          <w:tcPr>
            <w:tcW w:w="2179" w:type="dxa"/>
            <w:shd w:val="clear" w:color="auto" w:fill="auto"/>
          </w:tcPr>
          <w:p w14:paraId="4BB79D3E" w14:textId="2CE56116" w:rsidR="005E223F" w:rsidRPr="005E223F" w:rsidRDefault="005E223F" w:rsidP="005E223F">
            <w:pPr>
              <w:ind w:firstLine="0"/>
            </w:pPr>
            <w:r>
              <w:t>B. Newton</w:t>
            </w:r>
          </w:p>
        </w:tc>
        <w:tc>
          <w:tcPr>
            <w:tcW w:w="2180" w:type="dxa"/>
            <w:shd w:val="clear" w:color="auto" w:fill="auto"/>
          </w:tcPr>
          <w:p w14:paraId="5E183873" w14:textId="76CA4A7A" w:rsidR="005E223F" w:rsidRPr="005E223F" w:rsidRDefault="005E223F" w:rsidP="005E223F">
            <w:pPr>
              <w:ind w:firstLine="0"/>
            </w:pPr>
            <w:r>
              <w:t>Nutt</w:t>
            </w:r>
          </w:p>
        </w:tc>
      </w:tr>
      <w:tr w:rsidR="005E223F" w:rsidRPr="005E223F" w14:paraId="0862EE42" w14:textId="77777777" w:rsidTr="005E223F">
        <w:tc>
          <w:tcPr>
            <w:tcW w:w="2179" w:type="dxa"/>
            <w:shd w:val="clear" w:color="auto" w:fill="auto"/>
          </w:tcPr>
          <w:p w14:paraId="7A660BB5" w14:textId="49982115" w:rsidR="005E223F" w:rsidRPr="005E223F" w:rsidRDefault="005E223F" w:rsidP="005E223F">
            <w:pPr>
              <w:ind w:firstLine="0"/>
            </w:pPr>
            <w:r>
              <w:t>O'Neal</w:t>
            </w:r>
          </w:p>
        </w:tc>
        <w:tc>
          <w:tcPr>
            <w:tcW w:w="2179" w:type="dxa"/>
            <w:shd w:val="clear" w:color="auto" w:fill="auto"/>
          </w:tcPr>
          <w:p w14:paraId="37DC246D" w14:textId="6C39F8B8" w:rsidR="005E223F" w:rsidRPr="005E223F" w:rsidRDefault="005E223F" w:rsidP="005E223F">
            <w:pPr>
              <w:ind w:firstLine="0"/>
            </w:pPr>
            <w:r>
              <w:t>Oremus</w:t>
            </w:r>
          </w:p>
        </w:tc>
        <w:tc>
          <w:tcPr>
            <w:tcW w:w="2180" w:type="dxa"/>
            <w:shd w:val="clear" w:color="auto" w:fill="auto"/>
          </w:tcPr>
          <w:p w14:paraId="136E453D" w14:textId="07079FBC" w:rsidR="005E223F" w:rsidRPr="005E223F" w:rsidRDefault="005E223F" w:rsidP="005E223F">
            <w:pPr>
              <w:ind w:firstLine="0"/>
            </w:pPr>
            <w:r>
              <w:t>Pace</w:t>
            </w:r>
          </w:p>
        </w:tc>
      </w:tr>
      <w:tr w:rsidR="005E223F" w:rsidRPr="005E223F" w14:paraId="63ACE972" w14:textId="77777777" w:rsidTr="005E223F">
        <w:tc>
          <w:tcPr>
            <w:tcW w:w="2179" w:type="dxa"/>
            <w:shd w:val="clear" w:color="auto" w:fill="auto"/>
          </w:tcPr>
          <w:p w14:paraId="565B1D30" w14:textId="4A87B08F" w:rsidR="005E223F" w:rsidRPr="005E223F" w:rsidRDefault="005E223F" w:rsidP="005E223F">
            <w:pPr>
              <w:ind w:firstLine="0"/>
            </w:pPr>
            <w:r>
              <w:t>Pedalino</w:t>
            </w:r>
          </w:p>
        </w:tc>
        <w:tc>
          <w:tcPr>
            <w:tcW w:w="2179" w:type="dxa"/>
            <w:shd w:val="clear" w:color="auto" w:fill="auto"/>
          </w:tcPr>
          <w:p w14:paraId="007B91A9" w14:textId="528D3FCE" w:rsidR="005E223F" w:rsidRPr="005E223F" w:rsidRDefault="005E223F" w:rsidP="005E223F">
            <w:pPr>
              <w:ind w:firstLine="0"/>
            </w:pPr>
            <w:r>
              <w:t>Pope</w:t>
            </w:r>
          </w:p>
        </w:tc>
        <w:tc>
          <w:tcPr>
            <w:tcW w:w="2180" w:type="dxa"/>
            <w:shd w:val="clear" w:color="auto" w:fill="auto"/>
          </w:tcPr>
          <w:p w14:paraId="1F8F9DFE" w14:textId="0FD5A438" w:rsidR="005E223F" w:rsidRPr="005E223F" w:rsidRDefault="005E223F" w:rsidP="005E223F">
            <w:pPr>
              <w:ind w:firstLine="0"/>
            </w:pPr>
            <w:r>
              <w:t>Robbins</w:t>
            </w:r>
          </w:p>
        </w:tc>
      </w:tr>
      <w:tr w:rsidR="005E223F" w:rsidRPr="005E223F" w14:paraId="5AD039D8" w14:textId="77777777" w:rsidTr="005E223F">
        <w:tc>
          <w:tcPr>
            <w:tcW w:w="2179" w:type="dxa"/>
            <w:shd w:val="clear" w:color="auto" w:fill="auto"/>
          </w:tcPr>
          <w:p w14:paraId="7B84AD63" w14:textId="1209BEC8" w:rsidR="005E223F" w:rsidRPr="005E223F" w:rsidRDefault="005E223F" w:rsidP="005E223F">
            <w:pPr>
              <w:ind w:firstLine="0"/>
            </w:pPr>
            <w:r>
              <w:t>Sandifer</w:t>
            </w:r>
          </w:p>
        </w:tc>
        <w:tc>
          <w:tcPr>
            <w:tcW w:w="2179" w:type="dxa"/>
            <w:shd w:val="clear" w:color="auto" w:fill="auto"/>
          </w:tcPr>
          <w:p w14:paraId="2BFCB7EF" w14:textId="1AE8A83E" w:rsidR="005E223F" w:rsidRPr="005E223F" w:rsidRDefault="005E223F" w:rsidP="005E223F">
            <w:pPr>
              <w:ind w:firstLine="0"/>
            </w:pPr>
            <w:r>
              <w:t>Schuessler</w:t>
            </w:r>
          </w:p>
        </w:tc>
        <w:tc>
          <w:tcPr>
            <w:tcW w:w="2180" w:type="dxa"/>
            <w:shd w:val="clear" w:color="auto" w:fill="auto"/>
          </w:tcPr>
          <w:p w14:paraId="1929272A" w14:textId="6A8B2518" w:rsidR="005E223F" w:rsidRPr="005E223F" w:rsidRDefault="005E223F" w:rsidP="005E223F">
            <w:pPr>
              <w:ind w:firstLine="0"/>
            </w:pPr>
            <w:r>
              <w:t>G. M. Smith</w:t>
            </w:r>
          </w:p>
        </w:tc>
      </w:tr>
      <w:tr w:rsidR="005E223F" w:rsidRPr="005E223F" w14:paraId="4BA5F0FB" w14:textId="77777777" w:rsidTr="005E223F">
        <w:tc>
          <w:tcPr>
            <w:tcW w:w="2179" w:type="dxa"/>
            <w:shd w:val="clear" w:color="auto" w:fill="auto"/>
          </w:tcPr>
          <w:p w14:paraId="0147E72B" w14:textId="771AEA00" w:rsidR="005E223F" w:rsidRPr="005E223F" w:rsidRDefault="005E223F" w:rsidP="005E223F">
            <w:pPr>
              <w:ind w:firstLine="0"/>
            </w:pPr>
            <w:r>
              <w:t>M. M. Smith</w:t>
            </w:r>
          </w:p>
        </w:tc>
        <w:tc>
          <w:tcPr>
            <w:tcW w:w="2179" w:type="dxa"/>
            <w:shd w:val="clear" w:color="auto" w:fill="auto"/>
          </w:tcPr>
          <w:p w14:paraId="3E7C0BFA" w14:textId="5E8FEB7F" w:rsidR="005E223F" w:rsidRPr="005E223F" w:rsidRDefault="005E223F" w:rsidP="005E223F">
            <w:pPr>
              <w:ind w:firstLine="0"/>
            </w:pPr>
            <w:r>
              <w:t>Taylor</w:t>
            </w:r>
          </w:p>
        </w:tc>
        <w:tc>
          <w:tcPr>
            <w:tcW w:w="2180" w:type="dxa"/>
            <w:shd w:val="clear" w:color="auto" w:fill="auto"/>
          </w:tcPr>
          <w:p w14:paraId="37E447DE" w14:textId="524A5DBF" w:rsidR="005E223F" w:rsidRPr="005E223F" w:rsidRDefault="005E223F" w:rsidP="005E223F">
            <w:pPr>
              <w:ind w:firstLine="0"/>
            </w:pPr>
            <w:r>
              <w:t>Thayer</w:t>
            </w:r>
          </w:p>
        </w:tc>
      </w:tr>
      <w:tr w:rsidR="005E223F" w:rsidRPr="005E223F" w14:paraId="60AD59A6" w14:textId="77777777" w:rsidTr="005E223F">
        <w:tc>
          <w:tcPr>
            <w:tcW w:w="2179" w:type="dxa"/>
            <w:shd w:val="clear" w:color="auto" w:fill="auto"/>
          </w:tcPr>
          <w:p w14:paraId="381AA526" w14:textId="09FB56D6" w:rsidR="005E223F" w:rsidRPr="005E223F" w:rsidRDefault="005E223F" w:rsidP="005E223F">
            <w:pPr>
              <w:keepNext/>
              <w:ind w:firstLine="0"/>
            </w:pPr>
            <w:r>
              <w:t>Trantham</w:t>
            </w:r>
          </w:p>
        </w:tc>
        <w:tc>
          <w:tcPr>
            <w:tcW w:w="2179" w:type="dxa"/>
            <w:shd w:val="clear" w:color="auto" w:fill="auto"/>
          </w:tcPr>
          <w:p w14:paraId="713E8615" w14:textId="0A3EF92E" w:rsidR="005E223F" w:rsidRPr="005E223F" w:rsidRDefault="005E223F" w:rsidP="005E223F">
            <w:pPr>
              <w:keepNext/>
              <w:ind w:firstLine="0"/>
            </w:pPr>
            <w:r>
              <w:t>Vaughan</w:t>
            </w:r>
          </w:p>
        </w:tc>
        <w:tc>
          <w:tcPr>
            <w:tcW w:w="2180" w:type="dxa"/>
            <w:shd w:val="clear" w:color="auto" w:fill="auto"/>
          </w:tcPr>
          <w:p w14:paraId="06AAC752" w14:textId="2CEA1E59" w:rsidR="005E223F" w:rsidRPr="005E223F" w:rsidRDefault="005E223F" w:rsidP="005E223F">
            <w:pPr>
              <w:keepNext/>
              <w:ind w:firstLine="0"/>
            </w:pPr>
            <w:r>
              <w:t>Whitmire</w:t>
            </w:r>
          </w:p>
        </w:tc>
      </w:tr>
      <w:tr w:rsidR="005E223F" w:rsidRPr="005E223F" w14:paraId="5225B7B1" w14:textId="77777777" w:rsidTr="005E223F">
        <w:tc>
          <w:tcPr>
            <w:tcW w:w="2179" w:type="dxa"/>
            <w:shd w:val="clear" w:color="auto" w:fill="auto"/>
          </w:tcPr>
          <w:p w14:paraId="75550C5E" w14:textId="2C9AFE7F" w:rsidR="005E223F" w:rsidRPr="005E223F" w:rsidRDefault="005E223F" w:rsidP="005E223F">
            <w:pPr>
              <w:keepNext/>
              <w:ind w:firstLine="0"/>
            </w:pPr>
            <w:r>
              <w:t>Willis</w:t>
            </w:r>
          </w:p>
        </w:tc>
        <w:tc>
          <w:tcPr>
            <w:tcW w:w="2179" w:type="dxa"/>
            <w:shd w:val="clear" w:color="auto" w:fill="auto"/>
          </w:tcPr>
          <w:p w14:paraId="5AC874E6" w14:textId="51221086" w:rsidR="005E223F" w:rsidRPr="005E223F" w:rsidRDefault="005E223F" w:rsidP="005E223F">
            <w:pPr>
              <w:keepNext/>
              <w:ind w:firstLine="0"/>
            </w:pPr>
            <w:r>
              <w:t>Wooten</w:t>
            </w:r>
          </w:p>
        </w:tc>
        <w:tc>
          <w:tcPr>
            <w:tcW w:w="2180" w:type="dxa"/>
            <w:shd w:val="clear" w:color="auto" w:fill="auto"/>
          </w:tcPr>
          <w:p w14:paraId="5739740B" w14:textId="22E0BBF9" w:rsidR="005E223F" w:rsidRPr="005E223F" w:rsidRDefault="005E223F" w:rsidP="005E223F">
            <w:pPr>
              <w:keepNext/>
              <w:ind w:firstLine="0"/>
            </w:pPr>
            <w:r>
              <w:t>Yow</w:t>
            </w:r>
          </w:p>
        </w:tc>
      </w:tr>
    </w:tbl>
    <w:p w14:paraId="3DD34404" w14:textId="77777777" w:rsidR="005E223F" w:rsidRDefault="005E223F" w:rsidP="005E223F"/>
    <w:p w14:paraId="007B8702" w14:textId="6CE5354D" w:rsidR="005E223F" w:rsidRDefault="005E223F" w:rsidP="005E223F">
      <w:pPr>
        <w:jc w:val="center"/>
        <w:rPr>
          <w:b/>
        </w:rPr>
      </w:pPr>
      <w:r w:rsidRPr="005E223F">
        <w:rPr>
          <w:b/>
        </w:rPr>
        <w:t>Total--78</w:t>
      </w:r>
    </w:p>
    <w:p w14:paraId="59271F63" w14:textId="77777777" w:rsidR="005E223F" w:rsidRDefault="005E223F" w:rsidP="005E223F">
      <w:pPr>
        <w:jc w:val="center"/>
        <w:rPr>
          <w:b/>
        </w:rPr>
      </w:pPr>
    </w:p>
    <w:p w14:paraId="45361F16"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660C4F88" w14:textId="77777777" w:rsidTr="005E223F">
        <w:tc>
          <w:tcPr>
            <w:tcW w:w="2179" w:type="dxa"/>
            <w:shd w:val="clear" w:color="auto" w:fill="auto"/>
          </w:tcPr>
          <w:p w14:paraId="4EAB2FF7" w14:textId="3CF51A85" w:rsidR="005E223F" w:rsidRPr="005E223F" w:rsidRDefault="005E223F" w:rsidP="005E223F">
            <w:pPr>
              <w:keepNext/>
              <w:ind w:firstLine="0"/>
            </w:pPr>
            <w:r>
              <w:t>Anderson</w:t>
            </w:r>
          </w:p>
        </w:tc>
        <w:tc>
          <w:tcPr>
            <w:tcW w:w="2179" w:type="dxa"/>
            <w:shd w:val="clear" w:color="auto" w:fill="auto"/>
          </w:tcPr>
          <w:p w14:paraId="185C0939" w14:textId="22073F2E" w:rsidR="005E223F" w:rsidRPr="005E223F" w:rsidRDefault="005E223F" w:rsidP="005E223F">
            <w:pPr>
              <w:keepNext/>
              <w:ind w:firstLine="0"/>
            </w:pPr>
            <w:r>
              <w:t>Atkinson</w:t>
            </w:r>
          </w:p>
        </w:tc>
        <w:tc>
          <w:tcPr>
            <w:tcW w:w="2180" w:type="dxa"/>
            <w:shd w:val="clear" w:color="auto" w:fill="auto"/>
          </w:tcPr>
          <w:p w14:paraId="1DDA982A" w14:textId="0B0F798B" w:rsidR="005E223F" w:rsidRPr="005E223F" w:rsidRDefault="005E223F" w:rsidP="005E223F">
            <w:pPr>
              <w:keepNext/>
              <w:ind w:firstLine="0"/>
            </w:pPr>
            <w:r>
              <w:t>Bauer</w:t>
            </w:r>
          </w:p>
        </w:tc>
      </w:tr>
      <w:tr w:rsidR="005E223F" w:rsidRPr="005E223F" w14:paraId="41C924D2" w14:textId="77777777" w:rsidTr="005E223F">
        <w:tc>
          <w:tcPr>
            <w:tcW w:w="2179" w:type="dxa"/>
            <w:shd w:val="clear" w:color="auto" w:fill="auto"/>
          </w:tcPr>
          <w:p w14:paraId="0154112A" w14:textId="6BB674F4" w:rsidR="005E223F" w:rsidRPr="005E223F" w:rsidRDefault="005E223F" w:rsidP="005E223F">
            <w:pPr>
              <w:ind w:firstLine="0"/>
            </w:pPr>
            <w:r>
              <w:t>Bernstein</w:t>
            </w:r>
          </w:p>
        </w:tc>
        <w:tc>
          <w:tcPr>
            <w:tcW w:w="2179" w:type="dxa"/>
            <w:shd w:val="clear" w:color="auto" w:fill="auto"/>
          </w:tcPr>
          <w:p w14:paraId="11233C4C" w14:textId="51B19BF7" w:rsidR="005E223F" w:rsidRPr="005E223F" w:rsidRDefault="005E223F" w:rsidP="005E223F">
            <w:pPr>
              <w:ind w:firstLine="0"/>
            </w:pPr>
            <w:r>
              <w:t>Clyburn</w:t>
            </w:r>
          </w:p>
        </w:tc>
        <w:tc>
          <w:tcPr>
            <w:tcW w:w="2180" w:type="dxa"/>
            <w:shd w:val="clear" w:color="auto" w:fill="auto"/>
          </w:tcPr>
          <w:p w14:paraId="0FCCE064" w14:textId="25B93F27" w:rsidR="005E223F" w:rsidRPr="005E223F" w:rsidRDefault="005E223F" w:rsidP="005E223F">
            <w:pPr>
              <w:ind w:firstLine="0"/>
            </w:pPr>
            <w:r>
              <w:t>Cobb-Hunter</w:t>
            </w:r>
          </w:p>
        </w:tc>
      </w:tr>
      <w:tr w:rsidR="005E223F" w:rsidRPr="005E223F" w14:paraId="65F547D3" w14:textId="77777777" w:rsidTr="005E223F">
        <w:tc>
          <w:tcPr>
            <w:tcW w:w="2179" w:type="dxa"/>
            <w:shd w:val="clear" w:color="auto" w:fill="auto"/>
          </w:tcPr>
          <w:p w14:paraId="5C966F3B" w14:textId="4EB88EA3" w:rsidR="005E223F" w:rsidRPr="005E223F" w:rsidRDefault="005E223F" w:rsidP="005E223F">
            <w:pPr>
              <w:ind w:firstLine="0"/>
            </w:pPr>
            <w:r>
              <w:t>Dillard</w:t>
            </w:r>
          </w:p>
        </w:tc>
        <w:tc>
          <w:tcPr>
            <w:tcW w:w="2179" w:type="dxa"/>
            <w:shd w:val="clear" w:color="auto" w:fill="auto"/>
          </w:tcPr>
          <w:p w14:paraId="123611FD" w14:textId="1944EA65" w:rsidR="005E223F" w:rsidRPr="005E223F" w:rsidRDefault="005E223F" w:rsidP="005E223F">
            <w:pPr>
              <w:ind w:firstLine="0"/>
            </w:pPr>
            <w:r>
              <w:t>Garvin</w:t>
            </w:r>
          </w:p>
        </w:tc>
        <w:tc>
          <w:tcPr>
            <w:tcW w:w="2180" w:type="dxa"/>
            <w:shd w:val="clear" w:color="auto" w:fill="auto"/>
          </w:tcPr>
          <w:p w14:paraId="3F5CCB6F" w14:textId="03E0DCBE" w:rsidR="005E223F" w:rsidRPr="005E223F" w:rsidRDefault="005E223F" w:rsidP="005E223F">
            <w:pPr>
              <w:ind w:firstLine="0"/>
            </w:pPr>
            <w:r>
              <w:t>Hayes</w:t>
            </w:r>
          </w:p>
        </w:tc>
      </w:tr>
      <w:tr w:rsidR="005E223F" w:rsidRPr="005E223F" w14:paraId="52C5AF59" w14:textId="77777777" w:rsidTr="005E223F">
        <w:tc>
          <w:tcPr>
            <w:tcW w:w="2179" w:type="dxa"/>
            <w:shd w:val="clear" w:color="auto" w:fill="auto"/>
          </w:tcPr>
          <w:p w14:paraId="0DD15614" w14:textId="64811367" w:rsidR="005E223F" w:rsidRPr="005E223F" w:rsidRDefault="005E223F" w:rsidP="005E223F">
            <w:pPr>
              <w:ind w:firstLine="0"/>
            </w:pPr>
            <w:r>
              <w:t>Henderson-Myers</w:t>
            </w:r>
          </w:p>
        </w:tc>
        <w:tc>
          <w:tcPr>
            <w:tcW w:w="2179" w:type="dxa"/>
            <w:shd w:val="clear" w:color="auto" w:fill="auto"/>
          </w:tcPr>
          <w:p w14:paraId="32DFEA60" w14:textId="46D240F7" w:rsidR="005E223F" w:rsidRPr="005E223F" w:rsidRDefault="005E223F" w:rsidP="005E223F">
            <w:pPr>
              <w:ind w:firstLine="0"/>
            </w:pPr>
            <w:r>
              <w:t>Henegan</w:t>
            </w:r>
          </w:p>
        </w:tc>
        <w:tc>
          <w:tcPr>
            <w:tcW w:w="2180" w:type="dxa"/>
            <w:shd w:val="clear" w:color="auto" w:fill="auto"/>
          </w:tcPr>
          <w:p w14:paraId="532F25B0" w14:textId="0B1328D0" w:rsidR="005E223F" w:rsidRPr="005E223F" w:rsidRDefault="005E223F" w:rsidP="005E223F">
            <w:pPr>
              <w:ind w:firstLine="0"/>
            </w:pPr>
            <w:r>
              <w:t>Howard</w:t>
            </w:r>
          </w:p>
        </w:tc>
      </w:tr>
      <w:tr w:rsidR="005E223F" w:rsidRPr="005E223F" w14:paraId="341E1DAC" w14:textId="77777777" w:rsidTr="005E223F">
        <w:tc>
          <w:tcPr>
            <w:tcW w:w="2179" w:type="dxa"/>
            <w:shd w:val="clear" w:color="auto" w:fill="auto"/>
          </w:tcPr>
          <w:p w14:paraId="04E4BE14" w14:textId="7911684F" w:rsidR="005E223F" w:rsidRPr="005E223F" w:rsidRDefault="005E223F" w:rsidP="005E223F">
            <w:pPr>
              <w:ind w:firstLine="0"/>
            </w:pPr>
            <w:r>
              <w:t>Jefferson</w:t>
            </w:r>
          </w:p>
        </w:tc>
        <w:tc>
          <w:tcPr>
            <w:tcW w:w="2179" w:type="dxa"/>
            <w:shd w:val="clear" w:color="auto" w:fill="auto"/>
          </w:tcPr>
          <w:p w14:paraId="565CC973" w14:textId="2BDB9A1C" w:rsidR="005E223F" w:rsidRPr="005E223F" w:rsidRDefault="005E223F" w:rsidP="005E223F">
            <w:pPr>
              <w:ind w:firstLine="0"/>
            </w:pPr>
            <w:r>
              <w:t>J. L. Johnson</w:t>
            </w:r>
          </w:p>
        </w:tc>
        <w:tc>
          <w:tcPr>
            <w:tcW w:w="2180" w:type="dxa"/>
            <w:shd w:val="clear" w:color="auto" w:fill="auto"/>
          </w:tcPr>
          <w:p w14:paraId="40A925DB" w14:textId="22B3DDF2" w:rsidR="005E223F" w:rsidRPr="005E223F" w:rsidRDefault="005E223F" w:rsidP="005E223F">
            <w:pPr>
              <w:ind w:firstLine="0"/>
            </w:pPr>
            <w:r>
              <w:t>W. Jones</w:t>
            </w:r>
          </w:p>
        </w:tc>
      </w:tr>
      <w:tr w:rsidR="005E223F" w:rsidRPr="005E223F" w14:paraId="0AC4EC40" w14:textId="77777777" w:rsidTr="005E223F">
        <w:tc>
          <w:tcPr>
            <w:tcW w:w="2179" w:type="dxa"/>
            <w:shd w:val="clear" w:color="auto" w:fill="auto"/>
          </w:tcPr>
          <w:p w14:paraId="02652488" w14:textId="6956421C" w:rsidR="005E223F" w:rsidRPr="005E223F" w:rsidRDefault="005E223F" w:rsidP="005E223F">
            <w:pPr>
              <w:ind w:firstLine="0"/>
            </w:pPr>
            <w:r>
              <w:t>King</w:t>
            </w:r>
          </w:p>
        </w:tc>
        <w:tc>
          <w:tcPr>
            <w:tcW w:w="2179" w:type="dxa"/>
            <w:shd w:val="clear" w:color="auto" w:fill="auto"/>
          </w:tcPr>
          <w:p w14:paraId="7D372F19" w14:textId="2D332B07" w:rsidR="005E223F" w:rsidRPr="005E223F" w:rsidRDefault="005E223F" w:rsidP="005E223F">
            <w:pPr>
              <w:ind w:firstLine="0"/>
            </w:pPr>
            <w:r>
              <w:t>Kirby</w:t>
            </w:r>
          </w:p>
        </w:tc>
        <w:tc>
          <w:tcPr>
            <w:tcW w:w="2180" w:type="dxa"/>
            <w:shd w:val="clear" w:color="auto" w:fill="auto"/>
          </w:tcPr>
          <w:p w14:paraId="4916CD0B" w14:textId="1F0672E1" w:rsidR="005E223F" w:rsidRPr="005E223F" w:rsidRDefault="005E223F" w:rsidP="005E223F">
            <w:pPr>
              <w:ind w:firstLine="0"/>
            </w:pPr>
            <w:r>
              <w:t>McDaniel</w:t>
            </w:r>
          </w:p>
        </w:tc>
      </w:tr>
      <w:tr w:rsidR="005E223F" w:rsidRPr="005E223F" w14:paraId="6774396A" w14:textId="77777777" w:rsidTr="005E223F">
        <w:tc>
          <w:tcPr>
            <w:tcW w:w="2179" w:type="dxa"/>
            <w:shd w:val="clear" w:color="auto" w:fill="auto"/>
          </w:tcPr>
          <w:p w14:paraId="3FA81124" w14:textId="5571D237" w:rsidR="005E223F" w:rsidRPr="005E223F" w:rsidRDefault="005E223F" w:rsidP="005E223F">
            <w:pPr>
              <w:ind w:firstLine="0"/>
            </w:pPr>
            <w:r>
              <w:t>J. Moore</w:t>
            </w:r>
          </w:p>
        </w:tc>
        <w:tc>
          <w:tcPr>
            <w:tcW w:w="2179" w:type="dxa"/>
            <w:shd w:val="clear" w:color="auto" w:fill="auto"/>
          </w:tcPr>
          <w:p w14:paraId="2DA66D44" w14:textId="0A9A75D4" w:rsidR="005E223F" w:rsidRPr="005E223F" w:rsidRDefault="005E223F" w:rsidP="005E223F">
            <w:pPr>
              <w:ind w:firstLine="0"/>
            </w:pPr>
            <w:r>
              <w:t>Pendarvis</w:t>
            </w:r>
          </w:p>
        </w:tc>
        <w:tc>
          <w:tcPr>
            <w:tcW w:w="2180" w:type="dxa"/>
            <w:shd w:val="clear" w:color="auto" w:fill="auto"/>
          </w:tcPr>
          <w:p w14:paraId="64BAA5B7" w14:textId="62A7046E" w:rsidR="005E223F" w:rsidRPr="005E223F" w:rsidRDefault="005E223F" w:rsidP="005E223F">
            <w:pPr>
              <w:ind w:firstLine="0"/>
            </w:pPr>
            <w:r>
              <w:t>Rivers</w:t>
            </w:r>
          </w:p>
        </w:tc>
      </w:tr>
      <w:tr w:rsidR="005E223F" w:rsidRPr="005E223F" w14:paraId="5551E4D8" w14:textId="77777777" w:rsidTr="005E223F">
        <w:tc>
          <w:tcPr>
            <w:tcW w:w="2179" w:type="dxa"/>
            <w:shd w:val="clear" w:color="auto" w:fill="auto"/>
          </w:tcPr>
          <w:p w14:paraId="70CB92D6" w14:textId="3C61D590" w:rsidR="005E223F" w:rsidRPr="005E223F" w:rsidRDefault="005E223F" w:rsidP="005E223F">
            <w:pPr>
              <w:ind w:firstLine="0"/>
            </w:pPr>
            <w:r>
              <w:t>Rose</w:t>
            </w:r>
          </w:p>
        </w:tc>
        <w:tc>
          <w:tcPr>
            <w:tcW w:w="2179" w:type="dxa"/>
            <w:shd w:val="clear" w:color="auto" w:fill="auto"/>
          </w:tcPr>
          <w:p w14:paraId="4CCD1B32" w14:textId="104ADAD8" w:rsidR="005E223F" w:rsidRPr="005E223F" w:rsidRDefault="005E223F" w:rsidP="005E223F">
            <w:pPr>
              <w:ind w:firstLine="0"/>
            </w:pPr>
            <w:r>
              <w:t>Rutherford</w:t>
            </w:r>
          </w:p>
        </w:tc>
        <w:tc>
          <w:tcPr>
            <w:tcW w:w="2180" w:type="dxa"/>
            <w:shd w:val="clear" w:color="auto" w:fill="auto"/>
          </w:tcPr>
          <w:p w14:paraId="739925F4" w14:textId="22BA48AB" w:rsidR="005E223F" w:rsidRPr="005E223F" w:rsidRDefault="005E223F" w:rsidP="005E223F">
            <w:pPr>
              <w:ind w:firstLine="0"/>
            </w:pPr>
            <w:r>
              <w:t>Stavrinakis</w:t>
            </w:r>
          </w:p>
        </w:tc>
      </w:tr>
      <w:tr w:rsidR="005E223F" w:rsidRPr="005E223F" w14:paraId="28E0243E" w14:textId="77777777" w:rsidTr="005E223F">
        <w:tc>
          <w:tcPr>
            <w:tcW w:w="2179" w:type="dxa"/>
            <w:shd w:val="clear" w:color="auto" w:fill="auto"/>
          </w:tcPr>
          <w:p w14:paraId="41C51F31" w14:textId="5F828470" w:rsidR="005E223F" w:rsidRPr="005E223F" w:rsidRDefault="005E223F" w:rsidP="005E223F">
            <w:pPr>
              <w:keepNext/>
              <w:ind w:firstLine="0"/>
            </w:pPr>
            <w:r>
              <w:t>Thigpen</w:t>
            </w:r>
          </w:p>
        </w:tc>
        <w:tc>
          <w:tcPr>
            <w:tcW w:w="2179" w:type="dxa"/>
            <w:shd w:val="clear" w:color="auto" w:fill="auto"/>
          </w:tcPr>
          <w:p w14:paraId="424A63C8" w14:textId="2D1F9EFF" w:rsidR="005E223F" w:rsidRPr="005E223F" w:rsidRDefault="005E223F" w:rsidP="005E223F">
            <w:pPr>
              <w:keepNext/>
              <w:ind w:firstLine="0"/>
            </w:pPr>
            <w:r>
              <w:t>Wetmore</w:t>
            </w:r>
          </w:p>
        </w:tc>
        <w:tc>
          <w:tcPr>
            <w:tcW w:w="2180" w:type="dxa"/>
            <w:shd w:val="clear" w:color="auto" w:fill="auto"/>
          </w:tcPr>
          <w:p w14:paraId="3AE2C659" w14:textId="31235C1A" w:rsidR="005E223F" w:rsidRPr="005E223F" w:rsidRDefault="005E223F" w:rsidP="005E223F">
            <w:pPr>
              <w:keepNext/>
              <w:ind w:firstLine="0"/>
            </w:pPr>
            <w:r>
              <w:t>Wheeler</w:t>
            </w:r>
          </w:p>
        </w:tc>
      </w:tr>
      <w:tr w:rsidR="005E223F" w:rsidRPr="005E223F" w14:paraId="3FD4C982" w14:textId="77777777" w:rsidTr="005E223F">
        <w:tc>
          <w:tcPr>
            <w:tcW w:w="2179" w:type="dxa"/>
            <w:shd w:val="clear" w:color="auto" w:fill="auto"/>
          </w:tcPr>
          <w:p w14:paraId="39DB252E" w14:textId="34912584" w:rsidR="005E223F" w:rsidRPr="005E223F" w:rsidRDefault="005E223F" w:rsidP="005E223F">
            <w:pPr>
              <w:keepNext/>
              <w:ind w:firstLine="0"/>
            </w:pPr>
            <w:r>
              <w:t>Williams</w:t>
            </w:r>
          </w:p>
        </w:tc>
        <w:tc>
          <w:tcPr>
            <w:tcW w:w="2179" w:type="dxa"/>
            <w:shd w:val="clear" w:color="auto" w:fill="auto"/>
          </w:tcPr>
          <w:p w14:paraId="272E3A91" w14:textId="77777777" w:rsidR="005E223F" w:rsidRPr="005E223F" w:rsidRDefault="005E223F" w:rsidP="005E223F">
            <w:pPr>
              <w:keepNext/>
              <w:ind w:firstLine="0"/>
            </w:pPr>
          </w:p>
        </w:tc>
        <w:tc>
          <w:tcPr>
            <w:tcW w:w="2180" w:type="dxa"/>
            <w:shd w:val="clear" w:color="auto" w:fill="auto"/>
          </w:tcPr>
          <w:p w14:paraId="338992E2" w14:textId="77777777" w:rsidR="005E223F" w:rsidRPr="005E223F" w:rsidRDefault="005E223F" w:rsidP="005E223F">
            <w:pPr>
              <w:keepNext/>
              <w:ind w:firstLine="0"/>
            </w:pPr>
          </w:p>
        </w:tc>
      </w:tr>
    </w:tbl>
    <w:p w14:paraId="560D949C" w14:textId="77777777" w:rsidR="005E223F" w:rsidRDefault="005E223F" w:rsidP="005E223F"/>
    <w:p w14:paraId="65C093C4" w14:textId="77777777" w:rsidR="005E223F" w:rsidRDefault="005E223F" w:rsidP="005E223F">
      <w:pPr>
        <w:jc w:val="center"/>
        <w:rPr>
          <w:b/>
        </w:rPr>
      </w:pPr>
      <w:r w:rsidRPr="005E223F">
        <w:rPr>
          <w:b/>
        </w:rPr>
        <w:t>Total--28</w:t>
      </w:r>
    </w:p>
    <w:p w14:paraId="09BD959B" w14:textId="27F1B3E6" w:rsidR="005E223F" w:rsidRDefault="005E223F" w:rsidP="005E223F">
      <w:pPr>
        <w:jc w:val="center"/>
        <w:rPr>
          <w:b/>
        </w:rPr>
      </w:pPr>
    </w:p>
    <w:p w14:paraId="421EBA0F" w14:textId="77777777" w:rsidR="005E223F" w:rsidRDefault="005E223F" w:rsidP="005E223F">
      <w:r>
        <w:t>So, the amendment was tabled.</w:t>
      </w:r>
    </w:p>
    <w:p w14:paraId="534B9F31" w14:textId="49210F4F" w:rsidR="005E223F" w:rsidRDefault="005E223F" w:rsidP="005E223F"/>
    <w:p w14:paraId="2FD4B40E" w14:textId="77777777" w:rsidR="005E223F" w:rsidRPr="00866655" w:rsidRDefault="005E223F" w:rsidP="005E223F">
      <w:pPr>
        <w:pStyle w:val="scamendsponsorline"/>
        <w:ind w:firstLine="216"/>
        <w:jc w:val="both"/>
        <w:rPr>
          <w:sz w:val="22"/>
        </w:rPr>
      </w:pPr>
      <w:r w:rsidRPr="00866655">
        <w:rPr>
          <w:sz w:val="22"/>
        </w:rPr>
        <w:t>Rep. J. L. Johnson proposed the following Amendment No. 48 to H. 4289 (LC-4289.WAB0102H), which was tabled:</w:t>
      </w:r>
    </w:p>
    <w:p w14:paraId="1726ED13" w14:textId="77777777" w:rsidR="005E223F" w:rsidRPr="00866655" w:rsidRDefault="005E223F" w:rsidP="005E223F">
      <w:pPr>
        <w:pStyle w:val="scamendlanginstruction"/>
        <w:spacing w:before="0" w:after="0"/>
        <w:ind w:firstLine="216"/>
        <w:jc w:val="both"/>
        <w:rPr>
          <w:sz w:val="22"/>
        </w:rPr>
      </w:pPr>
      <w:r w:rsidRPr="00866655">
        <w:rPr>
          <w:sz w:val="22"/>
        </w:rPr>
        <w:t>Amend the bill, as and if amended, SECTION 1, Section 59-101-680, by adding a subsection to read:</w:t>
      </w:r>
    </w:p>
    <w:p w14:paraId="4B61B650" w14:textId="1EC32361" w:rsidR="005E223F" w:rsidRPr="00866655"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66655">
        <w:rPr>
          <w:rFonts w:cs="Times New Roman"/>
          <w:sz w:val="22"/>
        </w:rPr>
        <w:tab/>
        <w:t>(J) Nothing in this section may be construed to limit or prohibit a public institution of higher learning’s funding of activities of registered student organizations.</w:t>
      </w:r>
    </w:p>
    <w:p w14:paraId="7E9BEEAE" w14:textId="77777777" w:rsidR="005E223F" w:rsidRPr="00866655" w:rsidRDefault="005E223F" w:rsidP="005E223F">
      <w:pPr>
        <w:pStyle w:val="scamendconformline"/>
        <w:spacing w:before="0"/>
        <w:ind w:firstLine="216"/>
        <w:jc w:val="both"/>
        <w:rPr>
          <w:sz w:val="22"/>
        </w:rPr>
      </w:pPr>
      <w:r w:rsidRPr="00866655">
        <w:rPr>
          <w:sz w:val="22"/>
        </w:rPr>
        <w:t>Renumber sections to conform.</w:t>
      </w:r>
    </w:p>
    <w:p w14:paraId="3F207E53" w14:textId="77777777" w:rsidR="005E223F" w:rsidRPr="00866655" w:rsidRDefault="005E223F" w:rsidP="005E223F">
      <w:pPr>
        <w:pStyle w:val="scamendtitleconform"/>
        <w:ind w:firstLine="216"/>
        <w:jc w:val="both"/>
        <w:rPr>
          <w:sz w:val="22"/>
        </w:rPr>
      </w:pPr>
      <w:r w:rsidRPr="00866655">
        <w:rPr>
          <w:sz w:val="22"/>
        </w:rPr>
        <w:t>Amend title to conform.</w:t>
      </w:r>
    </w:p>
    <w:p w14:paraId="3FDB189A" w14:textId="77777777" w:rsidR="005E223F" w:rsidRDefault="005E223F" w:rsidP="005E223F">
      <w:bookmarkStart w:id="193" w:name="file_end466"/>
      <w:bookmarkEnd w:id="193"/>
    </w:p>
    <w:p w14:paraId="1D5BEA3C" w14:textId="027FE213" w:rsidR="005E223F" w:rsidRDefault="005E223F" w:rsidP="005E223F">
      <w:r>
        <w:t>Rep. J. L. JOHNSON spoke in favor of the amendment.</w:t>
      </w:r>
    </w:p>
    <w:p w14:paraId="3B72B86F" w14:textId="77777777" w:rsidR="005E223F" w:rsidRDefault="005E223F" w:rsidP="005E223F"/>
    <w:p w14:paraId="791F0354" w14:textId="78C45A8E" w:rsidR="005E223F" w:rsidRDefault="005E223F" w:rsidP="005E223F">
      <w:r>
        <w:t>Rep. MCGINNIS moved to table the amendment.</w:t>
      </w:r>
    </w:p>
    <w:p w14:paraId="7D1B9CD0" w14:textId="77777777" w:rsidR="005E223F" w:rsidRDefault="005E223F" w:rsidP="005E223F"/>
    <w:p w14:paraId="3E5E0592" w14:textId="77777777" w:rsidR="005E223F" w:rsidRDefault="005E223F" w:rsidP="005E223F">
      <w:r>
        <w:t>Rep. MCGINNIS demanded the yeas and nays which were taken, resulting as follows:</w:t>
      </w:r>
    </w:p>
    <w:p w14:paraId="06F6089C" w14:textId="380891E0" w:rsidR="005E223F" w:rsidRDefault="005E223F" w:rsidP="005E223F">
      <w:pPr>
        <w:jc w:val="center"/>
      </w:pPr>
      <w:bookmarkStart w:id="194" w:name="vote_start469"/>
      <w:bookmarkEnd w:id="194"/>
      <w:r>
        <w:t>Yeas 75; Nays 26</w:t>
      </w:r>
    </w:p>
    <w:p w14:paraId="5BAF94C9" w14:textId="77777777" w:rsidR="005E223F" w:rsidRDefault="005E223F" w:rsidP="005E223F">
      <w:pPr>
        <w:jc w:val="center"/>
      </w:pPr>
    </w:p>
    <w:p w14:paraId="727A8999"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8FAC0E6" w14:textId="77777777" w:rsidTr="005E223F">
        <w:tc>
          <w:tcPr>
            <w:tcW w:w="2179" w:type="dxa"/>
            <w:shd w:val="clear" w:color="auto" w:fill="auto"/>
          </w:tcPr>
          <w:p w14:paraId="7053E9CB" w14:textId="60E04FD1" w:rsidR="005E223F" w:rsidRPr="005E223F" w:rsidRDefault="005E223F" w:rsidP="005E223F">
            <w:pPr>
              <w:keepNext/>
              <w:ind w:firstLine="0"/>
            </w:pPr>
            <w:r>
              <w:t>Bailey</w:t>
            </w:r>
          </w:p>
        </w:tc>
        <w:tc>
          <w:tcPr>
            <w:tcW w:w="2179" w:type="dxa"/>
            <w:shd w:val="clear" w:color="auto" w:fill="auto"/>
          </w:tcPr>
          <w:p w14:paraId="5E3CF12D" w14:textId="18630189" w:rsidR="005E223F" w:rsidRPr="005E223F" w:rsidRDefault="005E223F" w:rsidP="005E223F">
            <w:pPr>
              <w:keepNext/>
              <w:ind w:firstLine="0"/>
            </w:pPr>
            <w:r>
              <w:t>Beach</w:t>
            </w:r>
          </w:p>
        </w:tc>
        <w:tc>
          <w:tcPr>
            <w:tcW w:w="2180" w:type="dxa"/>
            <w:shd w:val="clear" w:color="auto" w:fill="auto"/>
          </w:tcPr>
          <w:p w14:paraId="62FD42DB" w14:textId="293E9ADF" w:rsidR="005E223F" w:rsidRPr="005E223F" w:rsidRDefault="005E223F" w:rsidP="005E223F">
            <w:pPr>
              <w:keepNext/>
              <w:ind w:firstLine="0"/>
            </w:pPr>
            <w:r>
              <w:t>Bradley</w:t>
            </w:r>
          </w:p>
        </w:tc>
      </w:tr>
      <w:tr w:rsidR="005E223F" w:rsidRPr="005E223F" w14:paraId="5DD62164" w14:textId="77777777" w:rsidTr="005E223F">
        <w:tc>
          <w:tcPr>
            <w:tcW w:w="2179" w:type="dxa"/>
            <w:shd w:val="clear" w:color="auto" w:fill="auto"/>
          </w:tcPr>
          <w:p w14:paraId="36C6FC44" w14:textId="61C81608" w:rsidR="005E223F" w:rsidRPr="005E223F" w:rsidRDefault="005E223F" w:rsidP="005E223F">
            <w:pPr>
              <w:ind w:firstLine="0"/>
            </w:pPr>
            <w:r>
              <w:t>Brewer</w:t>
            </w:r>
          </w:p>
        </w:tc>
        <w:tc>
          <w:tcPr>
            <w:tcW w:w="2179" w:type="dxa"/>
            <w:shd w:val="clear" w:color="auto" w:fill="auto"/>
          </w:tcPr>
          <w:p w14:paraId="0AC885D6" w14:textId="54021383" w:rsidR="005E223F" w:rsidRPr="005E223F" w:rsidRDefault="005E223F" w:rsidP="005E223F">
            <w:pPr>
              <w:ind w:firstLine="0"/>
            </w:pPr>
            <w:r>
              <w:t>Brittain</w:t>
            </w:r>
          </w:p>
        </w:tc>
        <w:tc>
          <w:tcPr>
            <w:tcW w:w="2180" w:type="dxa"/>
            <w:shd w:val="clear" w:color="auto" w:fill="auto"/>
          </w:tcPr>
          <w:p w14:paraId="49C32102" w14:textId="6EB363ED" w:rsidR="005E223F" w:rsidRPr="005E223F" w:rsidRDefault="005E223F" w:rsidP="005E223F">
            <w:pPr>
              <w:ind w:firstLine="0"/>
            </w:pPr>
            <w:r>
              <w:t>Burns</w:t>
            </w:r>
          </w:p>
        </w:tc>
      </w:tr>
      <w:tr w:rsidR="005E223F" w:rsidRPr="005E223F" w14:paraId="76DE4973" w14:textId="77777777" w:rsidTr="005E223F">
        <w:tc>
          <w:tcPr>
            <w:tcW w:w="2179" w:type="dxa"/>
            <w:shd w:val="clear" w:color="auto" w:fill="auto"/>
          </w:tcPr>
          <w:p w14:paraId="7ACBE718" w14:textId="730D650B" w:rsidR="005E223F" w:rsidRPr="005E223F" w:rsidRDefault="005E223F" w:rsidP="005E223F">
            <w:pPr>
              <w:ind w:firstLine="0"/>
            </w:pPr>
            <w:r>
              <w:t>Bustos</w:t>
            </w:r>
          </w:p>
        </w:tc>
        <w:tc>
          <w:tcPr>
            <w:tcW w:w="2179" w:type="dxa"/>
            <w:shd w:val="clear" w:color="auto" w:fill="auto"/>
          </w:tcPr>
          <w:p w14:paraId="7B6D87E4" w14:textId="63EA5134" w:rsidR="005E223F" w:rsidRPr="005E223F" w:rsidRDefault="005E223F" w:rsidP="005E223F">
            <w:pPr>
              <w:ind w:firstLine="0"/>
            </w:pPr>
            <w:r>
              <w:t>Calhoon</w:t>
            </w:r>
          </w:p>
        </w:tc>
        <w:tc>
          <w:tcPr>
            <w:tcW w:w="2180" w:type="dxa"/>
            <w:shd w:val="clear" w:color="auto" w:fill="auto"/>
          </w:tcPr>
          <w:p w14:paraId="34031F8E" w14:textId="2F3A1B9F" w:rsidR="005E223F" w:rsidRPr="005E223F" w:rsidRDefault="005E223F" w:rsidP="005E223F">
            <w:pPr>
              <w:ind w:firstLine="0"/>
            </w:pPr>
            <w:r>
              <w:t>Carter</w:t>
            </w:r>
          </w:p>
        </w:tc>
      </w:tr>
      <w:tr w:rsidR="005E223F" w:rsidRPr="005E223F" w14:paraId="2CCA1DA1" w14:textId="77777777" w:rsidTr="005E223F">
        <w:tc>
          <w:tcPr>
            <w:tcW w:w="2179" w:type="dxa"/>
            <w:shd w:val="clear" w:color="auto" w:fill="auto"/>
          </w:tcPr>
          <w:p w14:paraId="48B4A9D4" w14:textId="63427388" w:rsidR="005E223F" w:rsidRPr="005E223F" w:rsidRDefault="005E223F" w:rsidP="005E223F">
            <w:pPr>
              <w:ind w:firstLine="0"/>
            </w:pPr>
            <w:r>
              <w:t>Caskey</w:t>
            </w:r>
          </w:p>
        </w:tc>
        <w:tc>
          <w:tcPr>
            <w:tcW w:w="2179" w:type="dxa"/>
            <w:shd w:val="clear" w:color="auto" w:fill="auto"/>
          </w:tcPr>
          <w:p w14:paraId="55E3F6F7" w14:textId="07572145" w:rsidR="005E223F" w:rsidRPr="005E223F" w:rsidRDefault="005E223F" w:rsidP="005E223F">
            <w:pPr>
              <w:ind w:firstLine="0"/>
            </w:pPr>
            <w:r>
              <w:t>Chapman</w:t>
            </w:r>
          </w:p>
        </w:tc>
        <w:tc>
          <w:tcPr>
            <w:tcW w:w="2180" w:type="dxa"/>
            <w:shd w:val="clear" w:color="auto" w:fill="auto"/>
          </w:tcPr>
          <w:p w14:paraId="2586507A" w14:textId="34A40705" w:rsidR="005E223F" w:rsidRPr="005E223F" w:rsidRDefault="005E223F" w:rsidP="005E223F">
            <w:pPr>
              <w:ind w:firstLine="0"/>
            </w:pPr>
            <w:r>
              <w:t>Chumley</w:t>
            </w:r>
          </w:p>
        </w:tc>
      </w:tr>
      <w:tr w:rsidR="005E223F" w:rsidRPr="005E223F" w14:paraId="250F3E38" w14:textId="77777777" w:rsidTr="005E223F">
        <w:tc>
          <w:tcPr>
            <w:tcW w:w="2179" w:type="dxa"/>
            <w:shd w:val="clear" w:color="auto" w:fill="auto"/>
          </w:tcPr>
          <w:p w14:paraId="60DF8400" w14:textId="13AE1214" w:rsidR="005E223F" w:rsidRPr="005E223F" w:rsidRDefault="005E223F" w:rsidP="005E223F">
            <w:pPr>
              <w:ind w:firstLine="0"/>
            </w:pPr>
            <w:r>
              <w:t>Connell</w:t>
            </w:r>
          </w:p>
        </w:tc>
        <w:tc>
          <w:tcPr>
            <w:tcW w:w="2179" w:type="dxa"/>
            <w:shd w:val="clear" w:color="auto" w:fill="auto"/>
          </w:tcPr>
          <w:p w14:paraId="79D7DE05" w14:textId="17F832C7" w:rsidR="005E223F" w:rsidRPr="005E223F" w:rsidRDefault="005E223F" w:rsidP="005E223F">
            <w:pPr>
              <w:ind w:firstLine="0"/>
            </w:pPr>
            <w:r>
              <w:t>B. J. Cox</w:t>
            </w:r>
          </w:p>
        </w:tc>
        <w:tc>
          <w:tcPr>
            <w:tcW w:w="2180" w:type="dxa"/>
            <w:shd w:val="clear" w:color="auto" w:fill="auto"/>
          </w:tcPr>
          <w:p w14:paraId="696D66D7" w14:textId="27C0C7E6" w:rsidR="005E223F" w:rsidRPr="005E223F" w:rsidRDefault="005E223F" w:rsidP="005E223F">
            <w:pPr>
              <w:ind w:firstLine="0"/>
            </w:pPr>
            <w:r>
              <w:t>B. L. Cox</w:t>
            </w:r>
          </w:p>
        </w:tc>
      </w:tr>
      <w:tr w:rsidR="005E223F" w:rsidRPr="005E223F" w14:paraId="149BA258" w14:textId="77777777" w:rsidTr="005E223F">
        <w:tc>
          <w:tcPr>
            <w:tcW w:w="2179" w:type="dxa"/>
            <w:shd w:val="clear" w:color="auto" w:fill="auto"/>
          </w:tcPr>
          <w:p w14:paraId="54D2A456" w14:textId="29C18099" w:rsidR="005E223F" w:rsidRPr="005E223F" w:rsidRDefault="005E223F" w:rsidP="005E223F">
            <w:pPr>
              <w:ind w:firstLine="0"/>
            </w:pPr>
            <w:r>
              <w:t>Crawford</w:t>
            </w:r>
          </w:p>
        </w:tc>
        <w:tc>
          <w:tcPr>
            <w:tcW w:w="2179" w:type="dxa"/>
            <w:shd w:val="clear" w:color="auto" w:fill="auto"/>
          </w:tcPr>
          <w:p w14:paraId="2FF767B6" w14:textId="7F6F3057" w:rsidR="005E223F" w:rsidRPr="005E223F" w:rsidRDefault="005E223F" w:rsidP="005E223F">
            <w:pPr>
              <w:ind w:firstLine="0"/>
            </w:pPr>
            <w:r>
              <w:t>Cromer</w:t>
            </w:r>
          </w:p>
        </w:tc>
        <w:tc>
          <w:tcPr>
            <w:tcW w:w="2180" w:type="dxa"/>
            <w:shd w:val="clear" w:color="auto" w:fill="auto"/>
          </w:tcPr>
          <w:p w14:paraId="41527D3F" w14:textId="679E73BD" w:rsidR="005E223F" w:rsidRPr="005E223F" w:rsidRDefault="005E223F" w:rsidP="005E223F">
            <w:pPr>
              <w:ind w:firstLine="0"/>
            </w:pPr>
            <w:r>
              <w:t>Davis</w:t>
            </w:r>
          </w:p>
        </w:tc>
      </w:tr>
      <w:tr w:rsidR="005E223F" w:rsidRPr="005E223F" w14:paraId="5B3EB1F1" w14:textId="77777777" w:rsidTr="005E223F">
        <w:tc>
          <w:tcPr>
            <w:tcW w:w="2179" w:type="dxa"/>
            <w:shd w:val="clear" w:color="auto" w:fill="auto"/>
          </w:tcPr>
          <w:p w14:paraId="31AFD63F" w14:textId="44CAF67F" w:rsidR="005E223F" w:rsidRPr="005E223F" w:rsidRDefault="005E223F" w:rsidP="005E223F">
            <w:pPr>
              <w:ind w:firstLine="0"/>
            </w:pPr>
            <w:r>
              <w:t>Elliott</w:t>
            </w:r>
          </w:p>
        </w:tc>
        <w:tc>
          <w:tcPr>
            <w:tcW w:w="2179" w:type="dxa"/>
            <w:shd w:val="clear" w:color="auto" w:fill="auto"/>
          </w:tcPr>
          <w:p w14:paraId="41BB0547" w14:textId="395F4200" w:rsidR="005E223F" w:rsidRPr="005E223F" w:rsidRDefault="005E223F" w:rsidP="005E223F">
            <w:pPr>
              <w:ind w:firstLine="0"/>
            </w:pPr>
            <w:r>
              <w:t>Erickson</w:t>
            </w:r>
          </w:p>
        </w:tc>
        <w:tc>
          <w:tcPr>
            <w:tcW w:w="2180" w:type="dxa"/>
            <w:shd w:val="clear" w:color="auto" w:fill="auto"/>
          </w:tcPr>
          <w:p w14:paraId="3EC65F31" w14:textId="1673C801" w:rsidR="005E223F" w:rsidRPr="005E223F" w:rsidRDefault="005E223F" w:rsidP="005E223F">
            <w:pPr>
              <w:ind w:firstLine="0"/>
            </w:pPr>
            <w:r>
              <w:t>Forrest</w:t>
            </w:r>
          </w:p>
        </w:tc>
      </w:tr>
      <w:tr w:rsidR="005E223F" w:rsidRPr="005E223F" w14:paraId="31157B4E" w14:textId="77777777" w:rsidTr="005E223F">
        <w:tc>
          <w:tcPr>
            <w:tcW w:w="2179" w:type="dxa"/>
            <w:shd w:val="clear" w:color="auto" w:fill="auto"/>
          </w:tcPr>
          <w:p w14:paraId="0F3D4DE9" w14:textId="72CC8535" w:rsidR="005E223F" w:rsidRPr="005E223F" w:rsidRDefault="005E223F" w:rsidP="005E223F">
            <w:pPr>
              <w:ind w:firstLine="0"/>
            </w:pPr>
            <w:r>
              <w:t>Gagnon</w:t>
            </w:r>
          </w:p>
        </w:tc>
        <w:tc>
          <w:tcPr>
            <w:tcW w:w="2179" w:type="dxa"/>
            <w:shd w:val="clear" w:color="auto" w:fill="auto"/>
          </w:tcPr>
          <w:p w14:paraId="3DE29193" w14:textId="2B1F40F6" w:rsidR="005E223F" w:rsidRPr="005E223F" w:rsidRDefault="005E223F" w:rsidP="005E223F">
            <w:pPr>
              <w:ind w:firstLine="0"/>
            </w:pPr>
            <w:r>
              <w:t>Gatch</w:t>
            </w:r>
          </w:p>
        </w:tc>
        <w:tc>
          <w:tcPr>
            <w:tcW w:w="2180" w:type="dxa"/>
            <w:shd w:val="clear" w:color="auto" w:fill="auto"/>
          </w:tcPr>
          <w:p w14:paraId="37F79B81" w14:textId="690BD6D6" w:rsidR="005E223F" w:rsidRPr="005E223F" w:rsidRDefault="005E223F" w:rsidP="005E223F">
            <w:pPr>
              <w:ind w:firstLine="0"/>
            </w:pPr>
            <w:r>
              <w:t>Gibson</w:t>
            </w:r>
          </w:p>
        </w:tc>
      </w:tr>
      <w:tr w:rsidR="005E223F" w:rsidRPr="005E223F" w14:paraId="74D86ED7" w14:textId="77777777" w:rsidTr="005E223F">
        <w:tc>
          <w:tcPr>
            <w:tcW w:w="2179" w:type="dxa"/>
            <w:shd w:val="clear" w:color="auto" w:fill="auto"/>
          </w:tcPr>
          <w:p w14:paraId="20283834" w14:textId="063DB5CC" w:rsidR="005E223F" w:rsidRPr="005E223F" w:rsidRDefault="005E223F" w:rsidP="005E223F">
            <w:pPr>
              <w:ind w:firstLine="0"/>
            </w:pPr>
            <w:r>
              <w:t>Gilliam</w:t>
            </w:r>
          </w:p>
        </w:tc>
        <w:tc>
          <w:tcPr>
            <w:tcW w:w="2179" w:type="dxa"/>
            <w:shd w:val="clear" w:color="auto" w:fill="auto"/>
          </w:tcPr>
          <w:p w14:paraId="4200E6B3" w14:textId="087415B9" w:rsidR="005E223F" w:rsidRPr="005E223F" w:rsidRDefault="005E223F" w:rsidP="005E223F">
            <w:pPr>
              <w:ind w:firstLine="0"/>
            </w:pPr>
            <w:r>
              <w:t>Guest</w:t>
            </w:r>
          </w:p>
        </w:tc>
        <w:tc>
          <w:tcPr>
            <w:tcW w:w="2180" w:type="dxa"/>
            <w:shd w:val="clear" w:color="auto" w:fill="auto"/>
          </w:tcPr>
          <w:p w14:paraId="379F49A1" w14:textId="6872200A" w:rsidR="005E223F" w:rsidRPr="005E223F" w:rsidRDefault="005E223F" w:rsidP="005E223F">
            <w:pPr>
              <w:ind w:firstLine="0"/>
            </w:pPr>
            <w:r>
              <w:t>Guffey</w:t>
            </w:r>
          </w:p>
        </w:tc>
      </w:tr>
      <w:tr w:rsidR="005E223F" w:rsidRPr="005E223F" w14:paraId="3F22CCE1" w14:textId="77777777" w:rsidTr="005E223F">
        <w:tc>
          <w:tcPr>
            <w:tcW w:w="2179" w:type="dxa"/>
            <w:shd w:val="clear" w:color="auto" w:fill="auto"/>
          </w:tcPr>
          <w:p w14:paraId="2E2127A4" w14:textId="7D44048F" w:rsidR="005E223F" w:rsidRPr="005E223F" w:rsidRDefault="005E223F" w:rsidP="005E223F">
            <w:pPr>
              <w:ind w:firstLine="0"/>
            </w:pPr>
            <w:r>
              <w:t>Haddon</w:t>
            </w:r>
          </w:p>
        </w:tc>
        <w:tc>
          <w:tcPr>
            <w:tcW w:w="2179" w:type="dxa"/>
            <w:shd w:val="clear" w:color="auto" w:fill="auto"/>
          </w:tcPr>
          <w:p w14:paraId="48FA8A08" w14:textId="356FD57D" w:rsidR="005E223F" w:rsidRPr="005E223F" w:rsidRDefault="005E223F" w:rsidP="005E223F">
            <w:pPr>
              <w:ind w:firstLine="0"/>
            </w:pPr>
            <w:r>
              <w:t>Hager</w:t>
            </w:r>
          </w:p>
        </w:tc>
        <w:tc>
          <w:tcPr>
            <w:tcW w:w="2180" w:type="dxa"/>
            <w:shd w:val="clear" w:color="auto" w:fill="auto"/>
          </w:tcPr>
          <w:p w14:paraId="4E8E2B5F" w14:textId="1E5DF9D9" w:rsidR="005E223F" w:rsidRPr="005E223F" w:rsidRDefault="005E223F" w:rsidP="005E223F">
            <w:pPr>
              <w:ind w:firstLine="0"/>
            </w:pPr>
            <w:r>
              <w:t>Hardee</w:t>
            </w:r>
          </w:p>
        </w:tc>
      </w:tr>
      <w:tr w:rsidR="005E223F" w:rsidRPr="005E223F" w14:paraId="0C29BD0B" w14:textId="77777777" w:rsidTr="005E223F">
        <w:tc>
          <w:tcPr>
            <w:tcW w:w="2179" w:type="dxa"/>
            <w:shd w:val="clear" w:color="auto" w:fill="auto"/>
          </w:tcPr>
          <w:p w14:paraId="351AA6C3" w14:textId="1646C0B8" w:rsidR="005E223F" w:rsidRPr="005E223F" w:rsidRDefault="005E223F" w:rsidP="005E223F">
            <w:pPr>
              <w:ind w:firstLine="0"/>
            </w:pPr>
            <w:r>
              <w:t>Harris</w:t>
            </w:r>
          </w:p>
        </w:tc>
        <w:tc>
          <w:tcPr>
            <w:tcW w:w="2179" w:type="dxa"/>
            <w:shd w:val="clear" w:color="auto" w:fill="auto"/>
          </w:tcPr>
          <w:p w14:paraId="5A7C4434" w14:textId="335BFFE0" w:rsidR="005E223F" w:rsidRPr="005E223F" w:rsidRDefault="005E223F" w:rsidP="005E223F">
            <w:pPr>
              <w:ind w:firstLine="0"/>
            </w:pPr>
            <w:r>
              <w:t>Hartnett</w:t>
            </w:r>
          </w:p>
        </w:tc>
        <w:tc>
          <w:tcPr>
            <w:tcW w:w="2180" w:type="dxa"/>
            <w:shd w:val="clear" w:color="auto" w:fill="auto"/>
          </w:tcPr>
          <w:p w14:paraId="6C517606" w14:textId="6B741495" w:rsidR="005E223F" w:rsidRPr="005E223F" w:rsidRDefault="005E223F" w:rsidP="005E223F">
            <w:pPr>
              <w:ind w:firstLine="0"/>
            </w:pPr>
            <w:r>
              <w:t>Herbkersman</w:t>
            </w:r>
          </w:p>
        </w:tc>
      </w:tr>
      <w:tr w:rsidR="005E223F" w:rsidRPr="005E223F" w14:paraId="436AEED2" w14:textId="77777777" w:rsidTr="005E223F">
        <w:tc>
          <w:tcPr>
            <w:tcW w:w="2179" w:type="dxa"/>
            <w:shd w:val="clear" w:color="auto" w:fill="auto"/>
          </w:tcPr>
          <w:p w14:paraId="38460206" w14:textId="5F467AA8" w:rsidR="005E223F" w:rsidRPr="005E223F" w:rsidRDefault="005E223F" w:rsidP="005E223F">
            <w:pPr>
              <w:ind w:firstLine="0"/>
            </w:pPr>
            <w:r>
              <w:t>Hewitt</w:t>
            </w:r>
          </w:p>
        </w:tc>
        <w:tc>
          <w:tcPr>
            <w:tcW w:w="2179" w:type="dxa"/>
            <w:shd w:val="clear" w:color="auto" w:fill="auto"/>
          </w:tcPr>
          <w:p w14:paraId="70C86E67" w14:textId="2DDC79D7" w:rsidR="005E223F" w:rsidRPr="005E223F" w:rsidRDefault="005E223F" w:rsidP="005E223F">
            <w:pPr>
              <w:ind w:firstLine="0"/>
            </w:pPr>
            <w:r>
              <w:t>Hiott</w:t>
            </w:r>
          </w:p>
        </w:tc>
        <w:tc>
          <w:tcPr>
            <w:tcW w:w="2180" w:type="dxa"/>
            <w:shd w:val="clear" w:color="auto" w:fill="auto"/>
          </w:tcPr>
          <w:p w14:paraId="54405788" w14:textId="7E3AFBC7" w:rsidR="005E223F" w:rsidRPr="005E223F" w:rsidRDefault="005E223F" w:rsidP="005E223F">
            <w:pPr>
              <w:ind w:firstLine="0"/>
            </w:pPr>
            <w:r>
              <w:t>Hixon</w:t>
            </w:r>
          </w:p>
        </w:tc>
      </w:tr>
      <w:tr w:rsidR="005E223F" w:rsidRPr="005E223F" w14:paraId="74376208" w14:textId="77777777" w:rsidTr="005E223F">
        <w:tc>
          <w:tcPr>
            <w:tcW w:w="2179" w:type="dxa"/>
            <w:shd w:val="clear" w:color="auto" w:fill="auto"/>
          </w:tcPr>
          <w:p w14:paraId="7858D623" w14:textId="37D9F6DB" w:rsidR="005E223F" w:rsidRPr="005E223F" w:rsidRDefault="005E223F" w:rsidP="005E223F">
            <w:pPr>
              <w:ind w:firstLine="0"/>
            </w:pPr>
            <w:r>
              <w:t>J. E. Johnson</w:t>
            </w:r>
          </w:p>
        </w:tc>
        <w:tc>
          <w:tcPr>
            <w:tcW w:w="2179" w:type="dxa"/>
            <w:shd w:val="clear" w:color="auto" w:fill="auto"/>
          </w:tcPr>
          <w:p w14:paraId="031BF37B" w14:textId="3FE00940" w:rsidR="005E223F" w:rsidRPr="005E223F" w:rsidRDefault="005E223F" w:rsidP="005E223F">
            <w:pPr>
              <w:ind w:firstLine="0"/>
            </w:pPr>
            <w:r>
              <w:t>Jordan</w:t>
            </w:r>
          </w:p>
        </w:tc>
        <w:tc>
          <w:tcPr>
            <w:tcW w:w="2180" w:type="dxa"/>
            <w:shd w:val="clear" w:color="auto" w:fill="auto"/>
          </w:tcPr>
          <w:p w14:paraId="62586569" w14:textId="10CF9FFD" w:rsidR="005E223F" w:rsidRPr="005E223F" w:rsidRDefault="005E223F" w:rsidP="005E223F">
            <w:pPr>
              <w:ind w:firstLine="0"/>
            </w:pPr>
            <w:r>
              <w:t>Kilmartin</w:t>
            </w:r>
          </w:p>
        </w:tc>
      </w:tr>
      <w:tr w:rsidR="005E223F" w:rsidRPr="005E223F" w14:paraId="66655CAB" w14:textId="77777777" w:rsidTr="005E223F">
        <w:tc>
          <w:tcPr>
            <w:tcW w:w="2179" w:type="dxa"/>
            <w:shd w:val="clear" w:color="auto" w:fill="auto"/>
          </w:tcPr>
          <w:p w14:paraId="0BB8CB8A" w14:textId="0839682F" w:rsidR="005E223F" w:rsidRPr="005E223F" w:rsidRDefault="005E223F" w:rsidP="005E223F">
            <w:pPr>
              <w:ind w:firstLine="0"/>
            </w:pPr>
            <w:r>
              <w:t>Landing</w:t>
            </w:r>
          </w:p>
        </w:tc>
        <w:tc>
          <w:tcPr>
            <w:tcW w:w="2179" w:type="dxa"/>
            <w:shd w:val="clear" w:color="auto" w:fill="auto"/>
          </w:tcPr>
          <w:p w14:paraId="4B651FB6" w14:textId="1D5E7A30" w:rsidR="005E223F" w:rsidRPr="005E223F" w:rsidRDefault="005E223F" w:rsidP="005E223F">
            <w:pPr>
              <w:ind w:firstLine="0"/>
            </w:pPr>
            <w:r>
              <w:t>Lawson</w:t>
            </w:r>
          </w:p>
        </w:tc>
        <w:tc>
          <w:tcPr>
            <w:tcW w:w="2180" w:type="dxa"/>
            <w:shd w:val="clear" w:color="auto" w:fill="auto"/>
          </w:tcPr>
          <w:p w14:paraId="017E53E6" w14:textId="4C82563C" w:rsidR="005E223F" w:rsidRPr="005E223F" w:rsidRDefault="005E223F" w:rsidP="005E223F">
            <w:pPr>
              <w:ind w:firstLine="0"/>
            </w:pPr>
            <w:r>
              <w:t>Leber</w:t>
            </w:r>
          </w:p>
        </w:tc>
      </w:tr>
      <w:tr w:rsidR="005E223F" w:rsidRPr="005E223F" w14:paraId="175A3EE7" w14:textId="77777777" w:rsidTr="005E223F">
        <w:tc>
          <w:tcPr>
            <w:tcW w:w="2179" w:type="dxa"/>
            <w:shd w:val="clear" w:color="auto" w:fill="auto"/>
          </w:tcPr>
          <w:p w14:paraId="59A0FC37" w14:textId="3F330A9F" w:rsidR="005E223F" w:rsidRPr="005E223F" w:rsidRDefault="005E223F" w:rsidP="005E223F">
            <w:pPr>
              <w:ind w:firstLine="0"/>
            </w:pPr>
            <w:r>
              <w:t>Ligon</w:t>
            </w:r>
          </w:p>
        </w:tc>
        <w:tc>
          <w:tcPr>
            <w:tcW w:w="2179" w:type="dxa"/>
            <w:shd w:val="clear" w:color="auto" w:fill="auto"/>
          </w:tcPr>
          <w:p w14:paraId="0FF8A519" w14:textId="242B52E6" w:rsidR="005E223F" w:rsidRPr="005E223F" w:rsidRDefault="005E223F" w:rsidP="005E223F">
            <w:pPr>
              <w:ind w:firstLine="0"/>
            </w:pPr>
            <w:r>
              <w:t>Long</w:t>
            </w:r>
          </w:p>
        </w:tc>
        <w:tc>
          <w:tcPr>
            <w:tcW w:w="2180" w:type="dxa"/>
            <w:shd w:val="clear" w:color="auto" w:fill="auto"/>
          </w:tcPr>
          <w:p w14:paraId="50E25EC3" w14:textId="2D1812EE" w:rsidR="005E223F" w:rsidRPr="005E223F" w:rsidRDefault="005E223F" w:rsidP="005E223F">
            <w:pPr>
              <w:ind w:firstLine="0"/>
            </w:pPr>
            <w:r>
              <w:t>Lowe</w:t>
            </w:r>
          </w:p>
        </w:tc>
      </w:tr>
      <w:tr w:rsidR="005E223F" w:rsidRPr="005E223F" w14:paraId="60B06A61" w14:textId="77777777" w:rsidTr="005E223F">
        <w:tc>
          <w:tcPr>
            <w:tcW w:w="2179" w:type="dxa"/>
            <w:shd w:val="clear" w:color="auto" w:fill="auto"/>
          </w:tcPr>
          <w:p w14:paraId="7C2BD225" w14:textId="0F9AF1FB" w:rsidR="005E223F" w:rsidRPr="005E223F" w:rsidRDefault="005E223F" w:rsidP="005E223F">
            <w:pPr>
              <w:ind w:firstLine="0"/>
            </w:pPr>
            <w:r>
              <w:t>Magnuson</w:t>
            </w:r>
          </w:p>
        </w:tc>
        <w:tc>
          <w:tcPr>
            <w:tcW w:w="2179" w:type="dxa"/>
            <w:shd w:val="clear" w:color="auto" w:fill="auto"/>
          </w:tcPr>
          <w:p w14:paraId="3829D86B" w14:textId="4641E288" w:rsidR="005E223F" w:rsidRPr="005E223F" w:rsidRDefault="005E223F" w:rsidP="005E223F">
            <w:pPr>
              <w:ind w:firstLine="0"/>
            </w:pPr>
            <w:r>
              <w:t>McCabe</w:t>
            </w:r>
          </w:p>
        </w:tc>
        <w:tc>
          <w:tcPr>
            <w:tcW w:w="2180" w:type="dxa"/>
            <w:shd w:val="clear" w:color="auto" w:fill="auto"/>
          </w:tcPr>
          <w:p w14:paraId="386047D4" w14:textId="689C45A8" w:rsidR="005E223F" w:rsidRPr="005E223F" w:rsidRDefault="005E223F" w:rsidP="005E223F">
            <w:pPr>
              <w:ind w:firstLine="0"/>
            </w:pPr>
            <w:r>
              <w:t>McCravy</w:t>
            </w:r>
          </w:p>
        </w:tc>
      </w:tr>
      <w:tr w:rsidR="005E223F" w:rsidRPr="005E223F" w14:paraId="6A37BB12" w14:textId="77777777" w:rsidTr="005E223F">
        <w:tc>
          <w:tcPr>
            <w:tcW w:w="2179" w:type="dxa"/>
            <w:shd w:val="clear" w:color="auto" w:fill="auto"/>
          </w:tcPr>
          <w:p w14:paraId="6AEDE753" w14:textId="4E293E75" w:rsidR="005E223F" w:rsidRPr="005E223F" w:rsidRDefault="005E223F" w:rsidP="005E223F">
            <w:pPr>
              <w:ind w:firstLine="0"/>
            </w:pPr>
            <w:r>
              <w:t>McGinnis</w:t>
            </w:r>
          </w:p>
        </w:tc>
        <w:tc>
          <w:tcPr>
            <w:tcW w:w="2179" w:type="dxa"/>
            <w:shd w:val="clear" w:color="auto" w:fill="auto"/>
          </w:tcPr>
          <w:p w14:paraId="43D03E0F" w14:textId="1F4DF515" w:rsidR="005E223F" w:rsidRPr="005E223F" w:rsidRDefault="005E223F" w:rsidP="005E223F">
            <w:pPr>
              <w:ind w:firstLine="0"/>
            </w:pPr>
            <w:r>
              <w:t>T. Moore</w:t>
            </w:r>
          </w:p>
        </w:tc>
        <w:tc>
          <w:tcPr>
            <w:tcW w:w="2180" w:type="dxa"/>
            <w:shd w:val="clear" w:color="auto" w:fill="auto"/>
          </w:tcPr>
          <w:p w14:paraId="26E9964C" w14:textId="0CBFF3A9" w:rsidR="005E223F" w:rsidRPr="005E223F" w:rsidRDefault="005E223F" w:rsidP="005E223F">
            <w:pPr>
              <w:ind w:firstLine="0"/>
            </w:pPr>
            <w:r>
              <w:t>A. M. Morgan</w:t>
            </w:r>
          </w:p>
        </w:tc>
      </w:tr>
      <w:tr w:rsidR="005E223F" w:rsidRPr="005E223F" w14:paraId="12FB67BE" w14:textId="77777777" w:rsidTr="005E223F">
        <w:tc>
          <w:tcPr>
            <w:tcW w:w="2179" w:type="dxa"/>
            <w:shd w:val="clear" w:color="auto" w:fill="auto"/>
          </w:tcPr>
          <w:p w14:paraId="77109D18" w14:textId="3AF34362" w:rsidR="005E223F" w:rsidRPr="005E223F" w:rsidRDefault="005E223F" w:rsidP="005E223F">
            <w:pPr>
              <w:ind w:firstLine="0"/>
            </w:pPr>
            <w:r>
              <w:t>T. A. Morgan</w:t>
            </w:r>
          </w:p>
        </w:tc>
        <w:tc>
          <w:tcPr>
            <w:tcW w:w="2179" w:type="dxa"/>
            <w:shd w:val="clear" w:color="auto" w:fill="auto"/>
          </w:tcPr>
          <w:p w14:paraId="53678FB6" w14:textId="216CC7CB" w:rsidR="005E223F" w:rsidRPr="005E223F" w:rsidRDefault="005E223F" w:rsidP="005E223F">
            <w:pPr>
              <w:ind w:firstLine="0"/>
            </w:pPr>
            <w:r>
              <w:t>Moss</w:t>
            </w:r>
          </w:p>
        </w:tc>
        <w:tc>
          <w:tcPr>
            <w:tcW w:w="2180" w:type="dxa"/>
            <w:shd w:val="clear" w:color="auto" w:fill="auto"/>
          </w:tcPr>
          <w:p w14:paraId="47012BD5" w14:textId="65396B45" w:rsidR="005E223F" w:rsidRPr="005E223F" w:rsidRDefault="005E223F" w:rsidP="005E223F">
            <w:pPr>
              <w:ind w:firstLine="0"/>
            </w:pPr>
            <w:r>
              <w:t>Murphy</w:t>
            </w:r>
          </w:p>
        </w:tc>
      </w:tr>
      <w:tr w:rsidR="005E223F" w:rsidRPr="005E223F" w14:paraId="5F6B32D5" w14:textId="77777777" w:rsidTr="005E223F">
        <w:tc>
          <w:tcPr>
            <w:tcW w:w="2179" w:type="dxa"/>
            <w:shd w:val="clear" w:color="auto" w:fill="auto"/>
          </w:tcPr>
          <w:p w14:paraId="51C7A3F0" w14:textId="66D51C91" w:rsidR="005E223F" w:rsidRPr="005E223F" w:rsidRDefault="005E223F" w:rsidP="005E223F">
            <w:pPr>
              <w:ind w:firstLine="0"/>
            </w:pPr>
            <w:r>
              <w:t>Neese</w:t>
            </w:r>
          </w:p>
        </w:tc>
        <w:tc>
          <w:tcPr>
            <w:tcW w:w="2179" w:type="dxa"/>
            <w:shd w:val="clear" w:color="auto" w:fill="auto"/>
          </w:tcPr>
          <w:p w14:paraId="72E905B3" w14:textId="18B5D31A" w:rsidR="005E223F" w:rsidRPr="005E223F" w:rsidRDefault="005E223F" w:rsidP="005E223F">
            <w:pPr>
              <w:ind w:firstLine="0"/>
            </w:pPr>
            <w:r>
              <w:t>B. Newton</w:t>
            </w:r>
          </w:p>
        </w:tc>
        <w:tc>
          <w:tcPr>
            <w:tcW w:w="2180" w:type="dxa"/>
            <w:shd w:val="clear" w:color="auto" w:fill="auto"/>
          </w:tcPr>
          <w:p w14:paraId="708CAA39" w14:textId="1270398E" w:rsidR="005E223F" w:rsidRPr="005E223F" w:rsidRDefault="005E223F" w:rsidP="005E223F">
            <w:pPr>
              <w:ind w:firstLine="0"/>
            </w:pPr>
            <w:r>
              <w:t>W. Newton</w:t>
            </w:r>
          </w:p>
        </w:tc>
      </w:tr>
      <w:tr w:rsidR="005E223F" w:rsidRPr="005E223F" w14:paraId="1D2763CA" w14:textId="77777777" w:rsidTr="005E223F">
        <w:tc>
          <w:tcPr>
            <w:tcW w:w="2179" w:type="dxa"/>
            <w:shd w:val="clear" w:color="auto" w:fill="auto"/>
          </w:tcPr>
          <w:p w14:paraId="2E8A0566" w14:textId="765CBD65" w:rsidR="005E223F" w:rsidRPr="005E223F" w:rsidRDefault="005E223F" w:rsidP="005E223F">
            <w:pPr>
              <w:ind w:firstLine="0"/>
            </w:pPr>
            <w:r>
              <w:t>Nutt</w:t>
            </w:r>
          </w:p>
        </w:tc>
        <w:tc>
          <w:tcPr>
            <w:tcW w:w="2179" w:type="dxa"/>
            <w:shd w:val="clear" w:color="auto" w:fill="auto"/>
          </w:tcPr>
          <w:p w14:paraId="7FFDE2BB" w14:textId="5EDAD076" w:rsidR="005E223F" w:rsidRPr="005E223F" w:rsidRDefault="005E223F" w:rsidP="005E223F">
            <w:pPr>
              <w:ind w:firstLine="0"/>
            </w:pPr>
            <w:r>
              <w:t>O'Neal</w:t>
            </w:r>
          </w:p>
        </w:tc>
        <w:tc>
          <w:tcPr>
            <w:tcW w:w="2180" w:type="dxa"/>
            <w:shd w:val="clear" w:color="auto" w:fill="auto"/>
          </w:tcPr>
          <w:p w14:paraId="49F0277B" w14:textId="0B7C39FA" w:rsidR="005E223F" w:rsidRPr="005E223F" w:rsidRDefault="005E223F" w:rsidP="005E223F">
            <w:pPr>
              <w:ind w:firstLine="0"/>
            </w:pPr>
            <w:r>
              <w:t>Oremus</w:t>
            </w:r>
          </w:p>
        </w:tc>
      </w:tr>
      <w:tr w:rsidR="005E223F" w:rsidRPr="005E223F" w14:paraId="20D3DD9C" w14:textId="77777777" w:rsidTr="005E223F">
        <w:tc>
          <w:tcPr>
            <w:tcW w:w="2179" w:type="dxa"/>
            <w:shd w:val="clear" w:color="auto" w:fill="auto"/>
          </w:tcPr>
          <w:p w14:paraId="0B2C0883" w14:textId="37C8F002" w:rsidR="005E223F" w:rsidRPr="005E223F" w:rsidRDefault="005E223F" w:rsidP="005E223F">
            <w:pPr>
              <w:ind w:firstLine="0"/>
            </w:pPr>
            <w:r>
              <w:t>Pace</w:t>
            </w:r>
          </w:p>
        </w:tc>
        <w:tc>
          <w:tcPr>
            <w:tcW w:w="2179" w:type="dxa"/>
            <w:shd w:val="clear" w:color="auto" w:fill="auto"/>
          </w:tcPr>
          <w:p w14:paraId="334F520C" w14:textId="32AC3B71" w:rsidR="005E223F" w:rsidRPr="005E223F" w:rsidRDefault="005E223F" w:rsidP="005E223F">
            <w:pPr>
              <w:ind w:firstLine="0"/>
            </w:pPr>
            <w:r>
              <w:t>Pedalino</w:t>
            </w:r>
          </w:p>
        </w:tc>
        <w:tc>
          <w:tcPr>
            <w:tcW w:w="2180" w:type="dxa"/>
            <w:shd w:val="clear" w:color="auto" w:fill="auto"/>
          </w:tcPr>
          <w:p w14:paraId="050B62A4" w14:textId="1471392B" w:rsidR="005E223F" w:rsidRPr="005E223F" w:rsidRDefault="005E223F" w:rsidP="005E223F">
            <w:pPr>
              <w:ind w:firstLine="0"/>
            </w:pPr>
            <w:r>
              <w:t>Pope</w:t>
            </w:r>
          </w:p>
        </w:tc>
      </w:tr>
      <w:tr w:rsidR="005E223F" w:rsidRPr="005E223F" w14:paraId="74B7DA06" w14:textId="77777777" w:rsidTr="005E223F">
        <w:tc>
          <w:tcPr>
            <w:tcW w:w="2179" w:type="dxa"/>
            <w:shd w:val="clear" w:color="auto" w:fill="auto"/>
          </w:tcPr>
          <w:p w14:paraId="7AE96DB4" w14:textId="56AAD54D" w:rsidR="005E223F" w:rsidRPr="005E223F" w:rsidRDefault="005E223F" w:rsidP="005E223F">
            <w:pPr>
              <w:ind w:firstLine="0"/>
            </w:pPr>
            <w:r>
              <w:t>Robbins</w:t>
            </w:r>
          </w:p>
        </w:tc>
        <w:tc>
          <w:tcPr>
            <w:tcW w:w="2179" w:type="dxa"/>
            <w:shd w:val="clear" w:color="auto" w:fill="auto"/>
          </w:tcPr>
          <w:p w14:paraId="68228FE5" w14:textId="72C5CB07" w:rsidR="005E223F" w:rsidRPr="005E223F" w:rsidRDefault="005E223F" w:rsidP="005E223F">
            <w:pPr>
              <w:ind w:firstLine="0"/>
            </w:pPr>
            <w:r>
              <w:t>Sandifer</w:t>
            </w:r>
          </w:p>
        </w:tc>
        <w:tc>
          <w:tcPr>
            <w:tcW w:w="2180" w:type="dxa"/>
            <w:shd w:val="clear" w:color="auto" w:fill="auto"/>
          </w:tcPr>
          <w:p w14:paraId="10F727A0" w14:textId="290AC681" w:rsidR="005E223F" w:rsidRPr="005E223F" w:rsidRDefault="005E223F" w:rsidP="005E223F">
            <w:pPr>
              <w:ind w:firstLine="0"/>
            </w:pPr>
            <w:r>
              <w:t>Schuessler</w:t>
            </w:r>
          </w:p>
        </w:tc>
      </w:tr>
      <w:tr w:rsidR="005E223F" w:rsidRPr="005E223F" w14:paraId="1F088054" w14:textId="77777777" w:rsidTr="005E223F">
        <w:tc>
          <w:tcPr>
            <w:tcW w:w="2179" w:type="dxa"/>
            <w:shd w:val="clear" w:color="auto" w:fill="auto"/>
          </w:tcPr>
          <w:p w14:paraId="4C33FB29" w14:textId="1D6DF930" w:rsidR="005E223F" w:rsidRPr="005E223F" w:rsidRDefault="005E223F" w:rsidP="005E223F">
            <w:pPr>
              <w:ind w:firstLine="0"/>
            </w:pPr>
            <w:r>
              <w:t>G. M. Smith</w:t>
            </w:r>
          </w:p>
        </w:tc>
        <w:tc>
          <w:tcPr>
            <w:tcW w:w="2179" w:type="dxa"/>
            <w:shd w:val="clear" w:color="auto" w:fill="auto"/>
          </w:tcPr>
          <w:p w14:paraId="01372BCA" w14:textId="1EFD745E" w:rsidR="005E223F" w:rsidRPr="005E223F" w:rsidRDefault="005E223F" w:rsidP="005E223F">
            <w:pPr>
              <w:ind w:firstLine="0"/>
            </w:pPr>
            <w:r>
              <w:t>M. M. Smith</w:t>
            </w:r>
          </w:p>
        </w:tc>
        <w:tc>
          <w:tcPr>
            <w:tcW w:w="2180" w:type="dxa"/>
            <w:shd w:val="clear" w:color="auto" w:fill="auto"/>
          </w:tcPr>
          <w:p w14:paraId="3C979A55" w14:textId="7C65EA06" w:rsidR="005E223F" w:rsidRPr="005E223F" w:rsidRDefault="005E223F" w:rsidP="005E223F">
            <w:pPr>
              <w:ind w:firstLine="0"/>
            </w:pPr>
            <w:r>
              <w:t>Taylor</w:t>
            </w:r>
          </w:p>
        </w:tc>
      </w:tr>
      <w:tr w:rsidR="005E223F" w:rsidRPr="005E223F" w14:paraId="2A8BAA9D" w14:textId="77777777" w:rsidTr="005E223F">
        <w:tc>
          <w:tcPr>
            <w:tcW w:w="2179" w:type="dxa"/>
            <w:shd w:val="clear" w:color="auto" w:fill="auto"/>
          </w:tcPr>
          <w:p w14:paraId="242FE677" w14:textId="6CCFEB01" w:rsidR="005E223F" w:rsidRPr="005E223F" w:rsidRDefault="005E223F" w:rsidP="005E223F">
            <w:pPr>
              <w:keepNext/>
              <w:ind w:firstLine="0"/>
            </w:pPr>
            <w:r>
              <w:t>Thayer</w:t>
            </w:r>
          </w:p>
        </w:tc>
        <w:tc>
          <w:tcPr>
            <w:tcW w:w="2179" w:type="dxa"/>
            <w:shd w:val="clear" w:color="auto" w:fill="auto"/>
          </w:tcPr>
          <w:p w14:paraId="5CA935CD" w14:textId="7F7764E5" w:rsidR="005E223F" w:rsidRPr="005E223F" w:rsidRDefault="005E223F" w:rsidP="005E223F">
            <w:pPr>
              <w:keepNext/>
              <w:ind w:firstLine="0"/>
            </w:pPr>
            <w:r>
              <w:t>Trantham</w:t>
            </w:r>
          </w:p>
        </w:tc>
        <w:tc>
          <w:tcPr>
            <w:tcW w:w="2180" w:type="dxa"/>
            <w:shd w:val="clear" w:color="auto" w:fill="auto"/>
          </w:tcPr>
          <w:p w14:paraId="6281D9C1" w14:textId="226695D0" w:rsidR="005E223F" w:rsidRPr="005E223F" w:rsidRDefault="005E223F" w:rsidP="005E223F">
            <w:pPr>
              <w:keepNext/>
              <w:ind w:firstLine="0"/>
            </w:pPr>
            <w:r>
              <w:t>Vaughan</w:t>
            </w:r>
          </w:p>
        </w:tc>
      </w:tr>
      <w:tr w:rsidR="005E223F" w:rsidRPr="005E223F" w14:paraId="2975D006" w14:textId="77777777" w:rsidTr="005E223F">
        <w:tc>
          <w:tcPr>
            <w:tcW w:w="2179" w:type="dxa"/>
            <w:shd w:val="clear" w:color="auto" w:fill="auto"/>
          </w:tcPr>
          <w:p w14:paraId="4B1D1948" w14:textId="548E0056" w:rsidR="005E223F" w:rsidRPr="005E223F" w:rsidRDefault="005E223F" w:rsidP="005E223F">
            <w:pPr>
              <w:keepNext/>
              <w:ind w:firstLine="0"/>
            </w:pPr>
            <w:r>
              <w:t>Whitmire</w:t>
            </w:r>
          </w:p>
        </w:tc>
        <w:tc>
          <w:tcPr>
            <w:tcW w:w="2179" w:type="dxa"/>
            <w:shd w:val="clear" w:color="auto" w:fill="auto"/>
          </w:tcPr>
          <w:p w14:paraId="365FCD9A" w14:textId="66AFD0C9" w:rsidR="005E223F" w:rsidRPr="005E223F" w:rsidRDefault="005E223F" w:rsidP="005E223F">
            <w:pPr>
              <w:keepNext/>
              <w:ind w:firstLine="0"/>
            </w:pPr>
            <w:r>
              <w:t>Willis</w:t>
            </w:r>
          </w:p>
        </w:tc>
        <w:tc>
          <w:tcPr>
            <w:tcW w:w="2180" w:type="dxa"/>
            <w:shd w:val="clear" w:color="auto" w:fill="auto"/>
          </w:tcPr>
          <w:p w14:paraId="145F5CBF" w14:textId="01E99E4B" w:rsidR="005E223F" w:rsidRPr="005E223F" w:rsidRDefault="005E223F" w:rsidP="005E223F">
            <w:pPr>
              <w:keepNext/>
              <w:ind w:firstLine="0"/>
            </w:pPr>
            <w:r>
              <w:t>Wooten</w:t>
            </w:r>
          </w:p>
        </w:tc>
      </w:tr>
    </w:tbl>
    <w:p w14:paraId="5B09BA57" w14:textId="77777777" w:rsidR="005E223F" w:rsidRDefault="005E223F" w:rsidP="005E223F"/>
    <w:p w14:paraId="667955E8" w14:textId="1F3E78E5" w:rsidR="005E223F" w:rsidRDefault="005E223F" w:rsidP="005E223F">
      <w:pPr>
        <w:jc w:val="center"/>
        <w:rPr>
          <w:b/>
        </w:rPr>
      </w:pPr>
      <w:r w:rsidRPr="005E223F">
        <w:rPr>
          <w:b/>
        </w:rPr>
        <w:t>Total--75</w:t>
      </w:r>
    </w:p>
    <w:p w14:paraId="2548F45B" w14:textId="77777777" w:rsidR="005E223F" w:rsidRDefault="005E223F" w:rsidP="005E223F">
      <w:pPr>
        <w:jc w:val="center"/>
        <w:rPr>
          <w:b/>
        </w:rPr>
      </w:pPr>
    </w:p>
    <w:p w14:paraId="16657A1D"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FA35370" w14:textId="77777777" w:rsidTr="005E223F">
        <w:tc>
          <w:tcPr>
            <w:tcW w:w="2179" w:type="dxa"/>
            <w:shd w:val="clear" w:color="auto" w:fill="auto"/>
          </w:tcPr>
          <w:p w14:paraId="68DE7DF5" w14:textId="2E5AE24A" w:rsidR="005E223F" w:rsidRPr="005E223F" w:rsidRDefault="005E223F" w:rsidP="005E223F">
            <w:pPr>
              <w:keepNext/>
              <w:ind w:firstLine="0"/>
            </w:pPr>
            <w:r>
              <w:t>Bauer</w:t>
            </w:r>
          </w:p>
        </w:tc>
        <w:tc>
          <w:tcPr>
            <w:tcW w:w="2179" w:type="dxa"/>
            <w:shd w:val="clear" w:color="auto" w:fill="auto"/>
          </w:tcPr>
          <w:p w14:paraId="3A931963" w14:textId="6FA80EB1" w:rsidR="005E223F" w:rsidRPr="005E223F" w:rsidRDefault="005E223F" w:rsidP="005E223F">
            <w:pPr>
              <w:keepNext/>
              <w:ind w:firstLine="0"/>
            </w:pPr>
            <w:r>
              <w:t>Bernstein</w:t>
            </w:r>
          </w:p>
        </w:tc>
        <w:tc>
          <w:tcPr>
            <w:tcW w:w="2180" w:type="dxa"/>
            <w:shd w:val="clear" w:color="auto" w:fill="auto"/>
          </w:tcPr>
          <w:p w14:paraId="3841CEB2" w14:textId="1D488607" w:rsidR="005E223F" w:rsidRPr="005E223F" w:rsidRDefault="005E223F" w:rsidP="005E223F">
            <w:pPr>
              <w:keepNext/>
              <w:ind w:firstLine="0"/>
            </w:pPr>
            <w:r>
              <w:t>Clyburn</w:t>
            </w:r>
          </w:p>
        </w:tc>
      </w:tr>
      <w:tr w:rsidR="005E223F" w:rsidRPr="005E223F" w14:paraId="2584EF5E" w14:textId="77777777" w:rsidTr="005E223F">
        <w:tc>
          <w:tcPr>
            <w:tcW w:w="2179" w:type="dxa"/>
            <w:shd w:val="clear" w:color="auto" w:fill="auto"/>
          </w:tcPr>
          <w:p w14:paraId="47C4C22F" w14:textId="024A7969" w:rsidR="005E223F" w:rsidRPr="005E223F" w:rsidRDefault="005E223F" w:rsidP="005E223F">
            <w:pPr>
              <w:ind w:firstLine="0"/>
            </w:pPr>
            <w:r>
              <w:t>Cobb-Hunter</w:t>
            </w:r>
          </w:p>
        </w:tc>
        <w:tc>
          <w:tcPr>
            <w:tcW w:w="2179" w:type="dxa"/>
            <w:shd w:val="clear" w:color="auto" w:fill="auto"/>
          </w:tcPr>
          <w:p w14:paraId="625A5E63" w14:textId="7E2073D4" w:rsidR="005E223F" w:rsidRPr="005E223F" w:rsidRDefault="005E223F" w:rsidP="005E223F">
            <w:pPr>
              <w:ind w:firstLine="0"/>
            </w:pPr>
            <w:r>
              <w:t>Dillard</w:t>
            </w:r>
          </w:p>
        </w:tc>
        <w:tc>
          <w:tcPr>
            <w:tcW w:w="2180" w:type="dxa"/>
            <w:shd w:val="clear" w:color="auto" w:fill="auto"/>
          </w:tcPr>
          <w:p w14:paraId="3FE3E996" w14:textId="3E087F2F" w:rsidR="005E223F" w:rsidRPr="005E223F" w:rsidRDefault="005E223F" w:rsidP="005E223F">
            <w:pPr>
              <w:ind w:firstLine="0"/>
            </w:pPr>
            <w:r>
              <w:t>Garvin</w:t>
            </w:r>
          </w:p>
        </w:tc>
      </w:tr>
      <w:tr w:rsidR="005E223F" w:rsidRPr="005E223F" w14:paraId="1DC52C05" w14:textId="77777777" w:rsidTr="005E223F">
        <w:tc>
          <w:tcPr>
            <w:tcW w:w="2179" w:type="dxa"/>
            <w:shd w:val="clear" w:color="auto" w:fill="auto"/>
          </w:tcPr>
          <w:p w14:paraId="77DFB4BF" w14:textId="6703FF85" w:rsidR="005E223F" w:rsidRPr="005E223F" w:rsidRDefault="005E223F" w:rsidP="005E223F">
            <w:pPr>
              <w:ind w:firstLine="0"/>
            </w:pPr>
            <w:r>
              <w:t>Hayes</w:t>
            </w:r>
          </w:p>
        </w:tc>
        <w:tc>
          <w:tcPr>
            <w:tcW w:w="2179" w:type="dxa"/>
            <w:shd w:val="clear" w:color="auto" w:fill="auto"/>
          </w:tcPr>
          <w:p w14:paraId="5C260E27" w14:textId="1F6E7C2B" w:rsidR="005E223F" w:rsidRPr="005E223F" w:rsidRDefault="005E223F" w:rsidP="005E223F">
            <w:pPr>
              <w:ind w:firstLine="0"/>
            </w:pPr>
            <w:r>
              <w:t>Henderson-Myers</w:t>
            </w:r>
          </w:p>
        </w:tc>
        <w:tc>
          <w:tcPr>
            <w:tcW w:w="2180" w:type="dxa"/>
            <w:shd w:val="clear" w:color="auto" w:fill="auto"/>
          </w:tcPr>
          <w:p w14:paraId="3AF9D74B" w14:textId="6C9E31D8" w:rsidR="005E223F" w:rsidRPr="005E223F" w:rsidRDefault="005E223F" w:rsidP="005E223F">
            <w:pPr>
              <w:ind w:firstLine="0"/>
            </w:pPr>
            <w:r>
              <w:t>Henegan</w:t>
            </w:r>
          </w:p>
        </w:tc>
      </w:tr>
      <w:tr w:rsidR="005E223F" w:rsidRPr="005E223F" w14:paraId="0A54E7C6" w14:textId="77777777" w:rsidTr="005E223F">
        <w:tc>
          <w:tcPr>
            <w:tcW w:w="2179" w:type="dxa"/>
            <w:shd w:val="clear" w:color="auto" w:fill="auto"/>
          </w:tcPr>
          <w:p w14:paraId="30367224" w14:textId="0BEB1C77" w:rsidR="005E223F" w:rsidRPr="005E223F" w:rsidRDefault="005E223F" w:rsidP="005E223F">
            <w:pPr>
              <w:ind w:firstLine="0"/>
            </w:pPr>
            <w:r>
              <w:t>Howard</w:t>
            </w:r>
          </w:p>
        </w:tc>
        <w:tc>
          <w:tcPr>
            <w:tcW w:w="2179" w:type="dxa"/>
            <w:shd w:val="clear" w:color="auto" w:fill="auto"/>
          </w:tcPr>
          <w:p w14:paraId="33C59D01" w14:textId="55AFB169" w:rsidR="005E223F" w:rsidRPr="005E223F" w:rsidRDefault="005E223F" w:rsidP="005E223F">
            <w:pPr>
              <w:ind w:firstLine="0"/>
            </w:pPr>
            <w:r>
              <w:t>Jefferson</w:t>
            </w:r>
          </w:p>
        </w:tc>
        <w:tc>
          <w:tcPr>
            <w:tcW w:w="2180" w:type="dxa"/>
            <w:shd w:val="clear" w:color="auto" w:fill="auto"/>
          </w:tcPr>
          <w:p w14:paraId="3F25059B" w14:textId="5035DB1E" w:rsidR="005E223F" w:rsidRPr="005E223F" w:rsidRDefault="005E223F" w:rsidP="005E223F">
            <w:pPr>
              <w:ind w:firstLine="0"/>
            </w:pPr>
            <w:r>
              <w:t>J. L. Johnson</w:t>
            </w:r>
          </w:p>
        </w:tc>
      </w:tr>
      <w:tr w:rsidR="005E223F" w:rsidRPr="005E223F" w14:paraId="67931EA2" w14:textId="77777777" w:rsidTr="005E223F">
        <w:tc>
          <w:tcPr>
            <w:tcW w:w="2179" w:type="dxa"/>
            <w:shd w:val="clear" w:color="auto" w:fill="auto"/>
          </w:tcPr>
          <w:p w14:paraId="764C4FF2" w14:textId="3D23DCCC" w:rsidR="005E223F" w:rsidRPr="005E223F" w:rsidRDefault="005E223F" w:rsidP="005E223F">
            <w:pPr>
              <w:ind w:firstLine="0"/>
            </w:pPr>
            <w:r>
              <w:t>W. Jones</w:t>
            </w:r>
          </w:p>
        </w:tc>
        <w:tc>
          <w:tcPr>
            <w:tcW w:w="2179" w:type="dxa"/>
            <w:shd w:val="clear" w:color="auto" w:fill="auto"/>
          </w:tcPr>
          <w:p w14:paraId="68A3FFE1" w14:textId="23DA6237" w:rsidR="005E223F" w:rsidRPr="005E223F" w:rsidRDefault="005E223F" w:rsidP="005E223F">
            <w:pPr>
              <w:ind w:firstLine="0"/>
            </w:pPr>
            <w:r>
              <w:t>King</w:t>
            </w:r>
          </w:p>
        </w:tc>
        <w:tc>
          <w:tcPr>
            <w:tcW w:w="2180" w:type="dxa"/>
            <w:shd w:val="clear" w:color="auto" w:fill="auto"/>
          </w:tcPr>
          <w:p w14:paraId="769C5C70" w14:textId="0BF6A53C" w:rsidR="005E223F" w:rsidRPr="005E223F" w:rsidRDefault="005E223F" w:rsidP="005E223F">
            <w:pPr>
              <w:ind w:firstLine="0"/>
            </w:pPr>
            <w:r>
              <w:t>McDaniel</w:t>
            </w:r>
          </w:p>
        </w:tc>
      </w:tr>
      <w:tr w:rsidR="005E223F" w:rsidRPr="005E223F" w14:paraId="2E48FCA7" w14:textId="77777777" w:rsidTr="005E223F">
        <w:tc>
          <w:tcPr>
            <w:tcW w:w="2179" w:type="dxa"/>
            <w:shd w:val="clear" w:color="auto" w:fill="auto"/>
          </w:tcPr>
          <w:p w14:paraId="120B2710" w14:textId="102DACB1" w:rsidR="005E223F" w:rsidRPr="005E223F" w:rsidRDefault="005E223F" w:rsidP="005E223F">
            <w:pPr>
              <w:ind w:firstLine="0"/>
            </w:pPr>
            <w:r>
              <w:t>J. Moore</w:t>
            </w:r>
          </w:p>
        </w:tc>
        <w:tc>
          <w:tcPr>
            <w:tcW w:w="2179" w:type="dxa"/>
            <w:shd w:val="clear" w:color="auto" w:fill="auto"/>
          </w:tcPr>
          <w:p w14:paraId="50E64E1A" w14:textId="4346B720" w:rsidR="005E223F" w:rsidRPr="005E223F" w:rsidRDefault="005E223F" w:rsidP="005E223F">
            <w:pPr>
              <w:ind w:firstLine="0"/>
            </w:pPr>
            <w:r>
              <w:t>Ott</w:t>
            </w:r>
          </w:p>
        </w:tc>
        <w:tc>
          <w:tcPr>
            <w:tcW w:w="2180" w:type="dxa"/>
            <w:shd w:val="clear" w:color="auto" w:fill="auto"/>
          </w:tcPr>
          <w:p w14:paraId="2E4F2B9D" w14:textId="0AEC22A4" w:rsidR="005E223F" w:rsidRPr="005E223F" w:rsidRDefault="005E223F" w:rsidP="005E223F">
            <w:pPr>
              <w:ind w:firstLine="0"/>
            </w:pPr>
            <w:r>
              <w:t>Pendarvis</w:t>
            </w:r>
          </w:p>
        </w:tc>
      </w:tr>
      <w:tr w:rsidR="005E223F" w:rsidRPr="005E223F" w14:paraId="17DC27B5" w14:textId="77777777" w:rsidTr="005E223F">
        <w:tc>
          <w:tcPr>
            <w:tcW w:w="2179" w:type="dxa"/>
            <w:shd w:val="clear" w:color="auto" w:fill="auto"/>
          </w:tcPr>
          <w:p w14:paraId="41116B9C" w14:textId="1FF9A327" w:rsidR="005E223F" w:rsidRPr="005E223F" w:rsidRDefault="005E223F" w:rsidP="005E223F">
            <w:pPr>
              <w:ind w:firstLine="0"/>
            </w:pPr>
            <w:r>
              <w:t>Rivers</w:t>
            </w:r>
          </w:p>
        </w:tc>
        <w:tc>
          <w:tcPr>
            <w:tcW w:w="2179" w:type="dxa"/>
            <w:shd w:val="clear" w:color="auto" w:fill="auto"/>
          </w:tcPr>
          <w:p w14:paraId="545A0A73" w14:textId="46F4E423" w:rsidR="005E223F" w:rsidRPr="005E223F" w:rsidRDefault="005E223F" w:rsidP="005E223F">
            <w:pPr>
              <w:ind w:firstLine="0"/>
            </w:pPr>
            <w:r>
              <w:t>Rose</w:t>
            </w:r>
          </w:p>
        </w:tc>
        <w:tc>
          <w:tcPr>
            <w:tcW w:w="2180" w:type="dxa"/>
            <w:shd w:val="clear" w:color="auto" w:fill="auto"/>
          </w:tcPr>
          <w:p w14:paraId="1D4FC242" w14:textId="3BE0EBCE" w:rsidR="005E223F" w:rsidRPr="005E223F" w:rsidRDefault="005E223F" w:rsidP="005E223F">
            <w:pPr>
              <w:ind w:firstLine="0"/>
            </w:pPr>
            <w:r>
              <w:t>Rutherford</w:t>
            </w:r>
          </w:p>
        </w:tc>
      </w:tr>
      <w:tr w:rsidR="005E223F" w:rsidRPr="005E223F" w14:paraId="1F23D6BD" w14:textId="77777777" w:rsidTr="005E223F">
        <w:tc>
          <w:tcPr>
            <w:tcW w:w="2179" w:type="dxa"/>
            <w:shd w:val="clear" w:color="auto" w:fill="auto"/>
          </w:tcPr>
          <w:p w14:paraId="73EC1A66" w14:textId="3EC3168D" w:rsidR="005E223F" w:rsidRPr="005E223F" w:rsidRDefault="005E223F" w:rsidP="005E223F">
            <w:pPr>
              <w:keepNext/>
              <w:ind w:firstLine="0"/>
            </w:pPr>
            <w:r>
              <w:t>Stavrinakis</w:t>
            </w:r>
          </w:p>
        </w:tc>
        <w:tc>
          <w:tcPr>
            <w:tcW w:w="2179" w:type="dxa"/>
            <w:shd w:val="clear" w:color="auto" w:fill="auto"/>
          </w:tcPr>
          <w:p w14:paraId="43BDBE7B" w14:textId="5D44FB75" w:rsidR="005E223F" w:rsidRPr="005E223F" w:rsidRDefault="005E223F" w:rsidP="005E223F">
            <w:pPr>
              <w:keepNext/>
              <w:ind w:firstLine="0"/>
            </w:pPr>
            <w:r>
              <w:t>Weeks</w:t>
            </w:r>
          </w:p>
        </w:tc>
        <w:tc>
          <w:tcPr>
            <w:tcW w:w="2180" w:type="dxa"/>
            <w:shd w:val="clear" w:color="auto" w:fill="auto"/>
          </w:tcPr>
          <w:p w14:paraId="61413F3C" w14:textId="3A6FA859" w:rsidR="005E223F" w:rsidRPr="005E223F" w:rsidRDefault="005E223F" w:rsidP="005E223F">
            <w:pPr>
              <w:keepNext/>
              <w:ind w:firstLine="0"/>
            </w:pPr>
            <w:r>
              <w:t>Wetmore</w:t>
            </w:r>
          </w:p>
        </w:tc>
      </w:tr>
      <w:tr w:rsidR="005E223F" w:rsidRPr="005E223F" w14:paraId="1012BE26" w14:textId="77777777" w:rsidTr="005E223F">
        <w:tc>
          <w:tcPr>
            <w:tcW w:w="2179" w:type="dxa"/>
            <w:shd w:val="clear" w:color="auto" w:fill="auto"/>
          </w:tcPr>
          <w:p w14:paraId="3CF1C064" w14:textId="689A26EF" w:rsidR="005E223F" w:rsidRPr="005E223F" w:rsidRDefault="005E223F" w:rsidP="005E223F">
            <w:pPr>
              <w:keepNext/>
              <w:ind w:firstLine="0"/>
            </w:pPr>
            <w:r>
              <w:t>Wheeler</w:t>
            </w:r>
          </w:p>
        </w:tc>
        <w:tc>
          <w:tcPr>
            <w:tcW w:w="2179" w:type="dxa"/>
            <w:shd w:val="clear" w:color="auto" w:fill="auto"/>
          </w:tcPr>
          <w:p w14:paraId="216E8ADB" w14:textId="7CD49F66" w:rsidR="005E223F" w:rsidRPr="005E223F" w:rsidRDefault="005E223F" w:rsidP="005E223F">
            <w:pPr>
              <w:keepNext/>
              <w:ind w:firstLine="0"/>
            </w:pPr>
            <w:r>
              <w:t>Williams</w:t>
            </w:r>
          </w:p>
        </w:tc>
        <w:tc>
          <w:tcPr>
            <w:tcW w:w="2180" w:type="dxa"/>
            <w:shd w:val="clear" w:color="auto" w:fill="auto"/>
          </w:tcPr>
          <w:p w14:paraId="28D1B4D3" w14:textId="77777777" w:rsidR="005E223F" w:rsidRPr="005E223F" w:rsidRDefault="005E223F" w:rsidP="005E223F">
            <w:pPr>
              <w:keepNext/>
              <w:ind w:firstLine="0"/>
            </w:pPr>
          </w:p>
        </w:tc>
      </w:tr>
    </w:tbl>
    <w:p w14:paraId="42C6A5E6" w14:textId="77777777" w:rsidR="005E223F" w:rsidRDefault="005E223F" w:rsidP="005E223F"/>
    <w:p w14:paraId="5BCBF189" w14:textId="77777777" w:rsidR="005E223F" w:rsidRDefault="005E223F" w:rsidP="005E223F">
      <w:pPr>
        <w:jc w:val="center"/>
        <w:rPr>
          <w:b/>
        </w:rPr>
      </w:pPr>
      <w:r w:rsidRPr="005E223F">
        <w:rPr>
          <w:b/>
        </w:rPr>
        <w:t>Total--26</w:t>
      </w:r>
    </w:p>
    <w:p w14:paraId="5920876C" w14:textId="39FDF9B3" w:rsidR="005E223F" w:rsidRDefault="005E223F" w:rsidP="005E223F">
      <w:pPr>
        <w:jc w:val="center"/>
        <w:rPr>
          <w:b/>
        </w:rPr>
      </w:pPr>
    </w:p>
    <w:p w14:paraId="0E0C586D" w14:textId="77777777" w:rsidR="005E223F" w:rsidRDefault="005E223F" w:rsidP="005E223F">
      <w:r>
        <w:t>So, the amendment was tabled.</w:t>
      </w:r>
    </w:p>
    <w:p w14:paraId="7C32D478" w14:textId="77777777" w:rsidR="005E223F" w:rsidRDefault="005E223F" w:rsidP="005E223F"/>
    <w:p w14:paraId="4201AA8D" w14:textId="646E8C82" w:rsidR="005E223F" w:rsidRDefault="005E223F" w:rsidP="005E223F">
      <w:r>
        <w:t>Rep. J. L. JOHNSON moved that the House do now adjourn.</w:t>
      </w:r>
    </w:p>
    <w:p w14:paraId="34344A0E" w14:textId="77777777" w:rsidR="005E223F" w:rsidRDefault="005E223F" w:rsidP="005E223F"/>
    <w:p w14:paraId="671674EE" w14:textId="77777777" w:rsidR="005E223F" w:rsidRDefault="005E223F" w:rsidP="005E223F">
      <w:r>
        <w:t>Rep. HIOTT demanded the yeas and nays which were taken, resulting as follows:</w:t>
      </w:r>
    </w:p>
    <w:p w14:paraId="76347C27" w14:textId="6390CE36" w:rsidR="005E223F" w:rsidRDefault="005E223F" w:rsidP="005E223F">
      <w:pPr>
        <w:jc w:val="center"/>
      </w:pPr>
      <w:bookmarkStart w:id="195" w:name="vote_start472"/>
      <w:bookmarkEnd w:id="195"/>
      <w:r>
        <w:t>Yeas 27; Nays 78</w:t>
      </w:r>
    </w:p>
    <w:p w14:paraId="5849D701" w14:textId="77777777" w:rsidR="005E223F" w:rsidRDefault="005E223F" w:rsidP="005E223F">
      <w:pPr>
        <w:jc w:val="center"/>
      </w:pPr>
    </w:p>
    <w:p w14:paraId="013989D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C1E1B6B" w14:textId="77777777" w:rsidTr="005E223F">
        <w:tc>
          <w:tcPr>
            <w:tcW w:w="2179" w:type="dxa"/>
            <w:shd w:val="clear" w:color="auto" w:fill="auto"/>
          </w:tcPr>
          <w:p w14:paraId="6318B920" w14:textId="475B297C" w:rsidR="005E223F" w:rsidRPr="005E223F" w:rsidRDefault="005E223F" w:rsidP="005E223F">
            <w:pPr>
              <w:keepNext/>
              <w:ind w:firstLine="0"/>
            </w:pPr>
            <w:r>
              <w:t>Anderson</w:t>
            </w:r>
          </w:p>
        </w:tc>
        <w:tc>
          <w:tcPr>
            <w:tcW w:w="2179" w:type="dxa"/>
            <w:shd w:val="clear" w:color="auto" w:fill="auto"/>
          </w:tcPr>
          <w:p w14:paraId="4682FB48" w14:textId="0F534B1F" w:rsidR="005E223F" w:rsidRPr="005E223F" w:rsidRDefault="005E223F" w:rsidP="005E223F">
            <w:pPr>
              <w:keepNext/>
              <w:ind w:firstLine="0"/>
            </w:pPr>
            <w:r>
              <w:t>Bauer</w:t>
            </w:r>
          </w:p>
        </w:tc>
        <w:tc>
          <w:tcPr>
            <w:tcW w:w="2180" w:type="dxa"/>
            <w:shd w:val="clear" w:color="auto" w:fill="auto"/>
          </w:tcPr>
          <w:p w14:paraId="29EEE042" w14:textId="0975AC45" w:rsidR="005E223F" w:rsidRPr="005E223F" w:rsidRDefault="005E223F" w:rsidP="005E223F">
            <w:pPr>
              <w:keepNext/>
              <w:ind w:firstLine="0"/>
            </w:pPr>
            <w:r>
              <w:t>Bernstein</w:t>
            </w:r>
          </w:p>
        </w:tc>
      </w:tr>
      <w:tr w:rsidR="005E223F" w:rsidRPr="005E223F" w14:paraId="496ED185" w14:textId="77777777" w:rsidTr="005E223F">
        <w:tc>
          <w:tcPr>
            <w:tcW w:w="2179" w:type="dxa"/>
            <w:shd w:val="clear" w:color="auto" w:fill="auto"/>
          </w:tcPr>
          <w:p w14:paraId="3A0EB0BD" w14:textId="025E9BE7" w:rsidR="005E223F" w:rsidRPr="005E223F" w:rsidRDefault="005E223F" w:rsidP="005E223F">
            <w:pPr>
              <w:ind w:firstLine="0"/>
            </w:pPr>
            <w:r>
              <w:t>Clyburn</w:t>
            </w:r>
          </w:p>
        </w:tc>
        <w:tc>
          <w:tcPr>
            <w:tcW w:w="2179" w:type="dxa"/>
            <w:shd w:val="clear" w:color="auto" w:fill="auto"/>
          </w:tcPr>
          <w:p w14:paraId="609F0678" w14:textId="028F8F50" w:rsidR="005E223F" w:rsidRPr="005E223F" w:rsidRDefault="005E223F" w:rsidP="005E223F">
            <w:pPr>
              <w:ind w:firstLine="0"/>
            </w:pPr>
            <w:r>
              <w:t>Cobb-Hunter</w:t>
            </w:r>
          </w:p>
        </w:tc>
        <w:tc>
          <w:tcPr>
            <w:tcW w:w="2180" w:type="dxa"/>
            <w:shd w:val="clear" w:color="auto" w:fill="auto"/>
          </w:tcPr>
          <w:p w14:paraId="4FC81231" w14:textId="5879B1DA" w:rsidR="005E223F" w:rsidRPr="005E223F" w:rsidRDefault="005E223F" w:rsidP="005E223F">
            <w:pPr>
              <w:ind w:firstLine="0"/>
            </w:pPr>
            <w:r>
              <w:t>Dillard</w:t>
            </w:r>
          </w:p>
        </w:tc>
      </w:tr>
      <w:tr w:rsidR="005E223F" w:rsidRPr="005E223F" w14:paraId="57302356" w14:textId="77777777" w:rsidTr="005E223F">
        <w:tc>
          <w:tcPr>
            <w:tcW w:w="2179" w:type="dxa"/>
            <w:shd w:val="clear" w:color="auto" w:fill="auto"/>
          </w:tcPr>
          <w:p w14:paraId="3B68AE7D" w14:textId="4FA8D51A" w:rsidR="005E223F" w:rsidRPr="005E223F" w:rsidRDefault="005E223F" w:rsidP="005E223F">
            <w:pPr>
              <w:ind w:firstLine="0"/>
            </w:pPr>
            <w:r>
              <w:t>Garvin</w:t>
            </w:r>
          </w:p>
        </w:tc>
        <w:tc>
          <w:tcPr>
            <w:tcW w:w="2179" w:type="dxa"/>
            <w:shd w:val="clear" w:color="auto" w:fill="auto"/>
          </w:tcPr>
          <w:p w14:paraId="39FABCB7" w14:textId="1B0421A3" w:rsidR="005E223F" w:rsidRPr="005E223F" w:rsidRDefault="005E223F" w:rsidP="005E223F">
            <w:pPr>
              <w:ind w:firstLine="0"/>
            </w:pPr>
            <w:r>
              <w:t>Hayes</w:t>
            </w:r>
          </w:p>
        </w:tc>
        <w:tc>
          <w:tcPr>
            <w:tcW w:w="2180" w:type="dxa"/>
            <w:shd w:val="clear" w:color="auto" w:fill="auto"/>
          </w:tcPr>
          <w:p w14:paraId="63268102" w14:textId="088B1FDE" w:rsidR="005E223F" w:rsidRPr="005E223F" w:rsidRDefault="005E223F" w:rsidP="005E223F">
            <w:pPr>
              <w:ind w:firstLine="0"/>
            </w:pPr>
            <w:r>
              <w:t>Henderson-Myers</w:t>
            </w:r>
          </w:p>
        </w:tc>
      </w:tr>
      <w:tr w:rsidR="005E223F" w:rsidRPr="005E223F" w14:paraId="6CFE2366" w14:textId="77777777" w:rsidTr="005E223F">
        <w:tc>
          <w:tcPr>
            <w:tcW w:w="2179" w:type="dxa"/>
            <w:shd w:val="clear" w:color="auto" w:fill="auto"/>
          </w:tcPr>
          <w:p w14:paraId="6CC86C83" w14:textId="5C523D39" w:rsidR="005E223F" w:rsidRPr="005E223F" w:rsidRDefault="005E223F" w:rsidP="005E223F">
            <w:pPr>
              <w:ind w:firstLine="0"/>
            </w:pPr>
            <w:r>
              <w:t>Henegan</w:t>
            </w:r>
          </w:p>
        </w:tc>
        <w:tc>
          <w:tcPr>
            <w:tcW w:w="2179" w:type="dxa"/>
            <w:shd w:val="clear" w:color="auto" w:fill="auto"/>
          </w:tcPr>
          <w:p w14:paraId="5FF7C85C" w14:textId="5A0388AD" w:rsidR="005E223F" w:rsidRPr="005E223F" w:rsidRDefault="005E223F" w:rsidP="005E223F">
            <w:pPr>
              <w:ind w:firstLine="0"/>
            </w:pPr>
            <w:r>
              <w:t>Jefferson</w:t>
            </w:r>
          </w:p>
        </w:tc>
        <w:tc>
          <w:tcPr>
            <w:tcW w:w="2180" w:type="dxa"/>
            <w:shd w:val="clear" w:color="auto" w:fill="auto"/>
          </w:tcPr>
          <w:p w14:paraId="3FCE6B7B" w14:textId="549F2DF0" w:rsidR="005E223F" w:rsidRPr="005E223F" w:rsidRDefault="005E223F" w:rsidP="005E223F">
            <w:pPr>
              <w:ind w:firstLine="0"/>
            </w:pPr>
            <w:r>
              <w:t>J. L. Johnson</w:t>
            </w:r>
          </w:p>
        </w:tc>
      </w:tr>
      <w:tr w:rsidR="005E223F" w:rsidRPr="005E223F" w14:paraId="233481A4" w14:textId="77777777" w:rsidTr="005E223F">
        <w:tc>
          <w:tcPr>
            <w:tcW w:w="2179" w:type="dxa"/>
            <w:shd w:val="clear" w:color="auto" w:fill="auto"/>
          </w:tcPr>
          <w:p w14:paraId="6CA0F876" w14:textId="79B228E6" w:rsidR="005E223F" w:rsidRPr="005E223F" w:rsidRDefault="005E223F" w:rsidP="005E223F">
            <w:pPr>
              <w:ind w:firstLine="0"/>
            </w:pPr>
            <w:r>
              <w:t>W. Jones</w:t>
            </w:r>
          </w:p>
        </w:tc>
        <w:tc>
          <w:tcPr>
            <w:tcW w:w="2179" w:type="dxa"/>
            <w:shd w:val="clear" w:color="auto" w:fill="auto"/>
          </w:tcPr>
          <w:p w14:paraId="7668C32C" w14:textId="42D80228" w:rsidR="005E223F" w:rsidRPr="005E223F" w:rsidRDefault="005E223F" w:rsidP="005E223F">
            <w:pPr>
              <w:ind w:firstLine="0"/>
            </w:pPr>
            <w:r>
              <w:t>King</w:t>
            </w:r>
          </w:p>
        </w:tc>
        <w:tc>
          <w:tcPr>
            <w:tcW w:w="2180" w:type="dxa"/>
            <w:shd w:val="clear" w:color="auto" w:fill="auto"/>
          </w:tcPr>
          <w:p w14:paraId="2C145603" w14:textId="73D78315" w:rsidR="005E223F" w:rsidRPr="005E223F" w:rsidRDefault="005E223F" w:rsidP="005E223F">
            <w:pPr>
              <w:ind w:firstLine="0"/>
            </w:pPr>
            <w:r>
              <w:t>McDaniel</w:t>
            </w:r>
          </w:p>
        </w:tc>
      </w:tr>
      <w:tr w:rsidR="005E223F" w:rsidRPr="005E223F" w14:paraId="70F72B3F" w14:textId="77777777" w:rsidTr="005E223F">
        <w:tc>
          <w:tcPr>
            <w:tcW w:w="2179" w:type="dxa"/>
            <w:shd w:val="clear" w:color="auto" w:fill="auto"/>
          </w:tcPr>
          <w:p w14:paraId="305E2E2C" w14:textId="2DCCB291" w:rsidR="005E223F" w:rsidRPr="005E223F" w:rsidRDefault="005E223F" w:rsidP="005E223F">
            <w:pPr>
              <w:ind w:firstLine="0"/>
            </w:pPr>
            <w:r>
              <w:t>J. Moore</w:t>
            </w:r>
          </w:p>
        </w:tc>
        <w:tc>
          <w:tcPr>
            <w:tcW w:w="2179" w:type="dxa"/>
            <w:shd w:val="clear" w:color="auto" w:fill="auto"/>
          </w:tcPr>
          <w:p w14:paraId="281E0D4D" w14:textId="20EB3AEC" w:rsidR="005E223F" w:rsidRPr="005E223F" w:rsidRDefault="005E223F" w:rsidP="005E223F">
            <w:pPr>
              <w:ind w:firstLine="0"/>
            </w:pPr>
            <w:r>
              <w:t>Ott</w:t>
            </w:r>
          </w:p>
        </w:tc>
        <w:tc>
          <w:tcPr>
            <w:tcW w:w="2180" w:type="dxa"/>
            <w:shd w:val="clear" w:color="auto" w:fill="auto"/>
          </w:tcPr>
          <w:p w14:paraId="23F1091C" w14:textId="7B4025D4" w:rsidR="005E223F" w:rsidRPr="005E223F" w:rsidRDefault="005E223F" w:rsidP="005E223F">
            <w:pPr>
              <w:ind w:firstLine="0"/>
            </w:pPr>
            <w:r>
              <w:t>Pendarvis</w:t>
            </w:r>
          </w:p>
        </w:tc>
      </w:tr>
      <w:tr w:rsidR="005E223F" w:rsidRPr="005E223F" w14:paraId="159A78F5" w14:textId="77777777" w:rsidTr="005E223F">
        <w:tc>
          <w:tcPr>
            <w:tcW w:w="2179" w:type="dxa"/>
            <w:shd w:val="clear" w:color="auto" w:fill="auto"/>
          </w:tcPr>
          <w:p w14:paraId="5542F2F1" w14:textId="66F83BC3" w:rsidR="005E223F" w:rsidRPr="005E223F" w:rsidRDefault="005E223F" w:rsidP="005E223F">
            <w:pPr>
              <w:ind w:firstLine="0"/>
            </w:pPr>
            <w:r>
              <w:t>Rivers</w:t>
            </w:r>
          </w:p>
        </w:tc>
        <w:tc>
          <w:tcPr>
            <w:tcW w:w="2179" w:type="dxa"/>
            <w:shd w:val="clear" w:color="auto" w:fill="auto"/>
          </w:tcPr>
          <w:p w14:paraId="046EE67D" w14:textId="5C198A85" w:rsidR="005E223F" w:rsidRPr="005E223F" w:rsidRDefault="005E223F" w:rsidP="005E223F">
            <w:pPr>
              <w:ind w:firstLine="0"/>
            </w:pPr>
            <w:r>
              <w:t>Rose</w:t>
            </w:r>
          </w:p>
        </w:tc>
        <w:tc>
          <w:tcPr>
            <w:tcW w:w="2180" w:type="dxa"/>
            <w:shd w:val="clear" w:color="auto" w:fill="auto"/>
          </w:tcPr>
          <w:p w14:paraId="2D8D0235" w14:textId="5AE3F29F" w:rsidR="005E223F" w:rsidRPr="005E223F" w:rsidRDefault="005E223F" w:rsidP="005E223F">
            <w:pPr>
              <w:ind w:firstLine="0"/>
            </w:pPr>
            <w:r>
              <w:t>Rutherford</w:t>
            </w:r>
          </w:p>
        </w:tc>
      </w:tr>
      <w:tr w:rsidR="005E223F" w:rsidRPr="005E223F" w14:paraId="2C3F5584" w14:textId="77777777" w:rsidTr="005E223F">
        <w:tc>
          <w:tcPr>
            <w:tcW w:w="2179" w:type="dxa"/>
            <w:shd w:val="clear" w:color="auto" w:fill="auto"/>
          </w:tcPr>
          <w:p w14:paraId="621F1057" w14:textId="75DFA396" w:rsidR="005E223F" w:rsidRPr="005E223F" w:rsidRDefault="005E223F" w:rsidP="005E223F">
            <w:pPr>
              <w:keepNext/>
              <w:ind w:firstLine="0"/>
            </w:pPr>
            <w:r>
              <w:t>Stavrinakis</w:t>
            </w:r>
          </w:p>
        </w:tc>
        <w:tc>
          <w:tcPr>
            <w:tcW w:w="2179" w:type="dxa"/>
            <w:shd w:val="clear" w:color="auto" w:fill="auto"/>
          </w:tcPr>
          <w:p w14:paraId="5CC2C26E" w14:textId="1F93ABED" w:rsidR="005E223F" w:rsidRPr="005E223F" w:rsidRDefault="005E223F" w:rsidP="005E223F">
            <w:pPr>
              <w:keepNext/>
              <w:ind w:firstLine="0"/>
            </w:pPr>
            <w:r>
              <w:t>Thigpen</w:t>
            </w:r>
          </w:p>
        </w:tc>
        <w:tc>
          <w:tcPr>
            <w:tcW w:w="2180" w:type="dxa"/>
            <w:shd w:val="clear" w:color="auto" w:fill="auto"/>
          </w:tcPr>
          <w:p w14:paraId="36A9D439" w14:textId="7F377571" w:rsidR="005E223F" w:rsidRPr="005E223F" w:rsidRDefault="005E223F" w:rsidP="005E223F">
            <w:pPr>
              <w:keepNext/>
              <w:ind w:firstLine="0"/>
            </w:pPr>
            <w:r>
              <w:t>Weeks</w:t>
            </w:r>
          </w:p>
        </w:tc>
      </w:tr>
      <w:tr w:rsidR="005E223F" w:rsidRPr="005E223F" w14:paraId="27134D46" w14:textId="77777777" w:rsidTr="005E223F">
        <w:tc>
          <w:tcPr>
            <w:tcW w:w="2179" w:type="dxa"/>
            <w:shd w:val="clear" w:color="auto" w:fill="auto"/>
          </w:tcPr>
          <w:p w14:paraId="14C07562" w14:textId="0DA161CC" w:rsidR="005E223F" w:rsidRPr="005E223F" w:rsidRDefault="005E223F" w:rsidP="005E223F">
            <w:pPr>
              <w:keepNext/>
              <w:ind w:firstLine="0"/>
            </w:pPr>
            <w:r>
              <w:t>Wetmore</w:t>
            </w:r>
          </w:p>
        </w:tc>
        <w:tc>
          <w:tcPr>
            <w:tcW w:w="2179" w:type="dxa"/>
            <w:shd w:val="clear" w:color="auto" w:fill="auto"/>
          </w:tcPr>
          <w:p w14:paraId="3663EE91" w14:textId="03317866" w:rsidR="005E223F" w:rsidRPr="005E223F" w:rsidRDefault="005E223F" w:rsidP="005E223F">
            <w:pPr>
              <w:keepNext/>
              <w:ind w:firstLine="0"/>
            </w:pPr>
            <w:r>
              <w:t>Wheeler</w:t>
            </w:r>
          </w:p>
        </w:tc>
        <w:tc>
          <w:tcPr>
            <w:tcW w:w="2180" w:type="dxa"/>
            <w:shd w:val="clear" w:color="auto" w:fill="auto"/>
          </w:tcPr>
          <w:p w14:paraId="32C412D5" w14:textId="1BE497C1" w:rsidR="005E223F" w:rsidRPr="005E223F" w:rsidRDefault="005E223F" w:rsidP="005E223F">
            <w:pPr>
              <w:keepNext/>
              <w:ind w:firstLine="0"/>
            </w:pPr>
            <w:r>
              <w:t>Williams</w:t>
            </w:r>
          </w:p>
        </w:tc>
      </w:tr>
    </w:tbl>
    <w:p w14:paraId="7D4173F4" w14:textId="77777777" w:rsidR="005E223F" w:rsidRDefault="005E223F" w:rsidP="005E223F"/>
    <w:p w14:paraId="1F2E6146" w14:textId="530A5345" w:rsidR="005E223F" w:rsidRDefault="005E223F" w:rsidP="005E223F">
      <w:pPr>
        <w:jc w:val="center"/>
        <w:rPr>
          <w:b/>
        </w:rPr>
      </w:pPr>
      <w:r w:rsidRPr="005E223F">
        <w:rPr>
          <w:b/>
        </w:rPr>
        <w:t>Total--27</w:t>
      </w:r>
    </w:p>
    <w:p w14:paraId="273481E1" w14:textId="77777777" w:rsidR="005E223F" w:rsidRDefault="005E223F" w:rsidP="005E223F">
      <w:pPr>
        <w:jc w:val="center"/>
        <w:rPr>
          <w:b/>
        </w:rPr>
      </w:pPr>
    </w:p>
    <w:p w14:paraId="7252561F"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2A15DF4" w14:textId="77777777" w:rsidTr="005E223F">
        <w:tc>
          <w:tcPr>
            <w:tcW w:w="2179" w:type="dxa"/>
            <w:shd w:val="clear" w:color="auto" w:fill="auto"/>
          </w:tcPr>
          <w:p w14:paraId="1F9028C7" w14:textId="6F834206" w:rsidR="005E223F" w:rsidRPr="005E223F" w:rsidRDefault="005E223F" w:rsidP="005E223F">
            <w:pPr>
              <w:keepNext/>
              <w:ind w:firstLine="0"/>
            </w:pPr>
            <w:r>
              <w:t>Bailey</w:t>
            </w:r>
          </w:p>
        </w:tc>
        <w:tc>
          <w:tcPr>
            <w:tcW w:w="2179" w:type="dxa"/>
            <w:shd w:val="clear" w:color="auto" w:fill="auto"/>
          </w:tcPr>
          <w:p w14:paraId="7879188E" w14:textId="1988DD2A" w:rsidR="005E223F" w:rsidRPr="005E223F" w:rsidRDefault="005E223F" w:rsidP="005E223F">
            <w:pPr>
              <w:keepNext/>
              <w:ind w:firstLine="0"/>
            </w:pPr>
            <w:r>
              <w:t>Ballentine</w:t>
            </w:r>
          </w:p>
        </w:tc>
        <w:tc>
          <w:tcPr>
            <w:tcW w:w="2180" w:type="dxa"/>
            <w:shd w:val="clear" w:color="auto" w:fill="auto"/>
          </w:tcPr>
          <w:p w14:paraId="58AFFD9D" w14:textId="329946D6" w:rsidR="005E223F" w:rsidRPr="005E223F" w:rsidRDefault="005E223F" w:rsidP="005E223F">
            <w:pPr>
              <w:keepNext/>
              <w:ind w:firstLine="0"/>
            </w:pPr>
            <w:r>
              <w:t>Beach</w:t>
            </w:r>
          </w:p>
        </w:tc>
      </w:tr>
      <w:tr w:rsidR="005E223F" w:rsidRPr="005E223F" w14:paraId="13A9093F" w14:textId="77777777" w:rsidTr="005E223F">
        <w:tc>
          <w:tcPr>
            <w:tcW w:w="2179" w:type="dxa"/>
            <w:shd w:val="clear" w:color="auto" w:fill="auto"/>
          </w:tcPr>
          <w:p w14:paraId="339E4563" w14:textId="3D3F4A85" w:rsidR="005E223F" w:rsidRPr="005E223F" w:rsidRDefault="005E223F" w:rsidP="005E223F">
            <w:pPr>
              <w:ind w:firstLine="0"/>
            </w:pPr>
            <w:r>
              <w:t>Bradley</w:t>
            </w:r>
          </w:p>
        </w:tc>
        <w:tc>
          <w:tcPr>
            <w:tcW w:w="2179" w:type="dxa"/>
            <w:shd w:val="clear" w:color="auto" w:fill="auto"/>
          </w:tcPr>
          <w:p w14:paraId="59D8C898" w14:textId="401AB4CC" w:rsidR="005E223F" w:rsidRPr="005E223F" w:rsidRDefault="005E223F" w:rsidP="005E223F">
            <w:pPr>
              <w:ind w:firstLine="0"/>
            </w:pPr>
            <w:r>
              <w:t>Brewer</w:t>
            </w:r>
          </w:p>
        </w:tc>
        <w:tc>
          <w:tcPr>
            <w:tcW w:w="2180" w:type="dxa"/>
            <w:shd w:val="clear" w:color="auto" w:fill="auto"/>
          </w:tcPr>
          <w:p w14:paraId="6C94630E" w14:textId="5B96BFD6" w:rsidR="005E223F" w:rsidRPr="005E223F" w:rsidRDefault="005E223F" w:rsidP="005E223F">
            <w:pPr>
              <w:ind w:firstLine="0"/>
            </w:pPr>
            <w:r>
              <w:t>Brittain</w:t>
            </w:r>
          </w:p>
        </w:tc>
      </w:tr>
      <w:tr w:rsidR="005E223F" w:rsidRPr="005E223F" w14:paraId="65659CA1" w14:textId="77777777" w:rsidTr="005E223F">
        <w:tc>
          <w:tcPr>
            <w:tcW w:w="2179" w:type="dxa"/>
            <w:shd w:val="clear" w:color="auto" w:fill="auto"/>
          </w:tcPr>
          <w:p w14:paraId="56D484C9" w14:textId="414A6AC1" w:rsidR="005E223F" w:rsidRPr="005E223F" w:rsidRDefault="005E223F" w:rsidP="005E223F">
            <w:pPr>
              <w:ind w:firstLine="0"/>
            </w:pPr>
            <w:r>
              <w:t>Burns</w:t>
            </w:r>
          </w:p>
        </w:tc>
        <w:tc>
          <w:tcPr>
            <w:tcW w:w="2179" w:type="dxa"/>
            <w:shd w:val="clear" w:color="auto" w:fill="auto"/>
          </w:tcPr>
          <w:p w14:paraId="31F6F720" w14:textId="5EEE4B2C" w:rsidR="005E223F" w:rsidRPr="005E223F" w:rsidRDefault="005E223F" w:rsidP="005E223F">
            <w:pPr>
              <w:ind w:firstLine="0"/>
            </w:pPr>
            <w:r>
              <w:t>Bustos</w:t>
            </w:r>
          </w:p>
        </w:tc>
        <w:tc>
          <w:tcPr>
            <w:tcW w:w="2180" w:type="dxa"/>
            <w:shd w:val="clear" w:color="auto" w:fill="auto"/>
          </w:tcPr>
          <w:p w14:paraId="6A7353E0" w14:textId="76C6C7C0" w:rsidR="005E223F" w:rsidRPr="005E223F" w:rsidRDefault="005E223F" w:rsidP="005E223F">
            <w:pPr>
              <w:ind w:firstLine="0"/>
            </w:pPr>
            <w:r>
              <w:t>Calhoon</w:t>
            </w:r>
          </w:p>
        </w:tc>
      </w:tr>
      <w:tr w:rsidR="005E223F" w:rsidRPr="005E223F" w14:paraId="69C9BEF7" w14:textId="77777777" w:rsidTr="005E223F">
        <w:tc>
          <w:tcPr>
            <w:tcW w:w="2179" w:type="dxa"/>
            <w:shd w:val="clear" w:color="auto" w:fill="auto"/>
          </w:tcPr>
          <w:p w14:paraId="0636A7AE" w14:textId="42E9F8C0" w:rsidR="005E223F" w:rsidRPr="005E223F" w:rsidRDefault="005E223F" w:rsidP="005E223F">
            <w:pPr>
              <w:ind w:firstLine="0"/>
            </w:pPr>
            <w:r>
              <w:t>Carter</w:t>
            </w:r>
          </w:p>
        </w:tc>
        <w:tc>
          <w:tcPr>
            <w:tcW w:w="2179" w:type="dxa"/>
            <w:shd w:val="clear" w:color="auto" w:fill="auto"/>
          </w:tcPr>
          <w:p w14:paraId="79CB73DB" w14:textId="24F8BC16" w:rsidR="005E223F" w:rsidRPr="005E223F" w:rsidRDefault="005E223F" w:rsidP="005E223F">
            <w:pPr>
              <w:ind w:firstLine="0"/>
            </w:pPr>
            <w:r>
              <w:t>Caskey</w:t>
            </w:r>
          </w:p>
        </w:tc>
        <w:tc>
          <w:tcPr>
            <w:tcW w:w="2180" w:type="dxa"/>
            <w:shd w:val="clear" w:color="auto" w:fill="auto"/>
          </w:tcPr>
          <w:p w14:paraId="0D289ADD" w14:textId="755465C4" w:rsidR="005E223F" w:rsidRPr="005E223F" w:rsidRDefault="005E223F" w:rsidP="005E223F">
            <w:pPr>
              <w:ind w:firstLine="0"/>
            </w:pPr>
            <w:r>
              <w:t>Chapman</w:t>
            </w:r>
          </w:p>
        </w:tc>
      </w:tr>
      <w:tr w:rsidR="005E223F" w:rsidRPr="005E223F" w14:paraId="257D9E27" w14:textId="77777777" w:rsidTr="005E223F">
        <w:tc>
          <w:tcPr>
            <w:tcW w:w="2179" w:type="dxa"/>
            <w:shd w:val="clear" w:color="auto" w:fill="auto"/>
          </w:tcPr>
          <w:p w14:paraId="7BAFE9C9" w14:textId="41D0FEDF" w:rsidR="005E223F" w:rsidRPr="005E223F" w:rsidRDefault="005E223F" w:rsidP="005E223F">
            <w:pPr>
              <w:ind w:firstLine="0"/>
            </w:pPr>
            <w:r>
              <w:t>Chumley</w:t>
            </w:r>
          </w:p>
        </w:tc>
        <w:tc>
          <w:tcPr>
            <w:tcW w:w="2179" w:type="dxa"/>
            <w:shd w:val="clear" w:color="auto" w:fill="auto"/>
          </w:tcPr>
          <w:p w14:paraId="26A8BEFB" w14:textId="09CE95CB" w:rsidR="005E223F" w:rsidRPr="005E223F" w:rsidRDefault="005E223F" w:rsidP="005E223F">
            <w:pPr>
              <w:ind w:firstLine="0"/>
            </w:pPr>
            <w:r>
              <w:t>Collins</w:t>
            </w:r>
          </w:p>
        </w:tc>
        <w:tc>
          <w:tcPr>
            <w:tcW w:w="2180" w:type="dxa"/>
            <w:shd w:val="clear" w:color="auto" w:fill="auto"/>
          </w:tcPr>
          <w:p w14:paraId="32B35982" w14:textId="55554BFC" w:rsidR="005E223F" w:rsidRPr="005E223F" w:rsidRDefault="005E223F" w:rsidP="005E223F">
            <w:pPr>
              <w:ind w:firstLine="0"/>
            </w:pPr>
            <w:r>
              <w:t>Connell</w:t>
            </w:r>
          </w:p>
        </w:tc>
      </w:tr>
      <w:tr w:rsidR="005E223F" w:rsidRPr="005E223F" w14:paraId="101339E9" w14:textId="77777777" w:rsidTr="005E223F">
        <w:tc>
          <w:tcPr>
            <w:tcW w:w="2179" w:type="dxa"/>
            <w:shd w:val="clear" w:color="auto" w:fill="auto"/>
          </w:tcPr>
          <w:p w14:paraId="5F291469" w14:textId="4450E813" w:rsidR="005E223F" w:rsidRPr="005E223F" w:rsidRDefault="005E223F" w:rsidP="005E223F">
            <w:pPr>
              <w:ind w:firstLine="0"/>
            </w:pPr>
            <w:r>
              <w:t>B. J. Cox</w:t>
            </w:r>
          </w:p>
        </w:tc>
        <w:tc>
          <w:tcPr>
            <w:tcW w:w="2179" w:type="dxa"/>
            <w:shd w:val="clear" w:color="auto" w:fill="auto"/>
          </w:tcPr>
          <w:p w14:paraId="4600DC9B" w14:textId="6EE3FF76" w:rsidR="005E223F" w:rsidRPr="005E223F" w:rsidRDefault="005E223F" w:rsidP="005E223F">
            <w:pPr>
              <w:ind w:firstLine="0"/>
            </w:pPr>
            <w:r>
              <w:t>B. L. Cox</w:t>
            </w:r>
          </w:p>
        </w:tc>
        <w:tc>
          <w:tcPr>
            <w:tcW w:w="2180" w:type="dxa"/>
            <w:shd w:val="clear" w:color="auto" w:fill="auto"/>
          </w:tcPr>
          <w:p w14:paraId="2A1C05B2" w14:textId="3BCC348C" w:rsidR="005E223F" w:rsidRPr="005E223F" w:rsidRDefault="005E223F" w:rsidP="005E223F">
            <w:pPr>
              <w:ind w:firstLine="0"/>
            </w:pPr>
            <w:r>
              <w:t>Crawford</w:t>
            </w:r>
          </w:p>
        </w:tc>
      </w:tr>
      <w:tr w:rsidR="005E223F" w:rsidRPr="005E223F" w14:paraId="16C75744" w14:textId="77777777" w:rsidTr="005E223F">
        <w:tc>
          <w:tcPr>
            <w:tcW w:w="2179" w:type="dxa"/>
            <w:shd w:val="clear" w:color="auto" w:fill="auto"/>
          </w:tcPr>
          <w:p w14:paraId="4CA1549E" w14:textId="2408C13E" w:rsidR="005E223F" w:rsidRPr="005E223F" w:rsidRDefault="005E223F" w:rsidP="005E223F">
            <w:pPr>
              <w:ind w:firstLine="0"/>
            </w:pPr>
            <w:r>
              <w:t>Cromer</w:t>
            </w:r>
          </w:p>
        </w:tc>
        <w:tc>
          <w:tcPr>
            <w:tcW w:w="2179" w:type="dxa"/>
            <w:shd w:val="clear" w:color="auto" w:fill="auto"/>
          </w:tcPr>
          <w:p w14:paraId="64381B58" w14:textId="7EEA2DF4" w:rsidR="005E223F" w:rsidRPr="005E223F" w:rsidRDefault="005E223F" w:rsidP="005E223F">
            <w:pPr>
              <w:ind w:firstLine="0"/>
            </w:pPr>
            <w:r>
              <w:t>Davis</w:t>
            </w:r>
          </w:p>
        </w:tc>
        <w:tc>
          <w:tcPr>
            <w:tcW w:w="2180" w:type="dxa"/>
            <w:shd w:val="clear" w:color="auto" w:fill="auto"/>
          </w:tcPr>
          <w:p w14:paraId="577DF907" w14:textId="78F1DFF3" w:rsidR="005E223F" w:rsidRPr="005E223F" w:rsidRDefault="005E223F" w:rsidP="005E223F">
            <w:pPr>
              <w:ind w:firstLine="0"/>
            </w:pPr>
            <w:r>
              <w:t>Elliott</w:t>
            </w:r>
          </w:p>
        </w:tc>
      </w:tr>
      <w:tr w:rsidR="005E223F" w:rsidRPr="005E223F" w14:paraId="4F91D227" w14:textId="77777777" w:rsidTr="005E223F">
        <w:tc>
          <w:tcPr>
            <w:tcW w:w="2179" w:type="dxa"/>
            <w:shd w:val="clear" w:color="auto" w:fill="auto"/>
          </w:tcPr>
          <w:p w14:paraId="786B7762" w14:textId="72296649" w:rsidR="005E223F" w:rsidRPr="005E223F" w:rsidRDefault="005E223F" w:rsidP="005E223F">
            <w:pPr>
              <w:ind w:firstLine="0"/>
            </w:pPr>
            <w:r>
              <w:t>Erickson</w:t>
            </w:r>
          </w:p>
        </w:tc>
        <w:tc>
          <w:tcPr>
            <w:tcW w:w="2179" w:type="dxa"/>
            <w:shd w:val="clear" w:color="auto" w:fill="auto"/>
          </w:tcPr>
          <w:p w14:paraId="4DCFE6D5" w14:textId="3945E5D9" w:rsidR="005E223F" w:rsidRPr="005E223F" w:rsidRDefault="005E223F" w:rsidP="005E223F">
            <w:pPr>
              <w:ind w:firstLine="0"/>
            </w:pPr>
            <w:r>
              <w:t>Felder</w:t>
            </w:r>
          </w:p>
        </w:tc>
        <w:tc>
          <w:tcPr>
            <w:tcW w:w="2180" w:type="dxa"/>
            <w:shd w:val="clear" w:color="auto" w:fill="auto"/>
          </w:tcPr>
          <w:p w14:paraId="3BD75983" w14:textId="498F7BE4" w:rsidR="005E223F" w:rsidRPr="005E223F" w:rsidRDefault="005E223F" w:rsidP="005E223F">
            <w:pPr>
              <w:ind w:firstLine="0"/>
            </w:pPr>
            <w:r>
              <w:t>Forrest</w:t>
            </w:r>
          </w:p>
        </w:tc>
      </w:tr>
      <w:tr w:rsidR="005E223F" w:rsidRPr="005E223F" w14:paraId="6E6F13FD" w14:textId="77777777" w:rsidTr="005E223F">
        <w:tc>
          <w:tcPr>
            <w:tcW w:w="2179" w:type="dxa"/>
            <w:shd w:val="clear" w:color="auto" w:fill="auto"/>
          </w:tcPr>
          <w:p w14:paraId="2837FAA9" w14:textId="2090AD4D" w:rsidR="005E223F" w:rsidRPr="005E223F" w:rsidRDefault="005E223F" w:rsidP="005E223F">
            <w:pPr>
              <w:ind w:firstLine="0"/>
            </w:pPr>
            <w:r>
              <w:t>Gagnon</w:t>
            </w:r>
          </w:p>
        </w:tc>
        <w:tc>
          <w:tcPr>
            <w:tcW w:w="2179" w:type="dxa"/>
            <w:shd w:val="clear" w:color="auto" w:fill="auto"/>
          </w:tcPr>
          <w:p w14:paraId="0697ECBB" w14:textId="695523C9" w:rsidR="005E223F" w:rsidRPr="005E223F" w:rsidRDefault="005E223F" w:rsidP="005E223F">
            <w:pPr>
              <w:ind w:firstLine="0"/>
            </w:pPr>
            <w:r>
              <w:t>Gatch</w:t>
            </w:r>
          </w:p>
        </w:tc>
        <w:tc>
          <w:tcPr>
            <w:tcW w:w="2180" w:type="dxa"/>
            <w:shd w:val="clear" w:color="auto" w:fill="auto"/>
          </w:tcPr>
          <w:p w14:paraId="0D61726A" w14:textId="024AB46F" w:rsidR="005E223F" w:rsidRPr="005E223F" w:rsidRDefault="005E223F" w:rsidP="005E223F">
            <w:pPr>
              <w:ind w:firstLine="0"/>
            </w:pPr>
            <w:r>
              <w:t>Gibson</w:t>
            </w:r>
          </w:p>
        </w:tc>
      </w:tr>
      <w:tr w:rsidR="005E223F" w:rsidRPr="005E223F" w14:paraId="6778B8D8" w14:textId="77777777" w:rsidTr="005E223F">
        <w:tc>
          <w:tcPr>
            <w:tcW w:w="2179" w:type="dxa"/>
            <w:shd w:val="clear" w:color="auto" w:fill="auto"/>
          </w:tcPr>
          <w:p w14:paraId="365EB5B1" w14:textId="06F8B4B5" w:rsidR="005E223F" w:rsidRPr="005E223F" w:rsidRDefault="005E223F" w:rsidP="005E223F">
            <w:pPr>
              <w:ind w:firstLine="0"/>
            </w:pPr>
            <w:r>
              <w:t>Gilliam</w:t>
            </w:r>
          </w:p>
        </w:tc>
        <w:tc>
          <w:tcPr>
            <w:tcW w:w="2179" w:type="dxa"/>
            <w:shd w:val="clear" w:color="auto" w:fill="auto"/>
          </w:tcPr>
          <w:p w14:paraId="6A6D069D" w14:textId="0E3947F2" w:rsidR="005E223F" w:rsidRPr="005E223F" w:rsidRDefault="005E223F" w:rsidP="005E223F">
            <w:pPr>
              <w:ind w:firstLine="0"/>
            </w:pPr>
            <w:r>
              <w:t>Guest</w:t>
            </w:r>
          </w:p>
        </w:tc>
        <w:tc>
          <w:tcPr>
            <w:tcW w:w="2180" w:type="dxa"/>
            <w:shd w:val="clear" w:color="auto" w:fill="auto"/>
          </w:tcPr>
          <w:p w14:paraId="73A3A187" w14:textId="4689BE42" w:rsidR="005E223F" w:rsidRPr="005E223F" w:rsidRDefault="005E223F" w:rsidP="005E223F">
            <w:pPr>
              <w:ind w:firstLine="0"/>
            </w:pPr>
            <w:r>
              <w:t>Haddon</w:t>
            </w:r>
          </w:p>
        </w:tc>
      </w:tr>
      <w:tr w:rsidR="005E223F" w:rsidRPr="005E223F" w14:paraId="73B71E49" w14:textId="77777777" w:rsidTr="005E223F">
        <w:tc>
          <w:tcPr>
            <w:tcW w:w="2179" w:type="dxa"/>
            <w:shd w:val="clear" w:color="auto" w:fill="auto"/>
          </w:tcPr>
          <w:p w14:paraId="1D58199A" w14:textId="2D54D324" w:rsidR="005E223F" w:rsidRPr="005E223F" w:rsidRDefault="005E223F" w:rsidP="005E223F">
            <w:pPr>
              <w:ind w:firstLine="0"/>
            </w:pPr>
            <w:r>
              <w:t>Hager</w:t>
            </w:r>
          </w:p>
        </w:tc>
        <w:tc>
          <w:tcPr>
            <w:tcW w:w="2179" w:type="dxa"/>
            <w:shd w:val="clear" w:color="auto" w:fill="auto"/>
          </w:tcPr>
          <w:p w14:paraId="57DAE855" w14:textId="2A34D01D" w:rsidR="005E223F" w:rsidRPr="005E223F" w:rsidRDefault="005E223F" w:rsidP="005E223F">
            <w:pPr>
              <w:ind w:firstLine="0"/>
            </w:pPr>
            <w:r>
              <w:t>Hardee</w:t>
            </w:r>
          </w:p>
        </w:tc>
        <w:tc>
          <w:tcPr>
            <w:tcW w:w="2180" w:type="dxa"/>
            <w:shd w:val="clear" w:color="auto" w:fill="auto"/>
          </w:tcPr>
          <w:p w14:paraId="040FF859" w14:textId="4720BFAD" w:rsidR="005E223F" w:rsidRPr="005E223F" w:rsidRDefault="005E223F" w:rsidP="005E223F">
            <w:pPr>
              <w:ind w:firstLine="0"/>
            </w:pPr>
            <w:r>
              <w:t>Harris</w:t>
            </w:r>
          </w:p>
        </w:tc>
      </w:tr>
      <w:tr w:rsidR="005E223F" w:rsidRPr="005E223F" w14:paraId="0790113F" w14:textId="77777777" w:rsidTr="005E223F">
        <w:tc>
          <w:tcPr>
            <w:tcW w:w="2179" w:type="dxa"/>
            <w:shd w:val="clear" w:color="auto" w:fill="auto"/>
          </w:tcPr>
          <w:p w14:paraId="5311B9F3" w14:textId="4E663334" w:rsidR="005E223F" w:rsidRPr="005E223F" w:rsidRDefault="005E223F" w:rsidP="005E223F">
            <w:pPr>
              <w:ind w:firstLine="0"/>
            </w:pPr>
            <w:r>
              <w:t>Hartnett</w:t>
            </w:r>
          </w:p>
        </w:tc>
        <w:tc>
          <w:tcPr>
            <w:tcW w:w="2179" w:type="dxa"/>
            <w:shd w:val="clear" w:color="auto" w:fill="auto"/>
          </w:tcPr>
          <w:p w14:paraId="6A177A9D" w14:textId="41C7262F" w:rsidR="005E223F" w:rsidRPr="005E223F" w:rsidRDefault="005E223F" w:rsidP="005E223F">
            <w:pPr>
              <w:ind w:firstLine="0"/>
            </w:pPr>
            <w:r>
              <w:t>Herbkersman</w:t>
            </w:r>
          </w:p>
        </w:tc>
        <w:tc>
          <w:tcPr>
            <w:tcW w:w="2180" w:type="dxa"/>
            <w:shd w:val="clear" w:color="auto" w:fill="auto"/>
          </w:tcPr>
          <w:p w14:paraId="21C7C2FC" w14:textId="1010C02E" w:rsidR="005E223F" w:rsidRPr="005E223F" w:rsidRDefault="005E223F" w:rsidP="005E223F">
            <w:pPr>
              <w:ind w:firstLine="0"/>
            </w:pPr>
            <w:r>
              <w:t>Hewitt</w:t>
            </w:r>
          </w:p>
        </w:tc>
      </w:tr>
      <w:tr w:rsidR="005E223F" w:rsidRPr="005E223F" w14:paraId="0CBB3F45" w14:textId="77777777" w:rsidTr="005E223F">
        <w:tc>
          <w:tcPr>
            <w:tcW w:w="2179" w:type="dxa"/>
            <w:shd w:val="clear" w:color="auto" w:fill="auto"/>
          </w:tcPr>
          <w:p w14:paraId="3CF24D3E" w14:textId="6DA955C9" w:rsidR="005E223F" w:rsidRPr="005E223F" w:rsidRDefault="005E223F" w:rsidP="005E223F">
            <w:pPr>
              <w:ind w:firstLine="0"/>
            </w:pPr>
            <w:r>
              <w:t>Hiott</w:t>
            </w:r>
          </w:p>
        </w:tc>
        <w:tc>
          <w:tcPr>
            <w:tcW w:w="2179" w:type="dxa"/>
            <w:shd w:val="clear" w:color="auto" w:fill="auto"/>
          </w:tcPr>
          <w:p w14:paraId="368A1592" w14:textId="144CFF40" w:rsidR="005E223F" w:rsidRPr="005E223F" w:rsidRDefault="005E223F" w:rsidP="005E223F">
            <w:pPr>
              <w:ind w:firstLine="0"/>
            </w:pPr>
            <w:r>
              <w:t>Hixon</w:t>
            </w:r>
          </w:p>
        </w:tc>
        <w:tc>
          <w:tcPr>
            <w:tcW w:w="2180" w:type="dxa"/>
            <w:shd w:val="clear" w:color="auto" w:fill="auto"/>
          </w:tcPr>
          <w:p w14:paraId="6A6A57E8" w14:textId="68E8FE35" w:rsidR="005E223F" w:rsidRPr="005E223F" w:rsidRDefault="005E223F" w:rsidP="005E223F">
            <w:pPr>
              <w:ind w:firstLine="0"/>
            </w:pPr>
            <w:r>
              <w:t>J. E. Johnson</w:t>
            </w:r>
          </w:p>
        </w:tc>
      </w:tr>
      <w:tr w:rsidR="005E223F" w:rsidRPr="005E223F" w14:paraId="140E6644" w14:textId="77777777" w:rsidTr="005E223F">
        <w:tc>
          <w:tcPr>
            <w:tcW w:w="2179" w:type="dxa"/>
            <w:shd w:val="clear" w:color="auto" w:fill="auto"/>
          </w:tcPr>
          <w:p w14:paraId="0676E155" w14:textId="4D6D2DCA" w:rsidR="005E223F" w:rsidRPr="005E223F" w:rsidRDefault="005E223F" w:rsidP="005E223F">
            <w:pPr>
              <w:ind w:firstLine="0"/>
            </w:pPr>
            <w:r>
              <w:t>Jordan</w:t>
            </w:r>
          </w:p>
        </w:tc>
        <w:tc>
          <w:tcPr>
            <w:tcW w:w="2179" w:type="dxa"/>
            <w:shd w:val="clear" w:color="auto" w:fill="auto"/>
          </w:tcPr>
          <w:p w14:paraId="19AF3440" w14:textId="708285DB" w:rsidR="005E223F" w:rsidRPr="005E223F" w:rsidRDefault="005E223F" w:rsidP="005E223F">
            <w:pPr>
              <w:ind w:firstLine="0"/>
            </w:pPr>
            <w:r>
              <w:t>Kilmartin</w:t>
            </w:r>
          </w:p>
        </w:tc>
        <w:tc>
          <w:tcPr>
            <w:tcW w:w="2180" w:type="dxa"/>
            <w:shd w:val="clear" w:color="auto" w:fill="auto"/>
          </w:tcPr>
          <w:p w14:paraId="717441D4" w14:textId="5A561CD7" w:rsidR="005E223F" w:rsidRPr="005E223F" w:rsidRDefault="005E223F" w:rsidP="005E223F">
            <w:pPr>
              <w:ind w:firstLine="0"/>
            </w:pPr>
            <w:r>
              <w:t>Landing</w:t>
            </w:r>
          </w:p>
        </w:tc>
      </w:tr>
      <w:tr w:rsidR="005E223F" w:rsidRPr="005E223F" w14:paraId="55D0C48B" w14:textId="77777777" w:rsidTr="005E223F">
        <w:tc>
          <w:tcPr>
            <w:tcW w:w="2179" w:type="dxa"/>
            <w:shd w:val="clear" w:color="auto" w:fill="auto"/>
          </w:tcPr>
          <w:p w14:paraId="0776091C" w14:textId="349D4EBB" w:rsidR="005E223F" w:rsidRPr="005E223F" w:rsidRDefault="005E223F" w:rsidP="005E223F">
            <w:pPr>
              <w:ind w:firstLine="0"/>
            </w:pPr>
            <w:r>
              <w:t>Leber</w:t>
            </w:r>
          </w:p>
        </w:tc>
        <w:tc>
          <w:tcPr>
            <w:tcW w:w="2179" w:type="dxa"/>
            <w:shd w:val="clear" w:color="auto" w:fill="auto"/>
          </w:tcPr>
          <w:p w14:paraId="564838CF" w14:textId="11E2219F" w:rsidR="005E223F" w:rsidRPr="005E223F" w:rsidRDefault="005E223F" w:rsidP="005E223F">
            <w:pPr>
              <w:ind w:firstLine="0"/>
            </w:pPr>
            <w:r>
              <w:t>Ligon</w:t>
            </w:r>
          </w:p>
        </w:tc>
        <w:tc>
          <w:tcPr>
            <w:tcW w:w="2180" w:type="dxa"/>
            <w:shd w:val="clear" w:color="auto" w:fill="auto"/>
          </w:tcPr>
          <w:p w14:paraId="2BB83B89" w14:textId="2B308164" w:rsidR="005E223F" w:rsidRPr="005E223F" w:rsidRDefault="005E223F" w:rsidP="005E223F">
            <w:pPr>
              <w:ind w:firstLine="0"/>
            </w:pPr>
            <w:r>
              <w:t>Long</w:t>
            </w:r>
          </w:p>
        </w:tc>
      </w:tr>
      <w:tr w:rsidR="005E223F" w:rsidRPr="005E223F" w14:paraId="0A15EFA7" w14:textId="77777777" w:rsidTr="005E223F">
        <w:tc>
          <w:tcPr>
            <w:tcW w:w="2179" w:type="dxa"/>
            <w:shd w:val="clear" w:color="auto" w:fill="auto"/>
          </w:tcPr>
          <w:p w14:paraId="4510F72A" w14:textId="7EE0AEBE" w:rsidR="005E223F" w:rsidRPr="005E223F" w:rsidRDefault="005E223F" w:rsidP="005E223F">
            <w:pPr>
              <w:ind w:firstLine="0"/>
            </w:pPr>
            <w:r>
              <w:t>Lowe</w:t>
            </w:r>
          </w:p>
        </w:tc>
        <w:tc>
          <w:tcPr>
            <w:tcW w:w="2179" w:type="dxa"/>
            <w:shd w:val="clear" w:color="auto" w:fill="auto"/>
          </w:tcPr>
          <w:p w14:paraId="36E6EAF6" w14:textId="0C9CB1ED" w:rsidR="005E223F" w:rsidRPr="005E223F" w:rsidRDefault="005E223F" w:rsidP="005E223F">
            <w:pPr>
              <w:ind w:firstLine="0"/>
            </w:pPr>
            <w:r>
              <w:t>Magnuson</w:t>
            </w:r>
          </w:p>
        </w:tc>
        <w:tc>
          <w:tcPr>
            <w:tcW w:w="2180" w:type="dxa"/>
            <w:shd w:val="clear" w:color="auto" w:fill="auto"/>
          </w:tcPr>
          <w:p w14:paraId="53D0BE00" w14:textId="72629129" w:rsidR="005E223F" w:rsidRPr="005E223F" w:rsidRDefault="005E223F" w:rsidP="005E223F">
            <w:pPr>
              <w:ind w:firstLine="0"/>
            </w:pPr>
            <w:r>
              <w:t>May</w:t>
            </w:r>
          </w:p>
        </w:tc>
      </w:tr>
      <w:tr w:rsidR="005E223F" w:rsidRPr="005E223F" w14:paraId="2E311129" w14:textId="77777777" w:rsidTr="005E223F">
        <w:tc>
          <w:tcPr>
            <w:tcW w:w="2179" w:type="dxa"/>
            <w:shd w:val="clear" w:color="auto" w:fill="auto"/>
          </w:tcPr>
          <w:p w14:paraId="0697917E" w14:textId="4A67B759" w:rsidR="005E223F" w:rsidRPr="005E223F" w:rsidRDefault="005E223F" w:rsidP="005E223F">
            <w:pPr>
              <w:ind w:firstLine="0"/>
            </w:pPr>
            <w:r>
              <w:t>McCabe</w:t>
            </w:r>
          </w:p>
        </w:tc>
        <w:tc>
          <w:tcPr>
            <w:tcW w:w="2179" w:type="dxa"/>
            <w:shd w:val="clear" w:color="auto" w:fill="auto"/>
          </w:tcPr>
          <w:p w14:paraId="7FB54E9C" w14:textId="07F1A914" w:rsidR="005E223F" w:rsidRPr="005E223F" w:rsidRDefault="005E223F" w:rsidP="005E223F">
            <w:pPr>
              <w:ind w:firstLine="0"/>
            </w:pPr>
            <w:r>
              <w:t>McCravy</w:t>
            </w:r>
          </w:p>
        </w:tc>
        <w:tc>
          <w:tcPr>
            <w:tcW w:w="2180" w:type="dxa"/>
            <w:shd w:val="clear" w:color="auto" w:fill="auto"/>
          </w:tcPr>
          <w:p w14:paraId="6995AD95" w14:textId="5CF00C47" w:rsidR="005E223F" w:rsidRPr="005E223F" w:rsidRDefault="005E223F" w:rsidP="005E223F">
            <w:pPr>
              <w:ind w:firstLine="0"/>
            </w:pPr>
            <w:r>
              <w:t>McGinnis</w:t>
            </w:r>
          </w:p>
        </w:tc>
      </w:tr>
      <w:tr w:rsidR="005E223F" w:rsidRPr="005E223F" w14:paraId="309B315A" w14:textId="77777777" w:rsidTr="005E223F">
        <w:tc>
          <w:tcPr>
            <w:tcW w:w="2179" w:type="dxa"/>
            <w:shd w:val="clear" w:color="auto" w:fill="auto"/>
          </w:tcPr>
          <w:p w14:paraId="2B6C182E" w14:textId="0013D97D" w:rsidR="005E223F" w:rsidRPr="005E223F" w:rsidRDefault="005E223F" w:rsidP="005E223F">
            <w:pPr>
              <w:ind w:firstLine="0"/>
            </w:pPr>
            <w:r>
              <w:t>Mitchell</w:t>
            </w:r>
          </w:p>
        </w:tc>
        <w:tc>
          <w:tcPr>
            <w:tcW w:w="2179" w:type="dxa"/>
            <w:shd w:val="clear" w:color="auto" w:fill="auto"/>
          </w:tcPr>
          <w:p w14:paraId="6CE85EB8" w14:textId="148B2DC9" w:rsidR="005E223F" w:rsidRPr="005E223F" w:rsidRDefault="005E223F" w:rsidP="005E223F">
            <w:pPr>
              <w:ind w:firstLine="0"/>
            </w:pPr>
            <w:r>
              <w:t>T. Moore</w:t>
            </w:r>
          </w:p>
        </w:tc>
        <w:tc>
          <w:tcPr>
            <w:tcW w:w="2180" w:type="dxa"/>
            <w:shd w:val="clear" w:color="auto" w:fill="auto"/>
          </w:tcPr>
          <w:p w14:paraId="2986BA06" w14:textId="3A68334A" w:rsidR="005E223F" w:rsidRPr="005E223F" w:rsidRDefault="005E223F" w:rsidP="005E223F">
            <w:pPr>
              <w:ind w:firstLine="0"/>
            </w:pPr>
            <w:r>
              <w:t>A. M. Morgan</w:t>
            </w:r>
          </w:p>
        </w:tc>
      </w:tr>
      <w:tr w:rsidR="005E223F" w:rsidRPr="005E223F" w14:paraId="3E537AE6" w14:textId="77777777" w:rsidTr="005E223F">
        <w:tc>
          <w:tcPr>
            <w:tcW w:w="2179" w:type="dxa"/>
            <w:shd w:val="clear" w:color="auto" w:fill="auto"/>
          </w:tcPr>
          <w:p w14:paraId="4CC113E0" w14:textId="4A847904" w:rsidR="005E223F" w:rsidRPr="005E223F" w:rsidRDefault="005E223F" w:rsidP="005E223F">
            <w:pPr>
              <w:ind w:firstLine="0"/>
            </w:pPr>
            <w:r>
              <w:t>T. A. Morgan</w:t>
            </w:r>
          </w:p>
        </w:tc>
        <w:tc>
          <w:tcPr>
            <w:tcW w:w="2179" w:type="dxa"/>
            <w:shd w:val="clear" w:color="auto" w:fill="auto"/>
          </w:tcPr>
          <w:p w14:paraId="26244B79" w14:textId="57235BA1" w:rsidR="005E223F" w:rsidRPr="005E223F" w:rsidRDefault="005E223F" w:rsidP="005E223F">
            <w:pPr>
              <w:ind w:firstLine="0"/>
            </w:pPr>
            <w:r>
              <w:t>Moss</w:t>
            </w:r>
          </w:p>
        </w:tc>
        <w:tc>
          <w:tcPr>
            <w:tcW w:w="2180" w:type="dxa"/>
            <w:shd w:val="clear" w:color="auto" w:fill="auto"/>
          </w:tcPr>
          <w:p w14:paraId="5970254A" w14:textId="027F0CC7" w:rsidR="005E223F" w:rsidRPr="005E223F" w:rsidRDefault="005E223F" w:rsidP="005E223F">
            <w:pPr>
              <w:ind w:firstLine="0"/>
            </w:pPr>
            <w:r>
              <w:t>Murphy</w:t>
            </w:r>
          </w:p>
        </w:tc>
      </w:tr>
      <w:tr w:rsidR="005E223F" w:rsidRPr="005E223F" w14:paraId="2D7331B8" w14:textId="77777777" w:rsidTr="005E223F">
        <w:tc>
          <w:tcPr>
            <w:tcW w:w="2179" w:type="dxa"/>
            <w:shd w:val="clear" w:color="auto" w:fill="auto"/>
          </w:tcPr>
          <w:p w14:paraId="239E9C6D" w14:textId="5F19E73D" w:rsidR="005E223F" w:rsidRPr="005E223F" w:rsidRDefault="005E223F" w:rsidP="005E223F">
            <w:pPr>
              <w:ind w:firstLine="0"/>
            </w:pPr>
            <w:r>
              <w:t>Neese</w:t>
            </w:r>
          </w:p>
        </w:tc>
        <w:tc>
          <w:tcPr>
            <w:tcW w:w="2179" w:type="dxa"/>
            <w:shd w:val="clear" w:color="auto" w:fill="auto"/>
          </w:tcPr>
          <w:p w14:paraId="16E3D765" w14:textId="7FC8EACC" w:rsidR="005E223F" w:rsidRPr="005E223F" w:rsidRDefault="005E223F" w:rsidP="005E223F">
            <w:pPr>
              <w:ind w:firstLine="0"/>
            </w:pPr>
            <w:r>
              <w:t>B. Newton</w:t>
            </w:r>
          </w:p>
        </w:tc>
        <w:tc>
          <w:tcPr>
            <w:tcW w:w="2180" w:type="dxa"/>
            <w:shd w:val="clear" w:color="auto" w:fill="auto"/>
          </w:tcPr>
          <w:p w14:paraId="3DCAF058" w14:textId="59E48A92" w:rsidR="005E223F" w:rsidRPr="005E223F" w:rsidRDefault="005E223F" w:rsidP="005E223F">
            <w:pPr>
              <w:ind w:firstLine="0"/>
            </w:pPr>
            <w:r>
              <w:t>W. Newton</w:t>
            </w:r>
          </w:p>
        </w:tc>
      </w:tr>
      <w:tr w:rsidR="005E223F" w:rsidRPr="005E223F" w14:paraId="552DEDD7" w14:textId="77777777" w:rsidTr="005E223F">
        <w:tc>
          <w:tcPr>
            <w:tcW w:w="2179" w:type="dxa"/>
            <w:shd w:val="clear" w:color="auto" w:fill="auto"/>
          </w:tcPr>
          <w:p w14:paraId="374719D7" w14:textId="2FA4E39F" w:rsidR="005E223F" w:rsidRPr="005E223F" w:rsidRDefault="005E223F" w:rsidP="005E223F">
            <w:pPr>
              <w:ind w:firstLine="0"/>
            </w:pPr>
            <w:r>
              <w:t>Nutt</w:t>
            </w:r>
          </w:p>
        </w:tc>
        <w:tc>
          <w:tcPr>
            <w:tcW w:w="2179" w:type="dxa"/>
            <w:shd w:val="clear" w:color="auto" w:fill="auto"/>
          </w:tcPr>
          <w:p w14:paraId="3DB71736" w14:textId="63BD29C5" w:rsidR="005E223F" w:rsidRPr="005E223F" w:rsidRDefault="005E223F" w:rsidP="005E223F">
            <w:pPr>
              <w:ind w:firstLine="0"/>
            </w:pPr>
            <w:r>
              <w:t>O'Neal</w:t>
            </w:r>
          </w:p>
        </w:tc>
        <w:tc>
          <w:tcPr>
            <w:tcW w:w="2180" w:type="dxa"/>
            <w:shd w:val="clear" w:color="auto" w:fill="auto"/>
          </w:tcPr>
          <w:p w14:paraId="34023EBF" w14:textId="6AF850B1" w:rsidR="005E223F" w:rsidRPr="005E223F" w:rsidRDefault="005E223F" w:rsidP="005E223F">
            <w:pPr>
              <w:ind w:firstLine="0"/>
            </w:pPr>
            <w:r>
              <w:t>Oremus</w:t>
            </w:r>
          </w:p>
        </w:tc>
      </w:tr>
      <w:tr w:rsidR="005E223F" w:rsidRPr="005E223F" w14:paraId="1F0ED572" w14:textId="77777777" w:rsidTr="005E223F">
        <w:tc>
          <w:tcPr>
            <w:tcW w:w="2179" w:type="dxa"/>
            <w:shd w:val="clear" w:color="auto" w:fill="auto"/>
          </w:tcPr>
          <w:p w14:paraId="5E0A43BF" w14:textId="533C863E" w:rsidR="005E223F" w:rsidRPr="005E223F" w:rsidRDefault="005E223F" w:rsidP="005E223F">
            <w:pPr>
              <w:ind w:firstLine="0"/>
            </w:pPr>
            <w:r>
              <w:t>Pace</w:t>
            </w:r>
          </w:p>
        </w:tc>
        <w:tc>
          <w:tcPr>
            <w:tcW w:w="2179" w:type="dxa"/>
            <w:shd w:val="clear" w:color="auto" w:fill="auto"/>
          </w:tcPr>
          <w:p w14:paraId="4AD5CCC7" w14:textId="53F6E0BF" w:rsidR="005E223F" w:rsidRPr="005E223F" w:rsidRDefault="005E223F" w:rsidP="005E223F">
            <w:pPr>
              <w:ind w:firstLine="0"/>
            </w:pPr>
            <w:r>
              <w:t>Pedalino</w:t>
            </w:r>
          </w:p>
        </w:tc>
        <w:tc>
          <w:tcPr>
            <w:tcW w:w="2180" w:type="dxa"/>
            <w:shd w:val="clear" w:color="auto" w:fill="auto"/>
          </w:tcPr>
          <w:p w14:paraId="071DD8B2" w14:textId="4118F2A0" w:rsidR="005E223F" w:rsidRPr="005E223F" w:rsidRDefault="005E223F" w:rsidP="005E223F">
            <w:pPr>
              <w:ind w:firstLine="0"/>
            </w:pPr>
            <w:r>
              <w:t>Pope</w:t>
            </w:r>
          </w:p>
        </w:tc>
      </w:tr>
      <w:tr w:rsidR="005E223F" w:rsidRPr="005E223F" w14:paraId="7C4AF6CD" w14:textId="77777777" w:rsidTr="005E223F">
        <w:tc>
          <w:tcPr>
            <w:tcW w:w="2179" w:type="dxa"/>
            <w:shd w:val="clear" w:color="auto" w:fill="auto"/>
          </w:tcPr>
          <w:p w14:paraId="171F3369" w14:textId="7520CBE6" w:rsidR="005E223F" w:rsidRPr="005E223F" w:rsidRDefault="005E223F" w:rsidP="005E223F">
            <w:pPr>
              <w:ind w:firstLine="0"/>
            </w:pPr>
            <w:r>
              <w:t>Sandifer</w:t>
            </w:r>
          </w:p>
        </w:tc>
        <w:tc>
          <w:tcPr>
            <w:tcW w:w="2179" w:type="dxa"/>
            <w:shd w:val="clear" w:color="auto" w:fill="auto"/>
          </w:tcPr>
          <w:p w14:paraId="2303F114" w14:textId="063B265A" w:rsidR="005E223F" w:rsidRPr="005E223F" w:rsidRDefault="005E223F" w:rsidP="005E223F">
            <w:pPr>
              <w:ind w:firstLine="0"/>
            </w:pPr>
            <w:r>
              <w:t>Schuessler</w:t>
            </w:r>
          </w:p>
        </w:tc>
        <w:tc>
          <w:tcPr>
            <w:tcW w:w="2180" w:type="dxa"/>
            <w:shd w:val="clear" w:color="auto" w:fill="auto"/>
          </w:tcPr>
          <w:p w14:paraId="69444D00" w14:textId="263AFE79" w:rsidR="005E223F" w:rsidRPr="005E223F" w:rsidRDefault="005E223F" w:rsidP="005E223F">
            <w:pPr>
              <w:ind w:firstLine="0"/>
            </w:pPr>
            <w:r>
              <w:t>G. M. Smith</w:t>
            </w:r>
          </w:p>
        </w:tc>
      </w:tr>
      <w:tr w:rsidR="005E223F" w:rsidRPr="005E223F" w14:paraId="6CBF9646" w14:textId="77777777" w:rsidTr="005E223F">
        <w:tc>
          <w:tcPr>
            <w:tcW w:w="2179" w:type="dxa"/>
            <w:shd w:val="clear" w:color="auto" w:fill="auto"/>
          </w:tcPr>
          <w:p w14:paraId="62EB15B3" w14:textId="40412F24" w:rsidR="005E223F" w:rsidRPr="005E223F" w:rsidRDefault="005E223F" w:rsidP="005E223F">
            <w:pPr>
              <w:ind w:firstLine="0"/>
            </w:pPr>
            <w:r>
              <w:t>M. M. Smith</w:t>
            </w:r>
          </w:p>
        </w:tc>
        <w:tc>
          <w:tcPr>
            <w:tcW w:w="2179" w:type="dxa"/>
            <w:shd w:val="clear" w:color="auto" w:fill="auto"/>
          </w:tcPr>
          <w:p w14:paraId="6FAC5E59" w14:textId="1FBA40FC" w:rsidR="005E223F" w:rsidRPr="005E223F" w:rsidRDefault="005E223F" w:rsidP="005E223F">
            <w:pPr>
              <w:ind w:firstLine="0"/>
            </w:pPr>
            <w:r>
              <w:t>Taylor</w:t>
            </w:r>
          </w:p>
        </w:tc>
        <w:tc>
          <w:tcPr>
            <w:tcW w:w="2180" w:type="dxa"/>
            <w:shd w:val="clear" w:color="auto" w:fill="auto"/>
          </w:tcPr>
          <w:p w14:paraId="42AC72DE" w14:textId="475BD345" w:rsidR="005E223F" w:rsidRPr="005E223F" w:rsidRDefault="005E223F" w:rsidP="005E223F">
            <w:pPr>
              <w:ind w:firstLine="0"/>
            </w:pPr>
            <w:r>
              <w:t>Thayer</w:t>
            </w:r>
          </w:p>
        </w:tc>
      </w:tr>
      <w:tr w:rsidR="005E223F" w:rsidRPr="005E223F" w14:paraId="1EE4A76D" w14:textId="77777777" w:rsidTr="005E223F">
        <w:tc>
          <w:tcPr>
            <w:tcW w:w="2179" w:type="dxa"/>
            <w:shd w:val="clear" w:color="auto" w:fill="auto"/>
          </w:tcPr>
          <w:p w14:paraId="0CF4DD4A" w14:textId="28C4E219" w:rsidR="005E223F" w:rsidRPr="005E223F" w:rsidRDefault="005E223F" w:rsidP="005E223F">
            <w:pPr>
              <w:keepNext/>
              <w:ind w:firstLine="0"/>
            </w:pPr>
            <w:r>
              <w:t>Trantham</w:t>
            </w:r>
          </w:p>
        </w:tc>
        <w:tc>
          <w:tcPr>
            <w:tcW w:w="2179" w:type="dxa"/>
            <w:shd w:val="clear" w:color="auto" w:fill="auto"/>
          </w:tcPr>
          <w:p w14:paraId="28DA1C0D" w14:textId="24229F5E" w:rsidR="005E223F" w:rsidRPr="005E223F" w:rsidRDefault="005E223F" w:rsidP="005E223F">
            <w:pPr>
              <w:keepNext/>
              <w:ind w:firstLine="0"/>
            </w:pPr>
            <w:r>
              <w:t>Vaughan</w:t>
            </w:r>
          </w:p>
        </w:tc>
        <w:tc>
          <w:tcPr>
            <w:tcW w:w="2180" w:type="dxa"/>
            <w:shd w:val="clear" w:color="auto" w:fill="auto"/>
          </w:tcPr>
          <w:p w14:paraId="5272F317" w14:textId="5F489B29" w:rsidR="005E223F" w:rsidRPr="005E223F" w:rsidRDefault="005E223F" w:rsidP="005E223F">
            <w:pPr>
              <w:keepNext/>
              <w:ind w:firstLine="0"/>
            </w:pPr>
            <w:r>
              <w:t>Whitmire</w:t>
            </w:r>
          </w:p>
        </w:tc>
      </w:tr>
      <w:tr w:rsidR="005E223F" w:rsidRPr="005E223F" w14:paraId="7D0CBE4B" w14:textId="77777777" w:rsidTr="005E223F">
        <w:tc>
          <w:tcPr>
            <w:tcW w:w="2179" w:type="dxa"/>
            <w:shd w:val="clear" w:color="auto" w:fill="auto"/>
          </w:tcPr>
          <w:p w14:paraId="44F7D3EB" w14:textId="7F754EB4" w:rsidR="005E223F" w:rsidRPr="005E223F" w:rsidRDefault="005E223F" w:rsidP="005E223F">
            <w:pPr>
              <w:keepNext/>
              <w:ind w:firstLine="0"/>
            </w:pPr>
            <w:r>
              <w:t>Willis</w:t>
            </w:r>
          </w:p>
        </w:tc>
        <w:tc>
          <w:tcPr>
            <w:tcW w:w="2179" w:type="dxa"/>
            <w:shd w:val="clear" w:color="auto" w:fill="auto"/>
          </w:tcPr>
          <w:p w14:paraId="7289B79C" w14:textId="52595549" w:rsidR="005E223F" w:rsidRPr="005E223F" w:rsidRDefault="005E223F" w:rsidP="005E223F">
            <w:pPr>
              <w:keepNext/>
              <w:ind w:firstLine="0"/>
            </w:pPr>
            <w:r>
              <w:t>Wooten</w:t>
            </w:r>
          </w:p>
        </w:tc>
        <w:tc>
          <w:tcPr>
            <w:tcW w:w="2180" w:type="dxa"/>
            <w:shd w:val="clear" w:color="auto" w:fill="auto"/>
          </w:tcPr>
          <w:p w14:paraId="2855C253" w14:textId="4829C223" w:rsidR="005E223F" w:rsidRPr="005E223F" w:rsidRDefault="005E223F" w:rsidP="005E223F">
            <w:pPr>
              <w:keepNext/>
              <w:ind w:firstLine="0"/>
            </w:pPr>
            <w:r>
              <w:t>Yow</w:t>
            </w:r>
          </w:p>
        </w:tc>
      </w:tr>
    </w:tbl>
    <w:p w14:paraId="5B50C2DE" w14:textId="77777777" w:rsidR="005E223F" w:rsidRDefault="005E223F" w:rsidP="005E223F"/>
    <w:p w14:paraId="2A77492E" w14:textId="77777777" w:rsidR="005E223F" w:rsidRDefault="005E223F" w:rsidP="005E223F">
      <w:pPr>
        <w:jc w:val="center"/>
        <w:rPr>
          <w:b/>
        </w:rPr>
      </w:pPr>
      <w:r w:rsidRPr="005E223F">
        <w:rPr>
          <w:b/>
        </w:rPr>
        <w:t>Total--78</w:t>
      </w:r>
    </w:p>
    <w:p w14:paraId="7F973C18" w14:textId="3D3F22A8" w:rsidR="005E223F" w:rsidRDefault="005E223F" w:rsidP="005E223F">
      <w:pPr>
        <w:jc w:val="center"/>
        <w:rPr>
          <w:b/>
        </w:rPr>
      </w:pPr>
    </w:p>
    <w:p w14:paraId="0AA91130" w14:textId="77777777" w:rsidR="005E223F" w:rsidRDefault="005E223F" w:rsidP="005E223F">
      <w:r>
        <w:t>So, the House refused to adjourn.</w:t>
      </w:r>
    </w:p>
    <w:p w14:paraId="0119B077" w14:textId="77777777" w:rsidR="005E223F" w:rsidRDefault="005E223F" w:rsidP="005E223F"/>
    <w:p w14:paraId="22F79901" w14:textId="12E4C0B7" w:rsidR="005E223F" w:rsidRDefault="005E223F" w:rsidP="005E223F">
      <w:r>
        <w:t>Rep. WILLIAMS moved to recommit the Bill to the Committee on Education and Public Works.</w:t>
      </w:r>
    </w:p>
    <w:p w14:paraId="66ADB52C" w14:textId="77777777" w:rsidR="005E223F" w:rsidRDefault="005E223F" w:rsidP="005E223F"/>
    <w:p w14:paraId="3DBB86AB" w14:textId="5E2A1AEC" w:rsidR="005E223F" w:rsidRDefault="005E223F" w:rsidP="005E223F">
      <w:pPr>
        <w:keepNext/>
        <w:jc w:val="center"/>
        <w:rPr>
          <w:b/>
        </w:rPr>
      </w:pPr>
      <w:r w:rsidRPr="005E223F">
        <w:rPr>
          <w:b/>
        </w:rPr>
        <w:t>POINT OF ORDER</w:t>
      </w:r>
    </w:p>
    <w:p w14:paraId="7F408653" w14:textId="77777777" w:rsidR="005E223F" w:rsidRDefault="005E223F" w:rsidP="005E223F">
      <w:r>
        <w:t xml:space="preserve"> Rep. HIOTT raised the Rule 8.3 Point of Order that Rep. WILLIAMS motion to recommit the bill was dilatory in nature, along with the other repetitive amendments, and should be ruled out of order. </w:t>
      </w:r>
    </w:p>
    <w:p w14:paraId="2DD31995" w14:textId="4E5E78BA" w:rsidR="005E223F" w:rsidRDefault="00AD4E78" w:rsidP="005E223F">
      <w:r>
        <w:t xml:space="preserve">The </w:t>
      </w:r>
      <w:r w:rsidR="005E223F">
        <w:t xml:space="preserve">SPEAKER </w:t>
      </w:r>
      <w:r w:rsidRPr="00AD4E78">
        <w:rPr>
          <w:i/>
          <w:iCs/>
        </w:rPr>
        <w:t>PRO</w:t>
      </w:r>
      <w:r>
        <w:rPr>
          <w:i/>
          <w:iCs/>
        </w:rPr>
        <w:t xml:space="preserve"> </w:t>
      </w:r>
      <w:r w:rsidRPr="00AD4E78">
        <w:rPr>
          <w:i/>
          <w:iCs/>
        </w:rPr>
        <w:t>TEMPORE</w:t>
      </w:r>
      <w:r>
        <w:t xml:space="preserve"> </w:t>
      </w:r>
      <w:r w:rsidR="005E223F">
        <w:t xml:space="preserve">sustained the Point of Order and stated that the continued repetitive motions would be considered to dilatory in nature.  He sustained the Point of Order and ruled the motion to be out of order. </w:t>
      </w:r>
    </w:p>
    <w:p w14:paraId="628E49F3" w14:textId="16892C58" w:rsidR="005E223F" w:rsidRDefault="005E223F" w:rsidP="005E223F"/>
    <w:p w14:paraId="13050BC6" w14:textId="77777777" w:rsidR="005E223F" w:rsidRPr="002F64E8" w:rsidRDefault="005E223F" w:rsidP="005E223F">
      <w:pPr>
        <w:pStyle w:val="scamendsponsorline"/>
        <w:ind w:firstLine="216"/>
        <w:jc w:val="both"/>
        <w:rPr>
          <w:sz w:val="22"/>
        </w:rPr>
      </w:pPr>
      <w:r w:rsidRPr="002F64E8">
        <w:rPr>
          <w:sz w:val="22"/>
        </w:rPr>
        <w:t>Rep. J. L. Johnson proposed the following Amendment No. 49 to H. 4289 (LC-4289.WAB0103H), which was tabled:</w:t>
      </w:r>
    </w:p>
    <w:p w14:paraId="07B7DBDA" w14:textId="77777777" w:rsidR="005E223F" w:rsidRPr="002F64E8" w:rsidRDefault="005E223F" w:rsidP="005E223F">
      <w:pPr>
        <w:pStyle w:val="scamendlanginstruction"/>
        <w:spacing w:before="0" w:after="0"/>
        <w:ind w:firstLine="216"/>
        <w:jc w:val="both"/>
        <w:rPr>
          <w:sz w:val="22"/>
        </w:rPr>
      </w:pPr>
      <w:r w:rsidRPr="002F64E8">
        <w:rPr>
          <w:sz w:val="22"/>
        </w:rPr>
        <w:t>Amend the bill, as and if amended, SECTION 1, Section 59-101-680, by adding a subsection to read:</w:t>
      </w:r>
    </w:p>
    <w:p w14:paraId="3379F53D" w14:textId="7110F15D" w:rsidR="005E223F" w:rsidRPr="002F64E8"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F64E8">
        <w:rPr>
          <w:rFonts w:cs="Times New Roman"/>
          <w:sz w:val="22"/>
        </w:rPr>
        <w:tab/>
        <w:t>(J) Nothing in this section may be construed to limit or prohibit a public institution of higher learning’s funding of arrangements for guest speakers and performers with short-term engagements.</w:t>
      </w:r>
    </w:p>
    <w:p w14:paraId="68C20418" w14:textId="77777777" w:rsidR="005E223F" w:rsidRPr="002F64E8" w:rsidRDefault="005E223F" w:rsidP="005E223F">
      <w:pPr>
        <w:pStyle w:val="scamendconformline"/>
        <w:spacing w:before="0"/>
        <w:ind w:firstLine="216"/>
        <w:jc w:val="both"/>
        <w:rPr>
          <w:sz w:val="22"/>
        </w:rPr>
      </w:pPr>
      <w:r w:rsidRPr="002F64E8">
        <w:rPr>
          <w:sz w:val="22"/>
        </w:rPr>
        <w:t>Renumber sections to conform.</w:t>
      </w:r>
    </w:p>
    <w:p w14:paraId="7623EBE0" w14:textId="77777777" w:rsidR="005E223F" w:rsidRPr="002F64E8" w:rsidRDefault="005E223F" w:rsidP="005E223F">
      <w:pPr>
        <w:pStyle w:val="scamendtitleconform"/>
        <w:ind w:firstLine="216"/>
        <w:jc w:val="both"/>
        <w:rPr>
          <w:sz w:val="22"/>
        </w:rPr>
      </w:pPr>
      <w:r w:rsidRPr="002F64E8">
        <w:rPr>
          <w:sz w:val="22"/>
        </w:rPr>
        <w:t>Amend title to conform.</w:t>
      </w:r>
    </w:p>
    <w:p w14:paraId="75EB64FE" w14:textId="77777777" w:rsidR="005E223F" w:rsidRDefault="005E223F" w:rsidP="005E223F">
      <w:bookmarkStart w:id="196" w:name="file_end477"/>
      <w:bookmarkEnd w:id="196"/>
    </w:p>
    <w:p w14:paraId="55154638" w14:textId="1DC18EF3" w:rsidR="005E223F" w:rsidRDefault="005E223F" w:rsidP="005E223F">
      <w:r>
        <w:t>Rep. J. L. JOHNSON spoke in favor of the amendment.</w:t>
      </w:r>
    </w:p>
    <w:p w14:paraId="7B8DDFBD" w14:textId="77777777" w:rsidR="005E223F" w:rsidRDefault="005E223F" w:rsidP="005E223F"/>
    <w:p w14:paraId="3B3BBE47" w14:textId="4EB74C08" w:rsidR="005E223F" w:rsidRDefault="005E223F" w:rsidP="005E223F">
      <w:r>
        <w:t>Rep. MCGINNIS moved to table the amendment.</w:t>
      </w:r>
    </w:p>
    <w:p w14:paraId="5A96B31C" w14:textId="77777777" w:rsidR="005E223F" w:rsidRDefault="005E223F" w:rsidP="005E223F"/>
    <w:p w14:paraId="31003A01" w14:textId="77777777" w:rsidR="005E223F" w:rsidRDefault="005E223F" w:rsidP="005E223F">
      <w:r>
        <w:t>Rep. J. L. JOHNSON demanded the yeas and nays which were taken, resulting as follows:</w:t>
      </w:r>
    </w:p>
    <w:p w14:paraId="67C528A8" w14:textId="70BE089C" w:rsidR="005E223F" w:rsidRDefault="005E223F" w:rsidP="005E223F">
      <w:pPr>
        <w:jc w:val="center"/>
      </w:pPr>
      <w:bookmarkStart w:id="197" w:name="vote_start480"/>
      <w:bookmarkEnd w:id="197"/>
      <w:r>
        <w:t>Yeas 79; Nays 22</w:t>
      </w:r>
    </w:p>
    <w:p w14:paraId="241849D9" w14:textId="77777777" w:rsidR="005E223F" w:rsidRDefault="005E223F" w:rsidP="005E223F">
      <w:pPr>
        <w:jc w:val="center"/>
      </w:pPr>
    </w:p>
    <w:p w14:paraId="381BC754"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5949BD4" w14:textId="77777777" w:rsidTr="005E223F">
        <w:tc>
          <w:tcPr>
            <w:tcW w:w="2179" w:type="dxa"/>
            <w:shd w:val="clear" w:color="auto" w:fill="auto"/>
          </w:tcPr>
          <w:p w14:paraId="3F84E179" w14:textId="1EAFC411" w:rsidR="005E223F" w:rsidRPr="005E223F" w:rsidRDefault="005E223F" w:rsidP="005E223F">
            <w:pPr>
              <w:keepNext/>
              <w:ind w:firstLine="0"/>
            </w:pPr>
            <w:r>
              <w:t>Bailey</w:t>
            </w:r>
          </w:p>
        </w:tc>
        <w:tc>
          <w:tcPr>
            <w:tcW w:w="2179" w:type="dxa"/>
            <w:shd w:val="clear" w:color="auto" w:fill="auto"/>
          </w:tcPr>
          <w:p w14:paraId="67CAB426" w14:textId="654C0709" w:rsidR="005E223F" w:rsidRPr="005E223F" w:rsidRDefault="005E223F" w:rsidP="005E223F">
            <w:pPr>
              <w:keepNext/>
              <w:ind w:firstLine="0"/>
            </w:pPr>
            <w:r>
              <w:t>Ballentine</w:t>
            </w:r>
          </w:p>
        </w:tc>
        <w:tc>
          <w:tcPr>
            <w:tcW w:w="2180" w:type="dxa"/>
            <w:shd w:val="clear" w:color="auto" w:fill="auto"/>
          </w:tcPr>
          <w:p w14:paraId="666E03CC" w14:textId="30B6D51D" w:rsidR="005E223F" w:rsidRPr="005E223F" w:rsidRDefault="005E223F" w:rsidP="005E223F">
            <w:pPr>
              <w:keepNext/>
              <w:ind w:firstLine="0"/>
            </w:pPr>
            <w:r>
              <w:t>Beach</w:t>
            </w:r>
          </w:p>
        </w:tc>
      </w:tr>
      <w:tr w:rsidR="005E223F" w:rsidRPr="005E223F" w14:paraId="47BA4A97" w14:textId="77777777" w:rsidTr="005E223F">
        <w:tc>
          <w:tcPr>
            <w:tcW w:w="2179" w:type="dxa"/>
            <w:shd w:val="clear" w:color="auto" w:fill="auto"/>
          </w:tcPr>
          <w:p w14:paraId="512ACB03" w14:textId="711A8223" w:rsidR="005E223F" w:rsidRPr="005E223F" w:rsidRDefault="005E223F" w:rsidP="005E223F">
            <w:pPr>
              <w:ind w:firstLine="0"/>
            </w:pPr>
            <w:r>
              <w:t>Bradley</w:t>
            </w:r>
          </w:p>
        </w:tc>
        <w:tc>
          <w:tcPr>
            <w:tcW w:w="2179" w:type="dxa"/>
            <w:shd w:val="clear" w:color="auto" w:fill="auto"/>
          </w:tcPr>
          <w:p w14:paraId="71BB185D" w14:textId="20FF794B" w:rsidR="005E223F" w:rsidRPr="005E223F" w:rsidRDefault="005E223F" w:rsidP="005E223F">
            <w:pPr>
              <w:ind w:firstLine="0"/>
            </w:pPr>
            <w:r>
              <w:t>Brewer</w:t>
            </w:r>
          </w:p>
        </w:tc>
        <w:tc>
          <w:tcPr>
            <w:tcW w:w="2180" w:type="dxa"/>
            <w:shd w:val="clear" w:color="auto" w:fill="auto"/>
          </w:tcPr>
          <w:p w14:paraId="31A2A5AA" w14:textId="03DD0066" w:rsidR="005E223F" w:rsidRPr="005E223F" w:rsidRDefault="005E223F" w:rsidP="005E223F">
            <w:pPr>
              <w:ind w:firstLine="0"/>
            </w:pPr>
            <w:r>
              <w:t>Brittain</w:t>
            </w:r>
          </w:p>
        </w:tc>
      </w:tr>
      <w:tr w:rsidR="005E223F" w:rsidRPr="005E223F" w14:paraId="6AE32C20" w14:textId="77777777" w:rsidTr="005E223F">
        <w:tc>
          <w:tcPr>
            <w:tcW w:w="2179" w:type="dxa"/>
            <w:shd w:val="clear" w:color="auto" w:fill="auto"/>
          </w:tcPr>
          <w:p w14:paraId="50CC68E8" w14:textId="50650DD7" w:rsidR="005E223F" w:rsidRPr="005E223F" w:rsidRDefault="005E223F" w:rsidP="005E223F">
            <w:pPr>
              <w:ind w:firstLine="0"/>
            </w:pPr>
            <w:r>
              <w:t>Burns</w:t>
            </w:r>
          </w:p>
        </w:tc>
        <w:tc>
          <w:tcPr>
            <w:tcW w:w="2179" w:type="dxa"/>
            <w:shd w:val="clear" w:color="auto" w:fill="auto"/>
          </w:tcPr>
          <w:p w14:paraId="4CE17541" w14:textId="4FD0C134" w:rsidR="005E223F" w:rsidRPr="005E223F" w:rsidRDefault="005E223F" w:rsidP="005E223F">
            <w:pPr>
              <w:ind w:firstLine="0"/>
            </w:pPr>
            <w:r>
              <w:t>Calhoon</w:t>
            </w:r>
          </w:p>
        </w:tc>
        <w:tc>
          <w:tcPr>
            <w:tcW w:w="2180" w:type="dxa"/>
            <w:shd w:val="clear" w:color="auto" w:fill="auto"/>
          </w:tcPr>
          <w:p w14:paraId="005C2AD0" w14:textId="1690C867" w:rsidR="005E223F" w:rsidRPr="005E223F" w:rsidRDefault="005E223F" w:rsidP="005E223F">
            <w:pPr>
              <w:ind w:firstLine="0"/>
            </w:pPr>
            <w:r>
              <w:t>Carter</w:t>
            </w:r>
          </w:p>
        </w:tc>
      </w:tr>
      <w:tr w:rsidR="005E223F" w:rsidRPr="005E223F" w14:paraId="66193B7B" w14:textId="77777777" w:rsidTr="005E223F">
        <w:tc>
          <w:tcPr>
            <w:tcW w:w="2179" w:type="dxa"/>
            <w:shd w:val="clear" w:color="auto" w:fill="auto"/>
          </w:tcPr>
          <w:p w14:paraId="2820BB2B" w14:textId="4B64C918" w:rsidR="005E223F" w:rsidRPr="005E223F" w:rsidRDefault="005E223F" w:rsidP="005E223F">
            <w:pPr>
              <w:ind w:firstLine="0"/>
            </w:pPr>
            <w:r>
              <w:t>Caskey</w:t>
            </w:r>
          </w:p>
        </w:tc>
        <w:tc>
          <w:tcPr>
            <w:tcW w:w="2179" w:type="dxa"/>
            <w:shd w:val="clear" w:color="auto" w:fill="auto"/>
          </w:tcPr>
          <w:p w14:paraId="0AB925EF" w14:textId="748387F7" w:rsidR="005E223F" w:rsidRPr="005E223F" w:rsidRDefault="005E223F" w:rsidP="005E223F">
            <w:pPr>
              <w:ind w:firstLine="0"/>
            </w:pPr>
            <w:r>
              <w:t>Chapman</w:t>
            </w:r>
          </w:p>
        </w:tc>
        <w:tc>
          <w:tcPr>
            <w:tcW w:w="2180" w:type="dxa"/>
            <w:shd w:val="clear" w:color="auto" w:fill="auto"/>
          </w:tcPr>
          <w:p w14:paraId="7BF0F5F9" w14:textId="7503FE4C" w:rsidR="005E223F" w:rsidRPr="005E223F" w:rsidRDefault="005E223F" w:rsidP="005E223F">
            <w:pPr>
              <w:ind w:firstLine="0"/>
            </w:pPr>
            <w:r>
              <w:t>Chumley</w:t>
            </w:r>
          </w:p>
        </w:tc>
      </w:tr>
      <w:tr w:rsidR="005E223F" w:rsidRPr="005E223F" w14:paraId="65D40364" w14:textId="77777777" w:rsidTr="005E223F">
        <w:tc>
          <w:tcPr>
            <w:tcW w:w="2179" w:type="dxa"/>
            <w:shd w:val="clear" w:color="auto" w:fill="auto"/>
          </w:tcPr>
          <w:p w14:paraId="710BB86B" w14:textId="353F9548" w:rsidR="005E223F" w:rsidRPr="005E223F" w:rsidRDefault="005E223F" w:rsidP="005E223F">
            <w:pPr>
              <w:ind w:firstLine="0"/>
            </w:pPr>
            <w:r>
              <w:t>Collins</w:t>
            </w:r>
          </w:p>
        </w:tc>
        <w:tc>
          <w:tcPr>
            <w:tcW w:w="2179" w:type="dxa"/>
            <w:shd w:val="clear" w:color="auto" w:fill="auto"/>
          </w:tcPr>
          <w:p w14:paraId="69AEDFCC" w14:textId="634EC5BE" w:rsidR="005E223F" w:rsidRPr="005E223F" w:rsidRDefault="005E223F" w:rsidP="005E223F">
            <w:pPr>
              <w:ind w:firstLine="0"/>
            </w:pPr>
            <w:r>
              <w:t>Connell</w:t>
            </w:r>
          </w:p>
        </w:tc>
        <w:tc>
          <w:tcPr>
            <w:tcW w:w="2180" w:type="dxa"/>
            <w:shd w:val="clear" w:color="auto" w:fill="auto"/>
          </w:tcPr>
          <w:p w14:paraId="74CC89EB" w14:textId="6004FB03" w:rsidR="005E223F" w:rsidRPr="005E223F" w:rsidRDefault="005E223F" w:rsidP="005E223F">
            <w:pPr>
              <w:ind w:firstLine="0"/>
            </w:pPr>
            <w:r>
              <w:t>B. J. Cox</w:t>
            </w:r>
          </w:p>
        </w:tc>
      </w:tr>
      <w:tr w:rsidR="005E223F" w:rsidRPr="005E223F" w14:paraId="12A9D6B2" w14:textId="77777777" w:rsidTr="005E223F">
        <w:tc>
          <w:tcPr>
            <w:tcW w:w="2179" w:type="dxa"/>
            <w:shd w:val="clear" w:color="auto" w:fill="auto"/>
          </w:tcPr>
          <w:p w14:paraId="1192F975" w14:textId="3A1E9EFF" w:rsidR="005E223F" w:rsidRPr="005E223F" w:rsidRDefault="005E223F" w:rsidP="005E223F">
            <w:pPr>
              <w:ind w:firstLine="0"/>
            </w:pPr>
            <w:r>
              <w:t>B. L. Cox</w:t>
            </w:r>
          </w:p>
        </w:tc>
        <w:tc>
          <w:tcPr>
            <w:tcW w:w="2179" w:type="dxa"/>
            <w:shd w:val="clear" w:color="auto" w:fill="auto"/>
          </w:tcPr>
          <w:p w14:paraId="4E78C715" w14:textId="43C66E9C" w:rsidR="005E223F" w:rsidRPr="005E223F" w:rsidRDefault="005E223F" w:rsidP="005E223F">
            <w:pPr>
              <w:ind w:firstLine="0"/>
            </w:pPr>
            <w:r>
              <w:t>Crawford</w:t>
            </w:r>
          </w:p>
        </w:tc>
        <w:tc>
          <w:tcPr>
            <w:tcW w:w="2180" w:type="dxa"/>
            <w:shd w:val="clear" w:color="auto" w:fill="auto"/>
          </w:tcPr>
          <w:p w14:paraId="0A7A58B5" w14:textId="2E8E2593" w:rsidR="005E223F" w:rsidRPr="005E223F" w:rsidRDefault="005E223F" w:rsidP="005E223F">
            <w:pPr>
              <w:ind w:firstLine="0"/>
            </w:pPr>
            <w:r>
              <w:t>Cromer</w:t>
            </w:r>
          </w:p>
        </w:tc>
      </w:tr>
      <w:tr w:rsidR="005E223F" w:rsidRPr="005E223F" w14:paraId="30B8AE53" w14:textId="77777777" w:rsidTr="005E223F">
        <w:tc>
          <w:tcPr>
            <w:tcW w:w="2179" w:type="dxa"/>
            <w:shd w:val="clear" w:color="auto" w:fill="auto"/>
          </w:tcPr>
          <w:p w14:paraId="189E3452" w14:textId="1E443625" w:rsidR="005E223F" w:rsidRPr="005E223F" w:rsidRDefault="005E223F" w:rsidP="005E223F">
            <w:pPr>
              <w:ind w:firstLine="0"/>
            </w:pPr>
            <w:r>
              <w:t>Davis</w:t>
            </w:r>
          </w:p>
        </w:tc>
        <w:tc>
          <w:tcPr>
            <w:tcW w:w="2179" w:type="dxa"/>
            <w:shd w:val="clear" w:color="auto" w:fill="auto"/>
          </w:tcPr>
          <w:p w14:paraId="0849F679" w14:textId="39DDF6B1" w:rsidR="005E223F" w:rsidRPr="005E223F" w:rsidRDefault="005E223F" w:rsidP="005E223F">
            <w:pPr>
              <w:ind w:firstLine="0"/>
            </w:pPr>
            <w:r>
              <w:t>Elliott</w:t>
            </w:r>
          </w:p>
        </w:tc>
        <w:tc>
          <w:tcPr>
            <w:tcW w:w="2180" w:type="dxa"/>
            <w:shd w:val="clear" w:color="auto" w:fill="auto"/>
          </w:tcPr>
          <w:p w14:paraId="18813AC7" w14:textId="134DC88F" w:rsidR="005E223F" w:rsidRPr="005E223F" w:rsidRDefault="005E223F" w:rsidP="005E223F">
            <w:pPr>
              <w:ind w:firstLine="0"/>
            </w:pPr>
            <w:r>
              <w:t>Erickson</w:t>
            </w:r>
          </w:p>
        </w:tc>
      </w:tr>
      <w:tr w:rsidR="005E223F" w:rsidRPr="005E223F" w14:paraId="4A55B399" w14:textId="77777777" w:rsidTr="005E223F">
        <w:tc>
          <w:tcPr>
            <w:tcW w:w="2179" w:type="dxa"/>
            <w:shd w:val="clear" w:color="auto" w:fill="auto"/>
          </w:tcPr>
          <w:p w14:paraId="38046B50" w14:textId="2A13CAC6" w:rsidR="005E223F" w:rsidRPr="005E223F" w:rsidRDefault="005E223F" w:rsidP="005E223F">
            <w:pPr>
              <w:ind w:firstLine="0"/>
            </w:pPr>
            <w:r>
              <w:t>Felder</w:t>
            </w:r>
          </w:p>
        </w:tc>
        <w:tc>
          <w:tcPr>
            <w:tcW w:w="2179" w:type="dxa"/>
            <w:shd w:val="clear" w:color="auto" w:fill="auto"/>
          </w:tcPr>
          <w:p w14:paraId="1C95A8A4" w14:textId="5456E9F1" w:rsidR="005E223F" w:rsidRPr="005E223F" w:rsidRDefault="005E223F" w:rsidP="005E223F">
            <w:pPr>
              <w:ind w:firstLine="0"/>
            </w:pPr>
            <w:r>
              <w:t>Forrest</w:t>
            </w:r>
          </w:p>
        </w:tc>
        <w:tc>
          <w:tcPr>
            <w:tcW w:w="2180" w:type="dxa"/>
            <w:shd w:val="clear" w:color="auto" w:fill="auto"/>
          </w:tcPr>
          <w:p w14:paraId="3473677B" w14:textId="25599E7D" w:rsidR="005E223F" w:rsidRPr="005E223F" w:rsidRDefault="005E223F" w:rsidP="005E223F">
            <w:pPr>
              <w:ind w:firstLine="0"/>
            </w:pPr>
            <w:r>
              <w:t>Gagnon</w:t>
            </w:r>
          </w:p>
        </w:tc>
      </w:tr>
      <w:tr w:rsidR="005E223F" w:rsidRPr="005E223F" w14:paraId="15E7A08B" w14:textId="77777777" w:rsidTr="005E223F">
        <w:tc>
          <w:tcPr>
            <w:tcW w:w="2179" w:type="dxa"/>
            <w:shd w:val="clear" w:color="auto" w:fill="auto"/>
          </w:tcPr>
          <w:p w14:paraId="54D7CD39" w14:textId="7A21F660" w:rsidR="005E223F" w:rsidRPr="005E223F" w:rsidRDefault="005E223F" w:rsidP="005E223F">
            <w:pPr>
              <w:ind w:firstLine="0"/>
            </w:pPr>
            <w:r>
              <w:t>Gibson</w:t>
            </w:r>
          </w:p>
        </w:tc>
        <w:tc>
          <w:tcPr>
            <w:tcW w:w="2179" w:type="dxa"/>
            <w:shd w:val="clear" w:color="auto" w:fill="auto"/>
          </w:tcPr>
          <w:p w14:paraId="75E8D8F9" w14:textId="03F5C055" w:rsidR="005E223F" w:rsidRPr="005E223F" w:rsidRDefault="005E223F" w:rsidP="005E223F">
            <w:pPr>
              <w:ind w:firstLine="0"/>
            </w:pPr>
            <w:r>
              <w:t>Gilliam</w:t>
            </w:r>
          </w:p>
        </w:tc>
        <w:tc>
          <w:tcPr>
            <w:tcW w:w="2180" w:type="dxa"/>
            <w:shd w:val="clear" w:color="auto" w:fill="auto"/>
          </w:tcPr>
          <w:p w14:paraId="00D8BD6D" w14:textId="05E02F4F" w:rsidR="005E223F" w:rsidRPr="005E223F" w:rsidRDefault="005E223F" w:rsidP="005E223F">
            <w:pPr>
              <w:ind w:firstLine="0"/>
            </w:pPr>
            <w:r>
              <w:t>Guest</w:t>
            </w:r>
          </w:p>
        </w:tc>
      </w:tr>
      <w:tr w:rsidR="005E223F" w:rsidRPr="005E223F" w14:paraId="5F3A46E3" w14:textId="77777777" w:rsidTr="005E223F">
        <w:tc>
          <w:tcPr>
            <w:tcW w:w="2179" w:type="dxa"/>
            <w:shd w:val="clear" w:color="auto" w:fill="auto"/>
          </w:tcPr>
          <w:p w14:paraId="7206B2D6" w14:textId="0483A68C" w:rsidR="005E223F" w:rsidRPr="005E223F" w:rsidRDefault="005E223F" w:rsidP="005E223F">
            <w:pPr>
              <w:ind w:firstLine="0"/>
            </w:pPr>
            <w:r>
              <w:t>Guffey</w:t>
            </w:r>
          </w:p>
        </w:tc>
        <w:tc>
          <w:tcPr>
            <w:tcW w:w="2179" w:type="dxa"/>
            <w:shd w:val="clear" w:color="auto" w:fill="auto"/>
          </w:tcPr>
          <w:p w14:paraId="0607A5E2" w14:textId="4998E8DA" w:rsidR="005E223F" w:rsidRPr="005E223F" w:rsidRDefault="005E223F" w:rsidP="005E223F">
            <w:pPr>
              <w:ind w:firstLine="0"/>
            </w:pPr>
            <w:r>
              <w:t>Haddon</w:t>
            </w:r>
          </w:p>
        </w:tc>
        <w:tc>
          <w:tcPr>
            <w:tcW w:w="2180" w:type="dxa"/>
            <w:shd w:val="clear" w:color="auto" w:fill="auto"/>
          </w:tcPr>
          <w:p w14:paraId="6E737AC8" w14:textId="0A29E28B" w:rsidR="005E223F" w:rsidRPr="005E223F" w:rsidRDefault="005E223F" w:rsidP="005E223F">
            <w:pPr>
              <w:ind w:firstLine="0"/>
            </w:pPr>
            <w:r>
              <w:t>Hager</w:t>
            </w:r>
          </w:p>
        </w:tc>
      </w:tr>
      <w:tr w:rsidR="005E223F" w:rsidRPr="005E223F" w14:paraId="63D5FA3B" w14:textId="77777777" w:rsidTr="005E223F">
        <w:tc>
          <w:tcPr>
            <w:tcW w:w="2179" w:type="dxa"/>
            <w:shd w:val="clear" w:color="auto" w:fill="auto"/>
          </w:tcPr>
          <w:p w14:paraId="59BE5299" w14:textId="03E49ED4" w:rsidR="005E223F" w:rsidRPr="005E223F" w:rsidRDefault="005E223F" w:rsidP="005E223F">
            <w:pPr>
              <w:ind w:firstLine="0"/>
            </w:pPr>
            <w:r>
              <w:t>Hardee</w:t>
            </w:r>
          </w:p>
        </w:tc>
        <w:tc>
          <w:tcPr>
            <w:tcW w:w="2179" w:type="dxa"/>
            <w:shd w:val="clear" w:color="auto" w:fill="auto"/>
          </w:tcPr>
          <w:p w14:paraId="75739324" w14:textId="74ADE48F" w:rsidR="005E223F" w:rsidRPr="005E223F" w:rsidRDefault="005E223F" w:rsidP="005E223F">
            <w:pPr>
              <w:ind w:firstLine="0"/>
            </w:pPr>
            <w:r>
              <w:t>Harris</w:t>
            </w:r>
          </w:p>
        </w:tc>
        <w:tc>
          <w:tcPr>
            <w:tcW w:w="2180" w:type="dxa"/>
            <w:shd w:val="clear" w:color="auto" w:fill="auto"/>
          </w:tcPr>
          <w:p w14:paraId="6DE0CAEE" w14:textId="4E262EF8" w:rsidR="005E223F" w:rsidRPr="005E223F" w:rsidRDefault="005E223F" w:rsidP="005E223F">
            <w:pPr>
              <w:ind w:firstLine="0"/>
            </w:pPr>
            <w:r>
              <w:t>Hartnett</w:t>
            </w:r>
          </w:p>
        </w:tc>
      </w:tr>
      <w:tr w:rsidR="005E223F" w:rsidRPr="005E223F" w14:paraId="402A66EB" w14:textId="77777777" w:rsidTr="005E223F">
        <w:tc>
          <w:tcPr>
            <w:tcW w:w="2179" w:type="dxa"/>
            <w:shd w:val="clear" w:color="auto" w:fill="auto"/>
          </w:tcPr>
          <w:p w14:paraId="22ED8752" w14:textId="29E4C506" w:rsidR="005E223F" w:rsidRPr="005E223F" w:rsidRDefault="005E223F" w:rsidP="005E223F">
            <w:pPr>
              <w:ind w:firstLine="0"/>
            </w:pPr>
            <w:r>
              <w:t>Herbkersman</w:t>
            </w:r>
          </w:p>
        </w:tc>
        <w:tc>
          <w:tcPr>
            <w:tcW w:w="2179" w:type="dxa"/>
            <w:shd w:val="clear" w:color="auto" w:fill="auto"/>
          </w:tcPr>
          <w:p w14:paraId="0D6D1F1F" w14:textId="4867445B" w:rsidR="005E223F" w:rsidRPr="005E223F" w:rsidRDefault="005E223F" w:rsidP="005E223F">
            <w:pPr>
              <w:ind w:firstLine="0"/>
            </w:pPr>
            <w:r>
              <w:t>Hewitt</w:t>
            </w:r>
          </w:p>
        </w:tc>
        <w:tc>
          <w:tcPr>
            <w:tcW w:w="2180" w:type="dxa"/>
            <w:shd w:val="clear" w:color="auto" w:fill="auto"/>
          </w:tcPr>
          <w:p w14:paraId="2E4FA2EF" w14:textId="3CB63458" w:rsidR="005E223F" w:rsidRPr="005E223F" w:rsidRDefault="005E223F" w:rsidP="005E223F">
            <w:pPr>
              <w:ind w:firstLine="0"/>
            </w:pPr>
            <w:r>
              <w:t>Hiott</w:t>
            </w:r>
          </w:p>
        </w:tc>
      </w:tr>
      <w:tr w:rsidR="005E223F" w:rsidRPr="005E223F" w14:paraId="313D05FF" w14:textId="77777777" w:rsidTr="005E223F">
        <w:tc>
          <w:tcPr>
            <w:tcW w:w="2179" w:type="dxa"/>
            <w:shd w:val="clear" w:color="auto" w:fill="auto"/>
          </w:tcPr>
          <w:p w14:paraId="35BB12C6" w14:textId="3502F347" w:rsidR="005E223F" w:rsidRPr="005E223F" w:rsidRDefault="005E223F" w:rsidP="005E223F">
            <w:pPr>
              <w:ind w:firstLine="0"/>
            </w:pPr>
            <w:r>
              <w:t>Hixon</w:t>
            </w:r>
          </w:p>
        </w:tc>
        <w:tc>
          <w:tcPr>
            <w:tcW w:w="2179" w:type="dxa"/>
            <w:shd w:val="clear" w:color="auto" w:fill="auto"/>
          </w:tcPr>
          <w:p w14:paraId="64CC01C1" w14:textId="4D3BC66E" w:rsidR="005E223F" w:rsidRPr="005E223F" w:rsidRDefault="005E223F" w:rsidP="005E223F">
            <w:pPr>
              <w:ind w:firstLine="0"/>
            </w:pPr>
            <w:r>
              <w:t>J. E. Johnson</w:t>
            </w:r>
          </w:p>
        </w:tc>
        <w:tc>
          <w:tcPr>
            <w:tcW w:w="2180" w:type="dxa"/>
            <w:shd w:val="clear" w:color="auto" w:fill="auto"/>
          </w:tcPr>
          <w:p w14:paraId="016C426D" w14:textId="0938496C" w:rsidR="005E223F" w:rsidRPr="005E223F" w:rsidRDefault="005E223F" w:rsidP="005E223F">
            <w:pPr>
              <w:ind w:firstLine="0"/>
            </w:pPr>
            <w:r>
              <w:t>Jordan</w:t>
            </w:r>
          </w:p>
        </w:tc>
      </w:tr>
      <w:tr w:rsidR="005E223F" w:rsidRPr="005E223F" w14:paraId="34F9C3D2" w14:textId="77777777" w:rsidTr="005E223F">
        <w:tc>
          <w:tcPr>
            <w:tcW w:w="2179" w:type="dxa"/>
            <w:shd w:val="clear" w:color="auto" w:fill="auto"/>
          </w:tcPr>
          <w:p w14:paraId="0D1BDC89" w14:textId="4F657772" w:rsidR="005E223F" w:rsidRPr="005E223F" w:rsidRDefault="005E223F" w:rsidP="005E223F">
            <w:pPr>
              <w:ind w:firstLine="0"/>
            </w:pPr>
            <w:r>
              <w:t>Kilmartin</w:t>
            </w:r>
          </w:p>
        </w:tc>
        <w:tc>
          <w:tcPr>
            <w:tcW w:w="2179" w:type="dxa"/>
            <w:shd w:val="clear" w:color="auto" w:fill="auto"/>
          </w:tcPr>
          <w:p w14:paraId="00E82B09" w14:textId="02A427A2" w:rsidR="005E223F" w:rsidRPr="005E223F" w:rsidRDefault="005E223F" w:rsidP="005E223F">
            <w:pPr>
              <w:ind w:firstLine="0"/>
            </w:pPr>
            <w:r>
              <w:t>Lawson</w:t>
            </w:r>
          </w:p>
        </w:tc>
        <w:tc>
          <w:tcPr>
            <w:tcW w:w="2180" w:type="dxa"/>
            <w:shd w:val="clear" w:color="auto" w:fill="auto"/>
          </w:tcPr>
          <w:p w14:paraId="65C79707" w14:textId="6E9135CF" w:rsidR="005E223F" w:rsidRPr="005E223F" w:rsidRDefault="005E223F" w:rsidP="005E223F">
            <w:pPr>
              <w:ind w:firstLine="0"/>
            </w:pPr>
            <w:r>
              <w:t>Leber</w:t>
            </w:r>
          </w:p>
        </w:tc>
      </w:tr>
      <w:tr w:rsidR="005E223F" w:rsidRPr="005E223F" w14:paraId="7BF9EC31" w14:textId="77777777" w:rsidTr="005E223F">
        <w:tc>
          <w:tcPr>
            <w:tcW w:w="2179" w:type="dxa"/>
            <w:shd w:val="clear" w:color="auto" w:fill="auto"/>
          </w:tcPr>
          <w:p w14:paraId="6CDA1592" w14:textId="53CA3CBD" w:rsidR="005E223F" w:rsidRPr="005E223F" w:rsidRDefault="005E223F" w:rsidP="005E223F">
            <w:pPr>
              <w:ind w:firstLine="0"/>
            </w:pPr>
            <w:r>
              <w:t>Ligon</w:t>
            </w:r>
          </w:p>
        </w:tc>
        <w:tc>
          <w:tcPr>
            <w:tcW w:w="2179" w:type="dxa"/>
            <w:shd w:val="clear" w:color="auto" w:fill="auto"/>
          </w:tcPr>
          <w:p w14:paraId="057A6A6B" w14:textId="1088F6DB" w:rsidR="005E223F" w:rsidRPr="005E223F" w:rsidRDefault="005E223F" w:rsidP="005E223F">
            <w:pPr>
              <w:ind w:firstLine="0"/>
            </w:pPr>
            <w:r>
              <w:t>Long</w:t>
            </w:r>
          </w:p>
        </w:tc>
        <w:tc>
          <w:tcPr>
            <w:tcW w:w="2180" w:type="dxa"/>
            <w:shd w:val="clear" w:color="auto" w:fill="auto"/>
          </w:tcPr>
          <w:p w14:paraId="44513F65" w14:textId="7172DB04" w:rsidR="005E223F" w:rsidRPr="005E223F" w:rsidRDefault="005E223F" w:rsidP="005E223F">
            <w:pPr>
              <w:ind w:firstLine="0"/>
            </w:pPr>
            <w:r>
              <w:t>Lowe</w:t>
            </w:r>
          </w:p>
        </w:tc>
      </w:tr>
      <w:tr w:rsidR="005E223F" w:rsidRPr="005E223F" w14:paraId="23B81BFB" w14:textId="77777777" w:rsidTr="005E223F">
        <w:tc>
          <w:tcPr>
            <w:tcW w:w="2179" w:type="dxa"/>
            <w:shd w:val="clear" w:color="auto" w:fill="auto"/>
          </w:tcPr>
          <w:p w14:paraId="3DE70039" w14:textId="5E490FC7" w:rsidR="005E223F" w:rsidRPr="005E223F" w:rsidRDefault="005E223F" w:rsidP="005E223F">
            <w:pPr>
              <w:ind w:firstLine="0"/>
            </w:pPr>
            <w:r>
              <w:t>Magnuson</w:t>
            </w:r>
          </w:p>
        </w:tc>
        <w:tc>
          <w:tcPr>
            <w:tcW w:w="2179" w:type="dxa"/>
            <w:shd w:val="clear" w:color="auto" w:fill="auto"/>
          </w:tcPr>
          <w:p w14:paraId="62005E40" w14:textId="33EF31B7" w:rsidR="005E223F" w:rsidRPr="005E223F" w:rsidRDefault="005E223F" w:rsidP="005E223F">
            <w:pPr>
              <w:ind w:firstLine="0"/>
            </w:pPr>
            <w:r>
              <w:t>May</w:t>
            </w:r>
          </w:p>
        </w:tc>
        <w:tc>
          <w:tcPr>
            <w:tcW w:w="2180" w:type="dxa"/>
            <w:shd w:val="clear" w:color="auto" w:fill="auto"/>
          </w:tcPr>
          <w:p w14:paraId="432CAB65" w14:textId="7A530CF3" w:rsidR="005E223F" w:rsidRPr="005E223F" w:rsidRDefault="005E223F" w:rsidP="005E223F">
            <w:pPr>
              <w:ind w:firstLine="0"/>
            </w:pPr>
            <w:r>
              <w:t>McCabe</w:t>
            </w:r>
          </w:p>
        </w:tc>
      </w:tr>
      <w:tr w:rsidR="005E223F" w:rsidRPr="005E223F" w14:paraId="797B8CF1" w14:textId="77777777" w:rsidTr="005E223F">
        <w:tc>
          <w:tcPr>
            <w:tcW w:w="2179" w:type="dxa"/>
            <w:shd w:val="clear" w:color="auto" w:fill="auto"/>
          </w:tcPr>
          <w:p w14:paraId="6916414D" w14:textId="5F24AD74" w:rsidR="005E223F" w:rsidRPr="005E223F" w:rsidRDefault="005E223F" w:rsidP="005E223F">
            <w:pPr>
              <w:ind w:firstLine="0"/>
            </w:pPr>
            <w:r>
              <w:t>McCravy</w:t>
            </w:r>
          </w:p>
        </w:tc>
        <w:tc>
          <w:tcPr>
            <w:tcW w:w="2179" w:type="dxa"/>
            <w:shd w:val="clear" w:color="auto" w:fill="auto"/>
          </w:tcPr>
          <w:p w14:paraId="15D40E01" w14:textId="1D1F19A1" w:rsidR="005E223F" w:rsidRPr="005E223F" w:rsidRDefault="005E223F" w:rsidP="005E223F">
            <w:pPr>
              <w:ind w:firstLine="0"/>
            </w:pPr>
            <w:r>
              <w:t>McGinnis</w:t>
            </w:r>
          </w:p>
        </w:tc>
        <w:tc>
          <w:tcPr>
            <w:tcW w:w="2180" w:type="dxa"/>
            <w:shd w:val="clear" w:color="auto" w:fill="auto"/>
          </w:tcPr>
          <w:p w14:paraId="0329E67A" w14:textId="4D26EAD6" w:rsidR="005E223F" w:rsidRPr="005E223F" w:rsidRDefault="005E223F" w:rsidP="005E223F">
            <w:pPr>
              <w:ind w:firstLine="0"/>
            </w:pPr>
            <w:r>
              <w:t>Mitchell</w:t>
            </w:r>
          </w:p>
        </w:tc>
      </w:tr>
      <w:tr w:rsidR="005E223F" w:rsidRPr="005E223F" w14:paraId="053B9E12" w14:textId="77777777" w:rsidTr="005E223F">
        <w:tc>
          <w:tcPr>
            <w:tcW w:w="2179" w:type="dxa"/>
            <w:shd w:val="clear" w:color="auto" w:fill="auto"/>
          </w:tcPr>
          <w:p w14:paraId="13DAE35B" w14:textId="690BFA2B" w:rsidR="005E223F" w:rsidRPr="005E223F" w:rsidRDefault="005E223F" w:rsidP="005E223F">
            <w:pPr>
              <w:ind w:firstLine="0"/>
            </w:pPr>
            <w:r>
              <w:t>T. Moore</w:t>
            </w:r>
          </w:p>
        </w:tc>
        <w:tc>
          <w:tcPr>
            <w:tcW w:w="2179" w:type="dxa"/>
            <w:shd w:val="clear" w:color="auto" w:fill="auto"/>
          </w:tcPr>
          <w:p w14:paraId="4F50D088" w14:textId="0B892914" w:rsidR="005E223F" w:rsidRPr="005E223F" w:rsidRDefault="005E223F" w:rsidP="005E223F">
            <w:pPr>
              <w:ind w:firstLine="0"/>
            </w:pPr>
            <w:r>
              <w:t>A. M. Morgan</w:t>
            </w:r>
          </w:p>
        </w:tc>
        <w:tc>
          <w:tcPr>
            <w:tcW w:w="2180" w:type="dxa"/>
            <w:shd w:val="clear" w:color="auto" w:fill="auto"/>
          </w:tcPr>
          <w:p w14:paraId="6A5CCD44" w14:textId="27F9957F" w:rsidR="005E223F" w:rsidRPr="005E223F" w:rsidRDefault="005E223F" w:rsidP="005E223F">
            <w:pPr>
              <w:ind w:firstLine="0"/>
            </w:pPr>
            <w:r>
              <w:t>T. A. Morgan</w:t>
            </w:r>
          </w:p>
        </w:tc>
      </w:tr>
      <w:tr w:rsidR="005E223F" w:rsidRPr="005E223F" w14:paraId="412170CE" w14:textId="77777777" w:rsidTr="005E223F">
        <w:tc>
          <w:tcPr>
            <w:tcW w:w="2179" w:type="dxa"/>
            <w:shd w:val="clear" w:color="auto" w:fill="auto"/>
          </w:tcPr>
          <w:p w14:paraId="5B2BCF63" w14:textId="2CE8E994" w:rsidR="005E223F" w:rsidRPr="005E223F" w:rsidRDefault="005E223F" w:rsidP="005E223F">
            <w:pPr>
              <w:ind w:firstLine="0"/>
            </w:pPr>
            <w:r>
              <w:t>Moss</w:t>
            </w:r>
          </w:p>
        </w:tc>
        <w:tc>
          <w:tcPr>
            <w:tcW w:w="2179" w:type="dxa"/>
            <w:shd w:val="clear" w:color="auto" w:fill="auto"/>
          </w:tcPr>
          <w:p w14:paraId="3ABFE14E" w14:textId="7E558E55" w:rsidR="005E223F" w:rsidRPr="005E223F" w:rsidRDefault="005E223F" w:rsidP="005E223F">
            <w:pPr>
              <w:ind w:firstLine="0"/>
            </w:pPr>
            <w:r>
              <w:t>Murphy</w:t>
            </w:r>
          </w:p>
        </w:tc>
        <w:tc>
          <w:tcPr>
            <w:tcW w:w="2180" w:type="dxa"/>
            <w:shd w:val="clear" w:color="auto" w:fill="auto"/>
          </w:tcPr>
          <w:p w14:paraId="6E334D18" w14:textId="33423C3B" w:rsidR="005E223F" w:rsidRPr="005E223F" w:rsidRDefault="005E223F" w:rsidP="005E223F">
            <w:pPr>
              <w:ind w:firstLine="0"/>
            </w:pPr>
            <w:r>
              <w:t>Neese</w:t>
            </w:r>
          </w:p>
        </w:tc>
      </w:tr>
      <w:tr w:rsidR="005E223F" w:rsidRPr="005E223F" w14:paraId="338ADB7A" w14:textId="77777777" w:rsidTr="005E223F">
        <w:tc>
          <w:tcPr>
            <w:tcW w:w="2179" w:type="dxa"/>
            <w:shd w:val="clear" w:color="auto" w:fill="auto"/>
          </w:tcPr>
          <w:p w14:paraId="3AF155A5" w14:textId="0F0D65E6" w:rsidR="005E223F" w:rsidRPr="005E223F" w:rsidRDefault="005E223F" w:rsidP="005E223F">
            <w:pPr>
              <w:ind w:firstLine="0"/>
            </w:pPr>
            <w:r>
              <w:t>B. Newton</w:t>
            </w:r>
          </w:p>
        </w:tc>
        <w:tc>
          <w:tcPr>
            <w:tcW w:w="2179" w:type="dxa"/>
            <w:shd w:val="clear" w:color="auto" w:fill="auto"/>
          </w:tcPr>
          <w:p w14:paraId="576F675E" w14:textId="100AE074" w:rsidR="005E223F" w:rsidRPr="005E223F" w:rsidRDefault="005E223F" w:rsidP="005E223F">
            <w:pPr>
              <w:ind w:firstLine="0"/>
            </w:pPr>
            <w:r>
              <w:t>W. Newton</w:t>
            </w:r>
          </w:p>
        </w:tc>
        <w:tc>
          <w:tcPr>
            <w:tcW w:w="2180" w:type="dxa"/>
            <w:shd w:val="clear" w:color="auto" w:fill="auto"/>
          </w:tcPr>
          <w:p w14:paraId="67DD657A" w14:textId="0C5188F4" w:rsidR="005E223F" w:rsidRPr="005E223F" w:rsidRDefault="005E223F" w:rsidP="005E223F">
            <w:pPr>
              <w:ind w:firstLine="0"/>
            </w:pPr>
            <w:r>
              <w:t>Nutt</w:t>
            </w:r>
          </w:p>
        </w:tc>
      </w:tr>
      <w:tr w:rsidR="005E223F" w:rsidRPr="005E223F" w14:paraId="40FD9434" w14:textId="77777777" w:rsidTr="005E223F">
        <w:tc>
          <w:tcPr>
            <w:tcW w:w="2179" w:type="dxa"/>
            <w:shd w:val="clear" w:color="auto" w:fill="auto"/>
          </w:tcPr>
          <w:p w14:paraId="7112AF35" w14:textId="2EFF9EB5" w:rsidR="005E223F" w:rsidRPr="005E223F" w:rsidRDefault="005E223F" w:rsidP="005E223F">
            <w:pPr>
              <w:ind w:firstLine="0"/>
            </w:pPr>
            <w:r>
              <w:t>O'Neal</w:t>
            </w:r>
          </w:p>
        </w:tc>
        <w:tc>
          <w:tcPr>
            <w:tcW w:w="2179" w:type="dxa"/>
            <w:shd w:val="clear" w:color="auto" w:fill="auto"/>
          </w:tcPr>
          <w:p w14:paraId="74D886ED" w14:textId="1F7843B9" w:rsidR="005E223F" w:rsidRPr="005E223F" w:rsidRDefault="005E223F" w:rsidP="005E223F">
            <w:pPr>
              <w:ind w:firstLine="0"/>
            </w:pPr>
            <w:r>
              <w:t>Oremus</w:t>
            </w:r>
          </w:p>
        </w:tc>
        <w:tc>
          <w:tcPr>
            <w:tcW w:w="2180" w:type="dxa"/>
            <w:shd w:val="clear" w:color="auto" w:fill="auto"/>
          </w:tcPr>
          <w:p w14:paraId="31BD29E9" w14:textId="63CACBFF" w:rsidR="005E223F" w:rsidRPr="005E223F" w:rsidRDefault="005E223F" w:rsidP="005E223F">
            <w:pPr>
              <w:ind w:firstLine="0"/>
            </w:pPr>
            <w:r>
              <w:t>Pace</w:t>
            </w:r>
          </w:p>
        </w:tc>
      </w:tr>
      <w:tr w:rsidR="005E223F" w:rsidRPr="005E223F" w14:paraId="71ADA422" w14:textId="77777777" w:rsidTr="005E223F">
        <w:tc>
          <w:tcPr>
            <w:tcW w:w="2179" w:type="dxa"/>
            <w:shd w:val="clear" w:color="auto" w:fill="auto"/>
          </w:tcPr>
          <w:p w14:paraId="5B2B7072" w14:textId="7600F3E3" w:rsidR="005E223F" w:rsidRPr="005E223F" w:rsidRDefault="005E223F" w:rsidP="005E223F">
            <w:pPr>
              <w:ind w:firstLine="0"/>
            </w:pPr>
            <w:r>
              <w:t>Pedalino</w:t>
            </w:r>
          </w:p>
        </w:tc>
        <w:tc>
          <w:tcPr>
            <w:tcW w:w="2179" w:type="dxa"/>
            <w:shd w:val="clear" w:color="auto" w:fill="auto"/>
          </w:tcPr>
          <w:p w14:paraId="2C85B249" w14:textId="1D994E24" w:rsidR="005E223F" w:rsidRPr="005E223F" w:rsidRDefault="005E223F" w:rsidP="005E223F">
            <w:pPr>
              <w:ind w:firstLine="0"/>
            </w:pPr>
            <w:r>
              <w:t>Pope</w:t>
            </w:r>
          </w:p>
        </w:tc>
        <w:tc>
          <w:tcPr>
            <w:tcW w:w="2180" w:type="dxa"/>
            <w:shd w:val="clear" w:color="auto" w:fill="auto"/>
          </w:tcPr>
          <w:p w14:paraId="20157170" w14:textId="1D578C87" w:rsidR="005E223F" w:rsidRPr="005E223F" w:rsidRDefault="005E223F" w:rsidP="005E223F">
            <w:pPr>
              <w:ind w:firstLine="0"/>
            </w:pPr>
            <w:r>
              <w:t>Robbins</w:t>
            </w:r>
          </w:p>
        </w:tc>
      </w:tr>
      <w:tr w:rsidR="005E223F" w:rsidRPr="005E223F" w14:paraId="1A2CE0C2" w14:textId="77777777" w:rsidTr="005E223F">
        <w:tc>
          <w:tcPr>
            <w:tcW w:w="2179" w:type="dxa"/>
            <w:shd w:val="clear" w:color="auto" w:fill="auto"/>
          </w:tcPr>
          <w:p w14:paraId="2D7EB360" w14:textId="42B6DB87" w:rsidR="005E223F" w:rsidRPr="005E223F" w:rsidRDefault="005E223F" w:rsidP="005E223F">
            <w:pPr>
              <w:ind w:firstLine="0"/>
            </w:pPr>
            <w:r>
              <w:t>Sandifer</w:t>
            </w:r>
          </w:p>
        </w:tc>
        <w:tc>
          <w:tcPr>
            <w:tcW w:w="2179" w:type="dxa"/>
            <w:shd w:val="clear" w:color="auto" w:fill="auto"/>
          </w:tcPr>
          <w:p w14:paraId="70B429A3" w14:textId="7C10A4A1" w:rsidR="005E223F" w:rsidRPr="005E223F" w:rsidRDefault="005E223F" w:rsidP="005E223F">
            <w:pPr>
              <w:ind w:firstLine="0"/>
            </w:pPr>
            <w:r>
              <w:t>Schuessler</w:t>
            </w:r>
          </w:p>
        </w:tc>
        <w:tc>
          <w:tcPr>
            <w:tcW w:w="2180" w:type="dxa"/>
            <w:shd w:val="clear" w:color="auto" w:fill="auto"/>
          </w:tcPr>
          <w:p w14:paraId="4AAE4228" w14:textId="2588A57B" w:rsidR="005E223F" w:rsidRPr="005E223F" w:rsidRDefault="005E223F" w:rsidP="005E223F">
            <w:pPr>
              <w:ind w:firstLine="0"/>
            </w:pPr>
            <w:r>
              <w:t>G. M. Smith</w:t>
            </w:r>
          </w:p>
        </w:tc>
      </w:tr>
      <w:tr w:rsidR="005E223F" w:rsidRPr="005E223F" w14:paraId="6391CE1A" w14:textId="77777777" w:rsidTr="005E223F">
        <w:tc>
          <w:tcPr>
            <w:tcW w:w="2179" w:type="dxa"/>
            <w:shd w:val="clear" w:color="auto" w:fill="auto"/>
          </w:tcPr>
          <w:p w14:paraId="46B73F5A" w14:textId="0641363B" w:rsidR="005E223F" w:rsidRPr="005E223F" w:rsidRDefault="005E223F" w:rsidP="005E223F">
            <w:pPr>
              <w:ind w:firstLine="0"/>
            </w:pPr>
            <w:r>
              <w:t>M. M. Smith</w:t>
            </w:r>
          </w:p>
        </w:tc>
        <w:tc>
          <w:tcPr>
            <w:tcW w:w="2179" w:type="dxa"/>
            <w:shd w:val="clear" w:color="auto" w:fill="auto"/>
          </w:tcPr>
          <w:p w14:paraId="7F064778" w14:textId="0ECA210C" w:rsidR="005E223F" w:rsidRPr="005E223F" w:rsidRDefault="005E223F" w:rsidP="005E223F">
            <w:pPr>
              <w:ind w:firstLine="0"/>
            </w:pPr>
            <w:r>
              <w:t>Taylor</w:t>
            </w:r>
          </w:p>
        </w:tc>
        <w:tc>
          <w:tcPr>
            <w:tcW w:w="2180" w:type="dxa"/>
            <w:shd w:val="clear" w:color="auto" w:fill="auto"/>
          </w:tcPr>
          <w:p w14:paraId="2EF0B663" w14:textId="7B6271E4" w:rsidR="005E223F" w:rsidRPr="005E223F" w:rsidRDefault="005E223F" w:rsidP="005E223F">
            <w:pPr>
              <w:ind w:firstLine="0"/>
            </w:pPr>
            <w:r>
              <w:t>Thayer</w:t>
            </w:r>
          </w:p>
        </w:tc>
      </w:tr>
      <w:tr w:rsidR="005E223F" w:rsidRPr="005E223F" w14:paraId="1F71734D" w14:textId="77777777" w:rsidTr="005E223F">
        <w:tc>
          <w:tcPr>
            <w:tcW w:w="2179" w:type="dxa"/>
            <w:shd w:val="clear" w:color="auto" w:fill="auto"/>
          </w:tcPr>
          <w:p w14:paraId="6B9CA8FD" w14:textId="0AB8424D" w:rsidR="005E223F" w:rsidRPr="005E223F" w:rsidRDefault="005E223F" w:rsidP="005E223F">
            <w:pPr>
              <w:ind w:firstLine="0"/>
            </w:pPr>
            <w:r>
              <w:t>Trantham</w:t>
            </w:r>
          </w:p>
        </w:tc>
        <w:tc>
          <w:tcPr>
            <w:tcW w:w="2179" w:type="dxa"/>
            <w:shd w:val="clear" w:color="auto" w:fill="auto"/>
          </w:tcPr>
          <w:p w14:paraId="740BE12D" w14:textId="59D42ADC" w:rsidR="005E223F" w:rsidRPr="005E223F" w:rsidRDefault="005E223F" w:rsidP="005E223F">
            <w:pPr>
              <w:ind w:firstLine="0"/>
            </w:pPr>
            <w:r>
              <w:t>Vaughan</w:t>
            </w:r>
          </w:p>
        </w:tc>
        <w:tc>
          <w:tcPr>
            <w:tcW w:w="2180" w:type="dxa"/>
            <w:shd w:val="clear" w:color="auto" w:fill="auto"/>
          </w:tcPr>
          <w:p w14:paraId="06CA7183" w14:textId="3B7D1E2D" w:rsidR="005E223F" w:rsidRPr="005E223F" w:rsidRDefault="005E223F" w:rsidP="005E223F">
            <w:pPr>
              <w:ind w:firstLine="0"/>
            </w:pPr>
            <w:r>
              <w:t>West</w:t>
            </w:r>
          </w:p>
        </w:tc>
      </w:tr>
      <w:tr w:rsidR="005E223F" w:rsidRPr="005E223F" w14:paraId="417BB472" w14:textId="77777777" w:rsidTr="005E223F">
        <w:tc>
          <w:tcPr>
            <w:tcW w:w="2179" w:type="dxa"/>
            <w:shd w:val="clear" w:color="auto" w:fill="auto"/>
          </w:tcPr>
          <w:p w14:paraId="5E611A1A" w14:textId="49FB7F89" w:rsidR="005E223F" w:rsidRPr="005E223F" w:rsidRDefault="005E223F" w:rsidP="005E223F">
            <w:pPr>
              <w:keepNext/>
              <w:ind w:firstLine="0"/>
            </w:pPr>
            <w:r>
              <w:t>Whitmire</w:t>
            </w:r>
          </w:p>
        </w:tc>
        <w:tc>
          <w:tcPr>
            <w:tcW w:w="2179" w:type="dxa"/>
            <w:shd w:val="clear" w:color="auto" w:fill="auto"/>
          </w:tcPr>
          <w:p w14:paraId="4E333C13" w14:textId="505886C8" w:rsidR="005E223F" w:rsidRPr="005E223F" w:rsidRDefault="005E223F" w:rsidP="005E223F">
            <w:pPr>
              <w:keepNext/>
              <w:ind w:firstLine="0"/>
            </w:pPr>
            <w:r>
              <w:t>Willis</w:t>
            </w:r>
          </w:p>
        </w:tc>
        <w:tc>
          <w:tcPr>
            <w:tcW w:w="2180" w:type="dxa"/>
            <w:shd w:val="clear" w:color="auto" w:fill="auto"/>
          </w:tcPr>
          <w:p w14:paraId="1E947C92" w14:textId="6F378297" w:rsidR="005E223F" w:rsidRPr="005E223F" w:rsidRDefault="005E223F" w:rsidP="005E223F">
            <w:pPr>
              <w:keepNext/>
              <w:ind w:firstLine="0"/>
            </w:pPr>
            <w:r>
              <w:t>Wooten</w:t>
            </w:r>
          </w:p>
        </w:tc>
      </w:tr>
      <w:tr w:rsidR="005E223F" w:rsidRPr="005E223F" w14:paraId="69773EC4" w14:textId="77777777" w:rsidTr="005E223F">
        <w:tc>
          <w:tcPr>
            <w:tcW w:w="2179" w:type="dxa"/>
            <w:shd w:val="clear" w:color="auto" w:fill="auto"/>
          </w:tcPr>
          <w:p w14:paraId="41C65739" w14:textId="3F99D630" w:rsidR="005E223F" w:rsidRPr="005E223F" w:rsidRDefault="005E223F" w:rsidP="005E223F">
            <w:pPr>
              <w:keepNext/>
              <w:ind w:firstLine="0"/>
            </w:pPr>
            <w:r>
              <w:t>Yow</w:t>
            </w:r>
          </w:p>
        </w:tc>
        <w:tc>
          <w:tcPr>
            <w:tcW w:w="2179" w:type="dxa"/>
            <w:shd w:val="clear" w:color="auto" w:fill="auto"/>
          </w:tcPr>
          <w:p w14:paraId="710D0F6E" w14:textId="77777777" w:rsidR="005E223F" w:rsidRPr="005E223F" w:rsidRDefault="005E223F" w:rsidP="005E223F">
            <w:pPr>
              <w:keepNext/>
              <w:ind w:firstLine="0"/>
            </w:pPr>
          </w:p>
        </w:tc>
        <w:tc>
          <w:tcPr>
            <w:tcW w:w="2180" w:type="dxa"/>
            <w:shd w:val="clear" w:color="auto" w:fill="auto"/>
          </w:tcPr>
          <w:p w14:paraId="1D15D41E" w14:textId="77777777" w:rsidR="005E223F" w:rsidRPr="005E223F" w:rsidRDefault="005E223F" w:rsidP="005E223F">
            <w:pPr>
              <w:keepNext/>
              <w:ind w:firstLine="0"/>
            </w:pPr>
          </w:p>
        </w:tc>
      </w:tr>
    </w:tbl>
    <w:p w14:paraId="17B17B81" w14:textId="77777777" w:rsidR="005E223F" w:rsidRDefault="005E223F" w:rsidP="005E223F"/>
    <w:p w14:paraId="71753BB3" w14:textId="0EDBB17F" w:rsidR="005E223F" w:rsidRDefault="005E223F" w:rsidP="005E223F">
      <w:pPr>
        <w:jc w:val="center"/>
        <w:rPr>
          <w:b/>
        </w:rPr>
      </w:pPr>
      <w:r w:rsidRPr="005E223F">
        <w:rPr>
          <w:b/>
        </w:rPr>
        <w:t>Total--79</w:t>
      </w:r>
    </w:p>
    <w:p w14:paraId="1A2777B7" w14:textId="77777777" w:rsidR="005E223F" w:rsidRDefault="005E223F" w:rsidP="005E223F">
      <w:pPr>
        <w:jc w:val="center"/>
        <w:rPr>
          <w:b/>
        </w:rPr>
      </w:pPr>
    </w:p>
    <w:p w14:paraId="0989CA6F"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E161D56" w14:textId="77777777" w:rsidTr="005E223F">
        <w:tc>
          <w:tcPr>
            <w:tcW w:w="2179" w:type="dxa"/>
            <w:shd w:val="clear" w:color="auto" w:fill="auto"/>
          </w:tcPr>
          <w:p w14:paraId="4042659D" w14:textId="75FDD9BE" w:rsidR="005E223F" w:rsidRPr="005E223F" w:rsidRDefault="005E223F" w:rsidP="005E223F">
            <w:pPr>
              <w:keepNext/>
              <w:ind w:firstLine="0"/>
            </w:pPr>
            <w:r>
              <w:t>Anderson</w:t>
            </w:r>
          </w:p>
        </w:tc>
        <w:tc>
          <w:tcPr>
            <w:tcW w:w="2179" w:type="dxa"/>
            <w:shd w:val="clear" w:color="auto" w:fill="auto"/>
          </w:tcPr>
          <w:p w14:paraId="4E4109EE" w14:textId="26975486" w:rsidR="005E223F" w:rsidRPr="005E223F" w:rsidRDefault="005E223F" w:rsidP="005E223F">
            <w:pPr>
              <w:keepNext/>
              <w:ind w:firstLine="0"/>
            </w:pPr>
            <w:r>
              <w:t>Bauer</w:t>
            </w:r>
          </w:p>
        </w:tc>
        <w:tc>
          <w:tcPr>
            <w:tcW w:w="2180" w:type="dxa"/>
            <w:shd w:val="clear" w:color="auto" w:fill="auto"/>
          </w:tcPr>
          <w:p w14:paraId="3026DDC2" w14:textId="16924DF5" w:rsidR="005E223F" w:rsidRPr="005E223F" w:rsidRDefault="005E223F" w:rsidP="005E223F">
            <w:pPr>
              <w:keepNext/>
              <w:ind w:firstLine="0"/>
            </w:pPr>
            <w:r>
              <w:t>Bernstein</w:t>
            </w:r>
          </w:p>
        </w:tc>
      </w:tr>
      <w:tr w:rsidR="005E223F" w:rsidRPr="005E223F" w14:paraId="017C36C1" w14:textId="77777777" w:rsidTr="005E223F">
        <w:tc>
          <w:tcPr>
            <w:tcW w:w="2179" w:type="dxa"/>
            <w:shd w:val="clear" w:color="auto" w:fill="auto"/>
          </w:tcPr>
          <w:p w14:paraId="11705F7C" w14:textId="05C5691A" w:rsidR="005E223F" w:rsidRPr="005E223F" w:rsidRDefault="005E223F" w:rsidP="005E223F">
            <w:pPr>
              <w:ind w:firstLine="0"/>
            </w:pPr>
            <w:r>
              <w:t>Cobb-Hunter</w:t>
            </w:r>
          </w:p>
        </w:tc>
        <w:tc>
          <w:tcPr>
            <w:tcW w:w="2179" w:type="dxa"/>
            <w:shd w:val="clear" w:color="auto" w:fill="auto"/>
          </w:tcPr>
          <w:p w14:paraId="1F0BD976" w14:textId="015DCDA9" w:rsidR="005E223F" w:rsidRPr="005E223F" w:rsidRDefault="005E223F" w:rsidP="005E223F">
            <w:pPr>
              <w:ind w:firstLine="0"/>
            </w:pPr>
            <w:r>
              <w:t>Dillard</w:t>
            </w:r>
          </w:p>
        </w:tc>
        <w:tc>
          <w:tcPr>
            <w:tcW w:w="2180" w:type="dxa"/>
            <w:shd w:val="clear" w:color="auto" w:fill="auto"/>
          </w:tcPr>
          <w:p w14:paraId="24A24D4D" w14:textId="06A77D40" w:rsidR="005E223F" w:rsidRPr="005E223F" w:rsidRDefault="005E223F" w:rsidP="005E223F">
            <w:pPr>
              <w:ind w:firstLine="0"/>
            </w:pPr>
            <w:r>
              <w:t>Garvin</w:t>
            </w:r>
          </w:p>
        </w:tc>
      </w:tr>
      <w:tr w:rsidR="005E223F" w:rsidRPr="005E223F" w14:paraId="3CC1A12C" w14:textId="77777777" w:rsidTr="005E223F">
        <w:tc>
          <w:tcPr>
            <w:tcW w:w="2179" w:type="dxa"/>
            <w:shd w:val="clear" w:color="auto" w:fill="auto"/>
          </w:tcPr>
          <w:p w14:paraId="154D2AEF" w14:textId="627CC436" w:rsidR="005E223F" w:rsidRPr="005E223F" w:rsidRDefault="005E223F" w:rsidP="005E223F">
            <w:pPr>
              <w:ind w:firstLine="0"/>
            </w:pPr>
            <w:r>
              <w:t>Hayes</w:t>
            </w:r>
          </w:p>
        </w:tc>
        <w:tc>
          <w:tcPr>
            <w:tcW w:w="2179" w:type="dxa"/>
            <w:shd w:val="clear" w:color="auto" w:fill="auto"/>
          </w:tcPr>
          <w:p w14:paraId="4C74DBBB" w14:textId="67802749" w:rsidR="005E223F" w:rsidRPr="005E223F" w:rsidRDefault="005E223F" w:rsidP="005E223F">
            <w:pPr>
              <w:ind w:firstLine="0"/>
            </w:pPr>
            <w:r>
              <w:t>Henderson-Myers</w:t>
            </w:r>
          </w:p>
        </w:tc>
        <w:tc>
          <w:tcPr>
            <w:tcW w:w="2180" w:type="dxa"/>
            <w:shd w:val="clear" w:color="auto" w:fill="auto"/>
          </w:tcPr>
          <w:p w14:paraId="3A1E7029" w14:textId="3A700A0A" w:rsidR="005E223F" w:rsidRPr="005E223F" w:rsidRDefault="005E223F" w:rsidP="005E223F">
            <w:pPr>
              <w:ind w:firstLine="0"/>
            </w:pPr>
            <w:r>
              <w:t>Henegan</w:t>
            </w:r>
          </w:p>
        </w:tc>
      </w:tr>
      <w:tr w:rsidR="005E223F" w:rsidRPr="005E223F" w14:paraId="4D895465" w14:textId="77777777" w:rsidTr="005E223F">
        <w:tc>
          <w:tcPr>
            <w:tcW w:w="2179" w:type="dxa"/>
            <w:shd w:val="clear" w:color="auto" w:fill="auto"/>
          </w:tcPr>
          <w:p w14:paraId="6B50EB60" w14:textId="773DF866" w:rsidR="005E223F" w:rsidRPr="005E223F" w:rsidRDefault="005E223F" w:rsidP="005E223F">
            <w:pPr>
              <w:ind w:firstLine="0"/>
            </w:pPr>
            <w:r>
              <w:t>Howard</w:t>
            </w:r>
          </w:p>
        </w:tc>
        <w:tc>
          <w:tcPr>
            <w:tcW w:w="2179" w:type="dxa"/>
            <w:shd w:val="clear" w:color="auto" w:fill="auto"/>
          </w:tcPr>
          <w:p w14:paraId="1A62AC47" w14:textId="1F6F47EF" w:rsidR="005E223F" w:rsidRPr="005E223F" w:rsidRDefault="005E223F" w:rsidP="005E223F">
            <w:pPr>
              <w:ind w:firstLine="0"/>
            </w:pPr>
            <w:r>
              <w:t>Jefferson</w:t>
            </w:r>
          </w:p>
        </w:tc>
        <w:tc>
          <w:tcPr>
            <w:tcW w:w="2180" w:type="dxa"/>
            <w:shd w:val="clear" w:color="auto" w:fill="auto"/>
          </w:tcPr>
          <w:p w14:paraId="5677D092" w14:textId="0B275E70" w:rsidR="005E223F" w:rsidRPr="005E223F" w:rsidRDefault="005E223F" w:rsidP="005E223F">
            <w:pPr>
              <w:ind w:firstLine="0"/>
            </w:pPr>
            <w:r>
              <w:t>J. L. Johnson</w:t>
            </w:r>
          </w:p>
        </w:tc>
      </w:tr>
      <w:tr w:rsidR="005E223F" w:rsidRPr="005E223F" w14:paraId="58F5CF40" w14:textId="77777777" w:rsidTr="005E223F">
        <w:tc>
          <w:tcPr>
            <w:tcW w:w="2179" w:type="dxa"/>
            <w:shd w:val="clear" w:color="auto" w:fill="auto"/>
          </w:tcPr>
          <w:p w14:paraId="28777AFD" w14:textId="005EB486" w:rsidR="005E223F" w:rsidRPr="005E223F" w:rsidRDefault="005E223F" w:rsidP="005E223F">
            <w:pPr>
              <w:ind w:firstLine="0"/>
            </w:pPr>
            <w:r>
              <w:t>W. Jones</w:t>
            </w:r>
          </w:p>
        </w:tc>
        <w:tc>
          <w:tcPr>
            <w:tcW w:w="2179" w:type="dxa"/>
            <w:shd w:val="clear" w:color="auto" w:fill="auto"/>
          </w:tcPr>
          <w:p w14:paraId="0AB5FCA7" w14:textId="4C40373F" w:rsidR="005E223F" w:rsidRPr="005E223F" w:rsidRDefault="005E223F" w:rsidP="005E223F">
            <w:pPr>
              <w:ind w:firstLine="0"/>
            </w:pPr>
            <w:r>
              <w:t>King</w:t>
            </w:r>
          </w:p>
        </w:tc>
        <w:tc>
          <w:tcPr>
            <w:tcW w:w="2180" w:type="dxa"/>
            <w:shd w:val="clear" w:color="auto" w:fill="auto"/>
          </w:tcPr>
          <w:p w14:paraId="02AA43C0" w14:textId="56943910" w:rsidR="005E223F" w:rsidRPr="005E223F" w:rsidRDefault="005E223F" w:rsidP="005E223F">
            <w:pPr>
              <w:ind w:firstLine="0"/>
            </w:pPr>
            <w:r>
              <w:t>McDaniel</w:t>
            </w:r>
          </w:p>
        </w:tc>
      </w:tr>
      <w:tr w:rsidR="005E223F" w:rsidRPr="005E223F" w14:paraId="2450B0B0" w14:textId="77777777" w:rsidTr="005E223F">
        <w:tc>
          <w:tcPr>
            <w:tcW w:w="2179" w:type="dxa"/>
            <w:shd w:val="clear" w:color="auto" w:fill="auto"/>
          </w:tcPr>
          <w:p w14:paraId="691CB46C" w14:textId="0F5E067D" w:rsidR="005E223F" w:rsidRPr="005E223F" w:rsidRDefault="005E223F" w:rsidP="005E223F">
            <w:pPr>
              <w:ind w:firstLine="0"/>
            </w:pPr>
            <w:r>
              <w:t>J. Moore</w:t>
            </w:r>
          </w:p>
        </w:tc>
        <w:tc>
          <w:tcPr>
            <w:tcW w:w="2179" w:type="dxa"/>
            <w:shd w:val="clear" w:color="auto" w:fill="auto"/>
          </w:tcPr>
          <w:p w14:paraId="0D4292D7" w14:textId="252B9D90" w:rsidR="005E223F" w:rsidRPr="005E223F" w:rsidRDefault="005E223F" w:rsidP="005E223F">
            <w:pPr>
              <w:ind w:firstLine="0"/>
            </w:pPr>
            <w:r>
              <w:t>Ott</w:t>
            </w:r>
          </w:p>
        </w:tc>
        <w:tc>
          <w:tcPr>
            <w:tcW w:w="2180" w:type="dxa"/>
            <w:shd w:val="clear" w:color="auto" w:fill="auto"/>
          </w:tcPr>
          <w:p w14:paraId="4E080265" w14:textId="154860FA" w:rsidR="005E223F" w:rsidRPr="005E223F" w:rsidRDefault="005E223F" w:rsidP="005E223F">
            <w:pPr>
              <w:ind w:firstLine="0"/>
            </w:pPr>
            <w:r>
              <w:t>Pendarvis</w:t>
            </w:r>
          </w:p>
        </w:tc>
      </w:tr>
      <w:tr w:rsidR="005E223F" w:rsidRPr="005E223F" w14:paraId="0FA86CF3" w14:textId="77777777" w:rsidTr="005E223F">
        <w:tc>
          <w:tcPr>
            <w:tcW w:w="2179" w:type="dxa"/>
            <w:shd w:val="clear" w:color="auto" w:fill="auto"/>
          </w:tcPr>
          <w:p w14:paraId="46971B2A" w14:textId="14BD0B20" w:rsidR="005E223F" w:rsidRPr="005E223F" w:rsidRDefault="005E223F" w:rsidP="005E223F">
            <w:pPr>
              <w:keepNext/>
              <w:ind w:firstLine="0"/>
            </w:pPr>
            <w:r>
              <w:t>Rivers</w:t>
            </w:r>
          </w:p>
        </w:tc>
        <w:tc>
          <w:tcPr>
            <w:tcW w:w="2179" w:type="dxa"/>
            <w:shd w:val="clear" w:color="auto" w:fill="auto"/>
          </w:tcPr>
          <w:p w14:paraId="2DFA022F" w14:textId="336075DC" w:rsidR="005E223F" w:rsidRPr="005E223F" w:rsidRDefault="005E223F" w:rsidP="005E223F">
            <w:pPr>
              <w:keepNext/>
              <w:ind w:firstLine="0"/>
            </w:pPr>
            <w:r>
              <w:t>Rose</w:t>
            </w:r>
          </w:p>
        </w:tc>
        <w:tc>
          <w:tcPr>
            <w:tcW w:w="2180" w:type="dxa"/>
            <w:shd w:val="clear" w:color="auto" w:fill="auto"/>
          </w:tcPr>
          <w:p w14:paraId="6B329C70" w14:textId="16964B59" w:rsidR="005E223F" w:rsidRPr="005E223F" w:rsidRDefault="005E223F" w:rsidP="005E223F">
            <w:pPr>
              <w:keepNext/>
              <w:ind w:firstLine="0"/>
            </w:pPr>
            <w:r>
              <w:t>Thigpen</w:t>
            </w:r>
          </w:p>
        </w:tc>
      </w:tr>
      <w:tr w:rsidR="005E223F" w:rsidRPr="005E223F" w14:paraId="63169BED" w14:textId="77777777" w:rsidTr="005E223F">
        <w:tc>
          <w:tcPr>
            <w:tcW w:w="2179" w:type="dxa"/>
            <w:shd w:val="clear" w:color="auto" w:fill="auto"/>
          </w:tcPr>
          <w:p w14:paraId="4B686E48" w14:textId="1ED54151" w:rsidR="005E223F" w:rsidRPr="005E223F" w:rsidRDefault="005E223F" w:rsidP="005E223F">
            <w:pPr>
              <w:keepNext/>
              <w:ind w:firstLine="0"/>
            </w:pPr>
            <w:r>
              <w:t>Williams</w:t>
            </w:r>
          </w:p>
        </w:tc>
        <w:tc>
          <w:tcPr>
            <w:tcW w:w="2179" w:type="dxa"/>
            <w:shd w:val="clear" w:color="auto" w:fill="auto"/>
          </w:tcPr>
          <w:p w14:paraId="005BAF5B" w14:textId="77777777" w:rsidR="005E223F" w:rsidRPr="005E223F" w:rsidRDefault="005E223F" w:rsidP="005E223F">
            <w:pPr>
              <w:keepNext/>
              <w:ind w:firstLine="0"/>
            </w:pPr>
          </w:p>
        </w:tc>
        <w:tc>
          <w:tcPr>
            <w:tcW w:w="2180" w:type="dxa"/>
            <w:shd w:val="clear" w:color="auto" w:fill="auto"/>
          </w:tcPr>
          <w:p w14:paraId="5862D873" w14:textId="77777777" w:rsidR="005E223F" w:rsidRPr="005E223F" w:rsidRDefault="005E223F" w:rsidP="005E223F">
            <w:pPr>
              <w:keepNext/>
              <w:ind w:firstLine="0"/>
            </w:pPr>
          </w:p>
        </w:tc>
      </w:tr>
    </w:tbl>
    <w:p w14:paraId="4BFB2D56" w14:textId="77777777" w:rsidR="005E223F" w:rsidRDefault="005E223F" w:rsidP="005E223F"/>
    <w:p w14:paraId="16024E9D" w14:textId="77777777" w:rsidR="005E223F" w:rsidRDefault="005E223F" w:rsidP="005E223F">
      <w:pPr>
        <w:jc w:val="center"/>
        <w:rPr>
          <w:b/>
        </w:rPr>
      </w:pPr>
      <w:r w:rsidRPr="005E223F">
        <w:rPr>
          <w:b/>
        </w:rPr>
        <w:t>Total--22</w:t>
      </w:r>
    </w:p>
    <w:p w14:paraId="219772ED" w14:textId="718EAD35" w:rsidR="005E223F" w:rsidRDefault="005E223F" w:rsidP="005E223F">
      <w:pPr>
        <w:jc w:val="center"/>
        <w:rPr>
          <w:b/>
        </w:rPr>
      </w:pPr>
    </w:p>
    <w:p w14:paraId="43A15A49" w14:textId="77777777" w:rsidR="005E223F" w:rsidRDefault="005E223F" w:rsidP="005E223F">
      <w:r>
        <w:t>So, the amendment was tabled.</w:t>
      </w:r>
    </w:p>
    <w:p w14:paraId="783BFEC7" w14:textId="4A20BEF2" w:rsidR="005E223F" w:rsidRDefault="005E223F" w:rsidP="005E223F"/>
    <w:p w14:paraId="20117491" w14:textId="77777777" w:rsidR="005E223F" w:rsidRPr="00B20E5B" w:rsidRDefault="005E223F" w:rsidP="005E223F">
      <w:pPr>
        <w:pStyle w:val="scamendsponsorline"/>
        <w:ind w:firstLine="216"/>
        <w:jc w:val="both"/>
        <w:rPr>
          <w:sz w:val="22"/>
        </w:rPr>
      </w:pPr>
      <w:r w:rsidRPr="00B20E5B">
        <w:rPr>
          <w:sz w:val="22"/>
        </w:rPr>
        <w:t>Rep. J. L. Johnson proposed the following Amendment No. 50 to H. 4289 (LC-4289.WAB0104H), which was tabled:</w:t>
      </w:r>
    </w:p>
    <w:p w14:paraId="30AA1FD7" w14:textId="77777777" w:rsidR="005E223F" w:rsidRPr="00B20E5B" w:rsidRDefault="005E223F" w:rsidP="005E223F">
      <w:pPr>
        <w:pStyle w:val="scamendlanginstruction"/>
        <w:spacing w:before="0" w:after="0"/>
        <w:ind w:firstLine="216"/>
        <w:jc w:val="both"/>
        <w:rPr>
          <w:sz w:val="22"/>
        </w:rPr>
      </w:pPr>
      <w:r w:rsidRPr="00B20E5B">
        <w:rPr>
          <w:sz w:val="22"/>
        </w:rPr>
        <w:t>Amend the bill, as and if amended, SECTION 1, Section 59-101-680, by adding a subsection to read:</w:t>
      </w:r>
    </w:p>
    <w:p w14:paraId="09944537" w14:textId="51CBFF1A" w:rsidR="005E223F" w:rsidRPr="00B20E5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0E5B">
        <w:rPr>
          <w:rFonts w:cs="Times New Roman"/>
          <w:sz w:val="22"/>
        </w:rPr>
        <w:tab/>
        <w:t>(J) Nothing in this section may be construed to limit or prohibit a public institution of higher learning’s funding of mental or physical health services provided by licensed professionals.</w:t>
      </w:r>
    </w:p>
    <w:p w14:paraId="182FF4BF" w14:textId="77777777" w:rsidR="005E223F" w:rsidRPr="00B20E5B" w:rsidRDefault="005E223F" w:rsidP="005E223F">
      <w:pPr>
        <w:pStyle w:val="scamendconformline"/>
        <w:spacing w:before="0"/>
        <w:ind w:firstLine="216"/>
        <w:jc w:val="both"/>
        <w:rPr>
          <w:sz w:val="22"/>
        </w:rPr>
      </w:pPr>
      <w:r w:rsidRPr="00B20E5B">
        <w:rPr>
          <w:sz w:val="22"/>
        </w:rPr>
        <w:t>Renumber sections to conform.</w:t>
      </w:r>
    </w:p>
    <w:p w14:paraId="02CD0BD9" w14:textId="77777777" w:rsidR="005E223F" w:rsidRPr="00B20E5B" w:rsidRDefault="005E223F" w:rsidP="005E223F">
      <w:pPr>
        <w:pStyle w:val="scamendtitleconform"/>
        <w:ind w:firstLine="216"/>
        <w:jc w:val="both"/>
        <w:rPr>
          <w:sz w:val="22"/>
        </w:rPr>
      </w:pPr>
      <w:r w:rsidRPr="00B20E5B">
        <w:rPr>
          <w:sz w:val="22"/>
        </w:rPr>
        <w:t>Amend title to conform.</w:t>
      </w:r>
    </w:p>
    <w:p w14:paraId="6ABD38E1" w14:textId="77777777" w:rsidR="005E223F" w:rsidRDefault="005E223F" w:rsidP="005E223F">
      <w:bookmarkStart w:id="198" w:name="file_end482"/>
      <w:bookmarkEnd w:id="198"/>
    </w:p>
    <w:p w14:paraId="63F61372" w14:textId="6D5AE4AA" w:rsidR="005E223F" w:rsidRDefault="005E223F" w:rsidP="005E223F">
      <w:r>
        <w:t>Rep. J. L. JOHNSON spoke in favor of the amendment.</w:t>
      </w:r>
    </w:p>
    <w:p w14:paraId="3D6BAF3A" w14:textId="77777777" w:rsidR="005E223F" w:rsidRDefault="005E223F" w:rsidP="005E223F"/>
    <w:p w14:paraId="6C9503F7" w14:textId="66D69918" w:rsidR="005E223F" w:rsidRDefault="005E223F" w:rsidP="005E223F">
      <w:r>
        <w:t>Rep. MCGINNIS moved to table the amendment.</w:t>
      </w:r>
    </w:p>
    <w:p w14:paraId="37B6D0E3" w14:textId="77777777" w:rsidR="005E223F" w:rsidRDefault="005E223F" w:rsidP="005E223F"/>
    <w:p w14:paraId="6A06BDD6" w14:textId="77777777" w:rsidR="005E223F" w:rsidRDefault="005E223F" w:rsidP="005E223F">
      <w:r>
        <w:t>Rep. J. L. JOHNSON demanded the yeas and nays which were taken, resulting as follows:</w:t>
      </w:r>
    </w:p>
    <w:p w14:paraId="53F071BE" w14:textId="1FADA90A" w:rsidR="005E223F" w:rsidRDefault="005E223F" w:rsidP="005E223F">
      <w:pPr>
        <w:jc w:val="center"/>
      </w:pPr>
      <w:bookmarkStart w:id="199" w:name="vote_start485"/>
      <w:bookmarkEnd w:id="199"/>
      <w:r>
        <w:t>Yeas 81; Nays 26</w:t>
      </w:r>
    </w:p>
    <w:p w14:paraId="39122304" w14:textId="77777777" w:rsidR="005E223F" w:rsidRDefault="005E223F" w:rsidP="005E223F">
      <w:pPr>
        <w:jc w:val="center"/>
      </w:pPr>
    </w:p>
    <w:p w14:paraId="373EC0A3"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B210189" w14:textId="77777777" w:rsidTr="005E223F">
        <w:tc>
          <w:tcPr>
            <w:tcW w:w="2179" w:type="dxa"/>
            <w:shd w:val="clear" w:color="auto" w:fill="auto"/>
          </w:tcPr>
          <w:p w14:paraId="2AD10635" w14:textId="240261C9" w:rsidR="005E223F" w:rsidRPr="005E223F" w:rsidRDefault="005E223F" w:rsidP="005E223F">
            <w:pPr>
              <w:keepNext/>
              <w:ind w:firstLine="0"/>
            </w:pPr>
            <w:r>
              <w:t>Bailey</w:t>
            </w:r>
          </w:p>
        </w:tc>
        <w:tc>
          <w:tcPr>
            <w:tcW w:w="2179" w:type="dxa"/>
            <w:shd w:val="clear" w:color="auto" w:fill="auto"/>
          </w:tcPr>
          <w:p w14:paraId="2FE7DE7F" w14:textId="0A6E3171" w:rsidR="005E223F" w:rsidRPr="005E223F" w:rsidRDefault="005E223F" w:rsidP="005E223F">
            <w:pPr>
              <w:keepNext/>
              <w:ind w:firstLine="0"/>
            </w:pPr>
            <w:r>
              <w:t>Ballentine</w:t>
            </w:r>
          </w:p>
        </w:tc>
        <w:tc>
          <w:tcPr>
            <w:tcW w:w="2180" w:type="dxa"/>
            <w:shd w:val="clear" w:color="auto" w:fill="auto"/>
          </w:tcPr>
          <w:p w14:paraId="6D4F6D4D" w14:textId="406B7239" w:rsidR="005E223F" w:rsidRPr="005E223F" w:rsidRDefault="005E223F" w:rsidP="005E223F">
            <w:pPr>
              <w:keepNext/>
              <w:ind w:firstLine="0"/>
            </w:pPr>
            <w:r>
              <w:t>Beach</w:t>
            </w:r>
          </w:p>
        </w:tc>
      </w:tr>
      <w:tr w:rsidR="005E223F" w:rsidRPr="005E223F" w14:paraId="3628052A" w14:textId="77777777" w:rsidTr="005E223F">
        <w:tc>
          <w:tcPr>
            <w:tcW w:w="2179" w:type="dxa"/>
            <w:shd w:val="clear" w:color="auto" w:fill="auto"/>
          </w:tcPr>
          <w:p w14:paraId="5C44A13C" w14:textId="7509DB0E" w:rsidR="005E223F" w:rsidRPr="005E223F" w:rsidRDefault="005E223F" w:rsidP="005E223F">
            <w:pPr>
              <w:ind w:firstLine="0"/>
            </w:pPr>
            <w:r>
              <w:t>Bradley</w:t>
            </w:r>
          </w:p>
        </w:tc>
        <w:tc>
          <w:tcPr>
            <w:tcW w:w="2179" w:type="dxa"/>
            <w:shd w:val="clear" w:color="auto" w:fill="auto"/>
          </w:tcPr>
          <w:p w14:paraId="4FEA6B0A" w14:textId="1625ACF0" w:rsidR="005E223F" w:rsidRPr="005E223F" w:rsidRDefault="005E223F" w:rsidP="005E223F">
            <w:pPr>
              <w:ind w:firstLine="0"/>
            </w:pPr>
            <w:r>
              <w:t>Brewer</w:t>
            </w:r>
          </w:p>
        </w:tc>
        <w:tc>
          <w:tcPr>
            <w:tcW w:w="2180" w:type="dxa"/>
            <w:shd w:val="clear" w:color="auto" w:fill="auto"/>
          </w:tcPr>
          <w:p w14:paraId="6F193C37" w14:textId="3E68289D" w:rsidR="005E223F" w:rsidRPr="005E223F" w:rsidRDefault="005E223F" w:rsidP="005E223F">
            <w:pPr>
              <w:ind w:firstLine="0"/>
            </w:pPr>
            <w:r>
              <w:t>Brittain</w:t>
            </w:r>
          </w:p>
        </w:tc>
      </w:tr>
      <w:tr w:rsidR="005E223F" w:rsidRPr="005E223F" w14:paraId="7C652A58" w14:textId="77777777" w:rsidTr="005E223F">
        <w:tc>
          <w:tcPr>
            <w:tcW w:w="2179" w:type="dxa"/>
            <w:shd w:val="clear" w:color="auto" w:fill="auto"/>
          </w:tcPr>
          <w:p w14:paraId="385AE769" w14:textId="3CEAD611" w:rsidR="005E223F" w:rsidRPr="005E223F" w:rsidRDefault="005E223F" w:rsidP="005E223F">
            <w:pPr>
              <w:ind w:firstLine="0"/>
            </w:pPr>
            <w:r>
              <w:t>Burns</w:t>
            </w:r>
          </w:p>
        </w:tc>
        <w:tc>
          <w:tcPr>
            <w:tcW w:w="2179" w:type="dxa"/>
            <w:shd w:val="clear" w:color="auto" w:fill="auto"/>
          </w:tcPr>
          <w:p w14:paraId="126C881B" w14:textId="18232B83" w:rsidR="005E223F" w:rsidRPr="005E223F" w:rsidRDefault="005E223F" w:rsidP="005E223F">
            <w:pPr>
              <w:ind w:firstLine="0"/>
            </w:pPr>
            <w:r>
              <w:t>Bustos</w:t>
            </w:r>
          </w:p>
        </w:tc>
        <w:tc>
          <w:tcPr>
            <w:tcW w:w="2180" w:type="dxa"/>
            <w:shd w:val="clear" w:color="auto" w:fill="auto"/>
          </w:tcPr>
          <w:p w14:paraId="68AE28EE" w14:textId="1848F232" w:rsidR="005E223F" w:rsidRPr="005E223F" w:rsidRDefault="005E223F" w:rsidP="005E223F">
            <w:pPr>
              <w:ind w:firstLine="0"/>
            </w:pPr>
            <w:r>
              <w:t>Calhoon</w:t>
            </w:r>
          </w:p>
        </w:tc>
      </w:tr>
      <w:tr w:rsidR="005E223F" w:rsidRPr="005E223F" w14:paraId="0F1E196C" w14:textId="77777777" w:rsidTr="005E223F">
        <w:tc>
          <w:tcPr>
            <w:tcW w:w="2179" w:type="dxa"/>
            <w:shd w:val="clear" w:color="auto" w:fill="auto"/>
          </w:tcPr>
          <w:p w14:paraId="501663C9" w14:textId="41802515" w:rsidR="005E223F" w:rsidRPr="005E223F" w:rsidRDefault="005E223F" w:rsidP="005E223F">
            <w:pPr>
              <w:ind w:firstLine="0"/>
            </w:pPr>
            <w:r>
              <w:t>Carter</w:t>
            </w:r>
          </w:p>
        </w:tc>
        <w:tc>
          <w:tcPr>
            <w:tcW w:w="2179" w:type="dxa"/>
            <w:shd w:val="clear" w:color="auto" w:fill="auto"/>
          </w:tcPr>
          <w:p w14:paraId="05FEEC91" w14:textId="6C1B63F4" w:rsidR="005E223F" w:rsidRPr="005E223F" w:rsidRDefault="005E223F" w:rsidP="005E223F">
            <w:pPr>
              <w:ind w:firstLine="0"/>
            </w:pPr>
            <w:r>
              <w:t>Caskey</w:t>
            </w:r>
          </w:p>
        </w:tc>
        <w:tc>
          <w:tcPr>
            <w:tcW w:w="2180" w:type="dxa"/>
            <w:shd w:val="clear" w:color="auto" w:fill="auto"/>
          </w:tcPr>
          <w:p w14:paraId="1FC62249" w14:textId="71D672DC" w:rsidR="005E223F" w:rsidRPr="005E223F" w:rsidRDefault="005E223F" w:rsidP="005E223F">
            <w:pPr>
              <w:ind w:firstLine="0"/>
            </w:pPr>
            <w:r>
              <w:t>Chapman</w:t>
            </w:r>
          </w:p>
        </w:tc>
      </w:tr>
      <w:tr w:rsidR="005E223F" w:rsidRPr="005E223F" w14:paraId="2A562E16" w14:textId="77777777" w:rsidTr="005E223F">
        <w:tc>
          <w:tcPr>
            <w:tcW w:w="2179" w:type="dxa"/>
            <w:shd w:val="clear" w:color="auto" w:fill="auto"/>
          </w:tcPr>
          <w:p w14:paraId="10C201FA" w14:textId="4B015F6D" w:rsidR="005E223F" w:rsidRPr="005E223F" w:rsidRDefault="005E223F" w:rsidP="005E223F">
            <w:pPr>
              <w:ind w:firstLine="0"/>
            </w:pPr>
            <w:r>
              <w:t>Chumley</w:t>
            </w:r>
          </w:p>
        </w:tc>
        <w:tc>
          <w:tcPr>
            <w:tcW w:w="2179" w:type="dxa"/>
            <w:shd w:val="clear" w:color="auto" w:fill="auto"/>
          </w:tcPr>
          <w:p w14:paraId="7DD2A111" w14:textId="0EB6BC08" w:rsidR="005E223F" w:rsidRPr="005E223F" w:rsidRDefault="005E223F" w:rsidP="005E223F">
            <w:pPr>
              <w:ind w:firstLine="0"/>
            </w:pPr>
            <w:r>
              <w:t>Collins</w:t>
            </w:r>
          </w:p>
        </w:tc>
        <w:tc>
          <w:tcPr>
            <w:tcW w:w="2180" w:type="dxa"/>
            <w:shd w:val="clear" w:color="auto" w:fill="auto"/>
          </w:tcPr>
          <w:p w14:paraId="147A13CC" w14:textId="135833CF" w:rsidR="005E223F" w:rsidRPr="005E223F" w:rsidRDefault="005E223F" w:rsidP="005E223F">
            <w:pPr>
              <w:ind w:firstLine="0"/>
            </w:pPr>
            <w:r>
              <w:t>Connell</w:t>
            </w:r>
          </w:p>
        </w:tc>
      </w:tr>
      <w:tr w:rsidR="005E223F" w:rsidRPr="005E223F" w14:paraId="4EEFE28A" w14:textId="77777777" w:rsidTr="005E223F">
        <w:tc>
          <w:tcPr>
            <w:tcW w:w="2179" w:type="dxa"/>
            <w:shd w:val="clear" w:color="auto" w:fill="auto"/>
          </w:tcPr>
          <w:p w14:paraId="4732C594" w14:textId="39C848D1" w:rsidR="005E223F" w:rsidRPr="005E223F" w:rsidRDefault="005E223F" w:rsidP="005E223F">
            <w:pPr>
              <w:ind w:firstLine="0"/>
            </w:pPr>
            <w:r>
              <w:t>B. J. Cox</w:t>
            </w:r>
          </w:p>
        </w:tc>
        <w:tc>
          <w:tcPr>
            <w:tcW w:w="2179" w:type="dxa"/>
            <w:shd w:val="clear" w:color="auto" w:fill="auto"/>
          </w:tcPr>
          <w:p w14:paraId="01D29277" w14:textId="539E51BE" w:rsidR="005E223F" w:rsidRPr="005E223F" w:rsidRDefault="005E223F" w:rsidP="005E223F">
            <w:pPr>
              <w:ind w:firstLine="0"/>
            </w:pPr>
            <w:r>
              <w:t>B. L. Cox</w:t>
            </w:r>
          </w:p>
        </w:tc>
        <w:tc>
          <w:tcPr>
            <w:tcW w:w="2180" w:type="dxa"/>
            <w:shd w:val="clear" w:color="auto" w:fill="auto"/>
          </w:tcPr>
          <w:p w14:paraId="06498E97" w14:textId="7BB2BB5D" w:rsidR="005E223F" w:rsidRPr="005E223F" w:rsidRDefault="005E223F" w:rsidP="005E223F">
            <w:pPr>
              <w:ind w:firstLine="0"/>
            </w:pPr>
            <w:r>
              <w:t>Crawford</w:t>
            </w:r>
          </w:p>
        </w:tc>
      </w:tr>
      <w:tr w:rsidR="005E223F" w:rsidRPr="005E223F" w14:paraId="50038F3B" w14:textId="77777777" w:rsidTr="005E223F">
        <w:tc>
          <w:tcPr>
            <w:tcW w:w="2179" w:type="dxa"/>
            <w:shd w:val="clear" w:color="auto" w:fill="auto"/>
          </w:tcPr>
          <w:p w14:paraId="63D2B4FE" w14:textId="12CADAB8" w:rsidR="005E223F" w:rsidRPr="005E223F" w:rsidRDefault="005E223F" w:rsidP="005E223F">
            <w:pPr>
              <w:ind w:firstLine="0"/>
            </w:pPr>
            <w:r>
              <w:t>Cromer</w:t>
            </w:r>
          </w:p>
        </w:tc>
        <w:tc>
          <w:tcPr>
            <w:tcW w:w="2179" w:type="dxa"/>
            <w:shd w:val="clear" w:color="auto" w:fill="auto"/>
          </w:tcPr>
          <w:p w14:paraId="25766245" w14:textId="0B35891B" w:rsidR="005E223F" w:rsidRPr="005E223F" w:rsidRDefault="005E223F" w:rsidP="005E223F">
            <w:pPr>
              <w:ind w:firstLine="0"/>
            </w:pPr>
            <w:r>
              <w:t>Davis</w:t>
            </w:r>
          </w:p>
        </w:tc>
        <w:tc>
          <w:tcPr>
            <w:tcW w:w="2180" w:type="dxa"/>
            <w:shd w:val="clear" w:color="auto" w:fill="auto"/>
          </w:tcPr>
          <w:p w14:paraId="49A4BD6B" w14:textId="1FD9967F" w:rsidR="005E223F" w:rsidRPr="005E223F" w:rsidRDefault="005E223F" w:rsidP="005E223F">
            <w:pPr>
              <w:ind w:firstLine="0"/>
            </w:pPr>
            <w:r>
              <w:t>Elliott</w:t>
            </w:r>
          </w:p>
        </w:tc>
      </w:tr>
      <w:tr w:rsidR="005E223F" w:rsidRPr="005E223F" w14:paraId="79B722A0" w14:textId="77777777" w:rsidTr="005E223F">
        <w:tc>
          <w:tcPr>
            <w:tcW w:w="2179" w:type="dxa"/>
            <w:shd w:val="clear" w:color="auto" w:fill="auto"/>
          </w:tcPr>
          <w:p w14:paraId="339AB0B6" w14:textId="796F36C3" w:rsidR="005E223F" w:rsidRPr="005E223F" w:rsidRDefault="005E223F" w:rsidP="005E223F">
            <w:pPr>
              <w:ind w:firstLine="0"/>
            </w:pPr>
            <w:r>
              <w:t>Erickson</w:t>
            </w:r>
          </w:p>
        </w:tc>
        <w:tc>
          <w:tcPr>
            <w:tcW w:w="2179" w:type="dxa"/>
            <w:shd w:val="clear" w:color="auto" w:fill="auto"/>
          </w:tcPr>
          <w:p w14:paraId="507A0DA2" w14:textId="3A94D29F" w:rsidR="005E223F" w:rsidRPr="005E223F" w:rsidRDefault="005E223F" w:rsidP="005E223F">
            <w:pPr>
              <w:ind w:firstLine="0"/>
            </w:pPr>
            <w:r>
              <w:t>Felder</w:t>
            </w:r>
          </w:p>
        </w:tc>
        <w:tc>
          <w:tcPr>
            <w:tcW w:w="2180" w:type="dxa"/>
            <w:shd w:val="clear" w:color="auto" w:fill="auto"/>
          </w:tcPr>
          <w:p w14:paraId="7569DFAF" w14:textId="7A60FA4B" w:rsidR="005E223F" w:rsidRPr="005E223F" w:rsidRDefault="005E223F" w:rsidP="005E223F">
            <w:pPr>
              <w:ind w:firstLine="0"/>
            </w:pPr>
            <w:r>
              <w:t>Forrest</w:t>
            </w:r>
          </w:p>
        </w:tc>
      </w:tr>
      <w:tr w:rsidR="005E223F" w:rsidRPr="005E223F" w14:paraId="485A83AF" w14:textId="77777777" w:rsidTr="005E223F">
        <w:tc>
          <w:tcPr>
            <w:tcW w:w="2179" w:type="dxa"/>
            <w:shd w:val="clear" w:color="auto" w:fill="auto"/>
          </w:tcPr>
          <w:p w14:paraId="01B83D41" w14:textId="756F1BF5" w:rsidR="005E223F" w:rsidRPr="005E223F" w:rsidRDefault="005E223F" w:rsidP="005E223F">
            <w:pPr>
              <w:ind w:firstLine="0"/>
            </w:pPr>
            <w:r>
              <w:t>Gagnon</w:t>
            </w:r>
          </w:p>
        </w:tc>
        <w:tc>
          <w:tcPr>
            <w:tcW w:w="2179" w:type="dxa"/>
            <w:shd w:val="clear" w:color="auto" w:fill="auto"/>
          </w:tcPr>
          <w:p w14:paraId="14129419" w14:textId="42908B00" w:rsidR="005E223F" w:rsidRPr="005E223F" w:rsidRDefault="005E223F" w:rsidP="005E223F">
            <w:pPr>
              <w:ind w:firstLine="0"/>
            </w:pPr>
            <w:r>
              <w:t>Gibson</w:t>
            </w:r>
          </w:p>
        </w:tc>
        <w:tc>
          <w:tcPr>
            <w:tcW w:w="2180" w:type="dxa"/>
            <w:shd w:val="clear" w:color="auto" w:fill="auto"/>
          </w:tcPr>
          <w:p w14:paraId="27C84061" w14:textId="3E3168B9" w:rsidR="005E223F" w:rsidRPr="005E223F" w:rsidRDefault="005E223F" w:rsidP="005E223F">
            <w:pPr>
              <w:ind w:firstLine="0"/>
            </w:pPr>
            <w:r>
              <w:t>Gilliam</w:t>
            </w:r>
          </w:p>
        </w:tc>
      </w:tr>
      <w:tr w:rsidR="005E223F" w:rsidRPr="005E223F" w14:paraId="1D2FFE6B" w14:textId="77777777" w:rsidTr="005E223F">
        <w:tc>
          <w:tcPr>
            <w:tcW w:w="2179" w:type="dxa"/>
            <w:shd w:val="clear" w:color="auto" w:fill="auto"/>
          </w:tcPr>
          <w:p w14:paraId="537A9E20" w14:textId="088B665D" w:rsidR="005E223F" w:rsidRPr="005E223F" w:rsidRDefault="005E223F" w:rsidP="005E223F">
            <w:pPr>
              <w:ind w:firstLine="0"/>
            </w:pPr>
            <w:r>
              <w:t>Guest</w:t>
            </w:r>
          </w:p>
        </w:tc>
        <w:tc>
          <w:tcPr>
            <w:tcW w:w="2179" w:type="dxa"/>
            <w:shd w:val="clear" w:color="auto" w:fill="auto"/>
          </w:tcPr>
          <w:p w14:paraId="22110B64" w14:textId="66E2B980" w:rsidR="005E223F" w:rsidRPr="005E223F" w:rsidRDefault="005E223F" w:rsidP="005E223F">
            <w:pPr>
              <w:ind w:firstLine="0"/>
            </w:pPr>
            <w:r>
              <w:t>Guffey</w:t>
            </w:r>
          </w:p>
        </w:tc>
        <w:tc>
          <w:tcPr>
            <w:tcW w:w="2180" w:type="dxa"/>
            <w:shd w:val="clear" w:color="auto" w:fill="auto"/>
          </w:tcPr>
          <w:p w14:paraId="02EEC609" w14:textId="22F35ACA" w:rsidR="005E223F" w:rsidRPr="005E223F" w:rsidRDefault="005E223F" w:rsidP="005E223F">
            <w:pPr>
              <w:ind w:firstLine="0"/>
            </w:pPr>
            <w:r>
              <w:t>Haddon</w:t>
            </w:r>
          </w:p>
        </w:tc>
      </w:tr>
      <w:tr w:rsidR="005E223F" w:rsidRPr="005E223F" w14:paraId="64FD1325" w14:textId="77777777" w:rsidTr="005E223F">
        <w:tc>
          <w:tcPr>
            <w:tcW w:w="2179" w:type="dxa"/>
            <w:shd w:val="clear" w:color="auto" w:fill="auto"/>
          </w:tcPr>
          <w:p w14:paraId="55401CB9" w14:textId="6CEEB173" w:rsidR="005E223F" w:rsidRPr="005E223F" w:rsidRDefault="005E223F" w:rsidP="005E223F">
            <w:pPr>
              <w:ind w:firstLine="0"/>
            </w:pPr>
            <w:r>
              <w:t>Hager</w:t>
            </w:r>
          </w:p>
        </w:tc>
        <w:tc>
          <w:tcPr>
            <w:tcW w:w="2179" w:type="dxa"/>
            <w:shd w:val="clear" w:color="auto" w:fill="auto"/>
          </w:tcPr>
          <w:p w14:paraId="179ACB7D" w14:textId="1C1A8037" w:rsidR="005E223F" w:rsidRPr="005E223F" w:rsidRDefault="005E223F" w:rsidP="005E223F">
            <w:pPr>
              <w:ind w:firstLine="0"/>
            </w:pPr>
            <w:r>
              <w:t>Hardee</w:t>
            </w:r>
          </w:p>
        </w:tc>
        <w:tc>
          <w:tcPr>
            <w:tcW w:w="2180" w:type="dxa"/>
            <w:shd w:val="clear" w:color="auto" w:fill="auto"/>
          </w:tcPr>
          <w:p w14:paraId="287D2B91" w14:textId="3FB58623" w:rsidR="005E223F" w:rsidRPr="005E223F" w:rsidRDefault="005E223F" w:rsidP="005E223F">
            <w:pPr>
              <w:ind w:firstLine="0"/>
            </w:pPr>
            <w:r>
              <w:t>Harris</w:t>
            </w:r>
          </w:p>
        </w:tc>
      </w:tr>
      <w:tr w:rsidR="005E223F" w:rsidRPr="005E223F" w14:paraId="55DA0A0E" w14:textId="77777777" w:rsidTr="005E223F">
        <w:tc>
          <w:tcPr>
            <w:tcW w:w="2179" w:type="dxa"/>
            <w:shd w:val="clear" w:color="auto" w:fill="auto"/>
          </w:tcPr>
          <w:p w14:paraId="5BD4587E" w14:textId="31E7C37C" w:rsidR="005E223F" w:rsidRPr="005E223F" w:rsidRDefault="005E223F" w:rsidP="005E223F">
            <w:pPr>
              <w:ind w:firstLine="0"/>
            </w:pPr>
            <w:r>
              <w:t>Hartnett</w:t>
            </w:r>
          </w:p>
        </w:tc>
        <w:tc>
          <w:tcPr>
            <w:tcW w:w="2179" w:type="dxa"/>
            <w:shd w:val="clear" w:color="auto" w:fill="auto"/>
          </w:tcPr>
          <w:p w14:paraId="7C53C2BF" w14:textId="23432C90" w:rsidR="005E223F" w:rsidRPr="005E223F" w:rsidRDefault="005E223F" w:rsidP="005E223F">
            <w:pPr>
              <w:ind w:firstLine="0"/>
            </w:pPr>
            <w:r>
              <w:t>Herbkersman</w:t>
            </w:r>
          </w:p>
        </w:tc>
        <w:tc>
          <w:tcPr>
            <w:tcW w:w="2180" w:type="dxa"/>
            <w:shd w:val="clear" w:color="auto" w:fill="auto"/>
          </w:tcPr>
          <w:p w14:paraId="34630596" w14:textId="631152D9" w:rsidR="005E223F" w:rsidRPr="005E223F" w:rsidRDefault="005E223F" w:rsidP="005E223F">
            <w:pPr>
              <w:ind w:firstLine="0"/>
            </w:pPr>
            <w:r>
              <w:t>Hewitt</w:t>
            </w:r>
          </w:p>
        </w:tc>
      </w:tr>
      <w:tr w:rsidR="005E223F" w:rsidRPr="005E223F" w14:paraId="5CDFC1C7" w14:textId="77777777" w:rsidTr="005E223F">
        <w:tc>
          <w:tcPr>
            <w:tcW w:w="2179" w:type="dxa"/>
            <w:shd w:val="clear" w:color="auto" w:fill="auto"/>
          </w:tcPr>
          <w:p w14:paraId="28C0AEA1" w14:textId="2AA43410" w:rsidR="005E223F" w:rsidRPr="005E223F" w:rsidRDefault="005E223F" w:rsidP="005E223F">
            <w:pPr>
              <w:ind w:firstLine="0"/>
            </w:pPr>
            <w:r>
              <w:t>Hiott</w:t>
            </w:r>
          </w:p>
        </w:tc>
        <w:tc>
          <w:tcPr>
            <w:tcW w:w="2179" w:type="dxa"/>
            <w:shd w:val="clear" w:color="auto" w:fill="auto"/>
          </w:tcPr>
          <w:p w14:paraId="02F80D6A" w14:textId="786E0C7F" w:rsidR="005E223F" w:rsidRPr="005E223F" w:rsidRDefault="005E223F" w:rsidP="005E223F">
            <w:pPr>
              <w:ind w:firstLine="0"/>
            </w:pPr>
            <w:r>
              <w:t>Hixon</w:t>
            </w:r>
          </w:p>
        </w:tc>
        <w:tc>
          <w:tcPr>
            <w:tcW w:w="2180" w:type="dxa"/>
            <w:shd w:val="clear" w:color="auto" w:fill="auto"/>
          </w:tcPr>
          <w:p w14:paraId="01275475" w14:textId="30E2574E" w:rsidR="005E223F" w:rsidRPr="005E223F" w:rsidRDefault="005E223F" w:rsidP="005E223F">
            <w:pPr>
              <w:ind w:firstLine="0"/>
            </w:pPr>
            <w:r>
              <w:t>J. E. Johnson</w:t>
            </w:r>
          </w:p>
        </w:tc>
      </w:tr>
      <w:tr w:rsidR="005E223F" w:rsidRPr="005E223F" w14:paraId="2CBF2495" w14:textId="77777777" w:rsidTr="005E223F">
        <w:tc>
          <w:tcPr>
            <w:tcW w:w="2179" w:type="dxa"/>
            <w:shd w:val="clear" w:color="auto" w:fill="auto"/>
          </w:tcPr>
          <w:p w14:paraId="0F19E5C1" w14:textId="763C05DA" w:rsidR="005E223F" w:rsidRPr="005E223F" w:rsidRDefault="005E223F" w:rsidP="005E223F">
            <w:pPr>
              <w:ind w:firstLine="0"/>
            </w:pPr>
            <w:r>
              <w:t>Jordan</w:t>
            </w:r>
          </w:p>
        </w:tc>
        <w:tc>
          <w:tcPr>
            <w:tcW w:w="2179" w:type="dxa"/>
            <w:shd w:val="clear" w:color="auto" w:fill="auto"/>
          </w:tcPr>
          <w:p w14:paraId="6F8FC426" w14:textId="77B97713" w:rsidR="005E223F" w:rsidRPr="005E223F" w:rsidRDefault="005E223F" w:rsidP="005E223F">
            <w:pPr>
              <w:ind w:firstLine="0"/>
            </w:pPr>
            <w:r>
              <w:t>Kilmartin</w:t>
            </w:r>
          </w:p>
        </w:tc>
        <w:tc>
          <w:tcPr>
            <w:tcW w:w="2180" w:type="dxa"/>
            <w:shd w:val="clear" w:color="auto" w:fill="auto"/>
          </w:tcPr>
          <w:p w14:paraId="7964D7FE" w14:textId="211A0FE9" w:rsidR="005E223F" w:rsidRPr="005E223F" w:rsidRDefault="005E223F" w:rsidP="005E223F">
            <w:pPr>
              <w:ind w:firstLine="0"/>
            </w:pPr>
            <w:r>
              <w:t>Landing</w:t>
            </w:r>
          </w:p>
        </w:tc>
      </w:tr>
      <w:tr w:rsidR="005E223F" w:rsidRPr="005E223F" w14:paraId="50A3CD8E" w14:textId="77777777" w:rsidTr="005E223F">
        <w:tc>
          <w:tcPr>
            <w:tcW w:w="2179" w:type="dxa"/>
            <w:shd w:val="clear" w:color="auto" w:fill="auto"/>
          </w:tcPr>
          <w:p w14:paraId="3BEB44F7" w14:textId="7FE128CB" w:rsidR="005E223F" w:rsidRPr="005E223F" w:rsidRDefault="005E223F" w:rsidP="005E223F">
            <w:pPr>
              <w:ind w:firstLine="0"/>
            </w:pPr>
            <w:r>
              <w:t>Lawson</w:t>
            </w:r>
          </w:p>
        </w:tc>
        <w:tc>
          <w:tcPr>
            <w:tcW w:w="2179" w:type="dxa"/>
            <w:shd w:val="clear" w:color="auto" w:fill="auto"/>
          </w:tcPr>
          <w:p w14:paraId="4BC19398" w14:textId="7BE6FB10" w:rsidR="005E223F" w:rsidRPr="005E223F" w:rsidRDefault="005E223F" w:rsidP="005E223F">
            <w:pPr>
              <w:ind w:firstLine="0"/>
            </w:pPr>
            <w:r>
              <w:t>Leber</w:t>
            </w:r>
          </w:p>
        </w:tc>
        <w:tc>
          <w:tcPr>
            <w:tcW w:w="2180" w:type="dxa"/>
            <w:shd w:val="clear" w:color="auto" w:fill="auto"/>
          </w:tcPr>
          <w:p w14:paraId="5C47FC38" w14:textId="673A96D0" w:rsidR="005E223F" w:rsidRPr="005E223F" w:rsidRDefault="005E223F" w:rsidP="005E223F">
            <w:pPr>
              <w:ind w:firstLine="0"/>
            </w:pPr>
            <w:r>
              <w:t>Ligon</w:t>
            </w:r>
          </w:p>
        </w:tc>
      </w:tr>
      <w:tr w:rsidR="005E223F" w:rsidRPr="005E223F" w14:paraId="4C0B23AC" w14:textId="77777777" w:rsidTr="005E223F">
        <w:tc>
          <w:tcPr>
            <w:tcW w:w="2179" w:type="dxa"/>
            <w:shd w:val="clear" w:color="auto" w:fill="auto"/>
          </w:tcPr>
          <w:p w14:paraId="371198ED" w14:textId="4DB88918" w:rsidR="005E223F" w:rsidRPr="005E223F" w:rsidRDefault="005E223F" w:rsidP="005E223F">
            <w:pPr>
              <w:ind w:firstLine="0"/>
            </w:pPr>
            <w:r>
              <w:t>Long</w:t>
            </w:r>
          </w:p>
        </w:tc>
        <w:tc>
          <w:tcPr>
            <w:tcW w:w="2179" w:type="dxa"/>
            <w:shd w:val="clear" w:color="auto" w:fill="auto"/>
          </w:tcPr>
          <w:p w14:paraId="39249BDB" w14:textId="3B704E43" w:rsidR="005E223F" w:rsidRPr="005E223F" w:rsidRDefault="005E223F" w:rsidP="005E223F">
            <w:pPr>
              <w:ind w:firstLine="0"/>
            </w:pPr>
            <w:r>
              <w:t>Lowe</w:t>
            </w:r>
          </w:p>
        </w:tc>
        <w:tc>
          <w:tcPr>
            <w:tcW w:w="2180" w:type="dxa"/>
            <w:shd w:val="clear" w:color="auto" w:fill="auto"/>
          </w:tcPr>
          <w:p w14:paraId="4C7BFFA4" w14:textId="5E77336F" w:rsidR="005E223F" w:rsidRPr="005E223F" w:rsidRDefault="005E223F" w:rsidP="005E223F">
            <w:pPr>
              <w:ind w:firstLine="0"/>
            </w:pPr>
            <w:r>
              <w:t>Magnuson</w:t>
            </w:r>
          </w:p>
        </w:tc>
      </w:tr>
      <w:tr w:rsidR="005E223F" w:rsidRPr="005E223F" w14:paraId="1B4FF8E3" w14:textId="77777777" w:rsidTr="005E223F">
        <w:tc>
          <w:tcPr>
            <w:tcW w:w="2179" w:type="dxa"/>
            <w:shd w:val="clear" w:color="auto" w:fill="auto"/>
          </w:tcPr>
          <w:p w14:paraId="6264694E" w14:textId="1DFD1406" w:rsidR="005E223F" w:rsidRPr="005E223F" w:rsidRDefault="005E223F" w:rsidP="005E223F">
            <w:pPr>
              <w:ind w:firstLine="0"/>
            </w:pPr>
            <w:r>
              <w:t>May</w:t>
            </w:r>
          </w:p>
        </w:tc>
        <w:tc>
          <w:tcPr>
            <w:tcW w:w="2179" w:type="dxa"/>
            <w:shd w:val="clear" w:color="auto" w:fill="auto"/>
          </w:tcPr>
          <w:p w14:paraId="4128BDC9" w14:textId="10F5F6D6" w:rsidR="005E223F" w:rsidRPr="005E223F" w:rsidRDefault="005E223F" w:rsidP="005E223F">
            <w:pPr>
              <w:ind w:firstLine="0"/>
            </w:pPr>
            <w:r>
              <w:t>McCabe</w:t>
            </w:r>
          </w:p>
        </w:tc>
        <w:tc>
          <w:tcPr>
            <w:tcW w:w="2180" w:type="dxa"/>
            <w:shd w:val="clear" w:color="auto" w:fill="auto"/>
          </w:tcPr>
          <w:p w14:paraId="5305A9CD" w14:textId="470B1C40" w:rsidR="005E223F" w:rsidRPr="005E223F" w:rsidRDefault="005E223F" w:rsidP="005E223F">
            <w:pPr>
              <w:ind w:firstLine="0"/>
            </w:pPr>
            <w:r>
              <w:t>McCravy</w:t>
            </w:r>
          </w:p>
        </w:tc>
      </w:tr>
      <w:tr w:rsidR="005E223F" w:rsidRPr="005E223F" w14:paraId="365011D6" w14:textId="77777777" w:rsidTr="005E223F">
        <w:tc>
          <w:tcPr>
            <w:tcW w:w="2179" w:type="dxa"/>
            <w:shd w:val="clear" w:color="auto" w:fill="auto"/>
          </w:tcPr>
          <w:p w14:paraId="660BE704" w14:textId="1047990C" w:rsidR="005E223F" w:rsidRPr="005E223F" w:rsidRDefault="005E223F" w:rsidP="005E223F">
            <w:pPr>
              <w:ind w:firstLine="0"/>
            </w:pPr>
            <w:r>
              <w:t>McGinnis</w:t>
            </w:r>
          </w:p>
        </w:tc>
        <w:tc>
          <w:tcPr>
            <w:tcW w:w="2179" w:type="dxa"/>
            <w:shd w:val="clear" w:color="auto" w:fill="auto"/>
          </w:tcPr>
          <w:p w14:paraId="71AA7A63" w14:textId="25C71403" w:rsidR="005E223F" w:rsidRPr="005E223F" w:rsidRDefault="005E223F" w:rsidP="005E223F">
            <w:pPr>
              <w:ind w:firstLine="0"/>
            </w:pPr>
            <w:r>
              <w:t>Mitchell</w:t>
            </w:r>
          </w:p>
        </w:tc>
        <w:tc>
          <w:tcPr>
            <w:tcW w:w="2180" w:type="dxa"/>
            <w:shd w:val="clear" w:color="auto" w:fill="auto"/>
          </w:tcPr>
          <w:p w14:paraId="3426246C" w14:textId="615788D6" w:rsidR="005E223F" w:rsidRPr="005E223F" w:rsidRDefault="005E223F" w:rsidP="005E223F">
            <w:pPr>
              <w:ind w:firstLine="0"/>
            </w:pPr>
            <w:r>
              <w:t>T. Moore</w:t>
            </w:r>
          </w:p>
        </w:tc>
      </w:tr>
      <w:tr w:rsidR="005E223F" w:rsidRPr="005E223F" w14:paraId="45107EDC" w14:textId="77777777" w:rsidTr="005E223F">
        <w:tc>
          <w:tcPr>
            <w:tcW w:w="2179" w:type="dxa"/>
            <w:shd w:val="clear" w:color="auto" w:fill="auto"/>
          </w:tcPr>
          <w:p w14:paraId="38C906F9" w14:textId="76295A19" w:rsidR="005E223F" w:rsidRPr="005E223F" w:rsidRDefault="005E223F" w:rsidP="005E223F">
            <w:pPr>
              <w:ind w:firstLine="0"/>
            </w:pPr>
            <w:r>
              <w:t>A. M. Morgan</w:t>
            </w:r>
          </w:p>
        </w:tc>
        <w:tc>
          <w:tcPr>
            <w:tcW w:w="2179" w:type="dxa"/>
            <w:shd w:val="clear" w:color="auto" w:fill="auto"/>
          </w:tcPr>
          <w:p w14:paraId="131D5C32" w14:textId="2B72618D" w:rsidR="005E223F" w:rsidRPr="005E223F" w:rsidRDefault="005E223F" w:rsidP="005E223F">
            <w:pPr>
              <w:ind w:firstLine="0"/>
            </w:pPr>
            <w:r>
              <w:t>T. A. Morgan</w:t>
            </w:r>
          </w:p>
        </w:tc>
        <w:tc>
          <w:tcPr>
            <w:tcW w:w="2180" w:type="dxa"/>
            <w:shd w:val="clear" w:color="auto" w:fill="auto"/>
          </w:tcPr>
          <w:p w14:paraId="6866A68E" w14:textId="5E152A6C" w:rsidR="005E223F" w:rsidRPr="005E223F" w:rsidRDefault="005E223F" w:rsidP="005E223F">
            <w:pPr>
              <w:ind w:firstLine="0"/>
            </w:pPr>
            <w:r>
              <w:t>Moss</w:t>
            </w:r>
          </w:p>
        </w:tc>
      </w:tr>
      <w:tr w:rsidR="005E223F" w:rsidRPr="005E223F" w14:paraId="51216FB3" w14:textId="77777777" w:rsidTr="005E223F">
        <w:tc>
          <w:tcPr>
            <w:tcW w:w="2179" w:type="dxa"/>
            <w:shd w:val="clear" w:color="auto" w:fill="auto"/>
          </w:tcPr>
          <w:p w14:paraId="24DF9FA1" w14:textId="6D096705" w:rsidR="005E223F" w:rsidRPr="005E223F" w:rsidRDefault="005E223F" w:rsidP="005E223F">
            <w:pPr>
              <w:ind w:firstLine="0"/>
            </w:pPr>
            <w:r>
              <w:t>Murphy</w:t>
            </w:r>
          </w:p>
        </w:tc>
        <w:tc>
          <w:tcPr>
            <w:tcW w:w="2179" w:type="dxa"/>
            <w:shd w:val="clear" w:color="auto" w:fill="auto"/>
          </w:tcPr>
          <w:p w14:paraId="31FBB7EF" w14:textId="1CC21957" w:rsidR="005E223F" w:rsidRPr="005E223F" w:rsidRDefault="005E223F" w:rsidP="005E223F">
            <w:pPr>
              <w:ind w:firstLine="0"/>
            </w:pPr>
            <w:r>
              <w:t>Neese</w:t>
            </w:r>
          </w:p>
        </w:tc>
        <w:tc>
          <w:tcPr>
            <w:tcW w:w="2180" w:type="dxa"/>
            <w:shd w:val="clear" w:color="auto" w:fill="auto"/>
          </w:tcPr>
          <w:p w14:paraId="20CC1A80" w14:textId="5D52CF15" w:rsidR="005E223F" w:rsidRPr="005E223F" w:rsidRDefault="005E223F" w:rsidP="005E223F">
            <w:pPr>
              <w:ind w:firstLine="0"/>
            </w:pPr>
            <w:r>
              <w:t>B. Newton</w:t>
            </w:r>
          </w:p>
        </w:tc>
      </w:tr>
      <w:tr w:rsidR="005E223F" w:rsidRPr="005E223F" w14:paraId="460ABA54" w14:textId="77777777" w:rsidTr="005E223F">
        <w:tc>
          <w:tcPr>
            <w:tcW w:w="2179" w:type="dxa"/>
            <w:shd w:val="clear" w:color="auto" w:fill="auto"/>
          </w:tcPr>
          <w:p w14:paraId="0AC6FFA5" w14:textId="4CDF4679" w:rsidR="005E223F" w:rsidRPr="005E223F" w:rsidRDefault="005E223F" w:rsidP="005E223F">
            <w:pPr>
              <w:ind w:firstLine="0"/>
            </w:pPr>
            <w:r>
              <w:t>W. Newton</w:t>
            </w:r>
          </w:p>
        </w:tc>
        <w:tc>
          <w:tcPr>
            <w:tcW w:w="2179" w:type="dxa"/>
            <w:shd w:val="clear" w:color="auto" w:fill="auto"/>
          </w:tcPr>
          <w:p w14:paraId="0F4A19B6" w14:textId="2C9F74BD" w:rsidR="005E223F" w:rsidRPr="005E223F" w:rsidRDefault="005E223F" w:rsidP="005E223F">
            <w:pPr>
              <w:ind w:firstLine="0"/>
            </w:pPr>
            <w:r>
              <w:t>Nutt</w:t>
            </w:r>
          </w:p>
        </w:tc>
        <w:tc>
          <w:tcPr>
            <w:tcW w:w="2180" w:type="dxa"/>
            <w:shd w:val="clear" w:color="auto" w:fill="auto"/>
          </w:tcPr>
          <w:p w14:paraId="28C91A82" w14:textId="7C4E35E5" w:rsidR="005E223F" w:rsidRPr="005E223F" w:rsidRDefault="005E223F" w:rsidP="005E223F">
            <w:pPr>
              <w:ind w:firstLine="0"/>
            </w:pPr>
            <w:r>
              <w:t>O'Neal</w:t>
            </w:r>
          </w:p>
        </w:tc>
      </w:tr>
      <w:tr w:rsidR="005E223F" w:rsidRPr="005E223F" w14:paraId="4109A5D9" w14:textId="77777777" w:rsidTr="005E223F">
        <w:tc>
          <w:tcPr>
            <w:tcW w:w="2179" w:type="dxa"/>
            <w:shd w:val="clear" w:color="auto" w:fill="auto"/>
          </w:tcPr>
          <w:p w14:paraId="249AFED6" w14:textId="5F769E15" w:rsidR="005E223F" w:rsidRPr="005E223F" w:rsidRDefault="005E223F" w:rsidP="005E223F">
            <w:pPr>
              <w:ind w:firstLine="0"/>
            </w:pPr>
            <w:r>
              <w:t>Oremus</w:t>
            </w:r>
          </w:p>
        </w:tc>
        <w:tc>
          <w:tcPr>
            <w:tcW w:w="2179" w:type="dxa"/>
            <w:shd w:val="clear" w:color="auto" w:fill="auto"/>
          </w:tcPr>
          <w:p w14:paraId="692F14CE" w14:textId="649B6A43" w:rsidR="005E223F" w:rsidRPr="005E223F" w:rsidRDefault="005E223F" w:rsidP="005E223F">
            <w:pPr>
              <w:ind w:firstLine="0"/>
            </w:pPr>
            <w:r>
              <w:t>Pace</w:t>
            </w:r>
          </w:p>
        </w:tc>
        <w:tc>
          <w:tcPr>
            <w:tcW w:w="2180" w:type="dxa"/>
            <w:shd w:val="clear" w:color="auto" w:fill="auto"/>
          </w:tcPr>
          <w:p w14:paraId="4E3E2476" w14:textId="394875FD" w:rsidR="005E223F" w:rsidRPr="005E223F" w:rsidRDefault="005E223F" w:rsidP="005E223F">
            <w:pPr>
              <w:ind w:firstLine="0"/>
            </w:pPr>
            <w:r>
              <w:t>Pedalino</w:t>
            </w:r>
          </w:p>
        </w:tc>
      </w:tr>
      <w:tr w:rsidR="005E223F" w:rsidRPr="005E223F" w14:paraId="2900B47D" w14:textId="77777777" w:rsidTr="005E223F">
        <w:tc>
          <w:tcPr>
            <w:tcW w:w="2179" w:type="dxa"/>
            <w:shd w:val="clear" w:color="auto" w:fill="auto"/>
          </w:tcPr>
          <w:p w14:paraId="2A2C4DA6" w14:textId="2BE34919" w:rsidR="005E223F" w:rsidRPr="005E223F" w:rsidRDefault="005E223F" w:rsidP="005E223F">
            <w:pPr>
              <w:ind w:firstLine="0"/>
            </w:pPr>
            <w:r>
              <w:t>Pope</w:t>
            </w:r>
          </w:p>
        </w:tc>
        <w:tc>
          <w:tcPr>
            <w:tcW w:w="2179" w:type="dxa"/>
            <w:shd w:val="clear" w:color="auto" w:fill="auto"/>
          </w:tcPr>
          <w:p w14:paraId="00ABAEA7" w14:textId="497803EC" w:rsidR="005E223F" w:rsidRPr="005E223F" w:rsidRDefault="005E223F" w:rsidP="005E223F">
            <w:pPr>
              <w:ind w:firstLine="0"/>
            </w:pPr>
            <w:r>
              <w:t>Robbins</w:t>
            </w:r>
          </w:p>
        </w:tc>
        <w:tc>
          <w:tcPr>
            <w:tcW w:w="2180" w:type="dxa"/>
            <w:shd w:val="clear" w:color="auto" w:fill="auto"/>
          </w:tcPr>
          <w:p w14:paraId="5557EBDF" w14:textId="1C3B4549" w:rsidR="005E223F" w:rsidRPr="005E223F" w:rsidRDefault="005E223F" w:rsidP="005E223F">
            <w:pPr>
              <w:ind w:firstLine="0"/>
            </w:pPr>
            <w:r>
              <w:t>Sandifer</w:t>
            </w:r>
          </w:p>
        </w:tc>
      </w:tr>
      <w:tr w:rsidR="005E223F" w:rsidRPr="005E223F" w14:paraId="6C1D7C9D" w14:textId="77777777" w:rsidTr="005E223F">
        <w:tc>
          <w:tcPr>
            <w:tcW w:w="2179" w:type="dxa"/>
            <w:shd w:val="clear" w:color="auto" w:fill="auto"/>
          </w:tcPr>
          <w:p w14:paraId="1B18E2A0" w14:textId="28DDBF1D" w:rsidR="005E223F" w:rsidRPr="005E223F" w:rsidRDefault="005E223F" w:rsidP="005E223F">
            <w:pPr>
              <w:ind w:firstLine="0"/>
            </w:pPr>
            <w:r>
              <w:t>Schuessler</w:t>
            </w:r>
          </w:p>
        </w:tc>
        <w:tc>
          <w:tcPr>
            <w:tcW w:w="2179" w:type="dxa"/>
            <w:shd w:val="clear" w:color="auto" w:fill="auto"/>
          </w:tcPr>
          <w:p w14:paraId="24BAC4FB" w14:textId="5DF97AD9" w:rsidR="005E223F" w:rsidRPr="005E223F" w:rsidRDefault="005E223F" w:rsidP="005E223F">
            <w:pPr>
              <w:ind w:firstLine="0"/>
            </w:pPr>
            <w:r>
              <w:t>G. M. Smith</w:t>
            </w:r>
          </w:p>
        </w:tc>
        <w:tc>
          <w:tcPr>
            <w:tcW w:w="2180" w:type="dxa"/>
            <w:shd w:val="clear" w:color="auto" w:fill="auto"/>
          </w:tcPr>
          <w:p w14:paraId="2C239525" w14:textId="46EAC354" w:rsidR="005E223F" w:rsidRPr="005E223F" w:rsidRDefault="005E223F" w:rsidP="005E223F">
            <w:pPr>
              <w:ind w:firstLine="0"/>
            </w:pPr>
            <w:r>
              <w:t>M. M. Smith</w:t>
            </w:r>
          </w:p>
        </w:tc>
      </w:tr>
      <w:tr w:rsidR="005E223F" w:rsidRPr="005E223F" w14:paraId="09AFCAC6" w14:textId="77777777" w:rsidTr="005E223F">
        <w:tc>
          <w:tcPr>
            <w:tcW w:w="2179" w:type="dxa"/>
            <w:shd w:val="clear" w:color="auto" w:fill="auto"/>
          </w:tcPr>
          <w:p w14:paraId="42427A83" w14:textId="375447F4" w:rsidR="005E223F" w:rsidRPr="005E223F" w:rsidRDefault="005E223F" w:rsidP="005E223F">
            <w:pPr>
              <w:ind w:firstLine="0"/>
            </w:pPr>
            <w:r>
              <w:t>Taylor</w:t>
            </w:r>
          </w:p>
        </w:tc>
        <w:tc>
          <w:tcPr>
            <w:tcW w:w="2179" w:type="dxa"/>
            <w:shd w:val="clear" w:color="auto" w:fill="auto"/>
          </w:tcPr>
          <w:p w14:paraId="0B62C797" w14:textId="37593EB2" w:rsidR="005E223F" w:rsidRPr="005E223F" w:rsidRDefault="005E223F" w:rsidP="005E223F">
            <w:pPr>
              <w:ind w:firstLine="0"/>
            </w:pPr>
            <w:r>
              <w:t>Thayer</w:t>
            </w:r>
          </w:p>
        </w:tc>
        <w:tc>
          <w:tcPr>
            <w:tcW w:w="2180" w:type="dxa"/>
            <w:shd w:val="clear" w:color="auto" w:fill="auto"/>
          </w:tcPr>
          <w:p w14:paraId="678F90B8" w14:textId="75C71172" w:rsidR="005E223F" w:rsidRPr="005E223F" w:rsidRDefault="005E223F" w:rsidP="005E223F">
            <w:pPr>
              <w:ind w:firstLine="0"/>
            </w:pPr>
            <w:r>
              <w:t>Trantham</w:t>
            </w:r>
          </w:p>
        </w:tc>
      </w:tr>
      <w:tr w:rsidR="005E223F" w:rsidRPr="005E223F" w14:paraId="7135EBF0" w14:textId="77777777" w:rsidTr="005E223F">
        <w:tc>
          <w:tcPr>
            <w:tcW w:w="2179" w:type="dxa"/>
            <w:shd w:val="clear" w:color="auto" w:fill="auto"/>
          </w:tcPr>
          <w:p w14:paraId="3802BEEF" w14:textId="70F539FF" w:rsidR="005E223F" w:rsidRPr="005E223F" w:rsidRDefault="005E223F" w:rsidP="005E223F">
            <w:pPr>
              <w:keepNext/>
              <w:ind w:firstLine="0"/>
            </w:pPr>
            <w:r>
              <w:t>Vaughan</w:t>
            </w:r>
          </w:p>
        </w:tc>
        <w:tc>
          <w:tcPr>
            <w:tcW w:w="2179" w:type="dxa"/>
            <w:shd w:val="clear" w:color="auto" w:fill="auto"/>
          </w:tcPr>
          <w:p w14:paraId="5C63A8B8" w14:textId="0ABEE7F2" w:rsidR="005E223F" w:rsidRPr="005E223F" w:rsidRDefault="005E223F" w:rsidP="005E223F">
            <w:pPr>
              <w:keepNext/>
              <w:ind w:firstLine="0"/>
            </w:pPr>
            <w:r>
              <w:t>West</w:t>
            </w:r>
          </w:p>
        </w:tc>
        <w:tc>
          <w:tcPr>
            <w:tcW w:w="2180" w:type="dxa"/>
            <w:shd w:val="clear" w:color="auto" w:fill="auto"/>
          </w:tcPr>
          <w:p w14:paraId="764C8923" w14:textId="58D4EF93" w:rsidR="005E223F" w:rsidRPr="005E223F" w:rsidRDefault="005E223F" w:rsidP="005E223F">
            <w:pPr>
              <w:keepNext/>
              <w:ind w:firstLine="0"/>
            </w:pPr>
            <w:r>
              <w:t>Whitmire</w:t>
            </w:r>
          </w:p>
        </w:tc>
      </w:tr>
      <w:tr w:rsidR="005E223F" w:rsidRPr="005E223F" w14:paraId="6C669291" w14:textId="77777777" w:rsidTr="005E223F">
        <w:tc>
          <w:tcPr>
            <w:tcW w:w="2179" w:type="dxa"/>
            <w:shd w:val="clear" w:color="auto" w:fill="auto"/>
          </w:tcPr>
          <w:p w14:paraId="3CA94981" w14:textId="7BF7D13C" w:rsidR="005E223F" w:rsidRPr="005E223F" w:rsidRDefault="005E223F" w:rsidP="005E223F">
            <w:pPr>
              <w:keepNext/>
              <w:ind w:firstLine="0"/>
            </w:pPr>
            <w:r>
              <w:t>Willis</w:t>
            </w:r>
          </w:p>
        </w:tc>
        <w:tc>
          <w:tcPr>
            <w:tcW w:w="2179" w:type="dxa"/>
            <w:shd w:val="clear" w:color="auto" w:fill="auto"/>
          </w:tcPr>
          <w:p w14:paraId="4575A252" w14:textId="6D22EE25" w:rsidR="005E223F" w:rsidRPr="005E223F" w:rsidRDefault="005E223F" w:rsidP="005E223F">
            <w:pPr>
              <w:keepNext/>
              <w:ind w:firstLine="0"/>
            </w:pPr>
            <w:r>
              <w:t>Wooten</w:t>
            </w:r>
          </w:p>
        </w:tc>
        <w:tc>
          <w:tcPr>
            <w:tcW w:w="2180" w:type="dxa"/>
            <w:shd w:val="clear" w:color="auto" w:fill="auto"/>
          </w:tcPr>
          <w:p w14:paraId="4CE0F011" w14:textId="7016EB50" w:rsidR="005E223F" w:rsidRPr="005E223F" w:rsidRDefault="005E223F" w:rsidP="005E223F">
            <w:pPr>
              <w:keepNext/>
              <w:ind w:firstLine="0"/>
            </w:pPr>
            <w:r>
              <w:t>Yow</w:t>
            </w:r>
          </w:p>
        </w:tc>
      </w:tr>
    </w:tbl>
    <w:p w14:paraId="694244F3" w14:textId="77777777" w:rsidR="005E223F" w:rsidRDefault="005E223F" w:rsidP="005E223F"/>
    <w:p w14:paraId="3A783B14" w14:textId="2E5C1929" w:rsidR="005E223F" w:rsidRDefault="005E223F" w:rsidP="005E223F">
      <w:pPr>
        <w:jc w:val="center"/>
        <w:rPr>
          <w:b/>
        </w:rPr>
      </w:pPr>
      <w:r w:rsidRPr="005E223F">
        <w:rPr>
          <w:b/>
        </w:rPr>
        <w:t>Total--81</w:t>
      </w:r>
    </w:p>
    <w:p w14:paraId="4DE6EC36" w14:textId="77777777" w:rsidR="005E223F" w:rsidRDefault="005E223F" w:rsidP="005E223F">
      <w:pPr>
        <w:jc w:val="center"/>
        <w:rPr>
          <w:b/>
        </w:rPr>
      </w:pPr>
    </w:p>
    <w:p w14:paraId="340DACF5" w14:textId="77777777" w:rsidR="005E223F" w:rsidRDefault="005E223F" w:rsidP="00AD4E78">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D1484F4" w14:textId="77777777" w:rsidTr="005E223F">
        <w:tc>
          <w:tcPr>
            <w:tcW w:w="2179" w:type="dxa"/>
            <w:shd w:val="clear" w:color="auto" w:fill="auto"/>
          </w:tcPr>
          <w:p w14:paraId="29279E25" w14:textId="5B013C04" w:rsidR="005E223F" w:rsidRPr="005E223F" w:rsidRDefault="005E223F" w:rsidP="00AD4E78">
            <w:pPr>
              <w:keepNext/>
              <w:ind w:firstLine="0"/>
            </w:pPr>
            <w:r>
              <w:t>Anderson</w:t>
            </w:r>
          </w:p>
        </w:tc>
        <w:tc>
          <w:tcPr>
            <w:tcW w:w="2179" w:type="dxa"/>
            <w:shd w:val="clear" w:color="auto" w:fill="auto"/>
          </w:tcPr>
          <w:p w14:paraId="6FEAAB6F" w14:textId="59684523" w:rsidR="005E223F" w:rsidRPr="005E223F" w:rsidRDefault="005E223F" w:rsidP="00AD4E78">
            <w:pPr>
              <w:keepNext/>
              <w:ind w:firstLine="0"/>
            </w:pPr>
            <w:r>
              <w:t>Bauer</w:t>
            </w:r>
          </w:p>
        </w:tc>
        <w:tc>
          <w:tcPr>
            <w:tcW w:w="2180" w:type="dxa"/>
            <w:shd w:val="clear" w:color="auto" w:fill="auto"/>
          </w:tcPr>
          <w:p w14:paraId="18BFB1CB" w14:textId="103127D5" w:rsidR="005E223F" w:rsidRPr="005E223F" w:rsidRDefault="005E223F" w:rsidP="00AD4E78">
            <w:pPr>
              <w:keepNext/>
              <w:ind w:firstLine="0"/>
            </w:pPr>
            <w:r>
              <w:t>Bernstein</w:t>
            </w:r>
          </w:p>
        </w:tc>
      </w:tr>
      <w:tr w:rsidR="005E223F" w:rsidRPr="005E223F" w14:paraId="0C813801" w14:textId="77777777" w:rsidTr="005E223F">
        <w:tc>
          <w:tcPr>
            <w:tcW w:w="2179" w:type="dxa"/>
            <w:shd w:val="clear" w:color="auto" w:fill="auto"/>
          </w:tcPr>
          <w:p w14:paraId="673D2DB3" w14:textId="48D1E13B" w:rsidR="005E223F" w:rsidRPr="005E223F" w:rsidRDefault="005E223F" w:rsidP="00AD4E78">
            <w:pPr>
              <w:keepNext/>
              <w:ind w:firstLine="0"/>
            </w:pPr>
            <w:r>
              <w:t>Clyburn</w:t>
            </w:r>
          </w:p>
        </w:tc>
        <w:tc>
          <w:tcPr>
            <w:tcW w:w="2179" w:type="dxa"/>
            <w:shd w:val="clear" w:color="auto" w:fill="auto"/>
          </w:tcPr>
          <w:p w14:paraId="310F1A8C" w14:textId="36BA7FE2" w:rsidR="005E223F" w:rsidRPr="005E223F" w:rsidRDefault="005E223F" w:rsidP="00AD4E78">
            <w:pPr>
              <w:keepNext/>
              <w:ind w:firstLine="0"/>
            </w:pPr>
            <w:r>
              <w:t>Cobb-Hunter</w:t>
            </w:r>
          </w:p>
        </w:tc>
        <w:tc>
          <w:tcPr>
            <w:tcW w:w="2180" w:type="dxa"/>
            <w:shd w:val="clear" w:color="auto" w:fill="auto"/>
          </w:tcPr>
          <w:p w14:paraId="2B7A43A1" w14:textId="2BC8C6B6" w:rsidR="005E223F" w:rsidRPr="005E223F" w:rsidRDefault="005E223F" w:rsidP="00AD4E78">
            <w:pPr>
              <w:keepNext/>
              <w:ind w:firstLine="0"/>
            </w:pPr>
            <w:r>
              <w:t>Dillard</w:t>
            </w:r>
          </w:p>
        </w:tc>
      </w:tr>
      <w:tr w:rsidR="005E223F" w:rsidRPr="005E223F" w14:paraId="51C4258E" w14:textId="77777777" w:rsidTr="005E223F">
        <w:tc>
          <w:tcPr>
            <w:tcW w:w="2179" w:type="dxa"/>
            <w:shd w:val="clear" w:color="auto" w:fill="auto"/>
          </w:tcPr>
          <w:p w14:paraId="544E40E6" w14:textId="507C0424" w:rsidR="005E223F" w:rsidRPr="005E223F" w:rsidRDefault="005E223F" w:rsidP="005E223F">
            <w:pPr>
              <w:ind w:firstLine="0"/>
            </w:pPr>
            <w:r>
              <w:t>Garvin</w:t>
            </w:r>
          </w:p>
        </w:tc>
        <w:tc>
          <w:tcPr>
            <w:tcW w:w="2179" w:type="dxa"/>
            <w:shd w:val="clear" w:color="auto" w:fill="auto"/>
          </w:tcPr>
          <w:p w14:paraId="591C9CC8" w14:textId="40B7B29E" w:rsidR="005E223F" w:rsidRPr="005E223F" w:rsidRDefault="005E223F" w:rsidP="005E223F">
            <w:pPr>
              <w:ind w:firstLine="0"/>
            </w:pPr>
            <w:r>
              <w:t>Hayes</w:t>
            </w:r>
          </w:p>
        </w:tc>
        <w:tc>
          <w:tcPr>
            <w:tcW w:w="2180" w:type="dxa"/>
            <w:shd w:val="clear" w:color="auto" w:fill="auto"/>
          </w:tcPr>
          <w:p w14:paraId="39B78DB5" w14:textId="624C338F" w:rsidR="005E223F" w:rsidRPr="005E223F" w:rsidRDefault="005E223F" w:rsidP="005E223F">
            <w:pPr>
              <w:ind w:firstLine="0"/>
            </w:pPr>
            <w:r>
              <w:t>Henderson-Myers</w:t>
            </w:r>
          </w:p>
        </w:tc>
      </w:tr>
      <w:tr w:rsidR="005E223F" w:rsidRPr="005E223F" w14:paraId="2F8D4275" w14:textId="77777777" w:rsidTr="005E223F">
        <w:tc>
          <w:tcPr>
            <w:tcW w:w="2179" w:type="dxa"/>
            <w:shd w:val="clear" w:color="auto" w:fill="auto"/>
          </w:tcPr>
          <w:p w14:paraId="6CE19964" w14:textId="2062DED3" w:rsidR="005E223F" w:rsidRPr="005E223F" w:rsidRDefault="005E223F" w:rsidP="005E223F">
            <w:pPr>
              <w:ind w:firstLine="0"/>
            </w:pPr>
            <w:r>
              <w:t>Henegan</w:t>
            </w:r>
          </w:p>
        </w:tc>
        <w:tc>
          <w:tcPr>
            <w:tcW w:w="2179" w:type="dxa"/>
            <w:shd w:val="clear" w:color="auto" w:fill="auto"/>
          </w:tcPr>
          <w:p w14:paraId="25C6853E" w14:textId="0C0B1162" w:rsidR="005E223F" w:rsidRPr="005E223F" w:rsidRDefault="005E223F" w:rsidP="005E223F">
            <w:pPr>
              <w:ind w:firstLine="0"/>
            </w:pPr>
            <w:r>
              <w:t>Howard</w:t>
            </w:r>
          </w:p>
        </w:tc>
        <w:tc>
          <w:tcPr>
            <w:tcW w:w="2180" w:type="dxa"/>
            <w:shd w:val="clear" w:color="auto" w:fill="auto"/>
          </w:tcPr>
          <w:p w14:paraId="4BF2755D" w14:textId="1FA69014" w:rsidR="005E223F" w:rsidRPr="005E223F" w:rsidRDefault="005E223F" w:rsidP="005E223F">
            <w:pPr>
              <w:ind w:firstLine="0"/>
            </w:pPr>
            <w:r>
              <w:t>Jefferson</w:t>
            </w:r>
          </w:p>
        </w:tc>
      </w:tr>
      <w:tr w:rsidR="005E223F" w:rsidRPr="005E223F" w14:paraId="1D38E81B" w14:textId="77777777" w:rsidTr="005E223F">
        <w:tc>
          <w:tcPr>
            <w:tcW w:w="2179" w:type="dxa"/>
            <w:shd w:val="clear" w:color="auto" w:fill="auto"/>
          </w:tcPr>
          <w:p w14:paraId="593B5BE4" w14:textId="53F220F0" w:rsidR="005E223F" w:rsidRPr="005E223F" w:rsidRDefault="005E223F" w:rsidP="005E223F">
            <w:pPr>
              <w:ind w:firstLine="0"/>
            </w:pPr>
            <w:r>
              <w:t>J. L. Johnson</w:t>
            </w:r>
          </w:p>
        </w:tc>
        <w:tc>
          <w:tcPr>
            <w:tcW w:w="2179" w:type="dxa"/>
            <w:shd w:val="clear" w:color="auto" w:fill="auto"/>
          </w:tcPr>
          <w:p w14:paraId="55412E6A" w14:textId="0AE67095" w:rsidR="005E223F" w:rsidRPr="005E223F" w:rsidRDefault="005E223F" w:rsidP="005E223F">
            <w:pPr>
              <w:ind w:firstLine="0"/>
            </w:pPr>
            <w:r>
              <w:t>W. Jones</w:t>
            </w:r>
          </w:p>
        </w:tc>
        <w:tc>
          <w:tcPr>
            <w:tcW w:w="2180" w:type="dxa"/>
            <w:shd w:val="clear" w:color="auto" w:fill="auto"/>
          </w:tcPr>
          <w:p w14:paraId="409E8AA0" w14:textId="4579ABFE" w:rsidR="005E223F" w:rsidRPr="005E223F" w:rsidRDefault="005E223F" w:rsidP="005E223F">
            <w:pPr>
              <w:ind w:firstLine="0"/>
            </w:pPr>
            <w:r>
              <w:t>King</w:t>
            </w:r>
          </w:p>
        </w:tc>
      </w:tr>
      <w:tr w:rsidR="005E223F" w:rsidRPr="005E223F" w14:paraId="7EEFDB28" w14:textId="77777777" w:rsidTr="005E223F">
        <w:tc>
          <w:tcPr>
            <w:tcW w:w="2179" w:type="dxa"/>
            <w:shd w:val="clear" w:color="auto" w:fill="auto"/>
          </w:tcPr>
          <w:p w14:paraId="2B2D0E54" w14:textId="67C7FB06" w:rsidR="005E223F" w:rsidRPr="005E223F" w:rsidRDefault="005E223F" w:rsidP="005E223F">
            <w:pPr>
              <w:ind w:firstLine="0"/>
            </w:pPr>
            <w:r>
              <w:t>McDaniel</w:t>
            </w:r>
          </w:p>
        </w:tc>
        <w:tc>
          <w:tcPr>
            <w:tcW w:w="2179" w:type="dxa"/>
            <w:shd w:val="clear" w:color="auto" w:fill="auto"/>
          </w:tcPr>
          <w:p w14:paraId="7A8B8108" w14:textId="7DF60784" w:rsidR="005E223F" w:rsidRPr="005E223F" w:rsidRDefault="005E223F" w:rsidP="005E223F">
            <w:pPr>
              <w:ind w:firstLine="0"/>
            </w:pPr>
            <w:r>
              <w:t>J. Moore</w:t>
            </w:r>
          </w:p>
        </w:tc>
        <w:tc>
          <w:tcPr>
            <w:tcW w:w="2180" w:type="dxa"/>
            <w:shd w:val="clear" w:color="auto" w:fill="auto"/>
          </w:tcPr>
          <w:p w14:paraId="54E20BE9" w14:textId="628B5A32" w:rsidR="005E223F" w:rsidRPr="005E223F" w:rsidRDefault="005E223F" w:rsidP="005E223F">
            <w:pPr>
              <w:ind w:firstLine="0"/>
            </w:pPr>
            <w:r>
              <w:t>Ott</w:t>
            </w:r>
          </w:p>
        </w:tc>
      </w:tr>
      <w:tr w:rsidR="005E223F" w:rsidRPr="005E223F" w14:paraId="12507752" w14:textId="77777777" w:rsidTr="005E223F">
        <w:tc>
          <w:tcPr>
            <w:tcW w:w="2179" w:type="dxa"/>
            <w:shd w:val="clear" w:color="auto" w:fill="auto"/>
          </w:tcPr>
          <w:p w14:paraId="52B794DA" w14:textId="17102B20" w:rsidR="005E223F" w:rsidRPr="005E223F" w:rsidRDefault="005E223F" w:rsidP="005E223F">
            <w:pPr>
              <w:ind w:firstLine="0"/>
            </w:pPr>
            <w:r>
              <w:t>Pendarvis</w:t>
            </w:r>
          </w:p>
        </w:tc>
        <w:tc>
          <w:tcPr>
            <w:tcW w:w="2179" w:type="dxa"/>
            <w:shd w:val="clear" w:color="auto" w:fill="auto"/>
          </w:tcPr>
          <w:p w14:paraId="67D64AD5" w14:textId="625320DF" w:rsidR="005E223F" w:rsidRPr="005E223F" w:rsidRDefault="005E223F" w:rsidP="005E223F">
            <w:pPr>
              <w:ind w:firstLine="0"/>
            </w:pPr>
            <w:r>
              <w:t>Rivers</w:t>
            </w:r>
          </w:p>
        </w:tc>
        <w:tc>
          <w:tcPr>
            <w:tcW w:w="2180" w:type="dxa"/>
            <w:shd w:val="clear" w:color="auto" w:fill="auto"/>
          </w:tcPr>
          <w:p w14:paraId="2301ACD7" w14:textId="2A20F855" w:rsidR="005E223F" w:rsidRPr="005E223F" w:rsidRDefault="005E223F" w:rsidP="005E223F">
            <w:pPr>
              <w:ind w:firstLine="0"/>
            </w:pPr>
            <w:r>
              <w:t>Rose</w:t>
            </w:r>
          </w:p>
        </w:tc>
      </w:tr>
      <w:tr w:rsidR="005E223F" w:rsidRPr="005E223F" w14:paraId="12B67DD6" w14:textId="77777777" w:rsidTr="005E223F">
        <w:tc>
          <w:tcPr>
            <w:tcW w:w="2179" w:type="dxa"/>
            <w:shd w:val="clear" w:color="auto" w:fill="auto"/>
          </w:tcPr>
          <w:p w14:paraId="33FE35A5" w14:textId="4DE3AF3E" w:rsidR="005E223F" w:rsidRPr="005E223F" w:rsidRDefault="005E223F" w:rsidP="005E223F">
            <w:pPr>
              <w:keepNext/>
              <w:ind w:firstLine="0"/>
            </w:pPr>
            <w:r>
              <w:t>Rutherford</w:t>
            </w:r>
          </w:p>
        </w:tc>
        <w:tc>
          <w:tcPr>
            <w:tcW w:w="2179" w:type="dxa"/>
            <w:shd w:val="clear" w:color="auto" w:fill="auto"/>
          </w:tcPr>
          <w:p w14:paraId="3A5CBEE7" w14:textId="32C6B99D" w:rsidR="005E223F" w:rsidRPr="005E223F" w:rsidRDefault="005E223F" w:rsidP="005E223F">
            <w:pPr>
              <w:keepNext/>
              <w:ind w:firstLine="0"/>
            </w:pPr>
            <w:r>
              <w:t>Thigpen</w:t>
            </w:r>
          </w:p>
        </w:tc>
        <w:tc>
          <w:tcPr>
            <w:tcW w:w="2180" w:type="dxa"/>
            <w:shd w:val="clear" w:color="auto" w:fill="auto"/>
          </w:tcPr>
          <w:p w14:paraId="13147418" w14:textId="0CCB7895" w:rsidR="005E223F" w:rsidRPr="005E223F" w:rsidRDefault="005E223F" w:rsidP="005E223F">
            <w:pPr>
              <w:keepNext/>
              <w:ind w:firstLine="0"/>
            </w:pPr>
            <w:r>
              <w:t>Weeks</w:t>
            </w:r>
          </w:p>
        </w:tc>
      </w:tr>
      <w:tr w:rsidR="005E223F" w:rsidRPr="005E223F" w14:paraId="5406028C" w14:textId="77777777" w:rsidTr="005E223F">
        <w:tc>
          <w:tcPr>
            <w:tcW w:w="2179" w:type="dxa"/>
            <w:shd w:val="clear" w:color="auto" w:fill="auto"/>
          </w:tcPr>
          <w:p w14:paraId="7E06284C" w14:textId="74DD969C" w:rsidR="005E223F" w:rsidRPr="005E223F" w:rsidRDefault="005E223F" w:rsidP="005E223F">
            <w:pPr>
              <w:keepNext/>
              <w:ind w:firstLine="0"/>
            </w:pPr>
            <w:r>
              <w:t>Wheeler</w:t>
            </w:r>
          </w:p>
        </w:tc>
        <w:tc>
          <w:tcPr>
            <w:tcW w:w="2179" w:type="dxa"/>
            <w:shd w:val="clear" w:color="auto" w:fill="auto"/>
          </w:tcPr>
          <w:p w14:paraId="4D44D63B" w14:textId="73E7DE7F" w:rsidR="005E223F" w:rsidRPr="005E223F" w:rsidRDefault="005E223F" w:rsidP="005E223F">
            <w:pPr>
              <w:keepNext/>
              <w:ind w:firstLine="0"/>
            </w:pPr>
            <w:r>
              <w:t>Williams</w:t>
            </w:r>
          </w:p>
        </w:tc>
        <w:tc>
          <w:tcPr>
            <w:tcW w:w="2180" w:type="dxa"/>
            <w:shd w:val="clear" w:color="auto" w:fill="auto"/>
          </w:tcPr>
          <w:p w14:paraId="64DB818E" w14:textId="77777777" w:rsidR="005E223F" w:rsidRPr="005E223F" w:rsidRDefault="005E223F" w:rsidP="005E223F">
            <w:pPr>
              <w:keepNext/>
              <w:ind w:firstLine="0"/>
            </w:pPr>
          </w:p>
        </w:tc>
      </w:tr>
    </w:tbl>
    <w:p w14:paraId="0833991E" w14:textId="77777777" w:rsidR="005E223F" w:rsidRDefault="005E223F" w:rsidP="005E223F"/>
    <w:p w14:paraId="1B8A26EE" w14:textId="77777777" w:rsidR="005E223F" w:rsidRDefault="005E223F" w:rsidP="005E223F">
      <w:pPr>
        <w:jc w:val="center"/>
        <w:rPr>
          <w:b/>
        </w:rPr>
      </w:pPr>
      <w:r w:rsidRPr="005E223F">
        <w:rPr>
          <w:b/>
        </w:rPr>
        <w:t>Total--26</w:t>
      </w:r>
    </w:p>
    <w:p w14:paraId="683C156E" w14:textId="1E0443B1" w:rsidR="005E223F" w:rsidRDefault="005E223F" w:rsidP="005E223F">
      <w:pPr>
        <w:jc w:val="center"/>
        <w:rPr>
          <w:b/>
        </w:rPr>
      </w:pPr>
    </w:p>
    <w:p w14:paraId="58B1B48B" w14:textId="77777777" w:rsidR="005E223F" w:rsidRDefault="005E223F" w:rsidP="005E223F">
      <w:r>
        <w:t>So, the amendment was tabled.</w:t>
      </w:r>
    </w:p>
    <w:p w14:paraId="2AA95712" w14:textId="77777777" w:rsidR="00AD4E78" w:rsidRDefault="00AD4E78" w:rsidP="005E223F"/>
    <w:p w14:paraId="2221B764" w14:textId="30F9F3C1" w:rsidR="005E223F" w:rsidRPr="00631217" w:rsidRDefault="005E223F" w:rsidP="005E223F">
      <w:pPr>
        <w:pStyle w:val="scamendsponsorline"/>
        <w:ind w:firstLine="216"/>
        <w:jc w:val="both"/>
        <w:rPr>
          <w:sz w:val="22"/>
        </w:rPr>
      </w:pPr>
      <w:r w:rsidRPr="00631217">
        <w:rPr>
          <w:sz w:val="22"/>
        </w:rPr>
        <w:t>Rep. J. L. Johnson proposed the following Amendment No. 51 to H. 4289 (LC-4289.WAB0105H), which was tabled:</w:t>
      </w:r>
    </w:p>
    <w:p w14:paraId="02853AEB" w14:textId="77777777" w:rsidR="005E223F" w:rsidRPr="00631217" w:rsidRDefault="005E223F" w:rsidP="005E223F">
      <w:pPr>
        <w:pStyle w:val="scamendlanginstruction"/>
        <w:spacing w:before="0" w:after="0"/>
        <w:ind w:firstLine="216"/>
        <w:jc w:val="both"/>
        <w:rPr>
          <w:sz w:val="22"/>
        </w:rPr>
      </w:pPr>
      <w:r w:rsidRPr="00631217">
        <w:rPr>
          <w:sz w:val="22"/>
        </w:rPr>
        <w:t>Amend the bill, as and if amended, SECTION 1, Section 59-101-680, by adding a subsection to read:</w:t>
      </w:r>
    </w:p>
    <w:p w14:paraId="4C31F6B4" w14:textId="4164E9E0" w:rsidR="005E223F" w:rsidRPr="00631217"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31217">
        <w:rPr>
          <w:rFonts w:cs="Times New Roman"/>
          <w:sz w:val="22"/>
        </w:rPr>
        <w:tab/>
        <w:t>(J) Nothing in this section may be construed to limit or prohibit a public institution of higher learning from requiring candidates to disclose or discuss the content of their scholarly research or creative works.</w:t>
      </w:r>
    </w:p>
    <w:p w14:paraId="33D22D1D" w14:textId="77777777" w:rsidR="005E223F" w:rsidRPr="00631217" w:rsidRDefault="005E223F" w:rsidP="005E223F">
      <w:pPr>
        <w:pStyle w:val="scamendconformline"/>
        <w:spacing w:before="0"/>
        <w:ind w:firstLine="216"/>
        <w:jc w:val="both"/>
        <w:rPr>
          <w:sz w:val="22"/>
        </w:rPr>
      </w:pPr>
      <w:r w:rsidRPr="00631217">
        <w:rPr>
          <w:sz w:val="22"/>
        </w:rPr>
        <w:t>Renumber sections to conform.</w:t>
      </w:r>
    </w:p>
    <w:p w14:paraId="21197439" w14:textId="77777777" w:rsidR="005E223F" w:rsidRPr="00631217" w:rsidRDefault="005E223F" w:rsidP="005E223F">
      <w:pPr>
        <w:pStyle w:val="scamendtitleconform"/>
        <w:ind w:firstLine="216"/>
        <w:jc w:val="both"/>
        <w:rPr>
          <w:sz w:val="22"/>
        </w:rPr>
      </w:pPr>
      <w:r w:rsidRPr="00631217">
        <w:rPr>
          <w:sz w:val="22"/>
        </w:rPr>
        <w:t>Amend title to conform.</w:t>
      </w:r>
    </w:p>
    <w:p w14:paraId="675AD171" w14:textId="77777777" w:rsidR="005E223F" w:rsidRDefault="005E223F" w:rsidP="005E223F">
      <w:bookmarkStart w:id="200" w:name="file_end487"/>
      <w:bookmarkEnd w:id="200"/>
    </w:p>
    <w:p w14:paraId="31FC587F" w14:textId="605A88E9" w:rsidR="005E223F" w:rsidRDefault="005E223F" w:rsidP="005E223F">
      <w:r>
        <w:t>Rep. J. L. JOHNSON spoke in favor of the amendment.</w:t>
      </w:r>
    </w:p>
    <w:p w14:paraId="0D1BE887" w14:textId="77777777" w:rsidR="005E223F" w:rsidRDefault="005E223F" w:rsidP="005E223F"/>
    <w:p w14:paraId="5496F544" w14:textId="0840E6B5" w:rsidR="005E223F" w:rsidRDefault="005E223F" w:rsidP="005E223F">
      <w:r>
        <w:t>Rep. MCGINNIS moved to table the amendment.</w:t>
      </w:r>
    </w:p>
    <w:p w14:paraId="602C0B68" w14:textId="77777777" w:rsidR="005E223F" w:rsidRDefault="005E223F" w:rsidP="005E223F"/>
    <w:p w14:paraId="6DFD707D" w14:textId="77777777" w:rsidR="005E223F" w:rsidRDefault="005E223F" w:rsidP="005E223F">
      <w:r>
        <w:t>Rep. J. L. JOHNSON demanded the yeas and nays which were taken, resulting as follows:</w:t>
      </w:r>
    </w:p>
    <w:p w14:paraId="6AE86170" w14:textId="2ED15E0D" w:rsidR="005E223F" w:rsidRDefault="005E223F" w:rsidP="005E223F">
      <w:pPr>
        <w:jc w:val="center"/>
      </w:pPr>
      <w:bookmarkStart w:id="201" w:name="vote_start490"/>
      <w:bookmarkEnd w:id="201"/>
      <w:r>
        <w:t>Yeas 80; Nays 27</w:t>
      </w:r>
    </w:p>
    <w:p w14:paraId="1814D5AD" w14:textId="77777777" w:rsidR="005E223F" w:rsidRDefault="005E223F" w:rsidP="005E223F">
      <w:pPr>
        <w:jc w:val="center"/>
      </w:pPr>
    </w:p>
    <w:p w14:paraId="28EA916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166AC864" w14:textId="77777777" w:rsidTr="005E223F">
        <w:tc>
          <w:tcPr>
            <w:tcW w:w="2179" w:type="dxa"/>
            <w:shd w:val="clear" w:color="auto" w:fill="auto"/>
          </w:tcPr>
          <w:p w14:paraId="016E8676" w14:textId="488C737D" w:rsidR="005E223F" w:rsidRPr="005E223F" w:rsidRDefault="005E223F" w:rsidP="005E223F">
            <w:pPr>
              <w:keepNext/>
              <w:ind w:firstLine="0"/>
            </w:pPr>
            <w:r>
              <w:t>Bailey</w:t>
            </w:r>
          </w:p>
        </w:tc>
        <w:tc>
          <w:tcPr>
            <w:tcW w:w="2179" w:type="dxa"/>
            <w:shd w:val="clear" w:color="auto" w:fill="auto"/>
          </w:tcPr>
          <w:p w14:paraId="08290CFA" w14:textId="4F375428" w:rsidR="005E223F" w:rsidRPr="005E223F" w:rsidRDefault="005E223F" w:rsidP="005E223F">
            <w:pPr>
              <w:keepNext/>
              <w:ind w:firstLine="0"/>
            </w:pPr>
            <w:r>
              <w:t>Ballentine</w:t>
            </w:r>
          </w:p>
        </w:tc>
        <w:tc>
          <w:tcPr>
            <w:tcW w:w="2180" w:type="dxa"/>
            <w:shd w:val="clear" w:color="auto" w:fill="auto"/>
          </w:tcPr>
          <w:p w14:paraId="29E37777" w14:textId="18A462E4" w:rsidR="005E223F" w:rsidRPr="005E223F" w:rsidRDefault="005E223F" w:rsidP="005E223F">
            <w:pPr>
              <w:keepNext/>
              <w:ind w:firstLine="0"/>
            </w:pPr>
            <w:r>
              <w:t>Beach</w:t>
            </w:r>
          </w:p>
        </w:tc>
      </w:tr>
      <w:tr w:rsidR="005E223F" w:rsidRPr="005E223F" w14:paraId="49A07D11" w14:textId="77777777" w:rsidTr="005E223F">
        <w:tc>
          <w:tcPr>
            <w:tcW w:w="2179" w:type="dxa"/>
            <w:shd w:val="clear" w:color="auto" w:fill="auto"/>
          </w:tcPr>
          <w:p w14:paraId="19967058" w14:textId="75728EEE" w:rsidR="005E223F" w:rsidRPr="005E223F" w:rsidRDefault="005E223F" w:rsidP="005E223F">
            <w:pPr>
              <w:ind w:firstLine="0"/>
            </w:pPr>
            <w:r>
              <w:t>Bradley</w:t>
            </w:r>
          </w:p>
        </w:tc>
        <w:tc>
          <w:tcPr>
            <w:tcW w:w="2179" w:type="dxa"/>
            <w:shd w:val="clear" w:color="auto" w:fill="auto"/>
          </w:tcPr>
          <w:p w14:paraId="3B60B127" w14:textId="46E232F4" w:rsidR="005E223F" w:rsidRPr="005E223F" w:rsidRDefault="005E223F" w:rsidP="005E223F">
            <w:pPr>
              <w:ind w:firstLine="0"/>
            </w:pPr>
            <w:r>
              <w:t>Brewer</w:t>
            </w:r>
          </w:p>
        </w:tc>
        <w:tc>
          <w:tcPr>
            <w:tcW w:w="2180" w:type="dxa"/>
            <w:shd w:val="clear" w:color="auto" w:fill="auto"/>
          </w:tcPr>
          <w:p w14:paraId="07790AD0" w14:textId="6EC98318" w:rsidR="005E223F" w:rsidRPr="005E223F" w:rsidRDefault="005E223F" w:rsidP="005E223F">
            <w:pPr>
              <w:ind w:firstLine="0"/>
            </w:pPr>
            <w:r>
              <w:t>Brittain</w:t>
            </w:r>
          </w:p>
        </w:tc>
      </w:tr>
      <w:tr w:rsidR="005E223F" w:rsidRPr="005E223F" w14:paraId="073C174F" w14:textId="77777777" w:rsidTr="005E223F">
        <w:tc>
          <w:tcPr>
            <w:tcW w:w="2179" w:type="dxa"/>
            <w:shd w:val="clear" w:color="auto" w:fill="auto"/>
          </w:tcPr>
          <w:p w14:paraId="2CEAD529" w14:textId="43B7225C" w:rsidR="005E223F" w:rsidRPr="005E223F" w:rsidRDefault="005E223F" w:rsidP="005E223F">
            <w:pPr>
              <w:ind w:firstLine="0"/>
            </w:pPr>
            <w:r>
              <w:t>Burns</w:t>
            </w:r>
          </w:p>
        </w:tc>
        <w:tc>
          <w:tcPr>
            <w:tcW w:w="2179" w:type="dxa"/>
            <w:shd w:val="clear" w:color="auto" w:fill="auto"/>
          </w:tcPr>
          <w:p w14:paraId="48005385" w14:textId="63ADF9F6" w:rsidR="005E223F" w:rsidRPr="005E223F" w:rsidRDefault="005E223F" w:rsidP="005E223F">
            <w:pPr>
              <w:ind w:firstLine="0"/>
            </w:pPr>
            <w:r>
              <w:t>Bustos</w:t>
            </w:r>
          </w:p>
        </w:tc>
        <w:tc>
          <w:tcPr>
            <w:tcW w:w="2180" w:type="dxa"/>
            <w:shd w:val="clear" w:color="auto" w:fill="auto"/>
          </w:tcPr>
          <w:p w14:paraId="4F90F60C" w14:textId="245B4AB4" w:rsidR="005E223F" w:rsidRPr="005E223F" w:rsidRDefault="005E223F" w:rsidP="005E223F">
            <w:pPr>
              <w:ind w:firstLine="0"/>
            </w:pPr>
            <w:r>
              <w:t>Calhoon</w:t>
            </w:r>
          </w:p>
        </w:tc>
      </w:tr>
      <w:tr w:rsidR="005E223F" w:rsidRPr="005E223F" w14:paraId="301AC86E" w14:textId="77777777" w:rsidTr="005E223F">
        <w:tc>
          <w:tcPr>
            <w:tcW w:w="2179" w:type="dxa"/>
            <w:shd w:val="clear" w:color="auto" w:fill="auto"/>
          </w:tcPr>
          <w:p w14:paraId="2756E939" w14:textId="5D4DAA4A" w:rsidR="005E223F" w:rsidRPr="005E223F" w:rsidRDefault="005E223F" w:rsidP="005E223F">
            <w:pPr>
              <w:ind w:firstLine="0"/>
            </w:pPr>
            <w:r>
              <w:t>Carter</w:t>
            </w:r>
          </w:p>
        </w:tc>
        <w:tc>
          <w:tcPr>
            <w:tcW w:w="2179" w:type="dxa"/>
            <w:shd w:val="clear" w:color="auto" w:fill="auto"/>
          </w:tcPr>
          <w:p w14:paraId="4C3DFA09" w14:textId="078ABCFE" w:rsidR="005E223F" w:rsidRPr="005E223F" w:rsidRDefault="005E223F" w:rsidP="005E223F">
            <w:pPr>
              <w:ind w:firstLine="0"/>
            </w:pPr>
            <w:r>
              <w:t>Caskey</w:t>
            </w:r>
          </w:p>
        </w:tc>
        <w:tc>
          <w:tcPr>
            <w:tcW w:w="2180" w:type="dxa"/>
            <w:shd w:val="clear" w:color="auto" w:fill="auto"/>
          </w:tcPr>
          <w:p w14:paraId="00AE0C4E" w14:textId="70810329" w:rsidR="005E223F" w:rsidRPr="005E223F" w:rsidRDefault="005E223F" w:rsidP="005E223F">
            <w:pPr>
              <w:ind w:firstLine="0"/>
            </w:pPr>
            <w:r>
              <w:t>Chapman</w:t>
            </w:r>
          </w:p>
        </w:tc>
      </w:tr>
      <w:tr w:rsidR="005E223F" w:rsidRPr="005E223F" w14:paraId="24D0D52A" w14:textId="77777777" w:rsidTr="005E223F">
        <w:tc>
          <w:tcPr>
            <w:tcW w:w="2179" w:type="dxa"/>
            <w:shd w:val="clear" w:color="auto" w:fill="auto"/>
          </w:tcPr>
          <w:p w14:paraId="0E87F15E" w14:textId="20632027" w:rsidR="005E223F" w:rsidRPr="005E223F" w:rsidRDefault="005E223F" w:rsidP="005E223F">
            <w:pPr>
              <w:ind w:firstLine="0"/>
            </w:pPr>
            <w:r>
              <w:t>Chumley</w:t>
            </w:r>
          </w:p>
        </w:tc>
        <w:tc>
          <w:tcPr>
            <w:tcW w:w="2179" w:type="dxa"/>
            <w:shd w:val="clear" w:color="auto" w:fill="auto"/>
          </w:tcPr>
          <w:p w14:paraId="1043541E" w14:textId="15D52D25" w:rsidR="005E223F" w:rsidRPr="005E223F" w:rsidRDefault="005E223F" w:rsidP="005E223F">
            <w:pPr>
              <w:ind w:firstLine="0"/>
            </w:pPr>
            <w:r>
              <w:t>Collins</w:t>
            </w:r>
          </w:p>
        </w:tc>
        <w:tc>
          <w:tcPr>
            <w:tcW w:w="2180" w:type="dxa"/>
            <w:shd w:val="clear" w:color="auto" w:fill="auto"/>
          </w:tcPr>
          <w:p w14:paraId="01FEBE22" w14:textId="2E31A807" w:rsidR="005E223F" w:rsidRPr="005E223F" w:rsidRDefault="005E223F" w:rsidP="005E223F">
            <w:pPr>
              <w:ind w:firstLine="0"/>
            </w:pPr>
            <w:r>
              <w:t>Connell</w:t>
            </w:r>
          </w:p>
        </w:tc>
      </w:tr>
      <w:tr w:rsidR="005E223F" w:rsidRPr="005E223F" w14:paraId="1D26A4F0" w14:textId="77777777" w:rsidTr="005E223F">
        <w:tc>
          <w:tcPr>
            <w:tcW w:w="2179" w:type="dxa"/>
            <w:shd w:val="clear" w:color="auto" w:fill="auto"/>
          </w:tcPr>
          <w:p w14:paraId="7A8E6DEE" w14:textId="4207E83D" w:rsidR="005E223F" w:rsidRPr="005E223F" w:rsidRDefault="005E223F" w:rsidP="005E223F">
            <w:pPr>
              <w:ind w:firstLine="0"/>
            </w:pPr>
            <w:r>
              <w:t>B. J. Cox</w:t>
            </w:r>
          </w:p>
        </w:tc>
        <w:tc>
          <w:tcPr>
            <w:tcW w:w="2179" w:type="dxa"/>
            <w:shd w:val="clear" w:color="auto" w:fill="auto"/>
          </w:tcPr>
          <w:p w14:paraId="451C4F77" w14:textId="446541E1" w:rsidR="005E223F" w:rsidRPr="005E223F" w:rsidRDefault="005E223F" w:rsidP="005E223F">
            <w:pPr>
              <w:ind w:firstLine="0"/>
            </w:pPr>
            <w:r>
              <w:t>B. L. Cox</w:t>
            </w:r>
          </w:p>
        </w:tc>
        <w:tc>
          <w:tcPr>
            <w:tcW w:w="2180" w:type="dxa"/>
            <w:shd w:val="clear" w:color="auto" w:fill="auto"/>
          </w:tcPr>
          <w:p w14:paraId="6A215E2C" w14:textId="7B9D26C8" w:rsidR="005E223F" w:rsidRPr="005E223F" w:rsidRDefault="005E223F" w:rsidP="005E223F">
            <w:pPr>
              <w:ind w:firstLine="0"/>
            </w:pPr>
            <w:r>
              <w:t>Crawford</w:t>
            </w:r>
          </w:p>
        </w:tc>
      </w:tr>
      <w:tr w:rsidR="005E223F" w:rsidRPr="005E223F" w14:paraId="27BF609C" w14:textId="77777777" w:rsidTr="005E223F">
        <w:tc>
          <w:tcPr>
            <w:tcW w:w="2179" w:type="dxa"/>
            <w:shd w:val="clear" w:color="auto" w:fill="auto"/>
          </w:tcPr>
          <w:p w14:paraId="6E9254B1" w14:textId="56E5C2E3" w:rsidR="005E223F" w:rsidRPr="005E223F" w:rsidRDefault="005E223F" w:rsidP="005E223F">
            <w:pPr>
              <w:ind w:firstLine="0"/>
            </w:pPr>
            <w:r>
              <w:t>Cromer</w:t>
            </w:r>
          </w:p>
        </w:tc>
        <w:tc>
          <w:tcPr>
            <w:tcW w:w="2179" w:type="dxa"/>
            <w:shd w:val="clear" w:color="auto" w:fill="auto"/>
          </w:tcPr>
          <w:p w14:paraId="7EC7EB68" w14:textId="47725E99" w:rsidR="005E223F" w:rsidRPr="005E223F" w:rsidRDefault="005E223F" w:rsidP="005E223F">
            <w:pPr>
              <w:ind w:firstLine="0"/>
            </w:pPr>
            <w:r>
              <w:t>Davis</w:t>
            </w:r>
          </w:p>
        </w:tc>
        <w:tc>
          <w:tcPr>
            <w:tcW w:w="2180" w:type="dxa"/>
            <w:shd w:val="clear" w:color="auto" w:fill="auto"/>
          </w:tcPr>
          <w:p w14:paraId="569EDE34" w14:textId="09A3EF26" w:rsidR="005E223F" w:rsidRPr="005E223F" w:rsidRDefault="005E223F" w:rsidP="005E223F">
            <w:pPr>
              <w:ind w:firstLine="0"/>
            </w:pPr>
            <w:r>
              <w:t>Elliott</w:t>
            </w:r>
          </w:p>
        </w:tc>
      </w:tr>
      <w:tr w:rsidR="005E223F" w:rsidRPr="005E223F" w14:paraId="56EA160F" w14:textId="77777777" w:rsidTr="005E223F">
        <w:tc>
          <w:tcPr>
            <w:tcW w:w="2179" w:type="dxa"/>
            <w:shd w:val="clear" w:color="auto" w:fill="auto"/>
          </w:tcPr>
          <w:p w14:paraId="73EA13D7" w14:textId="711A36EE" w:rsidR="005E223F" w:rsidRPr="005E223F" w:rsidRDefault="005E223F" w:rsidP="005E223F">
            <w:pPr>
              <w:ind w:firstLine="0"/>
            </w:pPr>
            <w:r>
              <w:t>Erickson</w:t>
            </w:r>
          </w:p>
        </w:tc>
        <w:tc>
          <w:tcPr>
            <w:tcW w:w="2179" w:type="dxa"/>
            <w:shd w:val="clear" w:color="auto" w:fill="auto"/>
          </w:tcPr>
          <w:p w14:paraId="760810C5" w14:textId="15BA3629" w:rsidR="005E223F" w:rsidRPr="005E223F" w:rsidRDefault="005E223F" w:rsidP="005E223F">
            <w:pPr>
              <w:ind w:firstLine="0"/>
            </w:pPr>
            <w:r>
              <w:t>Forrest</w:t>
            </w:r>
          </w:p>
        </w:tc>
        <w:tc>
          <w:tcPr>
            <w:tcW w:w="2180" w:type="dxa"/>
            <w:shd w:val="clear" w:color="auto" w:fill="auto"/>
          </w:tcPr>
          <w:p w14:paraId="2E784489" w14:textId="23BC7360" w:rsidR="005E223F" w:rsidRPr="005E223F" w:rsidRDefault="005E223F" w:rsidP="005E223F">
            <w:pPr>
              <w:ind w:firstLine="0"/>
            </w:pPr>
            <w:r>
              <w:t>Gagnon</w:t>
            </w:r>
          </w:p>
        </w:tc>
      </w:tr>
      <w:tr w:rsidR="005E223F" w:rsidRPr="005E223F" w14:paraId="0D69A325" w14:textId="77777777" w:rsidTr="005E223F">
        <w:tc>
          <w:tcPr>
            <w:tcW w:w="2179" w:type="dxa"/>
            <w:shd w:val="clear" w:color="auto" w:fill="auto"/>
          </w:tcPr>
          <w:p w14:paraId="6D5D1291" w14:textId="0FA2F15C" w:rsidR="005E223F" w:rsidRPr="005E223F" w:rsidRDefault="005E223F" w:rsidP="005E223F">
            <w:pPr>
              <w:ind w:firstLine="0"/>
            </w:pPr>
            <w:r>
              <w:t>Gatch</w:t>
            </w:r>
          </w:p>
        </w:tc>
        <w:tc>
          <w:tcPr>
            <w:tcW w:w="2179" w:type="dxa"/>
            <w:shd w:val="clear" w:color="auto" w:fill="auto"/>
          </w:tcPr>
          <w:p w14:paraId="269E2BB4" w14:textId="791214D6" w:rsidR="005E223F" w:rsidRPr="005E223F" w:rsidRDefault="005E223F" w:rsidP="005E223F">
            <w:pPr>
              <w:ind w:firstLine="0"/>
            </w:pPr>
            <w:r>
              <w:t>Gibson</w:t>
            </w:r>
          </w:p>
        </w:tc>
        <w:tc>
          <w:tcPr>
            <w:tcW w:w="2180" w:type="dxa"/>
            <w:shd w:val="clear" w:color="auto" w:fill="auto"/>
          </w:tcPr>
          <w:p w14:paraId="1CFF68F1" w14:textId="45B63B58" w:rsidR="005E223F" w:rsidRPr="005E223F" w:rsidRDefault="005E223F" w:rsidP="005E223F">
            <w:pPr>
              <w:ind w:firstLine="0"/>
            </w:pPr>
            <w:r>
              <w:t>Gilliam</w:t>
            </w:r>
          </w:p>
        </w:tc>
      </w:tr>
      <w:tr w:rsidR="005E223F" w:rsidRPr="005E223F" w14:paraId="5B4DA13A" w14:textId="77777777" w:rsidTr="005E223F">
        <w:tc>
          <w:tcPr>
            <w:tcW w:w="2179" w:type="dxa"/>
            <w:shd w:val="clear" w:color="auto" w:fill="auto"/>
          </w:tcPr>
          <w:p w14:paraId="28A481C2" w14:textId="7B0F847E" w:rsidR="005E223F" w:rsidRPr="005E223F" w:rsidRDefault="005E223F" w:rsidP="005E223F">
            <w:pPr>
              <w:ind w:firstLine="0"/>
            </w:pPr>
            <w:r>
              <w:t>Guest</w:t>
            </w:r>
          </w:p>
        </w:tc>
        <w:tc>
          <w:tcPr>
            <w:tcW w:w="2179" w:type="dxa"/>
            <w:shd w:val="clear" w:color="auto" w:fill="auto"/>
          </w:tcPr>
          <w:p w14:paraId="4A12B59C" w14:textId="1D5ADAB3" w:rsidR="005E223F" w:rsidRPr="005E223F" w:rsidRDefault="005E223F" w:rsidP="005E223F">
            <w:pPr>
              <w:ind w:firstLine="0"/>
            </w:pPr>
            <w:r>
              <w:t>Guffey</w:t>
            </w:r>
          </w:p>
        </w:tc>
        <w:tc>
          <w:tcPr>
            <w:tcW w:w="2180" w:type="dxa"/>
            <w:shd w:val="clear" w:color="auto" w:fill="auto"/>
          </w:tcPr>
          <w:p w14:paraId="4ACDFC1C" w14:textId="4184C17F" w:rsidR="005E223F" w:rsidRPr="005E223F" w:rsidRDefault="005E223F" w:rsidP="005E223F">
            <w:pPr>
              <w:ind w:firstLine="0"/>
            </w:pPr>
            <w:r>
              <w:t>Haddon</w:t>
            </w:r>
          </w:p>
        </w:tc>
      </w:tr>
      <w:tr w:rsidR="005E223F" w:rsidRPr="005E223F" w14:paraId="5BFE1888" w14:textId="77777777" w:rsidTr="005E223F">
        <w:tc>
          <w:tcPr>
            <w:tcW w:w="2179" w:type="dxa"/>
            <w:shd w:val="clear" w:color="auto" w:fill="auto"/>
          </w:tcPr>
          <w:p w14:paraId="4C2F0CDB" w14:textId="1CFFEF05" w:rsidR="005E223F" w:rsidRPr="005E223F" w:rsidRDefault="005E223F" w:rsidP="005E223F">
            <w:pPr>
              <w:ind w:firstLine="0"/>
            </w:pPr>
            <w:r>
              <w:t>Hager</w:t>
            </w:r>
          </w:p>
        </w:tc>
        <w:tc>
          <w:tcPr>
            <w:tcW w:w="2179" w:type="dxa"/>
            <w:shd w:val="clear" w:color="auto" w:fill="auto"/>
          </w:tcPr>
          <w:p w14:paraId="440CFEC8" w14:textId="21814A0A" w:rsidR="005E223F" w:rsidRPr="005E223F" w:rsidRDefault="005E223F" w:rsidP="005E223F">
            <w:pPr>
              <w:ind w:firstLine="0"/>
            </w:pPr>
            <w:r>
              <w:t>Hardee</w:t>
            </w:r>
          </w:p>
        </w:tc>
        <w:tc>
          <w:tcPr>
            <w:tcW w:w="2180" w:type="dxa"/>
            <w:shd w:val="clear" w:color="auto" w:fill="auto"/>
          </w:tcPr>
          <w:p w14:paraId="41971499" w14:textId="78023673" w:rsidR="005E223F" w:rsidRPr="005E223F" w:rsidRDefault="005E223F" w:rsidP="005E223F">
            <w:pPr>
              <w:ind w:firstLine="0"/>
            </w:pPr>
            <w:r>
              <w:t>Harris</w:t>
            </w:r>
          </w:p>
        </w:tc>
      </w:tr>
      <w:tr w:rsidR="005E223F" w:rsidRPr="005E223F" w14:paraId="3CC74F72" w14:textId="77777777" w:rsidTr="005E223F">
        <w:tc>
          <w:tcPr>
            <w:tcW w:w="2179" w:type="dxa"/>
            <w:shd w:val="clear" w:color="auto" w:fill="auto"/>
          </w:tcPr>
          <w:p w14:paraId="3E000946" w14:textId="07EFCB4C" w:rsidR="005E223F" w:rsidRPr="005E223F" w:rsidRDefault="005E223F" w:rsidP="005E223F">
            <w:pPr>
              <w:ind w:firstLine="0"/>
            </w:pPr>
            <w:r>
              <w:t>Hartnett</w:t>
            </w:r>
          </w:p>
        </w:tc>
        <w:tc>
          <w:tcPr>
            <w:tcW w:w="2179" w:type="dxa"/>
            <w:shd w:val="clear" w:color="auto" w:fill="auto"/>
          </w:tcPr>
          <w:p w14:paraId="2270A38A" w14:textId="1556DD48" w:rsidR="005E223F" w:rsidRPr="005E223F" w:rsidRDefault="005E223F" w:rsidP="005E223F">
            <w:pPr>
              <w:ind w:firstLine="0"/>
            </w:pPr>
            <w:r>
              <w:t>Herbkersman</w:t>
            </w:r>
          </w:p>
        </w:tc>
        <w:tc>
          <w:tcPr>
            <w:tcW w:w="2180" w:type="dxa"/>
            <w:shd w:val="clear" w:color="auto" w:fill="auto"/>
          </w:tcPr>
          <w:p w14:paraId="563EA831" w14:textId="4073CF40" w:rsidR="005E223F" w:rsidRPr="005E223F" w:rsidRDefault="005E223F" w:rsidP="005E223F">
            <w:pPr>
              <w:ind w:firstLine="0"/>
            </w:pPr>
            <w:r>
              <w:t>Hewitt</w:t>
            </w:r>
          </w:p>
        </w:tc>
      </w:tr>
      <w:tr w:rsidR="005E223F" w:rsidRPr="005E223F" w14:paraId="568029F7" w14:textId="77777777" w:rsidTr="005E223F">
        <w:tc>
          <w:tcPr>
            <w:tcW w:w="2179" w:type="dxa"/>
            <w:shd w:val="clear" w:color="auto" w:fill="auto"/>
          </w:tcPr>
          <w:p w14:paraId="453F949E" w14:textId="35E297A7" w:rsidR="005E223F" w:rsidRPr="005E223F" w:rsidRDefault="005E223F" w:rsidP="005E223F">
            <w:pPr>
              <w:ind w:firstLine="0"/>
            </w:pPr>
            <w:r>
              <w:t>Hiott</w:t>
            </w:r>
          </w:p>
        </w:tc>
        <w:tc>
          <w:tcPr>
            <w:tcW w:w="2179" w:type="dxa"/>
            <w:shd w:val="clear" w:color="auto" w:fill="auto"/>
          </w:tcPr>
          <w:p w14:paraId="333540D3" w14:textId="50E0AD7F" w:rsidR="005E223F" w:rsidRPr="005E223F" w:rsidRDefault="005E223F" w:rsidP="005E223F">
            <w:pPr>
              <w:ind w:firstLine="0"/>
            </w:pPr>
            <w:r>
              <w:t>Hixon</w:t>
            </w:r>
          </w:p>
        </w:tc>
        <w:tc>
          <w:tcPr>
            <w:tcW w:w="2180" w:type="dxa"/>
            <w:shd w:val="clear" w:color="auto" w:fill="auto"/>
          </w:tcPr>
          <w:p w14:paraId="1D04A6D0" w14:textId="566CB415" w:rsidR="005E223F" w:rsidRPr="005E223F" w:rsidRDefault="005E223F" w:rsidP="005E223F">
            <w:pPr>
              <w:ind w:firstLine="0"/>
            </w:pPr>
            <w:r>
              <w:t>J. E. Johnson</w:t>
            </w:r>
          </w:p>
        </w:tc>
      </w:tr>
      <w:tr w:rsidR="005E223F" w:rsidRPr="005E223F" w14:paraId="57959BBB" w14:textId="77777777" w:rsidTr="005E223F">
        <w:tc>
          <w:tcPr>
            <w:tcW w:w="2179" w:type="dxa"/>
            <w:shd w:val="clear" w:color="auto" w:fill="auto"/>
          </w:tcPr>
          <w:p w14:paraId="0DD6CF9C" w14:textId="23456664" w:rsidR="005E223F" w:rsidRPr="005E223F" w:rsidRDefault="005E223F" w:rsidP="005E223F">
            <w:pPr>
              <w:ind w:firstLine="0"/>
            </w:pPr>
            <w:r>
              <w:t>Jordan</w:t>
            </w:r>
          </w:p>
        </w:tc>
        <w:tc>
          <w:tcPr>
            <w:tcW w:w="2179" w:type="dxa"/>
            <w:shd w:val="clear" w:color="auto" w:fill="auto"/>
          </w:tcPr>
          <w:p w14:paraId="04E75636" w14:textId="3875DF39" w:rsidR="005E223F" w:rsidRPr="005E223F" w:rsidRDefault="005E223F" w:rsidP="005E223F">
            <w:pPr>
              <w:ind w:firstLine="0"/>
            </w:pPr>
            <w:r>
              <w:t>Kilmartin</w:t>
            </w:r>
          </w:p>
        </w:tc>
        <w:tc>
          <w:tcPr>
            <w:tcW w:w="2180" w:type="dxa"/>
            <w:shd w:val="clear" w:color="auto" w:fill="auto"/>
          </w:tcPr>
          <w:p w14:paraId="39E3147C" w14:textId="1D015FD5" w:rsidR="005E223F" w:rsidRPr="005E223F" w:rsidRDefault="005E223F" w:rsidP="005E223F">
            <w:pPr>
              <w:ind w:firstLine="0"/>
            </w:pPr>
            <w:r>
              <w:t>Landing</w:t>
            </w:r>
          </w:p>
        </w:tc>
      </w:tr>
      <w:tr w:rsidR="005E223F" w:rsidRPr="005E223F" w14:paraId="7240BA13" w14:textId="77777777" w:rsidTr="005E223F">
        <w:tc>
          <w:tcPr>
            <w:tcW w:w="2179" w:type="dxa"/>
            <w:shd w:val="clear" w:color="auto" w:fill="auto"/>
          </w:tcPr>
          <w:p w14:paraId="2184481A" w14:textId="58C624DA" w:rsidR="005E223F" w:rsidRPr="005E223F" w:rsidRDefault="005E223F" w:rsidP="005E223F">
            <w:pPr>
              <w:ind w:firstLine="0"/>
            </w:pPr>
            <w:r>
              <w:t>Lawson</w:t>
            </w:r>
          </w:p>
        </w:tc>
        <w:tc>
          <w:tcPr>
            <w:tcW w:w="2179" w:type="dxa"/>
            <w:shd w:val="clear" w:color="auto" w:fill="auto"/>
          </w:tcPr>
          <w:p w14:paraId="6ACEC7E3" w14:textId="44809B0F" w:rsidR="005E223F" w:rsidRPr="005E223F" w:rsidRDefault="005E223F" w:rsidP="005E223F">
            <w:pPr>
              <w:ind w:firstLine="0"/>
            </w:pPr>
            <w:r>
              <w:t>Leber</w:t>
            </w:r>
          </w:p>
        </w:tc>
        <w:tc>
          <w:tcPr>
            <w:tcW w:w="2180" w:type="dxa"/>
            <w:shd w:val="clear" w:color="auto" w:fill="auto"/>
          </w:tcPr>
          <w:p w14:paraId="19D74362" w14:textId="14C95C74" w:rsidR="005E223F" w:rsidRPr="005E223F" w:rsidRDefault="005E223F" w:rsidP="005E223F">
            <w:pPr>
              <w:ind w:firstLine="0"/>
            </w:pPr>
            <w:r>
              <w:t>Ligon</w:t>
            </w:r>
          </w:p>
        </w:tc>
      </w:tr>
      <w:tr w:rsidR="005E223F" w:rsidRPr="005E223F" w14:paraId="7B1718CE" w14:textId="77777777" w:rsidTr="005E223F">
        <w:tc>
          <w:tcPr>
            <w:tcW w:w="2179" w:type="dxa"/>
            <w:shd w:val="clear" w:color="auto" w:fill="auto"/>
          </w:tcPr>
          <w:p w14:paraId="382F62F0" w14:textId="0BEC84FE" w:rsidR="005E223F" w:rsidRPr="005E223F" w:rsidRDefault="005E223F" w:rsidP="005E223F">
            <w:pPr>
              <w:ind w:firstLine="0"/>
            </w:pPr>
            <w:r>
              <w:t>Long</w:t>
            </w:r>
          </w:p>
        </w:tc>
        <w:tc>
          <w:tcPr>
            <w:tcW w:w="2179" w:type="dxa"/>
            <w:shd w:val="clear" w:color="auto" w:fill="auto"/>
          </w:tcPr>
          <w:p w14:paraId="0CF36ABB" w14:textId="0BB6B641" w:rsidR="005E223F" w:rsidRPr="005E223F" w:rsidRDefault="005E223F" w:rsidP="005E223F">
            <w:pPr>
              <w:ind w:firstLine="0"/>
            </w:pPr>
            <w:r>
              <w:t>Lowe</w:t>
            </w:r>
          </w:p>
        </w:tc>
        <w:tc>
          <w:tcPr>
            <w:tcW w:w="2180" w:type="dxa"/>
            <w:shd w:val="clear" w:color="auto" w:fill="auto"/>
          </w:tcPr>
          <w:p w14:paraId="71523DBB" w14:textId="7B7A9501" w:rsidR="005E223F" w:rsidRPr="005E223F" w:rsidRDefault="005E223F" w:rsidP="005E223F">
            <w:pPr>
              <w:ind w:firstLine="0"/>
            </w:pPr>
            <w:r>
              <w:t>Magnuson</w:t>
            </w:r>
          </w:p>
        </w:tc>
      </w:tr>
      <w:tr w:rsidR="005E223F" w:rsidRPr="005E223F" w14:paraId="6A70E567" w14:textId="77777777" w:rsidTr="005E223F">
        <w:tc>
          <w:tcPr>
            <w:tcW w:w="2179" w:type="dxa"/>
            <w:shd w:val="clear" w:color="auto" w:fill="auto"/>
          </w:tcPr>
          <w:p w14:paraId="401F8A00" w14:textId="28B34CD0" w:rsidR="005E223F" w:rsidRPr="005E223F" w:rsidRDefault="005E223F" w:rsidP="005E223F">
            <w:pPr>
              <w:ind w:firstLine="0"/>
            </w:pPr>
            <w:r>
              <w:t>May</w:t>
            </w:r>
          </w:p>
        </w:tc>
        <w:tc>
          <w:tcPr>
            <w:tcW w:w="2179" w:type="dxa"/>
            <w:shd w:val="clear" w:color="auto" w:fill="auto"/>
          </w:tcPr>
          <w:p w14:paraId="14FE02E3" w14:textId="01968E60" w:rsidR="005E223F" w:rsidRPr="005E223F" w:rsidRDefault="005E223F" w:rsidP="005E223F">
            <w:pPr>
              <w:ind w:firstLine="0"/>
            </w:pPr>
            <w:r>
              <w:t>McCabe</w:t>
            </w:r>
          </w:p>
        </w:tc>
        <w:tc>
          <w:tcPr>
            <w:tcW w:w="2180" w:type="dxa"/>
            <w:shd w:val="clear" w:color="auto" w:fill="auto"/>
          </w:tcPr>
          <w:p w14:paraId="6FC16C9E" w14:textId="07E09EF1" w:rsidR="005E223F" w:rsidRPr="005E223F" w:rsidRDefault="005E223F" w:rsidP="005E223F">
            <w:pPr>
              <w:ind w:firstLine="0"/>
            </w:pPr>
            <w:r>
              <w:t>McCravy</w:t>
            </w:r>
          </w:p>
        </w:tc>
      </w:tr>
      <w:tr w:rsidR="005E223F" w:rsidRPr="005E223F" w14:paraId="74DD2F09" w14:textId="77777777" w:rsidTr="005E223F">
        <w:tc>
          <w:tcPr>
            <w:tcW w:w="2179" w:type="dxa"/>
            <w:shd w:val="clear" w:color="auto" w:fill="auto"/>
          </w:tcPr>
          <w:p w14:paraId="081D91F0" w14:textId="4F3E4184" w:rsidR="005E223F" w:rsidRPr="005E223F" w:rsidRDefault="005E223F" w:rsidP="005E223F">
            <w:pPr>
              <w:ind w:firstLine="0"/>
            </w:pPr>
            <w:r>
              <w:t>McGinnis</w:t>
            </w:r>
          </w:p>
        </w:tc>
        <w:tc>
          <w:tcPr>
            <w:tcW w:w="2179" w:type="dxa"/>
            <w:shd w:val="clear" w:color="auto" w:fill="auto"/>
          </w:tcPr>
          <w:p w14:paraId="71745EC7" w14:textId="2264529D" w:rsidR="005E223F" w:rsidRPr="005E223F" w:rsidRDefault="005E223F" w:rsidP="005E223F">
            <w:pPr>
              <w:ind w:firstLine="0"/>
            </w:pPr>
            <w:r>
              <w:t>Mitchell</w:t>
            </w:r>
          </w:p>
        </w:tc>
        <w:tc>
          <w:tcPr>
            <w:tcW w:w="2180" w:type="dxa"/>
            <w:shd w:val="clear" w:color="auto" w:fill="auto"/>
          </w:tcPr>
          <w:p w14:paraId="1864FA25" w14:textId="7DC2112C" w:rsidR="005E223F" w:rsidRPr="005E223F" w:rsidRDefault="005E223F" w:rsidP="005E223F">
            <w:pPr>
              <w:ind w:firstLine="0"/>
            </w:pPr>
            <w:r>
              <w:t>T. Moore</w:t>
            </w:r>
          </w:p>
        </w:tc>
      </w:tr>
      <w:tr w:rsidR="005E223F" w:rsidRPr="005E223F" w14:paraId="7E0FDDE3" w14:textId="77777777" w:rsidTr="005E223F">
        <w:tc>
          <w:tcPr>
            <w:tcW w:w="2179" w:type="dxa"/>
            <w:shd w:val="clear" w:color="auto" w:fill="auto"/>
          </w:tcPr>
          <w:p w14:paraId="6462650D" w14:textId="1919B169" w:rsidR="005E223F" w:rsidRPr="005E223F" w:rsidRDefault="005E223F" w:rsidP="005E223F">
            <w:pPr>
              <w:ind w:firstLine="0"/>
            </w:pPr>
            <w:r>
              <w:t>A. M. Morgan</w:t>
            </w:r>
          </w:p>
        </w:tc>
        <w:tc>
          <w:tcPr>
            <w:tcW w:w="2179" w:type="dxa"/>
            <w:shd w:val="clear" w:color="auto" w:fill="auto"/>
          </w:tcPr>
          <w:p w14:paraId="2DCB9C6F" w14:textId="09B7B654" w:rsidR="005E223F" w:rsidRPr="005E223F" w:rsidRDefault="005E223F" w:rsidP="005E223F">
            <w:pPr>
              <w:ind w:firstLine="0"/>
            </w:pPr>
            <w:r>
              <w:t>T. A. Morgan</w:t>
            </w:r>
          </w:p>
        </w:tc>
        <w:tc>
          <w:tcPr>
            <w:tcW w:w="2180" w:type="dxa"/>
            <w:shd w:val="clear" w:color="auto" w:fill="auto"/>
          </w:tcPr>
          <w:p w14:paraId="773D19B3" w14:textId="67DA7C4B" w:rsidR="005E223F" w:rsidRPr="005E223F" w:rsidRDefault="005E223F" w:rsidP="005E223F">
            <w:pPr>
              <w:ind w:firstLine="0"/>
            </w:pPr>
            <w:r>
              <w:t>Moss</w:t>
            </w:r>
          </w:p>
        </w:tc>
      </w:tr>
      <w:tr w:rsidR="005E223F" w:rsidRPr="005E223F" w14:paraId="7D7F4509" w14:textId="77777777" w:rsidTr="005E223F">
        <w:tc>
          <w:tcPr>
            <w:tcW w:w="2179" w:type="dxa"/>
            <w:shd w:val="clear" w:color="auto" w:fill="auto"/>
          </w:tcPr>
          <w:p w14:paraId="41C04307" w14:textId="43DF49E6" w:rsidR="005E223F" w:rsidRPr="005E223F" w:rsidRDefault="005E223F" w:rsidP="005E223F">
            <w:pPr>
              <w:ind w:firstLine="0"/>
            </w:pPr>
            <w:r>
              <w:t>Murphy</w:t>
            </w:r>
          </w:p>
        </w:tc>
        <w:tc>
          <w:tcPr>
            <w:tcW w:w="2179" w:type="dxa"/>
            <w:shd w:val="clear" w:color="auto" w:fill="auto"/>
          </w:tcPr>
          <w:p w14:paraId="07D83D3C" w14:textId="6822D1AC" w:rsidR="005E223F" w:rsidRPr="005E223F" w:rsidRDefault="005E223F" w:rsidP="005E223F">
            <w:pPr>
              <w:ind w:firstLine="0"/>
            </w:pPr>
            <w:r>
              <w:t>Neese</w:t>
            </w:r>
          </w:p>
        </w:tc>
        <w:tc>
          <w:tcPr>
            <w:tcW w:w="2180" w:type="dxa"/>
            <w:shd w:val="clear" w:color="auto" w:fill="auto"/>
          </w:tcPr>
          <w:p w14:paraId="0DB1EA89" w14:textId="1AD29A83" w:rsidR="005E223F" w:rsidRPr="005E223F" w:rsidRDefault="005E223F" w:rsidP="005E223F">
            <w:pPr>
              <w:ind w:firstLine="0"/>
            </w:pPr>
            <w:r>
              <w:t>B. Newton</w:t>
            </w:r>
          </w:p>
        </w:tc>
      </w:tr>
      <w:tr w:rsidR="005E223F" w:rsidRPr="005E223F" w14:paraId="041DFA4B" w14:textId="77777777" w:rsidTr="005E223F">
        <w:tc>
          <w:tcPr>
            <w:tcW w:w="2179" w:type="dxa"/>
            <w:shd w:val="clear" w:color="auto" w:fill="auto"/>
          </w:tcPr>
          <w:p w14:paraId="16885E1D" w14:textId="1C7E6411" w:rsidR="005E223F" w:rsidRPr="005E223F" w:rsidRDefault="005E223F" w:rsidP="005E223F">
            <w:pPr>
              <w:ind w:firstLine="0"/>
            </w:pPr>
            <w:r>
              <w:t>W. Newton</w:t>
            </w:r>
          </w:p>
        </w:tc>
        <w:tc>
          <w:tcPr>
            <w:tcW w:w="2179" w:type="dxa"/>
            <w:shd w:val="clear" w:color="auto" w:fill="auto"/>
          </w:tcPr>
          <w:p w14:paraId="088F2B1F" w14:textId="37D196CD" w:rsidR="005E223F" w:rsidRPr="005E223F" w:rsidRDefault="005E223F" w:rsidP="005E223F">
            <w:pPr>
              <w:ind w:firstLine="0"/>
            </w:pPr>
            <w:r>
              <w:t>Nutt</w:t>
            </w:r>
          </w:p>
        </w:tc>
        <w:tc>
          <w:tcPr>
            <w:tcW w:w="2180" w:type="dxa"/>
            <w:shd w:val="clear" w:color="auto" w:fill="auto"/>
          </w:tcPr>
          <w:p w14:paraId="7775FAA8" w14:textId="7E92F9E8" w:rsidR="005E223F" w:rsidRPr="005E223F" w:rsidRDefault="005E223F" w:rsidP="005E223F">
            <w:pPr>
              <w:ind w:firstLine="0"/>
            </w:pPr>
            <w:r>
              <w:t>O'Neal</w:t>
            </w:r>
          </w:p>
        </w:tc>
      </w:tr>
      <w:tr w:rsidR="005E223F" w:rsidRPr="005E223F" w14:paraId="01D79C89" w14:textId="77777777" w:rsidTr="005E223F">
        <w:tc>
          <w:tcPr>
            <w:tcW w:w="2179" w:type="dxa"/>
            <w:shd w:val="clear" w:color="auto" w:fill="auto"/>
          </w:tcPr>
          <w:p w14:paraId="0D17BB15" w14:textId="678A2567" w:rsidR="005E223F" w:rsidRPr="005E223F" w:rsidRDefault="005E223F" w:rsidP="005E223F">
            <w:pPr>
              <w:ind w:firstLine="0"/>
            </w:pPr>
            <w:r>
              <w:t>Oremus</w:t>
            </w:r>
          </w:p>
        </w:tc>
        <w:tc>
          <w:tcPr>
            <w:tcW w:w="2179" w:type="dxa"/>
            <w:shd w:val="clear" w:color="auto" w:fill="auto"/>
          </w:tcPr>
          <w:p w14:paraId="6270D211" w14:textId="39C9BE74" w:rsidR="005E223F" w:rsidRPr="005E223F" w:rsidRDefault="005E223F" w:rsidP="005E223F">
            <w:pPr>
              <w:ind w:firstLine="0"/>
            </w:pPr>
            <w:r>
              <w:t>Pace</w:t>
            </w:r>
          </w:p>
        </w:tc>
        <w:tc>
          <w:tcPr>
            <w:tcW w:w="2180" w:type="dxa"/>
            <w:shd w:val="clear" w:color="auto" w:fill="auto"/>
          </w:tcPr>
          <w:p w14:paraId="1D37D448" w14:textId="0B9C4069" w:rsidR="005E223F" w:rsidRPr="005E223F" w:rsidRDefault="005E223F" w:rsidP="005E223F">
            <w:pPr>
              <w:ind w:firstLine="0"/>
            </w:pPr>
            <w:r>
              <w:t>Pedalino</w:t>
            </w:r>
          </w:p>
        </w:tc>
      </w:tr>
      <w:tr w:rsidR="005E223F" w:rsidRPr="005E223F" w14:paraId="5AADCFB9" w14:textId="77777777" w:rsidTr="005E223F">
        <w:tc>
          <w:tcPr>
            <w:tcW w:w="2179" w:type="dxa"/>
            <w:shd w:val="clear" w:color="auto" w:fill="auto"/>
          </w:tcPr>
          <w:p w14:paraId="479CE718" w14:textId="045FAE93" w:rsidR="005E223F" w:rsidRPr="005E223F" w:rsidRDefault="005E223F" w:rsidP="005E223F">
            <w:pPr>
              <w:ind w:firstLine="0"/>
            </w:pPr>
            <w:r>
              <w:t>Pope</w:t>
            </w:r>
          </w:p>
        </w:tc>
        <w:tc>
          <w:tcPr>
            <w:tcW w:w="2179" w:type="dxa"/>
            <w:shd w:val="clear" w:color="auto" w:fill="auto"/>
          </w:tcPr>
          <w:p w14:paraId="695A6DD1" w14:textId="65B8FA3E" w:rsidR="005E223F" w:rsidRPr="005E223F" w:rsidRDefault="005E223F" w:rsidP="005E223F">
            <w:pPr>
              <w:ind w:firstLine="0"/>
            </w:pPr>
            <w:r>
              <w:t>Robbins</w:t>
            </w:r>
          </w:p>
        </w:tc>
        <w:tc>
          <w:tcPr>
            <w:tcW w:w="2180" w:type="dxa"/>
            <w:shd w:val="clear" w:color="auto" w:fill="auto"/>
          </w:tcPr>
          <w:p w14:paraId="4D33E38F" w14:textId="04650940" w:rsidR="005E223F" w:rsidRPr="005E223F" w:rsidRDefault="005E223F" w:rsidP="005E223F">
            <w:pPr>
              <w:ind w:firstLine="0"/>
            </w:pPr>
            <w:r>
              <w:t>Sandifer</w:t>
            </w:r>
          </w:p>
        </w:tc>
      </w:tr>
      <w:tr w:rsidR="005E223F" w:rsidRPr="005E223F" w14:paraId="182E7928" w14:textId="77777777" w:rsidTr="005E223F">
        <w:tc>
          <w:tcPr>
            <w:tcW w:w="2179" w:type="dxa"/>
            <w:shd w:val="clear" w:color="auto" w:fill="auto"/>
          </w:tcPr>
          <w:p w14:paraId="5906BFD3" w14:textId="33207EDE" w:rsidR="005E223F" w:rsidRPr="005E223F" w:rsidRDefault="005E223F" w:rsidP="005E223F">
            <w:pPr>
              <w:ind w:firstLine="0"/>
            </w:pPr>
            <w:r>
              <w:t>Schuessler</w:t>
            </w:r>
          </w:p>
        </w:tc>
        <w:tc>
          <w:tcPr>
            <w:tcW w:w="2179" w:type="dxa"/>
            <w:shd w:val="clear" w:color="auto" w:fill="auto"/>
          </w:tcPr>
          <w:p w14:paraId="72F9F6C3" w14:textId="00AFE158" w:rsidR="005E223F" w:rsidRPr="005E223F" w:rsidRDefault="005E223F" w:rsidP="005E223F">
            <w:pPr>
              <w:ind w:firstLine="0"/>
            </w:pPr>
            <w:r>
              <w:t>M. M. Smith</w:t>
            </w:r>
          </w:p>
        </w:tc>
        <w:tc>
          <w:tcPr>
            <w:tcW w:w="2180" w:type="dxa"/>
            <w:shd w:val="clear" w:color="auto" w:fill="auto"/>
          </w:tcPr>
          <w:p w14:paraId="7A7C935E" w14:textId="7664A683" w:rsidR="005E223F" w:rsidRPr="005E223F" w:rsidRDefault="005E223F" w:rsidP="005E223F">
            <w:pPr>
              <w:ind w:firstLine="0"/>
            </w:pPr>
            <w:r>
              <w:t>Taylor</w:t>
            </w:r>
          </w:p>
        </w:tc>
      </w:tr>
      <w:tr w:rsidR="005E223F" w:rsidRPr="005E223F" w14:paraId="6B150EB6" w14:textId="77777777" w:rsidTr="005E223F">
        <w:tc>
          <w:tcPr>
            <w:tcW w:w="2179" w:type="dxa"/>
            <w:shd w:val="clear" w:color="auto" w:fill="auto"/>
          </w:tcPr>
          <w:p w14:paraId="49EABEAF" w14:textId="0E54DC9D" w:rsidR="005E223F" w:rsidRPr="005E223F" w:rsidRDefault="005E223F" w:rsidP="005E223F">
            <w:pPr>
              <w:ind w:firstLine="0"/>
            </w:pPr>
            <w:r>
              <w:t>Thayer</w:t>
            </w:r>
          </w:p>
        </w:tc>
        <w:tc>
          <w:tcPr>
            <w:tcW w:w="2179" w:type="dxa"/>
            <w:shd w:val="clear" w:color="auto" w:fill="auto"/>
          </w:tcPr>
          <w:p w14:paraId="4DA22088" w14:textId="68A03D23" w:rsidR="005E223F" w:rsidRPr="005E223F" w:rsidRDefault="005E223F" w:rsidP="005E223F">
            <w:pPr>
              <w:ind w:firstLine="0"/>
            </w:pPr>
            <w:r>
              <w:t>Trantham</w:t>
            </w:r>
          </w:p>
        </w:tc>
        <w:tc>
          <w:tcPr>
            <w:tcW w:w="2180" w:type="dxa"/>
            <w:shd w:val="clear" w:color="auto" w:fill="auto"/>
          </w:tcPr>
          <w:p w14:paraId="5FC6DCE4" w14:textId="66565A34" w:rsidR="005E223F" w:rsidRPr="005E223F" w:rsidRDefault="005E223F" w:rsidP="005E223F">
            <w:pPr>
              <w:ind w:firstLine="0"/>
            </w:pPr>
            <w:r>
              <w:t>Vaughan</w:t>
            </w:r>
          </w:p>
        </w:tc>
      </w:tr>
      <w:tr w:rsidR="005E223F" w:rsidRPr="005E223F" w14:paraId="3C595C2A" w14:textId="77777777" w:rsidTr="005E223F">
        <w:tc>
          <w:tcPr>
            <w:tcW w:w="2179" w:type="dxa"/>
            <w:shd w:val="clear" w:color="auto" w:fill="auto"/>
          </w:tcPr>
          <w:p w14:paraId="21E24DEF" w14:textId="19CF6BB6" w:rsidR="005E223F" w:rsidRPr="005E223F" w:rsidRDefault="005E223F" w:rsidP="005E223F">
            <w:pPr>
              <w:keepNext/>
              <w:ind w:firstLine="0"/>
            </w:pPr>
            <w:r>
              <w:t>West</w:t>
            </w:r>
          </w:p>
        </w:tc>
        <w:tc>
          <w:tcPr>
            <w:tcW w:w="2179" w:type="dxa"/>
            <w:shd w:val="clear" w:color="auto" w:fill="auto"/>
          </w:tcPr>
          <w:p w14:paraId="01D4A05F" w14:textId="4563F165" w:rsidR="005E223F" w:rsidRPr="005E223F" w:rsidRDefault="005E223F" w:rsidP="005E223F">
            <w:pPr>
              <w:keepNext/>
              <w:ind w:firstLine="0"/>
            </w:pPr>
            <w:r>
              <w:t>Whitmire</w:t>
            </w:r>
          </w:p>
        </w:tc>
        <w:tc>
          <w:tcPr>
            <w:tcW w:w="2180" w:type="dxa"/>
            <w:shd w:val="clear" w:color="auto" w:fill="auto"/>
          </w:tcPr>
          <w:p w14:paraId="5519081E" w14:textId="26308616" w:rsidR="005E223F" w:rsidRPr="005E223F" w:rsidRDefault="005E223F" w:rsidP="005E223F">
            <w:pPr>
              <w:keepNext/>
              <w:ind w:firstLine="0"/>
            </w:pPr>
            <w:r>
              <w:t>Willis</w:t>
            </w:r>
          </w:p>
        </w:tc>
      </w:tr>
      <w:tr w:rsidR="005E223F" w:rsidRPr="005E223F" w14:paraId="6AD64B4C" w14:textId="77777777" w:rsidTr="005E223F">
        <w:tc>
          <w:tcPr>
            <w:tcW w:w="2179" w:type="dxa"/>
            <w:shd w:val="clear" w:color="auto" w:fill="auto"/>
          </w:tcPr>
          <w:p w14:paraId="4B318C00" w14:textId="2E94BE07" w:rsidR="005E223F" w:rsidRPr="005E223F" w:rsidRDefault="005E223F" w:rsidP="005E223F">
            <w:pPr>
              <w:keepNext/>
              <w:ind w:firstLine="0"/>
            </w:pPr>
            <w:r>
              <w:t>Wooten</w:t>
            </w:r>
          </w:p>
        </w:tc>
        <w:tc>
          <w:tcPr>
            <w:tcW w:w="2179" w:type="dxa"/>
            <w:shd w:val="clear" w:color="auto" w:fill="auto"/>
          </w:tcPr>
          <w:p w14:paraId="46D4C68C" w14:textId="1B4AE9B0" w:rsidR="005E223F" w:rsidRPr="005E223F" w:rsidRDefault="005E223F" w:rsidP="005E223F">
            <w:pPr>
              <w:keepNext/>
              <w:ind w:firstLine="0"/>
            </w:pPr>
            <w:r>
              <w:t>Yow</w:t>
            </w:r>
          </w:p>
        </w:tc>
        <w:tc>
          <w:tcPr>
            <w:tcW w:w="2180" w:type="dxa"/>
            <w:shd w:val="clear" w:color="auto" w:fill="auto"/>
          </w:tcPr>
          <w:p w14:paraId="6BD1CDEF" w14:textId="77777777" w:rsidR="005E223F" w:rsidRPr="005E223F" w:rsidRDefault="005E223F" w:rsidP="005E223F">
            <w:pPr>
              <w:keepNext/>
              <w:ind w:firstLine="0"/>
            </w:pPr>
          </w:p>
        </w:tc>
      </w:tr>
    </w:tbl>
    <w:p w14:paraId="59639BC1" w14:textId="77777777" w:rsidR="005E223F" w:rsidRDefault="005E223F" w:rsidP="005E223F"/>
    <w:p w14:paraId="6C99AF7D" w14:textId="5D5B2237" w:rsidR="005E223F" w:rsidRDefault="005E223F" w:rsidP="005E223F">
      <w:pPr>
        <w:jc w:val="center"/>
        <w:rPr>
          <w:b/>
        </w:rPr>
      </w:pPr>
      <w:r w:rsidRPr="005E223F">
        <w:rPr>
          <w:b/>
        </w:rPr>
        <w:t>Total--80</w:t>
      </w:r>
    </w:p>
    <w:p w14:paraId="058B5B1A" w14:textId="77777777" w:rsidR="005E223F" w:rsidRDefault="005E223F" w:rsidP="005E223F">
      <w:pPr>
        <w:jc w:val="center"/>
        <w:rPr>
          <w:b/>
        </w:rPr>
      </w:pPr>
    </w:p>
    <w:p w14:paraId="11B6C0F7"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4A99ED2" w14:textId="77777777" w:rsidTr="005E223F">
        <w:tc>
          <w:tcPr>
            <w:tcW w:w="2179" w:type="dxa"/>
            <w:shd w:val="clear" w:color="auto" w:fill="auto"/>
          </w:tcPr>
          <w:p w14:paraId="09F1F692" w14:textId="5FDEA3F4" w:rsidR="005E223F" w:rsidRPr="005E223F" w:rsidRDefault="005E223F" w:rsidP="005E223F">
            <w:pPr>
              <w:keepNext/>
              <w:ind w:firstLine="0"/>
            </w:pPr>
            <w:r>
              <w:t>Anderson</w:t>
            </w:r>
          </w:p>
        </w:tc>
        <w:tc>
          <w:tcPr>
            <w:tcW w:w="2179" w:type="dxa"/>
            <w:shd w:val="clear" w:color="auto" w:fill="auto"/>
          </w:tcPr>
          <w:p w14:paraId="228D0420" w14:textId="7B44B628" w:rsidR="005E223F" w:rsidRPr="005E223F" w:rsidRDefault="005E223F" w:rsidP="005E223F">
            <w:pPr>
              <w:keepNext/>
              <w:ind w:firstLine="0"/>
            </w:pPr>
            <w:r>
              <w:t>Bauer</w:t>
            </w:r>
          </w:p>
        </w:tc>
        <w:tc>
          <w:tcPr>
            <w:tcW w:w="2180" w:type="dxa"/>
            <w:shd w:val="clear" w:color="auto" w:fill="auto"/>
          </w:tcPr>
          <w:p w14:paraId="16E4053C" w14:textId="160D19AA" w:rsidR="005E223F" w:rsidRPr="005E223F" w:rsidRDefault="005E223F" w:rsidP="005E223F">
            <w:pPr>
              <w:keepNext/>
              <w:ind w:firstLine="0"/>
            </w:pPr>
            <w:r>
              <w:t>Bernstein</w:t>
            </w:r>
          </w:p>
        </w:tc>
      </w:tr>
      <w:tr w:rsidR="005E223F" w:rsidRPr="005E223F" w14:paraId="3B425B6F" w14:textId="77777777" w:rsidTr="005E223F">
        <w:tc>
          <w:tcPr>
            <w:tcW w:w="2179" w:type="dxa"/>
            <w:shd w:val="clear" w:color="auto" w:fill="auto"/>
          </w:tcPr>
          <w:p w14:paraId="3A3EB7D4" w14:textId="0F9E4F6D" w:rsidR="005E223F" w:rsidRPr="005E223F" w:rsidRDefault="005E223F" w:rsidP="005E223F">
            <w:pPr>
              <w:ind w:firstLine="0"/>
            </w:pPr>
            <w:r>
              <w:t>Clyburn</w:t>
            </w:r>
          </w:p>
        </w:tc>
        <w:tc>
          <w:tcPr>
            <w:tcW w:w="2179" w:type="dxa"/>
            <w:shd w:val="clear" w:color="auto" w:fill="auto"/>
          </w:tcPr>
          <w:p w14:paraId="131F1C2E" w14:textId="4759B2B5" w:rsidR="005E223F" w:rsidRPr="005E223F" w:rsidRDefault="005E223F" w:rsidP="005E223F">
            <w:pPr>
              <w:ind w:firstLine="0"/>
            </w:pPr>
            <w:r>
              <w:t>Cobb-Hunter</w:t>
            </w:r>
          </w:p>
        </w:tc>
        <w:tc>
          <w:tcPr>
            <w:tcW w:w="2180" w:type="dxa"/>
            <w:shd w:val="clear" w:color="auto" w:fill="auto"/>
          </w:tcPr>
          <w:p w14:paraId="2B88D439" w14:textId="5729A6BD" w:rsidR="005E223F" w:rsidRPr="005E223F" w:rsidRDefault="005E223F" w:rsidP="005E223F">
            <w:pPr>
              <w:ind w:firstLine="0"/>
            </w:pPr>
            <w:r>
              <w:t>Dillard</w:t>
            </w:r>
          </w:p>
        </w:tc>
      </w:tr>
      <w:tr w:rsidR="005E223F" w:rsidRPr="005E223F" w14:paraId="292E832A" w14:textId="77777777" w:rsidTr="005E223F">
        <w:tc>
          <w:tcPr>
            <w:tcW w:w="2179" w:type="dxa"/>
            <w:shd w:val="clear" w:color="auto" w:fill="auto"/>
          </w:tcPr>
          <w:p w14:paraId="7BBA8B29" w14:textId="73EE8A75" w:rsidR="005E223F" w:rsidRPr="005E223F" w:rsidRDefault="005E223F" w:rsidP="005E223F">
            <w:pPr>
              <w:ind w:firstLine="0"/>
            </w:pPr>
            <w:r>
              <w:t>Garvin</w:t>
            </w:r>
          </w:p>
        </w:tc>
        <w:tc>
          <w:tcPr>
            <w:tcW w:w="2179" w:type="dxa"/>
            <w:shd w:val="clear" w:color="auto" w:fill="auto"/>
          </w:tcPr>
          <w:p w14:paraId="3E799BEE" w14:textId="214296A1" w:rsidR="005E223F" w:rsidRPr="005E223F" w:rsidRDefault="005E223F" w:rsidP="005E223F">
            <w:pPr>
              <w:ind w:firstLine="0"/>
            </w:pPr>
            <w:r>
              <w:t>Hayes</w:t>
            </w:r>
          </w:p>
        </w:tc>
        <w:tc>
          <w:tcPr>
            <w:tcW w:w="2180" w:type="dxa"/>
            <w:shd w:val="clear" w:color="auto" w:fill="auto"/>
          </w:tcPr>
          <w:p w14:paraId="5A5FD300" w14:textId="1299562A" w:rsidR="005E223F" w:rsidRPr="005E223F" w:rsidRDefault="005E223F" w:rsidP="005E223F">
            <w:pPr>
              <w:ind w:firstLine="0"/>
            </w:pPr>
            <w:r>
              <w:t>Henderson-Myers</w:t>
            </w:r>
          </w:p>
        </w:tc>
      </w:tr>
      <w:tr w:rsidR="005E223F" w:rsidRPr="005E223F" w14:paraId="70FC13A9" w14:textId="77777777" w:rsidTr="005E223F">
        <w:tc>
          <w:tcPr>
            <w:tcW w:w="2179" w:type="dxa"/>
            <w:shd w:val="clear" w:color="auto" w:fill="auto"/>
          </w:tcPr>
          <w:p w14:paraId="786AA5C4" w14:textId="1F8B3B2A" w:rsidR="005E223F" w:rsidRPr="005E223F" w:rsidRDefault="005E223F" w:rsidP="005E223F">
            <w:pPr>
              <w:ind w:firstLine="0"/>
            </w:pPr>
            <w:r>
              <w:t>Henegan</w:t>
            </w:r>
          </w:p>
        </w:tc>
        <w:tc>
          <w:tcPr>
            <w:tcW w:w="2179" w:type="dxa"/>
            <w:shd w:val="clear" w:color="auto" w:fill="auto"/>
          </w:tcPr>
          <w:p w14:paraId="2E66434B" w14:textId="3B696CAF" w:rsidR="005E223F" w:rsidRPr="005E223F" w:rsidRDefault="005E223F" w:rsidP="005E223F">
            <w:pPr>
              <w:ind w:firstLine="0"/>
            </w:pPr>
            <w:r>
              <w:t>Howard</w:t>
            </w:r>
          </w:p>
        </w:tc>
        <w:tc>
          <w:tcPr>
            <w:tcW w:w="2180" w:type="dxa"/>
            <w:shd w:val="clear" w:color="auto" w:fill="auto"/>
          </w:tcPr>
          <w:p w14:paraId="24306E16" w14:textId="567B58C7" w:rsidR="005E223F" w:rsidRPr="005E223F" w:rsidRDefault="005E223F" w:rsidP="005E223F">
            <w:pPr>
              <w:ind w:firstLine="0"/>
            </w:pPr>
            <w:r>
              <w:t>Jefferson</w:t>
            </w:r>
          </w:p>
        </w:tc>
      </w:tr>
      <w:tr w:rsidR="005E223F" w:rsidRPr="005E223F" w14:paraId="46447143" w14:textId="77777777" w:rsidTr="005E223F">
        <w:tc>
          <w:tcPr>
            <w:tcW w:w="2179" w:type="dxa"/>
            <w:shd w:val="clear" w:color="auto" w:fill="auto"/>
          </w:tcPr>
          <w:p w14:paraId="118B3A27" w14:textId="5509B703" w:rsidR="005E223F" w:rsidRPr="005E223F" w:rsidRDefault="005E223F" w:rsidP="005E223F">
            <w:pPr>
              <w:ind w:firstLine="0"/>
            </w:pPr>
            <w:r>
              <w:t>J. L. Johnson</w:t>
            </w:r>
          </w:p>
        </w:tc>
        <w:tc>
          <w:tcPr>
            <w:tcW w:w="2179" w:type="dxa"/>
            <w:shd w:val="clear" w:color="auto" w:fill="auto"/>
          </w:tcPr>
          <w:p w14:paraId="2542921B" w14:textId="70BEDD6E" w:rsidR="005E223F" w:rsidRPr="005E223F" w:rsidRDefault="005E223F" w:rsidP="005E223F">
            <w:pPr>
              <w:ind w:firstLine="0"/>
            </w:pPr>
            <w:r>
              <w:t>W. Jones</w:t>
            </w:r>
          </w:p>
        </w:tc>
        <w:tc>
          <w:tcPr>
            <w:tcW w:w="2180" w:type="dxa"/>
            <w:shd w:val="clear" w:color="auto" w:fill="auto"/>
          </w:tcPr>
          <w:p w14:paraId="05EBE889" w14:textId="6541C204" w:rsidR="005E223F" w:rsidRPr="005E223F" w:rsidRDefault="005E223F" w:rsidP="005E223F">
            <w:pPr>
              <w:ind w:firstLine="0"/>
            </w:pPr>
            <w:r>
              <w:t>King</w:t>
            </w:r>
          </w:p>
        </w:tc>
      </w:tr>
      <w:tr w:rsidR="005E223F" w:rsidRPr="005E223F" w14:paraId="47A7E593" w14:textId="77777777" w:rsidTr="005E223F">
        <w:tc>
          <w:tcPr>
            <w:tcW w:w="2179" w:type="dxa"/>
            <w:shd w:val="clear" w:color="auto" w:fill="auto"/>
          </w:tcPr>
          <w:p w14:paraId="4AB9F899" w14:textId="26BCF370" w:rsidR="005E223F" w:rsidRPr="005E223F" w:rsidRDefault="005E223F" w:rsidP="005E223F">
            <w:pPr>
              <w:ind w:firstLine="0"/>
            </w:pPr>
            <w:r>
              <w:t>Kirby</w:t>
            </w:r>
          </w:p>
        </w:tc>
        <w:tc>
          <w:tcPr>
            <w:tcW w:w="2179" w:type="dxa"/>
            <w:shd w:val="clear" w:color="auto" w:fill="auto"/>
          </w:tcPr>
          <w:p w14:paraId="5B82D694" w14:textId="39D3DD50" w:rsidR="005E223F" w:rsidRPr="005E223F" w:rsidRDefault="005E223F" w:rsidP="005E223F">
            <w:pPr>
              <w:ind w:firstLine="0"/>
            </w:pPr>
            <w:r>
              <w:t>McDaniel</w:t>
            </w:r>
          </w:p>
        </w:tc>
        <w:tc>
          <w:tcPr>
            <w:tcW w:w="2180" w:type="dxa"/>
            <w:shd w:val="clear" w:color="auto" w:fill="auto"/>
          </w:tcPr>
          <w:p w14:paraId="456ED32B" w14:textId="0FDE26CC" w:rsidR="005E223F" w:rsidRPr="005E223F" w:rsidRDefault="005E223F" w:rsidP="005E223F">
            <w:pPr>
              <w:ind w:firstLine="0"/>
            </w:pPr>
            <w:r>
              <w:t>J. Moore</w:t>
            </w:r>
          </w:p>
        </w:tc>
      </w:tr>
      <w:tr w:rsidR="005E223F" w:rsidRPr="005E223F" w14:paraId="58AE0791" w14:textId="77777777" w:rsidTr="005E223F">
        <w:tc>
          <w:tcPr>
            <w:tcW w:w="2179" w:type="dxa"/>
            <w:shd w:val="clear" w:color="auto" w:fill="auto"/>
          </w:tcPr>
          <w:p w14:paraId="0F1F00C9" w14:textId="588326B1" w:rsidR="005E223F" w:rsidRPr="005E223F" w:rsidRDefault="005E223F" w:rsidP="005E223F">
            <w:pPr>
              <w:ind w:firstLine="0"/>
            </w:pPr>
            <w:r>
              <w:t>Ott</w:t>
            </w:r>
          </w:p>
        </w:tc>
        <w:tc>
          <w:tcPr>
            <w:tcW w:w="2179" w:type="dxa"/>
            <w:shd w:val="clear" w:color="auto" w:fill="auto"/>
          </w:tcPr>
          <w:p w14:paraId="336DE454" w14:textId="3A703230" w:rsidR="005E223F" w:rsidRPr="005E223F" w:rsidRDefault="005E223F" w:rsidP="005E223F">
            <w:pPr>
              <w:ind w:firstLine="0"/>
            </w:pPr>
            <w:r>
              <w:t>Pendarvis</w:t>
            </w:r>
          </w:p>
        </w:tc>
        <w:tc>
          <w:tcPr>
            <w:tcW w:w="2180" w:type="dxa"/>
            <w:shd w:val="clear" w:color="auto" w:fill="auto"/>
          </w:tcPr>
          <w:p w14:paraId="19DD4508" w14:textId="7D4225C3" w:rsidR="005E223F" w:rsidRPr="005E223F" w:rsidRDefault="005E223F" w:rsidP="005E223F">
            <w:pPr>
              <w:ind w:firstLine="0"/>
            </w:pPr>
            <w:r>
              <w:t>Rivers</w:t>
            </w:r>
          </w:p>
        </w:tc>
      </w:tr>
      <w:tr w:rsidR="005E223F" w:rsidRPr="005E223F" w14:paraId="69D96B68" w14:textId="77777777" w:rsidTr="005E223F">
        <w:tc>
          <w:tcPr>
            <w:tcW w:w="2179" w:type="dxa"/>
            <w:shd w:val="clear" w:color="auto" w:fill="auto"/>
          </w:tcPr>
          <w:p w14:paraId="27652057" w14:textId="6DAFB13C" w:rsidR="005E223F" w:rsidRPr="005E223F" w:rsidRDefault="005E223F" w:rsidP="005E223F">
            <w:pPr>
              <w:keepNext/>
              <w:ind w:firstLine="0"/>
            </w:pPr>
            <w:r>
              <w:t>Rose</w:t>
            </w:r>
          </w:p>
        </w:tc>
        <w:tc>
          <w:tcPr>
            <w:tcW w:w="2179" w:type="dxa"/>
            <w:shd w:val="clear" w:color="auto" w:fill="auto"/>
          </w:tcPr>
          <w:p w14:paraId="6D967B33" w14:textId="082F2D55" w:rsidR="005E223F" w:rsidRPr="005E223F" w:rsidRDefault="005E223F" w:rsidP="005E223F">
            <w:pPr>
              <w:keepNext/>
              <w:ind w:firstLine="0"/>
            </w:pPr>
            <w:r>
              <w:t>Stavrinakis</w:t>
            </w:r>
          </w:p>
        </w:tc>
        <w:tc>
          <w:tcPr>
            <w:tcW w:w="2180" w:type="dxa"/>
            <w:shd w:val="clear" w:color="auto" w:fill="auto"/>
          </w:tcPr>
          <w:p w14:paraId="41014C50" w14:textId="14EAC3F6" w:rsidR="005E223F" w:rsidRPr="005E223F" w:rsidRDefault="005E223F" w:rsidP="005E223F">
            <w:pPr>
              <w:keepNext/>
              <w:ind w:firstLine="0"/>
            </w:pPr>
            <w:r>
              <w:t>Weeks</w:t>
            </w:r>
          </w:p>
        </w:tc>
      </w:tr>
      <w:tr w:rsidR="005E223F" w:rsidRPr="005E223F" w14:paraId="69A1ED63" w14:textId="77777777" w:rsidTr="005E223F">
        <w:tc>
          <w:tcPr>
            <w:tcW w:w="2179" w:type="dxa"/>
            <w:shd w:val="clear" w:color="auto" w:fill="auto"/>
          </w:tcPr>
          <w:p w14:paraId="54FA6685" w14:textId="0D6C830C" w:rsidR="005E223F" w:rsidRPr="005E223F" w:rsidRDefault="005E223F" w:rsidP="005E223F">
            <w:pPr>
              <w:keepNext/>
              <w:ind w:firstLine="0"/>
            </w:pPr>
            <w:r>
              <w:t>Wetmore</w:t>
            </w:r>
          </w:p>
        </w:tc>
        <w:tc>
          <w:tcPr>
            <w:tcW w:w="2179" w:type="dxa"/>
            <w:shd w:val="clear" w:color="auto" w:fill="auto"/>
          </w:tcPr>
          <w:p w14:paraId="253BF22E" w14:textId="16EC0C33" w:rsidR="005E223F" w:rsidRPr="005E223F" w:rsidRDefault="005E223F" w:rsidP="005E223F">
            <w:pPr>
              <w:keepNext/>
              <w:ind w:firstLine="0"/>
            </w:pPr>
            <w:r>
              <w:t>Wheeler</w:t>
            </w:r>
          </w:p>
        </w:tc>
        <w:tc>
          <w:tcPr>
            <w:tcW w:w="2180" w:type="dxa"/>
            <w:shd w:val="clear" w:color="auto" w:fill="auto"/>
          </w:tcPr>
          <w:p w14:paraId="07C69DD7" w14:textId="789CB3C6" w:rsidR="005E223F" w:rsidRPr="005E223F" w:rsidRDefault="005E223F" w:rsidP="005E223F">
            <w:pPr>
              <w:keepNext/>
              <w:ind w:firstLine="0"/>
            </w:pPr>
            <w:r>
              <w:t>Williams</w:t>
            </w:r>
          </w:p>
        </w:tc>
      </w:tr>
    </w:tbl>
    <w:p w14:paraId="40AE6110" w14:textId="77777777" w:rsidR="005E223F" w:rsidRDefault="005E223F" w:rsidP="005E223F"/>
    <w:p w14:paraId="00CC5BA8" w14:textId="77777777" w:rsidR="005E223F" w:rsidRDefault="005E223F" w:rsidP="005E223F">
      <w:pPr>
        <w:jc w:val="center"/>
        <w:rPr>
          <w:b/>
        </w:rPr>
      </w:pPr>
      <w:r w:rsidRPr="005E223F">
        <w:rPr>
          <w:b/>
        </w:rPr>
        <w:t>Total--27</w:t>
      </w:r>
    </w:p>
    <w:p w14:paraId="5B46B32C" w14:textId="3AE4E791" w:rsidR="005E223F" w:rsidRDefault="005E223F" w:rsidP="005E223F">
      <w:pPr>
        <w:jc w:val="center"/>
        <w:rPr>
          <w:b/>
        </w:rPr>
      </w:pPr>
    </w:p>
    <w:p w14:paraId="3468187B" w14:textId="77777777" w:rsidR="005E223F" w:rsidRDefault="005E223F" w:rsidP="005E223F">
      <w:r>
        <w:t>So, the amendment was tabled.</w:t>
      </w:r>
    </w:p>
    <w:p w14:paraId="75AEC4D3" w14:textId="77777777" w:rsidR="005E223F" w:rsidRDefault="005E223F" w:rsidP="005E223F"/>
    <w:p w14:paraId="41CE9860" w14:textId="2DB860DC" w:rsidR="005E223F" w:rsidRDefault="005E223F" w:rsidP="005E223F">
      <w:pPr>
        <w:keepNext/>
        <w:jc w:val="center"/>
        <w:rPr>
          <w:b/>
        </w:rPr>
      </w:pPr>
      <w:r w:rsidRPr="005E223F">
        <w:rPr>
          <w:b/>
        </w:rPr>
        <w:t>SPEAKER IN CHAIR</w:t>
      </w:r>
    </w:p>
    <w:p w14:paraId="6A78AE88" w14:textId="77777777" w:rsidR="005E223F" w:rsidRDefault="005E223F" w:rsidP="005E223F"/>
    <w:p w14:paraId="68C24850" w14:textId="005D2438" w:rsidR="005E223F" w:rsidRDefault="005E223F" w:rsidP="005E223F">
      <w:pPr>
        <w:keepNext/>
        <w:jc w:val="center"/>
        <w:rPr>
          <w:b/>
        </w:rPr>
      </w:pPr>
      <w:r w:rsidRPr="005E223F">
        <w:rPr>
          <w:b/>
        </w:rPr>
        <w:t>POINT OF ORDER</w:t>
      </w:r>
    </w:p>
    <w:p w14:paraId="36397F58" w14:textId="77777777" w:rsidR="005E223F" w:rsidRDefault="005E223F" w:rsidP="005E223F">
      <w:r>
        <w:t xml:space="preserve"> Rep. MCGINNIS raised the Rule 8.3 Point of Order that Amendments 52 thru 55 were dilatory in nature as they were substantially similar to Amendment No. 51. </w:t>
      </w:r>
    </w:p>
    <w:p w14:paraId="2B3DC700" w14:textId="77777777" w:rsidR="005E223F" w:rsidRDefault="005E223F" w:rsidP="005E223F">
      <w:r>
        <w:t xml:space="preserve">The SPEAKER sustained the Point of Order. </w:t>
      </w:r>
    </w:p>
    <w:p w14:paraId="352E43A9" w14:textId="7C080FDB" w:rsidR="005E223F" w:rsidRDefault="005E223F" w:rsidP="005E223F"/>
    <w:p w14:paraId="187FF450" w14:textId="77777777" w:rsidR="005E223F" w:rsidRPr="0050234E" w:rsidRDefault="005E223F" w:rsidP="005E223F">
      <w:pPr>
        <w:pStyle w:val="scamendsponsorline"/>
        <w:ind w:firstLine="216"/>
        <w:jc w:val="both"/>
        <w:rPr>
          <w:sz w:val="22"/>
        </w:rPr>
      </w:pPr>
      <w:r w:rsidRPr="0050234E">
        <w:rPr>
          <w:sz w:val="22"/>
        </w:rPr>
        <w:t>Rep. J. L. Johnson proposed the following Amendment No. 56 to H. 4289 (LC-4289.SA0028H), which was tabled:</w:t>
      </w:r>
    </w:p>
    <w:p w14:paraId="4AE67865" w14:textId="77777777" w:rsidR="005E223F" w:rsidRPr="0050234E" w:rsidRDefault="005E223F" w:rsidP="005E223F">
      <w:pPr>
        <w:pStyle w:val="scamendlanginstruction"/>
        <w:spacing w:before="0" w:after="0"/>
        <w:ind w:firstLine="216"/>
        <w:jc w:val="both"/>
        <w:rPr>
          <w:sz w:val="22"/>
        </w:rPr>
      </w:pPr>
      <w:r w:rsidRPr="0050234E">
        <w:rPr>
          <w:sz w:val="22"/>
        </w:rPr>
        <w:t>Amend the bill, as and if amended, SECTION 1, Section 59-101-680, by adding a subsection to read:</w:t>
      </w:r>
    </w:p>
    <w:p w14:paraId="06A597E8" w14:textId="320E6CE9" w:rsidR="005E223F" w:rsidRPr="0050234E"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0234E">
        <w:rPr>
          <w:rFonts w:cs="Times New Roman"/>
          <w:sz w:val="22"/>
        </w:rPr>
        <w:tab/>
        <w:t>(J) In making appointments to boards or other governing bodies of public institutions of higher learning, the appointing authorities shall select members who are representative of the racial, gender, and geographical diversity of the State.</w:t>
      </w:r>
    </w:p>
    <w:p w14:paraId="19C15143" w14:textId="77777777" w:rsidR="005E223F" w:rsidRPr="0050234E" w:rsidRDefault="005E223F" w:rsidP="005E223F">
      <w:pPr>
        <w:pStyle w:val="scamendconformline"/>
        <w:spacing w:before="0"/>
        <w:ind w:firstLine="216"/>
        <w:jc w:val="both"/>
        <w:rPr>
          <w:sz w:val="22"/>
        </w:rPr>
      </w:pPr>
      <w:r w:rsidRPr="0050234E">
        <w:rPr>
          <w:sz w:val="22"/>
        </w:rPr>
        <w:t>Renumber sections to conform.</w:t>
      </w:r>
    </w:p>
    <w:p w14:paraId="285730BD" w14:textId="77777777" w:rsidR="005E223F" w:rsidRPr="0050234E" w:rsidRDefault="005E223F" w:rsidP="005E223F">
      <w:pPr>
        <w:pStyle w:val="scamendtitleconform"/>
        <w:ind w:firstLine="216"/>
        <w:jc w:val="both"/>
        <w:rPr>
          <w:sz w:val="22"/>
        </w:rPr>
      </w:pPr>
      <w:r w:rsidRPr="0050234E">
        <w:rPr>
          <w:sz w:val="22"/>
        </w:rPr>
        <w:t>Amend title to conform.</w:t>
      </w:r>
    </w:p>
    <w:p w14:paraId="36DF723C" w14:textId="77777777" w:rsidR="005E223F" w:rsidRDefault="005E223F" w:rsidP="005E223F">
      <w:bookmarkStart w:id="202" w:name="file_end495"/>
      <w:bookmarkEnd w:id="202"/>
    </w:p>
    <w:p w14:paraId="33A49E1B" w14:textId="4F6E19E3" w:rsidR="005E223F" w:rsidRDefault="005E223F" w:rsidP="005E223F">
      <w:r>
        <w:t>Rep. J. L. JOHNSON spoke in favor of the amendment.</w:t>
      </w:r>
    </w:p>
    <w:p w14:paraId="3B30BD92" w14:textId="77777777" w:rsidR="005E223F" w:rsidRDefault="005E223F" w:rsidP="005E223F"/>
    <w:p w14:paraId="169A1BE3" w14:textId="312C8FB5" w:rsidR="005E223F" w:rsidRDefault="005E223F" w:rsidP="005E223F">
      <w:pPr>
        <w:keepNext/>
        <w:jc w:val="center"/>
        <w:rPr>
          <w:b/>
        </w:rPr>
      </w:pPr>
      <w:r w:rsidRPr="005E223F">
        <w:rPr>
          <w:b/>
        </w:rPr>
        <w:t>LEAVE OF ABSENCE</w:t>
      </w:r>
    </w:p>
    <w:p w14:paraId="261BDEA0" w14:textId="0E80D7DB" w:rsidR="005E223F" w:rsidRDefault="005E223F" w:rsidP="005E223F">
      <w:r>
        <w:t>The SPEAKER granted Rep. ATKINSON a temporary leave of absence.</w:t>
      </w:r>
    </w:p>
    <w:p w14:paraId="2766D7B4" w14:textId="77777777" w:rsidR="00AD4E78" w:rsidRDefault="00AD4E78" w:rsidP="005E223F"/>
    <w:p w14:paraId="28250057" w14:textId="1C8D1468" w:rsidR="005E223F" w:rsidRDefault="005E223F" w:rsidP="005E223F">
      <w:r>
        <w:t>Rep. J. L. JOHNSON continued speaking.</w:t>
      </w:r>
    </w:p>
    <w:p w14:paraId="265727AB" w14:textId="77777777" w:rsidR="005E223F" w:rsidRDefault="005E223F" w:rsidP="005E223F"/>
    <w:p w14:paraId="34AE78D7" w14:textId="5CD30FCB" w:rsidR="005E223F" w:rsidRDefault="005E223F" w:rsidP="005E223F">
      <w:r>
        <w:t>Rep. MCGINNIS moved to table the amendment.</w:t>
      </w:r>
    </w:p>
    <w:p w14:paraId="4E5E3C13" w14:textId="77777777" w:rsidR="005E223F" w:rsidRDefault="005E223F" w:rsidP="005E223F"/>
    <w:p w14:paraId="74969EC6" w14:textId="77777777" w:rsidR="005E223F" w:rsidRDefault="005E223F" w:rsidP="005E223F">
      <w:r>
        <w:t>Rep. J. L. JOHNSON demanded the yeas and nays which were taken, resulting as follows:</w:t>
      </w:r>
    </w:p>
    <w:p w14:paraId="20C62564" w14:textId="515601DF" w:rsidR="005E223F" w:rsidRDefault="005E223F" w:rsidP="005E223F">
      <w:pPr>
        <w:jc w:val="center"/>
      </w:pPr>
      <w:bookmarkStart w:id="203" w:name="vote_start501"/>
      <w:bookmarkEnd w:id="203"/>
      <w:r>
        <w:t>Yeas 83; Nays 24</w:t>
      </w:r>
    </w:p>
    <w:p w14:paraId="757FE109" w14:textId="77777777" w:rsidR="005E223F" w:rsidRDefault="005E223F" w:rsidP="005E223F">
      <w:pPr>
        <w:jc w:val="center"/>
      </w:pPr>
    </w:p>
    <w:p w14:paraId="7F061321"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5A08D37B" w14:textId="77777777" w:rsidTr="005E223F">
        <w:tc>
          <w:tcPr>
            <w:tcW w:w="2179" w:type="dxa"/>
            <w:shd w:val="clear" w:color="auto" w:fill="auto"/>
          </w:tcPr>
          <w:p w14:paraId="22D257B3" w14:textId="62C234E0" w:rsidR="005E223F" w:rsidRPr="005E223F" w:rsidRDefault="005E223F" w:rsidP="005E223F">
            <w:pPr>
              <w:keepNext/>
              <w:ind w:firstLine="0"/>
            </w:pPr>
            <w:r>
              <w:t>Bailey</w:t>
            </w:r>
          </w:p>
        </w:tc>
        <w:tc>
          <w:tcPr>
            <w:tcW w:w="2179" w:type="dxa"/>
            <w:shd w:val="clear" w:color="auto" w:fill="auto"/>
          </w:tcPr>
          <w:p w14:paraId="7A7B3ECC" w14:textId="4F734E9D" w:rsidR="005E223F" w:rsidRPr="005E223F" w:rsidRDefault="005E223F" w:rsidP="005E223F">
            <w:pPr>
              <w:keepNext/>
              <w:ind w:firstLine="0"/>
            </w:pPr>
            <w:r>
              <w:t>Ballentine</w:t>
            </w:r>
          </w:p>
        </w:tc>
        <w:tc>
          <w:tcPr>
            <w:tcW w:w="2180" w:type="dxa"/>
            <w:shd w:val="clear" w:color="auto" w:fill="auto"/>
          </w:tcPr>
          <w:p w14:paraId="652510F7" w14:textId="159BC3B1" w:rsidR="005E223F" w:rsidRPr="005E223F" w:rsidRDefault="005E223F" w:rsidP="005E223F">
            <w:pPr>
              <w:keepNext/>
              <w:ind w:firstLine="0"/>
            </w:pPr>
            <w:r>
              <w:t>Beach</w:t>
            </w:r>
          </w:p>
        </w:tc>
      </w:tr>
      <w:tr w:rsidR="005E223F" w:rsidRPr="005E223F" w14:paraId="6469719A" w14:textId="77777777" w:rsidTr="005E223F">
        <w:tc>
          <w:tcPr>
            <w:tcW w:w="2179" w:type="dxa"/>
            <w:shd w:val="clear" w:color="auto" w:fill="auto"/>
          </w:tcPr>
          <w:p w14:paraId="1FA60A46" w14:textId="13AF0AEF" w:rsidR="005E223F" w:rsidRPr="005E223F" w:rsidRDefault="005E223F" w:rsidP="005E223F">
            <w:pPr>
              <w:ind w:firstLine="0"/>
            </w:pPr>
            <w:r>
              <w:t>Bradley</w:t>
            </w:r>
          </w:p>
        </w:tc>
        <w:tc>
          <w:tcPr>
            <w:tcW w:w="2179" w:type="dxa"/>
            <w:shd w:val="clear" w:color="auto" w:fill="auto"/>
          </w:tcPr>
          <w:p w14:paraId="3FE4EB2F" w14:textId="3D433E0D" w:rsidR="005E223F" w:rsidRPr="005E223F" w:rsidRDefault="005E223F" w:rsidP="005E223F">
            <w:pPr>
              <w:ind w:firstLine="0"/>
            </w:pPr>
            <w:r>
              <w:t>Brewer</w:t>
            </w:r>
          </w:p>
        </w:tc>
        <w:tc>
          <w:tcPr>
            <w:tcW w:w="2180" w:type="dxa"/>
            <w:shd w:val="clear" w:color="auto" w:fill="auto"/>
          </w:tcPr>
          <w:p w14:paraId="4C1F360D" w14:textId="57B060A6" w:rsidR="005E223F" w:rsidRPr="005E223F" w:rsidRDefault="005E223F" w:rsidP="005E223F">
            <w:pPr>
              <w:ind w:firstLine="0"/>
            </w:pPr>
            <w:r>
              <w:t>Brittain</w:t>
            </w:r>
          </w:p>
        </w:tc>
      </w:tr>
      <w:tr w:rsidR="005E223F" w:rsidRPr="005E223F" w14:paraId="0D5352F3" w14:textId="77777777" w:rsidTr="005E223F">
        <w:tc>
          <w:tcPr>
            <w:tcW w:w="2179" w:type="dxa"/>
            <w:shd w:val="clear" w:color="auto" w:fill="auto"/>
          </w:tcPr>
          <w:p w14:paraId="3C381BD4" w14:textId="247897AC" w:rsidR="005E223F" w:rsidRPr="005E223F" w:rsidRDefault="005E223F" w:rsidP="005E223F">
            <w:pPr>
              <w:ind w:firstLine="0"/>
            </w:pPr>
            <w:r>
              <w:t>Burns</w:t>
            </w:r>
          </w:p>
        </w:tc>
        <w:tc>
          <w:tcPr>
            <w:tcW w:w="2179" w:type="dxa"/>
            <w:shd w:val="clear" w:color="auto" w:fill="auto"/>
          </w:tcPr>
          <w:p w14:paraId="4F9069A8" w14:textId="415F7362" w:rsidR="005E223F" w:rsidRPr="005E223F" w:rsidRDefault="005E223F" w:rsidP="005E223F">
            <w:pPr>
              <w:ind w:firstLine="0"/>
            </w:pPr>
            <w:r>
              <w:t>Bustos</w:t>
            </w:r>
          </w:p>
        </w:tc>
        <w:tc>
          <w:tcPr>
            <w:tcW w:w="2180" w:type="dxa"/>
            <w:shd w:val="clear" w:color="auto" w:fill="auto"/>
          </w:tcPr>
          <w:p w14:paraId="72324378" w14:textId="05DA3E89" w:rsidR="005E223F" w:rsidRPr="005E223F" w:rsidRDefault="005E223F" w:rsidP="005E223F">
            <w:pPr>
              <w:ind w:firstLine="0"/>
            </w:pPr>
            <w:r>
              <w:t>Calhoon</w:t>
            </w:r>
          </w:p>
        </w:tc>
      </w:tr>
      <w:tr w:rsidR="005E223F" w:rsidRPr="005E223F" w14:paraId="77B8FA42" w14:textId="77777777" w:rsidTr="005E223F">
        <w:tc>
          <w:tcPr>
            <w:tcW w:w="2179" w:type="dxa"/>
            <w:shd w:val="clear" w:color="auto" w:fill="auto"/>
          </w:tcPr>
          <w:p w14:paraId="50A1ED99" w14:textId="209DCFA2" w:rsidR="005E223F" w:rsidRPr="005E223F" w:rsidRDefault="005E223F" w:rsidP="005E223F">
            <w:pPr>
              <w:ind w:firstLine="0"/>
            </w:pPr>
            <w:r>
              <w:t>Carter</w:t>
            </w:r>
          </w:p>
        </w:tc>
        <w:tc>
          <w:tcPr>
            <w:tcW w:w="2179" w:type="dxa"/>
            <w:shd w:val="clear" w:color="auto" w:fill="auto"/>
          </w:tcPr>
          <w:p w14:paraId="6F24DEB2" w14:textId="613346BA" w:rsidR="005E223F" w:rsidRPr="005E223F" w:rsidRDefault="005E223F" w:rsidP="005E223F">
            <w:pPr>
              <w:ind w:firstLine="0"/>
            </w:pPr>
            <w:r>
              <w:t>Caskey</w:t>
            </w:r>
          </w:p>
        </w:tc>
        <w:tc>
          <w:tcPr>
            <w:tcW w:w="2180" w:type="dxa"/>
            <w:shd w:val="clear" w:color="auto" w:fill="auto"/>
          </w:tcPr>
          <w:p w14:paraId="748043E1" w14:textId="072D355A" w:rsidR="005E223F" w:rsidRPr="005E223F" w:rsidRDefault="005E223F" w:rsidP="005E223F">
            <w:pPr>
              <w:ind w:firstLine="0"/>
            </w:pPr>
            <w:r>
              <w:t>Chapman</w:t>
            </w:r>
          </w:p>
        </w:tc>
      </w:tr>
      <w:tr w:rsidR="005E223F" w:rsidRPr="005E223F" w14:paraId="0E3700DB" w14:textId="77777777" w:rsidTr="005E223F">
        <w:tc>
          <w:tcPr>
            <w:tcW w:w="2179" w:type="dxa"/>
            <w:shd w:val="clear" w:color="auto" w:fill="auto"/>
          </w:tcPr>
          <w:p w14:paraId="0E65A8FF" w14:textId="6C6460C2" w:rsidR="005E223F" w:rsidRPr="005E223F" w:rsidRDefault="005E223F" w:rsidP="005E223F">
            <w:pPr>
              <w:ind w:firstLine="0"/>
            </w:pPr>
            <w:r>
              <w:t>Chumley</w:t>
            </w:r>
          </w:p>
        </w:tc>
        <w:tc>
          <w:tcPr>
            <w:tcW w:w="2179" w:type="dxa"/>
            <w:shd w:val="clear" w:color="auto" w:fill="auto"/>
          </w:tcPr>
          <w:p w14:paraId="6D10EB37" w14:textId="61E0F2FA" w:rsidR="005E223F" w:rsidRPr="005E223F" w:rsidRDefault="005E223F" w:rsidP="005E223F">
            <w:pPr>
              <w:ind w:firstLine="0"/>
            </w:pPr>
            <w:r>
              <w:t>Collins</w:t>
            </w:r>
          </w:p>
        </w:tc>
        <w:tc>
          <w:tcPr>
            <w:tcW w:w="2180" w:type="dxa"/>
            <w:shd w:val="clear" w:color="auto" w:fill="auto"/>
          </w:tcPr>
          <w:p w14:paraId="3D1CA01B" w14:textId="0DD64E72" w:rsidR="005E223F" w:rsidRPr="005E223F" w:rsidRDefault="005E223F" w:rsidP="005E223F">
            <w:pPr>
              <w:ind w:firstLine="0"/>
            </w:pPr>
            <w:r>
              <w:t>Connell</w:t>
            </w:r>
          </w:p>
        </w:tc>
      </w:tr>
      <w:tr w:rsidR="005E223F" w:rsidRPr="005E223F" w14:paraId="4E12BD7A" w14:textId="77777777" w:rsidTr="005E223F">
        <w:tc>
          <w:tcPr>
            <w:tcW w:w="2179" w:type="dxa"/>
            <w:shd w:val="clear" w:color="auto" w:fill="auto"/>
          </w:tcPr>
          <w:p w14:paraId="6F288B40" w14:textId="718C14EC" w:rsidR="005E223F" w:rsidRPr="005E223F" w:rsidRDefault="005E223F" w:rsidP="005E223F">
            <w:pPr>
              <w:ind w:firstLine="0"/>
            </w:pPr>
            <w:r>
              <w:t>B. J. Cox</w:t>
            </w:r>
          </w:p>
        </w:tc>
        <w:tc>
          <w:tcPr>
            <w:tcW w:w="2179" w:type="dxa"/>
            <w:shd w:val="clear" w:color="auto" w:fill="auto"/>
          </w:tcPr>
          <w:p w14:paraId="01731136" w14:textId="260B93B4" w:rsidR="005E223F" w:rsidRPr="005E223F" w:rsidRDefault="005E223F" w:rsidP="005E223F">
            <w:pPr>
              <w:ind w:firstLine="0"/>
            </w:pPr>
            <w:r>
              <w:t>B. L. Cox</w:t>
            </w:r>
          </w:p>
        </w:tc>
        <w:tc>
          <w:tcPr>
            <w:tcW w:w="2180" w:type="dxa"/>
            <w:shd w:val="clear" w:color="auto" w:fill="auto"/>
          </w:tcPr>
          <w:p w14:paraId="3667FAF1" w14:textId="252E1E82" w:rsidR="005E223F" w:rsidRPr="005E223F" w:rsidRDefault="005E223F" w:rsidP="005E223F">
            <w:pPr>
              <w:ind w:firstLine="0"/>
            </w:pPr>
            <w:r>
              <w:t>Crawford</w:t>
            </w:r>
          </w:p>
        </w:tc>
      </w:tr>
      <w:tr w:rsidR="005E223F" w:rsidRPr="005E223F" w14:paraId="05E820B2" w14:textId="77777777" w:rsidTr="005E223F">
        <w:tc>
          <w:tcPr>
            <w:tcW w:w="2179" w:type="dxa"/>
            <w:shd w:val="clear" w:color="auto" w:fill="auto"/>
          </w:tcPr>
          <w:p w14:paraId="3FFBD307" w14:textId="75552AF4" w:rsidR="005E223F" w:rsidRPr="005E223F" w:rsidRDefault="005E223F" w:rsidP="005E223F">
            <w:pPr>
              <w:ind w:firstLine="0"/>
            </w:pPr>
            <w:r>
              <w:t>Cromer</w:t>
            </w:r>
          </w:p>
        </w:tc>
        <w:tc>
          <w:tcPr>
            <w:tcW w:w="2179" w:type="dxa"/>
            <w:shd w:val="clear" w:color="auto" w:fill="auto"/>
          </w:tcPr>
          <w:p w14:paraId="3ADB87FD" w14:textId="5F5DC8A7" w:rsidR="005E223F" w:rsidRPr="005E223F" w:rsidRDefault="005E223F" w:rsidP="005E223F">
            <w:pPr>
              <w:ind w:firstLine="0"/>
            </w:pPr>
            <w:r>
              <w:t>Davis</w:t>
            </w:r>
          </w:p>
        </w:tc>
        <w:tc>
          <w:tcPr>
            <w:tcW w:w="2180" w:type="dxa"/>
            <w:shd w:val="clear" w:color="auto" w:fill="auto"/>
          </w:tcPr>
          <w:p w14:paraId="12FCC397" w14:textId="2BE78BCE" w:rsidR="005E223F" w:rsidRPr="005E223F" w:rsidRDefault="005E223F" w:rsidP="005E223F">
            <w:pPr>
              <w:ind w:firstLine="0"/>
            </w:pPr>
            <w:r>
              <w:t>Elliott</w:t>
            </w:r>
          </w:p>
        </w:tc>
      </w:tr>
      <w:tr w:rsidR="005E223F" w:rsidRPr="005E223F" w14:paraId="3C376BB2" w14:textId="77777777" w:rsidTr="005E223F">
        <w:tc>
          <w:tcPr>
            <w:tcW w:w="2179" w:type="dxa"/>
            <w:shd w:val="clear" w:color="auto" w:fill="auto"/>
          </w:tcPr>
          <w:p w14:paraId="353AFFEA" w14:textId="6CEB2F35" w:rsidR="005E223F" w:rsidRPr="005E223F" w:rsidRDefault="005E223F" w:rsidP="005E223F">
            <w:pPr>
              <w:ind w:firstLine="0"/>
            </w:pPr>
            <w:r>
              <w:t>Erickson</w:t>
            </w:r>
          </w:p>
        </w:tc>
        <w:tc>
          <w:tcPr>
            <w:tcW w:w="2179" w:type="dxa"/>
            <w:shd w:val="clear" w:color="auto" w:fill="auto"/>
          </w:tcPr>
          <w:p w14:paraId="33789724" w14:textId="157EE823" w:rsidR="005E223F" w:rsidRPr="005E223F" w:rsidRDefault="005E223F" w:rsidP="005E223F">
            <w:pPr>
              <w:ind w:firstLine="0"/>
            </w:pPr>
            <w:r>
              <w:t>Felder</w:t>
            </w:r>
          </w:p>
        </w:tc>
        <w:tc>
          <w:tcPr>
            <w:tcW w:w="2180" w:type="dxa"/>
            <w:shd w:val="clear" w:color="auto" w:fill="auto"/>
          </w:tcPr>
          <w:p w14:paraId="344AFF78" w14:textId="409C3F23" w:rsidR="005E223F" w:rsidRPr="005E223F" w:rsidRDefault="005E223F" w:rsidP="005E223F">
            <w:pPr>
              <w:ind w:firstLine="0"/>
            </w:pPr>
            <w:r>
              <w:t>Forrest</w:t>
            </w:r>
          </w:p>
        </w:tc>
      </w:tr>
      <w:tr w:rsidR="005E223F" w:rsidRPr="005E223F" w14:paraId="61A34597" w14:textId="77777777" w:rsidTr="005E223F">
        <w:tc>
          <w:tcPr>
            <w:tcW w:w="2179" w:type="dxa"/>
            <w:shd w:val="clear" w:color="auto" w:fill="auto"/>
          </w:tcPr>
          <w:p w14:paraId="352B61FC" w14:textId="452EF2F0" w:rsidR="005E223F" w:rsidRPr="005E223F" w:rsidRDefault="005E223F" w:rsidP="005E223F">
            <w:pPr>
              <w:ind w:firstLine="0"/>
            </w:pPr>
            <w:r>
              <w:t>Gagnon</w:t>
            </w:r>
          </w:p>
        </w:tc>
        <w:tc>
          <w:tcPr>
            <w:tcW w:w="2179" w:type="dxa"/>
            <w:shd w:val="clear" w:color="auto" w:fill="auto"/>
          </w:tcPr>
          <w:p w14:paraId="5C5ABD9D" w14:textId="352AB722" w:rsidR="005E223F" w:rsidRPr="005E223F" w:rsidRDefault="005E223F" w:rsidP="005E223F">
            <w:pPr>
              <w:ind w:firstLine="0"/>
            </w:pPr>
            <w:r>
              <w:t>Gatch</w:t>
            </w:r>
          </w:p>
        </w:tc>
        <w:tc>
          <w:tcPr>
            <w:tcW w:w="2180" w:type="dxa"/>
            <w:shd w:val="clear" w:color="auto" w:fill="auto"/>
          </w:tcPr>
          <w:p w14:paraId="20290B4D" w14:textId="42C053F1" w:rsidR="005E223F" w:rsidRPr="005E223F" w:rsidRDefault="005E223F" w:rsidP="005E223F">
            <w:pPr>
              <w:ind w:firstLine="0"/>
            </w:pPr>
            <w:r>
              <w:t>Gibson</w:t>
            </w:r>
          </w:p>
        </w:tc>
      </w:tr>
      <w:tr w:rsidR="005E223F" w:rsidRPr="005E223F" w14:paraId="3C71909A" w14:textId="77777777" w:rsidTr="005E223F">
        <w:tc>
          <w:tcPr>
            <w:tcW w:w="2179" w:type="dxa"/>
            <w:shd w:val="clear" w:color="auto" w:fill="auto"/>
          </w:tcPr>
          <w:p w14:paraId="4FB189AC" w14:textId="67610E0E" w:rsidR="005E223F" w:rsidRPr="005E223F" w:rsidRDefault="005E223F" w:rsidP="005E223F">
            <w:pPr>
              <w:ind w:firstLine="0"/>
            </w:pPr>
            <w:r>
              <w:t>Gilliam</w:t>
            </w:r>
          </w:p>
        </w:tc>
        <w:tc>
          <w:tcPr>
            <w:tcW w:w="2179" w:type="dxa"/>
            <w:shd w:val="clear" w:color="auto" w:fill="auto"/>
          </w:tcPr>
          <w:p w14:paraId="68FB60D3" w14:textId="11651032" w:rsidR="005E223F" w:rsidRPr="005E223F" w:rsidRDefault="005E223F" w:rsidP="005E223F">
            <w:pPr>
              <w:ind w:firstLine="0"/>
            </w:pPr>
            <w:r>
              <w:t>Guest</w:t>
            </w:r>
          </w:p>
        </w:tc>
        <w:tc>
          <w:tcPr>
            <w:tcW w:w="2180" w:type="dxa"/>
            <w:shd w:val="clear" w:color="auto" w:fill="auto"/>
          </w:tcPr>
          <w:p w14:paraId="0EBE7A96" w14:textId="6D2B1139" w:rsidR="005E223F" w:rsidRPr="005E223F" w:rsidRDefault="005E223F" w:rsidP="005E223F">
            <w:pPr>
              <w:ind w:firstLine="0"/>
            </w:pPr>
            <w:r>
              <w:t>Guffey</w:t>
            </w:r>
          </w:p>
        </w:tc>
      </w:tr>
      <w:tr w:rsidR="005E223F" w:rsidRPr="005E223F" w14:paraId="1DF833F5" w14:textId="77777777" w:rsidTr="005E223F">
        <w:tc>
          <w:tcPr>
            <w:tcW w:w="2179" w:type="dxa"/>
            <w:shd w:val="clear" w:color="auto" w:fill="auto"/>
          </w:tcPr>
          <w:p w14:paraId="6BC5420E" w14:textId="2840A75A" w:rsidR="005E223F" w:rsidRPr="005E223F" w:rsidRDefault="005E223F" w:rsidP="005E223F">
            <w:pPr>
              <w:ind w:firstLine="0"/>
            </w:pPr>
            <w:r>
              <w:t>Haddon</w:t>
            </w:r>
          </w:p>
        </w:tc>
        <w:tc>
          <w:tcPr>
            <w:tcW w:w="2179" w:type="dxa"/>
            <w:shd w:val="clear" w:color="auto" w:fill="auto"/>
          </w:tcPr>
          <w:p w14:paraId="0983F253" w14:textId="5360F40C" w:rsidR="005E223F" w:rsidRPr="005E223F" w:rsidRDefault="005E223F" w:rsidP="005E223F">
            <w:pPr>
              <w:ind w:firstLine="0"/>
            </w:pPr>
            <w:r>
              <w:t>Hager</w:t>
            </w:r>
          </w:p>
        </w:tc>
        <w:tc>
          <w:tcPr>
            <w:tcW w:w="2180" w:type="dxa"/>
            <w:shd w:val="clear" w:color="auto" w:fill="auto"/>
          </w:tcPr>
          <w:p w14:paraId="25F40889" w14:textId="497F4DB8" w:rsidR="005E223F" w:rsidRPr="005E223F" w:rsidRDefault="005E223F" w:rsidP="005E223F">
            <w:pPr>
              <w:ind w:firstLine="0"/>
            </w:pPr>
            <w:r>
              <w:t>Hardee</w:t>
            </w:r>
          </w:p>
        </w:tc>
      </w:tr>
      <w:tr w:rsidR="005E223F" w:rsidRPr="005E223F" w14:paraId="2393096B" w14:textId="77777777" w:rsidTr="005E223F">
        <w:tc>
          <w:tcPr>
            <w:tcW w:w="2179" w:type="dxa"/>
            <w:shd w:val="clear" w:color="auto" w:fill="auto"/>
          </w:tcPr>
          <w:p w14:paraId="55EDFCB8" w14:textId="33D5721F" w:rsidR="005E223F" w:rsidRPr="005E223F" w:rsidRDefault="005E223F" w:rsidP="005E223F">
            <w:pPr>
              <w:ind w:firstLine="0"/>
            </w:pPr>
            <w:r>
              <w:t>Harris</w:t>
            </w:r>
          </w:p>
        </w:tc>
        <w:tc>
          <w:tcPr>
            <w:tcW w:w="2179" w:type="dxa"/>
            <w:shd w:val="clear" w:color="auto" w:fill="auto"/>
          </w:tcPr>
          <w:p w14:paraId="2604F9F5" w14:textId="1E87E6C8" w:rsidR="005E223F" w:rsidRPr="005E223F" w:rsidRDefault="005E223F" w:rsidP="005E223F">
            <w:pPr>
              <w:ind w:firstLine="0"/>
            </w:pPr>
            <w:r>
              <w:t>Hartnett</w:t>
            </w:r>
          </w:p>
        </w:tc>
        <w:tc>
          <w:tcPr>
            <w:tcW w:w="2180" w:type="dxa"/>
            <w:shd w:val="clear" w:color="auto" w:fill="auto"/>
          </w:tcPr>
          <w:p w14:paraId="27F6010D" w14:textId="5EAD4020" w:rsidR="005E223F" w:rsidRPr="005E223F" w:rsidRDefault="005E223F" w:rsidP="005E223F">
            <w:pPr>
              <w:ind w:firstLine="0"/>
            </w:pPr>
            <w:r>
              <w:t>Herbkersman</w:t>
            </w:r>
          </w:p>
        </w:tc>
      </w:tr>
      <w:tr w:rsidR="005E223F" w:rsidRPr="005E223F" w14:paraId="3FA94409" w14:textId="77777777" w:rsidTr="005E223F">
        <w:tc>
          <w:tcPr>
            <w:tcW w:w="2179" w:type="dxa"/>
            <w:shd w:val="clear" w:color="auto" w:fill="auto"/>
          </w:tcPr>
          <w:p w14:paraId="5ADD2277" w14:textId="3781F1AE" w:rsidR="005E223F" w:rsidRPr="005E223F" w:rsidRDefault="005E223F" w:rsidP="005E223F">
            <w:pPr>
              <w:ind w:firstLine="0"/>
            </w:pPr>
            <w:r>
              <w:t>Hewitt</w:t>
            </w:r>
          </w:p>
        </w:tc>
        <w:tc>
          <w:tcPr>
            <w:tcW w:w="2179" w:type="dxa"/>
            <w:shd w:val="clear" w:color="auto" w:fill="auto"/>
          </w:tcPr>
          <w:p w14:paraId="70800BD7" w14:textId="0F2162D3" w:rsidR="005E223F" w:rsidRPr="005E223F" w:rsidRDefault="005E223F" w:rsidP="005E223F">
            <w:pPr>
              <w:ind w:firstLine="0"/>
            </w:pPr>
            <w:r>
              <w:t>Hiott</w:t>
            </w:r>
          </w:p>
        </w:tc>
        <w:tc>
          <w:tcPr>
            <w:tcW w:w="2180" w:type="dxa"/>
            <w:shd w:val="clear" w:color="auto" w:fill="auto"/>
          </w:tcPr>
          <w:p w14:paraId="7B53246C" w14:textId="0ED8FE7D" w:rsidR="005E223F" w:rsidRPr="005E223F" w:rsidRDefault="005E223F" w:rsidP="005E223F">
            <w:pPr>
              <w:ind w:firstLine="0"/>
            </w:pPr>
            <w:r>
              <w:t>Hixon</w:t>
            </w:r>
          </w:p>
        </w:tc>
      </w:tr>
      <w:tr w:rsidR="005E223F" w:rsidRPr="005E223F" w14:paraId="11F9784B" w14:textId="77777777" w:rsidTr="005E223F">
        <w:tc>
          <w:tcPr>
            <w:tcW w:w="2179" w:type="dxa"/>
            <w:shd w:val="clear" w:color="auto" w:fill="auto"/>
          </w:tcPr>
          <w:p w14:paraId="5BA3F066" w14:textId="35A7BFFA" w:rsidR="005E223F" w:rsidRPr="005E223F" w:rsidRDefault="005E223F" w:rsidP="005E223F">
            <w:pPr>
              <w:ind w:firstLine="0"/>
            </w:pPr>
            <w:r>
              <w:t>J. E. Johnson</w:t>
            </w:r>
          </w:p>
        </w:tc>
        <w:tc>
          <w:tcPr>
            <w:tcW w:w="2179" w:type="dxa"/>
            <w:shd w:val="clear" w:color="auto" w:fill="auto"/>
          </w:tcPr>
          <w:p w14:paraId="3B4A5ECF" w14:textId="7F7CA6FE" w:rsidR="005E223F" w:rsidRPr="005E223F" w:rsidRDefault="005E223F" w:rsidP="005E223F">
            <w:pPr>
              <w:ind w:firstLine="0"/>
            </w:pPr>
            <w:r>
              <w:t>Jordan</w:t>
            </w:r>
          </w:p>
        </w:tc>
        <w:tc>
          <w:tcPr>
            <w:tcW w:w="2180" w:type="dxa"/>
            <w:shd w:val="clear" w:color="auto" w:fill="auto"/>
          </w:tcPr>
          <w:p w14:paraId="2F23F84D" w14:textId="6C1F61EC" w:rsidR="005E223F" w:rsidRPr="005E223F" w:rsidRDefault="005E223F" w:rsidP="005E223F">
            <w:pPr>
              <w:ind w:firstLine="0"/>
            </w:pPr>
            <w:r>
              <w:t>Kilmartin</w:t>
            </w:r>
          </w:p>
        </w:tc>
      </w:tr>
      <w:tr w:rsidR="005E223F" w:rsidRPr="005E223F" w14:paraId="584B892B" w14:textId="77777777" w:rsidTr="005E223F">
        <w:tc>
          <w:tcPr>
            <w:tcW w:w="2179" w:type="dxa"/>
            <w:shd w:val="clear" w:color="auto" w:fill="auto"/>
          </w:tcPr>
          <w:p w14:paraId="2A889250" w14:textId="0AFC7A1F" w:rsidR="005E223F" w:rsidRPr="005E223F" w:rsidRDefault="005E223F" w:rsidP="005E223F">
            <w:pPr>
              <w:ind w:firstLine="0"/>
            </w:pPr>
            <w:r>
              <w:t>Landing</w:t>
            </w:r>
          </w:p>
        </w:tc>
        <w:tc>
          <w:tcPr>
            <w:tcW w:w="2179" w:type="dxa"/>
            <w:shd w:val="clear" w:color="auto" w:fill="auto"/>
          </w:tcPr>
          <w:p w14:paraId="5461E253" w14:textId="12E5B395" w:rsidR="005E223F" w:rsidRPr="005E223F" w:rsidRDefault="005E223F" w:rsidP="005E223F">
            <w:pPr>
              <w:ind w:firstLine="0"/>
            </w:pPr>
            <w:r>
              <w:t>Lawson</w:t>
            </w:r>
          </w:p>
        </w:tc>
        <w:tc>
          <w:tcPr>
            <w:tcW w:w="2180" w:type="dxa"/>
            <w:shd w:val="clear" w:color="auto" w:fill="auto"/>
          </w:tcPr>
          <w:p w14:paraId="4A346D22" w14:textId="11271713" w:rsidR="005E223F" w:rsidRPr="005E223F" w:rsidRDefault="005E223F" w:rsidP="005E223F">
            <w:pPr>
              <w:ind w:firstLine="0"/>
            </w:pPr>
            <w:r>
              <w:t>Leber</w:t>
            </w:r>
          </w:p>
        </w:tc>
      </w:tr>
      <w:tr w:rsidR="005E223F" w:rsidRPr="005E223F" w14:paraId="7EAAF1BC" w14:textId="77777777" w:rsidTr="005E223F">
        <w:tc>
          <w:tcPr>
            <w:tcW w:w="2179" w:type="dxa"/>
            <w:shd w:val="clear" w:color="auto" w:fill="auto"/>
          </w:tcPr>
          <w:p w14:paraId="64DA0BF6" w14:textId="23ACF35E" w:rsidR="005E223F" w:rsidRPr="005E223F" w:rsidRDefault="005E223F" w:rsidP="005E223F">
            <w:pPr>
              <w:ind w:firstLine="0"/>
            </w:pPr>
            <w:r>
              <w:t>Ligon</w:t>
            </w:r>
          </w:p>
        </w:tc>
        <w:tc>
          <w:tcPr>
            <w:tcW w:w="2179" w:type="dxa"/>
            <w:shd w:val="clear" w:color="auto" w:fill="auto"/>
          </w:tcPr>
          <w:p w14:paraId="1C09D84D" w14:textId="3D013138" w:rsidR="005E223F" w:rsidRPr="005E223F" w:rsidRDefault="005E223F" w:rsidP="005E223F">
            <w:pPr>
              <w:ind w:firstLine="0"/>
            </w:pPr>
            <w:r>
              <w:t>Long</w:t>
            </w:r>
          </w:p>
        </w:tc>
        <w:tc>
          <w:tcPr>
            <w:tcW w:w="2180" w:type="dxa"/>
            <w:shd w:val="clear" w:color="auto" w:fill="auto"/>
          </w:tcPr>
          <w:p w14:paraId="40BBC615" w14:textId="71CA038A" w:rsidR="005E223F" w:rsidRPr="005E223F" w:rsidRDefault="005E223F" w:rsidP="005E223F">
            <w:pPr>
              <w:ind w:firstLine="0"/>
            </w:pPr>
            <w:r>
              <w:t>Lowe</w:t>
            </w:r>
          </w:p>
        </w:tc>
      </w:tr>
      <w:tr w:rsidR="005E223F" w:rsidRPr="005E223F" w14:paraId="6284B375" w14:textId="77777777" w:rsidTr="005E223F">
        <w:tc>
          <w:tcPr>
            <w:tcW w:w="2179" w:type="dxa"/>
            <w:shd w:val="clear" w:color="auto" w:fill="auto"/>
          </w:tcPr>
          <w:p w14:paraId="7F08BEE4" w14:textId="6DF6A8EF" w:rsidR="005E223F" w:rsidRPr="005E223F" w:rsidRDefault="005E223F" w:rsidP="005E223F">
            <w:pPr>
              <w:ind w:firstLine="0"/>
            </w:pPr>
            <w:r>
              <w:t>Magnuson</w:t>
            </w:r>
          </w:p>
        </w:tc>
        <w:tc>
          <w:tcPr>
            <w:tcW w:w="2179" w:type="dxa"/>
            <w:shd w:val="clear" w:color="auto" w:fill="auto"/>
          </w:tcPr>
          <w:p w14:paraId="0D902BF0" w14:textId="2ABBD6EE" w:rsidR="005E223F" w:rsidRPr="005E223F" w:rsidRDefault="005E223F" w:rsidP="005E223F">
            <w:pPr>
              <w:ind w:firstLine="0"/>
            </w:pPr>
            <w:r>
              <w:t>May</w:t>
            </w:r>
          </w:p>
        </w:tc>
        <w:tc>
          <w:tcPr>
            <w:tcW w:w="2180" w:type="dxa"/>
            <w:shd w:val="clear" w:color="auto" w:fill="auto"/>
          </w:tcPr>
          <w:p w14:paraId="6EF25A72" w14:textId="033136EA" w:rsidR="005E223F" w:rsidRPr="005E223F" w:rsidRDefault="005E223F" w:rsidP="005E223F">
            <w:pPr>
              <w:ind w:firstLine="0"/>
            </w:pPr>
            <w:r>
              <w:t>McCabe</w:t>
            </w:r>
          </w:p>
        </w:tc>
      </w:tr>
      <w:tr w:rsidR="005E223F" w:rsidRPr="005E223F" w14:paraId="1D622AD7" w14:textId="77777777" w:rsidTr="005E223F">
        <w:tc>
          <w:tcPr>
            <w:tcW w:w="2179" w:type="dxa"/>
            <w:shd w:val="clear" w:color="auto" w:fill="auto"/>
          </w:tcPr>
          <w:p w14:paraId="17E58D03" w14:textId="1214694E" w:rsidR="005E223F" w:rsidRPr="005E223F" w:rsidRDefault="005E223F" w:rsidP="005E223F">
            <w:pPr>
              <w:ind w:firstLine="0"/>
            </w:pPr>
            <w:r>
              <w:t>McCravy</w:t>
            </w:r>
          </w:p>
        </w:tc>
        <w:tc>
          <w:tcPr>
            <w:tcW w:w="2179" w:type="dxa"/>
            <w:shd w:val="clear" w:color="auto" w:fill="auto"/>
          </w:tcPr>
          <w:p w14:paraId="5C5F6914" w14:textId="341894F4" w:rsidR="005E223F" w:rsidRPr="005E223F" w:rsidRDefault="005E223F" w:rsidP="005E223F">
            <w:pPr>
              <w:ind w:firstLine="0"/>
            </w:pPr>
            <w:r>
              <w:t>McGinnis</w:t>
            </w:r>
          </w:p>
        </w:tc>
        <w:tc>
          <w:tcPr>
            <w:tcW w:w="2180" w:type="dxa"/>
            <w:shd w:val="clear" w:color="auto" w:fill="auto"/>
          </w:tcPr>
          <w:p w14:paraId="534F1EEC" w14:textId="2E17274A" w:rsidR="005E223F" w:rsidRPr="005E223F" w:rsidRDefault="005E223F" w:rsidP="005E223F">
            <w:pPr>
              <w:ind w:firstLine="0"/>
            </w:pPr>
            <w:r>
              <w:t>Mitchell</w:t>
            </w:r>
          </w:p>
        </w:tc>
      </w:tr>
      <w:tr w:rsidR="005E223F" w:rsidRPr="005E223F" w14:paraId="70698105" w14:textId="77777777" w:rsidTr="005E223F">
        <w:tc>
          <w:tcPr>
            <w:tcW w:w="2179" w:type="dxa"/>
            <w:shd w:val="clear" w:color="auto" w:fill="auto"/>
          </w:tcPr>
          <w:p w14:paraId="5A122B2F" w14:textId="494B02C5" w:rsidR="005E223F" w:rsidRPr="005E223F" w:rsidRDefault="005E223F" w:rsidP="005E223F">
            <w:pPr>
              <w:ind w:firstLine="0"/>
            </w:pPr>
            <w:r>
              <w:t>T. Moore</w:t>
            </w:r>
          </w:p>
        </w:tc>
        <w:tc>
          <w:tcPr>
            <w:tcW w:w="2179" w:type="dxa"/>
            <w:shd w:val="clear" w:color="auto" w:fill="auto"/>
          </w:tcPr>
          <w:p w14:paraId="060F82F1" w14:textId="5DB624F1" w:rsidR="005E223F" w:rsidRPr="005E223F" w:rsidRDefault="005E223F" w:rsidP="005E223F">
            <w:pPr>
              <w:ind w:firstLine="0"/>
            </w:pPr>
            <w:r>
              <w:t>A. M. Morgan</w:t>
            </w:r>
          </w:p>
        </w:tc>
        <w:tc>
          <w:tcPr>
            <w:tcW w:w="2180" w:type="dxa"/>
            <w:shd w:val="clear" w:color="auto" w:fill="auto"/>
          </w:tcPr>
          <w:p w14:paraId="1C1F1B5D" w14:textId="2FB4288A" w:rsidR="005E223F" w:rsidRPr="005E223F" w:rsidRDefault="005E223F" w:rsidP="005E223F">
            <w:pPr>
              <w:ind w:firstLine="0"/>
            </w:pPr>
            <w:r>
              <w:t>T. A. Morgan</w:t>
            </w:r>
          </w:p>
        </w:tc>
      </w:tr>
      <w:tr w:rsidR="005E223F" w:rsidRPr="005E223F" w14:paraId="0D4FB1FC" w14:textId="77777777" w:rsidTr="005E223F">
        <w:tc>
          <w:tcPr>
            <w:tcW w:w="2179" w:type="dxa"/>
            <w:shd w:val="clear" w:color="auto" w:fill="auto"/>
          </w:tcPr>
          <w:p w14:paraId="1A878C89" w14:textId="2D83FAB2" w:rsidR="005E223F" w:rsidRPr="005E223F" w:rsidRDefault="005E223F" w:rsidP="005E223F">
            <w:pPr>
              <w:ind w:firstLine="0"/>
            </w:pPr>
            <w:r>
              <w:t>Moss</w:t>
            </w:r>
          </w:p>
        </w:tc>
        <w:tc>
          <w:tcPr>
            <w:tcW w:w="2179" w:type="dxa"/>
            <w:shd w:val="clear" w:color="auto" w:fill="auto"/>
          </w:tcPr>
          <w:p w14:paraId="5D273703" w14:textId="3B3539DC" w:rsidR="005E223F" w:rsidRPr="005E223F" w:rsidRDefault="005E223F" w:rsidP="005E223F">
            <w:pPr>
              <w:ind w:firstLine="0"/>
            </w:pPr>
            <w:r>
              <w:t>Murphy</w:t>
            </w:r>
          </w:p>
        </w:tc>
        <w:tc>
          <w:tcPr>
            <w:tcW w:w="2180" w:type="dxa"/>
            <w:shd w:val="clear" w:color="auto" w:fill="auto"/>
          </w:tcPr>
          <w:p w14:paraId="447666B9" w14:textId="03F9736F" w:rsidR="005E223F" w:rsidRPr="005E223F" w:rsidRDefault="005E223F" w:rsidP="005E223F">
            <w:pPr>
              <w:ind w:firstLine="0"/>
            </w:pPr>
            <w:r>
              <w:t>Neese</w:t>
            </w:r>
          </w:p>
        </w:tc>
      </w:tr>
      <w:tr w:rsidR="005E223F" w:rsidRPr="005E223F" w14:paraId="29A0BEE4" w14:textId="77777777" w:rsidTr="005E223F">
        <w:tc>
          <w:tcPr>
            <w:tcW w:w="2179" w:type="dxa"/>
            <w:shd w:val="clear" w:color="auto" w:fill="auto"/>
          </w:tcPr>
          <w:p w14:paraId="456BBDCE" w14:textId="13CE19E1" w:rsidR="005E223F" w:rsidRPr="005E223F" w:rsidRDefault="005E223F" w:rsidP="005E223F">
            <w:pPr>
              <w:ind w:firstLine="0"/>
            </w:pPr>
            <w:r>
              <w:t>B. Newton</w:t>
            </w:r>
          </w:p>
        </w:tc>
        <w:tc>
          <w:tcPr>
            <w:tcW w:w="2179" w:type="dxa"/>
            <w:shd w:val="clear" w:color="auto" w:fill="auto"/>
          </w:tcPr>
          <w:p w14:paraId="515D5696" w14:textId="64C39B30" w:rsidR="005E223F" w:rsidRPr="005E223F" w:rsidRDefault="005E223F" w:rsidP="005E223F">
            <w:pPr>
              <w:ind w:firstLine="0"/>
            </w:pPr>
            <w:r>
              <w:t>W. Newton</w:t>
            </w:r>
          </w:p>
        </w:tc>
        <w:tc>
          <w:tcPr>
            <w:tcW w:w="2180" w:type="dxa"/>
            <w:shd w:val="clear" w:color="auto" w:fill="auto"/>
          </w:tcPr>
          <w:p w14:paraId="04CF8EAA" w14:textId="3F256118" w:rsidR="005E223F" w:rsidRPr="005E223F" w:rsidRDefault="005E223F" w:rsidP="005E223F">
            <w:pPr>
              <w:ind w:firstLine="0"/>
            </w:pPr>
            <w:r>
              <w:t>Nutt</w:t>
            </w:r>
          </w:p>
        </w:tc>
      </w:tr>
      <w:tr w:rsidR="005E223F" w:rsidRPr="005E223F" w14:paraId="70300B47" w14:textId="77777777" w:rsidTr="005E223F">
        <w:tc>
          <w:tcPr>
            <w:tcW w:w="2179" w:type="dxa"/>
            <w:shd w:val="clear" w:color="auto" w:fill="auto"/>
          </w:tcPr>
          <w:p w14:paraId="16C7EDF9" w14:textId="180ABBB3" w:rsidR="005E223F" w:rsidRPr="005E223F" w:rsidRDefault="005E223F" w:rsidP="005E223F">
            <w:pPr>
              <w:ind w:firstLine="0"/>
            </w:pPr>
            <w:r>
              <w:t>O'Neal</w:t>
            </w:r>
          </w:p>
        </w:tc>
        <w:tc>
          <w:tcPr>
            <w:tcW w:w="2179" w:type="dxa"/>
            <w:shd w:val="clear" w:color="auto" w:fill="auto"/>
          </w:tcPr>
          <w:p w14:paraId="0F012554" w14:textId="6ECF7DAB" w:rsidR="005E223F" w:rsidRPr="005E223F" w:rsidRDefault="005E223F" w:rsidP="005E223F">
            <w:pPr>
              <w:ind w:firstLine="0"/>
            </w:pPr>
            <w:r>
              <w:t>Oremus</w:t>
            </w:r>
          </w:p>
        </w:tc>
        <w:tc>
          <w:tcPr>
            <w:tcW w:w="2180" w:type="dxa"/>
            <w:shd w:val="clear" w:color="auto" w:fill="auto"/>
          </w:tcPr>
          <w:p w14:paraId="3A01C003" w14:textId="2914F971" w:rsidR="005E223F" w:rsidRPr="005E223F" w:rsidRDefault="005E223F" w:rsidP="005E223F">
            <w:pPr>
              <w:ind w:firstLine="0"/>
            </w:pPr>
            <w:r>
              <w:t>Pace</w:t>
            </w:r>
          </w:p>
        </w:tc>
      </w:tr>
      <w:tr w:rsidR="005E223F" w:rsidRPr="005E223F" w14:paraId="5FB2FCC1" w14:textId="77777777" w:rsidTr="005E223F">
        <w:tc>
          <w:tcPr>
            <w:tcW w:w="2179" w:type="dxa"/>
            <w:shd w:val="clear" w:color="auto" w:fill="auto"/>
          </w:tcPr>
          <w:p w14:paraId="7E2D9AF9" w14:textId="24B22251" w:rsidR="005E223F" w:rsidRPr="005E223F" w:rsidRDefault="005E223F" w:rsidP="005E223F">
            <w:pPr>
              <w:ind w:firstLine="0"/>
            </w:pPr>
            <w:r>
              <w:t>Pedalino</w:t>
            </w:r>
          </w:p>
        </w:tc>
        <w:tc>
          <w:tcPr>
            <w:tcW w:w="2179" w:type="dxa"/>
            <w:shd w:val="clear" w:color="auto" w:fill="auto"/>
          </w:tcPr>
          <w:p w14:paraId="369F5026" w14:textId="60DB5517" w:rsidR="005E223F" w:rsidRPr="005E223F" w:rsidRDefault="005E223F" w:rsidP="005E223F">
            <w:pPr>
              <w:ind w:firstLine="0"/>
            </w:pPr>
            <w:r>
              <w:t>Pope</w:t>
            </w:r>
          </w:p>
        </w:tc>
        <w:tc>
          <w:tcPr>
            <w:tcW w:w="2180" w:type="dxa"/>
            <w:shd w:val="clear" w:color="auto" w:fill="auto"/>
          </w:tcPr>
          <w:p w14:paraId="18D287DE" w14:textId="595C4120" w:rsidR="005E223F" w:rsidRPr="005E223F" w:rsidRDefault="005E223F" w:rsidP="005E223F">
            <w:pPr>
              <w:ind w:firstLine="0"/>
            </w:pPr>
            <w:r>
              <w:t>Robbins</w:t>
            </w:r>
          </w:p>
        </w:tc>
      </w:tr>
      <w:tr w:rsidR="005E223F" w:rsidRPr="005E223F" w14:paraId="08543989" w14:textId="77777777" w:rsidTr="005E223F">
        <w:tc>
          <w:tcPr>
            <w:tcW w:w="2179" w:type="dxa"/>
            <w:shd w:val="clear" w:color="auto" w:fill="auto"/>
          </w:tcPr>
          <w:p w14:paraId="70975F49" w14:textId="433B466F" w:rsidR="005E223F" w:rsidRPr="005E223F" w:rsidRDefault="005E223F" w:rsidP="005E223F">
            <w:pPr>
              <w:ind w:firstLine="0"/>
            </w:pPr>
            <w:r>
              <w:t>Sandifer</w:t>
            </w:r>
          </w:p>
        </w:tc>
        <w:tc>
          <w:tcPr>
            <w:tcW w:w="2179" w:type="dxa"/>
            <w:shd w:val="clear" w:color="auto" w:fill="auto"/>
          </w:tcPr>
          <w:p w14:paraId="7A2F784A" w14:textId="5409FA0C" w:rsidR="005E223F" w:rsidRPr="005E223F" w:rsidRDefault="005E223F" w:rsidP="005E223F">
            <w:pPr>
              <w:ind w:firstLine="0"/>
            </w:pPr>
            <w:r>
              <w:t>Schuessler</w:t>
            </w:r>
          </w:p>
        </w:tc>
        <w:tc>
          <w:tcPr>
            <w:tcW w:w="2180" w:type="dxa"/>
            <w:shd w:val="clear" w:color="auto" w:fill="auto"/>
          </w:tcPr>
          <w:p w14:paraId="0A26A9FE" w14:textId="1DCA8384" w:rsidR="005E223F" w:rsidRPr="005E223F" w:rsidRDefault="005E223F" w:rsidP="005E223F">
            <w:pPr>
              <w:ind w:firstLine="0"/>
            </w:pPr>
            <w:r>
              <w:t>G. M. Smith</w:t>
            </w:r>
          </w:p>
        </w:tc>
      </w:tr>
      <w:tr w:rsidR="005E223F" w:rsidRPr="005E223F" w14:paraId="0E2B461B" w14:textId="77777777" w:rsidTr="005E223F">
        <w:tc>
          <w:tcPr>
            <w:tcW w:w="2179" w:type="dxa"/>
            <w:shd w:val="clear" w:color="auto" w:fill="auto"/>
          </w:tcPr>
          <w:p w14:paraId="22300274" w14:textId="7D241AAB" w:rsidR="005E223F" w:rsidRPr="005E223F" w:rsidRDefault="005E223F" w:rsidP="005E223F">
            <w:pPr>
              <w:ind w:firstLine="0"/>
            </w:pPr>
            <w:r>
              <w:t>M. M. Smith</w:t>
            </w:r>
          </w:p>
        </w:tc>
        <w:tc>
          <w:tcPr>
            <w:tcW w:w="2179" w:type="dxa"/>
            <w:shd w:val="clear" w:color="auto" w:fill="auto"/>
          </w:tcPr>
          <w:p w14:paraId="26DAF322" w14:textId="6D200968" w:rsidR="005E223F" w:rsidRPr="005E223F" w:rsidRDefault="005E223F" w:rsidP="005E223F">
            <w:pPr>
              <w:ind w:firstLine="0"/>
            </w:pPr>
            <w:r>
              <w:t>Taylor</w:t>
            </w:r>
          </w:p>
        </w:tc>
        <w:tc>
          <w:tcPr>
            <w:tcW w:w="2180" w:type="dxa"/>
            <w:shd w:val="clear" w:color="auto" w:fill="auto"/>
          </w:tcPr>
          <w:p w14:paraId="38AE34C5" w14:textId="0115BB38" w:rsidR="005E223F" w:rsidRPr="005E223F" w:rsidRDefault="005E223F" w:rsidP="005E223F">
            <w:pPr>
              <w:ind w:firstLine="0"/>
            </w:pPr>
            <w:r>
              <w:t>Thayer</w:t>
            </w:r>
          </w:p>
        </w:tc>
      </w:tr>
      <w:tr w:rsidR="005E223F" w:rsidRPr="005E223F" w14:paraId="696377E3" w14:textId="77777777" w:rsidTr="005E223F">
        <w:tc>
          <w:tcPr>
            <w:tcW w:w="2179" w:type="dxa"/>
            <w:shd w:val="clear" w:color="auto" w:fill="auto"/>
          </w:tcPr>
          <w:p w14:paraId="2D2D39CD" w14:textId="39BBFE21" w:rsidR="005E223F" w:rsidRPr="005E223F" w:rsidRDefault="005E223F" w:rsidP="005E223F">
            <w:pPr>
              <w:ind w:firstLine="0"/>
            </w:pPr>
            <w:r>
              <w:t>Trantham</w:t>
            </w:r>
          </w:p>
        </w:tc>
        <w:tc>
          <w:tcPr>
            <w:tcW w:w="2179" w:type="dxa"/>
            <w:shd w:val="clear" w:color="auto" w:fill="auto"/>
          </w:tcPr>
          <w:p w14:paraId="3B0F2598" w14:textId="7C1106F6" w:rsidR="005E223F" w:rsidRPr="005E223F" w:rsidRDefault="005E223F" w:rsidP="005E223F">
            <w:pPr>
              <w:ind w:firstLine="0"/>
            </w:pPr>
            <w:r>
              <w:t>Vaughan</w:t>
            </w:r>
          </w:p>
        </w:tc>
        <w:tc>
          <w:tcPr>
            <w:tcW w:w="2180" w:type="dxa"/>
            <w:shd w:val="clear" w:color="auto" w:fill="auto"/>
          </w:tcPr>
          <w:p w14:paraId="4F2213EE" w14:textId="344501E8" w:rsidR="005E223F" w:rsidRPr="005E223F" w:rsidRDefault="005E223F" w:rsidP="005E223F">
            <w:pPr>
              <w:ind w:firstLine="0"/>
            </w:pPr>
            <w:r>
              <w:t>Weeks</w:t>
            </w:r>
          </w:p>
        </w:tc>
      </w:tr>
      <w:tr w:rsidR="005E223F" w:rsidRPr="005E223F" w14:paraId="4C58398D" w14:textId="77777777" w:rsidTr="005E223F">
        <w:tc>
          <w:tcPr>
            <w:tcW w:w="2179" w:type="dxa"/>
            <w:shd w:val="clear" w:color="auto" w:fill="auto"/>
          </w:tcPr>
          <w:p w14:paraId="27FB24EB" w14:textId="5666E28B" w:rsidR="005E223F" w:rsidRPr="005E223F" w:rsidRDefault="005E223F" w:rsidP="005E223F">
            <w:pPr>
              <w:keepNext/>
              <w:ind w:firstLine="0"/>
            </w:pPr>
            <w:r>
              <w:t>West</w:t>
            </w:r>
          </w:p>
        </w:tc>
        <w:tc>
          <w:tcPr>
            <w:tcW w:w="2179" w:type="dxa"/>
            <w:shd w:val="clear" w:color="auto" w:fill="auto"/>
          </w:tcPr>
          <w:p w14:paraId="68C422F6" w14:textId="440DD05A" w:rsidR="005E223F" w:rsidRPr="005E223F" w:rsidRDefault="005E223F" w:rsidP="005E223F">
            <w:pPr>
              <w:keepNext/>
              <w:ind w:firstLine="0"/>
            </w:pPr>
            <w:r>
              <w:t>Whitmire</w:t>
            </w:r>
          </w:p>
        </w:tc>
        <w:tc>
          <w:tcPr>
            <w:tcW w:w="2180" w:type="dxa"/>
            <w:shd w:val="clear" w:color="auto" w:fill="auto"/>
          </w:tcPr>
          <w:p w14:paraId="477E1E2B" w14:textId="60FEEF13" w:rsidR="005E223F" w:rsidRPr="005E223F" w:rsidRDefault="005E223F" w:rsidP="005E223F">
            <w:pPr>
              <w:keepNext/>
              <w:ind w:firstLine="0"/>
            </w:pPr>
            <w:r>
              <w:t>Willis</w:t>
            </w:r>
          </w:p>
        </w:tc>
      </w:tr>
      <w:tr w:rsidR="005E223F" w:rsidRPr="005E223F" w14:paraId="35D8E5C2" w14:textId="77777777" w:rsidTr="005E223F">
        <w:tc>
          <w:tcPr>
            <w:tcW w:w="2179" w:type="dxa"/>
            <w:shd w:val="clear" w:color="auto" w:fill="auto"/>
          </w:tcPr>
          <w:p w14:paraId="6FA4BF92" w14:textId="2F2698B3" w:rsidR="005E223F" w:rsidRPr="005E223F" w:rsidRDefault="005E223F" w:rsidP="005E223F">
            <w:pPr>
              <w:keepNext/>
              <w:ind w:firstLine="0"/>
            </w:pPr>
            <w:r>
              <w:t>Wooten</w:t>
            </w:r>
          </w:p>
        </w:tc>
        <w:tc>
          <w:tcPr>
            <w:tcW w:w="2179" w:type="dxa"/>
            <w:shd w:val="clear" w:color="auto" w:fill="auto"/>
          </w:tcPr>
          <w:p w14:paraId="1E562CB7" w14:textId="76BCDAF9" w:rsidR="005E223F" w:rsidRPr="005E223F" w:rsidRDefault="005E223F" w:rsidP="005E223F">
            <w:pPr>
              <w:keepNext/>
              <w:ind w:firstLine="0"/>
            </w:pPr>
            <w:r>
              <w:t>Yow</w:t>
            </w:r>
          </w:p>
        </w:tc>
        <w:tc>
          <w:tcPr>
            <w:tcW w:w="2180" w:type="dxa"/>
            <w:shd w:val="clear" w:color="auto" w:fill="auto"/>
          </w:tcPr>
          <w:p w14:paraId="6AFE38E0" w14:textId="77777777" w:rsidR="005E223F" w:rsidRPr="005E223F" w:rsidRDefault="005E223F" w:rsidP="005E223F">
            <w:pPr>
              <w:keepNext/>
              <w:ind w:firstLine="0"/>
            </w:pPr>
          </w:p>
        </w:tc>
      </w:tr>
    </w:tbl>
    <w:p w14:paraId="406F8BC3" w14:textId="77777777" w:rsidR="005E223F" w:rsidRDefault="005E223F" w:rsidP="005E223F"/>
    <w:p w14:paraId="166C9B9C" w14:textId="125188EA" w:rsidR="005E223F" w:rsidRDefault="005E223F" w:rsidP="005E223F">
      <w:pPr>
        <w:jc w:val="center"/>
        <w:rPr>
          <w:b/>
        </w:rPr>
      </w:pPr>
      <w:r w:rsidRPr="005E223F">
        <w:rPr>
          <w:b/>
        </w:rPr>
        <w:t>Total--83</w:t>
      </w:r>
    </w:p>
    <w:p w14:paraId="2110FF49" w14:textId="77777777" w:rsidR="005E223F" w:rsidRDefault="005E223F" w:rsidP="005E223F">
      <w:pPr>
        <w:jc w:val="center"/>
        <w:rPr>
          <w:b/>
        </w:rPr>
      </w:pPr>
    </w:p>
    <w:p w14:paraId="6D6BCAAC"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19CCF58" w14:textId="77777777" w:rsidTr="005E223F">
        <w:tc>
          <w:tcPr>
            <w:tcW w:w="2179" w:type="dxa"/>
            <w:shd w:val="clear" w:color="auto" w:fill="auto"/>
          </w:tcPr>
          <w:p w14:paraId="57930586" w14:textId="0DC32C40" w:rsidR="005E223F" w:rsidRPr="005E223F" w:rsidRDefault="005E223F" w:rsidP="005E223F">
            <w:pPr>
              <w:keepNext/>
              <w:ind w:firstLine="0"/>
            </w:pPr>
            <w:r>
              <w:t>Anderson</w:t>
            </w:r>
          </w:p>
        </w:tc>
        <w:tc>
          <w:tcPr>
            <w:tcW w:w="2179" w:type="dxa"/>
            <w:shd w:val="clear" w:color="auto" w:fill="auto"/>
          </w:tcPr>
          <w:p w14:paraId="3E47BCBF" w14:textId="13854FDF" w:rsidR="005E223F" w:rsidRPr="005E223F" w:rsidRDefault="005E223F" w:rsidP="005E223F">
            <w:pPr>
              <w:keepNext/>
              <w:ind w:firstLine="0"/>
            </w:pPr>
            <w:r>
              <w:t>Bauer</w:t>
            </w:r>
          </w:p>
        </w:tc>
        <w:tc>
          <w:tcPr>
            <w:tcW w:w="2180" w:type="dxa"/>
            <w:shd w:val="clear" w:color="auto" w:fill="auto"/>
          </w:tcPr>
          <w:p w14:paraId="6120C7C6" w14:textId="7C55CF76" w:rsidR="005E223F" w:rsidRPr="005E223F" w:rsidRDefault="005E223F" w:rsidP="005E223F">
            <w:pPr>
              <w:keepNext/>
              <w:ind w:firstLine="0"/>
            </w:pPr>
            <w:r>
              <w:t>Bernstein</w:t>
            </w:r>
          </w:p>
        </w:tc>
      </w:tr>
      <w:tr w:rsidR="005E223F" w:rsidRPr="005E223F" w14:paraId="3E8A0685" w14:textId="77777777" w:rsidTr="005E223F">
        <w:tc>
          <w:tcPr>
            <w:tcW w:w="2179" w:type="dxa"/>
            <w:shd w:val="clear" w:color="auto" w:fill="auto"/>
          </w:tcPr>
          <w:p w14:paraId="37CB49B2" w14:textId="0304DD94" w:rsidR="005E223F" w:rsidRPr="005E223F" w:rsidRDefault="005E223F" w:rsidP="005E223F">
            <w:pPr>
              <w:ind w:firstLine="0"/>
            </w:pPr>
            <w:r>
              <w:t>Clyburn</w:t>
            </w:r>
          </w:p>
        </w:tc>
        <w:tc>
          <w:tcPr>
            <w:tcW w:w="2179" w:type="dxa"/>
            <w:shd w:val="clear" w:color="auto" w:fill="auto"/>
          </w:tcPr>
          <w:p w14:paraId="0CD70CA1" w14:textId="6CB5260B" w:rsidR="005E223F" w:rsidRPr="005E223F" w:rsidRDefault="005E223F" w:rsidP="005E223F">
            <w:pPr>
              <w:ind w:firstLine="0"/>
            </w:pPr>
            <w:r>
              <w:t>Cobb-Hunter</w:t>
            </w:r>
          </w:p>
        </w:tc>
        <w:tc>
          <w:tcPr>
            <w:tcW w:w="2180" w:type="dxa"/>
            <w:shd w:val="clear" w:color="auto" w:fill="auto"/>
          </w:tcPr>
          <w:p w14:paraId="310C4399" w14:textId="7C816570" w:rsidR="005E223F" w:rsidRPr="005E223F" w:rsidRDefault="005E223F" w:rsidP="005E223F">
            <w:pPr>
              <w:ind w:firstLine="0"/>
            </w:pPr>
            <w:r>
              <w:t>Dillard</w:t>
            </w:r>
          </w:p>
        </w:tc>
      </w:tr>
      <w:tr w:rsidR="005E223F" w:rsidRPr="005E223F" w14:paraId="22683A2A" w14:textId="77777777" w:rsidTr="005E223F">
        <w:tc>
          <w:tcPr>
            <w:tcW w:w="2179" w:type="dxa"/>
            <w:shd w:val="clear" w:color="auto" w:fill="auto"/>
          </w:tcPr>
          <w:p w14:paraId="5028F029" w14:textId="0B1D6AC2" w:rsidR="005E223F" w:rsidRPr="005E223F" w:rsidRDefault="005E223F" w:rsidP="005E223F">
            <w:pPr>
              <w:ind w:firstLine="0"/>
            </w:pPr>
            <w:r>
              <w:t>Garvin</w:t>
            </w:r>
          </w:p>
        </w:tc>
        <w:tc>
          <w:tcPr>
            <w:tcW w:w="2179" w:type="dxa"/>
            <w:shd w:val="clear" w:color="auto" w:fill="auto"/>
          </w:tcPr>
          <w:p w14:paraId="4D92388C" w14:textId="02954BB4" w:rsidR="005E223F" w:rsidRPr="005E223F" w:rsidRDefault="005E223F" w:rsidP="005E223F">
            <w:pPr>
              <w:ind w:firstLine="0"/>
            </w:pPr>
            <w:r>
              <w:t>Hayes</w:t>
            </w:r>
          </w:p>
        </w:tc>
        <w:tc>
          <w:tcPr>
            <w:tcW w:w="2180" w:type="dxa"/>
            <w:shd w:val="clear" w:color="auto" w:fill="auto"/>
          </w:tcPr>
          <w:p w14:paraId="7D904306" w14:textId="3485E6D9" w:rsidR="005E223F" w:rsidRPr="005E223F" w:rsidRDefault="005E223F" w:rsidP="005E223F">
            <w:pPr>
              <w:ind w:firstLine="0"/>
            </w:pPr>
            <w:r>
              <w:t>Henderson-Myers</w:t>
            </w:r>
          </w:p>
        </w:tc>
      </w:tr>
      <w:tr w:rsidR="005E223F" w:rsidRPr="005E223F" w14:paraId="185CACEB" w14:textId="77777777" w:rsidTr="005E223F">
        <w:tc>
          <w:tcPr>
            <w:tcW w:w="2179" w:type="dxa"/>
            <w:shd w:val="clear" w:color="auto" w:fill="auto"/>
          </w:tcPr>
          <w:p w14:paraId="138C0FD6" w14:textId="0FF5DDFE" w:rsidR="005E223F" w:rsidRPr="005E223F" w:rsidRDefault="005E223F" w:rsidP="005E223F">
            <w:pPr>
              <w:ind w:firstLine="0"/>
            </w:pPr>
            <w:r>
              <w:t>Howard</w:t>
            </w:r>
          </w:p>
        </w:tc>
        <w:tc>
          <w:tcPr>
            <w:tcW w:w="2179" w:type="dxa"/>
            <w:shd w:val="clear" w:color="auto" w:fill="auto"/>
          </w:tcPr>
          <w:p w14:paraId="7F484F84" w14:textId="66520481" w:rsidR="005E223F" w:rsidRPr="005E223F" w:rsidRDefault="005E223F" w:rsidP="005E223F">
            <w:pPr>
              <w:ind w:firstLine="0"/>
            </w:pPr>
            <w:r>
              <w:t>Jefferson</w:t>
            </w:r>
          </w:p>
        </w:tc>
        <w:tc>
          <w:tcPr>
            <w:tcW w:w="2180" w:type="dxa"/>
            <w:shd w:val="clear" w:color="auto" w:fill="auto"/>
          </w:tcPr>
          <w:p w14:paraId="141F85CC" w14:textId="7383C1A5" w:rsidR="005E223F" w:rsidRPr="005E223F" w:rsidRDefault="005E223F" w:rsidP="005E223F">
            <w:pPr>
              <w:ind w:firstLine="0"/>
            </w:pPr>
            <w:r>
              <w:t>J. L. Johnson</w:t>
            </w:r>
          </w:p>
        </w:tc>
      </w:tr>
      <w:tr w:rsidR="005E223F" w:rsidRPr="005E223F" w14:paraId="297C4D45" w14:textId="77777777" w:rsidTr="005E223F">
        <w:tc>
          <w:tcPr>
            <w:tcW w:w="2179" w:type="dxa"/>
            <w:shd w:val="clear" w:color="auto" w:fill="auto"/>
          </w:tcPr>
          <w:p w14:paraId="366263A0" w14:textId="20A8CFA7" w:rsidR="005E223F" w:rsidRPr="005E223F" w:rsidRDefault="005E223F" w:rsidP="005E223F">
            <w:pPr>
              <w:ind w:firstLine="0"/>
            </w:pPr>
            <w:r>
              <w:t>King</w:t>
            </w:r>
          </w:p>
        </w:tc>
        <w:tc>
          <w:tcPr>
            <w:tcW w:w="2179" w:type="dxa"/>
            <w:shd w:val="clear" w:color="auto" w:fill="auto"/>
          </w:tcPr>
          <w:p w14:paraId="7794CA10" w14:textId="07330520" w:rsidR="005E223F" w:rsidRPr="005E223F" w:rsidRDefault="005E223F" w:rsidP="005E223F">
            <w:pPr>
              <w:ind w:firstLine="0"/>
            </w:pPr>
            <w:r>
              <w:t>Kirby</w:t>
            </w:r>
          </w:p>
        </w:tc>
        <w:tc>
          <w:tcPr>
            <w:tcW w:w="2180" w:type="dxa"/>
            <w:shd w:val="clear" w:color="auto" w:fill="auto"/>
          </w:tcPr>
          <w:p w14:paraId="2218B8F5" w14:textId="4B584CBB" w:rsidR="005E223F" w:rsidRPr="005E223F" w:rsidRDefault="005E223F" w:rsidP="005E223F">
            <w:pPr>
              <w:ind w:firstLine="0"/>
            </w:pPr>
            <w:r>
              <w:t>McDaniel</w:t>
            </w:r>
          </w:p>
        </w:tc>
      </w:tr>
      <w:tr w:rsidR="005E223F" w:rsidRPr="005E223F" w14:paraId="4CDF3740" w14:textId="77777777" w:rsidTr="005E223F">
        <w:tc>
          <w:tcPr>
            <w:tcW w:w="2179" w:type="dxa"/>
            <w:shd w:val="clear" w:color="auto" w:fill="auto"/>
          </w:tcPr>
          <w:p w14:paraId="20AD27BC" w14:textId="15846CF1" w:rsidR="005E223F" w:rsidRPr="005E223F" w:rsidRDefault="005E223F" w:rsidP="005E223F">
            <w:pPr>
              <w:ind w:firstLine="0"/>
            </w:pPr>
            <w:r>
              <w:t>J. Moore</w:t>
            </w:r>
          </w:p>
        </w:tc>
        <w:tc>
          <w:tcPr>
            <w:tcW w:w="2179" w:type="dxa"/>
            <w:shd w:val="clear" w:color="auto" w:fill="auto"/>
          </w:tcPr>
          <w:p w14:paraId="2DDA1EB4" w14:textId="14540636" w:rsidR="005E223F" w:rsidRPr="005E223F" w:rsidRDefault="005E223F" w:rsidP="005E223F">
            <w:pPr>
              <w:ind w:firstLine="0"/>
            </w:pPr>
            <w:r>
              <w:t>Ott</w:t>
            </w:r>
          </w:p>
        </w:tc>
        <w:tc>
          <w:tcPr>
            <w:tcW w:w="2180" w:type="dxa"/>
            <w:shd w:val="clear" w:color="auto" w:fill="auto"/>
          </w:tcPr>
          <w:p w14:paraId="23D8BD34" w14:textId="767F02FB" w:rsidR="005E223F" w:rsidRPr="005E223F" w:rsidRDefault="005E223F" w:rsidP="005E223F">
            <w:pPr>
              <w:ind w:firstLine="0"/>
            </w:pPr>
            <w:r>
              <w:t>Pendarvis</w:t>
            </w:r>
          </w:p>
        </w:tc>
      </w:tr>
      <w:tr w:rsidR="005E223F" w:rsidRPr="005E223F" w14:paraId="134C9EAC" w14:textId="77777777" w:rsidTr="005E223F">
        <w:tc>
          <w:tcPr>
            <w:tcW w:w="2179" w:type="dxa"/>
            <w:shd w:val="clear" w:color="auto" w:fill="auto"/>
          </w:tcPr>
          <w:p w14:paraId="2A577768" w14:textId="01A24E53" w:rsidR="005E223F" w:rsidRPr="005E223F" w:rsidRDefault="005E223F" w:rsidP="005E223F">
            <w:pPr>
              <w:keepNext/>
              <w:ind w:firstLine="0"/>
            </w:pPr>
            <w:r>
              <w:t>Rivers</w:t>
            </w:r>
          </w:p>
        </w:tc>
        <w:tc>
          <w:tcPr>
            <w:tcW w:w="2179" w:type="dxa"/>
            <w:shd w:val="clear" w:color="auto" w:fill="auto"/>
          </w:tcPr>
          <w:p w14:paraId="788C8C7F" w14:textId="4AA3726F" w:rsidR="005E223F" w:rsidRPr="005E223F" w:rsidRDefault="005E223F" w:rsidP="005E223F">
            <w:pPr>
              <w:keepNext/>
              <w:ind w:firstLine="0"/>
            </w:pPr>
            <w:r>
              <w:t>Rose</w:t>
            </w:r>
          </w:p>
        </w:tc>
        <w:tc>
          <w:tcPr>
            <w:tcW w:w="2180" w:type="dxa"/>
            <w:shd w:val="clear" w:color="auto" w:fill="auto"/>
          </w:tcPr>
          <w:p w14:paraId="42F6DB6C" w14:textId="7B69F393" w:rsidR="005E223F" w:rsidRPr="005E223F" w:rsidRDefault="005E223F" w:rsidP="005E223F">
            <w:pPr>
              <w:keepNext/>
              <w:ind w:firstLine="0"/>
            </w:pPr>
            <w:r>
              <w:t>Stavrinakis</w:t>
            </w:r>
          </w:p>
        </w:tc>
      </w:tr>
      <w:tr w:rsidR="005E223F" w:rsidRPr="005E223F" w14:paraId="4E39038D" w14:textId="77777777" w:rsidTr="005E223F">
        <w:tc>
          <w:tcPr>
            <w:tcW w:w="2179" w:type="dxa"/>
            <w:shd w:val="clear" w:color="auto" w:fill="auto"/>
          </w:tcPr>
          <w:p w14:paraId="7D6FD731" w14:textId="2AB23F3F" w:rsidR="005E223F" w:rsidRPr="005E223F" w:rsidRDefault="005E223F" w:rsidP="005E223F">
            <w:pPr>
              <w:keepNext/>
              <w:ind w:firstLine="0"/>
            </w:pPr>
            <w:r>
              <w:t>Wetmore</w:t>
            </w:r>
          </w:p>
        </w:tc>
        <w:tc>
          <w:tcPr>
            <w:tcW w:w="2179" w:type="dxa"/>
            <w:shd w:val="clear" w:color="auto" w:fill="auto"/>
          </w:tcPr>
          <w:p w14:paraId="469F612C" w14:textId="13311CA5" w:rsidR="005E223F" w:rsidRPr="005E223F" w:rsidRDefault="005E223F" w:rsidP="005E223F">
            <w:pPr>
              <w:keepNext/>
              <w:ind w:firstLine="0"/>
            </w:pPr>
            <w:r>
              <w:t>Wheeler</w:t>
            </w:r>
          </w:p>
        </w:tc>
        <w:tc>
          <w:tcPr>
            <w:tcW w:w="2180" w:type="dxa"/>
            <w:shd w:val="clear" w:color="auto" w:fill="auto"/>
          </w:tcPr>
          <w:p w14:paraId="6B5F9DE3" w14:textId="5E24A7BA" w:rsidR="005E223F" w:rsidRPr="005E223F" w:rsidRDefault="005E223F" w:rsidP="005E223F">
            <w:pPr>
              <w:keepNext/>
              <w:ind w:firstLine="0"/>
            </w:pPr>
            <w:r>
              <w:t>Williams</w:t>
            </w:r>
          </w:p>
        </w:tc>
      </w:tr>
    </w:tbl>
    <w:p w14:paraId="1A330201" w14:textId="77777777" w:rsidR="005E223F" w:rsidRDefault="005E223F" w:rsidP="005E223F"/>
    <w:p w14:paraId="4DD16372" w14:textId="77777777" w:rsidR="005E223F" w:rsidRDefault="005E223F" w:rsidP="005E223F">
      <w:pPr>
        <w:jc w:val="center"/>
        <w:rPr>
          <w:b/>
        </w:rPr>
      </w:pPr>
      <w:r w:rsidRPr="005E223F">
        <w:rPr>
          <w:b/>
        </w:rPr>
        <w:t>Total--24</w:t>
      </w:r>
    </w:p>
    <w:p w14:paraId="75B9F16B" w14:textId="74E0F2C3" w:rsidR="005E223F" w:rsidRDefault="005E223F" w:rsidP="005E223F">
      <w:pPr>
        <w:jc w:val="center"/>
        <w:rPr>
          <w:b/>
        </w:rPr>
      </w:pPr>
    </w:p>
    <w:p w14:paraId="7FCC5B6E" w14:textId="77777777" w:rsidR="005E223F" w:rsidRDefault="005E223F" w:rsidP="005E223F">
      <w:r>
        <w:t>So, the amendment was tabled.</w:t>
      </w:r>
    </w:p>
    <w:p w14:paraId="1E7B9357" w14:textId="796F7C25" w:rsidR="005E223F" w:rsidRDefault="005E223F" w:rsidP="005E223F"/>
    <w:p w14:paraId="5DDC77E8" w14:textId="77777777" w:rsidR="005E223F" w:rsidRPr="00303DC3" w:rsidRDefault="005E223F" w:rsidP="005E223F">
      <w:pPr>
        <w:pStyle w:val="scamendsponsorline"/>
        <w:ind w:firstLine="216"/>
        <w:jc w:val="both"/>
        <w:rPr>
          <w:sz w:val="22"/>
        </w:rPr>
      </w:pPr>
      <w:r w:rsidRPr="00303DC3">
        <w:rPr>
          <w:sz w:val="22"/>
        </w:rPr>
        <w:t>Rep. J. L. Johnson proposed the following Amendment No. 57 to H. 4289 (LC-4289.SA0034H), which was tabled:</w:t>
      </w:r>
    </w:p>
    <w:p w14:paraId="05D029DB" w14:textId="77777777" w:rsidR="005E223F" w:rsidRPr="00303DC3" w:rsidRDefault="005E223F" w:rsidP="005E223F">
      <w:pPr>
        <w:pStyle w:val="scamendlanginstruction"/>
        <w:spacing w:before="0" w:after="0"/>
        <w:ind w:firstLine="216"/>
        <w:jc w:val="both"/>
        <w:rPr>
          <w:sz w:val="22"/>
        </w:rPr>
      </w:pPr>
      <w:r w:rsidRPr="00303DC3">
        <w:rPr>
          <w:sz w:val="22"/>
        </w:rPr>
        <w:t>Amend the bill, as and if amended, SECTION 1, Section 59-101-680, by adding a subsection to read:</w:t>
      </w:r>
    </w:p>
    <w:p w14:paraId="1DE26158" w14:textId="23E04419" w:rsidR="005E223F" w:rsidRPr="00303DC3"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03DC3">
        <w:rPr>
          <w:rFonts w:cs="Times New Roman"/>
          <w:sz w:val="22"/>
        </w:rPr>
        <w:tab/>
        <w:t>(J) Nothing in this section may be construed to limit or prohibit a public institution of higher learning from seeking to select faculty and staff who are representative of the racial, gender, and geographical diversity of the State.</w:t>
      </w:r>
    </w:p>
    <w:p w14:paraId="10BD3BF2" w14:textId="77777777" w:rsidR="005E223F" w:rsidRPr="00303DC3" w:rsidRDefault="005E223F" w:rsidP="005E223F">
      <w:pPr>
        <w:pStyle w:val="scamendconformline"/>
        <w:spacing w:before="0"/>
        <w:ind w:firstLine="216"/>
        <w:jc w:val="both"/>
        <w:rPr>
          <w:sz w:val="22"/>
        </w:rPr>
      </w:pPr>
      <w:r w:rsidRPr="00303DC3">
        <w:rPr>
          <w:sz w:val="22"/>
        </w:rPr>
        <w:t>Renumber sections to conform.</w:t>
      </w:r>
    </w:p>
    <w:p w14:paraId="46B177A0" w14:textId="77777777" w:rsidR="005E223F" w:rsidRPr="00303DC3" w:rsidRDefault="005E223F" w:rsidP="005E223F">
      <w:pPr>
        <w:pStyle w:val="scamendtitleconform"/>
        <w:ind w:firstLine="216"/>
        <w:jc w:val="both"/>
        <w:rPr>
          <w:sz w:val="22"/>
        </w:rPr>
      </w:pPr>
      <w:r w:rsidRPr="00303DC3">
        <w:rPr>
          <w:sz w:val="22"/>
        </w:rPr>
        <w:t>Amend title to conform.</w:t>
      </w:r>
    </w:p>
    <w:p w14:paraId="2132372E" w14:textId="77777777" w:rsidR="005E223F" w:rsidRDefault="005E223F" w:rsidP="005E223F">
      <w:bookmarkStart w:id="204" w:name="file_end503"/>
      <w:bookmarkEnd w:id="204"/>
    </w:p>
    <w:p w14:paraId="685B93BD" w14:textId="158D1D82" w:rsidR="005E223F" w:rsidRDefault="005E223F" w:rsidP="005E223F">
      <w:r>
        <w:t>Rep. J. L. JOHNSON spoke in favor of the amendment.</w:t>
      </w:r>
    </w:p>
    <w:p w14:paraId="7A06A461" w14:textId="77777777" w:rsidR="005E223F" w:rsidRDefault="005E223F" w:rsidP="005E223F"/>
    <w:p w14:paraId="1A6684E7" w14:textId="6BE45014" w:rsidR="005E223F" w:rsidRDefault="005E223F" w:rsidP="005E223F">
      <w:r>
        <w:t>Rep. MCGINNIS moved to table the amendment.</w:t>
      </w:r>
    </w:p>
    <w:p w14:paraId="438E9230" w14:textId="77777777" w:rsidR="005E223F" w:rsidRDefault="005E223F" w:rsidP="005E223F"/>
    <w:p w14:paraId="66EDB8A1" w14:textId="77777777" w:rsidR="005E223F" w:rsidRDefault="005E223F" w:rsidP="005E223F">
      <w:r>
        <w:t>Rep. J. L. JOHNSON demanded the yeas and nays which were taken, resulting as follows:</w:t>
      </w:r>
    </w:p>
    <w:p w14:paraId="25B376DB" w14:textId="48D0E2E3" w:rsidR="005E223F" w:rsidRDefault="005E223F" w:rsidP="005E223F">
      <w:pPr>
        <w:jc w:val="center"/>
      </w:pPr>
      <w:bookmarkStart w:id="205" w:name="vote_start506"/>
      <w:bookmarkEnd w:id="205"/>
      <w:r>
        <w:t>Yeas 78; Nays 23</w:t>
      </w:r>
    </w:p>
    <w:p w14:paraId="70871EA9" w14:textId="77777777" w:rsidR="005E223F" w:rsidRDefault="005E223F" w:rsidP="005E223F">
      <w:pPr>
        <w:jc w:val="center"/>
      </w:pPr>
    </w:p>
    <w:p w14:paraId="31CDF28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4464CCE1" w14:textId="77777777" w:rsidTr="005E223F">
        <w:tc>
          <w:tcPr>
            <w:tcW w:w="2179" w:type="dxa"/>
            <w:shd w:val="clear" w:color="auto" w:fill="auto"/>
          </w:tcPr>
          <w:p w14:paraId="5DD216FF" w14:textId="4F889C34" w:rsidR="005E223F" w:rsidRPr="005E223F" w:rsidRDefault="005E223F" w:rsidP="005E223F">
            <w:pPr>
              <w:keepNext/>
              <w:ind w:firstLine="0"/>
            </w:pPr>
            <w:r>
              <w:t>Bailey</w:t>
            </w:r>
          </w:p>
        </w:tc>
        <w:tc>
          <w:tcPr>
            <w:tcW w:w="2179" w:type="dxa"/>
            <w:shd w:val="clear" w:color="auto" w:fill="auto"/>
          </w:tcPr>
          <w:p w14:paraId="5FC925A1" w14:textId="46DD5201" w:rsidR="005E223F" w:rsidRPr="005E223F" w:rsidRDefault="005E223F" w:rsidP="005E223F">
            <w:pPr>
              <w:keepNext/>
              <w:ind w:firstLine="0"/>
            </w:pPr>
            <w:r>
              <w:t>Ballentine</w:t>
            </w:r>
          </w:p>
        </w:tc>
        <w:tc>
          <w:tcPr>
            <w:tcW w:w="2180" w:type="dxa"/>
            <w:shd w:val="clear" w:color="auto" w:fill="auto"/>
          </w:tcPr>
          <w:p w14:paraId="42B56808" w14:textId="339FC568" w:rsidR="005E223F" w:rsidRPr="005E223F" w:rsidRDefault="005E223F" w:rsidP="005E223F">
            <w:pPr>
              <w:keepNext/>
              <w:ind w:firstLine="0"/>
            </w:pPr>
            <w:r>
              <w:t>Beach</w:t>
            </w:r>
          </w:p>
        </w:tc>
      </w:tr>
      <w:tr w:rsidR="005E223F" w:rsidRPr="005E223F" w14:paraId="2FA681E3" w14:textId="77777777" w:rsidTr="005E223F">
        <w:tc>
          <w:tcPr>
            <w:tcW w:w="2179" w:type="dxa"/>
            <w:shd w:val="clear" w:color="auto" w:fill="auto"/>
          </w:tcPr>
          <w:p w14:paraId="6A14A2A3" w14:textId="136506D8" w:rsidR="005E223F" w:rsidRPr="005E223F" w:rsidRDefault="005E223F" w:rsidP="005E223F">
            <w:pPr>
              <w:ind w:firstLine="0"/>
            </w:pPr>
            <w:r>
              <w:t>Bradley</w:t>
            </w:r>
          </w:p>
        </w:tc>
        <w:tc>
          <w:tcPr>
            <w:tcW w:w="2179" w:type="dxa"/>
            <w:shd w:val="clear" w:color="auto" w:fill="auto"/>
          </w:tcPr>
          <w:p w14:paraId="34B02B52" w14:textId="25C43AB4" w:rsidR="005E223F" w:rsidRPr="005E223F" w:rsidRDefault="005E223F" w:rsidP="005E223F">
            <w:pPr>
              <w:ind w:firstLine="0"/>
            </w:pPr>
            <w:r>
              <w:t>Brewer</w:t>
            </w:r>
          </w:p>
        </w:tc>
        <w:tc>
          <w:tcPr>
            <w:tcW w:w="2180" w:type="dxa"/>
            <w:shd w:val="clear" w:color="auto" w:fill="auto"/>
          </w:tcPr>
          <w:p w14:paraId="657AB60A" w14:textId="740CC1A3" w:rsidR="005E223F" w:rsidRPr="005E223F" w:rsidRDefault="005E223F" w:rsidP="005E223F">
            <w:pPr>
              <w:ind w:firstLine="0"/>
            </w:pPr>
            <w:r>
              <w:t>Brittain</w:t>
            </w:r>
          </w:p>
        </w:tc>
      </w:tr>
      <w:tr w:rsidR="005E223F" w:rsidRPr="005E223F" w14:paraId="1E4277C7" w14:textId="77777777" w:rsidTr="005E223F">
        <w:tc>
          <w:tcPr>
            <w:tcW w:w="2179" w:type="dxa"/>
            <w:shd w:val="clear" w:color="auto" w:fill="auto"/>
          </w:tcPr>
          <w:p w14:paraId="21D1BCA8" w14:textId="286D7789" w:rsidR="005E223F" w:rsidRPr="005E223F" w:rsidRDefault="005E223F" w:rsidP="005E223F">
            <w:pPr>
              <w:ind w:firstLine="0"/>
            </w:pPr>
            <w:r>
              <w:t>Burns</w:t>
            </w:r>
          </w:p>
        </w:tc>
        <w:tc>
          <w:tcPr>
            <w:tcW w:w="2179" w:type="dxa"/>
            <w:shd w:val="clear" w:color="auto" w:fill="auto"/>
          </w:tcPr>
          <w:p w14:paraId="063F2EAF" w14:textId="0A8F9D36" w:rsidR="005E223F" w:rsidRPr="005E223F" w:rsidRDefault="005E223F" w:rsidP="005E223F">
            <w:pPr>
              <w:ind w:firstLine="0"/>
            </w:pPr>
            <w:r>
              <w:t>Bustos</w:t>
            </w:r>
          </w:p>
        </w:tc>
        <w:tc>
          <w:tcPr>
            <w:tcW w:w="2180" w:type="dxa"/>
            <w:shd w:val="clear" w:color="auto" w:fill="auto"/>
          </w:tcPr>
          <w:p w14:paraId="40EEA526" w14:textId="428EDD4F" w:rsidR="005E223F" w:rsidRPr="005E223F" w:rsidRDefault="005E223F" w:rsidP="005E223F">
            <w:pPr>
              <w:ind w:firstLine="0"/>
            </w:pPr>
            <w:r>
              <w:t>Calhoon</w:t>
            </w:r>
          </w:p>
        </w:tc>
      </w:tr>
      <w:tr w:rsidR="005E223F" w:rsidRPr="005E223F" w14:paraId="450BC56C" w14:textId="77777777" w:rsidTr="005E223F">
        <w:tc>
          <w:tcPr>
            <w:tcW w:w="2179" w:type="dxa"/>
            <w:shd w:val="clear" w:color="auto" w:fill="auto"/>
          </w:tcPr>
          <w:p w14:paraId="76F9C004" w14:textId="7DCCFE7B" w:rsidR="005E223F" w:rsidRPr="005E223F" w:rsidRDefault="005E223F" w:rsidP="005E223F">
            <w:pPr>
              <w:ind w:firstLine="0"/>
            </w:pPr>
            <w:r>
              <w:t>Carter</w:t>
            </w:r>
          </w:p>
        </w:tc>
        <w:tc>
          <w:tcPr>
            <w:tcW w:w="2179" w:type="dxa"/>
            <w:shd w:val="clear" w:color="auto" w:fill="auto"/>
          </w:tcPr>
          <w:p w14:paraId="66485888" w14:textId="3C4BAC45" w:rsidR="005E223F" w:rsidRPr="005E223F" w:rsidRDefault="005E223F" w:rsidP="005E223F">
            <w:pPr>
              <w:ind w:firstLine="0"/>
            </w:pPr>
            <w:r>
              <w:t>Chapman</w:t>
            </w:r>
          </w:p>
        </w:tc>
        <w:tc>
          <w:tcPr>
            <w:tcW w:w="2180" w:type="dxa"/>
            <w:shd w:val="clear" w:color="auto" w:fill="auto"/>
          </w:tcPr>
          <w:p w14:paraId="007935A6" w14:textId="3E1CA902" w:rsidR="005E223F" w:rsidRPr="005E223F" w:rsidRDefault="005E223F" w:rsidP="005E223F">
            <w:pPr>
              <w:ind w:firstLine="0"/>
            </w:pPr>
            <w:r>
              <w:t>Chumley</w:t>
            </w:r>
          </w:p>
        </w:tc>
      </w:tr>
      <w:tr w:rsidR="005E223F" w:rsidRPr="005E223F" w14:paraId="17E5307B" w14:textId="77777777" w:rsidTr="005E223F">
        <w:tc>
          <w:tcPr>
            <w:tcW w:w="2179" w:type="dxa"/>
            <w:shd w:val="clear" w:color="auto" w:fill="auto"/>
          </w:tcPr>
          <w:p w14:paraId="6FA188D7" w14:textId="6C8C98AD" w:rsidR="005E223F" w:rsidRPr="005E223F" w:rsidRDefault="005E223F" w:rsidP="005E223F">
            <w:pPr>
              <w:ind w:firstLine="0"/>
            </w:pPr>
            <w:r>
              <w:t>Collins</w:t>
            </w:r>
          </w:p>
        </w:tc>
        <w:tc>
          <w:tcPr>
            <w:tcW w:w="2179" w:type="dxa"/>
            <w:shd w:val="clear" w:color="auto" w:fill="auto"/>
          </w:tcPr>
          <w:p w14:paraId="230B85C9" w14:textId="68CA14B7" w:rsidR="005E223F" w:rsidRPr="005E223F" w:rsidRDefault="005E223F" w:rsidP="005E223F">
            <w:pPr>
              <w:ind w:firstLine="0"/>
            </w:pPr>
            <w:r>
              <w:t>Connell</w:t>
            </w:r>
          </w:p>
        </w:tc>
        <w:tc>
          <w:tcPr>
            <w:tcW w:w="2180" w:type="dxa"/>
            <w:shd w:val="clear" w:color="auto" w:fill="auto"/>
          </w:tcPr>
          <w:p w14:paraId="0C18363B" w14:textId="2B8991AA" w:rsidR="005E223F" w:rsidRPr="005E223F" w:rsidRDefault="005E223F" w:rsidP="005E223F">
            <w:pPr>
              <w:ind w:firstLine="0"/>
            </w:pPr>
            <w:r>
              <w:t>B. J. Cox</w:t>
            </w:r>
          </w:p>
        </w:tc>
      </w:tr>
      <w:tr w:rsidR="005E223F" w:rsidRPr="005E223F" w14:paraId="5CF56C30" w14:textId="77777777" w:rsidTr="005E223F">
        <w:tc>
          <w:tcPr>
            <w:tcW w:w="2179" w:type="dxa"/>
            <w:shd w:val="clear" w:color="auto" w:fill="auto"/>
          </w:tcPr>
          <w:p w14:paraId="4E819741" w14:textId="57A5F0C9" w:rsidR="005E223F" w:rsidRPr="005E223F" w:rsidRDefault="005E223F" w:rsidP="005E223F">
            <w:pPr>
              <w:ind w:firstLine="0"/>
            </w:pPr>
            <w:r>
              <w:t>B. L. Cox</w:t>
            </w:r>
          </w:p>
        </w:tc>
        <w:tc>
          <w:tcPr>
            <w:tcW w:w="2179" w:type="dxa"/>
            <w:shd w:val="clear" w:color="auto" w:fill="auto"/>
          </w:tcPr>
          <w:p w14:paraId="5C9477C5" w14:textId="14133A8B" w:rsidR="005E223F" w:rsidRPr="005E223F" w:rsidRDefault="005E223F" w:rsidP="005E223F">
            <w:pPr>
              <w:ind w:firstLine="0"/>
            </w:pPr>
            <w:r>
              <w:t>Crawford</w:t>
            </w:r>
          </w:p>
        </w:tc>
        <w:tc>
          <w:tcPr>
            <w:tcW w:w="2180" w:type="dxa"/>
            <w:shd w:val="clear" w:color="auto" w:fill="auto"/>
          </w:tcPr>
          <w:p w14:paraId="46C3B4A1" w14:textId="40B9B313" w:rsidR="005E223F" w:rsidRPr="005E223F" w:rsidRDefault="005E223F" w:rsidP="005E223F">
            <w:pPr>
              <w:ind w:firstLine="0"/>
            </w:pPr>
            <w:r>
              <w:t>Cromer</w:t>
            </w:r>
          </w:p>
        </w:tc>
      </w:tr>
      <w:tr w:rsidR="005E223F" w:rsidRPr="005E223F" w14:paraId="5C55C08A" w14:textId="77777777" w:rsidTr="005E223F">
        <w:tc>
          <w:tcPr>
            <w:tcW w:w="2179" w:type="dxa"/>
            <w:shd w:val="clear" w:color="auto" w:fill="auto"/>
          </w:tcPr>
          <w:p w14:paraId="4E445643" w14:textId="2F17ABCE" w:rsidR="005E223F" w:rsidRPr="005E223F" w:rsidRDefault="005E223F" w:rsidP="005E223F">
            <w:pPr>
              <w:ind w:firstLine="0"/>
            </w:pPr>
            <w:r>
              <w:t>Davis</w:t>
            </w:r>
          </w:p>
        </w:tc>
        <w:tc>
          <w:tcPr>
            <w:tcW w:w="2179" w:type="dxa"/>
            <w:shd w:val="clear" w:color="auto" w:fill="auto"/>
          </w:tcPr>
          <w:p w14:paraId="2EAE269A" w14:textId="3A26D7C0" w:rsidR="005E223F" w:rsidRPr="005E223F" w:rsidRDefault="005E223F" w:rsidP="005E223F">
            <w:pPr>
              <w:ind w:firstLine="0"/>
            </w:pPr>
            <w:r>
              <w:t>Elliott</w:t>
            </w:r>
          </w:p>
        </w:tc>
        <w:tc>
          <w:tcPr>
            <w:tcW w:w="2180" w:type="dxa"/>
            <w:shd w:val="clear" w:color="auto" w:fill="auto"/>
          </w:tcPr>
          <w:p w14:paraId="6A0BA8C0" w14:textId="7F2FB963" w:rsidR="005E223F" w:rsidRPr="005E223F" w:rsidRDefault="005E223F" w:rsidP="005E223F">
            <w:pPr>
              <w:ind w:firstLine="0"/>
            </w:pPr>
            <w:r>
              <w:t>Erickson</w:t>
            </w:r>
          </w:p>
        </w:tc>
      </w:tr>
      <w:tr w:rsidR="005E223F" w:rsidRPr="005E223F" w14:paraId="7E4807D9" w14:textId="77777777" w:rsidTr="005E223F">
        <w:tc>
          <w:tcPr>
            <w:tcW w:w="2179" w:type="dxa"/>
            <w:shd w:val="clear" w:color="auto" w:fill="auto"/>
          </w:tcPr>
          <w:p w14:paraId="60C85276" w14:textId="64E80698" w:rsidR="005E223F" w:rsidRPr="005E223F" w:rsidRDefault="005E223F" w:rsidP="005E223F">
            <w:pPr>
              <w:ind w:firstLine="0"/>
            </w:pPr>
            <w:r>
              <w:t>Felder</w:t>
            </w:r>
          </w:p>
        </w:tc>
        <w:tc>
          <w:tcPr>
            <w:tcW w:w="2179" w:type="dxa"/>
            <w:shd w:val="clear" w:color="auto" w:fill="auto"/>
          </w:tcPr>
          <w:p w14:paraId="00105B07" w14:textId="3451EA55" w:rsidR="005E223F" w:rsidRPr="005E223F" w:rsidRDefault="005E223F" w:rsidP="005E223F">
            <w:pPr>
              <w:ind w:firstLine="0"/>
            </w:pPr>
            <w:r>
              <w:t>Forrest</w:t>
            </w:r>
          </w:p>
        </w:tc>
        <w:tc>
          <w:tcPr>
            <w:tcW w:w="2180" w:type="dxa"/>
            <w:shd w:val="clear" w:color="auto" w:fill="auto"/>
          </w:tcPr>
          <w:p w14:paraId="0E80CD13" w14:textId="4597950C" w:rsidR="005E223F" w:rsidRPr="005E223F" w:rsidRDefault="005E223F" w:rsidP="005E223F">
            <w:pPr>
              <w:ind w:firstLine="0"/>
            </w:pPr>
            <w:r>
              <w:t>Gagnon</w:t>
            </w:r>
          </w:p>
        </w:tc>
      </w:tr>
      <w:tr w:rsidR="005E223F" w:rsidRPr="005E223F" w14:paraId="3CB5CF54" w14:textId="77777777" w:rsidTr="005E223F">
        <w:tc>
          <w:tcPr>
            <w:tcW w:w="2179" w:type="dxa"/>
            <w:shd w:val="clear" w:color="auto" w:fill="auto"/>
          </w:tcPr>
          <w:p w14:paraId="2C62154D" w14:textId="633DC2DA" w:rsidR="005E223F" w:rsidRPr="005E223F" w:rsidRDefault="005E223F" w:rsidP="005E223F">
            <w:pPr>
              <w:ind w:firstLine="0"/>
            </w:pPr>
            <w:r>
              <w:t>Gatch</w:t>
            </w:r>
          </w:p>
        </w:tc>
        <w:tc>
          <w:tcPr>
            <w:tcW w:w="2179" w:type="dxa"/>
            <w:shd w:val="clear" w:color="auto" w:fill="auto"/>
          </w:tcPr>
          <w:p w14:paraId="49D7E9FD" w14:textId="536908B3" w:rsidR="005E223F" w:rsidRPr="005E223F" w:rsidRDefault="005E223F" w:rsidP="005E223F">
            <w:pPr>
              <w:ind w:firstLine="0"/>
            </w:pPr>
            <w:r>
              <w:t>Gibson</w:t>
            </w:r>
          </w:p>
        </w:tc>
        <w:tc>
          <w:tcPr>
            <w:tcW w:w="2180" w:type="dxa"/>
            <w:shd w:val="clear" w:color="auto" w:fill="auto"/>
          </w:tcPr>
          <w:p w14:paraId="7B385F88" w14:textId="7F7F9D41" w:rsidR="005E223F" w:rsidRPr="005E223F" w:rsidRDefault="005E223F" w:rsidP="005E223F">
            <w:pPr>
              <w:ind w:firstLine="0"/>
            </w:pPr>
            <w:r>
              <w:t>Gilliam</w:t>
            </w:r>
          </w:p>
        </w:tc>
      </w:tr>
      <w:tr w:rsidR="005E223F" w:rsidRPr="005E223F" w14:paraId="0A2C1978" w14:textId="77777777" w:rsidTr="005E223F">
        <w:tc>
          <w:tcPr>
            <w:tcW w:w="2179" w:type="dxa"/>
            <w:shd w:val="clear" w:color="auto" w:fill="auto"/>
          </w:tcPr>
          <w:p w14:paraId="25DFAB26" w14:textId="5DC0CBD6" w:rsidR="005E223F" w:rsidRPr="005E223F" w:rsidRDefault="005E223F" w:rsidP="005E223F">
            <w:pPr>
              <w:ind w:firstLine="0"/>
            </w:pPr>
            <w:r>
              <w:t>Guest</w:t>
            </w:r>
          </w:p>
        </w:tc>
        <w:tc>
          <w:tcPr>
            <w:tcW w:w="2179" w:type="dxa"/>
            <w:shd w:val="clear" w:color="auto" w:fill="auto"/>
          </w:tcPr>
          <w:p w14:paraId="10B59E49" w14:textId="4858A915" w:rsidR="005E223F" w:rsidRPr="005E223F" w:rsidRDefault="005E223F" w:rsidP="005E223F">
            <w:pPr>
              <w:ind w:firstLine="0"/>
            </w:pPr>
            <w:r>
              <w:t>Guffey</w:t>
            </w:r>
          </w:p>
        </w:tc>
        <w:tc>
          <w:tcPr>
            <w:tcW w:w="2180" w:type="dxa"/>
            <w:shd w:val="clear" w:color="auto" w:fill="auto"/>
          </w:tcPr>
          <w:p w14:paraId="228602F4" w14:textId="0C5B6A64" w:rsidR="005E223F" w:rsidRPr="005E223F" w:rsidRDefault="005E223F" w:rsidP="005E223F">
            <w:pPr>
              <w:ind w:firstLine="0"/>
            </w:pPr>
            <w:r>
              <w:t>Haddon</w:t>
            </w:r>
          </w:p>
        </w:tc>
      </w:tr>
      <w:tr w:rsidR="005E223F" w:rsidRPr="005E223F" w14:paraId="378FE8E0" w14:textId="77777777" w:rsidTr="005E223F">
        <w:tc>
          <w:tcPr>
            <w:tcW w:w="2179" w:type="dxa"/>
            <w:shd w:val="clear" w:color="auto" w:fill="auto"/>
          </w:tcPr>
          <w:p w14:paraId="58D9C75D" w14:textId="2A0D370D" w:rsidR="005E223F" w:rsidRPr="005E223F" w:rsidRDefault="005E223F" w:rsidP="005E223F">
            <w:pPr>
              <w:ind w:firstLine="0"/>
            </w:pPr>
            <w:r>
              <w:t>Hager</w:t>
            </w:r>
          </w:p>
        </w:tc>
        <w:tc>
          <w:tcPr>
            <w:tcW w:w="2179" w:type="dxa"/>
            <w:shd w:val="clear" w:color="auto" w:fill="auto"/>
          </w:tcPr>
          <w:p w14:paraId="35C23286" w14:textId="5805B474" w:rsidR="005E223F" w:rsidRPr="005E223F" w:rsidRDefault="005E223F" w:rsidP="005E223F">
            <w:pPr>
              <w:ind w:firstLine="0"/>
            </w:pPr>
            <w:r>
              <w:t>Hardee</w:t>
            </w:r>
          </w:p>
        </w:tc>
        <w:tc>
          <w:tcPr>
            <w:tcW w:w="2180" w:type="dxa"/>
            <w:shd w:val="clear" w:color="auto" w:fill="auto"/>
          </w:tcPr>
          <w:p w14:paraId="7618FC31" w14:textId="6DE8B1F6" w:rsidR="005E223F" w:rsidRPr="005E223F" w:rsidRDefault="005E223F" w:rsidP="005E223F">
            <w:pPr>
              <w:ind w:firstLine="0"/>
            </w:pPr>
            <w:r>
              <w:t>Harris</w:t>
            </w:r>
          </w:p>
        </w:tc>
      </w:tr>
      <w:tr w:rsidR="005E223F" w:rsidRPr="005E223F" w14:paraId="29008980" w14:textId="77777777" w:rsidTr="005E223F">
        <w:tc>
          <w:tcPr>
            <w:tcW w:w="2179" w:type="dxa"/>
            <w:shd w:val="clear" w:color="auto" w:fill="auto"/>
          </w:tcPr>
          <w:p w14:paraId="26E5A3A1" w14:textId="130012D2" w:rsidR="005E223F" w:rsidRPr="005E223F" w:rsidRDefault="005E223F" w:rsidP="005E223F">
            <w:pPr>
              <w:ind w:firstLine="0"/>
            </w:pPr>
            <w:r>
              <w:t>Hartnett</w:t>
            </w:r>
          </w:p>
        </w:tc>
        <w:tc>
          <w:tcPr>
            <w:tcW w:w="2179" w:type="dxa"/>
            <w:shd w:val="clear" w:color="auto" w:fill="auto"/>
          </w:tcPr>
          <w:p w14:paraId="52C3318D" w14:textId="04DEBDDC" w:rsidR="005E223F" w:rsidRPr="005E223F" w:rsidRDefault="005E223F" w:rsidP="005E223F">
            <w:pPr>
              <w:ind w:firstLine="0"/>
            </w:pPr>
            <w:r>
              <w:t>Herbkersman</w:t>
            </w:r>
          </w:p>
        </w:tc>
        <w:tc>
          <w:tcPr>
            <w:tcW w:w="2180" w:type="dxa"/>
            <w:shd w:val="clear" w:color="auto" w:fill="auto"/>
          </w:tcPr>
          <w:p w14:paraId="2550D4CD" w14:textId="702663E8" w:rsidR="005E223F" w:rsidRPr="005E223F" w:rsidRDefault="005E223F" w:rsidP="005E223F">
            <w:pPr>
              <w:ind w:firstLine="0"/>
            </w:pPr>
            <w:r>
              <w:t>Hewitt</w:t>
            </w:r>
          </w:p>
        </w:tc>
      </w:tr>
      <w:tr w:rsidR="005E223F" w:rsidRPr="005E223F" w14:paraId="5AD959EA" w14:textId="77777777" w:rsidTr="005E223F">
        <w:tc>
          <w:tcPr>
            <w:tcW w:w="2179" w:type="dxa"/>
            <w:shd w:val="clear" w:color="auto" w:fill="auto"/>
          </w:tcPr>
          <w:p w14:paraId="14A7C2DA" w14:textId="0BD3A3F6" w:rsidR="005E223F" w:rsidRPr="005E223F" w:rsidRDefault="005E223F" w:rsidP="005E223F">
            <w:pPr>
              <w:ind w:firstLine="0"/>
            </w:pPr>
            <w:r>
              <w:t>Hiott</w:t>
            </w:r>
          </w:p>
        </w:tc>
        <w:tc>
          <w:tcPr>
            <w:tcW w:w="2179" w:type="dxa"/>
            <w:shd w:val="clear" w:color="auto" w:fill="auto"/>
          </w:tcPr>
          <w:p w14:paraId="02EAE663" w14:textId="5145BE67" w:rsidR="005E223F" w:rsidRPr="005E223F" w:rsidRDefault="005E223F" w:rsidP="005E223F">
            <w:pPr>
              <w:ind w:firstLine="0"/>
            </w:pPr>
            <w:r>
              <w:t>Hixon</w:t>
            </w:r>
          </w:p>
        </w:tc>
        <w:tc>
          <w:tcPr>
            <w:tcW w:w="2180" w:type="dxa"/>
            <w:shd w:val="clear" w:color="auto" w:fill="auto"/>
          </w:tcPr>
          <w:p w14:paraId="0895187E" w14:textId="7BA64B6F" w:rsidR="005E223F" w:rsidRPr="005E223F" w:rsidRDefault="005E223F" w:rsidP="005E223F">
            <w:pPr>
              <w:ind w:firstLine="0"/>
            </w:pPr>
            <w:r>
              <w:t>J. E. Johnson</w:t>
            </w:r>
          </w:p>
        </w:tc>
      </w:tr>
      <w:tr w:rsidR="005E223F" w:rsidRPr="005E223F" w14:paraId="5CBF89D2" w14:textId="77777777" w:rsidTr="005E223F">
        <w:tc>
          <w:tcPr>
            <w:tcW w:w="2179" w:type="dxa"/>
            <w:shd w:val="clear" w:color="auto" w:fill="auto"/>
          </w:tcPr>
          <w:p w14:paraId="5F5B430F" w14:textId="35A8CF3F" w:rsidR="005E223F" w:rsidRPr="005E223F" w:rsidRDefault="005E223F" w:rsidP="005E223F">
            <w:pPr>
              <w:ind w:firstLine="0"/>
            </w:pPr>
            <w:r>
              <w:t>Jordan</w:t>
            </w:r>
          </w:p>
        </w:tc>
        <w:tc>
          <w:tcPr>
            <w:tcW w:w="2179" w:type="dxa"/>
            <w:shd w:val="clear" w:color="auto" w:fill="auto"/>
          </w:tcPr>
          <w:p w14:paraId="4B2877EE" w14:textId="28236959" w:rsidR="005E223F" w:rsidRPr="005E223F" w:rsidRDefault="005E223F" w:rsidP="005E223F">
            <w:pPr>
              <w:ind w:firstLine="0"/>
            </w:pPr>
            <w:r>
              <w:t>Kilmartin</w:t>
            </w:r>
          </w:p>
        </w:tc>
        <w:tc>
          <w:tcPr>
            <w:tcW w:w="2180" w:type="dxa"/>
            <w:shd w:val="clear" w:color="auto" w:fill="auto"/>
          </w:tcPr>
          <w:p w14:paraId="6A8DCB5C" w14:textId="718D3D6B" w:rsidR="005E223F" w:rsidRPr="005E223F" w:rsidRDefault="005E223F" w:rsidP="005E223F">
            <w:pPr>
              <w:ind w:firstLine="0"/>
            </w:pPr>
            <w:r>
              <w:t>Landing</w:t>
            </w:r>
          </w:p>
        </w:tc>
      </w:tr>
      <w:tr w:rsidR="005E223F" w:rsidRPr="005E223F" w14:paraId="36B8AF3A" w14:textId="77777777" w:rsidTr="005E223F">
        <w:tc>
          <w:tcPr>
            <w:tcW w:w="2179" w:type="dxa"/>
            <w:shd w:val="clear" w:color="auto" w:fill="auto"/>
          </w:tcPr>
          <w:p w14:paraId="3B1731BA" w14:textId="527A13A7" w:rsidR="005E223F" w:rsidRPr="005E223F" w:rsidRDefault="005E223F" w:rsidP="005E223F">
            <w:pPr>
              <w:ind w:firstLine="0"/>
            </w:pPr>
            <w:r>
              <w:t>Lawson</w:t>
            </w:r>
          </w:p>
        </w:tc>
        <w:tc>
          <w:tcPr>
            <w:tcW w:w="2179" w:type="dxa"/>
            <w:shd w:val="clear" w:color="auto" w:fill="auto"/>
          </w:tcPr>
          <w:p w14:paraId="03DB90C1" w14:textId="3050C928" w:rsidR="005E223F" w:rsidRPr="005E223F" w:rsidRDefault="005E223F" w:rsidP="005E223F">
            <w:pPr>
              <w:ind w:firstLine="0"/>
            </w:pPr>
            <w:r>
              <w:t>Leber</w:t>
            </w:r>
          </w:p>
        </w:tc>
        <w:tc>
          <w:tcPr>
            <w:tcW w:w="2180" w:type="dxa"/>
            <w:shd w:val="clear" w:color="auto" w:fill="auto"/>
          </w:tcPr>
          <w:p w14:paraId="194CE9F9" w14:textId="2641D50E" w:rsidR="005E223F" w:rsidRPr="005E223F" w:rsidRDefault="005E223F" w:rsidP="005E223F">
            <w:pPr>
              <w:ind w:firstLine="0"/>
            </w:pPr>
            <w:r>
              <w:t>Ligon</w:t>
            </w:r>
          </w:p>
        </w:tc>
      </w:tr>
      <w:tr w:rsidR="005E223F" w:rsidRPr="005E223F" w14:paraId="43350DD1" w14:textId="77777777" w:rsidTr="005E223F">
        <w:tc>
          <w:tcPr>
            <w:tcW w:w="2179" w:type="dxa"/>
            <w:shd w:val="clear" w:color="auto" w:fill="auto"/>
          </w:tcPr>
          <w:p w14:paraId="66271FA1" w14:textId="4697458A" w:rsidR="005E223F" w:rsidRPr="005E223F" w:rsidRDefault="005E223F" w:rsidP="005E223F">
            <w:pPr>
              <w:ind w:firstLine="0"/>
            </w:pPr>
            <w:r>
              <w:t>Long</w:t>
            </w:r>
          </w:p>
        </w:tc>
        <w:tc>
          <w:tcPr>
            <w:tcW w:w="2179" w:type="dxa"/>
            <w:shd w:val="clear" w:color="auto" w:fill="auto"/>
          </w:tcPr>
          <w:p w14:paraId="05F56259" w14:textId="3453959A" w:rsidR="005E223F" w:rsidRPr="005E223F" w:rsidRDefault="005E223F" w:rsidP="005E223F">
            <w:pPr>
              <w:ind w:firstLine="0"/>
            </w:pPr>
            <w:r>
              <w:t>Lowe</w:t>
            </w:r>
          </w:p>
        </w:tc>
        <w:tc>
          <w:tcPr>
            <w:tcW w:w="2180" w:type="dxa"/>
            <w:shd w:val="clear" w:color="auto" w:fill="auto"/>
          </w:tcPr>
          <w:p w14:paraId="31CA914D" w14:textId="059EFFF4" w:rsidR="005E223F" w:rsidRPr="005E223F" w:rsidRDefault="005E223F" w:rsidP="005E223F">
            <w:pPr>
              <w:ind w:firstLine="0"/>
            </w:pPr>
            <w:r>
              <w:t>May</w:t>
            </w:r>
          </w:p>
        </w:tc>
      </w:tr>
      <w:tr w:rsidR="005E223F" w:rsidRPr="005E223F" w14:paraId="514911C0" w14:textId="77777777" w:rsidTr="005E223F">
        <w:tc>
          <w:tcPr>
            <w:tcW w:w="2179" w:type="dxa"/>
            <w:shd w:val="clear" w:color="auto" w:fill="auto"/>
          </w:tcPr>
          <w:p w14:paraId="655FD268" w14:textId="3FCDE04C" w:rsidR="005E223F" w:rsidRPr="005E223F" w:rsidRDefault="005E223F" w:rsidP="005E223F">
            <w:pPr>
              <w:ind w:firstLine="0"/>
            </w:pPr>
            <w:r>
              <w:t>McCabe</w:t>
            </w:r>
          </w:p>
        </w:tc>
        <w:tc>
          <w:tcPr>
            <w:tcW w:w="2179" w:type="dxa"/>
            <w:shd w:val="clear" w:color="auto" w:fill="auto"/>
          </w:tcPr>
          <w:p w14:paraId="2817C490" w14:textId="5822A756" w:rsidR="005E223F" w:rsidRPr="005E223F" w:rsidRDefault="005E223F" w:rsidP="005E223F">
            <w:pPr>
              <w:ind w:firstLine="0"/>
            </w:pPr>
            <w:r>
              <w:t>McCravy</w:t>
            </w:r>
          </w:p>
        </w:tc>
        <w:tc>
          <w:tcPr>
            <w:tcW w:w="2180" w:type="dxa"/>
            <w:shd w:val="clear" w:color="auto" w:fill="auto"/>
          </w:tcPr>
          <w:p w14:paraId="32DC878E" w14:textId="447A8561" w:rsidR="005E223F" w:rsidRPr="005E223F" w:rsidRDefault="005E223F" w:rsidP="005E223F">
            <w:pPr>
              <w:ind w:firstLine="0"/>
            </w:pPr>
            <w:r>
              <w:t>McGinnis</w:t>
            </w:r>
          </w:p>
        </w:tc>
      </w:tr>
      <w:tr w:rsidR="005E223F" w:rsidRPr="005E223F" w14:paraId="3268CF32" w14:textId="77777777" w:rsidTr="005E223F">
        <w:tc>
          <w:tcPr>
            <w:tcW w:w="2179" w:type="dxa"/>
            <w:shd w:val="clear" w:color="auto" w:fill="auto"/>
          </w:tcPr>
          <w:p w14:paraId="7B3AD14E" w14:textId="2B5BACBC" w:rsidR="005E223F" w:rsidRPr="005E223F" w:rsidRDefault="005E223F" w:rsidP="005E223F">
            <w:pPr>
              <w:ind w:firstLine="0"/>
            </w:pPr>
            <w:r>
              <w:t>Mitchell</w:t>
            </w:r>
          </w:p>
        </w:tc>
        <w:tc>
          <w:tcPr>
            <w:tcW w:w="2179" w:type="dxa"/>
            <w:shd w:val="clear" w:color="auto" w:fill="auto"/>
          </w:tcPr>
          <w:p w14:paraId="1A7CA662" w14:textId="76FE819C" w:rsidR="005E223F" w:rsidRPr="005E223F" w:rsidRDefault="005E223F" w:rsidP="005E223F">
            <w:pPr>
              <w:ind w:firstLine="0"/>
            </w:pPr>
            <w:r>
              <w:t>T. Moore</w:t>
            </w:r>
          </w:p>
        </w:tc>
        <w:tc>
          <w:tcPr>
            <w:tcW w:w="2180" w:type="dxa"/>
            <w:shd w:val="clear" w:color="auto" w:fill="auto"/>
          </w:tcPr>
          <w:p w14:paraId="3B07B99F" w14:textId="1CBF2B4B" w:rsidR="005E223F" w:rsidRPr="005E223F" w:rsidRDefault="005E223F" w:rsidP="005E223F">
            <w:pPr>
              <w:ind w:firstLine="0"/>
            </w:pPr>
            <w:r>
              <w:t>A. M. Morgan</w:t>
            </w:r>
          </w:p>
        </w:tc>
      </w:tr>
      <w:tr w:rsidR="005E223F" w:rsidRPr="005E223F" w14:paraId="56AD1F98" w14:textId="77777777" w:rsidTr="005E223F">
        <w:tc>
          <w:tcPr>
            <w:tcW w:w="2179" w:type="dxa"/>
            <w:shd w:val="clear" w:color="auto" w:fill="auto"/>
          </w:tcPr>
          <w:p w14:paraId="79E1811C" w14:textId="6CECAC31" w:rsidR="005E223F" w:rsidRPr="005E223F" w:rsidRDefault="005E223F" w:rsidP="005E223F">
            <w:pPr>
              <w:ind w:firstLine="0"/>
            </w:pPr>
            <w:r>
              <w:t>T. A. Morgan</w:t>
            </w:r>
          </w:p>
        </w:tc>
        <w:tc>
          <w:tcPr>
            <w:tcW w:w="2179" w:type="dxa"/>
            <w:shd w:val="clear" w:color="auto" w:fill="auto"/>
          </w:tcPr>
          <w:p w14:paraId="5B23081B" w14:textId="4E96CCBC" w:rsidR="005E223F" w:rsidRPr="005E223F" w:rsidRDefault="005E223F" w:rsidP="005E223F">
            <w:pPr>
              <w:ind w:firstLine="0"/>
            </w:pPr>
            <w:r>
              <w:t>Moss</w:t>
            </w:r>
          </w:p>
        </w:tc>
        <w:tc>
          <w:tcPr>
            <w:tcW w:w="2180" w:type="dxa"/>
            <w:shd w:val="clear" w:color="auto" w:fill="auto"/>
          </w:tcPr>
          <w:p w14:paraId="69FAD43D" w14:textId="0A3928BC" w:rsidR="005E223F" w:rsidRPr="005E223F" w:rsidRDefault="005E223F" w:rsidP="005E223F">
            <w:pPr>
              <w:ind w:firstLine="0"/>
            </w:pPr>
            <w:r>
              <w:t>Murphy</w:t>
            </w:r>
          </w:p>
        </w:tc>
      </w:tr>
      <w:tr w:rsidR="005E223F" w:rsidRPr="005E223F" w14:paraId="798D3F73" w14:textId="77777777" w:rsidTr="005E223F">
        <w:tc>
          <w:tcPr>
            <w:tcW w:w="2179" w:type="dxa"/>
            <w:shd w:val="clear" w:color="auto" w:fill="auto"/>
          </w:tcPr>
          <w:p w14:paraId="4AA1F896" w14:textId="4DDC5F01" w:rsidR="005E223F" w:rsidRPr="005E223F" w:rsidRDefault="005E223F" w:rsidP="005E223F">
            <w:pPr>
              <w:ind w:firstLine="0"/>
            </w:pPr>
            <w:r>
              <w:t>Neese</w:t>
            </w:r>
          </w:p>
        </w:tc>
        <w:tc>
          <w:tcPr>
            <w:tcW w:w="2179" w:type="dxa"/>
            <w:shd w:val="clear" w:color="auto" w:fill="auto"/>
          </w:tcPr>
          <w:p w14:paraId="42CA81B0" w14:textId="1A3597BC" w:rsidR="005E223F" w:rsidRPr="005E223F" w:rsidRDefault="005E223F" w:rsidP="005E223F">
            <w:pPr>
              <w:ind w:firstLine="0"/>
            </w:pPr>
            <w:r>
              <w:t>B. Newton</w:t>
            </w:r>
          </w:p>
        </w:tc>
        <w:tc>
          <w:tcPr>
            <w:tcW w:w="2180" w:type="dxa"/>
            <w:shd w:val="clear" w:color="auto" w:fill="auto"/>
          </w:tcPr>
          <w:p w14:paraId="6DDE05B1" w14:textId="150AD021" w:rsidR="005E223F" w:rsidRPr="005E223F" w:rsidRDefault="005E223F" w:rsidP="005E223F">
            <w:pPr>
              <w:ind w:firstLine="0"/>
            </w:pPr>
            <w:r>
              <w:t>W. Newton</w:t>
            </w:r>
          </w:p>
        </w:tc>
      </w:tr>
      <w:tr w:rsidR="005E223F" w:rsidRPr="005E223F" w14:paraId="28BEA2DD" w14:textId="77777777" w:rsidTr="005E223F">
        <w:tc>
          <w:tcPr>
            <w:tcW w:w="2179" w:type="dxa"/>
            <w:shd w:val="clear" w:color="auto" w:fill="auto"/>
          </w:tcPr>
          <w:p w14:paraId="3AC80B33" w14:textId="5ADF4ABE" w:rsidR="005E223F" w:rsidRPr="005E223F" w:rsidRDefault="005E223F" w:rsidP="005E223F">
            <w:pPr>
              <w:ind w:firstLine="0"/>
            </w:pPr>
            <w:r>
              <w:t>Nutt</w:t>
            </w:r>
          </w:p>
        </w:tc>
        <w:tc>
          <w:tcPr>
            <w:tcW w:w="2179" w:type="dxa"/>
            <w:shd w:val="clear" w:color="auto" w:fill="auto"/>
          </w:tcPr>
          <w:p w14:paraId="27627713" w14:textId="4343432D" w:rsidR="005E223F" w:rsidRPr="005E223F" w:rsidRDefault="005E223F" w:rsidP="005E223F">
            <w:pPr>
              <w:ind w:firstLine="0"/>
            </w:pPr>
            <w:r>
              <w:t>O'Neal</w:t>
            </w:r>
          </w:p>
        </w:tc>
        <w:tc>
          <w:tcPr>
            <w:tcW w:w="2180" w:type="dxa"/>
            <w:shd w:val="clear" w:color="auto" w:fill="auto"/>
          </w:tcPr>
          <w:p w14:paraId="077EDBB0" w14:textId="0674DB42" w:rsidR="005E223F" w:rsidRPr="005E223F" w:rsidRDefault="005E223F" w:rsidP="005E223F">
            <w:pPr>
              <w:ind w:firstLine="0"/>
            </w:pPr>
            <w:r>
              <w:t>Oremus</w:t>
            </w:r>
          </w:p>
        </w:tc>
      </w:tr>
      <w:tr w:rsidR="005E223F" w:rsidRPr="005E223F" w14:paraId="31549974" w14:textId="77777777" w:rsidTr="005E223F">
        <w:tc>
          <w:tcPr>
            <w:tcW w:w="2179" w:type="dxa"/>
            <w:shd w:val="clear" w:color="auto" w:fill="auto"/>
          </w:tcPr>
          <w:p w14:paraId="347ACD68" w14:textId="4C0C3882" w:rsidR="005E223F" w:rsidRPr="005E223F" w:rsidRDefault="005E223F" w:rsidP="005E223F">
            <w:pPr>
              <w:ind w:firstLine="0"/>
            </w:pPr>
            <w:r>
              <w:t>Pace</w:t>
            </w:r>
          </w:p>
        </w:tc>
        <w:tc>
          <w:tcPr>
            <w:tcW w:w="2179" w:type="dxa"/>
            <w:shd w:val="clear" w:color="auto" w:fill="auto"/>
          </w:tcPr>
          <w:p w14:paraId="6626CF71" w14:textId="0BE0C2A6" w:rsidR="005E223F" w:rsidRPr="005E223F" w:rsidRDefault="005E223F" w:rsidP="005E223F">
            <w:pPr>
              <w:ind w:firstLine="0"/>
            </w:pPr>
            <w:r>
              <w:t>Pedalino</w:t>
            </w:r>
          </w:p>
        </w:tc>
        <w:tc>
          <w:tcPr>
            <w:tcW w:w="2180" w:type="dxa"/>
            <w:shd w:val="clear" w:color="auto" w:fill="auto"/>
          </w:tcPr>
          <w:p w14:paraId="79F118E2" w14:textId="4898119A" w:rsidR="005E223F" w:rsidRPr="005E223F" w:rsidRDefault="005E223F" w:rsidP="005E223F">
            <w:pPr>
              <w:ind w:firstLine="0"/>
            </w:pPr>
            <w:r>
              <w:t>Pope</w:t>
            </w:r>
          </w:p>
        </w:tc>
      </w:tr>
      <w:tr w:rsidR="005E223F" w:rsidRPr="005E223F" w14:paraId="494C0C14" w14:textId="77777777" w:rsidTr="005E223F">
        <w:tc>
          <w:tcPr>
            <w:tcW w:w="2179" w:type="dxa"/>
            <w:shd w:val="clear" w:color="auto" w:fill="auto"/>
          </w:tcPr>
          <w:p w14:paraId="158FBAA7" w14:textId="0CE81CBC" w:rsidR="005E223F" w:rsidRPr="005E223F" w:rsidRDefault="005E223F" w:rsidP="005E223F">
            <w:pPr>
              <w:ind w:firstLine="0"/>
            </w:pPr>
            <w:r>
              <w:t>Robbins</w:t>
            </w:r>
          </w:p>
        </w:tc>
        <w:tc>
          <w:tcPr>
            <w:tcW w:w="2179" w:type="dxa"/>
            <w:shd w:val="clear" w:color="auto" w:fill="auto"/>
          </w:tcPr>
          <w:p w14:paraId="45F86565" w14:textId="3FA31F54" w:rsidR="005E223F" w:rsidRPr="005E223F" w:rsidRDefault="005E223F" w:rsidP="005E223F">
            <w:pPr>
              <w:ind w:firstLine="0"/>
            </w:pPr>
            <w:r>
              <w:t>Sandifer</w:t>
            </w:r>
          </w:p>
        </w:tc>
        <w:tc>
          <w:tcPr>
            <w:tcW w:w="2180" w:type="dxa"/>
            <w:shd w:val="clear" w:color="auto" w:fill="auto"/>
          </w:tcPr>
          <w:p w14:paraId="6556AD87" w14:textId="6FF5BAD8" w:rsidR="005E223F" w:rsidRPr="005E223F" w:rsidRDefault="005E223F" w:rsidP="005E223F">
            <w:pPr>
              <w:ind w:firstLine="0"/>
            </w:pPr>
            <w:r>
              <w:t>G. M. Smith</w:t>
            </w:r>
          </w:p>
        </w:tc>
      </w:tr>
      <w:tr w:rsidR="005E223F" w:rsidRPr="005E223F" w14:paraId="507A7BFC" w14:textId="77777777" w:rsidTr="005E223F">
        <w:tc>
          <w:tcPr>
            <w:tcW w:w="2179" w:type="dxa"/>
            <w:shd w:val="clear" w:color="auto" w:fill="auto"/>
          </w:tcPr>
          <w:p w14:paraId="057834A9" w14:textId="410DEECC" w:rsidR="005E223F" w:rsidRPr="005E223F" w:rsidRDefault="005E223F" w:rsidP="005E223F">
            <w:pPr>
              <w:ind w:firstLine="0"/>
            </w:pPr>
            <w:r>
              <w:t>M. M. Smith</w:t>
            </w:r>
          </w:p>
        </w:tc>
        <w:tc>
          <w:tcPr>
            <w:tcW w:w="2179" w:type="dxa"/>
            <w:shd w:val="clear" w:color="auto" w:fill="auto"/>
          </w:tcPr>
          <w:p w14:paraId="6F88DF41" w14:textId="4E8EEB8A" w:rsidR="005E223F" w:rsidRPr="005E223F" w:rsidRDefault="005E223F" w:rsidP="005E223F">
            <w:pPr>
              <w:ind w:firstLine="0"/>
            </w:pPr>
            <w:r>
              <w:t>Taylor</w:t>
            </w:r>
          </w:p>
        </w:tc>
        <w:tc>
          <w:tcPr>
            <w:tcW w:w="2180" w:type="dxa"/>
            <w:shd w:val="clear" w:color="auto" w:fill="auto"/>
          </w:tcPr>
          <w:p w14:paraId="70E9B2BA" w14:textId="5BEEE865" w:rsidR="005E223F" w:rsidRPr="005E223F" w:rsidRDefault="005E223F" w:rsidP="005E223F">
            <w:pPr>
              <w:ind w:firstLine="0"/>
            </w:pPr>
            <w:r>
              <w:t>Thayer</w:t>
            </w:r>
          </w:p>
        </w:tc>
      </w:tr>
      <w:tr w:rsidR="005E223F" w:rsidRPr="005E223F" w14:paraId="0D3EF7A8" w14:textId="77777777" w:rsidTr="005E223F">
        <w:tc>
          <w:tcPr>
            <w:tcW w:w="2179" w:type="dxa"/>
            <w:shd w:val="clear" w:color="auto" w:fill="auto"/>
          </w:tcPr>
          <w:p w14:paraId="05F35A7A" w14:textId="77564DAB" w:rsidR="005E223F" w:rsidRPr="005E223F" w:rsidRDefault="005E223F" w:rsidP="005E223F">
            <w:pPr>
              <w:keepNext/>
              <w:ind w:firstLine="0"/>
            </w:pPr>
            <w:r>
              <w:t>Trantham</w:t>
            </w:r>
          </w:p>
        </w:tc>
        <w:tc>
          <w:tcPr>
            <w:tcW w:w="2179" w:type="dxa"/>
            <w:shd w:val="clear" w:color="auto" w:fill="auto"/>
          </w:tcPr>
          <w:p w14:paraId="63E2AB52" w14:textId="44EE974D" w:rsidR="005E223F" w:rsidRPr="005E223F" w:rsidRDefault="005E223F" w:rsidP="005E223F">
            <w:pPr>
              <w:keepNext/>
              <w:ind w:firstLine="0"/>
            </w:pPr>
            <w:r>
              <w:t>Vaughan</w:t>
            </w:r>
          </w:p>
        </w:tc>
        <w:tc>
          <w:tcPr>
            <w:tcW w:w="2180" w:type="dxa"/>
            <w:shd w:val="clear" w:color="auto" w:fill="auto"/>
          </w:tcPr>
          <w:p w14:paraId="09D3610D" w14:textId="102F3A52" w:rsidR="005E223F" w:rsidRPr="005E223F" w:rsidRDefault="005E223F" w:rsidP="005E223F">
            <w:pPr>
              <w:keepNext/>
              <w:ind w:firstLine="0"/>
            </w:pPr>
            <w:r>
              <w:t>Whitmire</w:t>
            </w:r>
          </w:p>
        </w:tc>
      </w:tr>
      <w:tr w:rsidR="005E223F" w:rsidRPr="005E223F" w14:paraId="177AFC13" w14:textId="77777777" w:rsidTr="005E223F">
        <w:tc>
          <w:tcPr>
            <w:tcW w:w="2179" w:type="dxa"/>
            <w:shd w:val="clear" w:color="auto" w:fill="auto"/>
          </w:tcPr>
          <w:p w14:paraId="43AFA9E5" w14:textId="7EDD0AFE" w:rsidR="005E223F" w:rsidRPr="005E223F" w:rsidRDefault="005E223F" w:rsidP="005E223F">
            <w:pPr>
              <w:keepNext/>
              <w:ind w:firstLine="0"/>
            </w:pPr>
            <w:r>
              <w:t>Willis</w:t>
            </w:r>
          </w:p>
        </w:tc>
        <w:tc>
          <w:tcPr>
            <w:tcW w:w="2179" w:type="dxa"/>
            <w:shd w:val="clear" w:color="auto" w:fill="auto"/>
          </w:tcPr>
          <w:p w14:paraId="45158311" w14:textId="00FB9CC0" w:rsidR="005E223F" w:rsidRPr="005E223F" w:rsidRDefault="005E223F" w:rsidP="005E223F">
            <w:pPr>
              <w:keepNext/>
              <w:ind w:firstLine="0"/>
            </w:pPr>
            <w:r>
              <w:t>Wooten</w:t>
            </w:r>
          </w:p>
        </w:tc>
        <w:tc>
          <w:tcPr>
            <w:tcW w:w="2180" w:type="dxa"/>
            <w:shd w:val="clear" w:color="auto" w:fill="auto"/>
          </w:tcPr>
          <w:p w14:paraId="65520AF3" w14:textId="4FB92992" w:rsidR="005E223F" w:rsidRPr="005E223F" w:rsidRDefault="005E223F" w:rsidP="005E223F">
            <w:pPr>
              <w:keepNext/>
              <w:ind w:firstLine="0"/>
            </w:pPr>
            <w:r>
              <w:t>Yow</w:t>
            </w:r>
          </w:p>
        </w:tc>
      </w:tr>
    </w:tbl>
    <w:p w14:paraId="02E8A28A" w14:textId="77777777" w:rsidR="005E223F" w:rsidRDefault="005E223F" w:rsidP="005E223F"/>
    <w:p w14:paraId="24C9BDE7" w14:textId="31B03DB5" w:rsidR="005E223F" w:rsidRDefault="005E223F" w:rsidP="005E223F">
      <w:pPr>
        <w:jc w:val="center"/>
        <w:rPr>
          <w:b/>
        </w:rPr>
      </w:pPr>
      <w:r w:rsidRPr="005E223F">
        <w:rPr>
          <w:b/>
        </w:rPr>
        <w:t>Total--78</w:t>
      </w:r>
    </w:p>
    <w:p w14:paraId="0A4D324E" w14:textId="77777777" w:rsidR="005E223F" w:rsidRDefault="005E223F" w:rsidP="005E223F">
      <w:pPr>
        <w:jc w:val="center"/>
        <w:rPr>
          <w:b/>
        </w:rPr>
      </w:pPr>
    </w:p>
    <w:p w14:paraId="22263B33"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045BDDDC" w14:textId="77777777" w:rsidTr="005E223F">
        <w:tc>
          <w:tcPr>
            <w:tcW w:w="2179" w:type="dxa"/>
            <w:shd w:val="clear" w:color="auto" w:fill="auto"/>
          </w:tcPr>
          <w:p w14:paraId="30FF6505" w14:textId="07B9281F" w:rsidR="005E223F" w:rsidRPr="005E223F" w:rsidRDefault="005E223F" w:rsidP="005E223F">
            <w:pPr>
              <w:keepNext/>
              <w:ind w:firstLine="0"/>
            </w:pPr>
            <w:r>
              <w:t>Anderson</w:t>
            </w:r>
          </w:p>
        </w:tc>
        <w:tc>
          <w:tcPr>
            <w:tcW w:w="2179" w:type="dxa"/>
            <w:shd w:val="clear" w:color="auto" w:fill="auto"/>
          </w:tcPr>
          <w:p w14:paraId="50D34470" w14:textId="6544D81E" w:rsidR="005E223F" w:rsidRPr="005E223F" w:rsidRDefault="005E223F" w:rsidP="005E223F">
            <w:pPr>
              <w:keepNext/>
              <w:ind w:firstLine="0"/>
            </w:pPr>
            <w:r>
              <w:t>Bauer</w:t>
            </w:r>
          </w:p>
        </w:tc>
        <w:tc>
          <w:tcPr>
            <w:tcW w:w="2180" w:type="dxa"/>
            <w:shd w:val="clear" w:color="auto" w:fill="auto"/>
          </w:tcPr>
          <w:p w14:paraId="53F54B70" w14:textId="1D23F335" w:rsidR="005E223F" w:rsidRPr="005E223F" w:rsidRDefault="005E223F" w:rsidP="005E223F">
            <w:pPr>
              <w:keepNext/>
              <w:ind w:firstLine="0"/>
            </w:pPr>
            <w:r>
              <w:t>Bernstein</w:t>
            </w:r>
          </w:p>
        </w:tc>
      </w:tr>
      <w:tr w:rsidR="005E223F" w:rsidRPr="005E223F" w14:paraId="7EAB85D4" w14:textId="77777777" w:rsidTr="005E223F">
        <w:tc>
          <w:tcPr>
            <w:tcW w:w="2179" w:type="dxa"/>
            <w:shd w:val="clear" w:color="auto" w:fill="auto"/>
          </w:tcPr>
          <w:p w14:paraId="535AF00D" w14:textId="0735F8D9" w:rsidR="005E223F" w:rsidRPr="005E223F" w:rsidRDefault="005E223F" w:rsidP="005E223F">
            <w:pPr>
              <w:ind w:firstLine="0"/>
            </w:pPr>
            <w:r>
              <w:t>Clyburn</w:t>
            </w:r>
          </w:p>
        </w:tc>
        <w:tc>
          <w:tcPr>
            <w:tcW w:w="2179" w:type="dxa"/>
            <w:shd w:val="clear" w:color="auto" w:fill="auto"/>
          </w:tcPr>
          <w:p w14:paraId="62B8063A" w14:textId="3C983FF9" w:rsidR="005E223F" w:rsidRPr="005E223F" w:rsidRDefault="005E223F" w:rsidP="005E223F">
            <w:pPr>
              <w:ind w:firstLine="0"/>
            </w:pPr>
            <w:r>
              <w:t>Cobb-Hunter</w:t>
            </w:r>
          </w:p>
        </w:tc>
        <w:tc>
          <w:tcPr>
            <w:tcW w:w="2180" w:type="dxa"/>
            <w:shd w:val="clear" w:color="auto" w:fill="auto"/>
          </w:tcPr>
          <w:p w14:paraId="48D3C14D" w14:textId="37DB1491" w:rsidR="005E223F" w:rsidRPr="005E223F" w:rsidRDefault="005E223F" w:rsidP="005E223F">
            <w:pPr>
              <w:ind w:firstLine="0"/>
            </w:pPr>
            <w:r>
              <w:t>Dillard</w:t>
            </w:r>
          </w:p>
        </w:tc>
      </w:tr>
      <w:tr w:rsidR="005E223F" w:rsidRPr="005E223F" w14:paraId="378AF020" w14:textId="77777777" w:rsidTr="005E223F">
        <w:tc>
          <w:tcPr>
            <w:tcW w:w="2179" w:type="dxa"/>
            <w:shd w:val="clear" w:color="auto" w:fill="auto"/>
          </w:tcPr>
          <w:p w14:paraId="153A1493" w14:textId="6AB0C1BC" w:rsidR="005E223F" w:rsidRPr="005E223F" w:rsidRDefault="005E223F" w:rsidP="005E223F">
            <w:pPr>
              <w:ind w:firstLine="0"/>
            </w:pPr>
            <w:r>
              <w:t>Garvin</w:t>
            </w:r>
          </w:p>
        </w:tc>
        <w:tc>
          <w:tcPr>
            <w:tcW w:w="2179" w:type="dxa"/>
            <w:shd w:val="clear" w:color="auto" w:fill="auto"/>
          </w:tcPr>
          <w:p w14:paraId="7033F6EF" w14:textId="1A0538F1" w:rsidR="005E223F" w:rsidRPr="005E223F" w:rsidRDefault="005E223F" w:rsidP="005E223F">
            <w:pPr>
              <w:ind w:firstLine="0"/>
            </w:pPr>
            <w:r>
              <w:t>Hayes</w:t>
            </w:r>
          </w:p>
        </w:tc>
        <w:tc>
          <w:tcPr>
            <w:tcW w:w="2180" w:type="dxa"/>
            <w:shd w:val="clear" w:color="auto" w:fill="auto"/>
          </w:tcPr>
          <w:p w14:paraId="14951D1F" w14:textId="556641C0" w:rsidR="005E223F" w:rsidRPr="005E223F" w:rsidRDefault="005E223F" w:rsidP="005E223F">
            <w:pPr>
              <w:ind w:firstLine="0"/>
            </w:pPr>
            <w:r>
              <w:t>Henderson-Myers</w:t>
            </w:r>
          </w:p>
        </w:tc>
      </w:tr>
      <w:tr w:rsidR="005E223F" w:rsidRPr="005E223F" w14:paraId="204B2BD9" w14:textId="77777777" w:rsidTr="005E223F">
        <w:tc>
          <w:tcPr>
            <w:tcW w:w="2179" w:type="dxa"/>
            <w:shd w:val="clear" w:color="auto" w:fill="auto"/>
          </w:tcPr>
          <w:p w14:paraId="682AC880" w14:textId="4EF55889" w:rsidR="005E223F" w:rsidRPr="005E223F" w:rsidRDefault="005E223F" w:rsidP="005E223F">
            <w:pPr>
              <w:ind w:firstLine="0"/>
            </w:pPr>
            <w:r>
              <w:t>Howard</w:t>
            </w:r>
          </w:p>
        </w:tc>
        <w:tc>
          <w:tcPr>
            <w:tcW w:w="2179" w:type="dxa"/>
            <w:shd w:val="clear" w:color="auto" w:fill="auto"/>
          </w:tcPr>
          <w:p w14:paraId="4C5ABE46" w14:textId="35526E4A" w:rsidR="005E223F" w:rsidRPr="005E223F" w:rsidRDefault="005E223F" w:rsidP="005E223F">
            <w:pPr>
              <w:ind w:firstLine="0"/>
            </w:pPr>
            <w:r>
              <w:t>J. L. Johnson</w:t>
            </w:r>
          </w:p>
        </w:tc>
        <w:tc>
          <w:tcPr>
            <w:tcW w:w="2180" w:type="dxa"/>
            <w:shd w:val="clear" w:color="auto" w:fill="auto"/>
          </w:tcPr>
          <w:p w14:paraId="50427339" w14:textId="365DE3A7" w:rsidR="005E223F" w:rsidRPr="005E223F" w:rsidRDefault="005E223F" w:rsidP="005E223F">
            <w:pPr>
              <w:ind w:firstLine="0"/>
            </w:pPr>
            <w:r>
              <w:t>W. Jones</w:t>
            </w:r>
          </w:p>
        </w:tc>
      </w:tr>
      <w:tr w:rsidR="005E223F" w:rsidRPr="005E223F" w14:paraId="2E3E6D58" w14:textId="77777777" w:rsidTr="005E223F">
        <w:tc>
          <w:tcPr>
            <w:tcW w:w="2179" w:type="dxa"/>
            <w:shd w:val="clear" w:color="auto" w:fill="auto"/>
          </w:tcPr>
          <w:p w14:paraId="7EDDEB03" w14:textId="4AF33E2E" w:rsidR="005E223F" w:rsidRPr="005E223F" w:rsidRDefault="005E223F" w:rsidP="005E223F">
            <w:pPr>
              <w:ind w:firstLine="0"/>
            </w:pPr>
            <w:r>
              <w:t>King</w:t>
            </w:r>
          </w:p>
        </w:tc>
        <w:tc>
          <w:tcPr>
            <w:tcW w:w="2179" w:type="dxa"/>
            <w:shd w:val="clear" w:color="auto" w:fill="auto"/>
          </w:tcPr>
          <w:p w14:paraId="228DC15C" w14:textId="70A5539C" w:rsidR="005E223F" w:rsidRPr="005E223F" w:rsidRDefault="005E223F" w:rsidP="005E223F">
            <w:pPr>
              <w:ind w:firstLine="0"/>
            </w:pPr>
            <w:r>
              <w:t>Kirby</w:t>
            </w:r>
          </w:p>
        </w:tc>
        <w:tc>
          <w:tcPr>
            <w:tcW w:w="2180" w:type="dxa"/>
            <w:shd w:val="clear" w:color="auto" w:fill="auto"/>
          </w:tcPr>
          <w:p w14:paraId="333FB639" w14:textId="11856CE7" w:rsidR="005E223F" w:rsidRPr="005E223F" w:rsidRDefault="005E223F" w:rsidP="005E223F">
            <w:pPr>
              <w:ind w:firstLine="0"/>
            </w:pPr>
            <w:r>
              <w:t>McDaniel</w:t>
            </w:r>
          </w:p>
        </w:tc>
      </w:tr>
      <w:tr w:rsidR="005E223F" w:rsidRPr="005E223F" w14:paraId="6B952191" w14:textId="77777777" w:rsidTr="005E223F">
        <w:tc>
          <w:tcPr>
            <w:tcW w:w="2179" w:type="dxa"/>
            <w:shd w:val="clear" w:color="auto" w:fill="auto"/>
          </w:tcPr>
          <w:p w14:paraId="2BF58B22" w14:textId="46AF9CAE" w:rsidR="005E223F" w:rsidRPr="005E223F" w:rsidRDefault="005E223F" w:rsidP="005E223F">
            <w:pPr>
              <w:ind w:firstLine="0"/>
            </w:pPr>
            <w:r>
              <w:t>J. Moore</w:t>
            </w:r>
          </w:p>
        </w:tc>
        <w:tc>
          <w:tcPr>
            <w:tcW w:w="2179" w:type="dxa"/>
            <w:shd w:val="clear" w:color="auto" w:fill="auto"/>
          </w:tcPr>
          <w:p w14:paraId="05E759BE" w14:textId="5A1A92FB" w:rsidR="005E223F" w:rsidRPr="005E223F" w:rsidRDefault="005E223F" w:rsidP="005E223F">
            <w:pPr>
              <w:ind w:firstLine="0"/>
            </w:pPr>
            <w:r>
              <w:t>Ott</w:t>
            </w:r>
          </w:p>
        </w:tc>
        <w:tc>
          <w:tcPr>
            <w:tcW w:w="2180" w:type="dxa"/>
            <w:shd w:val="clear" w:color="auto" w:fill="auto"/>
          </w:tcPr>
          <w:p w14:paraId="176A7EF4" w14:textId="488583DF" w:rsidR="005E223F" w:rsidRPr="005E223F" w:rsidRDefault="005E223F" w:rsidP="005E223F">
            <w:pPr>
              <w:ind w:firstLine="0"/>
            </w:pPr>
            <w:r>
              <w:t>Rivers</w:t>
            </w:r>
          </w:p>
        </w:tc>
      </w:tr>
      <w:tr w:rsidR="005E223F" w:rsidRPr="005E223F" w14:paraId="17C15F94" w14:textId="77777777" w:rsidTr="005E223F">
        <w:tc>
          <w:tcPr>
            <w:tcW w:w="2179" w:type="dxa"/>
            <w:shd w:val="clear" w:color="auto" w:fill="auto"/>
          </w:tcPr>
          <w:p w14:paraId="5335AA17" w14:textId="4520CFF0" w:rsidR="005E223F" w:rsidRPr="005E223F" w:rsidRDefault="005E223F" w:rsidP="005E223F">
            <w:pPr>
              <w:keepNext/>
              <w:ind w:firstLine="0"/>
            </w:pPr>
            <w:r>
              <w:t>Rose</w:t>
            </w:r>
          </w:p>
        </w:tc>
        <w:tc>
          <w:tcPr>
            <w:tcW w:w="2179" w:type="dxa"/>
            <w:shd w:val="clear" w:color="auto" w:fill="auto"/>
          </w:tcPr>
          <w:p w14:paraId="4CCB1C48" w14:textId="16D6006F" w:rsidR="005E223F" w:rsidRPr="005E223F" w:rsidRDefault="005E223F" w:rsidP="005E223F">
            <w:pPr>
              <w:keepNext/>
              <w:ind w:firstLine="0"/>
            </w:pPr>
            <w:r>
              <w:t>Stavrinakis</w:t>
            </w:r>
          </w:p>
        </w:tc>
        <w:tc>
          <w:tcPr>
            <w:tcW w:w="2180" w:type="dxa"/>
            <w:shd w:val="clear" w:color="auto" w:fill="auto"/>
          </w:tcPr>
          <w:p w14:paraId="2708CD86" w14:textId="2ADB586D" w:rsidR="005E223F" w:rsidRPr="005E223F" w:rsidRDefault="005E223F" w:rsidP="005E223F">
            <w:pPr>
              <w:keepNext/>
              <w:ind w:firstLine="0"/>
            </w:pPr>
            <w:r>
              <w:t>Weeks</w:t>
            </w:r>
          </w:p>
        </w:tc>
      </w:tr>
      <w:tr w:rsidR="005E223F" w:rsidRPr="005E223F" w14:paraId="426A081D" w14:textId="77777777" w:rsidTr="005E223F">
        <w:tc>
          <w:tcPr>
            <w:tcW w:w="2179" w:type="dxa"/>
            <w:shd w:val="clear" w:color="auto" w:fill="auto"/>
          </w:tcPr>
          <w:p w14:paraId="707C78B2" w14:textId="3BDC069E" w:rsidR="005E223F" w:rsidRPr="005E223F" w:rsidRDefault="005E223F" w:rsidP="005E223F">
            <w:pPr>
              <w:keepNext/>
              <w:ind w:firstLine="0"/>
            </w:pPr>
            <w:r>
              <w:t>Wetmore</w:t>
            </w:r>
          </w:p>
        </w:tc>
        <w:tc>
          <w:tcPr>
            <w:tcW w:w="2179" w:type="dxa"/>
            <w:shd w:val="clear" w:color="auto" w:fill="auto"/>
          </w:tcPr>
          <w:p w14:paraId="722F2CE3" w14:textId="02F6BE02" w:rsidR="005E223F" w:rsidRPr="005E223F" w:rsidRDefault="005E223F" w:rsidP="005E223F">
            <w:pPr>
              <w:keepNext/>
              <w:ind w:firstLine="0"/>
            </w:pPr>
            <w:r>
              <w:t>Williams</w:t>
            </w:r>
          </w:p>
        </w:tc>
        <w:tc>
          <w:tcPr>
            <w:tcW w:w="2180" w:type="dxa"/>
            <w:shd w:val="clear" w:color="auto" w:fill="auto"/>
          </w:tcPr>
          <w:p w14:paraId="16D9F3C8" w14:textId="77777777" w:rsidR="005E223F" w:rsidRPr="005E223F" w:rsidRDefault="005E223F" w:rsidP="005E223F">
            <w:pPr>
              <w:keepNext/>
              <w:ind w:firstLine="0"/>
            </w:pPr>
          </w:p>
        </w:tc>
      </w:tr>
    </w:tbl>
    <w:p w14:paraId="1D0847FB" w14:textId="77777777" w:rsidR="005E223F" w:rsidRDefault="005E223F" w:rsidP="005E223F"/>
    <w:p w14:paraId="23D566BA" w14:textId="77777777" w:rsidR="005E223F" w:rsidRDefault="005E223F" w:rsidP="005E223F">
      <w:pPr>
        <w:jc w:val="center"/>
        <w:rPr>
          <w:b/>
        </w:rPr>
      </w:pPr>
      <w:r w:rsidRPr="005E223F">
        <w:rPr>
          <w:b/>
        </w:rPr>
        <w:t>Total--23</w:t>
      </w:r>
    </w:p>
    <w:p w14:paraId="5C422A91" w14:textId="4CD2B4AD" w:rsidR="005E223F" w:rsidRDefault="005E223F" w:rsidP="005E223F">
      <w:pPr>
        <w:jc w:val="center"/>
        <w:rPr>
          <w:b/>
        </w:rPr>
      </w:pPr>
    </w:p>
    <w:p w14:paraId="6DF0DD50" w14:textId="77777777" w:rsidR="005E223F" w:rsidRDefault="005E223F" w:rsidP="005E223F">
      <w:r>
        <w:t>So, the amendment was tabled.</w:t>
      </w:r>
    </w:p>
    <w:p w14:paraId="44C08E12" w14:textId="7167E593" w:rsidR="005E223F" w:rsidRDefault="005E223F" w:rsidP="005E223F"/>
    <w:p w14:paraId="4C6744B1" w14:textId="77777777" w:rsidR="005E223F" w:rsidRPr="000960BF" w:rsidRDefault="005E223F" w:rsidP="005E223F">
      <w:pPr>
        <w:pStyle w:val="scamendsponsorline"/>
        <w:ind w:firstLine="216"/>
        <w:jc w:val="both"/>
        <w:rPr>
          <w:sz w:val="22"/>
        </w:rPr>
      </w:pPr>
      <w:r w:rsidRPr="000960BF">
        <w:rPr>
          <w:sz w:val="22"/>
        </w:rPr>
        <w:t>Rep. J. L. Johnson proposed the following Amendment No. 58 to H. 4289 (LC-4289.SA0036H), which was tabled:</w:t>
      </w:r>
    </w:p>
    <w:p w14:paraId="2A171C29" w14:textId="77777777" w:rsidR="005E223F" w:rsidRPr="000960BF" w:rsidRDefault="005E223F" w:rsidP="005E223F">
      <w:pPr>
        <w:pStyle w:val="scamendlanginstruction"/>
        <w:spacing w:before="0" w:after="0"/>
        <w:ind w:firstLine="216"/>
        <w:jc w:val="both"/>
        <w:rPr>
          <w:sz w:val="22"/>
        </w:rPr>
      </w:pPr>
      <w:r w:rsidRPr="000960BF">
        <w:rPr>
          <w:sz w:val="22"/>
        </w:rPr>
        <w:t>Amend the bill, as and if amended, SECTION 1, Section 59-101-680, by adding a subsection to read:</w:t>
      </w:r>
    </w:p>
    <w:p w14:paraId="53A01FA5" w14:textId="7B4CA70C" w:rsidR="005E223F" w:rsidRPr="000960BF"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960BF">
        <w:rPr>
          <w:rFonts w:cs="Times New Roman"/>
          <w:sz w:val="22"/>
        </w:rPr>
        <w:tab/>
        <w:t>(J) No provision of this chapter shall be construed as to limit an employer's authority to make employment, staffing, contracting, disciplinary, credentialing, privileging, or other related decisions for reasons that are not directly prohibited by this chapter.</w:t>
      </w:r>
    </w:p>
    <w:p w14:paraId="40EAD31C" w14:textId="77777777" w:rsidR="005E223F" w:rsidRPr="000960BF" w:rsidRDefault="005E223F" w:rsidP="005E223F">
      <w:pPr>
        <w:pStyle w:val="scamendconformline"/>
        <w:spacing w:before="0"/>
        <w:ind w:firstLine="216"/>
        <w:jc w:val="both"/>
        <w:rPr>
          <w:sz w:val="22"/>
        </w:rPr>
      </w:pPr>
      <w:r w:rsidRPr="000960BF">
        <w:rPr>
          <w:sz w:val="22"/>
        </w:rPr>
        <w:t>Renumber sections to conform.</w:t>
      </w:r>
    </w:p>
    <w:p w14:paraId="0BB1AEAB" w14:textId="77777777" w:rsidR="005E223F" w:rsidRPr="000960BF" w:rsidRDefault="005E223F" w:rsidP="005E223F">
      <w:pPr>
        <w:pStyle w:val="scamendtitleconform"/>
        <w:ind w:firstLine="216"/>
        <w:jc w:val="both"/>
        <w:rPr>
          <w:sz w:val="22"/>
        </w:rPr>
      </w:pPr>
      <w:r w:rsidRPr="000960BF">
        <w:rPr>
          <w:sz w:val="22"/>
        </w:rPr>
        <w:t>Amend title to conform.</w:t>
      </w:r>
    </w:p>
    <w:p w14:paraId="26AFE3BD" w14:textId="77777777" w:rsidR="005E223F" w:rsidRDefault="005E223F" w:rsidP="005E223F">
      <w:bookmarkStart w:id="206" w:name="file_end508"/>
      <w:bookmarkEnd w:id="206"/>
    </w:p>
    <w:p w14:paraId="720E3C9D" w14:textId="4B8FBBC8" w:rsidR="005E223F" w:rsidRDefault="005E223F" w:rsidP="005E223F">
      <w:r>
        <w:t>Rep. J. L. JOHNSON spoke in favor of the amendment.</w:t>
      </w:r>
    </w:p>
    <w:p w14:paraId="4B4CF09A" w14:textId="77777777" w:rsidR="005E223F" w:rsidRDefault="005E223F" w:rsidP="005E223F"/>
    <w:p w14:paraId="480744D0" w14:textId="2B0DE717" w:rsidR="005E223F" w:rsidRDefault="005E223F" w:rsidP="005E223F">
      <w:r>
        <w:t>Rep. MCGINNIS moved to table the amendment.</w:t>
      </w:r>
    </w:p>
    <w:p w14:paraId="4305AA22" w14:textId="77777777" w:rsidR="005E223F" w:rsidRDefault="005E223F" w:rsidP="005E223F"/>
    <w:p w14:paraId="751C66BF" w14:textId="77777777" w:rsidR="005E223F" w:rsidRDefault="005E223F" w:rsidP="005E223F">
      <w:r>
        <w:t>Rep. KING demanded the yeas and nays which were taken, resulting as follows:</w:t>
      </w:r>
    </w:p>
    <w:p w14:paraId="3E628E82" w14:textId="5D9EAB31" w:rsidR="005E223F" w:rsidRDefault="005E223F" w:rsidP="005E223F">
      <w:pPr>
        <w:jc w:val="center"/>
      </w:pPr>
      <w:bookmarkStart w:id="207" w:name="vote_start511"/>
      <w:bookmarkEnd w:id="207"/>
      <w:r>
        <w:t>Yeas 82; Nays 26</w:t>
      </w:r>
    </w:p>
    <w:p w14:paraId="2B71F6CE" w14:textId="77777777" w:rsidR="005E223F" w:rsidRDefault="005E223F" w:rsidP="005E223F">
      <w:pPr>
        <w:jc w:val="center"/>
      </w:pPr>
    </w:p>
    <w:p w14:paraId="13252669"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098606A9" w14:textId="77777777" w:rsidTr="005E223F">
        <w:tc>
          <w:tcPr>
            <w:tcW w:w="2179" w:type="dxa"/>
            <w:shd w:val="clear" w:color="auto" w:fill="auto"/>
          </w:tcPr>
          <w:p w14:paraId="05BDC865" w14:textId="2D0B4957" w:rsidR="005E223F" w:rsidRPr="005E223F" w:rsidRDefault="005E223F" w:rsidP="005E223F">
            <w:pPr>
              <w:keepNext/>
              <w:ind w:firstLine="0"/>
            </w:pPr>
            <w:r>
              <w:t>Bailey</w:t>
            </w:r>
          </w:p>
        </w:tc>
        <w:tc>
          <w:tcPr>
            <w:tcW w:w="2179" w:type="dxa"/>
            <w:shd w:val="clear" w:color="auto" w:fill="auto"/>
          </w:tcPr>
          <w:p w14:paraId="5CBD886E" w14:textId="250967C6" w:rsidR="005E223F" w:rsidRPr="005E223F" w:rsidRDefault="005E223F" w:rsidP="005E223F">
            <w:pPr>
              <w:keepNext/>
              <w:ind w:firstLine="0"/>
            </w:pPr>
            <w:r>
              <w:t>Ballentine</w:t>
            </w:r>
          </w:p>
        </w:tc>
        <w:tc>
          <w:tcPr>
            <w:tcW w:w="2180" w:type="dxa"/>
            <w:shd w:val="clear" w:color="auto" w:fill="auto"/>
          </w:tcPr>
          <w:p w14:paraId="6E27D793" w14:textId="74DED03F" w:rsidR="005E223F" w:rsidRPr="005E223F" w:rsidRDefault="005E223F" w:rsidP="005E223F">
            <w:pPr>
              <w:keepNext/>
              <w:ind w:firstLine="0"/>
            </w:pPr>
            <w:r>
              <w:t>Beach</w:t>
            </w:r>
          </w:p>
        </w:tc>
      </w:tr>
      <w:tr w:rsidR="005E223F" w:rsidRPr="005E223F" w14:paraId="65E77FC0" w14:textId="77777777" w:rsidTr="005E223F">
        <w:tc>
          <w:tcPr>
            <w:tcW w:w="2179" w:type="dxa"/>
            <w:shd w:val="clear" w:color="auto" w:fill="auto"/>
          </w:tcPr>
          <w:p w14:paraId="75BA365E" w14:textId="22E7FF5E" w:rsidR="005E223F" w:rsidRPr="005E223F" w:rsidRDefault="005E223F" w:rsidP="005E223F">
            <w:pPr>
              <w:ind w:firstLine="0"/>
            </w:pPr>
            <w:r>
              <w:t>Bradley</w:t>
            </w:r>
          </w:p>
        </w:tc>
        <w:tc>
          <w:tcPr>
            <w:tcW w:w="2179" w:type="dxa"/>
            <w:shd w:val="clear" w:color="auto" w:fill="auto"/>
          </w:tcPr>
          <w:p w14:paraId="03C49E1A" w14:textId="393C8401" w:rsidR="005E223F" w:rsidRPr="005E223F" w:rsidRDefault="005E223F" w:rsidP="005E223F">
            <w:pPr>
              <w:ind w:firstLine="0"/>
            </w:pPr>
            <w:r>
              <w:t>Brewer</w:t>
            </w:r>
          </w:p>
        </w:tc>
        <w:tc>
          <w:tcPr>
            <w:tcW w:w="2180" w:type="dxa"/>
            <w:shd w:val="clear" w:color="auto" w:fill="auto"/>
          </w:tcPr>
          <w:p w14:paraId="28F1F8EE" w14:textId="61A0DF72" w:rsidR="005E223F" w:rsidRPr="005E223F" w:rsidRDefault="005E223F" w:rsidP="005E223F">
            <w:pPr>
              <w:ind w:firstLine="0"/>
            </w:pPr>
            <w:r>
              <w:t>Brittain</w:t>
            </w:r>
          </w:p>
        </w:tc>
      </w:tr>
      <w:tr w:rsidR="005E223F" w:rsidRPr="005E223F" w14:paraId="0D0D5CFA" w14:textId="77777777" w:rsidTr="005E223F">
        <w:tc>
          <w:tcPr>
            <w:tcW w:w="2179" w:type="dxa"/>
            <w:shd w:val="clear" w:color="auto" w:fill="auto"/>
          </w:tcPr>
          <w:p w14:paraId="7D1CD8EA" w14:textId="73A90462" w:rsidR="005E223F" w:rsidRPr="005E223F" w:rsidRDefault="005E223F" w:rsidP="005E223F">
            <w:pPr>
              <w:ind w:firstLine="0"/>
            </w:pPr>
            <w:r>
              <w:t>Burns</w:t>
            </w:r>
          </w:p>
        </w:tc>
        <w:tc>
          <w:tcPr>
            <w:tcW w:w="2179" w:type="dxa"/>
            <w:shd w:val="clear" w:color="auto" w:fill="auto"/>
          </w:tcPr>
          <w:p w14:paraId="56BA85FD" w14:textId="361A19FD" w:rsidR="005E223F" w:rsidRPr="005E223F" w:rsidRDefault="005E223F" w:rsidP="005E223F">
            <w:pPr>
              <w:ind w:firstLine="0"/>
            </w:pPr>
            <w:r>
              <w:t>Bustos</w:t>
            </w:r>
          </w:p>
        </w:tc>
        <w:tc>
          <w:tcPr>
            <w:tcW w:w="2180" w:type="dxa"/>
            <w:shd w:val="clear" w:color="auto" w:fill="auto"/>
          </w:tcPr>
          <w:p w14:paraId="4CB313D9" w14:textId="2263D874" w:rsidR="005E223F" w:rsidRPr="005E223F" w:rsidRDefault="005E223F" w:rsidP="005E223F">
            <w:pPr>
              <w:ind w:firstLine="0"/>
            </w:pPr>
            <w:r>
              <w:t>Calhoon</w:t>
            </w:r>
          </w:p>
        </w:tc>
      </w:tr>
      <w:tr w:rsidR="005E223F" w:rsidRPr="005E223F" w14:paraId="581807E0" w14:textId="77777777" w:rsidTr="005E223F">
        <w:tc>
          <w:tcPr>
            <w:tcW w:w="2179" w:type="dxa"/>
            <w:shd w:val="clear" w:color="auto" w:fill="auto"/>
          </w:tcPr>
          <w:p w14:paraId="54B4A0EF" w14:textId="6B738FF0" w:rsidR="005E223F" w:rsidRPr="005E223F" w:rsidRDefault="005E223F" w:rsidP="005E223F">
            <w:pPr>
              <w:ind w:firstLine="0"/>
            </w:pPr>
            <w:r>
              <w:t>Carter</w:t>
            </w:r>
          </w:p>
        </w:tc>
        <w:tc>
          <w:tcPr>
            <w:tcW w:w="2179" w:type="dxa"/>
            <w:shd w:val="clear" w:color="auto" w:fill="auto"/>
          </w:tcPr>
          <w:p w14:paraId="308EE0EB" w14:textId="4B65D410" w:rsidR="005E223F" w:rsidRPr="005E223F" w:rsidRDefault="005E223F" w:rsidP="005E223F">
            <w:pPr>
              <w:ind w:firstLine="0"/>
            </w:pPr>
            <w:r>
              <w:t>Caskey</w:t>
            </w:r>
          </w:p>
        </w:tc>
        <w:tc>
          <w:tcPr>
            <w:tcW w:w="2180" w:type="dxa"/>
            <w:shd w:val="clear" w:color="auto" w:fill="auto"/>
          </w:tcPr>
          <w:p w14:paraId="74576704" w14:textId="1C85369E" w:rsidR="005E223F" w:rsidRPr="005E223F" w:rsidRDefault="005E223F" w:rsidP="005E223F">
            <w:pPr>
              <w:ind w:firstLine="0"/>
            </w:pPr>
            <w:r>
              <w:t>Chapman</w:t>
            </w:r>
          </w:p>
        </w:tc>
      </w:tr>
      <w:tr w:rsidR="005E223F" w:rsidRPr="005E223F" w14:paraId="026C8122" w14:textId="77777777" w:rsidTr="005E223F">
        <w:tc>
          <w:tcPr>
            <w:tcW w:w="2179" w:type="dxa"/>
            <w:shd w:val="clear" w:color="auto" w:fill="auto"/>
          </w:tcPr>
          <w:p w14:paraId="2CF30D4B" w14:textId="3D8D05D8" w:rsidR="005E223F" w:rsidRPr="005E223F" w:rsidRDefault="005E223F" w:rsidP="005E223F">
            <w:pPr>
              <w:ind w:firstLine="0"/>
            </w:pPr>
            <w:r>
              <w:t>Chumley</w:t>
            </w:r>
          </w:p>
        </w:tc>
        <w:tc>
          <w:tcPr>
            <w:tcW w:w="2179" w:type="dxa"/>
            <w:shd w:val="clear" w:color="auto" w:fill="auto"/>
          </w:tcPr>
          <w:p w14:paraId="0351C5D3" w14:textId="6625FD04" w:rsidR="005E223F" w:rsidRPr="005E223F" w:rsidRDefault="005E223F" w:rsidP="005E223F">
            <w:pPr>
              <w:ind w:firstLine="0"/>
            </w:pPr>
            <w:r>
              <w:t>Collins</w:t>
            </w:r>
          </w:p>
        </w:tc>
        <w:tc>
          <w:tcPr>
            <w:tcW w:w="2180" w:type="dxa"/>
            <w:shd w:val="clear" w:color="auto" w:fill="auto"/>
          </w:tcPr>
          <w:p w14:paraId="731EDF61" w14:textId="5A688294" w:rsidR="005E223F" w:rsidRPr="005E223F" w:rsidRDefault="005E223F" w:rsidP="005E223F">
            <w:pPr>
              <w:ind w:firstLine="0"/>
            </w:pPr>
            <w:r>
              <w:t>Connell</w:t>
            </w:r>
          </w:p>
        </w:tc>
      </w:tr>
      <w:tr w:rsidR="005E223F" w:rsidRPr="005E223F" w14:paraId="38785BFC" w14:textId="77777777" w:rsidTr="005E223F">
        <w:tc>
          <w:tcPr>
            <w:tcW w:w="2179" w:type="dxa"/>
            <w:shd w:val="clear" w:color="auto" w:fill="auto"/>
          </w:tcPr>
          <w:p w14:paraId="17A2A755" w14:textId="766658D4" w:rsidR="005E223F" w:rsidRPr="005E223F" w:rsidRDefault="005E223F" w:rsidP="005E223F">
            <w:pPr>
              <w:ind w:firstLine="0"/>
            </w:pPr>
            <w:r>
              <w:t>B. J. Cox</w:t>
            </w:r>
          </w:p>
        </w:tc>
        <w:tc>
          <w:tcPr>
            <w:tcW w:w="2179" w:type="dxa"/>
            <w:shd w:val="clear" w:color="auto" w:fill="auto"/>
          </w:tcPr>
          <w:p w14:paraId="55FA2146" w14:textId="4F6AC0E4" w:rsidR="005E223F" w:rsidRPr="005E223F" w:rsidRDefault="005E223F" w:rsidP="005E223F">
            <w:pPr>
              <w:ind w:firstLine="0"/>
            </w:pPr>
            <w:r>
              <w:t>B. L. Cox</w:t>
            </w:r>
          </w:p>
        </w:tc>
        <w:tc>
          <w:tcPr>
            <w:tcW w:w="2180" w:type="dxa"/>
            <w:shd w:val="clear" w:color="auto" w:fill="auto"/>
          </w:tcPr>
          <w:p w14:paraId="77DB7083" w14:textId="4D76B8AE" w:rsidR="005E223F" w:rsidRPr="005E223F" w:rsidRDefault="005E223F" w:rsidP="005E223F">
            <w:pPr>
              <w:ind w:firstLine="0"/>
            </w:pPr>
            <w:r>
              <w:t>Crawford</w:t>
            </w:r>
          </w:p>
        </w:tc>
      </w:tr>
      <w:tr w:rsidR="005E223F" w:rsidRPr="005E223F" w14:paraId="531C3C8E" w14:textId="77777777" w:rsidTr="005E223F">
        <w:tc>
          <w:tcPr>
            <w:tcW w:w="2179" w:type="dxa"/>
            <w:shd w:val="clear" w:color="auto" w:fill="auto"/>
          </w:tcPr>
          <w:p w14:paraId="7C6D98E7" w14:textId="5E97BA7C" w:rsidR="005E223F" w:rsidRPr="005E223F" w:rsidRDefault="005E223F" w:rsidP="005E223F">
            <w:pPr>
              <w:ind w:firstLine="0"/>
            </w:pPr>
            <w:r>
              <w:t>Cromer</w:t>
            </w:r>
          </w:p>
        </w:tc>
        <w:tc>
          <w:tcPr>
            <w:tcW w:w="2179" w:type="dxa"/>
            <w:shd w:val="clear" w:color="auto" w:fill="auto"/>
          </w:tcPr>
          <w:p w14:paraId="138FC544" w14:textId="7DDA07A0" w:rsidR="005E223F" w:rsidRPr="005E223F" w:rsidRDefault="005E223F" w:rsidP="005E223F">
            <w:pPr>
              <w:ind w:firstLine="0"/>
            </w:pPr>
            <w:r>
              <w:t>Davis</w:t>
            </w:r>
          </w:p>
        </w:tc>
        <w:tc>
          <w:tcPr>
            <w:tcW w:w="2180" w:type="dxa"/>
            <w:shd w:val="clear" w:color="auto" w:fill="auto"/>
          </w:tcPr>
          <w:p w14:paraId="0D8F722F" w14:textId="30638A80" w:rsidR="005E223F" w:rsidRPr="005E223F" w:rsidRDefault="005E223F" w:rsidP="005E223F">
            <w:pPr>
              <w:ind w:firstLine="0"/>
            </w:pPr>
            <w:r>
              <w:t>Elliott</w:t>
            </w:r>
          </w:p>
        </w:tc>
      </w:tr>
      <w:tr w:rsidR="005E223F" w:rsidRPr="005E223F" w14:paraId="4882C455" w14:textId="77777777" w:rsidTr="005E223F">
        <w:tc>
          <w:tcPr>
            <w:tcW w:w="2179" w:type="dxa"/>
            <w:shd w:val="clear" w:color="auto" w:fill="auto"/>
          </w:tcPr>
          <w:p w14:paraId="7D4BF85C" w14:textId="75C51043" w:rsidR="005E223F" w:rsidRPr="005E223F" w:rsidRDefault="005E223F" w:rsidP="005E223F">
            <w:pPr>
              <w:ind w:firstLine="0"/>
            </w:pPr>
            <w:r>
              <w:t>Erickson</w:t>
            </w:r>
          </w:p>
        </w:tc>
        <w:tc>
          <w:tcPr>
            <w:tcW w:w="2179" w:type="dxa"/>
            <w:shd w:val="clear" w:color="auto" w:fill="auto"/>
          </w:tcPr>
          <w:p w14:paraId="6683ED63" w14:textId="240DCA49" w:rsidR="005E223F" w:rsidRPr="005E223F" w:rsidRDefault="005E223F" w:rsidP="005E223F">
            <w:pPr>
              <w:ind w:firstLine="0"/>
            </w:pPr>
            <w:r>
              <w:t>Forrest</w:t>
            </w:r>
          </w:p>
        </w:tc>
        <w:tc>
          <w:tcPr>
            <w:tcW w:w="2180" w:type="dxa"/>
            <w:shd w:val="clear" w:color="auto" w:fill="auto"/>
          </w:tcPr>
          <w:p w14:paraId="6E36D47D" w14:textId="40161462" w:rsidR="005E223F" w:rsidRPr="005E223F" w:rsidRDefault="005E223F" w:rsidP="005E223F">
            <w:pPr>
              <w:ind w:firstLine="0"/>
            </w:pPr>
            <w:r>
              <w:t>Gagnon</w:t>
            </w:r>
          </w:p>
        </w:tc>
      </w:tr>
      <w:tr w:rsidR="005E223F" w:rsidRPr="005E223F" w14:paraId="1078899B" w14:textId="77777777" w:rsidTr="005E223F">
        <w:tc>
          <w:tcPr>
            <w:tcW w:w="2179" w:type="dxa"/>
            <w:shd w:val="clear" w:color="auto" w:fill="auto"/>
          </w:tcPr>
          <w:p w14:paraId="5BB2D3B5" w14:textId="2A18C07B" w:rsidR="005E223F" w:rsidRPr="005E223F" w:rsidRDefault="005E223F" w:rsidP="005E223F">
            <w:pPr>
              <w:ind w:firstLine="0"/>
            </w:pPr>
            <w:r>
              <w:t>Gatch</w:t>
            </w:r>
          </w:p>
        </w:tc>
        <w:tc>
          <w:tcPr>
            <w:tcW w:w="2179" w:type="dxa"/>
            <w:shd w:val="clear" w:color="auto" w:fill="auto"/>
          </w:tcPr>
          <w:p w14:paraId="7670B6FE" w14:textId="129CF019" w:rsidR="005E223F" w:rsidRPr="005E223F" w:rsidRDefault="005E223F" w:rsidP="005E223F">
            <w:pPr>
              <w:ind w:firstLine="0"/>
            </w:pPr>
            <w:r>
              <w:t>Gibson</w:t>
            </w:r>
          </w:p>
        </w:tc>
        <w:tc>
          <w:tcPr>
            <w:tcW w:w="2180" w:type="dxa"/>
            <w:shd w:val="clear" w:color="auto" w:fill="auto"/>
          </w:tcPr>
          <w:p w14:paraId="5D293239" w14:textId="29B3B883" w:rsidR="005E223F" w:rsidRPr="005E223F" w:rsidRDefault="005E223F" w:rsidP="005E223F">
            <w:pPr>
              <w:ind w:firstLine="0"/>
            </w:pPr>
            <w:r>
              <w:t>Gilliam</w:t>
            </w:r>
          </w:p>
        </w:tc>
      </w:tr>
      <w:tr w:rsidR="005E223F" w:rsidRPr="005E223F" w14:paraId="16265C97" w14:textId="77777777" w:rsidTr="005E223F">
        <w:tc>
          <w:tcPr>
            <w:tcW w:w="2179" w:type="dxa"/>
            <w:shd w:val="clear" w:color="auto" w:fill="auto"/>
          </w:tcPr>
          <w:p w14:paraId="7B43AB10" w14:textId="6EBA53BA" w:rsidR="005E223F" w:rsidRPr="005E223F" w:rsidRDefault="005E223F" w:rsidP="005E223F">
            <w:pPr>
              <w:ind w:firstLine="0"/>
            </w:pPr>
            <w:r>
              <w:t>Guest</w:t>
            </w:r>
          </w:p>
        </w:tc>
        <w:tc>
          <w:tcPr>
            <w:tcW w:w="2179" w:type="dxa"/>
            <w:shd w:val="clear" w:color="auto" w:fill="auto"/>
          </w:tcPr>
          <w:p w14:paraId="6E068802" w14:textId="7D2AF41D" w:rsidR="005E223F" w:rsidRPr="005E223F" w:rsidRDefault="005E223F" w:rsidP="005E223F">
            <w:pPr>
              <w:ind w:firstLine="0"/>
            </w:pPr>
            <w:r>
              <w:t>Guffey</w:t>
            </w:r>
          </w:p>
        </w:tc>
        <w:tc>
          <w:tcPr>
            <w:tcW w:w="2180" w:type="dxa"/>
            <w:shd w:val="clear" w:color="auto" w:fill="auto"/>
          </w:tcPr>
          <w:p w14:paraId="0B9CB708" w14:textId="73E3EBF3" w:rsidR="005E223F" w:rsidRPr="005E223F" w:rsidRDefault="005E223F" w:rsidP="005E223F">
            <w:pPr>
              <w:ind w:firstLine="0"/>
            </w:pPr>
            <w:r>
              <w:t>Haddon</w:t>
            </w:r>
          </w:p>
        </w:tc>
      </w:tr>
      <w:tr w:rsidR="005E223F" w:rsidRPr="005E223F" w14:paraId="0BE26618" w14:textId="77777777" w:rsidTr="005E223F">
        <w:tc>
          <w:tcPr>
            <w:tcW w:w="2179" w:type="dxa"/>
            <w:shd w:val="clear" w:color="auto" w:fill="auto"/>
          </w:tcPr>
          <w:p w14:paraId="58BAC68D" w14:textId="09DFCD61" w:rsidR="005E223F" w:rsidRPr="005E223F" w:rsidRDefault="005E223F" w:rsidP="005E223F">
            <w:pPr>
              <w:ind w:firstLine="0"/>
            </w:pPr>
            <w:r>
              <w:t>Hager</w:t>
            </w:r>
          </w:p>
        </w:tc>
        <w:tc>
          <w:tcPr>
            <w:tcW w:w="2179" w:type="dxa"/>
            <w:shd w:val="clear" w:color="auto" w:fill="auto"/>
          </w:tcPr>
          <w:p w14:paraId="105FE3D2" w14:textId="69D6BEB4" w:rsidR="005E223F" w:rsidRPr="005E223F" w:rsidRDefault="005E223F" w:rsidP="005E223F">
            <w:pPr>
              <w:ind w:firstLine="0"/>
            </w:pPr>
            <w:r>
              <w:t>Hardee</w:t>
            </w:r>
          </w:p>
        </w:tc>
        <w:tc>
          <w:tcPr>
            <w:tcW w:w="2180" w:type="dxa"/>
            <w:shd w:val="clear" w:color="auto" w:fill="auto"/>
          </w:tcPr>
          <w:p w14:paraId="49B3A589" w14:textId="6E5EEFA1" w:rsidR="005E223F" w:rsidRPr="005E223F" w:rsidRDefault="005E223F" w:rsidP="005E223F">
            <w:pPr>
              <w:ind w:firstLine="0"/>
            </w:pPr>
            <w:r>
              <w:t>Harris</w:t>
            </w:r>
          </w:p>
        </w:tc>
      </w:tr>
      <w:tr w:rsidR="005E223F" w:rsidRPr="005E223F" w14:paraId="60313FFF" w14:textId="77777777" w:rsidTr="005E223F">
        <w:tc>
          <w:tcPr>
            <w:tcW w:w="2179" w:type="dxa"/>
            <w:shd w:val="clear" w:color="auto" w:fill="auto"/>
          </w:tcPr>
          <w:p w14:paraId="07735AB9" w14:textId="4B1BF770" w:rsidR="005E223F" w:rsidRPr="005E223F" w:rsidRDefault="005E223F" w:rsidP="005E223F">
            <w:pPr>
              <w:ind w:firstLine="0"/>
            </w:pPr>
            <w:r>
              <w:t>Hartnett</w:t>
            </w:r>
          </w:p>
        </w:tc>
        <w:tc>
          <w:tcPr>
            <w:tcW w:w="2179" w:type="dxa"/>
            <w:shd w:val="clear" w:color="auto" w:fill="auto"/>
          </w:tcPr>
          <w:p w14:paraId="6F6C20EE" w14:textId="0AF05896" w:rsidR="005E223F" w:rsidRPr="005E223F" w:rsidRDefault="005E223F" w:rsidP="005E223F">
            <w:pPr>
              <w:ind w:firstLine="0"/>
            </w:pPr>
            <w:r>
              <w:t>Herbkersman</w:t>
            </w:r>
          </w:p>
        </w:tc>
        <w:tc>
          <w:tcPr>
            <w:tcW w:w="2180" w:type="dxa"/>
            <w:shd w:val="clear" w:color="auto" w:fill="auto"/>
          </w:tcPr>
          <w:p w14:paraId="22382D5E" w14:textId="41831E40" w:rsidR="005E223F" w:rsidRPr="005E223F" w:rsidRDefault="005E223F" w:rsidP="005E223F">
            <w:pPr>
              <w:ind w:firstLine="0"/>
            </w:pPr>
            <w:r>
              <w:t>Hewitt</w:t>
            </w:r>
          </w:p>
        </w:tc>
      </w:tr>
      <w:tr w:rsidR="005E223F" w:rsidRPr="005E223F" w14:paraId="37A9BBF8" w14:textId="77777777" w:rsidTr="005E223F">
        <w:tc>
          <w:tcPr>
            <w:tcW w:w="2179" w:type="dxa"/>
            <w:shd w:val="clear" w:color="auto" w:fill="auto"/>
          </w:tcPr>
          <w:p w14:paraId="5C70F31A" w14:textId="5E2C5A16" w:rsidR="005E223F" w:rsidRPr="005E223F" w:rsidRDefault="005E223F" w:rsidP="005E223F">
            <w:pPr>
              <w:ind w:firstLine="0"/>
            </w:pPr>
            <w:r>
              <w:t>Hiott</w:t>
            </w:r>
          </w:p>
        </w:tc>
        <w:tc>
          <w:tcPr>
            <w:tcW w:w="2179" w:type="dxa"/>
            <w:shd w:val="clear" w:color="auto" w:fill="auto"/>
          </w:tcPr>
          <w:p w14:paraId="742B01A3" w14:textId="6688D9DA" w:rsidR="005E223F" w:rsidRPr="005E223F" w:rsidRDefault="005E223F" w:rsidP="005E223F">
            <w:pPr>
              <w:ind w:firstLine="0"/>
            </w:pPr>
            <w:r>
              <w:t>Hixon</w:t>
            </w:r>
          </w:p>
        </w:tc>
        <w:tc>
          <w:tcPr>
            <w:tcW w:w="2180" w:type="dxa"/>
            <w:shd w:val="clear" w:color="auto" w:fill="auto"/>
          </w:tcPr>
          <w:p w14:paraId="30EAB836" w14:textId="2B1A7490" w:rsidR="005E223F" w:rsidRPr="005E223F" w:rsidRDefault="005E223F" w:rsidP="005E223F">
            <w:pPr>
              <w:ind w:firstLine="0"/>
            </w:pPr>
            <w:r>
              <w:t>J. E. Johnson</w:t>
            </w:r>
          </w:p>
        </w:tc>
      </w:tr>
      <w:tr w:rsidR="005E223F" w:rsidRPr="005E223F" w14:paraId="1A086BCD" w14:textId="77777777" w:rsidTr="005E223F">
        <w:tc>
          <w:tcPr>
            <w:tcW w:w="2179" w:type="dxa"/>
            <w:shd w:val="clear" w:color="auto" w:fill="auto"/>
          </w:tcPr>
          <w:p w14:paraId="059CF675" w14:textId="30F66F29" w:rsidR="005E223F" w:rsidRPr="005E223F" w:rsidRDefault="005E223F" w:rsidP="005E223F">
            <w:pPr>
              <w:ind w:firstLine="0"/>
            </w:pPr>
            <w:r>
              <w:t>Jordan</w:t>
            </w:r>
          </w:p>
        </w:tc>
        <w:tc>
          <w:tcPr>
            <w:tcW w:w="2179" w:type="dxa"/>
            <w:shd w:val="clear" w:color="auto" w:fill="auto"/>
          </w:tcPr>
          <w:p w14:paraId="71A7A66A" w14:textId="7913503B" w:rsidR="005E223F" w:rsidRPr="005E223F" w:rsidRDefault="005E223F" w:rsidP="005E223F">
            <w:pPr>
              <w:ind w:firstLine="0"/>
            </w:pPr>
            <w:r>
              <w:t>Kilmartin</w:t>
            </w:r>
          </w:p>
        </w:tc>
        <w:tc>
          <w:tcPr>
            <w:tcW w:w="2180" w:type="dxa"/>
            <w:shd w:val="clear" w:color="auto" w:fill="auto"/>
          </w:tcPr>
          <w:p w14:paraId="47A82E63" w14:textId="74F9ED8D" w:rsidR="005E223F" w:rsidRPr="005E223F" w:rsidRDefault="005E223F" w:rsidP="005E223F">
            <w:pPr>
              <w:ind w:firstLine="0"/>
            </w:pPr>
            <w:r>
              <w:t>Landing</w:t>
            </w:r>
          </w:p>
        </w:tc>
      </w:tr>
      <w:tr w:rsidR="005E223F" w:rsidRPr="005E223F" w14:paraId="45289B66" w14:textId="77777777" w:rsidTr="005E223F">
        <w:tc>
          <w:tcPr>
            <w:tcW w:w="2179" w:type="dxa"/>
            <w:shd w:val="clear" w:color="auto" w:fill="auto"/>
          </w:tcPr>
          <w:p w14:paraId="501C5729" w14:textId="331B3FD2" w:rsidR="005E223F" w:rsidRPr="005E223F" w:rsidRDefault="005E223F" w:rsidP="005E223F">
            <w:pPr>
              <w:ind w:firstLine="0"/>
            </w:pPr>
            <w:r>
              <w:t>Lawson</w:t>
            </w:r>
          </w:p>
        </w:tc>
        <w:tc>
          <w:tcPr>
            <w:tcW w:w="2179" w:type="dxa"/>
            <w:shd w:val="clear" w:color="auto" w:fill="auto"/>
          </w:tcPr>
          <w:p w14:paraId="6A48A8DE" w14:textId="376C3009" w:rsidR="005E223F" w:rsidRPr="005E223F" w:rsidRDefault="005E223F" w:rsidP="005E223F">
            <w:pPr>
              <w:ind w:firstLine="0"/>
            </w:pPr>
            <w:r>
              <w:t>Leber</w:t>
            </w:r>
          </w:p>
        </w:tc>
        <w:tc>
          <w:tcPr>
            <w:tcW w:w="2180" w:type="dxa"/>
            <w:shd w:val="clear" w:color="auto" w:fill="auto"/>
          </w:tcPr>
          <w:p w14:paraId="008338D9" w14:textId="4C7B8D74" w:rsidR="005E223F" w:rsidRPr="005E223F" w:rsidRDefault="005E223F" w:rsidP="005E223F">
            <w:pPr>
              <w:ind w:firstLine="0"/>
            </w:pPr>
            <w:r>
              <w:t>Ligon</w:t>
            </w:r>
          </w:p>
        </w:tc>
      </w:tr>
      <w:tr w:rsidR="005E223F" w:rsidRPr="005E223F" w14:paraId="3EF3B414" w14:textId="77777777" w:rsidTr="005E223F">
        <w:tc>
          <w:tcPr>
            <w:tcW w:w="2179" w:type="dxa"/>
            <w:shd w:val="clear" w:color="auto" w:fill="auto"/>
          </w:tcPr>
          <w:p w14:paraId="41DE653B" w14:textId="3AEE8038" w:rsidR="005E223F" w:rsidRPr="005E223F" w:rsidRDefault="005E223F" w:rsidP="005E223F">
            <w:pPr>
              <w:ind w:firstLine="0"/>
            </w:pPr>
            <w:r>
              <w:t>Long</w:t>
            </w:r>
          </w:p>
        </w:tc>
        <w:tc>
          <w:tcPr>
            <w:tcW w:w="2179" w:type="dxa"/>
            <w:shd w:val="clear" w:color="auto" w:fill="auto"/>
          </w:tcPr>
          <w:p w14:paraId="0BDE7130" w14:textId="6AB9BF74" w:rsidR="005E223F" w:rsidRPr="005E223F" w:rsidRDefault="005E223F" w:rsidP="005E223F">
            <w:pPr>
              <w:ind w:firstLine="0"/>
            </w:pPr>
            <w:r>
              <w:t>Lowe</w:t>
            </w:r>
          </w:p>
        </w:tc>
        <w:tc>
          <w:tcPr>
            <w:tcW w:w="2180" w:type="dxa"/>
            <w:shd w:val="clear" w:color="auto" w:fill="auto"/>
          </w:tcPr>
          <w:p w14:paraId="6FA8EF5D" w14:textId="72F2C08B" w:rsidR="005E223F" w:rsidRPr="005E223F" w:rsidRDefault="005E223F" w:rsidP="005E223F">
            <w:pPr>
              <w:ind w:firstLine="0"/>
            </w:pPr>
            <w:r>
              <w:t>Magnuson</w:t>
            </w:r>
          </w:p>
        </w:tc>
      </w:tr>
      <w:tr w:rsidR="005E223F" w:rsidRPr="005E223F" w14:paraId="07E2DFE6" w14:textId="77777777" w:rsidTr="005E223F">
        <w:tc>
          <w:tcPr>
            <w:tcW w:w="2179" w:type="dxa"/>
            <w:shd w:val="clear" w:color="auto" w:fill="auto"/>
          </w:tcPr>
          <w:p w14:paraId="26502F52" w14:textId="65D19AEA" w:rsidR="005E223F" w:rsidRPr="005E223F" w:rsidRDefault="005E223F" w:rsidP="005E223F">
            <w:pPr>
              <w:ind w:firstLine="0"/>
            </w:pPr>
            <w:r>
              <w:t>May</w:t>
            </w:r>
          </w:p>
        </w:tc>
        <w:tc>
          <w:tcPr>
            <w:tcW w:w="2179" w:type="dxa"/>
            <w:shd w:val="clear" w:color="auto" w:fill="auto"/>
          </w:tcPr>
          <w:p w14:paraId="6D341E46" w14:textId="3530FE1E" w:rsidR="005E223F" w:rsidRPr="005E223F" w:rsidRDefault="005E223F" w:rsidP="005E223F">
            <w:pPr>
              <w:ind w:firstLine="0"/>
            </w:pPr>
            <w:r>
              <w:t>McCabe</w:t>
            </w:r>
          </w:p>
        </w:tc>
        <w:tc>
          <w:tcPr>
            <w:tcW w:w="2180" w:type="dxa"/>
            <w:shd w:val="clear" w:color="auto" w:fill="auto"/>
          </w:tcPr>
          <w:p w14:paraId="037A5A32" w14:textId="33918916" w:rsidR="005E223F" w:rsidRPr="005E223F" w:rsidRDefault="005E223F" w:rsidP="005E223F">
            <w:pPr>
              <w:ind w:firstLine="0"/>
            </w:pPr>
            <w:r>
              <w:t>McCravy</w:t>
            </w:r>
          </w:p>
        </w:tc>
      </w:tr>
      <w:tr w:rsidR="005E223F" w:rsidRPr="005E223F" w14:paraId="353D1324" w14:textId="77777777" w:rsidTr="005E223F">
        <w:tc>
          <w:tcPr>
            <w:tcW w:w="2179" w:type="dxa"/>
            <w:shd w:val="clear" w:color="auto" w:fill="auto"/>
          </w:tcPr>
          <w:p w14:paraId="25B422B8" w14:textId="7144CFB4" w:rsidR="005E223F" w:rsidRPr="005E223F" w:rsidRDefault="005E223F" w:rsidP="005E223F">
            <w:pPr>
              <w:ind w:firstLine="0"/>
            </w:pPr>
            <w:r>
              <w:t>McGinnis</w:t>
            </w:r>
          </w:p>
        </w:tc>
        <w:tc>
          <w:tcPr>
            <w:tcW w:w="2179" w:type="dxa"/>
            <w:shd w:val="clear" w:color="auto" w:fill="auto"/>
          </w:tcPr>
          <w:p w14:paraId="0AA4AE1C" w14:textId="77E12DDD" w:rsidR="005E223F" w:rsidRPr="005E223F" w:rsidRDefault="005E223F" w:rsidP="005E223F">
            <w:pPr>
              <w:ind w:firstLine="0"/>
            </w:pPr>
            <w:r>
              <w:t>Mitchell</w:t>
            </w:r>
          </w:p>
        </w:tc>
        <w:tc>
          <w:tcPr>
            <w:tcW w:w="2180" w:type="dxa"/>
            <w:shd w:val="clear" w:color="auto" w:fill="auto"/>
          </w:tcPr>
          <w:p w14:paraId="6AB823AA" w14:textId="14A972B2" w:rsidR="005E223F" w:rsidRPr="005E223F" w:rsidRDefault="005E223F" w:rsidP="005E223F">
            <w:pPr>
              <w:ind w:firstLine="0"/>
            </w:pPr>
            <w:r>
              <w:t>T. Moore</w:t>
            </w:r>
          </w:p>
        </w:tc>
      </w:tr>
      <w:tr w:rsidR="005E223F" w:rsidRPr="005E223F" w14:paraId="11AD83AE" w14:textId="77777777" w:rsidTr="005E223F">
        <w:tc>
          <w:tcPr>
            <w:tcW w:w="2179" w:type="dxa"/>
            <w:shd w:val="clear" w:color="auto" w:fill="auto"/>
          </w:tcPr>
          <w:p w14:paraId="03141284" w14:textId="43A1D06F" w:rsidR="005E223F" w:rsidRPr="005E223F" w:rsidRDefault="005E223F" w:rsidP="005E223F">
            <w:pPr>
              <w:ind w:firstLine="0"/>
            </w:pPr>
            <w:r>
              <w:t>A. M. Morgan</w:t>
            </w:r>
          </w:p>
        </w:tc>
        <w:tc>
          <w:tcPr>
            <w:tcW w:w="2179" w:type="dxa"/>
            <w:shd w:val="clear" w:color="auto" w:fill="auto"/>
          </w:tcPr>
          <w:p w14:paraId="3416FB8A" w14:textId="31C60DE3" w:rsidR="005E223F" w:rsidRPr="005E223F" w:rsidRDefault="005E223F" w:rsidP="005E223F">
            <w:pPr>
              <w:ind w:firstLine="0"/>
            </w:pPr>
            <w:r>
              <w:t>T. A. Morgan</w:t>
            </w:r>
          </w:p>
        </w:tc>
        <w:tc>
          <w:tcPr>
            <w:tcW w:w="2180" w:type="dxa"/>
            <w:shd w:val="clear" w:color="auto" w:fill="auto"/>
          </w:tcPr>
          <w:p w14:paraId="70BCAFB4" w14:textId="160F95F5" w:rsidR="005E223F" w:rsidRPr="005E223F" w:rsidRDefault="005E223F" w:rsidP="005E223F">
            <w:pPr>
              <w:ind w:firstLine="0"/>
            </w:pPr>
            <w:r>
              <w:t>Moss</w:t>
            </w:r>
          </w:p>
        </w:tc>
      </w:tr>
      <w:tr w:rsidR="005E223F" w:rsidRPr="005E223F" w14:paraId="6CD121F4" w14:textId="77777777" w:rsidTr="005E223F">
        <w:tc>
          <w:tcPr>
            <w:tcW w:w="2179" w:type="dxa"/>
            <w:shd w:val="clear" w:color="auto" w:fill="auto"/>
          </w:tcPr>
          <w:p w14:paraId="48A16448" w14:textId="6EF89F55" w:rsidR="005E223F" w:rsidRPr="005E223F" w:rsidRDefault="005E223F" w:rsidP="005E223F">
            <w:pPr>
              <w:ind w:firstLine="0"/>
            </w:pPr>
            <w:r>
              <w:t>Murphy</w:t>
            </w:r>
          </w:p>
        </w:tc>
        <w:tc>
          <w:tcPr>
            <w:tcW w:w="2179" w:type="dxa"/>
            <w:shd w:val="clear" w:color="auto" w:fill="auto"/>
          </w:tcPr>
          <w:p w14:paraId="7290EF3A" w14:textId="53057D15" w:rsidR="005E223F" w:rsidRPr="005E223F" w:rsidRDefault="005E223F" w:rsidP="005E223F">
            <w:pPr>
              <w:ind w:firstLine="0"/>
            </w:pPr>
            <w:r>
              <w:t>Neese</w:t>
            </w:r>
          </w:p>
        </w:tc>
        <w:tc>
          <w:tcPr>
            <w:tcW w:w="2180" w:type="dxa"/>
            <w:shd w:val="clear" w:color="auto" w:fill="auto"/>
          </w:tcPr>
          <w:p w14:paraId="3D367271" w14:textId="149C7C8D" w:rsidR="005E223F" w:rsidRPr="005E223F" w:rsidRDefault="005E223F" w:rsidP="005E223F">
            <w:pPr>
              <w:ind w:firstLine="0"/>
            </w:pPr>
            <w:r>
              <w:t>B. Newton</w:t>
            </w:r>
          </w:p>
        </w:tc>
      </w:tr>
      <w:tr w:rsidR="005E223F" w:rsidRPr="005E223F" w14:paraId="771A7571" w14:textId="77777777" w:rsidTr="005E223F">
        <w:tc>
          <w:tcPr>
            <w:tcW w:w="2179" w:type="dxa"/>
            <w:shd w:val="clear" w:color="auto" w:fill="auto"/>
          </w:tcPr>
          <w:p w14:paraId="2E1083BB" w14:textId="5262F29B" w:rsidR="005E223F" w:rsidRPr="005E223F" w:rsidRDefault="005E223F" w:rsidP="005E223F">
            <w:pPr>
              <w:ind w:firstLine="0"/>
            </w:pPr>
            <w:r>
              <w:t>W. Newton</w:t>
            </w:r>
          </w:p>
        </w:tc>
        <w:tc>
          <w:tcPr>
            <w:tcW w:w="2179" w:type="dxa"/>
            <w:shd w:val="clear" w:color="auto" w:fill="auto"/>
          </w:tcPr>
          <w:p w14:paraId="4A9A5A99" w14:textId="390205CB" w:rsidR="005E223F" w:rsidRPr="005E223F" w:rsidRDefault="005E223F" w:rsidP="005E223F">
            <w:pPr>
              <w:ind w:firstLine="0"/>
            </w:pPr>
            <w:r>
              <w:t>Nutt</w:t>
            </w:r>
          </w:p>
        </w:tc>
        <w:tc>
          <w:tcPr>
            <w:tcW w:w="2180" w:type="dxa"/>
            <w:shd w:val="clear" w:color="auto" w:fill="auto"/>
          </w:tcPr>
          <w:p w14:paraId="1E928C3B" w14:textId="1DA4FC4A" w:rsidR="005E223F" w:rsidRPr="005E223F" w:rsidRDefault="005E223F" w:rsidP="005E223F">
            <w:pPr>
              <w:ind w:firstLine="0"/>
            </w:pPr>
            <w:r>
              <w:t>O'Neal</w:t>
            </w:r>
          </w:p>
        </w:tc>
      </w:tr>
      <w:tr w:rsidR="005E223F" w:rsidRPr="005E223F" w14:paraId="2BCD4782" w14:textId="77777777" w:rsidTr="005E223F">
        <w:tc>
          <w:tcPr>
            <w:tcW w:w="2179" w:type="dxa"/>
            <w:shd w:val="clear" w:color="auto" w:fill="auto"/>
          </w:tcPr>
          <w:p w14:paraId="4D18713A" w14:textId="5D6F578E" w:rsidR="005E223F" w:rsidRPr="005E223F" w:rsidRDefault="005E223F" w:rsidP="005E223F">
            <w:pPr>
              <w:ind w:firstLine="0"/>
            </w:pPr>
            <w:r>
              <w:t>Oremus</w:t>
            </w:r>
          </w:p>
        </w:tc>
        <w:tc>
          <w:tcPr>
            <w:tcW w:w="2179" w:type="dxa"/>
            <w:shd w:val="clear" w:color="auto" w:fill="auto"/>
          </w:tcPr>
          <w:p w14:paraId="3DBC9D9B" w14:textId="137ED707" w:rsidR="005E223F" w:rsidRPr="005E223F" w:rsidRDefault="005E223F" w:rsidP="005E223F">
            <w:pPr>
              <w:ind w:firstLine="0"/>
            </w:pPr>
            <w:r>
              <w:t>Pace</w:t>
            </w:r>
          </w:p>
        </w:tc>
        <w:tc>
          <w:tcPr>
            <w:tcW w:w="2180" w:type="dxa"/>
            <w:shd w:val="clear" w:color="auto" w:fill="auto"/>
          </w:tcPr>
          <w:p w14:paraId="07F70D7E" w14:textId="040BE55D" w:rsidR="005E223F" w:rsidRPr="005E223F" w:rsidRDefault="005E223F" w:rsidP="005E223F">
            <w:pPr>
              <w:ind w:firstLine="0"/>
            </w:pPr>
            <w:r>
              <w:t>Pedalino</w:t>
            </w:r>
          </w:p>
        </w:tc>
      </w:tr>
      <w:tr w:rsidR="005E223F" w:rsidRPr="005E223F" w14:paraId="10E4199D" w14:textId="77777777" w:rsidTr="005E223F">
        <w:tc>
          <w:tcPr>
            <w:tcW w:w="2179" w:type="dxa"/>
            <w:shd w:val="clear" w:color="auto" w:fill="auto"/>
          </w:tcPr>
          <w:p w14:paraId="7D3D0A8F" w14:textId="576ACEA4" w:rsidR="005E223F" w:rsidRPr="005E223F" w:rsidRDefault="005E223F" w:rsidP="005E223F">
            <w:pPr>
              <w:ind w:firstLine="0"/>
            </w:pPr>
            <w:r>
              <w:t>Pope</w:t>
            </w:r>
          </w:p>
        </w:tc>
        <w:tc>
          <w:tcPr>
            <w:tcW w:w="2179" w:type="dxa"/>
            <w:shd w:val="clear" w:color="auto" w:fill="auto"/>
          </w:tcPr>
          <w:p w14:paraId="29CB02F7" w14:textId="378649B6" w:rsidR="005E223F" w:rsidRPr="005E223F" w:rsidRDefault="005E223F" w:rsidP="005E223F">
            <w:pPr>
              <w:ind w:firstLine="0"/>
            </w:pPr>
            <w:r>
              <w:t>Robbins</w:t>
            </w:r>
          </w:p>
        </w:tc>
        <w:tc>
          <w:tcPr>
            <w:tcW w:w="2180" w:type="dxa"/>
            <w:shd w:val="clear" w:color="auto" w:fill="auto"/>
          </w:tcPr>
          <w:p w14:paraId="6C3D90AC" w14:textId="35C6A6AE" w:rsidR="005E223F" w:rsidRPr="005E223F" w:rsidRDefault="005E223F" w:rsidP="005E223F">
            <w:pPr>
              <w:ind w:firstLine="0"/>
            </w:pPr>
            <w:r>
              <w:t>Sandifer</w:t>
            </w:r>
          </w:p>
        </w:tc>
      </w:tr>
      <w:tr w:rsidR="005E223F" w:rsidRPr="005E223F" w14:paraId="66C5142E" w14:textId="77777777" w:rsidTr="005E223F">
        <w:tc>
          <w:tcPr>
            <w:tcW w:w="2179" w:type="dxa"/>
            <w:shd w:val="clear" w:color="auto" w:fill="auto"/>
          </w:tcPr>
          <w:p w14:paraId="19B74AB8" w14:textId="20F539B4" w:rsidR="005E223F" w:rsidRPr="005E223F" w:rsidRDefault="005E223F" w:rsidP="005E223F">
            <w:pPr>
              <w:ind w:firstLine="0"/>
            </w:pPr>
            <w:r>
              <w:t>Schuessler</w:t>
            </w:r>
          </w:p>
        </w:tc>
        <w:tc>
          <w:tcPr>
            <w:tcW w:w="2179" w:type="dxa"/>
            <w:shd w:val="clear" w:color="auto" w:fill="auto"/>
          </w:tcPr>
          <w:p w14:paraId="27BA2E8A" w14:textId="7AB375B8" w:rsidR="005E223F" w:rsidRPr="005E223F" w:rsidRDefault="005E223F" w:rsidP="005E223F">
            <w:pPr>
              <w:ind w:firstLine="0"/>
            </w:pPr>
            <w:r>
              <w:t>G. M. Smith</w:t>
            </w:r>
          </w:p>
        </w:tc>
        <w:tc>
          <w:tcPr>
            <w:tcW w:w="2180" w:type="dxa"/>
            <w:shd w:val="clear" w:color="auto" w:fill="auto"/>
          </w:tcPr>
          <w:p w14:paraId="2C9838BA" w14:textId="51B8110C" w:rsidR="005E223F" w:rsidRPr="005E223F" w:rsidRDefault="005E223F" w:rsidP="005E223F">
            <w:pPr>
              <w:ind w:firstLine="0"/>
            </w:pPr>
            <w:r>
              <w:t>M. M. Smith</w:t>
            </w:r>
          </w:p>
        </w:tc>
      </w:tr>
      <w:tr w:rsidR="005E223F" w:rsidRPr="005E223F" w14:paraId="0017E527" w14:textId="77777777" w:rsidTr="005E223F">
        <w:tc>
          <w:tcPr>
            <w:tcW w:w="2179" w:type="dxa"/>
            <w:shd w:val="clear" w:color="auto" w:fill="auto"/>
          </w:tcPr>
          <w:p w14:paraId="31A41608" w14:textId="1D72E748" w:rsidR="005E223F" w:rsidRPr="005E223F" w:rsidRDefault="005E223F" w:rsidP="005E223F">
            <w:pPr>
              <w:ind w:firstLine="0"/>
            </w:pPr>
            <w:r>
              <w:t>Taylor</w:t>
            </w:r>
          </w:p>
        </w:tc>
        <w:tc>
          <w:tcPr>
            <w:tcW w:w="2179" w:type="dxa"/>
            <w:shd w:val="clear" w:color="auto" w:fill="auto"/>
          </w:tcPr>
          <w:p w14:paraId="7EEE0B44" w14:textId="5C1F7A8A" w:rsidR="005E223F" w:rsidRPr="005E223F" w:rsidRDefault="005E223F" w:rsidP="005E223F">
            <w:pPr>
              <w:ind w:firstLine="0"/>
            </w:pPr>
            <w:r>
              <w:t>Thayer</w:t>
            </w:r>
          </w:p>
        </w:tc>
        <w:tc>
          <w:tcPr>
            <w:tcW w:w="2180" w:type="dxa"/>
            <w:shd w:val="clear" w:color="auto" w:fill="auto"/>
          </w:tcPr>
          <w:p w14:paraId="0D333228" w14:textId="3EACE19D" w:rsidR="005E223F" w:rsidRPr="005E223F" w:rsidRDefault="005E223F" w:rsidP="005E223F">
            <w:pPr>
              <w:ind w:firstLine="0"/>
            </w:pPr>
            <w:r>
              <w:t>Trantham</w:t>
            </w:r>
          </w:p>
        </w:tc>
      </w:tr>
      <w:tr w:rsidR="005E223F" w:rsidRPr="005E223F" w14:paraId="294585D0" w14:textId="77777777" w:rsidTr="005E223F">
        <w:tc>
          <w:tcPr>
            <w:tcW w:w="2179" w:type="dxa"/>
            <w:shd w:val="clear" w:color="auto" w:fill="auto"/>
          </w:tcPr>
          <w:p w14:paraId="2FBEBA9F" w14:textId="095829F1" w:rsidR="005E223F" w:rsidRPr="005E223F" w:rsidRDefault="005E223F" w:rsidP="005E223F">
            <w:pPr>
              <w:ind w:firstLine="0"/>
            </w:pPr>
            <w:r>
              <w:t>Vaughan</w:t>
            </w:r>
          </w:p>
        </w:tc>
        <w:tc>
          <w:tcPr>
            <w:tcW w:w="2179" w:type="dxa"/>
            <w:shd w:val="clear" w:color="auto" w:fill="auto"/>
          </w:tcPr>
          <w:p w14:paraId="430A3B1B" w14:textId="164DB73A" w:rsidR="005E223F" w:rsidRPr="005E223F" w:rsidRDefault="005E223F" w:rsidP="005E223F">
            <w:pPr>
              <w:ind w:firstLine="0"/>
            </w:pPr>
            <w:r>
              <w:t>West</w:t>
            </w:r>
          </w:p>
        </w:tc>
        <w:tc>
          <w:tcPr>
            <w:tcW w:w="2180" w:type="dxa"/>
            <w:shd w:val="clear" w:color="auto" w:fill="auto"/>
          </w:tcPr>
          <w:p w14:paraId="7A8A5E03" w14:textId="3E7AFA25" w:rsidR="005E223F" w:rsidRPr="005E223F" w:rsidRDefault="005E223F" w:rsidP="005E223F">
            <w:pPr>
              <w:ind w:firstLine="0"/>
            </w:pPr>
            <w:r>
              <w:t>White</w:t>
            </w:r>
          </w:p>
        </w:tc>
      </w:tr>
      <w:tr w:rsidR="005E223F" w:rsidRPr="005E223F" w14:paraId="71AAF601" w14:textId="77777777" w:rsidTr="005E223F">
        <w:tc>
          <w:tcPr>
            <w:tcW w:w="2179" w:type="dxa"/>
            <w:shd w:val="clear" w:color="auto" w:fill="auto"/>
          </w:tcPr>
          <w:p w14:paraId="6B2B459E" w14:textId="0EDB41A0" w:rsidR="005E223F" w:rsidRPr="005E223F" w:rsidRDefault="005E223F" w:rsidP="005E223F">
            <w:pPr>
              <w:keepNext/>
              <w:ind w:firstLine="0"/>
            </w:pPr>
            <w:r>
              <w:t>Whitmire</w:t>
            </w:r>
          </w:p>
        </w:tc>
        <w:tc>
          <w:tcPr>
            <w:tcW w:w="2179" w:type="dxa"/>
            <w:shd w:val="clear" w:color="auto" w:fill="auto"/>
          </w:tcPr>
          <w:p w14:paraId="761A9C0E" w14:textId="0C7144FC" w:rsidR="005E223F" w:rsidRPr="005E223F" w:rsidRDefault="005E223F" w:rsidP="005E223F">
            <w:pPr>
              <w:keepNext/>
              <w:ind w:firstLine="0"/>
            </w:pPr>
            <w:r>
              <w:t>Willis</w:t>
            </w:r>
          </w:p>
        </w:tc>
        <w:tc>
          <w:tcPr>
            <w:tcW w:w="2180" w:type="dxa"/>
            <w:shd w:val="clear" w:color="auto" w:fill="auto"/>
          </w:tcPr>
          <w:p w14:paraId="75E1C762" w14:textId="70703150" w:rsidR="005E223F" w:rsidRPr="005E223F" w:rsidRDefault="005E223F" w:rsidP="005E223F">
            <w:pPr>
              <w:keepNext/>
              <w:ind w:firstLine="0"/>
            </w:pPr>
            <w:r>
              <w:t>Wooten</w:t>
            </w:r>
          </w:p>
        </w:tc>
      </w:tr>
      <w:tr w:rsidR="005E223F" w:rsidRPr="005E223F" w14:paraId="11F0D55C" w14:textId="77777777" w:rsidTr="005E223F">
        <w:tc>
          <w:tcPr>
            <w:tcW w:w="2179" w:type="dxa"/>
            <w:shd w:val="clear" w:color="auto" w:fill="auto"/>
          </w:tcPr>
          <w:p w14:paraId="46AC8ADC" w14:textId="1B20CBFE" w:rsidR="005E223F" w:rsidRPr="005E223F" w:rsidRDefault="005E223F" w:rsidP="005E223F">
            <w:pPr>
              <w:keepNext/>
              <w:ind w:firstLine="0"/>
            </w:pPr>
            <w:r>
              <w:t>Yow</w:t>
            </w:r>
          </w:p>
        </w:tc>
        <w:tc>
          <w:tcPr>
            <w:tcW w:w="2179" w:type="dxa"/>
            <w:shd w:val="clear" w:color="auto" w:fill="auto"/>
          </w:tcPr>
          <w:p w14:paraId="6457F58F" w14:textId="77777777" w:rsidR="005E223F" w:rsidRPr="005E223F" w:rsidRDefault="005E223F" w:rsidP="005E223F">
            <w:pPr>
              <w:keepNext/>
              <w:ind w:firstLine="0"/>
            </w:pPr>
          </w:p>
        </w:tc>
        <w:tc>
          <w:tcPr>
            <w:tcW w:w="2180" w:type="dxa"/>
            <w:shd w:val="clear" w:color="auto" w:fill="auto"/>
          </w:tcPr>
          <w:p w14:paraId="1D744E69" w14:textId="77777777" w:rsidR="005E223F" w:rsidRPr="005E223F" w:rsidRDefault="005E223F" w:rsidP="005E223F">
            <w:pPr>
              <w:keepNext/>
              <w:ind w:firstLine="0"/>
            </w:pPr>
          </w:p>
        </w:tc>
      </w:tr>
    </w:tbl>
    <w:p w14:paraId="7CFCD37D" w14:textId="77777777" w:rsidR="005E223F" w:rsidRDefault="005E223F" w:rsidP="005E223F"/>
    <w:p w14:paraId="3C492C5F" w14:textId="0A4A5760" w:rsidR="005E223F" w:rsidRDefault="005E223F" w:rsidP="005E223F">
      <w:pPr>
        <w:jc w:val="center"/>
        <w:rPr>
          <w:b/>
        </w:rPr>
      </w:pPr>
      <w:r w:rsidRPr="005E223F">
        <w:rPr>
          <w:b/>
        </w:rPr>
        <w:t>Total--82</w:t>
      </w:r>
    </w:p>
    <w:p w14:paraId="5BEDB76A" w14:textId="77777777" w:rsidR="005E223F" w:rsidRDefault="005E223F" w:rsidP="005E223F">
      <w:pPr>
        <w:jc w:val="center"/>
        <w:rPr>
          <w:b/>
        </w:rPr>
      </w:pPr>
    </w:p>
    <w:p w14:paraId="19E104D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25BCA600" w14:textId="77777777" w:rsidTr="005E223F">
        <w:tc>
          <w:tcPr>
            <w:tcW w:w="2179" w:type="dxa"/>
            <w:shd w:val="clear" w:color="auto" w:fill="auto"/>
          </w:tcPr>
          <w:p w14:paraId="66C2CAA1" w14:textId="58AEBEAC" w:rsidR="005E223F" w:rsidRPr="005E223F" w:rsidRDefault="005E223F" w:rsidP="005E223F">
            <w:pPr>
              <w:keepNext/>
              <w:ind w:firstLine="0"/>
            </w:pPr>
            <w:r>
              <w:t>Anderson</w:t>
            </w:r>
          </w:p>
        </w:tc>
        <w:tc>
          <w:tcPr>
            <w:tcW w:w="2179" w:type="dxa"/>
            <w:shd w:val="clear" w:color="auto" w:fill="auto"/>
          </w:tcPr>
          <w:p w14:paraId="59E47B0C" w14:textId="42D5A3B3" w:rsidR="005E223F" w:rsidRPr="005E223F" w:rsidRDefault="005E223F" w:rsidP="005E223F">
            <w:pPr>
              <w:keepNext/>
              <w:ind w:firstLine="0"/>
            </w:pPr>
            <w:r>
              <w:t>Bauer</w:t>
            </w:r>
          </w:p>
        </w:tc>
        <w:tc>
          <w:tcPr>
            <w:tcW w:w="2180" w:type="dxa"/>
            <w:shd w:val="clear" w:color="auto" w:fill="auto"/>
          </w:tcPr>
          <w:p w14:paraId="2D515F2A" w14:textId="18F5F45A" w:rsidR="005E223F" w:rsidRPr="005E223F" w:rsidRDefault="005E223F" w:rsidP="005E223F">
            <w:pPr>
              <w:keepNext/>
              <w:ind w:firstLine="0"/>
            </w:pPr>
            <w:r>
              <w:t>Bernstein</w:t>
            </w:r>
          </w:p>
        </w:tc>
      </w:tr>
      <w:tr w:rsidR="005E223F" w:rsidRPr="005E223F" w14:paraId="05040BC8" w14:textId="77777777" w:rsidTr="005E223F">
        <w:tc>
          <w:tcPr>
            <w:tcW w:w="2179" w:type="dxa"/>
            <w:shd w:val="clear" w:color="auto" w:fill="auto"/>
          </w:tcPr>
          <w:p w14:paraId="51391C60" w14:textId="2EABF0DF" w:rsidR="005E223F" w:rsidRPr="005E223F" w:rsidRDefault="005E223F" w:rsidP="005E223F">
            <w:pPr>
              <w:ind w:firstLine="0"/>
            </w:pPr>
            <w:r>
              <w:t>Clyburn</w:t>
            </w:r>
          </w:p>
        </w:tc>
        <w:tc>
          <w:tcPr>
            <w:tcW w:w="2179" w:type="dxa"/>
            <w:shd w:val="clear" w:color="auto" w:fill="auto"/>
          </w:tcPr>
          <w:p w14:paraId="17026891" w14:textId="15445C21" w:rsidR="005E223F" w:rsidRPr="005E223F" w:rsidRDefault="005E223F" w:rsidP="005E223F">
            <w:pPr>
              <w:ind w:firstLine="0"/>
            </w:pPr>
            <w:r>
              <w:t>Cobb-Hunter</w:t>
            </w:r>
          </w:p>
        </w:tc>
        <w:tc>
          <w:tcPr>
            <w:tcW w:w="2180" w:type="dxa"/>
            <w:shd w:val="clear" w:color="auto" w:fill="auto"/>
          </w:tcPr>
          <w:p w14:paraId="52724669" w14:textId="7A8F0B8B" w:rsidR="005E223F" w:rsidRPr="005E223F" w:rsidRDefault="005E223F" w:rsidP="005E223F">
            <w:pPr>
              <w:ind w:firstLine="0"/>
            </w:pPr>
            <w:r>
              <w:t>Dillard</w:t>
            </w:r>
          </w:p>
        </w:tc>
      </w:tr>
      <w:tr w:rsidR="005E223F" w:rsidRPr="005E223F" w14:paraId="250D71CF" w14:textId="77777777" w:rsidTr="005E223F">
        <w:tc>
          <w:tcPr>
            <w:tcW w:w="2179" w:type="dxa"/>
            <w:shd w:val="clear" w:color="auto" w:fill="auto"/>
          </w:tcPr>
          <w:p w14:paraId="07449EC6" w14:textId="5CBABE1E" w:rsidR="005E223F" w:rsidRPr="005E223F" w:rsidRDefault="005E223F" w:rsidP="005E223F">
            <w:pPr>
              <w:ind w:firstLine="0"/>
            </w:pPr>
            <w:r>
              <w:t>Garvin</w:t>
            </w:r>
          </w:p>
        </w:tc>
        <w:tc>
          <w:tcPr>
            <w:tcW w:w="2179" w:type="dxa"/>
            <w:shd w:val="clear" w:color="auto" w:fill="auto"/>
          </w:tcPr>
          <w:p w14:paraId="6E8BBE5C" w14:textId="031C7106" w:rsidR="005E223F" w:rsidRPr="005E223F" w:rsidRDefault="005E223F" w:rsidP="005E223F">
            <w:pPr>
              <w:ind w:firstLine="0"/>
            </w:pPr>
            <w:r>
              <w:t>Hayes</w:t>
            </w:r>
          </w:p>
        </w:tc>
        <w:tc>
          <w:tcPr>
            <w:tcW w:w="2180" w:type="dxa"/>
            <w:shd w:val="clear" w:color="auto" w:fill="auto"/>
          </w:tcPr>
          <w:p w14:paraId="0212C49D" w14:textId="7528AAC6" w:rsidR="005E223F" w:rsidRPr="005E223F" w:rsidRDefault="005E223F" w:rsidP="005E223F">
            <w:pPr>
              <w:ind w:firstLine="0"/>
            </w:pPr>
            <w:r>
              <w:t>Henderson-Myers</w:t>
            </w:r>
          </w:p>
        </w:tc>
      </w:tr>
      <w:tr w:rsidR="005E223F" w:rsidRPr="005E223F" w14:paraId="03B83D52" w14:textId="77777777" w:rsidTr="005E223F">
        <w:tc>
          <w:tcPr>
            <w:tcW w:w="2179" w:type="dxa"/>
            <w:shd w:val="clear" w:color="auto" w:fill="auto"/>
          </w:tcPr>
          <w:p w14:paraId="0FD3E394" w14:textId="342C6598" w:rsidR="005E223F" w:rsidRPr="005E223F" w:rsidRDefault="005E223F" w:rsidP="005E223F">
            <w:pPr>
              <w:ind w:firstLine="0"/>
            </w:pPr>
            <w:r>
              <w:t>Howard</w:t>
            </w:r>
          </w:p>
        </w:tc>
        <w:tc>
          <w:tcPr>
            <w:tcW w:w="2179" w:type="dxa"/>
            <w:shd w:val="clear" w:color="auto" w:fill="auto"/>
          </w:tcPr>
          <w:p w14:paraId="4ECE52EC" w14:textId="264245C5" w:rsidR="005E223F" w:rsidRPr="005E223F" w:rsidRDefault="005E223F" w:rsidP="005E223F">
            <w:pPr>
              <w:ind w:firstLine="0"/>
            </w:pPr>
            <w:r>
              <w:t>Jefferson</w:t>
            </w:r>
          </w:p>
        </w:tc>
        <w:tc>
          <w:tcPr>
            <w:tcW w:w="2180" w:type="dxa"/>
            <w:shd w:val="clear" w:color="auto" w:fill="auto"/>
          </w:tcPr>
          <w:p w14:paraId="5C4FFD60" w14:textId="577B7054" w:rsidR="005E223F" w:rsidRPr="005E223F" w:rsidRDefault="005E223F" w:rsidP="005E223F">
            <w:pPr>
              <w:ind w:firstLine="0"/>
            </w:pPr>
            <w:r>
              <w:t>J. L. Johnson</w:t>
            </w:r>
          </w:p>
        </w:tc>
      </w:tr>
      <w:tr w:rsidR="005E223F" w:rsidRPr="005E223F" w14:paraId="2320BB56" w14:textId="77777777" w:rsidTr="005E223F">
        <w:tc>
          <w:tcPr>
            <w:tcW w:w="2179" w:type="dxa"/>
            <w:shd w:val="clear" w:color="auto" w:fill="auto"/>
          </w:tcPr>
          <w:p w14:paraId="4E15266A" w14:textId="35913795" w:rsidR="005E223F" w:rsidRPr="005E223F" w:rsidRDefault="005E223F" w:rsidP="005E223F">
            <w:pPr>
              <w:ind w:firstLine="0"/>
            </w:pPr>
            <w:r>
              <w:t>W. Jones</w:t>
            </w:r>
          </w:p>
        </w:tc>
        <w:tc>
          <w:tcPr>
            <w:tcW w:w="2179" w:type="dxa"/>
            <w:shd w:val="clear" w:color="auto" w:fill="auto"/>
          </w:tcPr>
          <w:p w14:paraId="1C6F901E" w14:textId="1F0E2CA4" w:rsidR="005E223F" w:rsidRPr="005E223F" w:rsidRDefault="005E223F" w:rsidP="005E223F">
            <w:pPr>
              <w:ind w:firstLine="0"/>
            </w:pPr>
            <w:r>
              <w:t>King</w:t>
            </w:r>
          </w:p>
        </w:tc>
        <w:tc>
          <w:tcPr>
            <w:tcW w:w="2180" w:type="dxa"/>
            <w:shd w:val="clear" w:color="auto" w:fill="auto"/>
          </w:tcPr>
          <w:p w14:paraId="7EF8A00B" w14:textId="7DD35D6D" w:rsidR="005E223F" w:rsidRPr="005E223F" w:rsidRDefault="005E223F" w:rsidP="005E223F">
            <w:pPr>
              <w:ind w:firstLine="0"/>
            </w:pPr>
            <w:r>
              <w:t>McDaniel</w:t>
            </w:r>
          </w:p>
        </w:tc>
      </w:tr>
      <w:tr w:rsidR="005E223F" w:rsidRPr="005E223F" w14:paraId="6B33473C" w14:textId="77777777" w:rsidTr="005E223F">
        <w:tc>
          <w:tcPr>
            <w:tcW w:w="2179" w:type="dxa"/>
            <w:shd w:val="clear" w:color="auto" w:fill="auto"/>
          </w:tcPr>
          <w:p w14:paraId="39BF971A" w14:textId="30B4143D" w:rsidR="005E223F" w:rsidRPr="005E223F" w:rsidRDefault="005E223F" w:rsidP="005E223F">
            <w:pPr>
              <w:ind w:firstLine="0"/>
            </w:pPr>
            <w:r>
              <w:t>J. Moore</w:t>
            </w:r>
          </w:p>
        </w:tc>
        <w:tc>
          <w:tcPr>
            <w:tcW w:w="2179" w:type="dxa"/>
            <w:shd w:val="clear" w:color="auto" w:fill="auto"/>
          </w:tcPr>
          <w:p w14:paraId="06149784" w14:textId="07792288" w:rsidR="005E223F" w:rsidRPr="005E223F" w:rsidRDefault="005E223F" w:rsidP="005E223F">
            <w:pPr>
              <w:ind w:firstLine="0"/>
            </w:pPr>
            <w:r>
              <w:t>Ott</w:t>
            </w:r>
          </w:p>
        </w:tc>
        <w:tc>
          <w:tcPr>
            <w:tcW w:w="2180" w:type="dxa"/>
            <w:shd w:val="clear" w:color="auto" w:fill="auto"/>
          </w:tcPr>
          <w:p w14:paraId="5F0558FA" w14:textId="4D2E81FD" w:rsidR="005E223F" w:rsidRPr="005E223F" w:rsidRDefault="005E223F" w:rsidP="005E223F">
            <w:pPr>
              <w:ind w:firstLine="0"/>
            </w:pPr>
            <w:r>
              <w:t>Rivers</w:t>
            </w:r>
          </w:p>
        </w:tc>
      </w:tr>
      <w:tr w:rsidR="005E223F" w:rsidRPr="005E223F" w14:paraId="79650D8C" w14:textId="77777777" w:rsidTr="005E223F">
        <w:tc>
          <w:tcPr>
            <w:tcW w:w="2179" w:type="dxa"/>
            <w:shd w:val="clear" w:color="auto" w:fill="auto"/>
          </w:tcPr>
          <w:p w14:paraId="2940AF86" w14:textId="0C3DA4CC" w:rsidR="005E223F" w:rsidRPr="005E223F" w:rsidRDefault="005E223F" w:rsidP="005E223F">
            <w:pPr>
              <w:ind w:firstLine="0"/>
            </w:pPr>
            <w:r>
              <w:t>Rose</w:t>
            </w:r>
          </w:p>
        </w:tc>
        <w:tc>
          <w:tcPr>
            <w:tcW w:w="2179" w:type="dxa"/>
            <w:shd w:val="clear" w:color="auto" w:fill="auto"/>
          </w:tcPr>
          <w:p w14:paraId="319A82B8" w14:textId="33E7F070" w:rsidR="005E223F" w:rsidRPr="005E223F" w:rsidRDefault="005E223F" w:rsidP="005E223F">
            <w:pPr>
              <w:ind w:firstLine="0"/>
            </w:pPr>
            <w:r>
              <w:t>Rutherford</w:t>
            </w:r>
          </w:p>
        </w:tc>
        <w:tc>
          <w:tcPr>
            <w:tcW w:w="2180" w:type="dxa"/>
            <w:shd w:val="clear" w:color="auto" w:fill="auto"/>
          </w:tcPr>
          <w:p w14:paraId="0F959AEC" w14:textId="63FFD9B8" w:rsidR="005E223F" w:rsidRPr="005E223F" w:rsidRDefault="005E223F" w:rsidP="005E223F">
            <w:pPr>
              <w:ind w:firstLine="0"/>
            </w:pPr>
            <w:r>
              <w:t>Stavrinakis</w:t>
            </w:r>
          </w:p>
        </w:tc>
      </w:tr>
      <w:tr w:rsidR="005E223F" w:rsidRPr="005E223F" w14:paraId="048AC0B6" w14:textId="77777777" w:rsidTr="005E223F">
        <w:tc>
          <w:tcPr>
            <w:tcW w:w="2179" w:type="dxa"/>
            <w:shd w:val="clear" w:color="auto" w:fill="auto"/>
          </w:tcPr>
          <w:p w14:paraId="34C5AE71" w14:textId="69504A4C" w:rsidR="005E223F" w:rsidRPr="005E223F" w:rsidRDefault="005E223F" w:rsidP="005E223F">
            <w:pPr>
              <w:keepNext/>
              <w:ind w:firstLine="0"/>
            </w:pPr>
            <w:r>
              <w:t>Thigpen</w:t>
            </w:r>
          </w:p>
        </w:tc>
        <w:tc>
          <w:tcPr>
            <w:tcW w:w="2179" w:type="dxa"/>
            <w:shd w:val="clear" w:color="auto" w:fill="auto"/>
          </w:tcPr>
          <w:p w14:paraId="1EC20530" w14:textId="483F3960" w:rsidR="005E223F" w:rsidRPr="005E223F" w:rsidRDefault="005E223F" w:rsidP="005E223F">
            <w:pPr>
              <w:keepNext/>
              <w:ind w:firstLine="0"/>
            </w:pPr>
            <w:r>
              <w:t>Weeks</w:t>
            </w:r>
          </w:p>
        </w:tc>
        <w:tc>
          <w:tcPr>
            <w:tcW w:w="2180" w:type="dxa"/>
            <w:shd w:val="clear" w:color="auto" w:fill="auto"/>
          </w:tcPr>
          <w:p w14:paraId="144DB7A4" w14:textId="3C88E3B4" w:rsidR="005E223F" w:rsidRPr="005E223F" w:rsidRDefault="005E223F" w:rsidP="005E223F">
            <w:pPr>
              <w:keepNext/>
              <w:ind w:firstLine="0"/>
            </w:pPr>
            <w:r>
              <w:t>Wetmore</w:t>
            </w:r>
          </w:p>
        </w:tc>
      </w:tr>
      <w:tr w:rsidR="005E223F" w:rsidRPr="005E223F" w14:paraId="4B21397C" w14:textId="77777777" w:rsidTr="005E223F">
        <w:tc>
          <w:tcPr>
            <w:tcW w:w="2179" w:type="dxa"/>
            <w:shd w:val="clear" w:color="auto" w:fill="auto"/>
          </w:tcPr>
          <w:p w14:paraId="5A0FA716" w14:textId="6A944355" w:rsidR="005E223F" w:rsidRPr="005E223F" w:rsidRDefault="005E223F" w:rsidP="005E223F">
            <w:pPr>
              <w:keepNext/>
              <w:ind w:firstLine="0"/>
            </w:pPr>
            <w:r>
              <w:t>Wheeler</w:t>
            </w:r>
          </w:p>
        </w:tc>
        <w:tc>
          <w:tcPr>
            <w:tcW w:w="2179" w:type="dxa"/>
            <w:shd w:val="clear" w:color="auto" w:fill="auto"/>
          </w:tcPr>
          <w:p w14:paraId="2589CDD6" w14:textId="54E81701" w:rsidR="005E223F" w:rsidRPr="005E223F" w:rsidRDefault="005E223F" w:rsidP="005E223F">
            <w:pPr>
              <w:keepNext/>
              <w:ind w:firstLine="0"/>
            </w:pPr>
            <w:r>
              <w:t>Williams</w:t>
            </w:r>
          </w:p>
        </w:tc>
        <w:tc>
          <w:tcPr>
            <w:tcW w:w="2180" w:type="dxa"/>
            <w:shd w:val="clear" w:color="auto" w:fill="auto"/>
          </w:tcPr>
          <w:p w14:paraId="32AA523A" w14:textId="77777777" w:rsidR="005E223F" w:rsidRPr="005E223F" w:rsidRDefault="005E223F" w:rsidP="005E223F">
            <w:pPr>
              <w:keepNext/>
              <w:ind w:firstLine="0"/>
            </w:pPr>
          </w:p>
        </w:tc>
      </w:tr>
    </w:tbl>
    <w:p w14:paraId="0844F41A" w14:textId="77777777" w:rsidR="005E223F" w:rsidRDefault="005E223F" w:rsidP="005E223F"/>
    <w:p w14:paraId="681F3AA6" w14:textId="77777777" w:rsidR="005E223F" w:rsidRDefault="005E223F" w:rsidP="005E223F">
      <w:pPr>
        <w:jc w:val="center"/>
        <w:rPr>
          <w:b/>
        </w:rPr>
      </w:pPr>
      <w:r w:rsidRPr="005E223F">
        <w:rPr>
          <w:b/>
        </w:rPr>
        <w:t>Total--26</w:t>
      </w:r>
    </w:p>
    <w:p w14:paraId="3F80929D" w14:textId="1119D5F6" w:rsidR="005E223F" w:rsidRDefault="005E223F" w:rsidP="005E223F">
      <w:pPr>
        <w:jc w:val="center"/>
        <w:rPr>
          <w:b/>
        </w:rPr>
      </w:pPr>
    </w:p>
    <w:p w14:paraId="30C3133E" w14:textId="77777777" w:rsidR="005E223F" w:rsidRDefault="005E223F" w:rsidP="005E223F">
      <w:r>
        <w:t>So, the amendment was tabled.</w:t>
      </w:r>
    </w:p>
    <w:p w14:paraId="6BADE649" w14:textId="428564CE" w:rsidR="005E223F" w:rsidRDefault="005E223F" w:rsidP="005E223F"/>
    <w:p w14:paraId="46C5FC4D" w14:textId="77777777" w:rsidR="005E223F" w:rsidRPr="00536664" w:rsidRDefault="005E223F" w:rsidP="005E223F">
      <w:pPr>
        <w:pStyle w:val="scamendsponsorline"/>
        <w:ind w:firstLine="216"/>
        <w:jc w:val="both"/>
        <w:rPr>
          <w:sz w:val="22"/>
        </w:rPr>
      </w:pPr>
      <w:r w:rsidRPr="00536664">
        <w:rPr>
          <w:sz w:val="22"/>
        </w:rPr>
        <w:t>Rep. J. L. Johnson proposed the following Amendment No. 59 to H. 4289 (LC-4289.SA0039H), which was tabled:</w:t>
      </w:r>
    </w:p>
    <w:p w14:paraId="096864A7" w14:textId="77777777" w:rsidR="005E223F" w:rsidRPr="00536664" w:rsidRDefault="005E223F" w:rsidP="005E223F">
      <w:pPr>
        <w:pStyle w:val="scamendlanginstruction"/>
        <w:spacing w:before="0" w:after="0"/>
        <w:ind w:firstLine="216"/>
        <w:jc w:val="both"/>
        <w:rPr>
          <w:sz w:val="22"/>
        </w:rPr>
      </w:pPr>
      <w:r w:rsidRPr="00536664">
        <w:rPr>
          <w:sz w:val="22"/>
        </w:rPr>
        <w:t>Amend the bill, as and if amended, SECTION 1, Section 59-101-680, by adding a subsection to read:</w:t>
      </w:r>
    </w:p>
    <w:p w14:paraId="04E9FDF7" w14:textId="1885A508" w:rsidR="005E223F" w:rsidRPr="00536664"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36664">
        <w:rPr>
          <w:rFonts w:cs="Times New Roman"/>
          <w:sz w:val="22"/>
        </w:rPr>
        <w:tab/>
        <w:t>(J) No provision of this chapter shall be construed as to limit or prohibit a public institution of higher learning's compliance with the requirements of relevant academic accrediting bodies.</w:t>
      </w:r>
    </w:p>
    <w:p w14:paraId="1FC08F0D" w14:textId="77777777" w:rsidR="005E223F" w:rsidRPr="00536664" w:rsidRDefault="005E223F" w:rsidP="005E223F">
      <w:pPr>
        <w:pStyle w:val="scamendconformline"/>
        <w:spacing w:before="0"/>
        <w:ind w:firstLine="216"/>
        <w:jc w:val="both"/>
        <w:rPr>
          <w:sz w:val="22"/>
        </w:rPr>
      </w:pPr>
      <w:r w:rsidRPr="00536664">
        <w:rPr>
          <w:sz w:val="22"/>
        </w:rPr>
        <w:t>Renumber sections to conform.</w:t>
      </w:r>
    </w:p>
    <w:p w14:paraId="393CA08B" w14:textId="77777777" w:rsidR="005E223F" w:rsidRPr="00536664" w:rsidRDefault="005E223F" w:rsidP="005E223F">
      <w:pPr>
        <w:pStyle w:val="scamendtitleconform"/>
        <w:ind w:firstLine="216"/>
        <w:jc w:val="both"/>
        <w:rPr>
          <w:sz w:val="22"/>
        </w:rPr>
      </w:pPr>
      <w:r w:rsidRPr="00536664">
        <w:rPr>
          <w:sz w:val="22"/>
        </w:rPr>
        <w:t>Amend title to conform.</w:t>
      </w:r>
    </w:p>
    <w:p w14:paraId="17CB41F4" w14:textId="77777777" w:rsidR="005E223F" w:rsidRDefault="005E223F" w:rsidP="005E223F">
      <w:bookmarkStart w:id="208" w:name="file_end513"/>
      <w:bookmarkEnd w:id="208"/>
    </w:p>
    <w:p w14:paraId="2D008BB6" w14:textId="53582627" w:rsidR="005E223F" w:rsidRDefault="005E223F" w:rsidP="005E223F">
      <w:r>
        <w:t>Rep. J. L. JOHNSON spoke in favor of the amendment.</w:t>
      </w:r>
    </w:p>
    <w:p w14:paraId="192AF480" w14:textId="77777777" w:rsidR="005E223F" w:rsidRDefault="005E223F" w:rsidP="005E223F"/>
    <w:p w14:paraId="371E8D14" w14:textId="50413CF3" w:rsidR="005E223F" w:rsidRDefault="005E223F" w:rsidP="005E223F">
      <w:r>
        <w:t>Rep. MCGINNIS moved to table the amendment.</w:t>
      </w:r>
    </w:p>
    <w:p w14:paraId="3B8AAC78" w14:textId="77777777" w:rsidR="005E223F" w:rsidRDefault="005E223F" w:rsidP="005E223F"/>
    <w:p w14:paraId="2F3E7BA6" w14:textId="77777777" w:rsidR="005E223F" w:rsidRDefault="005E223F" w:rsidP="005E223F">
      <w:r>
        <w:t>Rep. J. L. JOHNSON demanded the yeas and nays which were taken, resulting as follows:</w:t>
      </w:r>
    </w:p>
    <w:p w14:paraId="7D13E945" w14:textId="0B1A6C85" w:rsidR="005E223F" w:rsidRDefault="005E223F" w:rsidP="005E223F">
      <w:pPr>
        <w:jc w:val="center"/>
      </w:pPr>
      <w:bookmarkStart w:id="209" w:name="vote_start516"/>
      <w:bookmarkEnd w:id="209"/>
      <w:r>
        <w:t>Yeas 80; Nays 28</w:t>
      </w:r>
    </w:p>
    <w:p w14:paraId="1B2D0902" w14:textId="77777777" w:rsidR="005E223F" w:rsidRDefault="005E223F" w:rsidP="005E223F">
      <w:pPr>
        <w:jc w:val="center"/>
      </w:pPr>
    </w:p>
    <w:p w14:paraId="1ACE9DFC"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7DE62D5" w14:textId="77777777" w:rsidTr="005E223F">
        <w:tc>
          <w:tcPr>
            <w:tcW w:w="2179" w:type="dxa"/>
            <w:shd w:val="clear" w:color="auto" w:fill="auto"/>
          </w:tcPr>
          <w:p w14:paraId="12E76B4B" w14:textId="37644D5C" w:rsidR="005E223F" w:rsidRPr="005E223F" w:rsidRDefault="005E223F" w:rsidP="005E223F">
            <w:pPr>
              <w:keepNext/>
              <w:ind w:firstLine="0"/>
            </w:pPr>
            <w:r>
              <w:t>Bailey</w:t>
            </w:r>
          </w:p>
        </w:tc>
        <w:tc>
          <w:tcPr>
            <w:tcW w:w="2179" w:type="dxa"/>
            <w:shd w:val="clear" w:color="auto" w:fill="auto"/>
          </w:tcPr>
          <w:p w14:paraId="530BD617" w14:textId="1DF898AB" w:rsidR="005E223F" w:rsidRPr="005E223F" w:rsidRDefault="005E223F" w:rsidP="005E223F">
            <w:pPr>
              <w:keepNext/>
              <w:ind w:firstLine="0"/>
            </w:pPr>
            <w:r>
              <w:t>Ballentine</w:t>
            </w:r>
          </w:p>
        </w:tc>
        <w:tc>
          <w:tcPr>
            <w:tcW w:w="2180" w:type="dxa"/>
            <w:shd w:val="clear" w:color="auto" w:fill="auto"/>
          </w:tcPr>
          <w:p w14:paraId="082112E4" w14:textId="65058E38" w:rsidR="005E223F" w:rsidRPr="005E223F" w:rsidRDefault="005E223F" w:rsidP="005E223F">
            <w:pPr>
              <w:keepNext/>
              <w:ind w:firstLine="0"/>
            </w:pPr>
            <w:r>
              <w:t>Beach</w:t>
            </w:r>
          </w:p>
        </w:tc>
      </w:tr>
      <w:tr w:rsidR="005E223F" w:rsidRPr="005E223F" w14:paraId="0407D856" w14:textId="77777777" w:rsidTr="005E223F">
        <w:tc>
          <w:tcPr>
            <w:tcW w:w="2179" w:type="dxa"/>
            <w:shd w:val="clear" w:color="auto" w:fill="auto"/>
          </w:tcPr>
          <w:p w14:paraId="29827373" w14:textId="212DD9BB" w:rsidR="005E223F" w:rsidRPr="005E223F" w:rsidRDefault="005E223F" w:rsidP="005E223F">
            <w:pPr>
              <w:ind w:firstLine="0"/>
            </w:pPr>
            <w:r>
              <w:t>Bradley</w:t>
            </w:r>
          </w:p>
        </w:tc>
        <w:tc>
          <w:tcPr>
            <w:tcW w:w="2179" w:type="dxa"/>
            <w:shd w:val="clear" w:color="auto" w:fill="auto"/>
          </w:tcPr>
          <w:p w14:paraId="0C93D62D" w14:textId="7706972C" w:rsidR="005E223F" w:rsidRPr="005E223F" w:rsidRDefault="005E223F" w:rsidP="005E223F">
            <w:pPr>
              <w:ind w:firstLine="0"/>
            </w:pPr>
            <w:r>
              <w:t>Brewer</w:t>
            </w:r>
          </w:p>
        </w:tc>
        <w:tc>
          <w:tcPr>
            <w:tcW w:w="2180" w:type="dxa"/>
            <w:shd w:val="clear" w:color="auto" w:fill="auto"/>
          </w:tcPr>
          <w:p w14:paraId="1E8C3632" w14:textId="52E274AF" w:rsidR="005E223F" w:rsidRPr="005E223F" w:rsidRDefault="005E223F" w:rsidP="005E223F">
            <w:pPr>
              <w:ind w:firstLine="0"/>
            </w:pPr>
            <w:r>
              <w:t>Brittain</w:t>
            </w:r>
          </w:p>
        </w:tc>
      </w:tr>
      <w:tr w:rsidR="005E223F" w:rsidRPr="005E223F" w14:paraId="36A16665" w14:textId="77777777" w:rsidTr="005E223F">
        <w:tc>
          <w:tcPr>
            <w:tcW w:w="2179" w:type="dxa"/>
            <w:shd w:val="clear" w:color="auto" w:fill="auto"/>
          </w:tcPr>
          <w:p w14:paraId="3C030940" w14:textId="54A34799" w:rsidR="005E223F" w:rsidRPr="005E223F" w:rsidRDefault="005E223F" w:rsidP="005E223F">
            <w:pPr>
              <w:ind w:firstLine="0"/>
            </w:pPr>
            <w:r>
              <w:t>Burns</w:t>
            </w:r>
          </w:p>
        </w:tc>
        <w:tc>
          <w:tcPr>
            <w:tcW w:w="2179" w:type="dxa"/>
            <w:shd w:val="clear" w:color="auto" w:fill="auto"/>
          </w:tcPr>
          <w:p w14:paraId="5B86A3F4" w14:textId="16FE9340" w:rsidR="005E223F" w:rsidRPr="005E223F" w:rsidRDefault="005E223F" w:rsidP="005E223F">
            <w:pPr>
              <w:ind w:firstLine="0"/>
            </w:pPr>
            <w:r>
              <w:t>Bustos</w:t>
            </w:r>
          </w:p>
        </w:tc>
        <w:tc>
          <w:tcPr>
            <w:tcW w:w="2180" w:type="dxa"/>
            <w:shd w:val="clear" w:color="auto" w:fill="auto"/>
          </w:tcPr>
          <w:p w14:paraId="574CC153" w14:textId="3F63A97C" w:rsidR="005E223F" w:rsidRPr="005E223F" w:rsidRDefault="005E223F" w:rsidP="005E223F">
            <w:pPr>
              <w:ind w:firstLine="0"/>
            </w:pPr>
            <w:r>
              <w:t>Calhoon</w:t>
            </w:r>
          </w:p>
        </w:tc>
      </w:tr>
      <w:tr w:rsidR="005E223F" w:rsidRPr="005E223F" w14:paraId="2442DB1D" w14:textId="77777777" w:rsidTr="005E223F">
        <w:tc>
          <w:tcPr>
            <w:tcW w:w="2179" w:type="dxa"/>
            <w:shd w:val="clear" w:color="auto" w:fill="auto"/>
          </w:tcPr>
          <w:p w14:paraId="68E1F0FA" w14:textId="6D69CC77" w:rsidR="005E223F" w:rsidRPr="005E223F" w:rsidRDefault="005E223F" w:rsidP="005E223F">
            <w:pPr>
              <w:ind w:firstLine="0"/>
            </w:pPr>
            <w:r>
              <w:t>Carter</w:t>
            </w:r>
          </w:p>
        </w:tc>
        <w:tc>
          <w:tcPr>
            <w:tcW w:w="2179" w:type="dxa"/>
            <w:shd w:val="clear" w:color="auto" w:fill="auto"/>
          </w:tcPr>
          <w:p w14:paraId="3EE6A12E" w14:textId="0ED5E9F1" w:rsidR="005E223F" w:rsidRPr="005E223F" w:rsidRDefault="005E223F" w:rsidP="005E223F">
            <w:pPr>
              <w:ind w:firstLine="0"/>
            </w:pPr>
            <w:r>
              <w:t>Caskey</w:t>
            </w:r>
          </w:p>
        </w:tc>
        <w:tc>
          <w:tcPr>
            <w:tcW w:w="2180" w:type="dxa"/>
            <w:shd w:val="clear" w:color="auto" w:fill="auto"/>
          </w:tcPr>
          <w:p w14:paraId="30C22CF1" w14:textId="3F7C8E01" w:rsidR="005E223F" w:rsidRPr="005E223F" w:rsidRDefault="005E223F" w:rsidP="005E223F">
            <w:pPr>
              <w:ind w:firstLine="0"/>
            </w:pPr>
            <w:r>
              <w:t>Chapman</w:t>
            </w:r>
          </w:p>
        </w:tc>
      </w:tr>
      <w:tr w:rsidR="005E223F" w:rsidRPr="005E223F" w14:paraId="45D9ABC9" w14:textId="77777777" w:rsidTr="005E223F">
        <w:tc>
          <w:tcPr>
            <w:tcW w:w="2179" w:type="dxa"/>
            <w:shd w:val="clear" w:color="auto" w:fill="auto"/>
          </w:tcPr>
          <w:p w14:paraId="33DCBEE7" w14:textId="286092D5" w:rsidR="005E223F" w:rsidRPr="005E223F" w:rsidRDefault="005E223F" w:rsidP="005E223F">
            <w:pPr>
              <w:ind w:firstLine="0"/>
            </w:pPr>
            <w:r>
              <w:t>Collins</w:t>
            </w:r>
          </w:p>
        </w:tc>
        <w:tc>
          <w:tcPr>
            <w:tcW w:w="2179" w:type="dxa"/>
            <w:shd w:val="clear" w:color="auto" w:fill="auto"/>
          </w:tcPr>
          <w:p w14:paraId="369475D1" w14:textId="1BEDC062" w:rsidR="005E223F" w:rsidRPr="005E223F" w:rsidRDefault="005E223F" w:rsidP="005E223F">
            <w:pPr>
              <w:ind w:firstLine="0"/>
            </w:pPr>
            <w:r>
              <w:t>Connell</w:t>
            </w:r>
          </w:p>
        </w:tc>
        <w:tc>
          <w:tcPr>
            <w:tcW w:w="2180" w:type="dxa"/>
            <w:shd w:val="clear" w:color="auto" w:fill="auto"/>
          </w:tcPr>
          <w:p w14:paraId="78789ADB" w14:textId="0AFA42A0" w:rsidR="005E223F" w:rsidRPr="005E223F" w:rsidRDefault="005E223F" w:rsidP="005E223F">
            <w:pPr>
              <w:ind w:firstLine="0"/>
            </w:pPr>
            <w:r>
              <w:t>B. J. Cox</w:t>
            </w:r>
          </w:p>
        </w:tc>
      </w:tr>
      <w:tr w:rsidR="005E223F" w:rsidRPr="005E223F" w14:paraId="20FFB019" w14:textId="77777777" w:rsidTr="005E223F">
        <w:tc>
          <w:tcPr>
            <w:tcW w:w="2179" w:type="dxa"/>
            <w:shd w:val="clear" w:color="auto" w:fill="auto"/>
          </w:tcPr>
          <w:p w14:paraId="4AA00AF8" w14:textId="3DDAB17E" w:rsidR="005E223F" w:rsidRPr="005E223F" w:rsidRDefault="005E223F" w:rsidP="005E223F">
            <w:pPr>
              <w:ind w:firstLine="0"/>
            </w:pPr>
            <w:r>
              <w:t>B. L. Cox</w:t>
            </w:r>
          </w:p>
        </w:tc>
        <w:tc>
          <w:tcPr>
            <w:tcW w:w="2179" w:type="dxa"/>
            <w:shd w:val="clear" w:color="auto" w:fill="auto"/>
          </w:tcPr>
          <w:p w14:paraId="78D1BAD6" w14:textId="09D7FF8D" w:rsidR="005E223F" w:rsidRPr="005E223F" w:rsidRDefault="005E223F" w:rsidP="005E223F">
            <w:pPr>
              <w:ind w:firstLine="0"/>
            </w:pPr>
            <w:r>
              <w:t>Crawford</w:t>
            </w:r>
          </w:p>
        </w:tc>
        <w:tc>
          <w:tcPr>
            <w:tcW w:w="2180" w:type="dxa"/>
            <w:shd w:val="clear" w:color="auto" w:fill="auto"/>
          </w:tcPr>
          <w:p w14:paraId="20F98F6B" w14:textId="3E73705B" w:rsidR="005E223F" w:rsidRPr="005E223F" w:rsidRDefault="005E223F" w:rsidP="005E223F">
            <w:pPr>
              <w:ind w:firstLine="0"/>
            </w:pPr>
            <w:r>
              <w:t>Cromer</w:t>
            </w:r>
          </w:p>
        </w:tc>
      </w:tr>
      <w:tr w:rsidR="005E223F" w:rsidRPr="005E223F" w14:paraId="2287AF0D" w14:textId="77777777" w:rsidTr="005E223F">
        <w:tc>
          <w:tcPr>
            <w:tcW w:w="2179" w:type="dxa"/>
            <w:shd w:val="clear" w:color="auto" w:fill="auto"/>
          </w:tcPr>
          <w:p w14:paraId="0C1379B7" w14:textId="6DAA2C5F" w:rsidR="005E223F" w:rsidRPr="005E223F" w:rsidRDefault="005E223F" w:rsidP="005E223F">
            <w:pPr>
              <w:ind w:firstLine="0"/>
            </w:pPr>
            <w:r>
              <w:t>Davis</w:t>
            </w:r>
          </w:p>
        </w:tc>
        <w:tc>
          <w:tcPr>
            <w:tcW w:w="2179" w:type="dxa"/>
            <w:shd w:val="clear" w:color="auto" w:fill="auto"/>
          </w:tcPr>
          <w:p w14:paraId="623111A8" w14:textId="34752622" w:rsidR="005E223F" w:rsidRPr="005E223F" w:rsidRDefault="005E223F" w:rsidP="005E223F">
            <w:pPr>
              <w:ind w:firstLine="0"/>
            </w:pPr>
            <w:r>
              <w:t>Erickson</w:t>
            </w:r>
          </w:p>
        </w:tc>
        <w:tc>
          <w:tcPr>
            <w:tcW w:w="2180" w:type="dxa"/>
            <w:shd w:val="clear" w:color="auto" w:fill="auto"/>
          </w:tcPr>
          <w:p w14:paraId="0F7F525F" w14:textId="0D44B64E" w:rsidR="005E223F" w:rsidRPr="005E223F" w:rsidRDefault="005E223F" w:rsidP="005E223F">
            <w:pPr>
              <w:ind w:firstLine="0"/>
            </w:pPr>
            <w:r>
              <w:t>Felder</w:t>
            </w:r>
          </w:p>
        </w:tc>
      </w:tr>
      <w:tr w:rsidR="005E223F" w:rsidRPr="005E223F" w14:paraId="1B5D1D87" w14:textId="77777777" w:rsidTr="005E223F">
        <w:tc>
          <w:tcPr>
            <w:tcW w:w="2179" w:type="dxa"/>
            <w:shd w:val="clear" w:color="auto" w:fill="auto"/>
          </w:tcPr>
          <w:p w14:paraId="4A534377" w14:textId="20127A8C" w:rsidR="005E223F" w:rsidRPr="005E223F" w:rsidRDefault="005E223F" w:rsidP="005E223F">
            <w:pPr>
              <w:ind w:firstLine="0"/>
            </w:pPr>
            <w:r>
              <w:t>Forrest</w:t>
            </w:r>
          </w:p>
        </w:tc>
        <w:tc>
          <w:tcPr>
            <w:tcW w:w="2179" w:type="dxa"/>
            <w:shd w:val="clear" w:color="auto" w:fill="auto"/>
          </w:tcPr>
          <w:p w14:paraId="774FF97A" w14:textId="7FF406C6" w:rsidR="005E223F" w:rsidRPr="005E223F" w:rsidRDefault="005E223F" w:rsidP="005E223F">
            <w:pPr>
              <w:ind w:firstLine="0"/>
            </w:pPr>
            <w:r>
              <w:t>Gagnon</w:t>
            </w:r>
          </w:p>
        </w:tc>
        <w:tc>
          <w:tcPr>
            <w:tcW w:w="2180" w:type="dxa"/>
            <w:shd w:val="clear" w:color="auto" w:fill="auto"/>
          </w:tcPr>
          <w:p w14:paraId="5222C7F0" w14:textId="4FB4E9CB" w:rsidR="005E223F" w:rsidRPr="005E223F" w:rsidRDefault="005E223F" w:rsidP="005E223F">
            <w:pPr>
              <w:ind w:firstLine="0"/>
            </w:pPr>
            <w:r>
              <w:t>Gatch</w:t>
            </w:r>
          </w:p>
        </w:tc>
      </w:tr>
      <w:tr w:rsidR="005E223F" w:rsidRPr="005E223F" w14:paraId="1E8FD4CC" w14:textId="77777777" w:rsidTr="005E223F">
        <w:tc>
          <w:tcPr>
            <w:tcW w:w="2179" w:type="dxa"/>
            <w:shd w:val="clear" w:color="auto" w:fill="auto"/>
          </w:tcPr>
          <w:p w14:paraId="5E4287A0" w14:textId="6A79E0FE" w:rsidR="005E223F" w:rsidRPr="005E223F" w:rsidRDefault="005E223F" w:rsidP="005E223F">
            <w:pPr>
              <w:ind w:firstLine="0"/>
            </w:pPr>
            <w:r>
              <w:t>Gibson</w:t>
            </w:r>
          </w:p>
        </w:tc>
        <w:tc>
          <w:tcPr>
            <w:tcW w:w="2179" w:type="dxa"/>
            <w:shd w:val="clear" w:color="auto" w:fill="auto"/>
          </w:tcPr>
          <w:p w14:paraId="3959FF2F" w14:textId="60B95EB7" w:rsidR="005E223F" w:rsidRPr="005E223F" w:rsidRDefault="005E223F" w:rsidP="005E223F">
            <w:pPr>
              <w:ind w:firstLine="0"/>
            </w:pPr>
            <w:r>
              <w:t>Gilliam</w:t>
            </w:r>
          </w:p>
        </w:tc>
        <w:tc>
          <w:tcPr>
            <w:tcW w:w="2180" w:type="dxa"/>
            <w:shd w:val="clear" w:color="auto" w:fill="auto"/>
          </w:tcPr>
          <w:p w14:paraId="4C9F83CB" w14:textId="427388A4" w:rsidR="005E223F" w:rsidRPr="005E223F" w:rsidRDefault="005E223F" w:rsidP="005E223F">
            <w:pPr>
              <w:ind w:firstLine="0"/>
            </w:pPr>
            <w:r>
              <w:t>Guest</w:t>
            </w:r>
          </w:p>
        </w:tc>
      </w:tr>
      <w:tr w:rsidR="005E223F" w:rsidRPr="005E223F" w14:paraId="31F040C9" w14:textId="77777777" w:rsidTr="005E223F">
        <w:tc>
          <w:tcPr>
            <w:tcW w:w="2179" w:type="dxa"/>
            <w:shd w:val="clear" w:color="auto" w:fill="auto"/>
          </w:tcPr>
          <w:p w14:paraId="0EE3459E" w14:textId="654DE693" w:rsidR="005E223F" w:rsidRPr="005E223F" w:rsidRDefault="005E223F" w:rsidP="005E223F">
            <w:pPr>
              <w:ind w:firstLine="0"/>
            </w:pPr>
            <w:r>
              <w:t>Guffey</w:t>
            </w:r>
          </w:p>
        </w:tc>
        <w:tc>
          <w:tcPr>
            <w:tcW w:w="2179" w:type="dxa"/>
            <w:shd w:val="clear" w:color="auto" w:fill="auto"/>
          </w:tcPr>
          <w:p w14:paraId="3FF27805" w14:textId="78937DED" w:rsidR="005E223F" w:rsidRPr="005E223F" w:rsidRDefault="005E223F" w:rsidP="005E223F">
            <w:pPr>
              <w:ind w:firstLine="0"/>
            </w:pPr>
            <w:r>
              <w:t>Haddon</w:t>
            </w:r>
          </w:p>
        </w:tc>
        <w:tc>
          <w:tcPr>
            <w:tcW w:w="2180" w:type="dxa"/>
            <w:shd w:val="clear" w:color="auto" w:fill="auto"/>
          </w:tcPr>
          <w:p w14:paraId="53F32571" w14:textId="4D52D5D9" w:rsidR="005E223F" w:rsidRPr="005E223F" w:rsidRDefault="005E223F" w:rsidP="005E223F">
            <w:pPr>
              <w:ind w:firstLine="0"/>
            </w:pPr>
            <w:r>
              <w:t>Hager</w:t>
            </w:r>
          </w:p>
        </w:tc>
      </w:tr>
      <w:tr w:rsidR="005E223F" w:rsidRPr="005E223F" w14:paraId="7D0BB3C8" w14:textId="77777777" w:rsidTr="005E223F">
        <w:tc>
          <w:tcPr>
            <w:tcW w:w="2179" w:type="dxa"/>
            <w:shd w:val="clear" w:color="auto" w:fill="auto"/>
          </w:tcPr>
          <w:p w14:paraId="68F2259A" w14:textId="7DE2BD45" w:rsidR="005E223F" w:rsidRPr="005E223F" w:rsidRDefault="005E223F" w:rsidP="005E223F">
            <w:pPr>
              <w:ind w:firstLine="0"/>
            </w:pPr>
            <w:r>
              <w:t>Hardee</w:t>
            </w:r>
          </w:p>
        </w:tc>
        <w:tc>
          <w:tcPr>
            <w:tcW w:w="2179" w:type="dxa"/>
            <w:shd w:val="clear" w:color="auto" w:fill="auto"/>
          </w:tcPr>
          <w:p w14:paraId="2C9962D5" w14:textId="7E83FF4B" w:rsidR="005E223F" w:rsidRPr="005E223F" w:rsidRDefault="005E223F" w:rsidP="005E223F">
            <w:pPr>
              <w:ind w:firstLine="0"/>
            </w:pPr>
            <w:r>
              <w:t>Harris</w:t>
            </w:r>
          </w:p>
        </w:tc>
        <w:tc>
          <w:tcPr>
            <w:tcW w:w="2180" w:type="dxa"/>
            <w:shd w:val="clear" w:color="auto" w:fill="auto"/>
          </w:tcPr>
          <w:p w14:paraId="13714FB6" w14:textId="28E5CA92" w:rsidR="005E223F" w:rsidRPr="005E223F" w:rsidRDefault="005E223F" w:rsidP="005E223F">
            <w:pPr>
              <w:ind w:firstLine="0"/>
            </w:pPr>
            <w:r>
              <w:t>Hartnett</w:t>
            </w:r>
          </w:p>
        </w:tc>
      </w:tr>
      <w:tr w:rsidR="005E223F" w:rsidRPr="005E223F" w14:paraId="612AF5FF" w14:textId="77777777" w:rsidTr="005E223F">
        <w:tc>
          <w:tcPr>
            <w:tcW w:w="2179" w:type="dxa"/>
            <w:shd w:val="clear" w:color="auto" w:fill="auto"/>
          </w:tcPr>
          <w:p w14:paraId="44FD087A" w14:textId="1299134A" w:rsidR="005E223F" w:rsidRPr="005E223F" w:rsidRDefault="005E223F" w:rsidP="005E223F">
            <w:pPr>
              <w:ind w:firstLine="0"/>
            </w:pPr>
            <w:r>
              <w:t>Herbkersman</w:t>
            </w:r>
          </w:p>
        </w:tc>
        <w:tc>
          <w:tcPr>
            <w:tcW w:w="2179" w:type="dxa"/>
            <w:shd w:val="clear" w:color="auto" w:fill="auto"/>
          </w:tcPr>
          <w:p w14:paraId="3A3AFDDF" w14:textId="1585C5F7" w:rsidR="005E223F" w:rsidRPr="005E223F" w:rsidRDefault="005E223F" w:rsidP="005E223F">
            <w:pPr>
              <w:ind w:firstLine="0"/>
            </w:pPr>
            <w:r>
              <w:t>Hewitt</w:t>
            </w:r>
          </w:p>
        </w:tc>
        <w:tc>
          <w:tcPr>
            <w:tcW w:w="2180" w:type="dxa"/>
            <w:shd w:val="clear" w:color="auto" w:fill="auto"/>
          </w:tcPr>
          <w:p w14:paraId="042A2DC8" w14:textId="48086487" w:rsidR="005E223F" w:rsidRPr="005E223F" w:rsidRDefault="005E223F" w:rsidP="005E223F">
            <w:pPr>
              <w:ind w:firstLine="0"/>
            </w:pPr>
            <w:r>
              <w:t>Hiott</w:t>
            </w:r>
          </w:p>
        </w:tc>
      </w:tr>
      <w:tr w:rsidR="005E223F" w:rsidRPr="005E223F" w14:paraId="6DDA3CEB" w14:textId="77777777" w:rsidTr="005E223F">
        <w:tc>
          <w:tcPr>
            <w:tcW w:w="2179" w:type="dxa"/>
            <w:shd w:val="clear" w:color="auto" w:fill="auto"/>
          </w:tcPr>
          <w:p w14:paraId="482C1526" w14:textId="05057A0B" w:rsidR="005E223F" w:rsidRPr="005E223F" w:rsidRDefault="005E223F" w:rsidP="005E223F">
            <w:pPr>
              <w:ind w:firstLine="0"/>
            </w:pPr>
            <w:r>
              <w:t>Hixon</w:t>
            </w:r>
          </w:p>
        </w:tc>
        <w:tc>
          <w:tcPr>
            <w:tcW w:w="2179" w:type="dxa"/>
            <w:shd w:val="clear" w:color="auto" w:fill="auto"/>
          </w:tcPr>
          <w:p w14:paraId="5E3420A7" w14:textId="3E27BA29" w:rsidR="005E223F" w:rsidRPr="005E223F" w:rsidRDefault="005E223F" w:rsidP="005E223F">
            <w:pPr>
              <w:ind w:firstLine="0"/>
            </w:pPr>
            <w:r>
              <w:t>J. E. Johnson</w:t>
            </w:r>
          </w:p>
        </w:tc>
        <w:tc>
          <w:tcPr>
            <w:tcW w:w="2180" w:type="dxa"/>
            <w:shd w:val="clear" w:color="auto" w:fill="auto"/>
          </w:tcPr>
          <w:p w14:paraId="10D59C4F" w14:textId="151D7949" w:rsidR="005E223F" w:rsidRPr="005E223F" w:rsidRDefault="005E223F" w:rsidP="005E223F">
            <w:pPr>
              <w:ind w:firstLine="0"/>
            </w:pPr>
            <w:r>
              <w:t>Jordan</w:t>
            </w:r>
          </w:p>
        </w:tc>
      </w:tr>
      <w:tr w:rsidR="005E223F" w:rsidRPr="005E223F" w14:paraId="03F25BA6" w14:textId="77777777" w:rsidTr="005E223F">
        <w:tc>
          <w:tcPr>
            <w:tcW w:w="2179" w:type="dxa"/>
            <w:shd w:val="clear" w:color="auto" w:fill="auto"/>
          </w:tcPr>
          <w:p w14:paraId="685FE261" w14:textId="26C29673" w:rsidR="005E223F" w:rsidRPr="005E223F" w:rsidRDefault="005E223F" w:rsidP="005E223F">
            <w:pPr>
              <w:ind w:firstLine="0"/>
            </w:pPr>
            <w:r>
              <w:t>Kilmartin</w:t>
            </w:r>
          </w:p>
        </w:tc>
        <w:tc>
          <w:tcPr>
            <w:tcW w:w="2179" w:type="dxa"/>
            <w:shd w:val="clear" w:color="auto" w:fill="auto"/>
          </w:tcPr>
          <w:p w14:paraId="417C895E" w14:textId="121284B5" w:rsidR="005E223F" w:rsidRPr="005E223F" w:rsidRDefault="005E223F" w:rsidP="005E223F">
            <w:pPr>
              <w:ind w:firstLine="0"/>
            </w:pPr>
            <w:r>
              <w:t>Landing</w:t>
            </w:r>
          </w:p>
        </w:tc>
        <w:tc>
          <w:tcPr>
            <w:tcW w:w="2180" w:type="dxa"/>
            <w:shd w:val="clear" w:color="auto" w:fill="auto"/>
          </w:tcPr>
          <w:p w14:paraId="61AEA4BA" w14:textId="6B79DFCE" w:rsidR="005E223F" w:rsidRPr="005E223F" w:rsidRDefault="005E223F" w:rsidP="005E223F">
            <w:pPr>
              <w:ind w:firstLine="0"/>
            </w:pPr>
            <w:r>
              <w:t>Lawson</w:t>
            </w:r>
          </w:p>
        </w:tc>
      </w:tr>
      <w:tr w:rsidR="005E223F" w:rsidRPr="005E223F" w14:paraId="7B4A98AD" w14:textId="77777777" w:rsidTr="005E223F">
        <w:tc>
          <w:tcPr>
            <w:tcW w:w="2179" w:type="dxa"/>
            <w:shd w:val="clear" w:color="auto" w:fill="auto"/>
          </w:tcPr>
          <w:p w14:paraId="03B2AE40" w14:textId="3D8BC9B0" w:rsidR="005E223F" w:rsidRPr="005E223F" w:rsidRDefault="005E223F" w:rsidP="005E223F">
            <w:pPr>
              <w:ind w:firstLine="0"/>
            </w:pPr>
            <w:r>
              <w:t>Leber</w:t>
            </w:r>
          </w:p>
        </w:tc>
        <w:tc>
          <w:tcPr>
            <w:tcW w:w="2179" w:type="dxa"/>
            <w:shd w:val="clear" w:color="auto" w:fill="auto"/>
          </w:tcPr>
          <w:p w14:paraId="78D3708A" w14:textId="36C5357C" w:rsidR="005E223F" w:rsidRPr="005E223F" w:rsidRDefault="005E223F" w:rsidP="005E223F">
            <w:pPr>
              <w:ind w:firstLine="0"/>
            </w:pPr>
            <w:r>
              <w:t>Ligon</w:t>
            </w:r>
          </w:p>
        </w:tc>
        <w:tc>
          <w:tcPr>
            <w:tcW w:w="2180" w:type="dxa"/>
            <w:shd w:val="clear" w:color="auto" w:fill="auto"/>
          </w:tcPr>
          <w:p w14:paraId="62914D2D" w14:textId="46A1BA00" w:rsidR="005E223F" w:rsidRPr="005E223F" w:rsidRDefault="005E223F" w:rsidP="005E223F">
            <w:pPr>
              <w:ind w:firstLine="0"/>
            </w:pPr>
            <w:r>
              <w:t>Long</w:t>
            </w:r>
          </w:p>
        </w:tc>
      </w:tr>
      <w:tr w:rsidR="005E223F" w:rsidRPr="005E223F" w14:paraId="7A02FB6F" w14:textId="77777777" w:rsidTr="005E223F">
        <w:tc>
          <w:tcPr>
            <w:tcW w:w="2179" w:type="dxa"/>
            <w:shd w:val="clear" w:color="auto" w:fill="auto"/>
          </w:tcPr>
          <w:p w14:paraId="77D0232C" w14:textId="456977AD" w:rsidR="005E223F" w:rsidRPr="005E223F" w:rsidRDefault="005E223F" w:rsidP="005E223F">
            <w:pPr>
              <w:ind w:firstLine="0"/>
            </w:pPr>
            <w:r>
              <w:t>Lowe</w:t>
            </w:r>
          </w:p>
        </w:tc>
        <w:tc>
          <w:tcPr>
            <w:tcW w:w="2179" w:type="dxa"/>
            <w:shd w:val="clear" w:color="auto" w:fill="auto"/>
          </w:tcPr>
          <w:p w14:paraId="06E258C8" w14:textId="7A211457" w:rsidR="005E223F" w:rsidRPr="005E223F" w:rsidRDefault="005E223F" w:rsidP="005E223F">
            <w:pPr>
              <w:ind w:firstLine="0"/>
            </w:pPr>
            <w:r>
              <w:t>Magnuson</w:t>
            </w:r>
          </w:p>
        </w:tc>
        <w:tc>
          <w:tcPr>
            <w:tcW w:w="2180" w:type="dxa"/>
            <w:shd w:val="clear" w:color="auto" w:fill="auto"/>
          </w:tcPr>
          <w:p w14:paraId="3474A5A2" w14:textId="62164E68" w:rsidR="005E223F" w:rsidRPr="005E223F" w:rsidRDefault="005E223F" w:rsidP="005E223F">
            <w:pPr>
              <w:ind w:firstLine="0"/>
            </w:pPr>
            <w:r>
              <w:t>May</w:t>
            </w:r>
          </w:p>
        </w:tc>
      </w:tr>
      <w:tr w:rsidR="005E223F" w:rsidRPr="005E223F" w14:paraId="5D408480" w14:textId="77777777" w:rsidTr="005E223F">
        <w:tc>
          <w:tcPr>
            <w:tcW w:w="2179" w:type="dxa"/>
            <w:shd w:val="clear" w:color="auto" w:fill="auto"/>
          </w:tcPr>
          <w:p w14:paraId="5F74CB61" w14:textId="0CCACEEA" w:rsidR="005E223F" w:rsidRPr="005E223F" w:rsidRDefault="005E223F" w:rsidP="005E223F">
            <w:pPr>
              <w:ind w:firstLine="0"/>
            </w:pPr>
            <w:r>
              <w:t>McCabe</w:t>
            </w:r>
          </w:p>
        </w:tc>
        <w:tc>
          <w:tcPr>
            <w:tcW w:w="2179" w:type="dxa"/>
            <w:shd w:val="clear" w:color="auto" w:fill="auto"/>
          </w:tcPr>
          <w:p w14:paraId="1EAB4466" w14:textId="5B70A665" w:rsidR="005E223F" w:rsidRPr="005E223F" w:rsidRDefault="005E223F" w:rsidP="005E223F">
            <w:pPr>
              <w:ind w:firstLine="0"/>
            </w:pPr>
            <w:r>
              <w:t>McCravy</w:t>
            </w:r>
          </w:p>
        </w:tc>
        <w:tc>
          <w:tcPr>
            <w:tcW w:w="2180" w:type="dxa"/>
            <w:shd w:val="clear" w:color="auto" w:fill="auto"/>
          </w:tcPr>
          <w:p w14:paraId="2B6BAFB5" w14:textId="0BAC6429" w:rsidR="005E223F" w:rsidRPr="005E223F" w:rsidRDefault="005E223F" w:rsidP="005E223F">
            <w:pPr>
              <w:ind w:firstLine="0"/>
            </w:pPr>
            <w:r>
              <w:t>McGinnis</w:t>
            </w:r>
          </w:p>
        </w:tc>
      </w:tr>
      <w:tr w:rsidR="005E223F" w:rsidRPr="005E223F" w14:paraId="0DBD62F2" w14:textId="77777777" w:rsidTr="005E223F">
        <w:tc>
          <w:tcPr>
            <w:tcW w:w="2179" w:type="dxa"/>
            <w:shd w:val="clear" w:color="auto" w:fill="auto"/>
          </w:tcPr>
          <w:p w14:paraId="0F2802DC" w14:textId="6F8B28D9" w:rsidR="005E223F" w:rsidRPr="005E223F" w:rsidRDefault="005E223F" w:rsidP="005E223F">
            <w:pPr>
              <w:ind w:firstLine="0"/>
            </w:pPr>
            <w:r>
              <w:t>Mitchell</w:t>
            </w:r>
          </w:p>
        </w:tc>
        <w:tc>
          <w:tcPr>
            <w:tcW w:w="2179" w:type="dxa"/>
            <w:shd w:val="clear" w:color="auto" w:fill="auto"/>
          </w:tcPr>
          <w:p w14:paraId="0D027C08" w14:textId="48AAF043" w:rsidR="005E223F" w:rsidRPr="005E223F" w:rsidRDefault="005E223F" w:rsidP="005E223F">
            <w:pPr>
              <w:ind w:firstLine="0"/>
            </w:pPr>
            <w:r>
              <w:t>T. Moore</w:t>
            </w:r>
          </w:p>
        </w:tc>
        <w:tc>
          <w:tcPr>
            <w:tcW w:w="2180" w:type="dxa"/>
            <w:shd w:val="clear" w:color="auto" w:fill="auto"/>
          </w:tcPr>
          <w:p w14:paraId="335CE4AC" w14:textId="60D015AD" w:rsidR="005E223F" w:rsidRPr="005E223F" w:rsidRDefault="005E223F" w:rsidP="005E223F">
            <w:pPr>
              <w:ind w:firstLine="0"/>
            </w:pPr>
            <w:r>
              <w:t>A. M. Morgan</w:t>
            </w:r>
          </w:p>
        </w:tc>
      </w:tr>
      <w:tr w:rsidR="005E223F" w:rsidRPr="005E223F" w14:paraId="0BEA7DDB" w14:textId="77777777" w:rsidTr="005E223F">
        <w:tc>
          <w:tcPr>
            <w:tcW w:w="2179" w:type="dxa"/>
            <w:shd w:val="clear" w:color="auto" w:fill="auto"/>
          </w:tcPr>
          <w:p w14:paraId="358983D4" w14:textId="29DC77CC" w:rsidR="005E223F" w:rsidRPr="005E223F" w:rsidRDefault="005E223F" w:rsidP="005E223F">
            <w:pPr>
              <w:ind w:firstLine="0"/>
            </w:pPr>
            <w:r>
              <w:t>T. A. Morgan</w:t>
            </w:r>
          </w:p>
        </w:tc>
        <w:tc>
          <w:tcPr>
            <w:tcW w:w="2179" w:type="dxa"/>
            <w:shd w:val="clear" w:color="auto" w:fill="auto"/>
          </w:tcPr>
          <w:p w14:paraId="77933268" w14:textId="09ECA0CF" w:rsidR="005E223F" w:rsidRPr="005E223F" w:rsidRDefault="005E223F" w:rsidP="005E223F">
            <w:pPr>
              <w:ind w:firstLine="0"/>
            </w:pPr>
            <w:r>
              <w:t>Moss</w:t>
            </w:r>
          </w:p>
        </w:tc>
        <w:tc>
          <w:tcPr>
            <w:tcW w:w="2180" w:type="dxa"/>
            <w:shd w:val="clear" w:color="auto" w:fill="auto"/>
          </w:tcPr>
          <w:p w14:paraId="6501AA2D" w14:textId="55E1D48E" w:rsidR="005E223F" w:rsidRPr="005E223F" w:rsidRDefault="005E223F" w:rsidP="005E223F">
            <w:pPr>
              <w:ind w:firstLine="0"/>
            </w:pPr>
            <w:r>
              <w:t>Murphy</w:t>
            </w:r>
          </w:p>
        </w:tc>
      </w:tr>
      <w:tr w:rsidR="005E223F" w:rsidRPr="005E223F" w14:paraId="5601B387" w14:textId="77777777" w:rsidTr="005E223F">
        <w:tc>
          <w:tcPr>
            <w:tcW w:w="2179" w:type="dxa"/>
            <w:shd w:val="clear" w:color="auto" w:fill="auto"/>
          </w:tcPr>
          <w:p w14:paraId="3DEAF78D" w14:textId="53A41DA2" w:rsidR="005E223F" w:rsidRPr="005E223F" w:rsidRDefault="005E223F" w:rsidP="005E223F">
            <w:pPr>
              <w:ind w:firstLine="0"/>
            </w:pPr>
            <w:r>
              <w:t>Neese</w:t>
            </w:r>
          </w:p>
        </w:tc>
        <w:tc>
          <w:tcPr>
            <w:tcW w:w="2179" w:type="dxa"/>
            <w:shd w:val="clear" w:color="auto" w:fill="auto"/>
          </w:tcPr>
          <w:p w14:paraId="7A27B084" w14:textId="5A11A5B8" w:rsidR="005E223F" w:rsidRPr="005E223F" w:rsidRDefault="005E223F" w:rsidP="005E223F">
            <w:pPr>
              <w:ind w:firstLine="0"/>
            </w:pPr>
            <w:r>
              <w:t>B. Newton</w:t>
            </w:r>
          </w:p>
        </w:tc>
        <w:tc>
          <w:tcPr>
            <w:tcW w:w="2180" w:type="dxa"/>
            <w:shd w:val="clear" w:color="auto" w:fill="auto"/>
          </w:tcPr>
          <w:p w14:paraId="5FAB9F0E" w14:textId="720F63D3" w:rsidR="005E223F" w:rsidRPr="005E223F" w:rsidRDefault="005E223F" w:rsidP="005E223F">
            <w:pPr>
              <w:ind w:firstLine="0"/>
            </w:pPr>
            <w:r>
              <w:t>W. Newton</w:t>
            </w:r>
          </w:p>
        </w:tc>
      </w:tr>
      <w:tr w:rsidR="005E223F" w:rsidRPr="005E223F" w14:paraId="1FF14461" w14:textId="77777777" w:rsidTr="005E223F">
        <w:tc>
          <w:tcPr>
            <w:tcW w:w="2179" w:type="dxa"/>
            <w:shd w:val="clear" w:color="auto" w:fill="auto"/>
          </w:tcPr>
          <w:p w14:paraId="1A511AE9" w14:textId="537589A4" w:rsidR="005E223F" w:rsidRPr="005E223F" w:rsidRDefault="005E223F" w:rsidP="005E223F">
            <w:pPr>
              <w:ind w:firstLine="0"/>
            </w:pPr>
            <w:r>
              <w:t>Nutt</w:t>
            </w:r>
          </w:p>
        </w:tc>
        <w:tc>
          <w:tcPr>
            <w:tcW w:w="2179" w:type="dxa"/>
            <w:shd w:val="clear" w:color="auto" w:fill="auto"/>
          </w:tcPr>
          <w:p w14:paraId="34822075" w14:textId="5F2E394F" w:rsidR="005E223F" w:rsidRPr="005E223F" w:rsidRDefault="005E223F" w:rsidP="005E223F">
            <w:pPr>
              <w:ind w:firstLine="0"/>
            </w:pPr>
            <w:r>
              <w:t>O'Neal</w:t>
            </w:r>
          </w:p>
        </w:tc>
        <w:tc>
          <w:tcPr>
            <w:tcW w:w="2180" w:type="dxa"/>
            <w:shd w:val="clear" w:color="auto" w:fill="auto"/>
          </w:tcPr>
          <w:p w14:paraId="7F23EABD" w14:textId="0B5978A6" w:rsidR="005E223F" w:rsidRPr="005E223F" w:rsidRDefault="005E223F" w:rsidP="005E223F">
            <w:pPr>
              <w:ind w:firstLine="0"/>
            </w:pPr>
            <w:r>
              <w:t>Oremus</w:t>
            </w:r>
          </w:p>
        </w:tc>
      </w:tr>
      <w:tr w:rsidR="005E223F" w:rsidRPr="005E223F" w14:paraId="60B2BD38" w14:textId="77777777" w:rsidTr="005E223F">
        <w:tc>
          <w:tcPr>
            <w:tcW w:w="2179" w:type="dxa"/>
            <w:shd w:val="clear" w:color="auto" w:fill="auto"/>
          </w:tcPr>
          <w:p w14:paraId="05D9107D" w14:textId="02762FD5" w:rsidR="005E223F" w:rsidRPr="005E223F" w:rsidRDefault="005E223F" w:rsidP="005E223F">
            <w:pPr>
              <w:ind w:firstLine="0"/>
            </w:pPr>
            <w:r>
              <w:t>Pace</w:t>
            </w:r>
          </w:p>
        </w:tc>
        <w:tc>
          <w:tcPr>
            <w:tcW w:w="2179" w:type="dxa"/>
            <w:shd w:val="clear" w:color="auto" w:fill="auto"/>
          </w:tcPr>
          <w:p w14:paraId="735A3751" w14:textId="0B15A259" w:rsidR="005E223F" w:rsidRPr="005E223F" w:rsidRDefault="005E223F" w:rsidP="005E223F">
            <w:pPr>
              <w:ind w:firstLine="0"/>
            </w:pPr>
            <w:r>
              <w:t>Pedalino</w:t>
            </w:r>
          </w:p>
        </w:tc>
        <w:tc>
          <w:tcPr>
            <w:tcW w:w="2180" w:type="dxa"/>
            <w:shd w:val="clear" w:color="auto" w:fill="auto"/>
          </w:tcPr>
          <w:p w14:paraId="67090932" w14:textId="5801EB01" w:rsidR="005E223F" w:rsidRPr="005E223F" w:rsidRDefault="005E223F" w:rsidP="005E223F">
            <w:pPr>
              <w:ind w:firstLine="0"/>
            </w:pPr>
            <w:r>
              <w:t>Pope</w:t>
            </w:r>
          </w:p>
        </w:tc>
      </w:tr>
      <w:tr w:rsidR="005E223F" w:rsidRPr="005E223F" w14:paraId="4A1BA42F" w14:textId="77777777" w:rsidTr="005E223F">
        <w:tc>
          <w:tcPr>
            <w:tcW w:w="2179" w:type="dxa"/>
            <w:shd w:val="clear" w:color="auto" w:fill="auto"/>
          </w:tcPr>
          <w:p w14:paraId="4412096D" w14:textId="5CA15873" w:rsidR="005E223F" w:rsidRPr="005E223F" w:rsidRDefault="005E223F" w:rsidP="005E223F">
            <w:pPr>
              <w:ind w:firstLine="0"/>
            </w:pPr>
            <w:r>
              <w:t>Robbins</w:t>
            </w:r>
          </w:p>
        </w:tc>
        <w:tc>
          <w:tcPr>
            <w:tcW w:w="2179" w:type="dxa"/>
            <w:shd w:val="clear" w:color="auto" w:fill="auto"/>
          </w:tcPr>
          <w:p w14:paraId="03006CA6" w14:textId="34CB0F31" w:rsidR="005E223F" w:rsidRPr="005E223F" w:rsidRDefault="005E223F" w:rsidP="005E223F">
            <w:pPr>
              <w:ind w:firstLine="0"/>
            </w:pPr>
            <w:r>
              <w:t>Sandifer</w:t>
            </w:r>
          </w:p>
        </w:tc>
        <w:tc>
          <w:tcPr>
            <w:tcW w:w="2180" w:type="dxa"/>
            <w:shd w:val="clear" w:color="auto" w:fill="auto"/>
          </w:tcPr>
          <w:p w14:paraId="4254CBCF" w14:textId="6D12955A" w:rsidR="005E223F" w:rsidRPr="005E223F" w:rsidRDefault="005E223F" w:rsidP="005E223F">
            <w:pPr>
              <w:ind w:firstLine="0"/>
            </w:pPr>
            <w:r>
              <w:t>Schuessler</w:t>
            </w:r>
          </w:p>
        </w:tc>
      </w:tr>
      <w:tr w:rsidR="005E223F" w:rsidRPr="005E223F" w14:paraId="07BF855F" w14:textId="77777777" w:rsidTr="005E223F">
        <w:tc>
          <w:tcPr>
            <w:tcW w:w="2179" w:type="dxa"/>
            <w:shd w:val="clear" w:color="auto" w:fill="auto"/>
          </w:tcPr>
          <w:p w14:paraId="217683B5" w14:textId="7CF893A1" w:rsidR="005E223F" w:rsidRPr="005E223F" w:rsidRDefault="005E223F" w:rsidP="005E223F">
            <w:pPr>
              <w:ind w:firstLine="0"/>
            </w:pPr>
            <w:r>
              <w:t>G. M. Smith</w:t>
            </w:r>
          </w:p>
        </w:tc>
        <w:tc>
          <w:tcPr>
            <w:tcW w:w="2179" w:type="dxa"/>
            <w:shd w:val="clear" w:color="auto" w:fill="auto"/>
          </w:tcPr>
          <w:p w14:paraId="5AA7680E" w14:textId="67448418" w:rsidR="005E223F" w:rsidRPr="005E223F" w:rsidRDefault="005E223F" w:rsidP="005E223F">
            <w:pPr>
              <w:ind w:firstLine="0"/>
            </w:pPr>
            <w:r>
              <w:t>M. M. Smith</w:t>
            </w:r>
          </w:p>
        </w:tc>
        <w:tc>
          <w:tcPr>
            <w:tcW w:w="2180" w:type="dxa"/>
            <w:shd w:val="clear" w:color="auto" w:fill="auto"/>
          </w:tcPr>
          <w:p w14:paraId="634FCEDB" w14:textId="4A8C6941" w:rsidR="005E223F" w:rsidRPr="005E223F" w:rsidRDefault="005E223F" w:rsidP="005E223F">
            <w:pPr>
              <w:ind w:firstLine="0"/>
            </w:pPr>
            <w:r>
              <w:t>Thayer</w:t>
            </w:r>
          </w:p>
        </w:tc>
      </w:tr>
      <w:tr w:rsidR="005E223F" w:rsidRPr="005E223F" w14:paraId="4FC99387" w14:textId="77777777" w:rsidTr="005E223F">
        <w:tc>
          <w:tcPr>
            <w:tcW w:w="2179" w:type="dxa"/>
            <w:shd w:val="clear" w:color="auto" w:fill="auto"/>
          </w:tcPr>
          <w:p w14:paraId="596C50DF" w14:textId="07AEC8F8" w:rsidR="005E223F" w:rsidRPr="005E223F" w:rsidRDefault="005E223F" w:rsidP="005E223F">
            <w:pPr>
              <w:ind w:firstLine="0"/>
            </w:pPr>
            <w:r>
              <w:t>Trantham</w:t>
            </w:r>
          </w:p>
        </w:tc>
        <w:tc>
          <w:tcPr>
            <w:tcW w:w="2179" w:type="dxa"/>
            <w:shd w:val="clear" w:color="auto" w:fill="auto"/>
          </w:tcPr>
          <w:p w14:paraId="2B67602B" w14:textId="57608A37" w:rsidR="005E223F" w:rsidRPr="005E223F" w:rsidRDefault="005E223F" w:rsidP="005E223F">
            <w:pPr>
              <w:ind w:firstLine="0"/>
            </w:pPr>
            <w:r>
              <w:t>Vaughan</w:t>
            </w:r>
          </w:p>
        </w:tc>
        <w:tc>
          <w:tcPr>
            <w:tcW w:w="2180" w:type="dxa"/>
            <w:shd w:val="clear" w:color="auto" w:fill="auto"/>
          </w:tcPr>
          <w:p w14:paraId="37E10D57" w14:textId="2DA33BB2" w:rsidR="005E223F" w:rsidRPr="005E223F" w:rsidRDefault="005E223F" w:rsidP="005E223F">
            <w:pPr>
              <w:ind w:firstLine="0"/>
            </w:pPr>
            <w:r>
              <w:t>West</w:t>
            </w:r>
          </w:p>
        </w:tc>
      </w:tr>
      <w:tr w:rsidR="005E223F" w:rsidRPr="005E223F" w14:paraId="445ADFDA" w14:textId="77777777" w:rsidTr="005E223F">
        <w:tc>
          <w:tcPr>
            <w:tcW w:w="2179" w:type="dxa"/>
            <w:shd w:val="clear" w:color="auto" w:fill="auto"/>
          </w:tcPr>
          <w:p w14:paraId="032D827B" w14:textId="6A35DBBA" w:rsidR="005E223F" w:rsidRPr="005E223F" w:rsidRDefault="005E223F" w:rsidP="005E223F">
            <w:pPr>
              <w:keepNext/>
              <w:ind w:firstLine="0"/>
            </w:pPr>
            <w:r>
              <w:t>White</w:t>
            </w:r>
          </w:p>
        </w:tc>
        <w:tc>
          <w:tcPr>
            <w:tcW w:w="2179" w:type="dxa"/>
            <w:shd w:val="clear" w:color="auto" w:fill="auto"/>
          </w:tcPr>
          <w:p w14:paraId="03F35366" w14:textId="2F3B5406" w:rsidR="005E223F" w:rsidRPr="005E223F" w:rsidRDefault="005E223F" w:rsidP="005E223F">
            <w:pPr>
              <w:keepNext/>
              <w:ind w:firstLine="0"/>
            </w:pPr>
            <w:r>
              <w:t>Whitmire</w:t>
            </w:r>
          </w:p>
        </w:tc>
        <w:tc>
          <w:tcPr>
            <w:tcW w:w="2180" w:type="dxa"/>
            <w:shd w:val="clear" w:color="auto" w:fill="auto"/>
          </w:tcPr>
          <w:p w14:paraId="28D311B4" w14:textId="121341C6" w:rsidR="005E223F" w:rsidRPr="005E223F" w:rsidRDefault="005E223F" w:rsidP="005E223F">
            <w:pPr>
              <w:keepNext/>
              <w:ind w:firstLine="0"/>
            </w:pPr>
            <w:r>
              <w:t>Willis</w:t>
            </w:r>
          </w:p>
        </w:tc>
      </w:tr>
      <w:tr w:rsidR="005E223F" w:rsidRPr="005E223F" w14:paraId="2FE47083" w14:textId="77777777" w:rsidTr="005E223F">
        <w:tc>
          <w:tcPr>
            <w:tcW w:w="2179" w:type="dxa"/>
            <w:shd w:val="clear" w:color="auto" w:fill="auto"/>
          </w:tcPr>
          <w:p w14:paraId="6D4A84FF" w14:textId="07CF095F" w:rsidR="005E223F" w:rsidRPr="005E223F" w:rsidRDefault="005E223F" w:rsidP="005E223F">
            <w:pPr>
              <w:keepNext/>
              <w:ind w:firstLine="0"/>
            </w:pPr>
            <w:r>
              <w:t>Wooten</w:t>
            </w:r>
          </w:p>
        </w:tc>
        <w:tc>
          <w:tcPr>
            <w:tcW w:w="2179" w:type="dxa"/>
            <w:shd w:val="clear" w:color="auto" w:fill="auto"/>
          </w:tcPr>
          <w:p w14:paraId="5EDD2837" w14:textId="2CA73D15" w:rsidR="005E223F" w:rsidRPr="005E223F" w:rsidRDefault="005E223F" w:rsidP="005E223F">
            <w:pPr>
              <w:keepNext/>
              <w:ind w:firstLine="0"/>
            </w:pPr>
            <w:r>
              <w:t>Yow</w:t>
            </w:r>
          </w:p>
        </w:tc>
        <w:tc>
          <w:tcPr>
            <w:tcW w:w="2180" w:type="dxa"/>
            <w:shd w:val="clear" w:color="auto" w:fill="auto"/>
          </w:tcPr>
          <w:p w14:paraId="655CB04D" w14:textId="77777777" w:rsidR="005E223F" w:rsidRPr="005E223F" w:rsidRDefault="005E223F" w:rsidP="005E223F">
            <w:pPr>
              <w:keepNext/>
              <w:ind w:firstLine="0"/>
            </w:pPr>
          </w:p>
        </w:tc>
      </w:tr>
    </w:tbl>
    <w:p w14:paraId="56B39CB5" w14:textId="77777777" w:rsidR="005E223F" w:rsidRDefault="005E223F" w:rsidP="005E223F"/>
    <w:p w14:paraId="2A97E483" w14:textId="438FC271" w:rsidR="005E223F" w:rsidRDefault="005E223F" w:rsidP="005E223F">
      <w:pPr>
        <w:jc w:val="center"/>
        <w:rPr>
          <w:b/>
        </w:rPr>
      </w:pPr>
      <w:r w:rsidRPr="005E223F">
        <w:rPr>
          <w:b/>
        </w:rPr>
        <w:t>Total--80</w:t>
      </w:r>
    </w:p>
    <w:p w14:paraId="4B2C091F" w14:textId="77777777" w:rsidR="005E223F" w:rsidRDefault="005E223F" w:rsidP="005E223F">
      <w:pPr>
        <w:jc w:val="center"/>
        <w:rPr>
          <w:b/>
        </w:rPr>
      </w:pPr>
    </w:p>
    <w:p w14:paraId="29343CCA"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3DA1D78B" w14:textId="77777777" w:rsidTr="005E223F">
        <w:tc>
          <w:tcPr>
            <w:tcW w:w="2179" w:type="dxa"/>
            <w:shd w:val="clear" w:color="auto" w:fill="auto"/>
          </w:tcPr>
          <w:p w14:paraId="6F38A1B0" w14:textId="1A3E01E7" w:rsidR="005E223F" w:rsidRPr="005E223F" w:rsidRDefault="005E223F" w:rsidP="005E223F">
            <w:pPr>
              <w:keepNext/>
              <w:ind w:firstLine="0"/>
            </w:pPr>
            <w:r>
              <w:t>Anderson</w:t>
            </w:r>
          </w:p>
        </w:tc>
        <w:tc>
          <w:tcPr>
            <w:tcW w:w="2179" w:type="dxa"/>
            <w:shd w:val="clear" w:color="auto" w:fill="auto"/>
          </w:tcPr>
          <w:p w14:paraId="6A9FDC17" w14:textId="57DBC924" w:rsidR="005E223F" w:rsidRPr="005E223F" w:rsidRDefault="005E223F" w:rsidP="005E223F">
            <w:pPr>
              <w:keepNext/>
              <w:ind w:firstLine="0"/>
            </w:pPr>
            <w:r>
              <w:t>Atkinson</w:t>
            </w:r>
          </w:p>
        </w:tc>
        <w:tc>
          <w:tcPr>
            <w:tcW w:w="2180" w:type="dxa"/>
            <w:shd w:val="clear" w:color="auto" w:fill="auto"/>
          </w:tcPr>
          <w:p w14:paraId="11CB41A3" w14:textId="25C05C32" w:rsidR="005E223F" w:rsidRPr="005E223F" w:rsidRDefault="005E223F" w:rsidP="005E223F">
            <w:pPr>
              <w:keepNext/>
              <w:ind w:firstLine="0"/>
            </w:pPr>
            <w:r>
              <w:t>Bauer</w:t>
            </w:r>
          </w:p>
        </w:tc>
      </w:tr>
      <w:tr w:rsidR="005E223F" w:rsidRPr="005E223F" w14:paraId="1A14A182" w14:textId="77777777" w:rsidTr="005E223F">
        <w:tc>
          <w:tcPr>
            <w:tcW w:w="2179" w:type="dxa"/>
            <w:shd w:val="clear" w:color="auto" w:fill="auto"/>
          </w:tcPr>
          <w:p w14:paraId="04D6B45C" w14:textId="5F9DB624" w:rsidR="005E223F" w:rsidRPr="005E223F" w:rsidRDefault="005E223F" w:rsidP="005E223F">
            <w:pPr>
              <w:ind w:firstLine="0"/>
            </w:pPr>
            <w:r>
              <w:t>Bernstein</w:t>
            </w:r>
          </w:p>
        </w:tc>
        <w:tc>
          <w:tcPr>
            <w:tcW w:w="2179" w:type="dxa"/>
            <w:shd w:val="clear" w:color="auto" w:fill="auto"/>
          </w:tcPr>
          <w:p w14:paraId="3BD1DE20" w14:textId="406163F6" w:rsidR="005E223F" w:rsidRPr="005E223F" w:rsidRDefault="005E223F" w:rsidP="005E223F">
            <w:pPr>
              <w:ind w:firstLine="0"/>
            </w:pPr>
            <w:r>
              <w:t>Clyburn</w:t>
            </w:r>
          </w:p>
        </w:tc>
        <w:tc>
          <w:tcPr>
            <w:tcW w:w="2180" w:type="dxa"/>
            <w:shd w:val="clear" w:color="auto" w:fill="auto"/>
          </w:tcPr>
          <w:p w14:paraId="7D434E02" w14:textId="7344A8E2" w:rsidR="005E223F" w:rsidRPr="005E223F" w:rsidRDefault="005E223F" w:rsidP="005E223F">
            <w:pPr>
              <w:ind w:firstLine="0"/>
            </w:pPr>
            <w:r>
              <w:t>Cobb-Hunter</w:t>
            </w:r>
          </w:p>
        </w:tc>
      </w:tr>
      <w:tr w:rsidR="005E223F" w:rsidRPr="005E223F" w14:paraId="5F8B18FD" w14:textId="77777777" w:rsidTr="005E223F">
        <w:tc>
          <w:tcPr>
            <w:tcW w:w="2179" w:type="dxa"/>
            <w:shd w:val="clear" w:color="auto" w:fill="auto"/>
          </w:tcPr>
          <w:p w14:paraId="2484B898" w14:textId="2C0FE21C" w:rsidR="005E223F" w:rsidRPr="005E223F" w:rsidRDefault="005E223F" w:rsidP="005E223F">
            <w:pPr>
              <w:ind w:firstLine="0"/>
            </w:pPr>
            <w:r>
              <w:t>Dillard</w:t>
            </w:r>
          </w:p>
        </w:tc>
        <w:tc>
          <w:tcPr>
            <w:tcW w:w="2179" w:type="dxa"/>
            <w:shd w:val="clear" w:color="auto" w:fill="auto"/>
          </w:tcPr>
          <w:p w14:paraId="12AA53D2" w14:textId="78621752" w:rsidR="005E223F" w:rsidRPr="005E223F" w:rsidRDefault="005E223F" w:rsidP="005E223F">
            <w:pPr>
              <w:ind w:firstLine="0"/>
            </w:pPr>
            <w:r>
              <w:t>Garvin</w:t>
            </w:r>
          </w:p>
        </w:tc>
        <w:tc>
          <w:tcPr>
            <w:tcW w:w="2180" w:type="dxa"/>
            <w:shd w:val="clear" w:color="auto" w:fill="auto"/>
          </w:tcPr>
          <w:p w14:paraId="2B5E6666" w14:textId="6625AC1C" w:rsidR="005E223F" w:rsidRPr="005E223F" w:rsidRDefault="005E223F" w:rsidP="005E223F">
            <w:pPr>
              <w:ind w:firstLine="0"/>
            </w:pPr>
            <w:r>
              <w:t>Hayes</w:t>
            </w:r>
          </w:p>
        </w:tc>
      </w:tr>
      <w:tr w:rsidR="005E223F" w:rsidRPr="005E223F" w14:paraId="665CBDAF" w14:textId="77777777" w:rsidTr="005E223F">
        <w:tc>
          <w:tcPr>
            <w:tcW w:w="2179" w:type="dxa"/>
            <w:shd w:val="clear" w:color="auto" w:fill="auto"/>
          </w:tcPr>
          <w:p w14:paraId="764A9C1D" w14:textId="4E4889CF" w:rsidR="005E223F" w:rsidRPr="005E223F" w:rsidRDefault="005E223F" w:rsidP="005E223F">
            <w:pPr>
              <w:ind w:firstLine="0"/>
            </w:pPr>
            <w:r>
              <w:t>Henderson-Myers</w:t>
            </w:r>
          </w:p>
        </w:tc>
        <w:tc>
          <w:tcPr>
            <w:tcW w:w="2179" w:type="dxa"/>
            <w:shd w:val="clear" w:color="auto" w:fill="auto"/>
          </w:tcPr>
          <w:p w14:paraId="27540E8E" w14:textId="4FDBA9A8" w:rsidR="005E223F" w:rsidRPr="005E223F" w:rsidRDefault="005E223F" w:rsidP="005E223F">
            <w:pPr>
              <w:ind w:firstLine="0"/>
            </w:pPr>
            <w:r>
              <w:t>Howard</w:t>
            </w:r>
          </w:p>
        </w:tc>
        <w:tc>
          <w:tcPr>
            <w:tcW w:w="2180" w:type="dxa"/>
            <w:shd w:val="clear" w:color="auto" w:fill="auto"/>
          </w:tcPr>
          <w:p w14:paraId="5EBF278A" w14:textId="39087B9B" w:rsidR="005E223F" w:rsidRPr="005E223F" w:rsidRDefault="005E223F" w:rsidP="005E223F">
            <w:pPr>
              <w:ind w:firstLine="0"/>
            </w:pPr>
            <w:r>
              <w:t>Jefferson</w:t>
            </w:r>
          </w:p>
        </w:tc>
      </w:tr>
      <w:tr w:rsidR="005E223F" w:rsidRPr="005E223F" w14:paraId="657CE8BF" w14:textId="77777777" w:rsidTr="005E223F">
        <w:tc>
          <w:tcPr>
            <w:tcW w:w="2179" w:type="dxa"/>
            <w:shd w:val="clear" w:color="auto" w:fill="auto"/>
          </w:tcPr>
          <w:p w14:paraId="0EE5D9A3" w14:textId="157AC087" w:rsidR="005E223F" w:rsidRPr="005E223F" w:rsidRDefault="005E223F" w:rsidP="005E223F">
            <w:pPr>
              <w:ind w:firstLine="0"/>
            </w:pPr>
            <w:r>
              <w:t>J. L. Johnson</w:t>
            </w:r>
          </w:p>
        </w:tc>
        <w:tc>
          <w:tcPr>
            <w:tcW w:w="2179" w:type="dxa"/>
            <w:shd w:val="clear" w:color="auto" w:fill="auto"/>
          </w:tcPr>
          <w:p w14:paraId="22DB0DBF" w14:textId="2138BF01" w:rsidR="005E223F" w:rsidRPr="005E223F" w:rsidRDefault="005E223F" w:rsidP="005E223F">
            <w:pPr>
              <w:ind w:firstLine="0"/>
            </w:pPr>
            <w:r>
              <w:t>W. Jones</w:t>
            </w:r>
          </w:p>
        </w:tc>
        <w:tc>
          <w:tcPr>
            <w:tcW w:w="2180" w:type="dxa"/>
            <w:shd w:val="clear" w:color="auto" w:fill="auto"/>
          </w:tcPr>
          <w:p w14:paraId="48AB0F75" w14:textId="1904598A" w:rsidR="005E223F" w:rsidRPr="005E223F" w:rsidRDefault="005E223F" w:rsidP="005E223F">
            <w:pPr>
              <w:ind w:firstLine="0"/>
            </w:pPr>
            <w:r>
              <w:t>King</w:t>
            </w:r>
          </w:p>
        </w:tc>
      </w:tr>
      <w:tr w:rsidR="005E223F" w:rsidRPr="005E223F" w14:paraId="00CEC81E" w14:textId="77777777" w:rsidTr="005E223F">
        <w:tc>
          <w:tcPr>
            <w:tcW w:w="2179" w:type="dxa"/>
            <w:shd w:val="clear" w:color="auto" w:fill="auto"/>
          </w:tcPr>
          <w:p w14:paraId="03F9E126" w14:textId="56EBC43F" w:rsidR="005E223F" w:rsidRPr="005E223F" w:rsidRDefault="005E223F" w:rsidP="005E223F">
            <w:pPr>
              <w:ind w:firstLine="0"/>
            </w:pPr>
            <w:r>
              <w:t>Kirby</w:t>
            </w:r>
          </w:p>
        </w:tc>
        <w:tc>
          <w:tcPr>
            <w:tcW w:w="2179" w:type="dxa"/>
            <w:shd w:val="clear" w:color="auto" w:fill="auto"/>
          </w:tcPr>
          <w:p w14:paraId="243F28A7" w14:textId="2DD478CF" w:rsidR="005E223F" w:rsidRPr="005E223F" w:rsidRDefault="005E223F" w:rsidP="005E223F">
            <w:pPr>
              <w:ind w:firstLine="0"/>
            </w:pPr>
            <w:r>
              <w:t>McDaniel</w:t>
            </w:r>
          </w:p>
        </w:tc>
        <w:tc>
          <w:tcPr>
            <w:tcW w:w="2180" w:type="dxa"/>
            <w:shd w:val="clear" w:color="auto" w:fill="auto"/>
          </w:tcPr>
          <w:p w14:paraId="26074AD6" w14:textId="4B2B6175" w:rsidR="005E223F" w:rsidRPr="005E223F" w:rsidRDefault="005E223F" w:rsidP="005E223F">
            <w:pPr>
              <w:ind w:firstLine="0"/>
            </w:pPr>
            <w:r>
              <w:t>J. Moore</w:t>
            </w:r>
          </w:p>
        </w:tc>
      </w:tr>
      <w:tr w:rsidR="005E223F" w:rsidRPr="005E223F" w14:paraId="10DCEAAB" w14:textId="77777777" w:rsidTr="005E223F">
        <w:tc>
          <w:tcPr>
            <w:tcW w:w="2179" w:type="dxa"/>
            <w:shd w:val="clear" w:color="auto" w:fill="auto"/>
          </w:tcPr>
          <w:p w14:paraId="17DFC83F" w14:textId="5A46B18D" w:rsidR="005E223F" w:rsidRPr="005E223F" w:rsidRDefault="005E223F" w:rsidP="005E223F">
            <w:pPr>
              <w:ind w:firstLine="0"/>
            </w:pPr>
            <w:r>
              <w:t>Ott</w:t>
            </w:r>
          </w:p>
        </w:tc>
        <w:tc>
          <w:tcPr>
            <w:tcW w:w="2179" w:type="dxa"/>
            <w:shd w:val="clear" w:color="auto" w:fill="auto"/>
          </w:tcPr>
          <w:p w14:paraId="7F11C5D7" w14:textId="65164536" w:rsidR="005E223F" w:rsidRPr="005E223F" w:rsidRDefault="005E223F" w:rsidP="005E223F">
            <w:pPr>
              <w:ind w:firstLine="0"/>
            </w:pPr>
            <w:r>
              <w:t>Pendarvis</w:t>
            </w:r>
          </w:p>
        </w:tc>
        <w:tc>
          <w:tcPr>
            <w:tcW w:w="2180" w:type="dxa"/>
            <w:shd w:val="clear" w:color="auto" w:fill="auto"/>
          </w:tcPr>
          <w:p w14:paraId="67DFD435" w14:textId="226A2467" w:rsidR="005E223F" w:rsidRPr="005E223F" w:rsidRDefault="005E223F" w:rsidP="005E223F">
            <w:pPr>
              <w:ind w:firstLine="0"/>
            </w:pPr>
            <w:r>
              <w:t>Rivers</w:t>
            </w:r>
          </w:p>
        </w:tc>
      </w:tr>
      <w:tr w:rsidR="005E223F" w:rsidRPr="005E223F" w14:paraId="7221A114" w14:textId="77777777" w:rsidTr="005E223F">
        <w:tc>
          <w:tcPr>
            <w:tcW w:w="2179" w:type="dxa"/>
            <w:shd w:val="clear" w:color="auto" w:fill="auto"/>
          </w:tcPr>
          <w:p w14:paraId="06236DCD" w14:textId="5D033997" w:rsidR="005E223F" w:rsidRPr="005E223F" w:rsidRDefault="005E223F" w:rsidP="005E223F">
            <w:pPr>
              <w:ind w:firstLine="0"/>
            </w:pPr>
            <w:r>
              <w:t>Rose</w:t>
            </w:r>
          </w:p>
        </w:tc>
        <w:tc>
          <w:tcPr>
            <w:tcW w:w="2179" w:type="dxa"/>
            <w:shd w:val="clear" w:color="auto" w:fill="auto"/>
          </w:tcPr>
          <w:p w14:paraId="1838167C" w14:textId="5FC53C35" w:rsidR="005E223F" w:rsidRPr="005E223F" w:rsidRDefault="005E223F" w:rsidP="005E223F">
            <w:pPr>
              <w:ind w:firstLine="0"/>
            </w:pPr>
            <w:r>
              <w:t>Rutherford</w:t>
            </w:r>
          </w:p>
        </w:tc>
        <w:tc>
          <w:tcPr>
            <w:tcW w:w="2180" w:type="dxa"/>
            <w:shd w:val="clear" w:color="auto" w:fill="auto"/>
          </w:tcPr>
          <w:p w14:paraId="3AC351B0" w14:textId="2CA39BBD" w:rsidR="005E223F" w:rsidRPr="005E223F" w:rsidRDefault="005E223F" w:rsidP="005E223F">
            <w:pPr>
              <w:ind w:firstLine="0"/>
            </w:pPr>
            <w:r>
              <w:t>Stavrinakis</w:t>
            </w:r>
          </w:p>
        </w:tc>
      </w:tr>
      <w:tr w:rsidR="005E223F" w:rsidRPr="005E223F" w14:paraId="21146BE7" w14:textId="77777777" w:rsidTr="005E223F">
        <w:tc>
          <w:tcPr>
            <w:tcW w:w="2179" w:type="dxa"/>
            <w:shd w:val="clear" w:color="auto" w:fill="auto"/>
          </w:tcPr>
          <w:p w14:paraId="0F2D7BCC" w14:textId="1B9A7D60" w:rsidR="005E223F" w:rsidRPr="005E223F" w:rsidRDefault="005E223F" w:rsidP="005E223F">
            <w:pPr>
              <w:keepNext/>
              <w:ind w:firstLine="0"/>
            </w:pPr>
            <w:r>
              <w:t>Weeks</w:t>
            </w:r>
          </w:p>
        </w:tc>
        <w:tc>
          <w:tcPr>
            <w:tcW w:w="2179" w:type="dxa"/>
            <w:shd w:val="clear" w:color="auto" w:fill="auto"/>
          </w:tcPr>
          <w:p w14:paraId="5EF2FA94" w14:textId="10C88BF1" w:rsidR="005E223F" w:rsidRPr="005E223F" w:rsidRDefault="005E223F" w:rsidP="005E223F">
            <w:pPr>
              <w:keepNext/>
              <w:ind w:firstLine="0"/>
            </w:pPr>
            <w:r>
              <w:t>Wetmore</w:t>
            </w:r>
          </w:p>
        </w:tc>
        <w:tc>
          <w:tcPr>
            <w:tcW w:w="2180" w:type="dxa"/>
            <w:shd w:val="clear" w:color="auto" w:fill="auto"/>
          </w:tcPr>
          <w:p w14:paraId="2A83E5D2" w14:textId="78AD5BA3" w:rsidR="005E223F" w:rsidRPr="005E223F" w:rsidRDefault="005E223F" w:rsidP="005E223F">
            <w:pPr>
              <w:keepNext/>
              <w:ind w:firstLine="0"/>
            </w:pPr>
            <w:r>
              <w:t>Wheeler</w:t>
            </w:r>
          </w:p>
        </w:tc>
      </w:tr>
      <w:tr w:rsidR="005E223F" w:rsidRPr="005E223F" w14:paraId="68B0D740" w14:textId="77777777" w:rsidTr="005E223F">
        <w:tc>
          <w:tcPr>
            <w:tcW w:w="2179" w:type="dxa"/>
            <w:shd w:val="clear" w:color="auto" w:fill="auto"/>
          </w:tcPr>
          <w:p w14:paraId="277C42C1" w14:textId="2DA17A2C" w:rsidR="005E223F" w:rsidRPr="005E223F" w:rsidRDefault="005E223F" w:rsidP="005E223F">
            <w:pPr>
              <w:keepNext/>
              <w:ind w:firstLine="0"/>
            </w:pPr>
            <w:r>
              <w:t>Williams</w:t>
            </w:r>
          </w:p>
        </w:tc>
        <w:tc>
          <w:tcPr>
            <w:tcW w:w="2179" w:type="dxa"/>
            <w:shd w:val="clear" w:color="auto" w:fill="auto"/>
          </w:tcPr>
          <w:p w14:paraId="6519A4AD" w14:textId="77777777" w:rsidR="005E223F" w:rsidRPr="005E223F" w:rsidRDefault="005E223F" w:rsidP="005E223F">
            <w:pPr>
              <w:keepNext/>
              <w:ind w:firstLine="0"/>
            </w:pPr>
          </w:p>
        </w:tc>
        <w:tc>
          <w:tcPr>
            <w:tcW w:w="2180" w:type="dxa"/>
            <w:shd w:val="clear" w:color="auto" w:fill="auto"/>
          </w:tcPr>
          <w:p w14:paraId="23CF7464" w14:textId="77777777" w:rsidR="005E223F" w:rsidRPr="005E223F" w:rsidRDefault="005E223F" w:rsidP="005E223F">
            <w:pPr>
              <w:keepNext/>
              <w:ind w:firstLine="0"/>
            </w:pPr>
          </w:p>
        </w:tc>
      </w:tr>
    </w:tbl>
    <w:p w14:paraId="6111B309" w14:textId="77777777" w:rsidR="005E223F" w:rsidRDefault="005E223F" w:rsidP="005E223F"/>
    <w:p w14:paraId="4570569A" w14:textId="77777777" w:rsidR="005E223F" w:rsidRDefault="005E223F" w:rsidP="005E223F">
      <w:pPr>
        <w:jc w:val="center"/>
        <w:rPr>
          <w:b/>
        </w:rPr>
      </w:pPr>
      <w:r w:rsidRPr="005E223F">
        <w:rPr>
          <w:b/>
        </w:rPr>
        <w:t>Total--28</w:t>
      </w:r>
    </w:p>
    <w:p w14:paraId="4955559B" w14:textId="01B72AE4" w:rsidR="005E223F" w:rsidRDefault="005E223F" w:rsidP="005E223F">
      <w:pPr>
        <w:jc w:val="center"/>
        <w:rPr>
          <w:b/>
        </w:rPr>
      </w:pPr>
    </w:p>
    <w:p w14:paraId="346CFA74" w14:textId="77777777" w:rsidR="005E223F" w:rsidRDefault="005E223F" w:rsidP="005E223F">
      <w:r>
        <w:t>So, the amendment was tabled.</w:t>
      </w:r>
    </w:p>
    <w:p w14:paraId="696878FD" w14:textId="69C1F18D" w:rsidR="005E223F" w:rsidRDefault="005E223F" w:rsidP="005E223F"/>
    <w:p w14:paraId="53D0FDDF" w14:textId="77777777" w:rsidR="005E223F" w:rsidRPr="001A5CEB" w:rsidRDefault="005E223F" w:rsidP="005E223F">
      <w:pPr>
        <w:pStyle w:val="scamendsponsorline"/>
        <w:ind w:firstLine="216"/>
        <w:jc w:val="both"/>
        <w:rPr>
          <w:sz w:val="22"/>
        </w:rPr>
      </w:pPr>
      <w:r w:rsidRPr="001A5CEB">
        <w:rPr>
          <w:sz w:val="22"/>
        </w:rPr>
        <w:t>Rep. J. L. Johnson proposed the following Amendment No. 60 to H. 4289 (LC-4289.SA0043H), which was tabled:</w:t>
      </w:r>
    </w:p>
    <w:p w14:paraId="67F66856" w14:textId="77777777" w:rsidR="005E223F" w:rsidRPr="001A5CEB" w:rsidRDefault="005E223F" w:rsidP="005E223F">
      <w:pPr>
        <w:pStyle w:val="scamendlanginstruction"/>
        <w:spacing w:before="0" w:after="0"/>
        <w:ind w:firstLine="216"/>
        <w:jc w:val="both"/>
        <w:rPr>
          <w:sz w:val="22"/>
        </w:rPr>
      </w:pPr>
      <w:r w:rsidRPr="001A5CEB">
        <w:rPr>
          <w:sz w:val="22"/>
        </w:rPr>
        <w:t>Amend the bill, as and if amended, SECTION 1, Section 59-101-680, by adding a subsection to read:</w:t>
      </w:r>
    </w:p>
    <w:p w14:paraId="730D90B1" w14:textId="3A39D889" w:rsidR="005E223F" w:rsidRPr="001A5CEB"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5CEB">
        <w:rPr>
          <w:rFonts w:cs="Times New Roman"/>
          <w:sz w:val="22"/>
        </w:rPr>
        <w:tab/>
        <w:t>(J) Nothing in this section may be construed to limit or prohibit any statement, program or training scripted by licensed attorneys and required to comply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p>
    <w:p w14:paraId="6A74D441" w14:textId="77777777" w:rsidR="005E223F" w:rsidRPr="001A5CEB" w:rsidRDefault="005E223F" w:rsidP="005E223F">
      <w:pPr>
        <w:pStyle w:val="scamendconformline"/>
        <w:spacing w:before="0"/>
        <w:ind w:firstLine="216"/>
        <w:jc w:val="both"/>
        <w:rPr>
          <w:sz w:val="22"/>
        </w:rPr>
      </w:pPr>
      <w:r w:rsidRPr="001A5CEB">
        <w:rPr>
          <w:sz w:val="22"/>
        </w:rPr>
        <w:t>Renumber sections to conform.</w:t>
      </w:r>
    </w:p>
    <w:p w14:paraId="1EFFA87E" w14:textId="77777777" w:rsidR="005E223F" w:rsidRPr="001A5CEB" w:rsidRDefault="005E223F" w:rsidP="005E223F">
      <w:pPr>
        <w:pStyle w:val="scamendtitleconform"/>
        <w:ind w:firstLine="216"/>
        <w:jc w:val="both"/>
        <w:rPr>
          <w:sz w:val="22"/>
        </w:rPr>
      </w:pPr>
      <w:r w:rsidRPr="001A5CEB">
        <w:rPr>
          <w:sz w:val="22"/>
        </w:rPr>
        <w:t>Amend title to conform.</w:t>
      </w:r>
    </w:p>
    <w:p w14:paraId="54DACFF3" w14:textId="77777777" w:rsidR="005E223F" w:rsidRDefault="005E223F" w:rsidP="005E223F">
      <w:bookmarkStart w:id="210" w:name="file_end518"/>
      <w:bookmarkEnd w:id="210"/>
    </w:p>
    <w:p w14:paraId="3261C978" w14:textId="07FF530F" w:rsidR="005E223F" w:rsidRDefault="005E223F" w:rsidP="005E223F">
      <w:r>
        <w:t>Rep. J. L. JOHNSON spoke in favor of the amendment.</w:t>
      </w:r>
    </w:p>
    <w:p w14:paraId="5B5515C3" w14:textId="77777777" w:rsidR="005E223F" w:rsidRDefault="005E223F" w:rsidP="005E223F"/>
    <w:p w14:paraId="6A1943FE" w14:textId="7F19CA5D" w:rsidR="005E223F" w:rsidRDefault="005E223F" w:rsidP="005E223F">
      <w:r>
        <w:t>Rep. MCGINNIS moved to table the amendment.</w:t>
      </w:r>
    </w:p>
    <w:p w14:paraId="7F080661" w14:textId="77777777" w:rsidR="005E223F" w:rsidRDefault="005E223F" w:rsidP="005E223F"/>
    <w:p w14:paraId="029666E1" w14:textId="77777777" w:rsidR="005E223F" w:rsidRDefault="005E223F" w:rsidP="005E223F">
      <w:r>
        <w:t>Rep. KING demanded the yeas and nays which were taken, resulting as follows:</w:t>
      </w:r>
    </w:p>
    <w:p w14:paraId="2F1DD124" w14:textId="5EF574CB" w:rsidR="005E223F" w:rsidRDefault="005E223F" w:rsidP="005E223F">
      <w:pPr>
        <w:jc w:val="center"/>
      </w:pPr>
      <w:bookmarkStart w:id="211" w:name="vote_start521"/>
      <w:bookmarkEnd w:id="211"/>
      <w:r>
        <w:t>Yeas 79; Nays 28</w:t>
      </w:r>
    </w:p>
    <w:p w14:paraId="37DD0383" w14:textId="77777777" w:rsidR="005E223F" w:rsidRDefault="005E223F" w:rsidP="005E223F">
      <w:pPr>
        <w:jc w:val="center"/>
      </w:pPr>
    </w:p>
    <w:p w14:paraId="550079BB"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F4F1D4F" w14:textId="77777777" w:rsidTr="005E223F">
        <w:tc>
          <w:tcPr>
            <w:tcW w:w="2179" w:type="dxa"/>
            <w:shd w:val="clear" w:color="auto" w:fill="auto"/>
          </w:tcPr>
          <w:p w14:paraId="065855A0" w14:textId="2A0911BC" w:rsidR="005E223F" w:rsidRPr="005E223F" w:rsidRDefault="005E223F" w:rsidP="005E223F">
            <w:pPr>
              <w:keepNext/>
              <w:ind w:firstLine="0"/>
            </w:pPr>
            <w:r>
              <w:t>Bailey</w:t>
            </w:r>
          </w:p>
        </w:tc>
        <w:tc>
          <w:tcPr>
            <w:tcW w:w="2179" w:type="dxa"/>
            <w:shd w:val="clear" w:color="auto" w:fill="auto"/>
          </w:tcPr>
          <w:p w14:paraId="05D99B44" w14:textId="38FA0FEC" w:rsidR="005E223F" w:rsidRPr="005E223F" w:rsidRDefault="005E223F" w:rsidP="005E223F">
            <w:pPr>
              <w:keepNext/>
              <w:ind w:firstLine="0"/>
            </w:pPr>
            <w:r>
              <w:t>Ballentine</w:t>
            </w:r>
          </w:p>
        </w:tc>
        <w:tc>
          <w:tcPr>
            <w:tcW w:w="2180" w:type="dxa"/>
            <w:shd w:val="clear" w:color="auto" w:fill="auto"/>
          </w:tcPr>
          <w:p w14:paraId="082645C4" w14:textId="6C41942B" w:rsidR="005E223F" w:rsidRPr="005E223F" w:rsidRDefault="005E223F" w:rsidP="005E223F">
            <w:pPr>
              <w:keepNext/>
              <w:ind w:firstLine="0"/>
            </w:pPr>
            <w:r>
              <w:t>Beach</w:t>
            </w:r>
          </w:p>
        </w:tc>
      </w:tr>
      <w:tr w:rsidR="005E223F" w:rsidRPr="005E223F" w14:paraId="10A3EF64" w14:textId="77777777" w:rsidTr="005E223F">
        <w:tc>
          <w:tcPr>
            <w:tcW w:w="2179" w:type="dxa"/>
            <w:shd w:val="clear" w:color="auto" w:fill="auto"/>
          </w:tcPr>
          <w:p w14:paraId="592446E0" w14:textId="2ADE21BF" w:rsidR="005E223F" w:rsidRPr="005E223F" w:rsidRDefault="005E223F" w:rsidP="005E223F">
            <w:pPr>
              <w:ind w:firstLine="0"/>
            </w:pPr>
            <w:r>
              <w:t>Bradley</w:t>
            </w:r>
          </w:p>
        </w:tc>
        <w:tc>
          <w:tcPr>
            <w:tcW w:w="2179" w:type="dxa"/>
            <w:shd w:val="clear" w:color="auto" w:fill="auto"/>
          </w:tcPr>
          <w:p w14:paraId="5FBFDDC8" w14:textId="26C1540F" w:rsidR="005E223F" w:rsidRPr="005E223F" w:rsidRDefault="005E223F" w:rsidP="005E223F">
            <w:pPr>
              <w:ind w:firstLine="0"/>
            </w:pPr>
            <w:r>
              <w:t>Brewer</w:t>
            </w:r>
          </w:p>
        </w:tc>
        <w:tc>
          <w:tcPr>
            <w:tcW w:w="2180" w:type="dxa"/>
            <w:shd w:val="clear" w:color="auto" w:fill="auto"/>
          </w:tcPr>
          <w:p w14:paraId="5EAC3CC3" w14:textId="61C29BB7" w:rsidR="005E223F" w:rsidRPr="005E223F" w:rsidRDefault="005E223F" w:rsidP="005E223F">
            <w:pPr>
              <w:ind w:firstLine="0"/>
            </w:pPr>
            <w:r>
              <w:t>Brittain</w:t>
            </w:r>
          </w:p>
        </w:tc>
      </w:tr>
      <w:tr w:rsidR="005E223F" w:rsidRPr="005E223F" w14:paraId="6790B81D" w14:textId="77777777" w:rsidTr="005E223F">
        <w:tc>
          <w:tcPr>
            <w:tcW w:w="2179" w:type="dxa"/>
            <w:shd w:val="clear" w:color="auto" w:fill="auto"/>
          </w:tcPr>
          <w:p w14:paraId="7C238E0A" w14:textId="01DC9446" w:rsidR="005E223F" w:rsidRPr="005E223F" w:rsidRDefault="005E223F" w:rsidP="005E223F">
            <w:pPr>
              <w:ind w:firstLine="0"/>
            </w:pPr>
            <w:r>
              <w:t>Burns</w:t>
            </w:r>
          </w:p>
        </w:tc>
        <w:tc>
          <w:tcPr>
            <w:tcW w:w="2179" w:type="dxa"/>
            <w:shd w:val="clear" w:color="auto" w:fill="auto"/>
          </w:tcPr>
          <w:p w14:paraId="7B0D171B" w14:textId="0630FE46" w:rsidR="005E223F" w:rsidRPr="005E223F" w:rsidRDefault="005E223F" w:rsidP="005E223F">
            <w:pPr>
              <w:ind w:firstLine="0"/>
            </w:pPr>
            <w:r>
              <w:t>Bustos</w:t>
            </w:r>
          </w:p>
        </w:tc>
        <w:tc>
          <w:tcPr>
            <w:tcW w:w="2180" w:type="dxa"/>
            <w:shd w:val="clear" w:color="auto" w:fill="auto"/>
          </w:tcPr>
          <w:p w14:paraId="403C6237" w14:textId="209789CB" w:rsidR="005E223F" w:rsidRPr="005E223F" w:rsidRDefault="005E223F" w:rsidP="005E223F">
            <w:pPr>
              <w:ind w:firstLine="0"/>
            </w:pPr>
            <w:r>
              <w:t>Calhoon</w:t>
            </w:r>
          </w:p>
        </w:tc>
      </w:tr>
      <w:tr w:rsidR="005E223F" w:rsidRPr="005E223F" w14:paraId="6507A423" w14:textId="77777777" w:rsidTr="005E223F">
        <w:tc>
          <w:tcPr>
            <w:tcW w:w="2179" w:type="dxa"/>
            <w:shd w:val="clear" w:color="auto" w:fill="auto"/>
          </w:tcPr>
          <w:p w14:paraId="35F40C19" w14:textId="708DEA5B" w:rsidR="005E223F" w:rsidRPr="005E223F" w:rsidRDefault="005E223F" w:rsidP="005E223F">
            <w:pPr>
              <w:ind w:firstLine="0"/>
            </w:pPr>
            <w:r>
              <w:t>Carter</w:t>
            </w:r>
          </w:p>
        </w:tc>
        <w:tc>
          <w:tcPr>
            <w:tcW w:w="2179" w:type="dxa"/>
            <w:shd w:val="clear" w:color="auto" w:fill="auto"/>
          </w:tcPr>
          <w:p w14:paraId="6E80F392" w14:textId="0F6489CE" w:rsidR="005E223F" w:rsidRPr="005E223F" w:rsidRDefault="005E223F" w:rsidP="005E223F">
            <w:pPr>
              <w:ind w:firstLine="0"/>
            </w:pPr>
            <w:r>
              <w:t>Caskey</w:t>
            </w:r>
          </w:p>
        </w:tc>
        <w:tc>
          <w:tcPr>
            <w:tcW w:w="2180" w:type="dxa"/>
            <w:shd w:val="clear" w:color="auto" w:fill="auto"/>
          </w:tcPr>
          <w:p w14:paraId="640D15BB" w14:textId="1F074C86" w:rsidR="005E223F" w:rsidRPr="005E223F" w:rsidRDefault="005E223F" w:rsidP="005E223F">
            <w:pPr>
              <w:ind w:firstLine="0"/>
            </w:pPr>
            <w:r>
              <w:t>Chapman</w:t>
            </w:r>
          </w:p>
        </w:tc>
      </w:tr>
      <w:tr w:rsidR="005E223F" w:rsidRPr="005E223F" w14:paraId="64941075" w14:textId="77777777" w:rsidTr="005E223F">
        <w:tc>
          <w:tcPr>
            <w:tcW w:w="2179" w:type="dxa"/>
            <w:shd w:val="clear" w:color="auto" w:fill="auto"/>
          </w:tcPr>
          <w:p w14:paraId="7130C08F" w14:textId="760F7C5B" w:rsidR="005E223F" w:rsidRPr="005E223F" w:rsidRDefault="005E223F" w:rsidP="005E223F">
            <w:pPr>
              <w:ind w:firstLine="0"/>
            </w:pPr>
            <w:r>
              <w:t>Collins</w:t>
            </w:r>
          </w:p>
        </w:tc>
        <w:tc>
          <w:tcPr>
            <w:tcW w:w="2179" w:type="dxa"/>
            <w:shd w:val="clear" w:color="auto" w:fill="auto"/>
          </w:tcPr>
          <w:p w14:paraId="765812BA" w14:textId="4B229A6E" w:rsidR="005E223F" w:rsidRPr="005E223F" w:rsidRDefault="005E223F" w:rsidP="005E223F">
            <w:pPr>
              <w:ind w:firstLine="0"/>
            </w:pPr>
            <w:r>
              <w:t>Connell</w:t>
            </w:r>
          </w:p>
        </w:tc>
        <w:tc>
          <w:tcPr>
            <w:tcW w:w="2180" w:type="dxa"/>
            <w:shd w:val="clear" w:color="auto" w:fill="auto"/>
          </w:tcPr>
          <w:p w14:paraId="2BD34F40" w14:textId="098B530B" w:rsidR="005E223F" w:rsidRPr="005E223F" w:rsidRDefault="005E223F" w:rsidP="005E223F">
            <w:pPr>
              <w:ind w:firstLine="0"/>
            </w:pPr>
            <w:r>
              <w:t>B. J. Cox</w:t>
            </w:r>
          </w:p>
        </w:tc>
      </w:tr>
      <w:tr w:rsidR="005E223F" w:rsidRPr="005E223F" w14:paraId="458E9BCC" w14:textId="77777777" w:rsidTr="005E223F">
        <w:tc>
          <w:tcPr>
            <w:tcW w:w="2179" w:type="dxa"/>
            <w:shd w:val="clear" w:color="auto" w:fill="auto"/>
          </w:tcPr>
          <w:p w14:paraId="1F4839EA" w14:textId="40FD81BF" w:rsidR="005E223F" w:rsidRPr="005E223F" w:rsidRDefault="005E223F" w:rsidP="005E223F">
            <w:pPr>
              <w:ind w:firstLine="0"/>
            </w:pPr>
            <w:r>
              <w:t>B. L. Cox</w:t>
            </w:r>
          </w:p>
        </w:tc>
        <w:tc>
          <w:tcPr>
            <w:tcW w:w="2179" w:type="dxa"/>
            <w:shd w:val="clear" w:color="auto" w:fill="auto"/>
          </w:tcPr>
          <w:p w14:paraId="30E27E94" w14:textId="5867516E" w:rsidR="005E223F" w:rsidRPr="005E223F" w:rsidRDefault="005E223F" w:rsidP="005E223F">
            <w:pPr>
              <w:ind w:firstLine="0"/>
            </w:pPr>
            <w:r>
              <w:t>Crawford</w:t>
            </w:r>
          </w:p>
        </w:tc>
        <w:tc>
          <w:tcPr>
            <w:tcW w:w="2180" w:type="dxa"/>
            <w:shd w:val="clear" w:color="auto" w:fill="auto"/>
          </w:tcPr>
          <w:p w14:paraId="7C1ED2EC" w14:textId="0EABC906" w:rsidR="005E223F" w:rsidRPr="005E223F" w:rsidRDefault="005E223F" w:rsidP="005E223F">
            <w:pPr>
              <w:ind w:firstLine="0"/>
            </w:pPr>
            <w:r>
              <w:t>Cromer</w:t>
            </w:r>
          </w:p>
        </w:tc>
      </w:tr>
      <w:tr w:rsidR="005E223F" w:rsidRPr="005E223F" w14:paraId="16E10023" w14:textId="77777777" w:rsidTr="005E223F">
        <w:tc>
          <w:tcPr>
            <w:tcW w:w="2179" w:type="dxa"/>
            <w:shd w:val="clear" w:color="auto" w:fill="auto"/>
          </w:tcPr>
          <w:p w14:paraId="0AFBC8E3" w14:textId="6F4B9968" w:rsidR="005E223F" w:rsidRPr="005E223F" w:rsidRDefault="005E223F" w:rsidP="005E223F">
            <w:pPr>
              <w:ind w:firstLine="0"/>
            </w:pPr>
            <w:r>
              <w:t>Davis</w:t>
            </w:r>
          </w:p>
        </w:tc>
        <w:tc>
          <w:tcPr>
            <w:tcW w:w="2179" w:type="dxa"/>
            <w:shd w:val="clear" w:color="auto" w:fill="auto"/>
          </w:tcPr>
          <w:p w14:paraId="785675E4" w14:textId="42492DC2" w:rsidR="005E223F" w:rsidRPr="005E223F" w:rsidRDefault="005E223F" w:rsidP="005E223F">
            <w:pPr>
              <w:ind w:firstLine="0"/>
            </w:pPr>
            <w:r>
              <w:t>Elliott</w:t>
            </w:r>
          </w:p>
        </w:tc>
        <w:tc>
          <w:tcPr>
            <w:tcW w:w="2180" w:type="dxa"/>
            <w:shd w:val="clear" w:color="auto" w:fill="auto"/>
          </w:tcPr>
          <w:p w14:paraId="27F5AC55" w14:textId="0C6D3270" w:rsidR="005E223F" w:rsidRPr="005E223F" w:rsidRDefault="005E223F" w:rsidP="005E223F">
            <w:pPr>
              <w:ind w:firstLine="0"/>
            </w:pPr>
            <w:r>
              <w:t>Erickson</w:t>
            </w:r>
          </w:p>
        </w:tc>
      </w:tr>
      <w:tr w:rsidR="005E223F" w:rsidRPr="005E223F" w14:paraId="63CBFB67" w14:textId="77777777" w:rsidTr="005E223F">
        <w:tc>
          <w:tcPr>
            <w:tcW w:w="2179" w:type="dxa"/>
            <w:shd w:val="clear" w:color="auto" w:fill="auto"/>
          </w:tcPr>
          <w:p w14:paraId="50CF0E96" w14:textId="5434A6B0" w:rsidR="005E223F" w:rsidRPr="005E223F" w:rsidRDefault="005E223F" w:rsidP="005E223F">
            <w:pPr>
              <w:ind w:firstLine="0"/>
            </w:pPr>
            <w:r>
              <w:t>Forrest</w:t>
            </w:r>
          </w:p>
        </w:tc>
        <w:tc>
          <w:tcPr>
            <w:tcW w:w="2179" w:type="dxa"/>
            <w:shd w:val="clear" w:color="auto" w:fill="auto"/>
          </w:tcPr>
          <w:p w14:paraId="326F8276" w14:textId="02EB8A07" w:rsidR="005E223F" w:rsidRPr="005E223F" w:rsidRDefault="005E223F" w:rsidP="005E223F">
            <w:pPr>
              <w:ind w:firstLine="0"/>
            </w:pPr>
            <w:r>
              <w:t>Gagnon</w:t>
            </w:r>
          </w:p>
        </w:tc>
        <w:tc>
          <w:tcPr>
            <w:tcW w:w="2180" w:type="dxa"/>
            <w:shd w:val="clear" w:color="auto" w:fill="auto"/>
          </w:tcPr>
          <w:p w14:paraId="7AECA6E8" w14:textId="211AEB16" w:rsidR="005E223F" w:rsidRPr="005E223F" w:rsidRDefault="005E223F" w:rsidP="005E223F">
            <w:pPr>
              <w:ind w:firstLine="0"/>
            </w:pPr>
            <w:r>
              <w:t>Gatch</w:t>
            </w:r>
          </w:p>
        </w:tc>
      </w:tr>
      <w:tr w:rsidR="005E223F" w:rsidRPr="005E223F" w14:paraId="6CA87C7B" w14:textId="77777777" w:rsidTr="005E223F">
        <w:tc>
          <w:tcPr>
            <w:tcW w:w="2179" w:type="dxa"/>
            <w:shd w:val="clear" w:color="auto" w:fill="auto"/>
          </w:tcPr>
          <w:p w14:paraId="237898A1" w14:textId="20B97BD8" w:rsidR="005E223F" w:rsidRPr="005E223F" w:rsidRDefault="005E223F" w:rsidP="005E223F">
            <w:pPr>
              <w:ind w:firstLine="0"/>
            </w:pPr>
            <w:r>
              <w:t>Gibson</w:t>
            </w:r>
          </w:p>
        </w:tc>
        <w:tc>
          <w:tcPr>
            <w:tcW w:w="2179" w:type="dxa"/>
            <w:shd w:val="clear" w:color="auto" w:fill="auto"/>
          </w:tcPr>
          <w:p w14:paraId="648415C7" w14:textId="06D0D794" w:rsidR="005E223F" w:rsidRPr="005E223F" w:rsidRDefault="005E223F" w:rsidP="005E223F">
            <w:pPr>
              <w:ind w:firstLine="0"/>
            </w:pPr>
            <w:r>
              <w:t>Gilliam</w:t>
            </w:r>
          </w:p>
        </w:tc>
        <w:tc>
          <w:tcPr>
            <w:tcW w:w="2180" w:type="dxa"/>
            <w:shd w:val="clear" w:color="auto" w:fill="auto"/>
          </w:tcPr>
          <w:p w14:paraId="3A446376" w14:textId="14EAEE88" w:rsidR="005E223F" w:rsidRPr="005E223F" w:rsidRDefault="005E223F" w:rsidP="005E223F">
            <w:pPr>
              <w:ind w:firstLine="0"/>
            </w:pPr>
            <w:r>
              <w:t>Guest</w:t>
            </w:r>
          </w:p>
        </w:tc>
      </w:tr>
      <w:tr w:rsidR="005E223F" w:rsidRPr="005E223F" w14:paraId="3BA8A17E" w14:textId="77777777" w:rsidTr="005E223F">
        <w:tc>
          <w:tcPr>
            <w:tcW w:w="2179" w:type="dxa"/>
            <w:shd w:val="clear" w:color="auto" w:fill="auto"/>
          </w:tcPr>
          <w:p w14:paraId="16BC79FD" w14:textId="13CD9FDD" w:rsidR="005E223F" w:rsidRPr="005E223F" w:rsidRDefault="005E223F" w:rsidP="005E223F">
            <w:pPr>
              <w:ind w:firstLine="0"/>
            </w:pPr>
            <w:r>
              <w:t>Guffey</w:t>
            </w:r>
          </w:p>
        </w:tc>
        <w:tc>
          <w:tcPr>
            <w:tcW w:w="2179" w:type="dxa"/>
            <w:shd w:val="clear" w:color="auto" w:fill="auto"/>
          </w:tcPr>
          <w:p w14:paraId="57A0A9C3" w14:textId="527AAD90" w:rsidR="005E223F" w:rsidRPr="005E223F" w:rsidRDefault="005E223F" w:rsidP="005E223F">
            <w:pPr>
              <w:ind w:firstLine="0"/>
            </w:pPr>
            <w:r>
              <w:t>Hager</w:t>
            </w:r>
          </w:p>
        </w:tc>
        <w:tc>
          <w:tcPr>
            <w:tcW w:w="2180" w:type="dxa"/>
            <w:shd w:val="clear" w:color="auto" w:fill="auto"/>
          </w:tcPr>
          <w:p w14:paraId="499D8949" w14:textId="476143B4" w:rsidR="005E223F" w:rsidRPr="005E223F" w:rsidRDefault="005E223F" w:rsidP="005E223F">
            <w:pPr>
              <w:ind w:firstLine="0"/>
            </w:pPr>
            <w:r>
              <w:t>Hardee</w:t>
            </w:r>
          </w:p>
        </w:tc>
      </w:tr>
      <w:tr w:rsidR="005E223F" w:rsidRPr="005E223F" w14:paraId="242AF41B" w14:textId="77777777" w:rsidTr="005E223F">
        <w:tc>
          <w:tcPr>
            <w:tcW w:w="2179" w:type="dxa"/>
            <w:shd w:val="clear" w:color="auto" w:fill="auto"/>
          </w:tcPr>
          <w:p w14:paraId="4F482ECC" w14:textId="796F3AC9" w:rsidR="005E223F" w:rsidRPr="005E223F" w:rsidRDefault="005E223F" w:rsidP="005E223F">
            <w:pPr>
              <w:ind w:firstLine="0"/>
            </w:pPr>
            <w:r>
              <w:t>Harris</w:t>
            </w:r>
          </w:p>
        </w:tc>
        <w:tc>
          <w:tcPr>
            <w:tcW w:w="2179" w:type="dxa"/>
            <w:shd w:val="clear" w:color="auto" w:fill="auto"/>
          </w:tcPr>
          <w:p w14:paraId="1F3821A7" w14:textId="3B2F2E86" w:rsidR="005E223F" w:rsidRPr="005E223F" w:rsidRDefault="005E223F" w:rsidP="005E223F">
            <w:pPr>
              <w:ind w:firstLine="0"/>
            </w:pPr>
            <w:r>
              <w:t>Hartnett</w:t>
            </w:r>
          </w:p>
        </w:tc>
        <w:tc>
          <w:tcPr>
            <w:tcW w:w="2180" w:type="dxa"/>
            <w:shd w:val="clear" w:color="auto" w:fill="auto"/>
          </w:tcPr>
          <w:p w14:paraId="476FB977" w14:textId="1C18AE1D" w:rsidR="005E223F" w:rsidRPr="005E223F" w:rsidRDefault="005E223F" w:rsidP="005E223F">
            <w:pPr>
              <w:ind w:firstLine="0"/>
            </w:pPr>
            <w:r>
              <w:t>Hewitt</w:t>
            </w:r>
          </w:p>
        </w:tc>
      </w:tr>
      <w:tr w:rsidR="005E223F" w:rsidRPr="005E223F" w14:paraId="2ECFC85C" w14:textId="77777777" w:rsidTr="005E223F">
        <w:tc>
          <w:tcPr>
            <w:tcW w:w="2179" w:type="dxa"/>
            <w:shd w:val="clear" w:color="auto" w:fill="auto"/>
          </w:tcPr>
          <w:p w14:paraId="1EE37C8A" w14:textId="79DC436E" w:rsidR="005E223F" w:rsidRPr="005E223F" w:rsidRDefault="005E223F" w:rsidP="005E223F">
            <w:pPr>
              <w:ind w:firstLine="0"/>
            </w:pPr>
            <w:r>
              <w:t>Hiott</w:t>
            </w:r>
          </w:p>
        </w:tc>
        <w:tc>
          <w:tcPr>
            <w:tcW w:w="2179" w:type="dxa"/>
            <w:shd w:val="clear" w:color="auto" w:fill="auto"/>
          </w:tcPr>
          <w:p w14:paraId="182D6D9C" w14:textId="1213DC4F" w:rsidR="005E223F" w:rsidRPr="005E223F" w:rsidRDefault="005E223F" w:rsidP="005E223F">
            <w:pPr>
              <w:ind w:firstLine="0"/>
            </w:pPr>
            <w:r>
              <w:t>Hixon</w:t>
            </w:r>
          </w:p>
        </w:tc>
        <w:tc>
          <w:tcPr>
            <w:tcW w:w="2180" w:type="dxa"/>
            <w:shd w:val="clear" w:color="auto" w:fill="auto"/>
          </w:tcPr>
          <w:p w14:paraId="21D2CB59" w14:textId="1EF7743B" w:rsidR="005E223F" w:rsidRPr="005E223F" w:rsidRDefault="005E223F" w:rsidP="005E223F">
            <w:pPr>
              <w:ind w:firstLine="0"/>
            </w:pPr>
            <w:r>
              <w:t>J. E. Johnson</w:t>
            </w:r>
          </w:p>
        </w:tc>
      </w:tr>
      <w:tr w:rsidR="005E223F" w:rsidRPr="005E223F" w14:paraId="33605C5A" w14:textId="77777777" w:rsidTr="005E223F">
        <w:tc>
          <w:tcPr>
            <w:tcW w:w="2179" w:type="dxa"/>
            <w:shd w:val="clear" w:color="auto" w:fill="auto"/>
          </w:tcPr>
          <w:p w14:paraId="74463FA5" w14:textId="1632B163" w:rsidR="005E223F" w:rsidRPr="005E223F" w:rsidRDefault="005E223F" w:rsidP="005E223F">
            <w:pPr>
              <w:ind w:firstLine="0"/>
            </w:pPr>
            <w:r>
              <w:t>Jordan</w:t>
            </w:r>
          </w:p>
        </w:tc>
        <w:tc>
          <w:tcPr>
            <w:tcW w:w="2179" w:type="dxa"/>
            <w:shd w:val="clear" w:color="auto" w:fill="auto"/>
          </w:tcPr>
          <w:p w14:paraId="46048F0F" w14:textId="31CBCE0D" w:rsidR="005E223F" w:rsidRPr="005E223F" w:rsidRDefault="005E223F" w:rsidP="005E223F">
            <w:pPr>
              <w:ind w:firstLine="0"/>
            </w:pPr>
            <w:r>
              <w:t>Kilmartin</w:t>
            </w:r>
          </w:p>
        </w:tc>
        <w:tc>
          <w:tcPr>
            <w:tcW w:w="2180" w:type="dxa"/>
            <w:shd w:val="clear" w:color="auto" w:fill="auto"/>
          </w:tcPr>
          <w:p w14:paraId="37F0FE81" w14:textId="72AC8D34" w:rsidR="005E223F" w:rsidRPr="005E223F" w:rsidRDefault="005E223F" w:rsidP="005E223F">
            <w:pPr>
              <w:ind w:firstLine="0"/>
            </w:pPr>
            <w:r>
              <w:t>Landing</w:t>
            </w:r>
          </w:p>
        </w:tc>
      </w:tr>
      <w:tr w:rsidR="005E223F" w:rsidRPr="005E223F" w14:paraId="475696CD" w14:textId="77777777" w:rsidTr="005E223F">
        <w:tc>
          <w:tcPr>
            <w:tcW w:w="2179" w:type="dxa"/>
            <w:shd w:val="clear" w:color="auto" w:fill="auto"/>
          </w:tcPr>
          <w:p w14:paraId="12C3B919" w14:textId="60B204D7" w:rsidR="005E223F" w:rsidRPr="005E223F" w:rsidRDefault="005E223F" w:rsidP="005E223F">
            <w:pPr>
              <w:ind w:firstLine="0"/>
            </w:pPr>
            <w:r>
              <w:t>Lawson</w:t>
            </w:r>
          </w:p>
        </w:tc>
        <w:tc>
          <w:tcPr>
            <w:tcW w:w="2179" w:type="dxa"/>
            <w:shd w:val="clear" w:color="auto" w:fill="auto"/>
          </w:tcPr>
          <w:p w14:paraId="79A0A3BC" w14:textId="28709D2D" w:rsidR="005E223F" w:rsidRPr="005E223F" w:rsidRDefault="005E223F" w:rsidP="005E223F">
            <w:pPr>
              <w:ind w:firstLine="0"/>
            </w:pPr>
            <w:r>
              <w:t>Leber</w:t>
            </w:r>
          </w:p>
        </w:tc>
        <w:tc>
          <w:tcPr>
            <w:tcW w:w="2180" w:type="dxa"/>
            <w:shd w:val="clear" w:color="auto" w:fill="auto"/>
          </w:tcPr>
          <w:p w14:paraId="22B65138" w14:textId="034A7E80" w:rsidR="005E223F" w:rsidRPr="005E223F" w:rsidRDefault="005E223F" w:rsidP="005E223F">
            <w:pPr>
              <w:ind w:firstLine="0"/>
            </w:pPr>
            <w:r>
              <w:t>Ligon</w:t>
            </w:r>
          </w:p>
        </w:tc>
      </w:tr>
      <w:tr w:rsidR="005E223F" w:rsidRPr="005E223F" w14:paraId="177124B4" w14:textId="77777777" w:rsidTr="005E223F">
        <w:tc>
          <w:tcPr>
            <w:tcW w:w="2179" w:type="dxa"/>
            <w:shd w:val="clear" w:color="auto" w:fill="auto"/>
          </w:tcPr>
          <w:p w14:paraId="5FE41EEC" w14:textId="5BE39BFC" w:rsidR="005E223F" w:rsidRPr="005E223F" w:rsidRDefault="005E223F" w:rsidP="005E223F">
            <w:pPr>
              <w:ind w:firstLine="0"/>
            </w:pPr>
            <w:r>
              <w:t>Long</w:t>
            </w:r>
          </w:p>
        </w:tc>
        <w:tc>
          <w:tcPr>
            <w:tcW w:w="2179" w:type="dxa"/>
            <w:shd w:val="clear" w:color="auto" w:fill="auto"/>
          </w:tcPr>
          <w:p w14:paraId="4D832584" w14:textId="45E40830" w:rsidR="005E223F" w:rsidRPr="005E223F" w:rsidRDefault="005E223F" w:rsidP="005E223F">
            <w:pPr>
              <w:ind w:firstLine="0"/>
            </w:pPr>
            <w:r>
              <w:t>Lowe</w:t>
            </w:r>
          </w:p>
        </w:tc>
        <w:tc>
          <w:tcPr>
            <w:tcW w:w="2180" w:type="dxa"/>
            <w:shd w:val="clear" w:color="auto" w:fill="auto"/>
          </w:tcPr>
          <w:p w14:paraId="3B43145E" w14:textId="581AEAA9" w:rsidR="005E223F" w:rsidRPr="005E223F" w:rsidRDefault="005E223F" w:rsidP="005E223F">
            <w:pPr>
              <w:ind w:firstLine="0"/>
            </w:pPr>
            <w:r>
              <w:t>Magnuson</w:t>
            </w:r>
          </w:p>
        </w:tc>
      </w:tr>
      <w:tr w:rsidR="005E223F" w:rsidRPr="005E223F" w14:paraId="3D9EEBF9" w14:textId="77777777" w:rsidTr="005E223F">
        <w:tc>
          <w:tcPr>
            <w:tcW w:w="2179" w:type="dxa"/>
            <w:shd w:val="clear" w:color="auto" w:fill="auto"/>
          </w:tcPr>
          <w:p w14:paraId="6A99DCF6" w14:textId="1BA92B57" w:rsidR="005E223F" w:rsidRPr="005E223F" w:rsidRDefault="005E223F" w:rsidP="005E223F">
            <w:pPr>
              <w:ind w:firstLine="0"/>
            </w:pPr>
            <w:r>
              <w:t>May</w:t>
            </w:r>
          </w:p>
        </w:tc>
        <w:tc>
          <w:tcPr>
            <w:tcW w:w="2179" w:type="dxa"/>
            <w:shd w:val="clear" w:color="auto" w:fill="auto"/>
          </w:tcPr>
          <w:p w14:paraId="2BBEC5D3" w14:textId="43F06932" w:rsidR="005E223F" w:rsidRPr="005E223F" w:rsidRDefault="005E223F" w:rsidP="005E223F">
            <w:pPr>
              <w:ind w:firstLine="0"/>
            </w:pPr>
            <w:r>
              <w:t>McCabe</w:t>
            </w:r>
          </w:p>
        </w:tc>
        <w:tc>
          <w:tcPr>
            <w:tcW w:w="2180" w:type="dxa"/>
            <w:shd w:val="clear" w:color="auto" w:fill="auto"/>
          </w:tcPr>
          <w:p w14:paraId="50B7FE2D" w14:textId="79006CAA" w:rsidR="005E223F" w:rsidRPr="005E223F" w:rsidRDefault="005E223F" w:rsidP="005E223F">
            <w:pPr>
              <w:ind w:firstLine="0"/>
            </w:pPr>
            <w:r>
              <w:t>McCravy</w:t>
            </w:r>
          </w:p>
        </w:tc>
      </w:tr>
      <w:tr w:rsidR="005E223F" w:rsidRPr="005E223F" w14:paraId="7C07CFC7" w14:textId="77777777" w:rsidTr="005E223F">
        <w:tc>
          <w:tcPr>
            <w:tcW w:w="2179" w:type="dxa"/>
            <w:shd w:val="clear" w:color="auto" w:fill="auto"/>
          </w:tcPr>
          <w:p w14:paraId="14CF9151" w14:textId="2055BD3B" w:rsidR="005E223F" w:rsidRPr="005E223F" w:rsidRDefault="005E223F" w:rsidP="005E223F">
            <w:pPr>
              <w:ind w:firstLine="0"/>
            </w:pPr>
            <w:r>
              <w:t>McGinnis</w:t>
            </w:r>
          </w:p>
        </w:tc>
        <w:tc>
          <w:tcPr>
            <w:tcW w:w="2179" w:type="dxa"/>
            <w:shd w:val="clear" w:color="auto" w:fill="auto"/>
          </w:tcPr>
          <w:p w14:paraId="7A068C71" w14:textId="1449437F" w:rsidR="005E223F" w:rsidRPr="005E223F" w:rsidRDefault="005E223F" w:rsidP="005E223F">
            <w:pPr>
              <w:ind w:firstLine="0"/>
            </w:pPr>
            <w:r>
              <w:t>Mitchell</w:t>
            </w:r>
          </w:p>
        </w:tc>
        <w:tc>
          <w:tcPr>
            <w:tcW w:w="2180" w:type="dxa"/>
            <w:shd w:val="clear" w:color="auto" w:fill="auto"/>
          </w:tcPr>
          <w:p w14:paraId="6846B7D8" w14:textId="59AF286A" w:rsidR="005E223F" w:rsidRPr="005E223F" w:rsidRDefault="005E223F" w:rsidP="005E223F">
            <w:pPr>
              <w:ind w:firstLine="0"/>
            </w:pPr>
            <w:r>
              <w:t>T. Moore</w:t>
            </w:r>
          </w:p>
        </w:tc>
      </w:tr>
      <w:tr w:rsidR="005E223F" w:rsidRPr="005E223F" w14:paraId="286EFF32" w14:textId="77777777" w:rsidTr="005E223F">
        <w:tc>
          <w:tcPr>
            <w:tcW w:w="2179" w:type="dxa"/>
            <w:shd w:val="clear" w:color="auto" w:fill="auto"/>
          </w:tcPr>
          <w:p w14:paraId="52BAFE3A" w14:textId="2FAE5D13" w:rsidR="005E223F" w:rsidRPr="005E223F" w:rsidRDefault="005E223F" w:rsidP="005E223F">
            <w:pPr>
              <w:ind w:firstLine="0"/>
            </w:pPr>
            <w:r>
              <w:t>A. M. Morgan</w:t>
            </w:r>
          </w:p>
        </w:tc>
        <w:tc>
          <w:tcPr>
            <w:tcW w:w="2179" w:type="dxa"/>
            <w:shd w:val="clear" w:color="auto" w:fill="auto"/>
          </w:tcPr>
          <w:p w14:paraId="6AB7D780" w14:textId="4F357153" w:rsidR="005E223F" w:rsidRPr="005E223F" w:rsidRDefault="005E223F" w:rsidP="005E223F">
            <w:pPr>
              <w:ind w:firstLine="0"/>
            </w:pPr>
            <w:r>
              <w:t>T. A. Morgan</w:t>
            </w:r>
          </w:p>
        </w:tc>
        <w:tc>
          <w:tcPr>
            <w:tcW w:w="2180" w:type="dxa"/>
            <w:shd w:val="clear" w:color="auto" w:fill="auto"/>
          </w:tcPr>
          <w:p w14:paraId="29D340F0" w14:textId="50496BAC" w:rsidR="005E223F" w:rsidRPr="005E223F" w:rsidRDefault="005E223F" w:rsidP="005E223F">
            <w:pPr>
              <w:ind w:firstLine="0"/>
            </w:pPr>
            <w:r>
              <w:t>Moss</w:t>
            </w:r>
          </w:p>
        </w:tc>
      </w:tr>
      <w:tr w:rsidR="005E223F" w:rsidRPr="005E223F" w14:paraId="75B2CC97" w14:textId="77777777" w:rsidTr="005E223F">
        <w:tc>
          <w:tcPr>
            <w:tcW w:w="2179" w:type="dxa"/>
            <w:shd w:val="clear" w:color="auto" w:fill="auto"/>
          </w:tcPr>
          <w:p w14:paraId="4540E9FF" w14:textId="2BB47C41" w:rsidR="005E223F" w:rsidRPr="005E223F" w:rsidRDefault="005E223F" w:rsidP="005E223F">
            <w:pPr>
              <w:ind w:firstLine="0"/>
            </w:pPr>
            <w:r>
              <w:t>Murphy</w:t>
            </w:r>
          </w:p>
        </w:tc>
        <w:tc>
          <w:tcPr>
            <w:tcW w:w="2179" w:type="dxa"/>
            <w:shd w:val="clear" w:color="auto" w:fill="auto"/>
          </w:tcPr>
          <w:p w14:paraId="665DA464" w14:textId="460F8A20" w:rsidR="005E223F" w:rsidRPr="005E223F" w:rsidRDefault="005E223F" w:rsidP="005E223F">
            <w:pPr>
              <w:ind w:firstLine="0"/>
            </w:pPr>
            <w:r>
              <w:t>Neese</w:t>
            </w:r>
          </w:p>
        </w:tc>
        <w:tc>
          <w:tcPr>
            <w:tcW w:w="2180" w:type="dxa"/>
            <w:shd w:val="clear" w:color="auto" w:fill="auto"/>
          </w:tcPr>
          <w:p w14:paraId="3178787B" w14:textId="5D32D686" w:rsidR="005E223F" w:rsidRPr="005E223F" w:rsidRDefault="005E223F" w:rsidP="005E223F">
            <w:pPr>
              <w:ind w:firstLine="0"/>
            </w:pPr>
            <w:r>
              <w:t>B. Newton</w:t>
            </w:r>
          </w:p>
        </w:tc>
      </w:tr>
      <w:tr w:rsidR="005E223F" w:rsidRPr="005E223F" w14:paraId="3053BDF2" w14:textId="77777777" w:rsidTr="005E223F">
        <w:tc>
          <w:tcPr>
            <w:tcW w:w="2179" w:type="dxa"/>
            <w:shd w:val="clear" w:color="auto" w:fill="auto"/>
          </w:tcPr>
          <w:p w14:paraId="675FA8C0" w14:textId="025CB7E9" w:rsidR="005E223F" w:rsidRPr="005E223F" w:rsidRDefault="005E223F" w:rsidP="005E223F">
            <w:pPr>
              <w:ind w:firstLine="0"/>
            </w:pPr>
            <w:r>
              <w:t>W. Newton</w:t>
            </w:r>
          </w:p>
        </w:tc>
        <w:tc>
          <w:tcPr>
            <w:tcW w:w="2179" w:type="dxa"/>
            <w:shd w:val="clear" w:color="auto" w:fill="auto"/>
          </w:tcPr>
          <w:p w14:paraId="5BD9BD2B" w14:textId="3A082855" w:rsidR="005E223F" w:rsidRPr="005E223F" w:rsidRDefault="005E223F" w:rsidP="005E223F">
            <w:pPr>
              <w:ind w:firstLine="0"/>
            </w:pPr>
            <w:r>
              <w:t>Nutt</w:t>
            </w:r>
          </w:p>
        </w:tc>
        <w:tc>
          <w:tcPr>
            <w:tcW w:w="2180" w:type="dxa"/>
            <w:shd w:val="clear" w:color="auto" w:fill="auto"/>
          </w:tcPr>
          <w:p w14:paraId="4B3AF848" w14:textId="660011AE" w:rsidR="005E223F" w:rsidRPr="005E223F" w:rsidRDefault="005E223F" w:rsidP="005E223F">
            <w:pPr>
              <w:ind w:firstLine="0"/>
            </w:pPr>
            <w:r>
              <w:t>O'Neal</w:t>
            </w:r>
          </w:p>
        </w:tc>
      </w:tr>
      <w:tr w:rsidR="005E223F" w:rsidRPr="005E223F" w14:paraId="590A4279" w14:textId="77777777" w:rsidTr="005E223F">
        <w:tc>
          <w:tcPr>
            <w:tcW w:w="2179" w:type="dxa"/>
            <w:shd w:val="clear" w:color="auto" w:fill="auto"/>
          </w:tcPr>
          <w:p w14:paraId="17AAB3F3" w14:textId="2BB33806" w:rsidR="005E223F" w:rsidRPr="005E223F" w:rsidRDefault="005E223F" w:rsidP="005E223F">
            <w:pPr>
              <w:ind w:firstLine="0"/>
            </w:pPr>
            <w:r>
              <w:t>Oremus</w:t>
            </w:r>
          </w:p>
        </w:tc>
        <w:tc>
          <w:tcPr>
            <w:tcW w:w="2179" w:type="dxa"/>
            <w:shd w:val="clear" w:color="auto" w:fill="auto"/>
          </w:tcPr>
          <w:p w14:paraId="0AC62C40" w14:textId="157902AB" w:rsidR="005E223F" w:rsidRPr="005E223F" w:rsidRDefault="005E223F" w:rsidP="005E223F">
            <w:pPr>
              <w:ind w:firstLine="0"/>
            </w:pPr>
            <w:r>
              <w:t>Pace</w:t>
            </w:r>
          </w:p>
        </w:tc>
        <w:tc>
          <w:tcPr>
            <w:tcW w:w="2180" w:type="dxa"/>
            <w:shd w:val="clear" w:color="auto" w:fill="auto"/>
          </w:tcPr>
          <w:p w14:paraId="6F9C44DA" w14:textId="5E680E58" w:rsidR="005E223F" w:rsidRPr="005E223F" w:rsidRDefault="005E223F" w:rsidP="005E223F">
            <w:pPr>
              <w:ind w:firstLine="0"/>
            </w:pPr>
            <w:r>
              <w:t>Pedalino</w:t>
            </w:r>
          </w:p>
        </w:tc>
      </w:tr>
      <w:tr w:rsidR="005E223F" w:rsidRPr="005E223F" w14:paraId="32B5CEBE" w14:textId="77777777" w:rsidTr="005E223F">
        <w:tc>
          <w:tcPr>
            <w:tcW w:w="2179" w:type="dxa"/>
            <w:shd w:val="clear" w:color="auto" w:fill="auto"/>
          </w:tcPr>
          <w:p w14:paraId="79A50FB8" w14:textId="58FB36F6" w:rsidR="005E223F" w:rsidRPr="005E223F" w:rsidRDefault="005E223F" w:rsidP="005E223F">
            <w:pPr>
              <w:ind w:firstLine="0"/>
            </w:pPr>
            <w:r>
              <w:t>Pope</w:t>
            </w:r>
          </w:p>
        </w:tc>
        <w:tc>
          <w:tcPr>
            <w:tcW w:w="2179" w:type="dxa"/>
            <w:shd w:val="clear" w:color="auto" w:fill="auto"/>
          </w:tcPr>
          <w:p w14:paraId="4C58F809" w14:textId="387851E9" w:rsidR="005E223F" w:rsidRPr="005E223F" w:rsidRDefault="005E223F" w:rsidP="005E223F">
            <w:pPr>
              <w:ind w:firstLine="0"/>
            </w:pPr>
            <w:r>
              <w:t>Robbins</w:t>
            </w:r>
          </w:p>
        </w:tc>
        <w:tc>
          <w:tcPr>
            <w:tcW w:w="2180" w:type="dxa"/>
            <w:shd w:val="clear" w:color="auto" w:fill="auto"/>
          </w:tcPr>
          <w:p w14:paraId="0C304438" w14:textId="7AEB299D" w:rsidR="005E223F" w:rsidRPr="005E223F" w:rsidRDefault="005E223F" w:rsidP="005E223F">
            <w:pPr>
              <w:ind w:firstLine="0"/>
            </w:pPr>
            <w:r>
              <w:t>Sandifer</w:t>
            </w:r>
          </w:p>
        </w:tc>
      </w:tr>
      <w:tr w:rsidR="005E223F" w:rsidRPr="005E223F" w14:paraId="41820289" w14:textId="77777777" w:rsidTr="005E223F">
        <w:tc>
          <w:tcPr>
            <w:tcW w:w="2179" w:type="dxa"/>
            <w:shd w:val="clear" w:color="auto" w:fill="auto"/>
          </w:tcPr>
          <w:p w14:paraId="03C923EC" w14:textId="2AA8614D" w:rsidR="005E223F" w:rsidRPr="005E223F" w:rsidRDefault="005E223F" w:rsidP="005E223F">
            <w:pPr>
              <w:ind w:firstLine="0"/>
            </w:pPr>
            <w:r>
              <w:t>Schuessler</w:t>
            </w:r>
          </w:p>
        </w:tc>
        <w:tc>
          <w:tcPr>
            <w:tcW w:w="2179" w:type="dxa"/>
            <w:shd w:val="clear" w:color="auto" w:fill="auto"/>
          </w:tcPr>
          <w:p w14:paraId="5673C07E" w14:textId="18A984CB" w:rsidR="005E223F" w:rsidRPr="005E223F" w:rsidRDefault="005E223F" w:rsidP="005E223F">
            <w:pPr>
              <w:ind w:firstLine="0"/>
            </w:pPr>
            <w:r>
              <w:t>G. M. Smith</w:t>
            </w:r>
          </w:p>
        </w:tc>
        <w:tc>
          <w:tcPr>
            <w:tcW w:w="2180" w:type="dxa"/>
            <w:shd w:val="clear" w:color="auto" w:fill="auto"/>
          </w:tcPr>
          <w:p w14:paraId="31AC7E9C" w14:textId="3A580D9A" w:rsidR="005E223F" w:rsidRPr="005E223F" w:rsidRDefault="005E223F" w:rsidP="005E223F">
            <w:pPr>
              <w:ind w:firstLine="0"/>
            </w:pPr>
            <w:r>
              <w:t>M. M. Smith</w:t>
            </w:r>
          </w:p>
        </w:tc>
      </w:tr>
      <w:tr w:rsidR="005E223F" w:rsidRPr="005E223F" w14:paraId="3682259C" w14:textId="77777777" w:rsidTr="005E223F">
        <w:tc>
          <w:tcPr>
            <w:tcW w:w="2179" w:type="dxa"/>
            <w:shd w:val="clear" w:color="auto" w:fill="auto"/>
          </w:tcPr>
          <w:p w14:paraId="33A80FC5" w14:textId="5F0EAD14" w:rsidR="005E223F" w:rsidRPr="005E223F" w:rsidRDefault="005E223F" w:rsidP="005E223F">
            <w:pPr>
              <w:ind w:firstLine="0"/>
            </w:pPr>
            <w:r>
              <w:t>Taylor</w:t>
            </w:r>
          </w:p>
        </w:tc>
        <w:tc>
          <w:tcPr>
            <w:tcW w:w="2179" w:type="dxa"/>
            <w:shd w:val="clear" w:color="auto" w:fill="auto"/>
          </w:tcPr>
          <w:p w14:paraId="5171D5C7" w14:textId="5112B3D4" w:rsidR="005E223F" w:rsidRPr="005E223F" w:rsidRDefault="005E223F" w:rsidP="005E223F">
            <w:pPr>
              <w:ind w:firstLine="0"/>
            </w:pPr>
            <w:r>
              <w:t>Thayer</w:t>
            </w:r>
          </w:p>
        </w:tc>
        <w:tc>
          <w:tcPr>
            <w:tcW w:w="2180" w:type="dxa"/>
            <w:shd w:val="clear" w:color="auto" w:fill="auto"/>
          </w:tcPr>
          <w:p w14:paraId="17230BA3" w14:textId="5589A481" w:rsidR="005E223F" w:rsidRPr="005E223F" w:rsidRDefault="005E223F" w:rsidP="005E223F">
            <w:pPr>
              <w:ind w:firstLine="0"/>
            </w:pPr>
            <w:r>
              <w:t>Trantham</w:t>
            </w:r>
          </w:p>
        </w:tc>
      </w:tr>
      <w:tr w:rsidR="005E223F" w:rsidRPr="005E223F" w14:paraId="6D92DB5A" w14:textId="77777777" w:rsidTr="005E223F">
        <w:tc>
          <w:tcPr>
            <w:tcW w:w="2179" w:type="dxa"/>
            <w:shd w:val="clear" w:color="auto" w:fill="auto"/>
          </w:tcPr>
          <w:p w14:paraId="39E9B0C2" w14:textId="1C78D690" w:rsidR="005E223F" w:rsidRPr="005E223F" w:rsidRDefault="005E223F" w:rsidP="005E223F">
            <w:pPr>
              <w:ind w:firstLine="0"/>
            </w:pPr>
            <w:r>
              <w:t>Vaughan</w:t>
            </w:r>
          </w:p>
        </w:tc>
        <w:tc>
          <w:tcPr>
            <w:tcW w:w="2179" w:type="dxa"/>
            <w:shd w:val="clear" w:color="auto" w:fill="auto"/>
          </w:tcPr>
          <w:p w14:paraId="552EC935" w14:textId="62CC02CA" w:rsidR="005E223F" w:rsidRPr="005E223F" w:rsidRDefault="005E223F" w:rsidP="005E223F">
            <w:pPr>
              <w:ind w:firstLine="0"/>
            </w:pPr>
            <w:r>
              <w:t>West</w:t>
            </w:r>
          </w:p>
        </w:tc>
        <w:tc>
          <w:tcPr>
            <w:tcW w:w="2180" w:type="dxa"/>
            <w:shd w:val="clear" w:color="auto" w:fill="auto"/>
          </w:tcPr>
          <w:p w14:paraId="7EE9E212" w14:textId="4793ED3A" w:rsidR="005E223F" w:rsidRPr="005E223F" w:rsidRDefault="005E223F" w:rsidP="005E223F">
            <w:pPr>
              <w:ind w:firstLine="0"/>
            </w:pPr>
            <w:r>
              <w:t>White</w:t>
            </w:r>
          </w:p>
        </w:tc>
      </w:tr>
      <w:tr w:rsidR="005E223F" w:rsidRPr="005E223F" w14:paraId="6DB0FF10" w14:textId="77777777" w:rsidTr="005E223F">
        <w:tc>
          <w:tcPr>
            <w:tcW w:w="2179" w:type="dxa"/>
            <w:shd w:val="clear" w:color="auto" w:fill="auto"/>
          </w:tcPr>
          <w:p w14:paraId="35F5EDA1" w14:textId="1100AEDA" w:rsidR="005E223F" w:rsidRPr="005E223F" w:rsidRDefault="005E223F" w:rsidP="005E223F">
            <w:pPr>
              <w:keepNext/>
              <w:ind w:firstLine="0"/>
            </w:pPr>
            <w:r>
              <w:t>Whitmire</w:t>
            </w:r>
          </w:p>
        </w:tc>
        <w:tc>
          <w:tcPr>
            <w:tcW w:w="2179" w:type="dxa"/>
            <w:shd w:val="clear" w:color="auto" w:fill="auto"/>
          </w:tcPr>
          <w:p w14:paraId="36A9FC8D" w14:textId="6240A06F" w:rsidR="005E223F" w:rsidRPr="005E223F" w:rsidRDefault="005E223F" w:rsidP="005E223F">
            <w:pPr>
              <w:keepNext/>
              <w:ind w:firstLine="0"/>
            </w:pPr>
            <w:r>
              <w:t>Willis</w:t>
            </w:r>
          </w:p>
        </w:tc>
        <w:tc>
          <w:tcPr>
            <w:tcW w:w="2180" w:type="dxa"/>
            <w:shd w:val="clear" w:color="auto" w:fill="auto"/>
          </w:tcPr>
          <w:p w14:paraId="324A7681" w14:textId="6457A7DA" w:rsidR="005E223F" w:rsidRPr="005E223F" w:rsidRDefault="005E223F" w:rsidP="005E223F">
            <w:pPr>
              <w:keepNext/>
              <w:ind w:firstLine="0"/>
            </w:pPr>
            <w:r>
              <w:t>Wooten</w:t>
            </w:r>
          </w:p>
        </w:tc>
      </w:tr>
      <w:tr w:rsidR="005E223F" w:rsidRPr="005E223F" w14:paraId="0422FC7F" w14:textId="77777777" w:rsidTr="005E223F">
        <w:tc>
          <w:tcPr>
            <w:tcW w:w="2179" w:type="dxa"/>
            <w:shd w:val="clear" w:color="auto" w:fill="auto"/>
          </w:tcPr>
          <w:p w14:paraId="3A35FE9A" w14:textId="11CF34C2" w:rsidR="005E223F" w:rsidRPr="005E223F" w:rsidRDefault="005E223F" w:rsidP="005E223F">
            <w:pPr>
              <w:keepNext/>
              <w:ind w:firstLine="0"/>
            </w:pPr>
            <w:r>
              <w:t>Yow</w:t>
            </w:r>
          </w:p>
        </w:tc>
        <w:tc>
          <w:tcPr>
            <w:tcW w:w="2179" w:type="dxa"/>
            <w:shd w:val="clear" w:color="auto" w:fill="auto"/>
          </w:tcPr>
          <w:p w14:paraId="4475221A" w14:textId="77777777" w:rsidR="005E223F" w:rsidRPr="005E223F" w:rsidRDefault="005E223F" w:rsidP="005E223F">
            <w:pPr>
              <w:keepNext/>
              <w:ind w:firstLine="0"/>
            </w:pPr>
          </w:p>
        </w:tc>
        <w:tc>
          <w:tcPr>
            <w:tcW w:w="2180" w:type="dxa"/>
            <w:shd w:val="clear" w:color="auto" w:fill="auto"/>
          </w:tcPr>
          <w:p w14:paraId="5CAA1636" w14:textId="77777777" w:rsidR="005E223F" w:rsidRPr="005E223F" w:rsidRDefault="005E223F" w:rsidP="005E223F">
            <w:pPr>
              <w:keepNext/>
              <w:ind w:firstLine="0"/>
            </w:pPr>
          </w:p>
        </w:tc>
      </w:tr>
    </w:tbl>
    <w:p w14:paraId="6F02F80D" w14:textId="77777777" w:rsidR="005E223F" w:rsidRDefault="005E223F" w:rsidP="005E223F"/>
    <w:p w14:paraId="0C40BF44" w14:textId="5FF2F08C" w:rsidR="005E223F" w:rsidRDefault="005E223F" w:rsidP="005E223F">
      <w:pPr>
        <w:jc w:val="center"/>
        <w:rPr>
          <w:b/>
        </w:rPr>
      </w:pPr>
      <w:r w:rsidRPr="005E223F">
        <w:rPr>
          <w:b/>
        </w:rPr>
        <w:t>Total--79</w:t>
      </w:r>
    </w:p>
    <w:p w14:paraId="41BD6050" w14:textId="77777777" w:rsidR="005E223F" w:rsidRDefault="005E223F" w:rsidP="005E223F">
      <w:pPr>
        <w:jc w:val="center"/>
        <w:rPr>
          <w:b/>
        </w:rPr>
      </w:pPr>
    </w:p>
    <w:p w14:paraId="6A463111" w14:textId="77777777" w:rsidR="005E223F" w:rsidRDefault="005E223F" w:rsidP="00AD4E78">
      <w:pPr>
        <w:keepNext/>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5081396E" w14:textId="77777777" w:rsidTr="005E223F">
        <w:tc>
          <w:tcPr>
            <w:tcW w:w="2179" w:type="dxa"/>
            <w:shd w:val="clear" w:color="auto" w:fill="auto"/>
          </w:tcPr>
          <w:p w14:paraId="517F7A8B" w14:textId="2CEE14D2" w:rsidR="005E223F" w:rsidRPr="005E223F" w:rsidRDefault="005E223F" w:rsidP="00AD4E78">
            <w:pPr>
              <w:keepNext/>
              <w:ind w:firstLine="0"/>
            </w:pPr>
            <w:r>
              <w:t>Anderson</w:t>
            </w:r>
          </w:p>
        </w:tc>
        <w:tc>
          <w:tcPr>
            <w:tcW w:w="2179" w:type="dxa"/>
            <w:shd w:val="clear" w:color="auto" w:fill="auto"/>
          </w:tcPr>
          <w:p w14:paraId="228D067B" w14:textId="44A18B6A" w:rsidR="005E223F" w:rsidRPr="005E223F" w:rsidRDefault="005E223F" w:rsidP="00AD4E78">
            <w:pPr>
              <w:keepNext/>
              <w:ind w:firstLine="0"/>
            </w:pPr>
            <w:r>
              <w:t>Atkinson</w:t>
            </w:r>
          </w:p>
        </w:tc>
        <w:tc>
          <w:tcPr>
            <w:tcW w:w="2180" w:type="dxa"/>
            <w:shd w:val="clear" w:color="auto" w:fill="auto"/>
          </w:tcPr>
          <w:p w14:paraId="173E6A50" w14:textId="046E3428" w:rsidR="005E223F" w:rsidRPr="005E223F" w:rsidRDefault="005E223F" w:rsidP="00AD4E78">
            <w:pPr>
              <w:keepNext/>
              <w:ind w:firstLine="0"/>
            </w:pPr>
            <w:r>
              <w:t>Bauer</w:t>
            </w:r>
          </w:p>
        </w:tc>
      </w:tr>
      <w:tr w:rsidR="005E223F" w:rsidRPr="005E223F" w14:paraId="3D317D4F" w14:textId="77777777" w:rsidTr="005E223F">
        <w:tc>
          <w:tcPr>
            <w:tcW w:w="2179" w:type="dxa"/>
            <w:shd w:val="clear" w:color="auto" w:fill="auto"/>
          </w:tcPr>
          <w:p w14:paraId="08851DE9" w14:textId="12D3A36C" w:rsidR="005E223F" w:rsidRPr="005E223F" w:rsidRDefault="005E223F" w:rsidP="00AD4E78">
            <w:pPr>
              <w:keepNext/>
              <w:ind w:firstLine="0"/>
            </w:pPr>
            <w:r>
              <w:t>Bernstein</w:t>
            </w:r>
          </w:p>
        </w:tc>
        <w:tc>
          <w:tcPr>
            <w:tcW w:w="2179" w:type="dxa"/>
            <w:shd w:val="clear" w:color="auto" w:fill="auto"/>
          </w:tcPr>
          <w:p w14:paraId="75D92B2A" w14:textId="5C31253F" w:rsidR="005E223F" w:rsidRPr="005E223F" w:rsidRDefault="005E223F" w:rsidP="00AD4E78">
            <w:pPr>
              <w:keepNext/>
              <w:ind w:firstLine="0"/>
            </w:pPr>
            <w:r>
              <w:t>Clyburn</w:t>
            </w:r>
          </w:p>
        </w:tc>
        <w:tc>
          <w:tcPr>
            <w:tcW w:w="2180" w:type="dxa"/>
            <w:shd w:val="clear" w:color="auto" w:fill="auto"/>
          </w:tcPr>
          <w:p w14:paraId="2759DAF4" w14:textId="646ED8DF" w:rsidR="005E223F" w:rsidRPr="005E223F" w:rsidRDefault="005E223F" w:rsidP="00AD4E78">
            <w:pPr>
              <w:keepNext/>
              <w:ind w:firstLine="0"/>
            </w:pPr>
            <w:r>
              <w:t>Cobb-Hunter</w:t>
            </w:r>
          </w:p>
        </w:tc>
      </w:tr>
      <w:tr w:rsidR="005E223F" w:rsidRPr="005E223F" w14:paraId="1B4C929E" w14:textId="77777777" w:rsidTr="005E223F">
        <w:tc>
          <w:tcPr>
            <w:tcW w:w="2179" w:type="dxa"/>
            <w:shd w:val="clear" w:color="auto" w:fill="auto"/>
          </w:tcPr>
          <w:p w14:paraId="2EA12228" w14:textId="0B82CDF0" w:rsidR="005E223F" w:rsidRPr="005E223F" w:rsidRDefault="005E223F" w:rsidP="005E223F">
            <w:pPr>
              <w:ind w:firstLine="0"/>
            </w:pPr>
            <w:r>
              <w:t>Dillard</w:t>
            </w:r>
          </w:p>
        </w:tc>
        <w:tc>
          <w:tcPr>
            <w:tcW w:w="2179" w:type="dxa"/>
            <w:shd w:val="clear" w:color="auto" w:fill="auto"/>
          </w:tcPr>
          <w:p w14:paraId="76A825EE" w14:textId="34232B62" w:rsidR="005E223F" w:rsidRPr="005E223F" w:rsidRDefault="005E223F" w:rsidP="005E223F">
            <w:pPr>
              <w:ind w:firstLine="0"/>
            </w:pPr>
            <w:r>
              <w:t>Garvin</w:t>
            </w:r>
          </w:p>
        </w:tc>
        <w:tc>
          <w:tcPr>
            <w:tcW w:w="2180" w:type="dxa"/>
            <w:shd w:val="clear" w:color="auto" w:fill="auto"/>
          </w:tcPr>
          <w:p w14:paraId="2BC40DA7" w14:textId="4444151C" w:rsidR="005E223F" w:rsidRPr="005E223F" w:rsidRDefault="005E223F" w:rsidP="005E223F">
            <w:pPr>
              <w:ind w:firstLine="0"/>
            </w:pPr>
            <w:r>
              <w:t>Hayes</w:t>
            </w:r>
          </w:p>
        </w:tc>
      </w:tr>
      <w:tr w:rsidR="005E223F" w:rsidRPr="005E223F" w14:paraId="7B1389E1" w14:textId="77777777" w:rsidTr="005E223F">
        <w:tc>
          <w:tcPr>
            <w:tcW w:w="2179" w:type="dxa"/>
            <w:shd w:val="clear" w:color="auto" w:fill="auto"/>
          </w:tcPr>
          <w:p w14:paraId="63A16DCB" w14:textId="02EAAA18" w:rsidR="005E223F" w:rsidRPr="005E223F" w:rsidRDefault="005E223F" w:rsidP="005E223F">
            <w:pPr>
              <w:ind w:firstLine="0"/>
            </w:pPr>
            <w:r>
              <w:t>Henderson-Myers</w:t>
            </w:r>
          </w:p>
        </w:tc>
        <w:tc>
          <w:tcPr>
            <w:tcW w:w="2179" w:type="dxa"/>
            <w:shd w:val="clear" w:color="auto" w:fill="auto"/>
          </w:tcPr>
          <w:p w14:paraId="42FE0001" w14:textId="7F8C02CD" w:rsidR="005E223F" w:rsidRPr="005E223F" w:rsidRDefault="005E223F" w:rsidP="005E223F">
            <w:pPr>
              <w:ind w:firstLine="0"/>
            </w:pPr>
            <w:r>
              <w:t>Howard</w:t>
            </w:r>
          </w:p>
        </w:tc>
        <w:tc>
          <w:tcPr>
            <w:tcW w:w="2180" w:type="dxa"/>
            <w:shd w:val="clear" w:color="auto" w:fill="auto"/>
          </w:tcPr>
          <w:p w14:paraId="2552F87D" w14:textId="3954797F" w:rsidR="005E223F" w:rsidRPr="005E223F" w:rsidRDefault="005E223F" w:rsidP="005E223F">
            <w:pPr>
              <w:ind w:firstLine="0"/>
            </w:pPr>
            <w:r>
              <w:t>Jefferson</w:t>
            </w:r>
          </w:p>
        </w:tc>
      </w:tr>
      <w:tr w:rsidR="005E223F" w:rsidRPr="005E223F" w14:paraId="72193D8F" w14:textId="77777777" w:rsidTr="005E223F">
        <w:tc>
          <w:tcPr>
            <w:tcW w:w="2179" w:type="dxa"/>
            <w:shd w:val="clear" w:color="auto" w:fill="auto"/>
          </w:tcPr>
          <w:p w14:paraId="379D7EF7" w14:textId="78C5D3D3" w:rsidR="005E223F" w:rsidRPr="005E223F" w:rsidRDefault="005E223F" w:rsidP="005E223F">
            <w:pPr>
              <w:ind w:firstLine="0"/>
            </w:pPr>
            <w:r>
              <w:t>J. L. Johnson</w:t>
            </w:r>
          </w:p>
        </w:tc>
        <w:tc>
          <w:tcPr>
            <w:tcW w:w="2179" w:type="dxa"/>
            <w:shd w:val="clear" w:color="auto" w:fill="auto"/>
          </w:tcPr>
          <w:p w14:paraId="301C97E2" w14:textId="585C4BEC" w:rsidR="005E223F" w:rsidRPr="005E223F" w:rsidRDefault="005E223F" w:rsidP="005E223F">
            <w:pPr>
              <w:ind w:firstLine="0"/>
            </w:pPr>
            <w:r>
              <w:t>W. Jones</w:t>
            </w:r>
          </w:p>
        </w:tc>
        <w:tc>
          <w:tcPr>
            <w:tcW w:w="2180" w:type="dxa"/>
            <w:shd w:val="clear" w:color="auto" w:fill="auto"/>
          </w:tcPr>
          <w:p w14:paraId="53FB7DE3" w14:textId="67D989C1" w:rsidR="005E223F" w:rsidRPr="005E223F" w:rsidRDefault="005E223F" w:rsidP="005E223F">
            <w:pPr>
              <w:ind w:firstLine="0"/>
            </w:pPr>
            <w:r>
              <w:t>King</w:t>
            </w:r>
          </w:p>
        </w:tc>
      </w:tr>
      <w:tr w:rsidR="005E223F" w:rsidRPr="005E223F" w14:paraId="75BA8968" w14:textId="77777777" w:rsidTr="005E223F">
        <w:tc>
          <w:tcPr>
            <w:tcW w:w="2179" w:type="dxa"/>
            <w:shd w:val="clear" w:color="auto" w:fill="auto"/>
          </w:tcPr>
          <w:p w14:paraId="4D5B9DD2" w14:textId="1F8695F8" w:rsidR="005E223F" w:rsidRPr="005E223F" w:rsidRDefault="005E223F" w:rsidP="005E223F">
            <w:pPr>
              <w:ind w:firstLine="0"/>
            </w:pPr>
            <w:r>
              <w:t>Kirby</w:t>
            </w:r>
          </w:p>
        </w:tc>
        <w:tc>
          <w:tcPr>
            <w:tcW w:w="2179" w:type="dxa"/>
            <w:shd w:val="clear" w:color="auto" w:fill="auto"/>
          </w:tcPr>
          <w:p w14:paraId="4EC25954" w14:textId="0934114E" w:rsidR="005E223F" w:rsidRPr="005E223F" w:rsidRDefault="005E223F" w:rsidP="005E223F">
            <w:pPr>
              <w:ind w:firstLine="0"/>
            </w:pPr>
            <w:r>
              <w:t>McDaniel</w:t>
            </w:r>
          </w:p>
        </w:tc>
        <w:tc>
          <w:tcPr>
            <w:tcW w:w="2180" w:type="dxa"/>
            <w:shd w:val="clear" w:color="auto" w:fill="auto"/>
          </w:tcPr>
          <w:p w14:paraId="10E9D5C4" w14:textId="2D889862" w:rsidR="005E223F" w:rsidRPr="005E223F" w:rsidRDefault="005E223F" w:rsidP="005E223F">
            <w:pPr>
              <w:ind w:firstLine="0"/>
            </w:pPr>
            <w:r>
              <w:t>J. Moore</w:t>
            </w:r>
          </w:p>
        </w:tc>
      </w:tr>
      <w:tr w:rsidR="005E223F" w:rsidRPr="005E223F" w14:paraId="610BBAC2" w14:textId="77777777" w:rsidTr="005E223F">
        <w:tc>
          <w:tcPr>
            <w:tcW w:w="2179" w:type="dxa"/>
            <w:shd w:val="clear" w:color="auto" w:fill="auto"/>
          </w:tcPr>
          <w:p w14:paraId="10364662" w14:textId="6C4AA02C" w:rsidR="005E223F" w:rsidRPr="005E223F" w:rsidRDefault="005E223F" w:rsidP="005E223F">
            <w:pPr>
              <w:ind w:firstLine="0"/>
            </w:pPr>
            <w:r>
              <w:t>Ott</w:t>
            </w:r>
          </w:p>
        </w:tc>
        <w:tc>
          <w:tcPr>
            <w:tcW w:w="2179" w:type="dxa"/>
            <w:shd w:val="clear" w:color="auto" w:fill="auto"/>
          </w:tcPr>
          <w:p w14:paraId="0D36CAC9" w14:textId="05EF9726" w:rsidR="005E223F" w:rsidRPr="005E223F" w:rsidRDefault="005E223F" w:rsidP="005E223F">
            <w:pPr>
              <w:ind w:firstLine="0"/>
            </w:pPr>
            <w:r>
              <w:t>Pendarvis</w:t>
            </w:r>
          </w:p>
        </w:tc>
        <w:tc>
          <w:tcPr>
            <w:tcW w:w="2180" w:type="dxa"/>
            <w:shd w:val="clear" w:color="auto" w:fill="auto"/>
          </w:tcPr>
          <w:p w14:paraId="0A0E48CE" w14:textId="5386344B" w:rsidR="005E223F" w:rsidRPr="005E223F" w:rsidRDefault="005E223F" w:rsidP="005E223F">
            <w:pPr>
              <w:ind w:firstLine="0"/>
            </w:pPr>
            <w:r>
              <w:t>Rivers</w:t>
            </w:r>
          </w:p>
        </w:tc>
      </w:tr>
      <w:tr w:rsidR="005E223F" w:rsidRPr="005E223F" w14:paraId="2CA2A63A" w14:textId="77777777" w:rsidTr="005E223F">
        <w:tc>
          <w:tcPr>
            <w:tcW w:w="2179" w:type="dxa"/>
            <w:shd w:val="clear" w:color="auto" w:fill="auto"/>
          </w:tcPr>
          <w:p w14:paraId="1A089FF6" w14:textId="5E90F085" w:rsidR="005E223F" w:rsidRPr="005E223F" w:rsidRDefault="005E223F" w:rsidP="005E223F">
            <w:pPr>
              <w:ind w:firstLine="0"/>
            </w:pPr>
            <w:r>
              <w:t>Rose</w:t>
            </w:r>
          </w:p>
        </w:tc>
        <w:tc>
          <w:tcPr>
            <w:tcW w:w="2179" w:type="dxa"/>
            <w:shd w:val="clear" w:color="auto" w:fill="auto"/>
          </w:tcPr>
          <w:p w14:paraId="57ED6107" w14:textId="7967FEE5" w:rsidR="005E223F" w:rsidRPr="005E223F" w:rsidRDefault="005E223F" w:rsidP="005E223F">
            <w:pPr>
              <w:ind w:firstLine="0"/>
            </w:pPr>
            <w:r>
              <w:t>Rutherford</w:t>
            </w:r>
          </w:p>
        </w:tc>
        <w:tc>
          <w:tcPr>
            <w:tcW w:w="2180" w:type="dxa"/>
            <w:shd w:val="clear" w:color="auto" w:fill="auto"/>
          </w:tcPr>
          <w:p w14:paraId="48B04061" w14:textId="25AA9C91" w:rsidR="005E223F" w:rsidRPr="005E223F" w:rsidRDefault="005E223F" w:rsidP="005E223F">
            <w:pPr>
              <w:ind w:firstLine="0"/>
            </w:pPr>
            <w:r>
              <w:t>Stavrinakis</w:t>
            </w:r>
          </w:p>
        </w:tc>
      </w:tr>
      <w:tr w:rsidR="005E223F" w:rsidRPr="005E223F" w14:paraId="639EB365" w14:textId="77777777" w:rsidTr="005E223F">
        <w:tc>
          <w:tcPr>
            <w:tcW w:w="2179" w:type="dxa"/>
            <w:shd w:val="clear" w:color="auto" w:fill="auto"/>
          </w:tcPr>
          <w:p w14:paraId="76CFC281" w14:textId="1D452671" w:rsidR="005E223F" w:rsidRPr="005E223F" w:rsidRDefault="005E223F" w:rsidP="005E223F">
            <w:pPr>
              <w:keepNext/>
              <w:ind w:firstLine="0"/>
            </w:pPr>
            <w:r>
              <w:t>Weeks</w:t>
            </w:r>
          </w:p>
        </w:tc>
        <w:tc>
          <w:tcPr>
            <w:tcW w:w="2179" w:type="dxa"/>
            <w:shd w:val="clear" w:color="auto" w:fill="auto"/>
          </w:tcPr>
          <w:p w14:paraId="1B65BAFD" w14:textId="00E086A2" w:rsidR="005E223F" w:rsidRPr="005E223F" w:rsidRDefault="005E223F" w:rsidP="005E223F">
            <w:pPr>
              <w:keepNext/>
              <w:ind w:firstLine="0"/>
            </w:pPr>
            <w:r>
              <w:t>Wetmore</w:t>
            </w:r>
          </w:p>
        </w:tc>
        <w:tc>
          <w:tcPr>
            <w:tcW w:w="2180" w:type="dxa"/>
            <w:shd w:val="clear" w:color="auto" w:fill="auto"/>
          </w:tcPr>
          <w:p w14:paraId="28C33395" w14:textId="4099B690" w:rsidR="005E223F" w:rsidRPr="005E223F" w:rsidRDefault="005E223F" w:rsidP="005E223F">
            <w:pPr>
              <w:keepNext/>
              <w:ind w:firstLine="0"/>
            </w:pPr>
            <w:r>
              <w:t>Wheeler</w:t>
            </w:r>
          </w:p>
        </w:tc>
      </w:tr>
      <w:tr w:rsidR="005E223F" w:rsidRPr="005E223F" w14:paraId="1F842A6C" w14:textId="77777777" w:rsidTr="005E223F">
        <w:tc>
          <w:tcPr>
            <w:tcW w:w="2179" w:type="dxa"/>
            <w:shd w:val="clear" w:color="auto" w:fill="auto"/>
          </w:tcPr>
          <w:p w14:paraId="5A55027B" w14:textId="63FD979D" w:rsidR="005E223F" w:rsidRPr="005E223F" w:rsidRDefault="005E223F" w:rsidP="005E223F">
            <w:pPr>
              <w:keepNext/>
              <w:ind w:firstLine="0"/>
            </w:pPr>
            <w:r>
              <w:t>Williams</w:t>
            </w:r>
          </w:p>
        </w:tc>
        <w:tc>
          <w:tcPr>
            <w:tcW w:w="2179" w:type="dxa"/>
            <w:shd w:val="clear" w:color="auto" w:fill="auto"/>
          </w:tcPr>
          <w:p w14:paraId="0A4D0BE4" w14:textId="77777777" w:rsidR="005E223F" w:rsidRPr="005E223F" w:rsidRDefault="005E223F" w:rsidP="005E223F">
            <w:pPr>
              <w:keepNext/>
              <w:ind w:firstLine="0"/>
            </w:pPr>
          </w:p>
        </w:tc>
        <w:tc>
          <w:tcPr>
            <w:tcW w:w="2180" w:type="dxa"/>
            <w:shd w:val="clear" w:color="auto" w:fill="auto"/>
          </w:tcPr>
          <w:p w14:paraId="48CDF030" w14:textId="77777777" w:rsidR="005E223F" w:rsidRPr="005E223F" w:rsidRDefault="005E223F" w:rsidP="005E223F">
            <w:pPr>
              <w:keepNext/>
              <w:ind w:firstLine="0"/>
            </w:pPr>
          </w:p>
        </w:tc>
      </w:tr>
    </w:tbl>
    <w:p w14:paraId="464677FB" w14:textId="77777777" w:rsidR="005E223F" w:rsidRDefault="005E223F" w:rsidP="005E223F"/>
    <w:p w14:paraId="56A35C01" w14:textId="77777777" w:rsidR="005E223F" w:rsidRDefault="005E223F" w:rsidP="005E223F">
      <w:pPr>
        <w:jc w:val="center"/>
        <w:rPr>
          <w:b/>
        </w:rPr>
      </w:pPr>
      <w:r w:rsidRPr="005E223F">
        <w:rPr>
          <w:b/>
        </w:rPr>
        <w:t>Total--28</w:t>
      </w:r>
    </w:p>
    <w:p w14:paraId="09413AF6" w14:textId="540D7318" w:rsidR="005E223F" w:rsidRDefault="005E223F" w:rsidP="005E223F">
      <w:pPr>
        <w:jc w:val="center"/>
        <w:rPr>
          <w:b/>
        </w:rPr>
      </w:pPr>
    </w:p>
    <w:p w14:paraId="13A823AA" w14:textId="77777777" w:rsidR="005E223F" w:rsidRDefault="005E223F" w:rsidP="005E223F">
      <w:r>
        <w:t>So, the amendment was tabled.</w:t>
      </w:r>
    </w:p>
    <w:p w14:paraId="5CA6CF1F" w14:textId="267FAB9D" w:rsidR="005E223F" w:rsidRDefault="005E223F" w:rsidP="005E223F"/>
    <w:p w14:paraId="346CE775" w14:textId="77777777" w:rsidR="005E223F" w:rsidRPr="0089159A" w:rsidRDefault="005E223F" w:rsidP="005E223F">
      <w:pPr>
        <w:pStyle w:val="scamendsponsorline"/>
        <w:ind w:firstLine="216"/>
        <w:jc w:val="both"/>
        <w:rPr>
          <w:sz w:val="22"/>
        </w:rPr>
      </w:pPr>
      <w:r w:rsidRPr="0089159A">
        <w:rPr>
          <w:sz w:val="22"/>
        </w:rPr>
        <w:t>Rep. J. L. Johnson proposed the following Amendment No. 61 to H. 4289 (LC-4289.SA0047H), which was tabled:</w:t>
      </w:r>
    </w:p>
    <w:p w14:paraId="0664BADF" w14:textId="77777777" w:rsidR="005E223F" w:rsidRPr="0089159A" w:rsidRDefault="005E223F" w:rsidP="005E223F">
      <w:pPr>
        <w:pStyle w:val="scamendlanginstruction"/>
        <w:spacing w:before="0" w:after="0"/>
        <w:ind w:firstLine="216"/>
        <w:jc w:val="both"/>
        <w:rPr>
          <w:sz w:val="22"/>
        </w:rPr>
      </w:pPr>
      <w:r w:rsidRPr="0089159A">
        <w:rPr>
          <w:sz w:val="22"/>
        </w:rPr>
        <w:t>Amend the bill, as and if amended, SECTION 1, Section 59-101-680, by adding a subsection to read:</w:t>
      </w:r>
    </w:p>
    <w:p w14:paraId="6161B1FC" w14:textId="090B695E" w:rsidR="005E223F" w:rsidRPr="0089159A"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159A">
        <w:rPr>
          <w:rFonts w:cs="Times New Roman"/>
          <w:sz w:val="22"/>
        </w:rPr>
        <w:tab/>
        <w:t>(J) Nothing in this section may be construed to limit or prohibit or create any specific requirements concerning classroom instruction.</w:t>
      </w:r>
    </w:p>
    <w:p w14:paraId="7BF5FA7E" w14:textId="77777777" w:rsidR="005E223F" w:rsidRPr="0089159A" w:rsidRDefault="005E223F" w:rsidP="005E223F">
      <w:pPr>
        <w:pStyle w:val="scamendconformline"/>
        <w:spacing w:before="0"/>
        <w:ind w:firstLine="216"/>
        <w:jc w:val="both"/>
        <w:rPr>
          <w:sz w:val="22"/>
        </w:rPr>
      </w:pPr>
      <w:r w:rsidRPr="0089159A">
        <w:rPr>
          <w:sz w:val="22"/>
        </w:rPr>
        <w:t>Renumber sections to conform.</w:t>
      </w:r>
    </w:p>
    <w:p w14:paraId="2697ADD5" w14:textId="77777777" w:rsidR="005E223F" w:rsidRPr="0089159A" w:rsidRDefault="005E223F" w:rsidP="005E223F">
      <w:pPr>
        <w:pStyle w:val="scamendtitleconform"/>
        <w:ind w:firstLine="216"/>
        <w:jc w:val="both"/>
        <w:rPr>
          <w:sz w:val="22"/>
        </w:rPr>
      </w:pPr>
      <w:r w:rsidRPr="0089159A">
        <w:rPr>
          <w:sz w:val="22"/>
        </w:rPr>
        <w:t>Amend title to conform.</w:t>
      </w:r>
    </w:p>
    <w:p w14:paraId="286598E2" w14:textId="77777777" w:rsidR="005E223F" w:rsidRDefault="005E223F" w:rsidP="005E223F">
      <w:bookmarkStart w:id="212" w:name="file_end523"/>
      <w:bookmarkEnd w:id="212"/>
    </w:p>
    <w:p w14:paraId="0451253A" w14:textId="6D8DB6B3" w:rsidR="005E223F" w:rsidRDefault="005E223F" w:rsidP="005E223F">
      <w:r>
        <w:t>Rep. PENDARVIS spoke in favor of the amendment.</w:t>
      </w:r>
    </w:p>
    <w:p w14:paraId="4E5363D5" w14:textId="77777777" w:rsidR="005E223F" w:rsidRDefault="005E223F" w:rsidP="005E223F"/>
    <w:p w14:paraId="0FC9D81E" w14:textId="10CCEA22" w:rsidR="005E223F" w:rsidRDefault="005E223F" w:rsidP="005E223F">
      <w:r>
        <w:t>Rep. MCGINNIS moved to table the amendment.</w:t>
      </w:r>
    </w:p>
    <w:p w14:paraId="284DA2F1" w14:textId="77777777" w:rsidR="005E223F" w:rsidRDefault="005E223F" w:rsidP="005E223F"/>
    <w:p w14:paraId="12611765" w14:textId="77777777" w:rsidR="005E223F" w:rsidRDefault="005E223F" w:rsidP="005E223F">
      <w:r>
        <w:t>Rep. KIRBY demanded the yeas and nays which were taken, resulting as follows:</w:t>
      </w:r>
    </w:p>
    <w:p w14:paraId="131546E7" w14:textId="31CB3344" w:rsidR="005E223F" w:rsidRDefault="005E223F" w:rsidP="005E223F">
      <w:pPr>
        <w:jc w:val="center"/>
      </w:pPr>
      <w:bookmarkStart w:id="213" w:name="vote_start526"/>
      <w:bookmarkEnd w:id="213"/>
      <w:r>
        <w:t>Yeas 82; Nays 28</w:t>
      </w:r>
    </w:p>
    <w:p w14:paraId="07737B94" w14:textId="77777777" w:rsidR="005E223F" w:rsidRDefault="005E223F" w:rsidP="005E223F">
      <w:pPr>
        <w:jc w:val="center"/>
      </w:pPr>
    </w:p>
    <w:p w14:paraId="4044CED2"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264E983C" w14:textId="77777777" w:rsidTr="005E223F">
        <w:tc>
          <w:tcPr>
            <w:tcW w:w="2179" w:type="dxa"/>
            <w:shd w:val="clear" w:color="auto" w:fill="auto"/>
          </w:tcPr>
          <w:p w14:paraId="63866179" w14:textId="7ECDEAB7" w:rsidR="005E223F" w:rsidRPr="005E223F" w:rsidRDefault="005E223F" w:rsidP="005E223F">
            <w:pPr>
              <w:keepNext/>
              <w:ind w:firstLine="0"/>
            </w:pPr>
            <w:r>
              <w:t>Bailey</w:t>
            </w:r>
          </w:p>
        </w:tc>
        <w:tc>
          <w:tcPr>
            <w:tcW w:w="2179" w:type="dxa"/>
            <w:shd w:val="clear" w:color="auto" w:fill="auto"/>
          </w:tcPr>
          <w:p w14:paraId="35565366" w14:textId="3CB25C8D" w:rsidR="005E223F" w:rsidRPr="005E223F" w:rsidRDefault="005E223F" w:rsidP="005E223F">
            <w:pPr>
              <w:keepNext/>
              <w:ind w:firstLine="0"/>
            </w:pPr>
            <w:r>
              <w:t>Ballentine</w:t>
            </w:r>
          </w:p>
        </w:tc>
        <w:tc>
          <w:tcPr>
            <w:tcW w:w="2180" w:type="dxa"/>
            <w:shd w:val="clear" w:color="auto" w:fill="auto"/>
          </w:tcPr>
          <w:p w14:paraId="4BCA2DDF" w14:textId="2195609F" w:rsidR="005E223F" w:rsidRPr="005E223F" w:rsidRDefault="005E223F" w:rsidP="005E223F">
            <w:pPr>
              <w:keepNext/>
              <w:ind w:firstLine="0"/>
            </w:pPr>
            <w:r>
              <w:t>Beach</w:t>
            </w:r>
          </w:p>
        </w:tc>
      </w:tr>
      <w:tr w:rsidR="005E223F" w:rsidRPr="005E223F" w14:paraId="2F26CB00" w14:textId="77777777" w:rsidTr="005E223F">
        <w:tc>
          <w:tcPr>
            <w:tcW w:w="2179" w:type="dxa"/>
            <w:shd w:val="clear" w:color="auto" w:fill="auto"/>
          </w:tcPr>
          <w:p w14:paraId="3032EF91" w14:textId="7AA86D9A" w:rsidR="005E223F" w:rsidRPr="005E223F" w:rsidRDefault="005E223F" w:rsidP="005E223F">
            <w:pPr>
              <w:ind w:firstLine="0"/>
            </w:pPr>
            <w:r>
              <w:t>Bradley</w:t>
            </w:r>
          </w:p>
        </w:tc>
        <w:tc>
          <w:tcPr>
            <w:tcW w:w="2179" w:type="dxa"/>
            <w:shd w:val="clear" w:color="auto" w:fill="auto"/>
          </w:tcPr>
          <w:p w14:paraId="2D1D693D" w14:textId="2A81B5D7" w:rsidR="005E223F" w:rsidRPr="005E223F" w:rsidRDefault="005E223F" w:rsidP="005E223F">
            <w:pPr>
              <w:ind w:firstLine="0"/>
            </w:pPr>
            <w:r>
              <w:t>Brewer</w:t>
            </w:r>
          </w:p>
        </w:tc>
        <w:tc>
          <w:tcPr>
            <w:tcW w:w="2180" w:type="dxa"/>
            <w:shd w:val="clear" w:color="auto" w:fill="auto"/>
          </w:tcPr>
          <w:p w14:paraId="5C5B21A6" w14:textId="4D29CD8D" w:rsidR="005E223F" w:rsidRPr="005E223F" w:rsidRDefault="005E223F" w:rsidP="005E223F">
            <w:pPr>
              <w:ind w:firstLine="0"/>
            </w:pPr>
            <w:r>
              <w:t>Brittain</w:t>
            </w:r>
          </w:p>
        </w:tc>
      </w:tr>
      <w:tr w:rsidR="005E223F" w:rsidRPr="005E223F" w14:paraId="7E446780" w14:textId="77777777" w:rsidTr="005E223F">
        <w:tc>
          <w:tcPr>
            <w:tcW w:w="2179" w:type="dxa"/>
            <w:shd w:val="clear" w:color="auto" w:fill="auto"/>
          </w:tcPr>
          <w:p w14:paraId="7E4695D7" w14:textId="57BF68E5" w:rsidR="005E223F" w:rsidRPr="005E223F" w:rsidRDefault="005E223F" w:rsidP="005E223F">
            <w:pPr>
              <w:ind w:firstLine="0"/>
            </w:pPr>
            <w:r>
              <w:t>Burns</w:t>
            </w:r>
          </w:p>
        </w:tc>
        <w:tc>
          <w:tcPr>
            <w:tcW w:w="2179" w:type="dxa"/>
            <w:shd w:val="clear" w:color="auto" w:fill="auto"/>
          </w:tcPr>
          <w:p w14:paraId="74EF46F3" w14:textId="65280EC0" w:rsidR="005E223F" w:rsidRPr="005E223F" w:rsidRDefault="005E223F" w:rsidP="005E223F">
            <w:pPr>
              <w:ind w:firstLine="0"/>
            </w:pPr>
            <w:r>
              <w:t>Bustos</w:t>
            </w:r>
          </w:p>
        </w:tc>
        <w:tc>
          <w:tcPr>
            <w:tcW w:w="2180" w:type="dxa"/>
            <w:shd w:val="clear" w:color="auto" w:fill="auto"/>
          </w:tcPr>
          <w:p w14:paraId="1A81BD35" w14:textId="4CCADBBA" w:rsidR="005E223F" w:rsidRPr="005E223F" w:rsidRDefault="005E223F" w:rsidP="005E223F">
            <w:pPr>
              <w:ind w:firstLine="0"/>
            </w:pPr>
            <w:r>
              <w:t>Calhoon</w:t>
            </w:r>
          </w:p>
        </w:tc>
      </w:tr>
      <w:tr w:rsidR="005E223F" w:rsidRPr="005E223F" w14:paraId="12EC3C16" w14:textId="77777777" w:rsidTr="005E223F">
        <w:tc>
          <w:tcPr>
            <w:tcW w:w="2179" w:type="dxa"/>
            <w:shd w:val="clear" w:color="auto" w:fill="auto"/>
          </w:tcPr>
          <w:p w14:paraId="2143A41F" w14:textId="1D5C51B4" w:rsidR="005E223F" w:rsidRPr="005E223F" w:rsidRDefault="005E223F" w:rsidP="005E223F">
            <w:pPr>
              <w:ind w:firstLine="0"/>
            </w:pPr>
            <w:r>
              <w:t>Carter</w:t>
            </w:r>
          </w:p>
        </w:tc>
        <w:tc>
          <w:tcPr>
            <w:tcW w:w="2179" w:type="dxa"/>
            <w:shd w:val="clear" w:color="auto" w:fill="auto"/>
          </w:tcPr>
          <w:p w14:paraId="3AFBEE3D" w14:textId="79B725C7" w:rsidR="005E223F" w:rsidRPr="005E223F" w:rsidRDefault="005E223F" w:rsidP="005E223F">
            <w:pPr>
              <w:ind w:firstLine="0"/>
            </w:pPr>
            <w:r>
              <w:t>Caskey</w:t>
            </w:r>
          </w:p>
        </w:tc>
        <w:tc>
          <w:tcPr>
            <w:tcW w:w="2180" w:type="dxa"/>
            <w:shd w:val="clear" w:color="auto" w:fill="auto"/>
          </w:tcPr>
          <w:p w14:paraId="6DEF5DBE" w14:textId="023136C3" w:rsidR="005E223F" w:rsidRPr="005E223F" w:rsidRDefault="005E223F" w:rsidP="005E223F">
            <w:pPr>
              <w:ind w:firstLine="0"/>
            </w:pPr>
            <w:r>
              <w:t>Chapman</w:t>
            </w:r>
          </w:p>
        </w:tc>
      </w:tr>
      <w:tr w:rsidR="005E223F" w:rsidRPr="005E223F" w14:paraId="59E309FE" w14:textId="77777777" w:rsidTr="005E223F">
        <w:tc>
          <w:tcPr>
            <w:tcW w:w="2179" w:type="dxa"/>
            <w:shd w:val="clear" w:color="auto" w:fill="auto"/>
          </w:tcPr>
          <w:p w14:paraId="0BC9C76D" w14:textId="350E86DF" w:rsidR="005E223F" w:rsidRPr="005E223F" w:rsidRDefault="005E223F" w:rsidP="005E223F">
            <w:pPr>
              <w:ind w:firstLine="0"/>
            </w:pPr>
            <w:r>
              <w:t>Chumley</w:t>
            </w:r>
          </w:p>
        </w:tc>
        <w:tc>
          <w:tcPr>
            <w:tcW w:w="2179" w:type="dxa"/>
            <w:shd w:val="clear" w:color="auto" w:fill="auto"/>
          </w:tcPr>
          <w:p w14:paraId="56F45340" w14:textId="0958DD0D" w:rsidR="005E223F" w:rsidRPr="005E223F" w:rsidRDefault="005E223F" w:rsidP="005E223F">
            <w:pPr>
              <w:ind w:firstLine="0"/>
            </w:pPr>
            <w:r>
              <w:t>Collins</w:t>
            </w:r>
          </w:p>
        </w:tc>
        <w:tc>
          <w:tcPr>
            <w:tcW w:w="2180" w:type="dxa"/>
            <w:shd w:val="clear" w:color="auto" w:fill="auto"/>
          </w:tcPr>
          <w:p w14:paraId="762A8FFE" w14:textId="31250381" w:rsidR="005E223F" w:rsidRPr="005E223F" w:rsidRDefault="005E223F" w:rsidP="005E223F">
            <w:pPr>
              <w:ind w:firstLine="0"/>
            </w:pPr>
            <w:r>
              <w:t>Connell</w:t>
            </w:r>
          </w:p>
        </w:tc>
      </w:tr>
      <w:tr w:rsidR="005E223F" w:rsidRPr="005E223F" w14:paraId="3C97CCA0" w14:textId="77777777" w:rsidTr="005E223F">
        <w:tc>
          <w:tcPr>
            <w:tcW w:w="2179" w:type="dxa"/>
            <w:shd w:val="clear" w:color="auto" w:fill="auto"/>
          </w:tcPr>
          <w:p w14:paraId="760345E3" w14:textId="74044626" w:rsidR="005E223F" w:rsidRPr="005E223F" w:rsidRDefault="005E223F" w:rsidP="005E223F">
            <w:pPr>
              <w:ind w:firstLine="0"/>
            </w:pPr>
            <w:r>
              <w:t>B. J. Cox</w:t>
            </w:r>
          </w:p>
        </w:tc>
        <w:tc>
          <w:tcPr>
            <w:tcW w:w="2179" w:type="dxa"/>
            <w:shd w:val="clear" w:color="auto" w:fill="auto"/>
          </w:tcPr>
          <w:p w14:paraId="769D15E4" w14:textId="63041B49" w:rsidR="005E223F" w:rsidRPr="005E223F" w:rsidRDefault="005E223F" w:rsidP="005E223F">
            <w:pPr>
              <w:ind w:firstLine="0"/>
            </w:pPr>
            <w:r>
              <w:t>B. L. Cox</w:t>
            </w:r>
          </w:p>
        </w:tc>
        <w:tc>
          <w:tcPr>
            <w:tcW w:w="2180" w:type="dxa"/>
            <w:shd w:val="clear" w:color="auto" w:fill="auto"/>
          </w:tcPr>
          <w:p w14:paraId="035DB28F" w14:textId="2F97A68C" w:rsidR="005E223F" w:rsidRPr="005E223F" w:rsidRDefault="005E223F" w:rsidP="005E223F">
            <w:pPr>
              <w:ind w:firstLine="0"/>
            </w:pPr>
            <w:r>
              <w:t>Crawford</w:t>
            </w:r>
          </w:p>
        </w:tc>
      </w:tr>
      <w:tr w:rsidR="005E223F" w:rsidRPr="005E223F" w14:paraId="7147B396" w14:textId="77777777" w:rsidTr="005E223F">
        <w:tc>
          <w:tcPr>
            <w:tcW w:w="2179" w:type="dxa"/>
            <w:shd w:val="clear" w:color="auto" w:fill="auto"/>
          </w:tcPr>
          <w:p w14:paraId="2691E434" w14:textId="67DD1955" w:rsidR="005E223F" w:rsidRPr="005E223F" w:rsidRDefault="005E223F" w:rsidP="005E223F">
            <w:pPr>
              <w:ind w:firstLine="0"/>
            </w:pPr>
            <w:r>
              <w:t>Cromer</w:t>
            </w:r>
          </w:p>
        </w:tc>
        <w:tc>
          <w:tcPr>
            <w:tcW w:w="2179" w:type="dxa"/>
            <w:shd w:val="clear" w:color="auto" w:fill="auto"/>
          </w:tcPr>
          <w:p w14:paraId="45EC5CB5" w14:textId="2821AEDE" w:rsidR="005E223F" w:rsidRPr="005E223F" w:rsidRDefault="005E223F" w:rsidP="005E223F">
            <w:pPr>
              <w:ind w:firstLine="0"/>
            </w:pPr>
            <w:r>
              <w:t>Davis</w:t>
            </w:r>
          </w:p>
        </w:tc>
        <w:tc>
          <w:tcPr>
            <w:tcW w:w="2180" w:type="dxa"/>
            <w:shd w:val="clear" w:color="auto" w:fill="auto"/>
          </w:tcPr>
          <w:p w14:paraId="17AD5FFA" w14:textId="2F3E3E16" w:rsidR="005E223F" w:rsidRPr="005E223F" w:rsidRDefault="005E223F" w:rsidP="005E223F">
            <w:pPr>
              <w:ind w:firstLine="0"/>
            </w:pPr>
            <w:r>
              <w:t>Elliott</w:t>
            </w:r>
          </w:p>
        </w:tc>
      </w:tr>
      <w:tr w:rsidR="005E223F" w:rsidRPr="005E223F" w14:paraId="6B65DC85" w14:textId="77777777" w:rsidTr="005E223F">
        <w:tc>
          <w:tcPr>
            <w:tcW w:w="2179" w:type="dxa"/>
            <w:shd w:val="clear" w:color="auto" w:fill="auto"/>
          </w:tcPr>
          <w:p w14:paraId="66C1836A" w14:textId="01E097C1" w:rsidR="005E223F" w:rsidRPr="005E223F" w:rsidRDefault="005E223F" w:rsidP="005E223F">
            <w:pPr>
              <w:ind w:firstLine="0"/>
            </w:pPr>
            <w:r>
              <w:t>Erickson</w:t>
            </w:r>
          </w:p>
        </w:tc>
        <w:tc>
          <w:tcPr>
            <w:tcW w:w="2179" w:type="dxa"/>
            <w:shd w:val="clear" w:color="auto" w:fill="auto"/>
          </w:tcPr>
          <w:p w14:paraId="28DB7883" w14:textId="202A7EB6" w:rsidR="005E223F" w:rsidRPr="005E223F" w:rsidRDefault="005E223F" w:rsidP="005E223F">
            <w:pPr>
              <w:ind w:firstLine="0"/>
            </w:pPr>
            <w:r>
              <w:t>Felder</w:t>
            </w:r>
          </w:p>
        </w:tc>
        <w:tc>
          <w:tcPr>
            <w:tcW w:w="2180" w:type="dxa"/>
            <w:shd w:val="clear" w:color="auto" w:fill="auto"/>
          </w:tcPr>
          <w:p w14:paraId="06AB0EDD" w14:textId="194BDD6B" w:rsidR="005E223F" w:rsidRPr="005E223F" w:rsidRDefault="005E223F" w:rsidP="005E223F">
            <w:pPr>
              <w:ind w:firstLine="0"/>
            </w:pPr>
            <w:r>
              <w:t>Forrest</w:t>
            </w:r>
          </w:p>
        </w:tc>
      </w:tr>
      <w:tr w:rsidR="005E223F" w:rsidRPr="005E223F" w14:paraId="0E67C88D" w14:textId="77777777" w:rsidTr="005E223F">
        <w:tc>
          <w:tcPr>
            <w:tcW w:w="2179" w:type="dxa"/>
            <w:shd w:val="clear" w:color="auto" w:fill="auto"/>
          </w:tcPr>
          <w:p w14:paraId="3DC9C8E9" w14:textId="0E7A1F6D" w:rsidR="005E223F" w:rsidRPr="005E223F" w:rsidRDefault="005E223F" w:rsidP="005E223F">
            <w:pPr>
              <w:ind w:firstLine="0"/>
            </w:pPr>
            <w:r>
              <w:t>Gagnon</w:t>
            </w:r>
          </w:p>
        </w:tc>
        <w:tc>
          <w:tcPr>
            <w:tcW w:w="2179" w:type="dxa"/>
            <w:shd w:val="clear" w:color="auto" w:fill="auto"/>
          </w:tcPr>
          <w:p w14:paraId="012D7062" w14:textId="7E144BFF" w:rsidR="005E223F" w:rsidRPr="005E223F" w:rsidRDefault="005E223F" w:rsidP="005E223F">
            <w:pPr>
              <w:ind w:firstLine="0"/>
            </w:pPr>
            <w:r>
              <w:t>Gatch</w:t>
            </w:r>
          </w:p>
        </w:tc>
        <w:tc>
          <w:tcPr>
            <w:tcW w:w="2180" w:type="dxa"/>
            <w:shd w:val="clear" w:color="auto" w:fill="auto"/>
          </w:tcPr>
          <w:p w14:paraId="473D1BFE" w14:textId="6BB466B4" w:rsidR="005E223F" w:rsidRPr="005E223F" w:rsidRDefault="005E223F" w:rsidP="005E223F">
            <w:pPr>
              <w:ind w:firstLine="0"/>
            </w:pPr>
            <w:r>
              <w:t>Gibson</w:t>
            </w:r>
          </w:p>
        </w:tc>
      </w:tr>
      <w:tr w:rsidR="005E223F" w:rsidRPr="005E223F" w14:paraId="56A65769" w14:textId="77777777" w:rsidTr="005E223F">
        <w:tc>
          <w:tcPr>
            <w:tcW w:w="2179" w:type="dxa"/>
            <w:shd w:val="clear" w:color="auto" w:fill="auto"/>
          </w:tcPr>
          <w:p w14:paraId="3E859008" w14:textId="02D4E4FB" w:rsidR="005E223F" w:rsidRPr="005E223F" w:rsidRDefault="005E223F" w:rsidP="005E223F">
            <w:pPr>
              <w:ind w:firstLine="0"/>
            </w:pPr>
            <w:r>
              <w:t>Gilliam</w:t>
            </w:r>
          </w:p>
        </w:tc>
        <w:tc>
          <w:tcPr>
            <w:tcW w:w="2179" w:type="dxa"/>
            <w:shd w:val="clear" w:color="auto" w:fill="auto"/>
          </w:tcPr>
          <w:p w14:paraId="24F34F56" w14:textId="3C611FB7" w:rsidR="005E223F" w:rsidRPr="005E223F" w:rsidRDefault="005E223F" w:rsidP="005E223F">
            <w:pPr>
              <w:ind w:firstLine="0"/>
            </w:pPr>
            <w:r>
              <w:t>Guest</w:t>
            </w:r>
          </w:p>
        </w:tc>
        <w:tc>
          <w:tcPr>
            <w:tcW w:w="2180" w:type="dxa"/>
            <w:shd w:val="clear" w:color="auto" w:fill="auto"/>
          </w:tcPr>
          <w:p w14:paraId="25375436" w14:textId="750A819A" w:rsidR="005E223F" w:rsidRPr="005E223F" w:rsidRDefault="005E223F" w:rsidP="005E223F">
            <w:pPr>
              <w:ind w:firstLine="0"/>
            </w:pPr>
            <w:r>
              <w:t>Haddon</w:t>
            </w:r>
          </w:p>
        </w:tc>
      </w:tr>
      <w:tr w:rsidR="005E223F" w:rsidRPr="005E223F" w14:paraId="56AAEB53" w14:textId="77777777" w:rsidTr="005E223F">
        <w:tc>
          <w:tcPr>
            <w:tcW w:w="2179" w:type="dxa"/>
            <w:shd w:val="clear" w:color="auto" w:fill="auto"/>
          </w:tcPr>
          <w:p w14:paraId="46742F09" w14:textId="2F1AE4C9" w:rsidR="005E223F" w:rsidRPr="005E223F" w:rsidRDefault="005E223F" w:rsidP="005E223F">
            <w:pPr>
              <w:ind w:firstLine="0"/>
            </w:pPr>
            <w:r>
              <w:t>Hager</w:t>
            </w:r>
          </w:p>
        </w:tc>
        <w:tc>
          <w:tcPr>
            <w:tcW w:w="2179" w:type="dxa"/>
            <w:shd w:val="clear" w:color="auto" w:fill="auto"/>
          </w:tcPr>
          <w:p w14:paraId="723D4894" w14:textId="35C7C5F7" w:rsidR="005E223F" w:rsidRPr="005E223F" w:rsidRDefault="005E223F" w:rsidP="005E223F">
            <w:pPr>
              <w:ind w:firstLine="0"/>
            </w:pPr>
            <w:r>
              <w:t>Hardee</w:t>
            </w:r>
          </w:p>
        </w:tc>
        <w:tc>
          <w:tcPr>
            <w:tcW w:w="2180" w:type="dxa"/>
            <w:shd w:val="clear" w:color="auto" w:fill="auto"/>
          </w:tcPr>
          <w:p w14:paraId="34164D94" w14:textId="4C02717E" w:rsidR="005E223F" w:rsidRPr="005E223F" w:rsidRDefault="005E223F" w:rsidP="005E223F">
            <w:pPr>
              <w:ind w:firstLine="0"/>
            </w:pPr>
            <w:r>
              <w:t>Harris</w:t>
            </w:r>
          </w:p>
        </w:tc>
      </w:tr>
      <w:tr w:rsidR="005E223F" w:rsidRPr="005E223F" w14:paraId="3DA21D51" w14:textId="77777777" w:rsidTr="005E223F">
        <w:tc>
          <w:tcPr>
            <w:tcW w:w="2179" w:type="dxa"/>
            <w:shd w:val="clear" w:color="auto" w:fill="auto"/>
          </w:tcPr>
          <w:p w14:paraId="7612B0B5" w14:textId="14C8C3AC" w:rsidR="005E223F" w:rsidRPr="005E223F" w:rsidRDefault="005E223F" w:rsidP="005E223F">
            <w:pPr>
              <w:ind w:firstLine="0"/>
            </w:pPr>
            <w:r>
              <w:t>Hartnett</w:t>
            </w:r>
          </w:p>
        </w:tc>
        <w:tc>
          <w:tcPr>
            <w:tcW w:w="2179" w:type="dxa"/>
            <w:shd w:val="clear" w:color="auto" w:fill="auto"/>
          </w:tcPr>
          <w:p w14:paraId="4611FCA0" w14:textId="7507493D" w:rsidR="005E223F" w:rsidRPr="005E223F" w:rsidRDefault="005E223F" w:rsidP="005E223F">
            <w:pPr>
              <w:ind w:firstLine="0"/>
            </w:pPr>
            <w:r>
              <w:t>Herbkersman</w:t>
            </w:r>
          </w:p>
        </w:tc>
        <w:tc>
          <w:tcPr>
            <w:tcW w:w="2180" w:type="dxa"/>
            <w:shd w:val="clear" w:color="auto" w:fill="auto"/>
          </w:tcPr>
          <w:p w14:paraId="3B155D1E" w14:textId="3391AC5C" w:rsidR="005E223F" w:rsidRPr="005E223F" w:rsidRDefault="005E223F" w:rsidP="005E223F">
            <w:pPr>
              <w:ind w:firstLine="0"/>
            </w:pPr>
            <w:r>
              <w:t>Hewitt</w:t>
            </w:r>
          </w:p>
        </w:tc>
      </w:tr>
      <w:tr w:rsidR="005E223F" w:rsidRPr="005E223F" w14:paraId="7453423A" w14:textId="77777777" w:rsidTr="005E223F">
        <w:tc>
          <w:tcPr>
            <w:tcW w:w="2179" w:type="dxa"/>
            <w:shd w:val="clear" w:color="auto" w:fill="auto"/>
          </w:tcPr>
          <w:p w14:paraId="0F4B88F7" w14:textId="768E215B" w:rsidR="005E223F" w:rsidRPr="005E223F" w:rsidRDefault="005E223F" w:rsidP="005E223F">
            <w:pPr>
              <w:ind w:firstLine="0"/>
            </w:pPr>
            <w:r>
              <w:t>Hiott</w:t>
            </w:r>
          </w:p>
        </w:tc>
        <w:tc>
          <w:tcPr>
            <w:tcW w:w="2179" w:type="dxa"/>
            <w:shd w:val="clear" w:color="auto" w:fill="auto"/>
          </w:tcPr>
          <w:p w14:paraId="5FD22BB8" w14:textId="45A29B64" w:rsidR="005E223F" w:rsidRPr="005E223F" w:rsidRDefault="005E223F" w:rsidP="005E223F">
            <w:pPr>
              <w:ind w:firstLine="0"/>
            </w:pPr>
            <w:r>
              <w:t>Hixon</w:t>
            </w:r>
          </w:p>
        </w:tc>
        <w:tc>
          <w:tcPr>
            <w:tcW w:w="2180" w:type="dxa"/>
            <w:shd w:val="clear" w:color="auto" w:fill="auto"/>
          </w:tcPr>
          <w:p w14:paraId="1CE41055" w14:textId="0A302492" w:rsidR="005E223F" w:rsidRPr="005E223F" w:rsidRDefault="005E223F" w:rsidP="005E223F">
            <w:pPr>
              <w:ind w:firstLine="0"/>
            </w:pPr>
            <w:r>
              <w:t>J. E. Johnson</w:t>
            </w:r>
          </w:p>
        </w:tc>
      </w:tr>
      <w:tr w:rsidR="005E223F" w:rsidRPr="005E223F" w14:paraId="6C0BE81B" w14:textId="77777777" w:rsidTr="005E223F">
        <w:tc>
          <w:tcPr>
            <w:tcW w:w="2179" w:type="dxa"/>
            <w:shd w:val="clear" w:color="auto" w:fill="auto"/>
          </w:tcPr>
          <w:p w14:paraId="3920917F" w14:textId="73F7B553" w:rsidR="005E223F" w:rsidRPr="005E223F" w:rsidRDefault="005E223F" w:rsidP="005E223F">
            <w:pPr>
              <w:ind w:firstLine="0"/>
            </w:pPr>
            <w:r>
              <w:t>Jordan</w:t>
            </w:r>
          </w:p>
        </w:tc>
        <w:tc>
          <w:tcPr>
            <w:tcW w:w="2179" w:type="dxa"/>
            <w:shd w:val="clear" w:color="auto" w:fill="auto"/>
          </w:tcPr>
          <w:p w14:paraId="317A9AAA" w14:textId="00F42B84" w:rsidR="005E223F" w:rsidRPr="005E223F" w:rsidRDefault="005E223F" w:rsidP="005E223F">
            <w:pPr>
              <w:ind w:firstLine="0"/>
            </w:pPr>
            <w:r>
              <w:t>Kilmartin</w:t>
            </w:r>
          </w:p>
        </w:tc>
        <w:tc>
          <w:tcPr>
            <w:tcW w:w="2180" w:type="dxa"/>
            <w:shd w:val="clear" w:color="auto" w:fill="auto"/>
          </w:tcPr>
          <w:p w14:paraId="478C4A51" w14:textId="32360BE5" w:rsidR="005E223F" w:rsidRPr="005E223F" w:rsidRDefault="005E223F" w:rsidP="005E223F">
            <w:pPr>
              <w:ind w:firstLine="0"/>
            </w:pPr>
            <w:r>
              <w:t>Landing</w:t>
            </w:r>
          </w:p>
        </w:tc>
      </w:tr>
      <w:tr w:rsidR="005E223F" w:rsidRPr="005E223F" w14:paraId="157D36C2" w14:textId="77777777" w:rsidTr="005E223F">
        <w:tc>
          <w:tcPr>
            <w:tcW w:w="2179" w:type="dxa"/>
            <w:shd w:val="clear" w:color="auto" w:fill="auto"/>
          </w:tcPr>
          <w:p w14:paraId="1FD4361E" w14:textId="5E7318B9" w:rsidR="005E223F" w:rsidRPr="005E223F" w:rsidRDefault="005E223F" w:rsidP="005E223F">
            <w:pPr>
              <w:ind w:firstLine="0"/>
            </w:pPr>
            <w:r>
              <w:t>Lawson</w:t>
            </w:r>
          </w:p>
        </w:tc>
        <w:tc>
          <w:tcPr>
            <w:tcW w:w="2179" w:type="dxa"/>
            <w:shd w:val="clear" w:color="auto" w:fill="auto"/>
          </w:tcPr>
          <w:p w14:paraId="2B2CDC5D" w14:textId="00884FF5" w:rsidR="005E223F" w:rsidRPr="005E223F" w:rsidRDefault="005E223F" w:rsidP="005E223F">
            <w:pPr>
              <w:ind w:firstLine="0"/>
            </w:pPr>
            <w:r>
              <w:t>Leber</w:t>
            </w:r>
          </w:p>
        </w:tc>
        <w:tc>
          <w:tcPr>
            <w:tcW w:w="2180" w:type="dxa"/>
            <w:shd w:val="clear" w:color="auto" w:fill="auto"/>
          </w:tcPr>
          <w:p w14:paraId="730EAFDA" w14:textId="0870249A" w:rsidR="005E223F" w:rsidRPr="005E223F" w:rsidRDefault="005E223F" w:rsidP="005E223F">
            <w:pPr>
              <w:ind w:firstLine="0"/>
            </w:pPr>
            <w:r>
              <w:t>Ligon</w:t>
            </w:r>
          </w:p>
        </w:tc>
      </w:tr>
      <w:tr w:rsidR="005E223F" w:rsidRPr="005E223F" w14:paraId="7EA5CA88" w14:textId="77777777" w:rsidTr="005E223F">
        <w:tc>
          <w:tcPr>
            <w:tcW w:w="2179" w:type="dxa"/>
            <w:shd w:val="clear" w:color="auto" w:fill="auto"/>
          </w:tcPr>
          <w:p w14:paraId="7FAA6DFD" w14:textId="5138DD12" w:rsidR="005E223F" w:rsidRPr="005E223F" w:rsidRDefault="005E223F" w:rsidP="005E223F">
            <w:pPr>
              <w:ind w:firstLine="0"/>
            </w:pPr>
            <w:r>
              <w:t>Long</w:t>
            </w:r>
          </w:p>
        </w:tc>
        <w:tc>
          <w:tcPr>
            <w:tcW w:w="2179" w:type="dxa"/>
            <w:shd w:val="clear" w:color="auto" w:fill="auto"/>
          </w:tcPr>
          <w:p w14:paraId="484A87FC" w14:textId="0D85D891" w:rsidR="005E223F" w:rsidRPr="005E223F" w:rsidRDefault="005E223F" w:rsidP="005E223F">
            <w:pPr>
              <w:ind w:firstLine="0"/>
            </w:pPr>
            <w:r>
              <w:t>Lowe</w:t>
            </w:r>
          </w:p>
        </w:tc>
        <w:tc>
          <w:tcPr>
            <w:tcW w:w="2180" w:type="dxa"/>
            <w:shd w:val="clear" w:color="auto" w:fill="auto"/>
          </w:tcPr>
          <w:p w14:paraId="6E4F98CC" w14:textId="62D1E660" w:rsidR="005E223F" w:rsidRPr="005E223F" w:rsidRDefault="005E223F" w:rsidP="005E223F">
            <w:pPr>
              <w:ind w:firstLine="0"/>
            </w:pPr>
            <w:r>
              <w:t>Magnuson</w:t>
            </w:r>
          </w:p>
        </w:tc>
      </w:tr>
      <w:tr w:rsidR="005E223F" w:rsidRPr="005E223F" w14:paraId="34D63A90" w14:textId="77777777" w:rsidTr="005E223F">
        <w:tc>
          <w:tcPr>
            <w:tcW w:w="2179" w:type="dxa"/>
            <w:shd w:val="clear" w:color="auto" w:fill="auto"/>
          </w:tcPr>
          <w:p w14:paraId="3957D07F" w14:textId="297FD774" w:rsidR="005E223F" w:rsidRPr="005E223F" w:rsidRDefault="005E223F" w:rsidP="005E223F">
            <w:pPr>
              <w:ind w:firstLine="0"/>
            </w:pPr>
            <w:r>
              <w:t>May</w:t>
            </w:r>
          </w:p>
        </w:tc>
        <w:tc>
          <w:tcPr>
            <w:tcW w:w="2179" w:type="dxa"/>
            <w:shd w:val="clear" w:color="auto" w:fill="auto"/>
          </w:tcPr>
          <w:p w14:paraId="78E6732C" w14:textId="28794A2B" w:rsidR="005E223F" w:rsidRPr="005E223F" w:rsidRDefault="005E223F" w:rsidP="005E223F">
            <w:pPr>
              <w:ind w:firstLine="0"/>
            </w:pPr>
            <w:r>
              <w:t>McCabe</w:t>
            </w:r>
          </w:p>
        </w:tc>
        <w:tc>
          <w:tcPr>
            <w:tcW w:w="2180" w:type="dxa"/>
            <w:shd w:val="clear" w:color="auto" w:fill="auto"/>
          </w:tcPr>
          <w:p w14:paraId="3BDD536C" w14:textId="501F22F8" w:rsidR="005E223F" w:rsidRPr="005E223F" w:rsidRDefault="005E223F" w:rsidP="005E223F">
            <w:pPr>
              <w:ind w:firstLine="0"/>
            </w:pPr>
            <w:r>
              <w:t>McCravy</w:t>
            </w:r>
          </w:p>
        </w:tc>
      </w:tr>
      <w:tr w:rsidR="005E223F" w:rsidRPr="005E223F" w14:paraId="645EFADE" w14:textId="77777777" w:rsidTr="005E223F">
        <w:tc>
          <w:tcPr>
            <w:tcW w:w="2179" w:type="dxa"/>
            <w:shd w:val="clear" w:color="auto" w:fill="auto"/>
          </w:tcPr>
          <w:p w14:paraId="19918879" w14:textId="558D6BA5" w:rsidR="005E223F" w:rsidRPr="005E223F" w:rsidRDefault="005E223F" w:rsidP="005E223F">
            <w:pPr>
              <w:ind w:firstLine="0"/>
            </w:pPr>
            <w:r>
              <w:t>McGinnis</w:t>
            </w:r>
          </w:p>
        </w:tc>
        <w:tc>
          <w:tcPr>
            <w:tcW w:w="2179" w:type="dxa"/>
            <w:shd w:val="clear" w:color="auto" w:fill="auto"/>
          </w:tcPr>
          <w:p w14:paraId="7F2D3B7B" w14:textId="2D6773D5" w:rsidR="005E223F" w:rsidRPr="005E223F" w:rsidRDefault="005E223F" w:rsidP="005E223F">
            <w:pPr>
              <w:ind w:firstLine="0"/>
            </w:pPr>
            <w:r>
              <w:t>Mitchell</w:t>
            </w:r>
          </w:p>
        </w:tc>
        <w:tc>
          <w:tcPr>
            <w:tcW w:w="2180" w:type="dxa"/>
            <w:shd w:val="clear" w:color="auto" w:fill="auto"/>
          </w:tcPr>
          <w:p w14:paraId="054FE05D" w14:textId="74D37284" w:rsidR="005E223F" w:rsidRPr="005E223F" w:rsidRDefault="005E223F" w:rsidP="005E223F">
            <w:pPr>
              <w:ind w:firstLine="0"/>
            </w:pPr>
            <w:r>
              <w:t>T. Moore</w:t>
            </w:r>
          </w:p>
        </w:tc>
      </w:tr>
      <w:tr w:rsidR="005E223F" w:rsidRPr="005E223F" w14:paraId="37B7B412" w14:textId="77777777" w:rsidTr="005E223F">
        <w:tc>
          <w:tcPr>
            <w:tcW w:w="2179" w:type="dxa"/>
            <w:shd w:val="clear" w:color="auto" w:fill="auto"/>
          </w:tcPr>
          <w:p w14:paraId="2ACB017F" w14:textId="6EDD1E5F" w:rsidR="005E223F" w:rsidRPr="005E223F" w:rsidRDefault="005E223F" w:rsidP="005E223F">
            <w:pPr>
              <w:ind w:firstLine="0"/>
            </w:pPr>
            <w:r>
              <w:t>A. M. Morgan</w:t>
            </w:r>
          </w:p>
        </w:tc>
        <w:tc>
          <w:tcPr>
            <w:tcW w:w="2179" w:type="dxa"/>
            <w:shd w:val="clear" w:color="auto" w:fill="auto"/>
          </w:tcPr>
          <w:p w14:paraId="49053FBA" w14:textId="33E31C6C" w:rsidR="005E223F" w:rsidRPr="005E223F" w:rsidRDefault="005E223F" w:rsidP="005E223F">
            <w:pPr>
              <w:ind w:firstLine="0"/>
            </w:pPr>
            <w:r>
              <w:t>T. A. Morgan</w:t>
            </w:r>
          </w:p>
        </w:tc>
        <w:tc>
          <w:tcPr>
            <w:tcW w:w="2180" w:type="dxa"/>
            <w:shd w:val="clear" w:color="auto" w:fill="auto"/>
          </w:tcPr>
          <w:p w14:paraId="696A8D32" w14:textId="2AC62318" w:rsidR="005E223F" w:rsidRPr="005E223F" w:rsidRDefault="005E223F" w:rsidP="005E223F">
            <w:pPr>
              <w:ind w:firstLine="0"/>
            </w:pPr>
            <w:r>
              <w:t>Moss</w:t>
            </w:r>
          </w:p>
        </w:tc>
      </w:tr>
      <w:tr w:rsidR="005E223F" w:rsidRPr="005E223F" w14:paraId="4F32D034" w14:textId="77777777" w:rsidTr="005E223F">
        <w:tc>
          <w:tcPr>
            <w:tcW w:w="2179" w:type="dxa"/>
            <w:shd w:val="clear" w:color="auto" w:fill="auto"/>
          </w:tcPr>
          <w:p w14:paraId="1D83E883" w14:textId="0E3D0A9E" w:rsidR="005E223F" w:rsidRPr="005E223F" w:rsidRDefault="005E223F" w:rsidP="005E223F">
            <w:pPr>
              <w:ind w:firstLine="0"/>
            </w:pPr>
            <w:r>
              <w:t>Murphy</w:t>
            </w:r>
          </w:p>
        </w:tc>
        <w:tc>
          <w:tcPr>
            <w:tcW w:w="2179" w:type="dxa"/>
            <w:shd w:val="clear" w:color="auto" w:fill="auto"/>
          </w:tcPr>
          <w:p w14:paraId="687BB87D" w14:textId="56CCFA08" w:rsidR="005E223F" w:rsidRPr="005E223F" w:rsidRDefault="005E223F" w:rsidP="005E223F">
            <w:pPr>
              <w:ind w:firstLine="0"/>
            </w:pPr>
            <w:r>
              <w:t>Neese</w:t>
            </w:r>
          </w:p>
        </w:tc>
        <w:tc>
          <w:tcPr>
            <w:tcW w:w="2180" w:type="dxa"/>
            <w:shd w:val="clear" w:color="auto" w:fill="auto"/>
          </w:tcPr>
          <w:p w14:paraId="6D617783" w14:textId="10A0EC4F" w:rsidR="005E223F" w:rsidRPr="005E223F" w:rsidRDefault="005E223F" w:rsidP="005E223F">
            <w:pPr>
              <w:ind w:firstLine="0"/>
            </w:pPr>
            <w:r>
              <w:t>B. Newton</w:t>
            </w:r>
          </w:p>
        </w:tc>
      </w:tr>
      <w:tr w:rsidR="005E223F" w:rsidRPr="005E223F" w14:paraId="7054F761" w14:textId="77777777" w:rsidTr="005E223F">
        <w:tc>
          <w:tcPr>
            <w:tcW w:w="2179" w:type="dxa"/>
            <w:shd w:val="clear" w:color="auto" w:fill="auto"/>
          </w:tcPr>
          <w:p w14:paraId="6B6A3F38" w14:textId="08965FA7" w:rsidR="005E223F" w:rsidRPr="005E223F" w:rsidRDefault="005E223F" w:rsidP="005E223F">
            <w:pPr>
              <w:ind w:firstLine="0"/>
            </w:pPr>
            <w:r>
              <w:t>W. Newton</w:t>
            </w:r>
          </w:p>
        </w:tc>
        <w:tc>
          <w:tcPr>
            <w:tcW w:w="2179" w:type="dxa"/>
            <w:shd w:val="clear" w:color="auto" w:fill="auto"/>
          </w:tcPr>
          <w:p w14:paraId="6608297F" w14:textId="0BE0520D" w:rsidR="005E223F" w:rsidRPr="005E223F" w:rsidRDefault="005E223F" w:rsidP="005E223F">
            <w:pPr>
              <w:ind w:firstLine="0"/>
            </w:pPr>
            <w:r>
              <w:t>Nutt</w:t>
            </w:r>
          </w:p>
        </w:tc>
        <w:tc>
          <w:tcPr>
            <w:tcW w:w="2180" w:type="dxa"/>
            <w:shd w:val="clear" w:color="auto" w:fill="auto"/>
          </w:tcPr>
          <w:p w14:paraId="622CEB8A" w14:textId="37B88208" w:rsidR="005E223F" w:rsidRPr="005E223F" w:rsidRDefault="005E223F" w:rsidP="005E223F">
            <w:pPr>
              <w:ind w:firstLine="0"/>
            </w:pPr>
            <w:r>
              <w:t>O'Neal</w:t>
            </w:r>
          </w:p>
        </w:tc>
      </w:tr>
      <w:tr w:rsidR="005E223F" w:rsidRPr="005E223F" w14:paraId="4C11B6AF" w14:textId="77777777" w:rsidTr="005E223F">
        <w:tc>
          <w:tcPr>
            <w:tcW w:w="2179" w:type="dxa"/>
            <w:shd w:val="clear" w:color="auto" w:fill="auto"/>
          </w:tcPr>
          <w:p w14:paraId="06A333CF" w14:textId="3C61476C" w:rsidR="005E223F" w:rsidRPr="005E223F" w:rsidRDefault="005E223F" w:rsidP="005E223F">
            <w:pPr>
              <w:ind w:firstLine="0"/>
            </w:pPr>
            <w:r>
              <w:t>Oremus</w:t>
            </w:r>
          </w:p>
        </w:tc>
        <w:tc>
          <w:tcPr>
            <w:tcW w:w="2179" w:type="dxa"/>
            <w:shd w:val="clear" w:color="auto" w:fill="auto"/>
          </w:tcPr>
          <w:p w14:paraId="3E075182" w14:textId="7AFDBDE4" w:rsidR="005E223F" w:rsidRPr="005E223F" w:rsidRDefault="005E223F" w:rsidP="005E223F">
            <w:pPr>
              <w:ind w:firstLine="0"/>
            </w:pPr>
            <w:r>
              <w:t>Pace</w:t>
            </w:r>
          </w:p>
        </w:tc>
        <w:tc>
          <w:tcPr>
            <w:tcW w:w="2180" w:type="dxa"/>
            <w:shd w:val="clear" w:color="auto" w:fill="auto"/>
          </w:tcPr>
          <w:p w14:paraId="39CEC2BE" w14:textId="736AD4DA" w:rsidR="005E223F" w:rsidRPr="005E223F" w:rsidRDefault="005E223F" w:rsidP="005E223F">
            <w:pPr>
              <w:ind w:firstLine="0"/>
            </w:pPr>
            <w:r>
              <w:t>Pedalino</w:t>
            </w:r>
          </w:p>
        </w:tc>
      </w:tr>
      <w:tr w:rsidR="005E223F" w:rsidRPr="005E223F" w14:paraId="7C7074E6" w14:textId="77777777" w:rsidTr="005E223F">
        <w:tc>
          <w:tcPr>
            <w:tcW w:w="2179" w:type="dxa"/>
            <w:shd w:val="clear" w:color="auto" w:fill="auto"/>
          </w:tcPr>
          <w:p w14:paraId="5E9A323C" w14:textId="6474A74E" w:rsidR="005E223F" w:rsidRPr="005E223F" w:rsidRDefault="005E223F" w:rsidP="005E223F">
            <w:pPr>
              <w:ind w:firstLine="0"/>
            </w:pPr>
            <w:r>
              <w:t>Pope</w:t>
            </w:r>
          </w:p>
        </w:tc>
        <w:tc>
          <w:tcPr>
            <w:tcW w:w="2179" w:type="dxa"/>
            <w:shd w:val="clear" w:color="auto" w:fill="auto"/>
          </w:tcPr>
          <w:p w14:paraId="5C861FC1" w14:textId="6A433BC4" w:rsidR="005E223F" w:rsidRPr="005E223F" w:rsidRDefault="005E223F" w:rsidP="005E223F">
            <w:pPr>
              <w:ind w:firstLine="0"/>
            </w:pPr>
            <w:r>
              <w:t>Robbins</w:t>
            </w:r>
          </w:p>
        </w:tc>
        <w:tc>
          <w:tcPr>
            <w:tcW w:w="2180" w:type="dxa"/>
            <w:shd w:val="clear" w:color="auto" w:fill="auto"/>
          </w:tcPr>
          <w:p w14:paraId="207D27E6" w14:textId="3058C5A4" w:rsidR="005E223F" w:rsidRPr="005E223F" w:rsidRDefault="005E223F" w:rsidP="005E223F">
            <w:pPr>
              <w:ind w:firstLine="0"/>
            </w:pPr>
            <w:r>
              <w:t>Sandifer</w:t>
            </w:r>
          </w:p>
        </w:tc>
      </w:tr>
      <w:tr w:rsidR="005E223F" w:rsidRPr="005E223F" w14:paraId="770F3E7F" w14:textId="77777777" w:rsidTr="005E223F">
        <w:tc>
          <w:tcPr>
            <w:tcW w:w="2179" w:type="dxa"/>
            <w:shd w:val="clear" w:color="auto" w:fill="auto"/>
          </w:tcPr>
          <w:p w14:paraId="01418D4D" w14:textId="58A2EC95" w:rsidR="005E223F" w:rsidRPr="005E223F" w:rsidRDefault="005E223F" w:rsidP="005E223F">
            <w:pPr>
              <w:ind w:firstLine="0"/>
            </w:pPr>
            <w:r>
              <w:t>Schuessler</w:t>
            </w:r>
          </w:p>
        </w:tc>
        <w:tc>
          <w:tcPr>
            <w:tcW w:w="2179" w:type="dxa"/>
            <w:shd w:val="clear" w:color="auto" w:fill="auto"/>
          </w:tcPr>
          <w:p w14:paraId="4AD66C42" w14:textId="7D5AFF52" w:rsidR="005E223F" w:rsidRPr="005E223F" w:rsidRDefault="005E223F" w:rsidP="005E223F">
            <w:pPr>
              <w:ind w:firstLine="0"/>
            </w:pPr>
            <w:r>
              <w:t>G. M. Smith</w:t>
            </w:r>
          </w:p>
        </w:tc>
        <w:tc>
          <w:tcPr>
            <w:tcW w:w="2180" w:type="dxa"/>
            <w:shd w:val="clear" w:color="auto" w:fill="auto"/>
          </w:tcPr>
          <w:p w14:paraId="1F03FD0A" w14:textId="2701DBE9" w:rsidR="005E223F" w:rsidRPr="005E223F" w:rsidRDefault="005E223F" w:rsidP="005E223F">
            <w:pPr>
              <w:ind w:firstLine="0"/>
            </w:pPr>
            <w:r>
              <w:t>M. M. Smith</w:t>
            </w:r>
          </w:p>
        </w:tc>
      </w:tr>
      <w:tr w:rsidR="005E223F" w:rsidRPr="005E223F" w14:paraId="6A2215D1" w14:textId="77777777" w:rsidTr="005E223F">
        <w:tc>
          <w:tcPr>
            <w:tcW w:w="2179" w:type="dxa"/>
            <w:shd w:val="clear" w:color="auto" w:fill="auto"/>
          </w:tcPr>
          <w:p w14:paraId="1EDD947C" w14:textId="0D5E3B83" w:rsidR="005E223F" w:rsidRPr="005E223F" w:rsidRDefault="005E223F" w:rsidP="005E223F">
            <w:pPr>
              <w:ind w:firstLine="0"/>
            </w:pPr>
            <w:r>
              <w:t>Taylor</w:t>
            </w:r>
          </w:p>
        </w:tc>
        <w:tc>
          <w:tcPr>
            <w:tcW w:w="2179" w:type="dxa"/>
            <w:shd w:val="clear" w:color="auto" w:fill="auto"/>
          </w:tcPr>
          <w:p w14:paraId="359626C0" w14:textId="731DB71A" w:rsidR="005E223F" w:rsidRPr="005E223F" w:rsidRDefault="005E223F" w:rsidP="005E223F">
            <w:pPr>
              <w:ind w:firstLine="0"/>
            </w:pPr>
            <w:r>
              <w:t>Thayer</w:t>
            </w:r>
          </w:p>
        </w:tc>
        <w:tc>
          <w:tcPr>
            <w:tcW w:w="2180" w:type="dxa"/>
            <w:shd w:val="clear" w:color="auto" w:fill="auto"/>
          </w:tcPr>
          <w:p w14:paraId="5C595516" w14:textId="56064838" w:rsidR="005E223F" w:rsidRPr="005E223F" w:rsidRDefault="005E223F" w:rsidP="005E223F">
            <w:pPr>
              <w:ind w:firstLine="0"/>
            </w:pPr>
            <w:r>
              <w:t>Trantham</w:t>
            </w:r>
          </w:p>
        </w:tc>
      </w:tr>
      <w:tr w:rsidR="005E223F" w:rsidRPr="005E223F" w14:paraId="61A3D764" w14:textId="77777777" w:rsidTr="005E223F">
        <w:tc>
          <w:tcPr>
            <w:tcW w:w="2179" w:type="dxa"/>
            <w:shd w:val="clear" w:color="auto" w:fill="auto"/>
          </w:tcPr>
          <w:p w14:paraId="38ABD130" w14:textId="4A0D7C36" w:rsidR="005E223F" w:rsidRPr="005E223F" w:rsidRDefault="005E223F" w:rsidP="005E223F">
            <w:pPr>
              <w:ind w:firstLine="0"/>
            </w:pPr>
            <w:r>
              <w:t>Vaughan</w:t>
            </w:r>
          </w:p>
        </w:tc>
        <w:tc>
          <w:tcPr>
            <w:tcW w:w="2179" w:type="dxa"/>
            <w:shd w:val="clear" w:color="auto" w:fill="auto"/>
          </w:tcPr>
          <w:p w14:paraId="3284E53F" w14:textId="026304BA" w:rsidR="005E223F" w:rsidRPr="005E223F" w:rsidRDefault="005E223F" w:rsidP="005E223F">
            <w:pPr>
              <w:ind w:firstLine="0"/>
            </w:pPr>
            <w:r>
              <w:t>West</w:t>
            </w:r>
          </w:p>
        </w:tc>
        <w:tc>
          <w:tcPr>
            <w:tcW w:w="2180" w:type="dxa"/>
            <w:shd w:val="clear" w:color="auto" w:fill="auto"/>
          </w:tcPr>
          <w:p w14:paraId="2F5B6E51" w14:textId="2BB916A2" w:rsidR="005E223F" w:rsidRPr="005E223F" w:rsidRDefault="005E223F" w:rsidP="005E223F">
            <w:pPr>
              <w:ind w:firstLine="0"/>
            </w:pPr>
            <w:r>
              <w:t>White</w:t>
            </w:r>
          </w:p>
        </w:tc>
      </w:tr>
      <w:tr w:rsidR="005E223F" w:rsidRPr="005E223F" w14:paraId="16D54FF3" w14:textId="77777777" w:rsidTr="005E223F">
        <w:tc>
          <w:tcPr>
            <w:tcW w:w="2179" w:type="dxa"/>
            <w:shd w:val="clear" w:color="auto" w:fill="auto"/>
          </w:tcPr>
          <w:p w14:paraId="658AF97B" w14:textId="76A60E21" w:rsidR="005E223F" w:rsidRPr="005E223F" w:rsidRDefault="005E223F" w:rsidP="005E223F">
            <w:pPr>
              <w:keepNext/>
              <w:ind w:firstLine="0"/>
            </w:pPr>
            <w:r>
              <w:t>Whitmire</w:t>
            </w:r>
          </w:p>
        </w:tc>
        <w:tc>
          <w:tcPr>
            <w:tcW w:w="2179" w:type="dxa"/>
            <w:shd w:val="clear" w:color="auto" w:fill="auto"/>
          </w:tcPr>
          <w:p w14:paraId="1F91E1F1" w14:textId="5B79118E" w:rsidR="005E223F" w:rsidRPr="005E223F" w:rsidRDefault="005E223F" w:rsidP="005E223F">
            <w:pPr>
              <w:keepNext/>
              <w:ind w:firstLine="0"/>
            </w:pPr>
            <w:r>
              <w:t>Willis</w:t>
            </w:r>
          </w:p>
        </w:tc>
        <w:tc>
          <w:tcPr>
            <w:tcW w:w="2180" w:type="dxa"/>
            <w:shd w:val="clear" w:color="auto" w:fill="auto"/>
          </w:tcPr>
          <w:p w14:paraId="3A959080" w14:textId="4EA3614E" w:rsidR="005E223F" w:rsidRPr="005E223F" w:rsidRDefault="005E223F" w:rsidP="005E223F">
            <w:pPr>
              <w:keepNext/>
              <w:ind w:firstLine="0"/>
            </w:pPr>
            <w:r>
              <w:t>Wooten</w:t>
            </w:r>
          </w:p>
        </w:tc>
      </w:tr>
      <w:tr w:rsidR="005E223F" w:rsidRPr="005E223F" w14:paraId="130E3567" w14:textId="77777777" w:rsidTr="005E223F">
        <w:tc>
          <w:tcPr>
            <w:tcW w:w="2179" w:type="dxa"/>
            <w:shd w:val="clear" w:color="auto" w:fill="auto"/>
          </w:tcPr>
          <w:p w14:paraId="1068E1C4" w14:textId="6CD8DCAD" w:rsidR="005E223F" w:rsidRPr="005E223F" w:rsidRDefault="005E223F" w:rsidP="005E223F">
            <w:pPr>
              <w:keepNext/>
              <w:ind w:firstLine="0"/>
            </w:pPr>
            <w:r>
              <w:t>Yow</w:t>
            </w:r>
          </w:p>
        </w:tc>
        <w:tc>
          <w:tcPr>
            <w:tcW w:w="2179" w:type="dxa"/>
            <w:shd w:val="clear" w:color="auto" w:fill="auto"/>
          </w:tcPr>
          <w:p w14:paraId="22A9D06E" w14:textId="77777777" w:rsidR="005E223F" w:rsidRPr="005E223F" w:rsidRDefault="005E223F" w:rsidP="005E223F">
            <w:pPr>
              <w:keepNext/>
              <w:ind w:firstLine="0"/>
            </w:pPr>
          </w:p>
        </w:tc>
        <w:tc>
          <w:tcPr>
            <w:tcW w:w="2180" w:type="dxa"/>
            <w:shd w:val="clear" w:color="auto" w:fill="auto"/>
          </w:tcPr>
          <w:p w14:paraId="67ADD696" w14:textId="77777777" w:rsidR="005E223F" w:rsidRPr="005E223F" w:rsidRDefault="005E223F" w:rsidP="005E223F">
            <w:pPr>
              <w:keepNext/>
              <w:ind w:firstLine="0"/>
            </w:pPr>
          </w:p>
        </w:tc>
      </w:tr>
    </w:tbl>
    <w:p w14:paraId="7398DEE6" w14:textId="77777777" w:rsidR="005E223F" w:rsidRDefault="005E223F" w:rsidP="005E223F"/>
    <w:p w14:paraId="04774E24" w14:textId="4AAC118B" w:rsidR="005E223F" w:rsidRDefault="005E223F" w:rsidP="005E223F">
      <w:pPr>
        <w:jc w:val="center"/>
        <w:rPr>
          <w:b/>
        </w:rPr>
      </w:pPr>
      <w:r w:rsidRPr="005E223F">
        <w:rPr>
          <w:b/>
        </w:rPr>
        <w:t>Total--82</w:t>
      </w:r>
    </w:p>
    <w:p w14:paraId="4FD8B804" w14:textId="77777777" w:rsidR="005E223F" w:rsidRDefault="005E223F" w:rsidP="005E223F">
      <w:pPr>
        <w:jc w:val="center"/>
        <w:rPr>
          <w:b/>
        </w:rPr>
      </w:pPr>
    </w:p>
    <w:p w14:paraId="3F4261DB"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14F69BD5" w14:textId="77777777" w:rsidTr="005E223F">
        <w:tc>
          <w:tcPr>
            <w:tcW w:w="2179" w:type="dxa"/>
            <w:shd w:val="clear" w:color="auto" w:fill="auto"/>
          </w:tcPr>
          <w:p w14:paraId="626D9B68" w14:textId="53D6F783" w:rsidR="005E223F" w:rsidRPr="005E223F" w:rsidRDefault="005E223F" w:rsidP="005E223F">
            <w:pPr>
              <w:keepNext/>
              <w:ind w:firstLine="0"/>
            </w:pPr>
            <w:r>
              <w:t>Anderson</w:t>
            </w:r>
          </w:p>
        </w:tc>
        <w:tc>
          <w:tcPr>
            <w:tcW w:w="2179" w:type="dxa"/>
            <w:shd w:val="clear" w:color="auto" w:fill="auto"/>
          </w:tcPr>
          <w:p w14:paraId="21EFCCEF" w14:textId="78E23560" w:rsidR="005E223F" w:rsidRPr="005E223F" w:rsidRDefault="005E223F" w:rsidP="005E223F">
            <w:pPr>
              <w:keepNext/>
              <w:ind w:firstLine="0"/>
            </w:pPr>
            <w:r>
              <w:t>Atkinson</w:t>
            </w:r>
          </w:p>
        </w:tc>
        <w:tc>
          <w:tcPr>
            <w:tcW w:w="2180" w:type="dxa"/>
            <w:shd w:val="clear" w:color="auto" w:fill="auto"/>
          </w:tcPr>
          <w:p w14:paraId="0795B2BC" w14:textId="1926AD72" w:rsidR="005E223F" w:rsidRPr="005E223F" w:rsidRDefault="005E223F" w:rsidP="005E223F">
            <w:pPr>
              <w:keepNext/>
              <w:ind w:firstLine="0"/>
            </w:pPr>
            <w:r>
              <w:t>Bauer</w:t>
            </w:r>
          </w:p>
        </w:tc>
      </w:tr>
      <w:tr w:rsidR="005E223F" w:rsidRPr="005E223F" w14:paraId="58343346" w14:textId="77777777" w:rsidTr="005E223F">
        <w:tc>
          <w:tcPr>
            <w:tcW w:w="2179" w:type="dxa"/>
            <w:shd w:val="clear" w:color="auto" w:fill="auto"/>
          </w:tcPr>
          <w:p w14:paraId="53C5036F" w14:textId="7BD8B4C5" w:rsidR="005E223F" w:rsidRPr="005E223F" w:rsidRDefault="005E223F" w:rsidP="005E223F">
            <w:pPr>
              <w:ind w:firstLine="0"/>
            </w:pPr>
            <w:r>
              <w:t>Bernstein</w:t>
            </w:r>
          </w:p>
        </w:tc>
        <w:tc>
          <w:tcPr>
            <w:tcW w:w="2179" w:type="dxa"/>
            <w:shd w:val="clear" w:color="auto" w:fill="auto"/>
          </w:tcPr>
          <w:p w14:paraId="482196FC" w14:textId="439BD8E9" w:rsidR="005E223F" w:rsidRPr="005E223F" w:rsidRDefault="005E223F" w:rsidP="005E223F">
            <w:pPr>
              <w:ind w:firstLine="0"/>
            </w:pPr>
            <w:r>
              <w:t>Clyburn</w:t>
            </w:r>
          </w:p>
        </w:tc>
        <w:tc>
          <w:tcPr>
            <w:tcW w:w="2180" w:type="dxa"/>
            <w:shd w:val="clear" w:color="auto" w:fill="auto"/>
          </w:tcPr>
          <w:p w14:paraId="4BAA1D55" w14:textId="4CDD397C" w:rsidR="005E223F" w:rsidRPr="005E223F" w:rsidRDefault="005E223F" w:rsidP="005E223F">
            <w:pPr>
              <w:ind w:firstLine="0"/>
            </w:pPr>
            <w:r>
              <w:t>Cobb-Hunter</w:t>
            </w:r>
          </w:p>
        </w:tc>
      </w:tr>
      <w:tr w:rsidR="005E223F" w:rsidRPr="005E223F" w14:paraId="70A0CF39" w14:textId="77777777" w:rsidTr="005E223F">
        <w:tc>
          <w:tcPr>
            <w:tcW w:w="2179" w:type="dxa"/>
            <w:shd w:val="clear" w:color="auto" w:fill="auto"/>
          </w:tcPr>
          <w:p w14:paraId="659FE5C2" w14:textId="5DF337E4" w:rsidR="005E223F" w:rsidRPr="005E223F" w:rsidRDefault="005E223F" w:rsidP="005E223F">
            <w:pPr>
              <w:ind w:firstLine="0"/>
            </w:pPr>
            <w:r>
              <w:t>Dillard</w:t>
            </w:r>
          </w:p>
        </w:tc>
        <w:tc>
          <w:tcPr>
            <w:tcW w:w="2179" w:type="dxa"/>
            <w:shd w:val="clear" w:color="auto" w:fill="auto"/>
          </w:tcPr>
          <w:p w14:paraId="423E41CE" w14:textId="56B40A9B" w:rsidR="005E223F" w:rsidRPr="005E223F" w:rsidRDefault="005E223F" w:rsidP="005E223F">
            <w:pPr>
              <w:ind w:firstLine="0"/>
            </w:pPr>
            <w:r>
              <w:t>Garvin</w:t>
            </w:r>
          </w:p>
        </w:tc>
        <w:tc>
          <w:tcPr>
            <w:tcW w:w="2180" w:type="dxa"/>
            <w:shd w:val="clear" w:color="auto" w:fill="auto"/>
          </w:tcPr>
          <w:p w14:paraId="696F5F1D" w14:textId="5407C1E9" w:rsidR="005E223F" w:rsidRPr="005E223F" w:rsidRDefault="005E223F" w:rsidP="005E223F">
            <w:pPr>
              <w:ind w:firstLine="0"/>
            </w:pPr>
            <w:r>
              <w:t>Hayes</w:t>
            </w:r>
          </w:p>
        </w:tc>
      </w:tr>
      <w:tr w:rsidR="005E223F" w:rsidRPr="005E223F" w14:paraId="758AAA44" w14:textId="77777777" w:rsidTr="005E223F">
        <w:tc>
          <w:tcPr>
            <w:tcW w:w="2179" w:type="dxa"/>
            <w:shd w:val="clear" w:color="auto" w:fill="auto"/>
          </w:tcPr>
          <w:p w14:paraId="643AA8ED" w14:textId="48A6ED2C" w:rsidR="005E223F" w:rsidRPr="005E223F" w:rsidRDefault="005E223F" w:rsidP="005E223F">
            <w:pPr>
              <w:ind w:firstLine="0"/>
            </w:pPr>
            <w:r>
              <w:t>Henderson-Myers</w:t>
            </w:r>
          </w:p>
        </w:tc>
        <w:tc>
          <w:tcPr>
            <w:tcW w:w="2179" w:type="dxa"/>
            <w:shd w:val="clear" w:color="auto" w:fill="auto"/>
          </w:tcPr>
          <w:p w14:paraId="396F899A" w14:textId="46E58F8B" w:rsidR="005E223F" w:rsidRPr="005E223F" w:rsidRDefault="005E223F" w:rsidP="005E223F">
            <w:pPr>
              <w:ind w:firstLine="0"/>
            </w:pPr>
            <w:r>
              <w:t>Howard</w:t>
            </w:r>
          </w:p>
        </w:tc>
        <w:tc>
          <w:tcPr>
            <w:tcW w:w="2180" w:type="dxa"/>
            <w:shd w:val="clear" w:color="auto" w:fill="auto"/>
          </w:tcPr>
          <w:p w14:paraId="06FEBC4E" w14:textId="6FC0AA2D" w:rsidR="005E223F" w:rsidRPr="005E223F" w:rsidRDefault="005E223F" w:rsidP="005E223F">
            <w:pPr>
              <w:ind w:firstLine="0"/>
            </w:pPr>
            <w:r>
              <w:t>Jefferson</w:t>
            </w:r>
          </w:p>
        </w:tc>
      </w:tr>
      <w:tr w:rsidR="005E223F" w:rsidRPr="005E223F" w14:paraId="5ACC4634" w14:textId="77777777" w:rsidTr="005E223F">
        <w:tc>
          <w:tcPr>
            <w:tcW w:w="2179" w:type="dxa"/>
            <w:shd w:val="clear" w:color="auto" w:fill="auto"/>
          </w:tcPr>
          <w:p w14:paraId="63B2D9CD" w14:textId="4D4D62A7" w:rsidR="005E223F" w:rsidRPr="005E223F" w:rsidRDefault="005E223F" w:rsidP="005E223F">
            <w:pPr>
              <w:ind w:firstLine="0"/>
            </w:pPr>
            <w:r>
              <w:t>J. L. Johnson</w:t>
            </w:r>
          </w:p>
        </w:tc>
        <w:tc>
          <w:tcPr>
            <w:tcW w:w="2179" w:type="dxa"/>
            <w:shd w:val="clear" w:color="auto" w:fill="auto"/>
          </w:tcPr>
          <w:p w14:paraId="5F5A8B47" w14:textId="2CCE867F" w:rsidR="005E223F" w:rsidRPr="005E223F" w:rsidRDefault="005E223F" w:rsidP="005E223F">
            <w:pPr>
              <w:ind w:firstLine="0"/>
            </w:pPr>
            <w:r>
              <w:t>W. Jones</w:t>
            </w:r>
          </w:p>
        </w:tc>
        <w:tc>
          <w:tcPr>
            <w:tcW w:w="2180" w:type="dxa"/>
            <w:shd w:val="clear" w:color="auto" w:fill="auto"/>
          </w:tcPr>
          <w:p w14:paraId="2F9DFBA9" w14:textId="0A0A8A36" w:rsidR="005E223F" w:rsidRPr="005E223F" w:rsidRDefault="005E223F" w:rsidP="005E223F">
            <w:pPr>
              <w:ind w:firstLine="0"/>
            </w:pPr>
            <w:r>
              <w:t>King</w:t>
            </w:r>
          </w:p>
        </w:tc>
      </w:tr>
      <w:tr w:rsidR="005E223F" w:rsidRPr="005E223F" w14:paraId="23106933" w14:textId="77777777" w:rsidTr="005E223F">
        <w:tc>
          <w:tcPr>
            <w:tcW w:w="2179" w:type="dxa"/>
            <w:shd w:val="clear" w:color="auto" w:fill="auto"/>
          </w:tcPr>
          <w:p w14:paraId="69AE217D" w14:textId="5164E573" w:rsidR="005E223F" w:rsidRPr="005E223F" w:rsidRDefault="005E223F" w:rsidP="005E223F">
            <w:pPr>
              <w:ind w:firstLine="0"/>
            </w:pPr>
            <w:r>
              <w:t>Kirby</w:t>
            </w:r>
          </w:p>
        </w:tc>
        <w:tc>
          <w:tcPr>
            <w:tcW w:w="2179" w:type="dxa"/>
            <w:shd w:val="clear" w:color="auto" w:fill="auto"/>
          </w:tcPr>
          <w:p w14:paraId="5847A821" w14:textId="26C35095" w:rsidR="005E223F" w:rsidRPr="005E223F" w:rsidRDefault="005E223F" w:rsidP="005E223F">
            <w:pPr>
              <w:ind w:firstLine="0"/>
            </w:pPr>
            <w:r>
              <w:t>McDaniel</w:t>
            </w:r>
          </w:p>
        </w:tc>
        <w:tc>
          <w:tcPr>
            <w:tcW w:w="2180" w:type="dxa"/>
            <w:shd w:val="clear" w:color="auto" w:fill="auto"/>
          </w:tcPr>
          <w:p w14:paraId="5009CD28" w14:textId="2DF73BDF" w:rsidR="005E223F" w:rsidRPr="005E223F" w:rsidRDefault="005E223F" w:rsidP="005E223F">
            <w:pPr>
              <w:ind w:firstLine="0"/>
            </w:pPr>
            <w:r>
              <w:t>J. Moore</w:t>
            </w:r>
          </w:p>
        </w:tc>
      </w:tr>
      <w:tr w:rsidR="005E223F" w:rsidRPr="005E223F" w14:paraId="508F7DBF" w14:textId="77777777" w:rsidTr="005E223F">
        <w:tc>
          <w:tcPr>
            <w:tcW w:w="2179" w:type="dxa"/>
            <w:shd w:val="clear" w:color="auto" w:fill="auto"/>
          </w:tcPr>
          <w:p w14:paraId="47A0920F" w14:textId="00C0A864" w:rsidR="005E223F" w:rsidRPr="005E223F" w:rsidRDefault="005E223F" w:rsidP="005E223F">
            <w:pPr>
              <w:ind w:firstLine="0"/>
            </w:pPr>
            <w:r>
              <w:t>Ott</w:t>
            </w:r>
          </w:p>
        </w:tc>
        <w:tc>
          <w:tcPr>
            <w:tcW w:w="2179" w:type="dxa"/>
            <w:shd w:val="clear" w:color="auto" w:fill="auto"/>
          </w:tcPr>
          <w:p w14:paraId="76101CB1" w14:textId="7A08B7A7" w:rsidR="005E223F" w:rsidRPr="005E223F" w:rsidRDefault="005E223F" w:rsidP="005E223F">
            <w:pPr>
              <w:ind w:firstLine="0"/>
            </w:pPr>
            <w:r>
              <w:t>Pendarvis</w:t>
            </w:r>
          </w:p>
        </w:tc>
        <w:tc>
          <w:tcPr>
            <w:tcW w:w="2180" w:type="dxa"/>
            <w:shd w:val="clear" w:color="auto" w:fill="auto"/>
          </w:tcPr>
          <w:p w14:paraId="6329AAEF" w14:textId="3B7A6BC5" w:rsidR="005E223F" w:rsidRPr="005E223F" w:rsidRDefault="005E223F" w:rsidP="005E223F">
            <w:pPr>
              <w:ind w:firstLine="0"/>
            </w:pPr>
            <w:r>
              <w:t>Rivers</w:t>
            </w:r>
          </w:p>
        </w:tc>
      </w:tr>
      <w:tr w:rsidR="005E223F" w:rsidRPr="005E223F" w14:paraId="5BA43B9E" w14:textId="77777777" w:rsidTr="005E223F">
        <w:tc>
          <w:tcPr>
            <w:tcW w:w="2179" w:type="dxa"/>
            <w:shd w:val="clear" w:color="auto" w:fill="auto"/>
          </w:tcPr>
          <w:p w14:paraId="2BD7E9F2" w14:textId="62852B5F" w:rsidR="005E223F" w:rsidRPr="005E223F" w:rsidRDefault="005E223F" w:rsidP="005E223F">
            <w:pPr>
              <w:ind w:firstLine="0"/>
            </w:pPr>
            <w:r>
              <w:t>Rose</w:t>
            </w:r>
          </w:p>
        </w:tc>
        <w:tc>
          <w:tcPr>
            <w:tcW w:w="2179" w:type="dxa"/>
            <w:shd w:val="clear" w:color="auto" w:fill="auto"/>
          </w:tcPr>
          <w:p w14:paraId="1536AF6D" w14:textId="29DDCE4E" w:rsidR="005E223F" w:rsidRPr="005E223F" w:rsidRDefault="005E223F" w:rsidP="005E223F">
            <w:pPr>
              <w:ind w:firstLine="0"/>
            </w:pPr>
            <w:r>
              <w:t>Rutherford</w:t>
            </w:r>
          </w:p>
        </w:tc>
        <w:tc>
          <w:tcPr>
            <w:tcW w:w="2180" w:type="dxa"/>
            <w:shd w:val="clear" w:color="auto" w:fill="auto"/>
          </w:tcPr>
          <w:p w14:paraId="6DF49926" w14:textId="3D40444D" w:rsidR="005E223F" w:rsidRPr="005E223F" w:rsidRDefault="005E223F" w:rsidP="005E223F">
            <w:pPr>
              <w:ind w:firstLine="0"/>
            </w:pPr>
            <w:r>
              <w:t>Stavrinakis</w:t>
            </w:r>
          </w:p>
        </w:tc>
      </w:tr>
      <w:tr w:rsidR="005E223F" w:rsidRPr="005E223F" w14:paraId="2F108573" w14:textId="77777777" w:rsidTr="005E223F">
        <w:tc>
          <w:tcPr>
            <w:tcW w:w="2179" w:type="dxa"/>
            <w:shd w:val="clear" w:color="auto" w:fill="auto"/>
          </w:tcPr>
          <w:p w14:paraId="468FFD21" w14:textId="65892020" w:rsidR="005E223F" w:rsidRPr="005E223F" w:rsidRDefault="005E223F" w:rsidP="005E223F">
            <w:pPr>
              <w:keepNext/>
              <w:ind w:firstLine="0"/>
            </w:pPr>
            <w:r>
              <w:t>Weeks</w:t>
            </w:r>
          </w:p>
        </w:tc>
        <w:tc>
          <w:tcPr>
            <w:tcW w:w="2179" w:type="dxa"/>
            <w:shd w:val="clear" w:color="auto" w:fill="auto"/>
          </w:tcPr>
          <w:p w14:paraId="1CEEC7F0" w14:textId="58A269E1" w:rsidR="005E223F" w:rsidRPr="005E223F" w:rsidRDefault="005E223F" w:rsidP="005E223F">
            <w:pPr>
              <w:keepNext/>
              <w:ind w:firstLine="0"/>
            </w:pPr>
            <w:r>
              <w:t>Wetmore</w:t>
            </w:r>
          </w:p>
        </w:tc>
        <w:tc>
          <w:tcPr>
            <w:tcW w:w="2180" w:type="dxa"/>
            <w:shd w:val="clear" w:color="auto" w:fill="auto"/>
          </w:tcPr>
          <w:p w14:paraId="0F78F9B6" w14:textId="69C4B90C" w:rsidR="005E223F" w:rsidRPr="005E223F" w:rsidRDefault="005E223F" w:rsidP="005E223F">
            <w:pPr>
              <w:keepNext/>
              <w:ind w:firstLine="0"/>
            </w:pPr>
            <w:r>
              <w:t>Wheeler</w:t>
            </w:r>
          </w:p>
        </w:tc>
      </w:tr>
      <w:tr w:rsidR="005E223F" w:rsidRPr="005E223F" w14:paraId="6DDE5855" w14:textId="77777777" w:rsidTr="005E223F">
        <w:tc>
          <w:tcPr>
            <w:tcW w:w="2179" w:type="dxa"/>
            <w:shd w:val="clear" w:color="auto" w:fill="auto"/>
          </w:tcPr>
          <w:p w14:paraId="27DC4773" w14:textId="3AFBF92C" w:rsidR="005E223F" w:rsidRPr="005E223F" w:rsidRDefault="005E223F" w:rsidP="005E223F">
            <w:pPr>
              <w:keepNext/>
              <w:ind w:firstLine="0"/>
            </w:pPr>
            <w:r>
              <w:t>Williams</w:t>
            </w:r>
          </w:p>
        </w:tc>
        <w:tc>
          <w:tcPr>
            <w:tcW w:w="2179" w:type="dxa"/>
            <w:shd w:val="clear" w:color="auto" w:fill="auto"/>
          </w:tcPr>
          <w:p w14:paraId="48ADC2DF" w14:textId="77777777" w:rsidR="005E223F" w:rsidRPr="005E223F" w:rsidRDefault="005E223F" w:rsidP="005E223F">
            <w:pPr>
              <w:keepNext/>
              <w:ind w:firstLine="0"/>
            </w:pPr>
          </w:p>
        </w:tc>
        <w:tc>
          <w:tcPr>
            <w:tcW w:w="2180" w:type="dxa"/>
            <w:shd w:val="clear" w:color="auto" w:fill="auto"/>
          </w:tcPr>
          <w:p w14:paraId="4D19B26A" w14:textId="77777777" w:rsidR="005E223F" w:rsidRPr="005E223F" w:rsidRDefault="005E223F" w:rsidP="005E223F">
            <w:pPr>
              <w:keepNext/>
              <w:ind w:firstLine="0"/>
            </w:pPr>
          </w:p>
        </w:tc>
      </w:tr>
    </w:tbl>
    <w:p w14:paraId="6E7AC32E" w14:textId="77777777" w:rsidR="005E223F" w:rsidRDefault="005E223F" w:rsidP="005E223F"/>
    <w:p w14:paraId="1D5AF3A5" w14:textId="77777777" w:rsidR="005E223F" w:rsidRDefault="005E223F" w:rsidP="005E223F">
      <w:pPr>
        <w:jc w:val="center"/>
        <w:rPr>
          <w:b/>
        </w:rPr>
      </w:pPr>
      <w:r w:rsidRPr="005E223F">
        <w:rPr>
          <w:b/>
        </w:rPr>
        <w:t>Total--28</w:t>
      </w:r>
    </w:p>
    <w:p w14:paraId="689B45AC" w14:textId="4541CB45" w:rsidR="005E223F" w:rsidRDefault="005E223F" w:rsidP="005E223F">
      <w:pPr>
        <w:jc w:val="center"/>
        <w:rPr>
          <w:b/>
        </w:rPr>
      </w:pPr>
    </w:p>
    <w:p w14:paraId="50F83DE8" w14:textId="77777777" w:rsidR="005E223F" w:rsidRDefault="005E223F" w:rsidP="005E223F">
      <w:r>
        <w:t>So, the amendment was tabled.</w:t>
      </w:r>
    </w:p>
    <w:p w14:paraId="71A43857" w14:textId="27CCD18B" w:rsidR="005E223F" w:rsidRDefault="005E223F" w:rsidP="005E223F"/>
    <w:p w14:paraId="5E6BD548" w14:textId="77777777" w:rsidR="005E223F" w:rsidRPr="00497BDC" w:rsidRDefault="005E223F" w:rsidP="005E223F">
      <w:pPr>
        <w:pStyle w:val="scamendsponsorline"/>
        <w:ind w:firstLine="216"/>
        <w:jc w:val="both"/>
        <w:rPr>
          <w:sz w:val="22"/>
        </w:rPr>
      </w:pPr>
      <w:r w:rsidRPr="00497BDC">
        <w:rPr>
          <w:sz w:val="22"/>
        </w:rPr>
        <w:t>Rep. J. L. Johnson proposed the following Amendment No. 62 to H. 4289 (LC-4289.SA0051H), which was tabled:</w:t>
      </w:r>
    </w:p>
    <w:p w14:paraId="44124868" w14:textId="77777777" w:rsidR="005E223F" w:rsidRPr="00497BDC" w:rsidRDefault="005E223F" w:rsidP="005E223F">
      <w:pPr>
        <w:pStyle w:val="scamendlanginstruction"/>
        <w:spacing w:before="0" w:after="0"/>
        <w:ind w:firstLine="216"/>
        <w:jc w:val="both"/>
        <w:rPr>
          <w:sz w:val="22"/>
        </w:rPr>
      </w:pPr>
      <w:r w:rsidRPr="00497BDC">
        <w:rPr>
          <w:sz w:val="22"/>
        </w:rPr>
        <w:t>Amend the bill, as and if amended, SECTION 1, Section 59-101-680, by adding a subsection to read:</w:t>
      </w:r>
    </w:p>
    <w:p w14:paraId="0C709FB7" w14:textId="47854EA2" w:rsidR="005E223F" w:rsidRPr="00497BDC"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97BDC">
        <w:rPr>
          <w:rFonts w:cs="Times New Roman"/>
          <w:sz w:val="22"/>
        </w:rPr>
        <w:tab/>
        <w:t>(J) Nothing in this section may be construed to limit or prohibit public institutions of higher learning from requiring a student, faculty member or employee to comply with federal or state law, including antidiscrimination laws, or from taking action against a student, faculty member or employee for violations of federal or state law.</w:t>
      </w:r>
    </w:p>
    <w:p w14:paraId="57ABF277" w14:textId="77777777" w:rsidR="005E223F" w:rsidRPr="00497BDC" w:rsidRDefault="005E223F" w:rsidP="005E223F">
      <w:pPr>
        <w:pStyle w:val="scamendconformline"/>
        <w:spacing w:before="0"/>
        <w:ind w:firstLine="216"/>
        <w:jc w:val="both"/>
        <w:rPr>
          <w:sz w:val="22"/>
        </w:rPr>
      </w:pPr>
      <w:r w:rsidRPr="00497BDC">
        <w:rPr>
          <w:sz w:val="22"/>
        </w:rPr>
        <w:t>Renumber sections to conform.</w:t>
      </w:r>
    </w:p>
    <w:p w14:paraId="7A81A7E7" w14:textId="77777777" w:rsidR="005E223F" w:rsidRPr="00497BDC" w:rsidRDefault="005E223F" w:rsidP="005E223F">
      <w:pPr>
        <w:pStyle w:val="scamendtitleconform"/>
        <w:ind w:firstLine="216"/>
        <w:jc w:val="both"/>
        <w:rPr>
          <w:sz w:val="22"/>
        </w:rPr>
      </w:pPr>
      <w:r w:rsidRPr="00497BDC">
        <w:rPr>
          <w:sz w:val="22"/>
        </w:rPr>
        <w:t>Amend title to conform.</w:t>
      </w:r>
    </w:p>
    <w:p w14:paraId="2AD9692A" w14:textId="77777777" w:rsidR="005E223F" w:rsidRDefault="005E223F" w:rsidP="005E223F">
      <w:bookmarkStart w:id="214" w:name="file_end528"/>
      <w:bookmarkEnd w:id="214"/>
    </w:p>
    <w:p w14:paraId="2AA82E04" w14:textId="42E7C001" w:rsidR="005E223F" w:rsidRDefault="005E223F" w:rsidP="005E223F">
      <w:r>
        <w:t>Rep. PENDARVIS spoke in favor of the amendment.</w:t>
      </w:r>
    </w:p>
    <w:p w14:paraId="3C8F078E" w14:textId="77777777" w:rsidR="005E223F" w:rsidRDefault="005E223F" w:rsidP="005E223F"/>
    <w:p w14:paraId="658FFB61" w14:textId="5690DE19" w:rsidR="005E223F" w:rsidRDefault="005E223F" w:rsidP="005E223F">
      <w:r>
        <w:t>Rep. MCGINNIS moved to table the amendment.</w:t>
      </w:r>
    </w:p>
    <w:p w14:paraId="749C9334" w14:textId="77777777" w:rsidR="005E223F" w:rsidRDefault="005E223F" w:rsidP="005E223F"/>
    <w:p w14:paraId="50AB5066" w14:textId="77777777" w:rsidR="005E223F" w:rsidRDefault="005E223F" w:rsidP="005E223F">
      <w:r>
        <w:t>Rep. WILLIAMS demanded the yeas and nays which were taken, resulting as follows:</w:t>
      </w:r>
    </w:p>
    <w:p w14:paraId="5D2529CE" w14:textId="57383511" w:rsidR="005E223F" w:rsidRDefault="005E223F" w:rsidP="005E223F">
      <w:pPr>
        <w:jc w:val="center"/>
      </w:pPr>
      <w:bookmarkStart w:id="215" w:name="vote_start531"/>
      <w:bookmarkEnd w:id="215"/>
      <w:r>
        <w:t>Yeas 80; Nays 27</w:t>
      </w:r>
    </w:p>
    <w:p w14:paraId="3E5C9281" w14:textId="77777777" w:rsidR="005E223F" w:rsidRDefault="005E223F" w:rsidP="005E223F">
      <w:pPr>
        <w:jc w:val="center"/>
      </w:pPr>
    </w:p>
    <w:p w14:paraId="7B4527EA"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77BD62A6" w14:textId="77777777" w:rsidTr="005E223F">
        <w:tc>
          <w:tcPr>
            <w:tcW w:w="2179" w:type="dxa"/>
            <w:shd w:val="clear" w:color="auto" w:fill="auto"/>
          </w:tcPr>
          <w:p w14:paraId="3A7B9F59" w14:textId="0D76EC2C" w:rsidR="005E223F" w:rsidRPr="005E223F" w:rsidRDefault="005E223F" w:rsidP="005E223F">
            <w:pPr>
              <w:keepNext/>
              <w:ind w:firstLine="0"/>
            </w:pPr>
            <w:r>
              <w:t>Bailey</w:t>
            </w:r>
          </w:p>
        </w:tc>
        <w:tc>
          <w:tcPr>
            <w:tcW w:w="2179" w:type="dxa"/>
            <w:shd w:val="clear" w:color="auto" w:fill="auto"/>
          </w:tcPr>
          <w:p w14:paraId="339CEEE7" w14:textId="264F06A3" w:rsidR="005E223F" w:rsidRPr="005E223F" w:rsidRDefault="005E223F" w:rsidP="005E223F">
            <w:pPr>
              <w:keepNext/>
              <w:ind w:firstLine="0"/>
            </w:pPr>
            <w:r>
              <w:t>Ballentine</w:t>
            </w:r>
          </w:p>
        </w:tc>
        <w:tc>
          <w:tcPr>
            <w:tcW w:w="2180" w:type="dxa"/>
            <w:shd w:val="clear" w:color="auto" w:fill="auto"/>
          </w:tcPr>
          <w:p w14:paraId="2685D808" w14:textId="40BE6CF6" w:rsidR="005E223F" w:rsidRPr="005E223F" w:rsidRDefault="005E223F" w:rsidP="005E223F">
            <w:pPr>
              <w:keepNext/>
              <w:ind w:firstLine="0"/>
            </w:pPr>
            <w:r>
              <w:t>Beach</w:t>
            </w:r>
          </w:p>
        </w:tc>
      </w:tr>
      <w:tr w:rsidR="005E223F" w:rsidRPr="005E223F" w14:paraId="283E28A1" w14:textId="77777777" w:rsidTr="005E223F">
        <w:tc>
          <w:tcPr>
            <w:tcW w:w="2179" w:type="dxa"/>
            <w:shd w:val="clear" w:color="auto" w:fill="auto"/>
          </w:tcPr>
          <w:p w14:paraId="377E7FE7" w14:textId="6466F9B9" w:rsidR="005E223F" w:rsidRPr="005E223F" w:rsidRDefault="005E223F" w:rsidP="005E223F">
            <w:pPr>
              <w:ind w:firstLine="0"/>
            </w:pPr>
            <w:r>
              <w:t>Bradley</w:t>
            </w:r>
          </w:p>
        </w:tc>
        <w:tc>
          <w:tcPr>
            <w:tcW w:w="2179" w:type="dxa"/>
            <w:shd w:val="clear" w:color="auto" w:fill="auto"/>
          </w:tcPr>
          <w:p w14:paraId="0AFD95AA" w14:textId="5D871EAC" w:rsidR="005E223F" w:rsidRPr="005E223F" w:rsidRDefault="005E223F" w:rsidP="005E223F">
            <w:pPr>
              <w:ind w:firstLine="0"/>
            </w:pPr>
            <w:r>
              <w:t>Brewer</w:t>
            </w:r>
          </w:p>
        </w:tc>
        <w:tc>
          <w:tcPr>
            <w:tcW w:w="2180" w:type="dxa"/>
            <w:shd w:val="clear" w:color="auto" w:fill="auto"/>
          </w:tcPr>
          <w:p w14:paraId="3D635EF1" w14:textId="23B09EFA" w:rsidR="005E223F" w:rsidRPr="005E223F" w:rsidRDefault="005E223F" w:rsidP="005E223F">
            <w:pPr>
              <w:ind w:firstLine="0"/>
            </w:pPr>
            <w:r>
              <w:t>Brittain</w:t>
            </w:r>
          </w:p>
        </w:tc>
      </w:tr>
      <w:tr w:rsidR="005E223F" w:rsidRPr="005E223F" w14:paraId="199E9A90" w14:textId="77777777" w:rsidTr="005E223F">
        <w:tc>
          <w:tcPr>
            <w:tcW w:w="2179" w:type="dxa"/>
            <w:shd w:val="clear" w:color="auto" w:fill="auto"/>
          </w:tcPr>
          <w:p w14:paraId="73A98399" w14:textId="49CFA547" w:rsidR="005E223F" w:rsidRPr="005E223F" w:rsidRDefault="005E223F" w:rsidP="005E223F">
            <w:pPr>
              <w:ind w:firstLine="0"/>
            </w:pPr>
            <w:r>
              <w:t>Burns</w:t>
            </w:r>
          </w:p>
        </w:tc>
        <w:tc>
          <w:tcPr>
            <w:tcW w:w="2179" w:type="dxa"/>
            <w:shd w:val="clear" w:color="auto" w:fill="auto"/>
          </w:tcPr>
          <w:p w14:paraId="492A7FFD" w14:textId="3E046112" w:rsidR="005E223F" w:rsidRPr="005E223F" w:rsidRDefault="005E223F" w:rsidP="005E223F">
            <w:pPr>
              <w:ind w:firstLine="0"/>
            </w:pPr>
            <w:r>
              <w:t>Bustos</w:t>
            </w:r>
          </w:p>
        </w:tc>
        <w:tc>
          <w:tcPr>
            <w:tcW w:w="2180" w:type="dxa"/>
            <w:shd w:val="clear" w:color="auto" w:fill="auto"/>
          </w:tcPr>
          <w:p w14:paraId="7E7CED0A" w14:textId="490CC5EE" w:rsidR="005E223F" w:rsidRPr="005E223F" w:rsidRDefault="005E223F" w:rsidP="005E223F">
            <w:pPr>
              <w:ind w:firstLine="0"/>
            </w:pPr>
            <w:r>
              <w:t>Calhoon</w:t>
            </w:r>
          </w:p>
        </w:tc>
      </w:tr>
      <w:tr w:rsidR="005E223F" w:rsidRPr="005E223F" w14:paraId="0F1EE90C" w14:textId="77777777" w:rsidTr="005E223F">
        <w:tc>
          <w:tcPr>
            <w:tcW w:w="2179" w:type="dxa"/>
            <w:shd w:val="clear" w:color="auto" w:fill="auto"/>
          </w:tcPr>
          <w:p w14:paraId="749C3896" w14:textId="0A1225DD" w:rsidR="005E223F" w:rsidRPr="005E223F" w:rsidRDefault="005E223F" w:rsidP="005E223F">
            <w:pPr>
              <w:ind w:firstLine="0"/>
            </w:pPr>
            <w:r>
              <w:t>Carter</w:t>
            </w:r>
          </w:p>
        </w:tc>
        <w:tc>
          <w:tcPr>
            <w:tcW w:w="2179" w:type="dxa"/>
            <w:shd w:val="clear" w:color="auto" w:fill="auto"/>
          </w:tcPr>
          <w:p w14:paraId="2833CE20" w14:textId="75434010" w:rsidR="005E223F" w:rsidRPr="005E223F" w:rsidRDefault="005E223F" w:rsidP="005E223F">
            <w:pPr>
              <w:ind w:firstLine="0"/>
            </w:pPr>
            <w:r>
              <w:t>Chapman</w:t>
            </w:r>
          </w:p>
        </w:tc>
        <w:tc>
          <w:tcPr>
            <w:tcW w:w="2180" w:type="dxa"/>
            <w:shd w:val="clear" w:color="auto" w:fill="auto"/>
          </w:tcPr>
          <w:p w14:paraId="6677705F" w14:textId="2FFD892B" w:rsidR="005E223F" w:rsidRPr="005E223F" w:rsidRDefault="005E223F" w:rsidP="005E223F">
            <w:pPr>
              <w:ind w:firstLine="0"/>
            </w:pPr>
            <w:r>
              <w:t>Chumley</w:t>
            </w:r>
          </w:p>
        </w:tc>
      </w:tr>
      <w:tr w:rsidR="005E223F" w:rsidRPr="005E223F" w14:paraId="3F67F805" w14:textId="77777777" w:rsidTr="005E223F">
        <w:tc>
          <w:tcPr>
            <w:tcW w:w="2179" w:type="dxa"/>
            <w:shd w:val="clear" w:color="auto" w:fill="auto"/>
          </w:tcPr>
          <w:p w14:paraId="2FDF207E" w14:textId="2C840B11" w:rsidR="005E223F" w:rsidRPr="005E223F" w:rsidRDefault="005E223F" w:rsidP="005E223F">
            <w:pPr>
              <w:ind w:firstLine="0"/>
            </w:pPr>
            <w:r>
              <w:t>Collins</w:t>
            </w:r>
          </w:p>
        </w:tc>
        <w:tc>
          <w:tcPr>
            <w:tcW w:w="2179" w:type="dxa"/>
            <w:shd w:val="clear" w:color="auto" w:fill="auto"/>
          </w:tcPr>
          <w:p w14:paraId="1DEE3EEB" w14:textId="60A959D9" w:rsidR="005E223F" w:rsidRPr="005E223F" w:rsidRDefault="005E223F" w:rsidP="005E223F">
            <w:pPr>
              <w:ind w:firstLine="0"/>
            </w:pPr>
            <w:r>
              <w:t>Connell</w:t>
            </w:r>
          </w:p>
        </w:tc>
        <w:tc>
          <w:tcPr>
            <w:tcW w:w="2180" w:type="dxa"/>
            <w:shd w:val="clear" w:color="auto" w:fill="auto"/>
          </w:tcPr>
          <w:p w14:paraId="57F0793D" w14:textId="5BE8CF65" w:rsidR="005E223F" w:rsidRPr="005E223F" w:rsidRDefault="005E223F" w:rsidP="005E223F">
            <w:pPr>
              <w:ind w:firstLine="0"/>
            </w:pPr>
            <w:r>
              <w:t>B. J. Cox</w:t>
            </w:r>
          </w:p>
        </w:tc>
      </w:tr>
      <w:tr w:rsidR="005E223F" w:rsidRPr="005E223F" w14:paraId="530F0F6B" w14:textId="77777777" w:rsidTr="005E223F">
        <w:tc>
          <w:tcPr>
            <w:tcW w:w="2179" w:type="dxa"/>
            <w:shd w:val="clear" w:color="auto" w:fill="auto"/>
          </w:tcPr>
          <w:p w14:paraId="12A2B003" w14:textId="0D692F4F" w:rsidR="005E223F" w:rsidRPr="005E223F" w:rsidRDefault="005E223F" w:rsidP="005E223F">
            <w:pPr>
              <w:ind w:firstLine="0"/>
            </w:pPr>
            <w:r>
              <w:t>B. L. Cox</w:t>
            </w:r>
          </w:p>
        </w:tc>
        <w:tc>
          <w:tcPr>
            <w:tcW w:w="2179" w:type="dxa"/>
            <w:shd w:val="clear" w:color="auto" w:fill="auto"/>
          </w:tcPr>
          <w:p w14:paraId="06470E8D" w14:textId="1748A678" w:rsidR="005E223F" w:rsidRPr="005E223F" w:rsidRDefault="005E223F" w:rsidP="005E223F">
            <w:pPr>
              <w:ind w:firstLine="0"/>
            </w:pPr>
            <w:r>
              <w:t>Crawford</w:t>
            </w:r>
          </w:p>
        </w:tc>
        <w:tc>
          <w:tcPr>
            <w:tcW w:w="2180" w:type="dxa"/>
            <w:shd w:val="clear" w:color="auto" w:fill="auto"/>
          </w:tcPr>
          <w:p w14:paraId="6F05F82F" w14:textId="592708FB" w:rsidR="005E223F" w:rsidRPr="005E223F" w:rsidRDefault="005E223F" w:rsidP="005E223F">
            <w:pPr>
              <w:ind w:firstLine="0"/>
            </w:pPr>
            <w:r>
              <w:t>Cromer</w:t>
            </w:r>
          </w:p>
        </w:tc>
      </w:tr>
      <w:tr w:rsidR="005E223F" w:rsidRPr="005E223F" w14:paraId="655B5C48" w14:textId="77777777" w:rsidTr="005E223F">
        <w:tc>
          <w:tcPr>
            <w:tcW w:w="2179" w:type="dxa"/>
            <w:shd w:val="clear" w:color="auto" w:fill="auto"/>
          </w:tcPr>
          <w:p w14:paraId="03CF6EE4" w14:textId="499078A6" w:rsidR="005E223F" w:rsidRPr="005E223F" w:rsidRDefault="005E223F" w:rsidP="005E223F">
            <w:pPr>
              <w:ind w:firstLine="0"/>
            </w:pPr>
            <w:r>
              <w:t>Davis</w:t>
            </w:r>
          </w:p>
        </w:tc>
        <w:tc>
          <w:tcPr>
            <w:tcW w:w="2179" w:type="dxa"/>
            <w:shd w:val="clear" w:color="auto" w:fill="auto"/>
          </w:tcPr>
          <w:p w14:paraId="47DDCD56" w14:textId="46714E9F" w:rsidR="005E223F" w:rsidRPr="005E223F" w:rsidRDefault="005E223F" w:rsidP="005E223F">
            <w:pPr>
              <w:ind w:firstLine="0"/>
            </w:pPr>
            <w:r>
              <w:t>Elliott</w:t>
            </w:r>
          </w:p>
        </w:tc>
        <w:tc>
          <w:tcPr>
            <w:tcW w:w="2180" w:type="dxa"/>
            <w:shd w:val="clear" w:color="auto" w:fill="auto"/>
          </w:tcPr>
          <w:p w14:paraId="231B320A" w14:textId="03E20D32" w:rsidR="005E223F" w:rsidRPr="005E223F" w:rsidRDefault="005E223F" w:rsidP="005E223F">
            <w:pPr>
              <w:ind w:firstLine="0"/>
            </w:pPr>
            <w:r>
              <w:t>Erickson</w:t>
            </w:r>
          </w:p>
        </w:tc>
      </w:tr>
      <w:tr w:rsidR="005E223F" w:rsidRPr="005E223F" w14:paraId="2AFE153E" w14:textId="77777777" w:rsidTr="005E223F">
        <w:tc>
          <w:tcPr>
            <w:tcW w:w="2179" w:type="dxa"/>
            <w:shd w:val="clear" w:color="auto" w:fill="auto"/>
          </w:tcPr>
          <w:p w14:paraId="7CF02E43" w14:textId="1220EC11" w:rsidR="005E223F" w:rsidRPr="005E223F" w:rsidRDefault="005E223F" w:rsidP="005E223F">
            <w:pPr>
              <w:ind w:firstLine="0"/>
            </w:pPr>
            <w:r>
              <w:t>Felder</w:t>
            </w:r>
          </w:p>
        </w:tc>
        <w:tc>
          <w:tcPr>
            <w:tcW w:w="2179" w:type="dxa"/>
            <w:shd w:val="clear" w:color="auto" w:fill="auto"/>
          </w:tcPr>
          <w:p w14:paraId="252BC710" w14:textId="140D04CC" w:rsidR="005E223F" w:rsidRPr="005E223F" w:rsidRDefault="005E223F" w:rsidP="005E223F">
            <w:pPr>
              <w:ind w:firstLine="0"/>
            </w:pPr>
            <w:r>
              <w:t>Forrest</w:t>
            </w:r>
          </w:p>
        </w:tc>
        <w:tc>
          <w:tcPr>
            <w:tcW w:w="2180" w:type="dxa"/>
            <w:shd w:val="clear" w:color="auto" w:fill="auto"/>
          </w:tcPr>
          <w:p w14:paraId="1B807B12" w14:textId="527DB790" w:rsidR="005E223F" w:rsidRPr="005E223F" w:rsidRDefault="005E223F" w:rsidP="005E223F">
            <w:pPr>
              <w:ind w:firstLine="0"/>
            </w:pPr>
            <w:r>
              <w:t>Gagnon</w:t>
            </w:r>
          </w:p>
        </w:tc>
      </w:tr>
      <w:tr w:rsidR="005E223F" w:rsidRPr="005E223F" w14:paraId="0A9A9913" w14:textId="77777777" w:rsidTr="005E223F">
        <w:tc>
          <w:tcPr>
            <w:tcW w:w="2179" w:type="dxa"/>
            <w:shd w:val="clear" w:color="auto" w:fill="auto"/>
          </w:tcPr>
          <w:p w14:paraId="7081ABBC" w14:textId="3BF7E4A8" w:rsidR="005E223F" w:rsidRPr="005E223F" w:rsidRDefault="005E223F" w:rsidP="005E223F">
            <w:pPr>
              <w:ind w:firstLine="0"/>
            </w:pPr>
            <w:r>
              <w:t>Gatch</w:t>
            </w:r>
          </w:p>
        </w:tc>
        <w:tc>
          <w:tcPr>
            <w:tcW w:w="2179" w:type="dxa"/>
            <w:shd w:val="clear" w:color="auto" w:fill="auto"/>
          </w:tcPr>
          <w:p w14:paraId="39A63EB0" w14:textId="300BD69A" w:rsidR="005E223F" w:rsidRPr="005E223F" w:rsidRDefault="005E223F" w:rsidP="005E223F">
            <w:pPr>
              <w:ind w:firstLine="0"/>
            </w:pPr>
            <w:r>
              <w:t>Gibson</w:t>
            </w:r>
          </w:p>
        </w:tc>
        <w:tc>
          <w:tcPr>
            <w:tcW w:w="2180" w:type="dxa"/>
            <w:shd w:val="clear" w:color="auto" w:fill="auto"/>
          </w:tcPr>
          <w:p w14:paraId="39BFB54A" w14:textId="5134960E" w:rsidR="005E223F" w:rsidRPr="005E223F" w:rsidRDefault="005E223F" w:rsidP="005E223F">
            <w:pPr>
              <w:ind w:firstLine="0"/>
            </w:pPr>
            <w:r>
              <w:t>Gilliam</w:t>
            </w:r>
          </w:p>
        </w:tc>
      </w:tr>
      <w:tr w:rsidR="005E223F" w:rsidRPr="005E223F" w14:paraId="6D0C0D55" w14:textId="77777777" w:rsidTr="005E223F">
        <w:tc>
          <w:tcPr>
            <w:tcW w:w="2179" w:type="dxa"/>
            <w:shd w:val="clear" w:color="auto" w:fill="auto"/>
          </w:tcPr>
          <w:p w14:paraId="67EF226D" w14:textId="696D7532" w:rsidR="005E223F" w:rsidRPr="005E223F" w:rsidRDefault="005E223F" w:rsidP="005E223F">
            <w:pPr>
              <w:ind w:firstLine="0"/>
            </w:pPr>
            <w:r>
              <w:t>Guest</w:t>
            </w:r>
          </w:p>
        </w:tc>
        <w:tc>
          <w:tcPr>
            <w:tcW w:w="2179" w:type="dxa"/>
            <w:shd w:val="clear" w:color="auto" w:fill="auto"/>
          </w:tcPr>
          <w:p w14:paraId="5C089619" w14:textId="2735DE66" w:rsidR="005E223F" w:rsidRPr="005E223F" w:rsidRDefault="005E223F" w:rsidP="005E223F">
            <w:pPr>
              <w:ind w:firstLine="0"/>
            </w:pPr>
            <w:r>
              <w:t>Haddon</w:t>
            </w:r>
          </w:p>
        </w:tc>
        <w:tc>
          <w:tcPr>
            <w:tcW w:w="2180" w:type="dxa"/>
            <w:shd w:val="clear" w:color="auto" w:fill="auto"/>
          </w:tcPr>
          <w:p w14:paraId="50732981" w14:textId="58A1C3B9" w:rsidR="005E223F" w:rsidRPr="005E223F" w:rsidRDefault="005E223F" w:rsidP="005E223F">
            <w:pPr>
              <w:ind w:firstLine="0"/>
            </w:pPr>
            <w:r>
              <w:t>Hager</w:t>
            </w:r>
          </w:p>
        </w:tc>
      </w:tr>
      <w:tr w:rsidR="005E223F" w:rsidRPr="005E223F" w14:paraId="6E7CCF41" w14:textId="77777777" w:rsidTr="005E223F">
        <w:tc>
          <w:tcPr>
            <w:tcW w:w="2179" w:type="dxa"/>
            <w:shd w:val="clear" w:color="auto" w:fill="auto"/>
          </w:tcPr>
          <w:p w14:paraId="02685D0F" w14:textId="50DE73C9" w:rsidR="005E223F" w:rsidRPr="005E223F" w:rsidRDefault="005E223F" w:rsidP="005E223F">
            <w:pPr>
              <w:ind w:firstLine="0"/>
            </w:pPr>
            <w:r>
              <w:t>Harris</w:t>
            </w:r>
          </w:p>
        </w:tc>
        <w:tc>
          <w:tcPr>
            <w:tcW w:w="2179" w:type="dxa"/>
            <w:shd w:val="clear" w:color="auto" w:fill="auto"/>
          </w:tcPr>
          <w:p w14:paraId="78C6C091" w14:textId="010CCF39" w:rsidR="005E223F" w:rsidRPr="005E223F" w:rsidRDefault="005E223F" w:rsidP="005E223F">
            <w:pPr>
              <w:ind w:firstLine="0"/>
            </w:pPr>
            <w:r>
              <w:t>Hartnett</w:t>
            </w:r>
          </w:p>
        </w:tc>
        <w:tc>
          <w:tcPr>
            <w:tcW w:w="2180" w:type="dxa"/>
            <w:shd w:val="clear" w:color="auto" w:fill="auto"/>
          </w:tcPr>
          <w:p w14:paraId="7BD67CC0" w14:textId="63767214" w:rsidR="005E223F" w:rsidRPr="005E223F" w:rsidRDefault="005E223F" w:rsidP="005E223F">
            <w:pPr>
              <w:ind w:firstLine="0"/>
            </w:pPr>
            <w:r>
              <w:t>Herbkersman</w:t>
            </w:r>
          </w:p>
        </w:tc>
      </w:tr>
      <w:tr w:rsidR="005E223F" w:rsidRPr="005E223F" w14:paraId="282953B6" w14:textId="77777777" w:rsidTr="005E223F">
        <w:tc>
          <w:tcPr>
            <w:tcW w:w="2179" w:type="dxa"/>
            <w:shd w:val="clear" w:color="auto" w:fill="auto"/>
          </w:tcPr>
          <w:p w14:paraId="4527D40B" w14:textId="52036832" w:rsidR="005E223F" w:rsidRPr="005E223F" w:rsidRDefault="005E223F" w:rsidP="005E223F">
            <w:pPr>
              <w:ind w:firstLine="0"/>
            </w:pPr>
            <w:r>
              <w:t>Hewitt</w:t>
            </w:r>
          </w:p>
        </w:tc>
        <w:tc>
          <w:tcPr>
            <w:tcW w:w="2179" w:type="dxa"/>
            <w:shd w:val="clear" w:color="auto" w:fill="auto"/>
          </w:tcPr>
          <w:p w14:paraId="23FE8556" w14:textId="67C11FED" w:rsidR="005E223F" w:rsidRPr="005E223F" w:rsidRDefault="005E223F" w:rsidP="005E223F">
            <w:pPr>
              <w:ind w:firstLine="0"/>
            </w:pPr>
            <w:r>
              <w:t>Hiott</w:t>
            </w:r>
          </w:p>
        </w:tc>
        <w:tc>
          <w:tcPr>
            <w:tcW w:w="2180" w:type="dxa"/>
            <w:shd w:val="clear" w:color="auto" w:fill="auto"/>
          </w:tcPr>
          <w:p w14:paraId="764DF7D3" w14:textId="76F2B829" w:rsidR="005E223F" w:rsidRPr="005E223F" w:rsidRDefault="005E223F" w:rsidP="005E223F">
            <w:pPr>
              <w:ind w:firstLine="0"/>
            </w:pPr>
            <w:r>
              <w:t>Hixon</w:t>
            </w:r>
          </w:p>
        </w:tc>
      </w:tr>
      <w:tr w:rsidR="005E223F" w:rsidRPr="005E223F" w14:paraId="21E51B70" w14:textId="77777777" w:rsidTr="005E223F">
        <w:tc>
          <w:tcPr>
            <w:tcW w:w="2179" w:type="dxa"/>
            <w:shd w:val="clear" w:color="auto" w:fill="auto"/>
          </w:tcPr>
          <w:p w14:paraId="547D42E9" w14:textId="589000C4" w:rsidR="005E223F" w:rsidRPr="005E223F" w:rsidRDefault="005E223F" w:rsidP="005E223F">
            <w:pPr>
              <w:ind w:firstLine="0"/>
            </w:pPr>
            <w:r>
              <w:t>J. E. Johnson</w:t>
            </w:r>
          </w:p>
        </w:tc>
        <w:tc>
          <w:tcPr>
            <w:tcW w:w="2179" w:type="dxa"/>
            <w:shd w:val="clear" w:color="auto" w:fill="auto"/>
          </w:tcPr>
          <w:p w14:paraId="647CBDA8" w14:textId="277A536B" w:rsidR="005E223F" w:rsidRPr="005E223F" w:rsidRDefault="005E223F" w:rsidP="005E223F">
            <w:pPr>
              <w:ind w:firstLine="0"/>
            </w:pPr>
            <w:r>
              <w:t>Jordan</w:t>
            </w:r>
          </w:p>
        </w:tc>
        <w:tc>
          <w:tcPr>
            <w:tcW w:w="2180" w:type="dxa"/>
            <w:shd w:val="clear" w:color="auto" w:fill="auto"/>
          </w:tcPr>
          <w:p w14:paraId="2084CE25" w14:textId="1ADEFF26" w:rsidR="005E223F" w:rsidRPr="005E223F" w:rsidRDefault="005E223F" w:rsidP="005E223F">
            <w:pPr>
              <w:ind w:firstLine="0"/>
            </w:pPr>
            <w:r>
              <w:t>Kilmartin</w:t>
            </w:r>
          </w:p>
        </w:tc>
      </w:tr>
      <w:tr w:rsidR="005E223F" w:rsidRPr="005E223F" w14:paraId="534E20A8" w14:textId="77777777" w:rsidTr="005E223F">
        <w:tc>
          <w:tcPr>
            <w:tcW w:w="2179" w:type="dxa"/>
            <w:shd w:val="clear" w:color="auto" w:fill="auto"/>
          </w:tcPr>
          <w:p w14:paraId="6D5A61CA" w14:textId="77EF0F05" w:rsidR="005E223F" w:rsidRPr="005E223F" w:rsidRDefault="005E223F" w:rsidP="005E223F">
            <w:pPr>
              <w:ind w:firstLine="0"/>
            </w:pPr>
            <w:r>
              <w:t>Landing</w:t>
            </w:r>
          </w:p>
        </w:tc>
        <w:tc>
          <w:tcPr>
            <w:tcW w:w="2179" w:type="dxa"/>
            <w:shd w:val="clear" w:color="auto" w:fill="auto"/>
          </w:tcPr>
          <w:p w14:paraId="3F6674E0" w14:textId="29203831" w:rsidR="005E223F" w:rsidRPr="005E223F" w:rsidRDefault="005E223F" w:rsidP="005E223F">
            <w:pPr>
              <w:ind w:firstLine="0"/>
            </w:pPr>
            <w:r>
              <w:t>Lawson</w:t>
            </w:r>
          </w:p>
        </w:tc>
        <w:tc>
          <w:tcPr>
            <w:tcW w:w="2180" w:type="dxa"/>
            <w:shd w:val="clear" w:color="auto" w:fill="auto"/>
          </w:tcPr>
          <w:p w14:paraId="589E7DD4" w14:textId="54186F90" w:rsidR="005E223F" w:rsidRPr="005E223F" w:rsidRDefault="005E223F" w:rsidP="005E223F">
            <w:pPr>
              <w:ind w:firstLine="0"/>
            </w:pPr>
            <w:r>
              <w:t>Leber</w:t>
            </w:r>
          </w:p>
        </w:tc>
      </w:tr>
      <w:tr w:rsidR="005E223F" w:rsidRPr="005E223F" w14:paraId="0B084CA2" w14:textId="77777777" w:rsidTr="005E223F">
        <w:tc>
          <w:tcPr>
            <w:tcW w:w="2179" w:type="dxa"/>
            <w:shd w:val="clear" w:color="auto" w:fill="auto"/>
          </w:tcPr>
          <w:p w14:paraId="7747A36C" w14:textId="487CD741" w:rsidR="005E223F" w:rsidRPr="005E223F" w:rsidRDefault="005E223F" w:rsidP="005E223F">
            <w:pPr>
              <w:ind w:firstLine="0"/>
            </w:pPr>
            <w:r>
              <w:t>Ligon</w:t>
            </w:r>
          </w:p>
        </w:tc>
        <w:tc>
          <w:tcPr>
            <w:tcW w:w="2179" w:type="dxa"/>
            <w:shd w:val="clear" w:color="auto" w:fill="auto"/>
          </w:tcPr>
          <w:p w14:paraId="125550A3" w14:textId="785AC0B0" w:rsidR="005E223F" w:rsidRPr="005E223F" w:rsidRDefault="005E223F" w:rsidP="005E223F">
            <w:pPr>
              <w:ind w:firstLine="0"/>
            </w:pPr>
            <w:r>
              <w:t>Long</w:t>
            </w:r>
          </w:p>
        </w:tc>
        <w:tc>
          <w:tcPr>
            <w:tcW w:w="2180" w:type="dxa"/>
            <w:shd w:val="clear" w:color="auto" w:fill="auto"/>
          </w:tcPr>
          <w:p w14:paraId="6E032DFE" w14:textId="4C9F053D" w:rsidR="005E223F" w:rsidRPr="005E223F" w:rsidRDefault="005E223F" w:rsidP="005E223F">
            <w:pPr>
              <w:ind w:firstLine="0"/>
            </w:pPr>
            <w:r>
              <w:t>Lowe</w:t>
            </w:r>
          </w:p>
        </w:tc>
      </w:tr>
      <w:tr w:rsidR="005E223F" w:rsidRPr="005E223F" w14:paraId="6F973CB7" w14:textId="77777777" w:rsidTr="005E223F">
        <w:tc>
          <w:tcPr>
            <w:tcW w:w="2179" w:type="dxa"/>
            <w:shd w:val="clear" w:color="auto" w:fill="auto"/>
          </w:tcPr>
          <w:p w14:paraId="587090EE" w14:textId="0B98E52E" w:rsidR="005E223F" w:rsidRPr="005E223F" w:rsidRDefault="005E223F" w:rsidP="005E223F">
            <w:pPr>
              <w:ind w:firstLine="0"/>
            </w:pPr>
            <w:r>
              <w:t>Magnuson</w:t>
            </w:r>
          </w:p>
        </w:tc>
        <w:tc>
          <w:tcPr>
            <w:tcW w:w="2179" w:type="dxa"/>
            <w:shd w:val="clear" w:color="auto" w:fill="auto"/>
          </w:tcPr>
          <w:p w14:paraId="7174EF7F" w14:textId="039CDE65" w:rsidR="005E223F" w:rsidRPr="005E223F" w:rsidRDefault="005E223F" w:rsidP="005E223F">
            <w:pPr>
              <w:ind w:firstLine="0"/>
            </w:pPr>
            <w:r>
              <w:t>May</w:t>
            </w:r>
          </w:p>
        </w:tc>
        <w:tc>
          <w:tcPr>
            <w:tcW w:w="2180" w:type="dxa"/>
            <w:shd w:val="clear" w:color="auto" w:fill="auto"/>
          </w:tcPr>
          <w:p w14:paraId="2E14D0B3" w14:textId="340C8383" w:rsidR="005E223F" w:rsidRPr="005E223F" w:rsidRDefault="005E223F" w:rsidP="005E223F">
            <w:pPr>
              <w:ind w:firstLine="0"/>
            </w:pPr>
            <w:r>
              <w:t>McCabe</w:t>
            </w:r>
          </w:p>
        </w:tc>
      </w:tr>
      <w:tr w:rsidR="005E223F" w:rsidRPr="005E223F" w14:paraId="61C8A35A" w14:textId="77777777" w:rsidTr="005E223F">
        <w:tc>
          <w:tcPr>
            <w:tcW w:w="2179" w:type="dxa"/>
            <w:shd w:val="clear" w:color="auto" w:fill="auto"/>
          </w:tcPr>
          <w:p w14:paraId="18012295" w14:textId="5F1E029E" w:rsidR="005E223F" w:rsidRPr="005E223F" w:rsidRDefault="005E223F" w:rsidP="005E223F">
            <w:pPr>
              <w:ind w:firstLine="0"/>
            </w:pPr>
            <w:r>
              <w:t>McCravy</w:t>
            </w:r>
          </w:p>
        </w:tc>
        <w:tc>
          <w:tcPr>
            <w:tcW w:w="2179" w:type="dxa"/>
            <w:shd w:val="clear" w:color="auto" w:fill="auto"/>
          </w:tcPr>
          <w:p w14:paraId="7E986965" w14:textId="1D5752EC" w:rsidR="005E223F" w:rsidRPr="005E223F" w:rsidRDefault="005E223F" w:rsidP="005E223F">
            <w:pPr>
              <w:ind w:firstLine="0"/>
            </w:pPr>
            <w:r>
              <w:t>McGinnis</w:t>
            </w:r>
          </w:p>
        </w:tc>
        <w:tc>
          <w:tcPr>
            <w:tcW w:w="2180" w:type="dxa"/>
            <w:shd w:val="clear" w:color="auto" w:fill="auto"/>
          </w:tcPr>
          <w:p w14:paraId="38103B88" w14:textId="3A14F450" w:rsidR="005E223F" w:rsidRPr="005E223F" w:rsidRDefault="005E223F" w:rsidP="005E223F">
            <w:pPr>
              <w:ind w:firstLine="0"/>
            </w:pPr>
            <w:r>
              <w:t>Mitchell</w:t>
            </w:r>
          </w:p>
        </w:tc>
      </w:tr>
      <w:tr w:rsidR="005E223F" w:rsidRPr="005E223F" w14:paraId="1F393F30" w14:textId="77777777" w:rsidTr="005E223F">
        <w:tc>
          <w:tcPr>
            <w:tcW w:w="2179" w:type="dxa"/>
            <w:shd w:val="clear" w:color="auto" w:fill="auto"/>
          </w:tcPr>
          <w:p w14:paraId="692F9074" w14:textId="50ED6CF7" w:rsidR="005E223F" w:rsidRPr="005E223F" w:rsidRDefault="005E223F" w:rsidP="005E223F">
            <w:pPr>
              <w:ind w:firstLine="0"/>
            </w:pPr>
            <w:r>
              <w:t>T. Moore</w:t>
            </w:r>
          </w:p>
        </w:tc>
        <w:tc>
          <w:tcPr>
            <w:tcW w:w="2179" w:type="dxa"/>
            <w:shd w:val="clear" w:color="auto" w:fill="auto"/>
          </w:tcPr>
          <w:p w14:paraId="60C5AD65" w14:textId="3F7A19A5" w:rsidR="005E223F" w:rsidRPr="005E223F" w:rsidRDefault="005E223F" w:rsidP="005E223F">
            <w:pPr>
              <w:ind w:firstLine="0"/>
            </w:pPr>
            <w:r>
              <w:t>A. M. Morgan</w:t>
            </w:r>
          </w:p>
        </w:tc>
        <w:tc>
          <w:tcPr>
            <w:tcW w:w="2180" w:type="dxa"/>
            <w:shd w:val="clear" w:color="auto" w:fill="auto"/>
          </w:tcPr>
          <w:p w14:paraId="1A99F42E" w14:textId="4A36A795" w:rsidR="005E223F" w:rsidRPr="005E223F" w:rsidRDefault="005E223F" w:rsidP="005E223F">
            <w:pPr>
              <w:ind w:firstLine="0"/>
            </w:pPr>
            <w:r>
              <w:t>T. A. Morgan</w:t>
            </w:r>
          </w:p>
        </w:tc>
      </w:tr>
      <w:tr w:rsidR="005E223F" w:rsidRPr="005E223F" w14:paraId="4C6A4884" w14:textId="77777777" w:rsidTr="005E223F">
        <w:tc>
          <w:tcPr>
            <w:tcW w:w="2179" w:type="dxa"/>
            <w:shd w:val="clear" w:color="auto" w:fill="auto"/>
          </w:tcPr>
          <w:p w14:paraId="7239C9EF" w14:textId="2DC7D466" w:rsidR="005E223F" w:rsidRPr="005E223F" w:rsidRDefault="005E223F" w:rsidP="005E223F">
            <w:pPr>
              <w:ind w:firstLine="0"/>
            </w:pPr>
            <w:r>
              <w:t>Moss</w:t>
            </w:r>
          </w:p>
        </w:tc>
        <w:tc>
          <w:tcPr>
            <w:tcW w:w="2179" w:type="dxa"/>
            <w:shd w:val="clear" w:color="auto" w:fill="auto"/>
          </w:tcPr>
          <w:p w14:paraId="2E04CA30" w14:textId="662C1BA7" w:rsidR="005E223F" w:rsidRPr="005E223F" w:rsidRDefault="005E223F" w:rsidP="005E223F">
            <w:pPr>
              <w:ind w:firstLine="0"/>
            </w:pPr>
            <w:r>
              <w:t>Murphy</w:t>
            </w:r>
          </w:p>
        </w:tc>
        <w:tc>
          <w:tcPr>
            <w:tcW w:w="2180" w:type="dxa"/>
            <w:shd w:val="clear" w:color="auto" w:fill="auto"/>
          </w:tcPr>
          <w:p w14:paraId="08CD70BA" w14:textId="452DC443" w:rsidR="005E223F" w:rsidRPr="005E223F" w:rsidRDefault="005E223F" w:rsidP="005E223F">
            <w:pPr>
              <w:ind w:firstLine="0"/>
            </w:pPr>
            <w:r>
              <w:t>Neese</w:t>
            </w:r>
          </w:p>
        </w:tc>
      </w:tr>
      <w:tr w:rsidR="005E223F" w:rsidRPr="005E223F" w14:paraId="2F6C4982" w14:textId="77777777" w:rsidTr="005E223F">
        <w:tc>
          <w:tcPr>
            <w:tcW w:w="2179" w:type="dxa"/>
            <w:shd w:val="clear" w:color="auto" w:fill="auto"/>
          </w:tcPr>
          <w:p w14:paraId="246CCB98" w14:textId="07CF1C14" w:rsidR="005E223F" w:rsidRPr="005E223F" w:rsidRDefault="005E223F" w:rsidP="005E223F">
            <w:pPr>
              <w:ind w:firstLine="0"/>
            </w:pPr>
            <w:r>
              <w:t>B. Newton</w:t>
            </w:r>
          </w:p>
        </w:tc>
        <w:tc>
          <w:tcPr>
            <w:tcW w:w="2179" w:type="dxa"/>
            <w:shd w:val="clear" w:color="auto" w:fill="auto"/>
          </w:tcPr>
          <w:p w14:paraId="7CCB3F50" w14:textId="2F74E7A9" w:rsidR="005E223F" w:rsidRPr="005E223F" w:rsidRDefault="005E223F" w:rsidP="005E223F">
            <w:pPr>
              <w:ind w:firstLine="0"/>
            </w:pPr>
            <w:r>
              <w:t>W. Newton</w:t>
            </w:r>
          </w:p>
        </w:tc>
        <w:tc>
          <w:tcPr>
            <w:tcW w:w="2180" w:type="dxa"/>
            <w:shd w:val="clear" w:color="auto" w:fill="auto"/>
          </w:tcPr>
          <w:p w14:paraId="1C48C9A4" w14:textId="32E8014E" w:rsidR="005E223F" w:rsidRPr="005E223F" w:rsidRDefault="005E223F" w:rsidP="005E223F">
            <w:pPr>
              <w:ind w:firstLine="0"/>
            </w:pPr>
            <w:r>
              <w:t>Nutt</w:t>
            </w:r>
          </w:p>
        </w:tc>
      </w:tr>
      <w:tr w:rsidR="005E223F" w:rsidRPr="005E223F" w14:paraId="61BB6D94" w14:textId="77777777" w:rsidTr="005E223F">
        <w:tc>
          <w:tcPr>
            <w:tcW w:w="2179" w:type="dxa"/>
            <w:shd w:val="clear" w:color="auto" w:fill="auto"/>
          </w:tcPr>
          <w:p w14:paraId="684CCB27" w14:textId="0986EF0C" w:rsidR="005E223F" w:rsidRPr="005E223F" w:rsidRDefault="005E223F" w:rsidP="005E223F">
            <w:pPr>
              <w:ind w:firstLine="0"/>
            </w:pPr>
            <w:r>
              <w:t>O'Neal</w:t>
            </w:r>
          </w:p>
        </w:tc>
        <w:tc>
          <w:tcPr>
            <w:tcW w:w="2179" w:type="dxa"/>
            <w:shd w:val="clear" w:color="auto" w:fill="auto"/>
          </w:tcPr>
          <w:p w14:paraId="651A8995" w14:textId="188D4D71" w:rsidR="005E223F" w:rsidRPr="005E223F" w:rsidRDefault="005E223F" w:rsidP="005E223F">
            <w:pPr>
              <w:ind w:firstLine="0"/>
            </w:pPr>
            <w:r>
              <w:t>Oremus</w:t>
            </w:r>
          </w:p>
        </w:tc>
        <w:tc>
          <w:tcPr>
            <w:tcW w:w="2180" w:type="dxa"/>
            <w:shd w:val="clear" w:color="auto" w:fill="auto"/>
          </w:tcPr>
          <w:p w14:paraId="461D00FB" w14:textId="7FE0B6B9" w:rsidR="005E223F" w:rsidRPr="005E223F" w:rsidRDefault="005E223F" w:rsidP="005E223F">
            <w:pPr>
              <w:ind w:firstLine="0"/>
            </w:pPr>
            <w:r>
              <w:t>Pace</w:t>
            </w:r>
          </w:p>
        </w:tc>
      </w:tr>
      <w:tr w:rsidR="005E223F" w:rsidRPr="005E223F" w14:paraId="07DCC3FA" w14:textId="77777777" w:rsidTr="005E223F">
        <w:tc>
          <w:tcPr>
            <w:tcW w:w="2179" w:type="dxa"/>
            <w:shd w:val="clear" w:color="auto" w:fill="auto"/>
          </w:tcPr>
          <w:p w14:paraId="6E67C325" w14:textId="6ACECCC4" w:rsidR="005E223F" w:rsidRPr="005E223F" w:rsidRDefault="005E223F" w:rsidP="005E223F">
            <w:pPr>
              <w:ind w:firstLine="0"/>
            </w:pPr>
            <w:r>
              <w:t>Pedalino</w:t>
            </w:r>
          </w:p>
        </w:tc>
        <w:tc>
          <w:tcPr>
            <w:tcW w:w="2179" w:type="dxa"/>
            <w:shd w:val="clear" w:color="auto" w:fill="auto"/>
          </w:tcPr>
          <w:p w14:paraId="1DB6505D" w14:textId="1A927B42" w:rsidR="005E223F" w:rsidRPr="005E223F" w:rsidRDefault="005E223F" w:rsidP="005E223F">
            <w:pPr>
              <w:ind w:firstLine="0"/>
            </w:pPr>
            <w:r>
              <w:t>Pope</w:t>
            </w:r>
          </w:p>
        </w:tc>
        <w:tc>
          <w:tcPr>
            <w:tcW w:w="2180" w:type="dxa"/>
            <w:shd w:val="clear" w:color="auto" w:fill="auto"/>
          </w:tcPr>
          <w:p w14:paraId="7635C53E" w14:textId="008F56CA" w:rsidR="005E223F" w:rsidRPr="005E223F" w:rsidRDefault="005E223F" w:rsidP="005E223F">
            <w:pPr>
              <w:ind w:firstLine="0"/>
            </w:pPr>
            <w:r>
              <w:t>Robbins</w:t>
            </w:r>
          </w:p>
        </w:tc>
      </w:tr>
      <w:tr w:rsidR="005E223F" w:rsidRPr="005E223F" w14:paraId="7DB977FB" w14:textId="77777777" w:rsidTr="005E223F">
        <w:tc>
          <w:tcPr>
            <w:tcW w:w="2179" w:type="dxa"/>
            <w:shd w:val="clear" w:color="auto" w:fill="auto"/>
          </w:tcPr>
          <w:p w14:paraId="3B570964" w14:textId="1601459F" w:rsidR="005E223F" w:rsidRPr="005E223F" w:rsidRDefault="005E223F" w:rsidP="005E223F">
            <w:pPr>
              <w:ind w:firstLine="0"/>
            </w:pPr>
            <w:r>
              <w:t>Sandifer</w:t>
            </w:r>
          </w:p>
        </w:tc>
        <w:tc>
          <w:tcPr>
            <w:tcW w:w="2179" w:type="dxa"/>
            <w:shd w:val="clear" w:color="auto" w:fill="auto"/>
          </w:tcPr>
          <w:p w14:paraId="15100451" w14:textId="49D8AE1E" w:rsidR="005E223F" w:rsidRPr="005E223F" w:rsidRDefault="005E223F" w:rsidP="005E223F">
            <w:pPr>
              <w:ind w:firstLine="0"/>
            </w:pPr>
            <w:r>
              <w:t>Schuessler</w:t>
            </w:r>
          </w:p>
        </w:tc>
        <w:tc>
          <w:tcPr>
            <w:tcW w:w="2180" w:type="dxa"/>
            <w:shd w:val="clear" w:color="auto" w:fill="auto"/>
          </w:tcPr>
          <w:p w14:paraId="228259BD" w14:textId="189C9393" w:rsidR="005E223F" w:rsidRPr="005E223F" w:rsidRDefault="005E223F" w:rsidP="005E223F">
            <w:pPr>
              <w:ind w:firstLine="0"/>
            </w:pPr>
            <w:r>
              <w:t>G. M. Smith</w:t>
            </w:r>
          </w:p>
        </w:tc>
      </w:tr>
      <w:tr w:rsidR="005E223F" w:rsidRPr="005E223F" w14:paraId="7C5D1A39" w14:textId="77777777" w:rsidTr="005E223F">
        <w:tc>
          <w:tcPr>
            <w:tcW w:w="2179" w:type="dxa"/>
            <w:shd w:val="clear" w:color="auto" w:fill="auto"/>
          </w:tcPr>
          <w:p w14:paraId="4F3CCD98" w14:textId="49D621F4" w:rsidR="005E223F" w:rsidRPr="005E223F" w:rsidRDefault="005E223F" w:rsidP="005E223F">
            <w:pPr>
              <w:ind w:firstLine="0"/>
            </w:pPr>
            <w:r>
              <w:t>M. M. Smith</w:t>
            </w:r>
          </w:p>
        </w:tc>
        <w:tc>
          <w:tcPr>
            <w:tcW w:w="2179" w:type="dxa"/>
            <w:shd w:val="clear" w:color="auto" w:fill="auto"/>
          </w:tcPr>
          <w:p w14:paraId="6AA83255" w14:textId="36E16648" w:rsidR="005E223F" w:rsidRPr="005E223F" w:rsidRDefault="005E223F" w:rsidP="005E223F">
            <w:pPr>
              <w:ind w:firstLine="0"/>
            </w:pPr>
            <w:r>
              <w:t>Taylor</w:t>
            </w:r>
          </w:p>
        </w:tc>
        <w:tc>
          <w:tcPr>
            <w:tcW w:w="2180" w:type="dxa"/>
            <w:shd w:val="clear" w:color="auto" w:fill="auto"/>
          </w:tcPr>
          <w:p w14:paraId="519FD938" w14:textId="001DAD6E" w:rsidR="005E223F" w:rsidRPr="005E223F" w:rsidRDefault="005E223F" w:rsidP="005E223F">
            <w:pPr>
              <w:ind w:firstLine="0"/>
            </w:pPr>
            <w:r>
              <w:t>Thayer</w:t>
            </w:r>
          </w:p>
        </w:tc>
      </w:tr>
      <w:tr w:rsidR="005E223F" w:rsidRPr="005E223F" w14:paraId="6F77F5E7" w14:textId="77777777" w:rsidTr="005E223F">
        <w:tc>
          <w:tcPr>
            <w:tcW w:w="2179" w:type="dxa"/>
            <w:shd w:val="clear" w:color="auto" w:fill="auto"/>
          </w:tcPr>
          <w:p w14:paraId="1AC3F798" w14:textId="0D92FD33" w:rsidR="005E223F" w:rsidRPr="005E223F" w:rsidRDefault="005E223F" w:rsidP="005E223F">
            <w:pPr>
              <w:ind w:firstLine="0"/>
            </w:pPr>
            <w:r>
              <w:t>Trantham</w:t>
            </w:r>
          </w:p>
        </w:tc>
        <w:tc>
          <w:tcPr>
            <w:tcW w:w="2179" w:type="dxa"/>
            <w:shd w:val="clear" w:color="auto" w:fill="auto"/>
          </w:tcPr>
          <w:p w14:paraId="6AFE317F" w14:textId="5B0855C2" w:rsidR="005E223F" w:rsidRPr="005E223F" w:rsidRDefault="005E223F" w:rsidP="005E223F">
            <w:pPr>
              <w:ind w:firstLine="0"/>
            </w:pPr>
            <w:r>
              <w:t>Vaughan</w:t>
            </w:r>
          </w:p>
        </w:tc>
        <w:tc>
          <w:tcPr>
            <w:tcW w:w="2180" w:type="dxa"/>
            <w:shd w:val="clear" w:color="auto" w:fill="auto"/>
          </w:tcPr>
          <w:p w14:paraId="34BDC694" w14:textId="69CEDF94" w:rsidR="005E223F" w:rsidRPr="005E223F" w:rsidRDefault="005E223F" w:rsidP="005E223F">
            <w:pPr>
              <w:ind w:firstLine="0"/>
            </w:pPr>
            <w:r>
              <w:t>West</w:t>
            </w:r>
          </w:p>
        </w:tc>
      </w:tr>
      <w:tr w:rsidR="005E223F" w:rsidRPr="005E223F" w14:paraId="6505607F" w14:textId="77777777" w:rsidTr="005E223F">
        <w:tc>
          <w:tcPr>
            <w:tcW w:w="2179" w:type="dxa"/>
            <w:shd w:val="clear" w:color="auto" w:fill="auto"/>
          </w:tcPr>
          <w:p w14:paraId="68218C76" w14:textId="40641698" w:rsidR="005E223F" w:rsidRPr="005E223F" w:rsidRDefault="005E223F" w:rsidP="005E223F">
            <w:pPr>
              <w:keepNext/>
              <w:ind w:firstLine="0"/>
            </w:pPr>
            <w:r>
              <w:t>White</w:t>
            </w:r>
          </w:p>
        </w:tc>
        <w:tc>
          <w:tcPr>
            <w:tcW w:w="2179" w:type="dxa"/>
            <w:shd w:val="clear" w:color="auto" w:fill="auto"/>
          </w:tcPr>
          <w:p w14:paraId="6A167A49" w14:textId="5AC39949" w:rsidR="005E223F" w:rsidRPr="005E223F" w:rsidRDefault="005E223F" w:rsidP="005E223F">
            <w:pPr>
              <w:keepNext/>
              <w:ind w:firstLine="0"/>
            </w:pPr>
            <w:r>
              <w:t>Whitmire</w:t>
            </w:r>
          </w:p>
        </w:tc>
        <w:tc>
          <w:tcPr>
            <w:tcW w:w="2180" w:type="dxa"/>
            <w:shd w:val="clear" w:color="auto" w:fill="auto"/>
          </w:tcPr>
          <w:p w14:paraId="7B5E202D" w14:textId="1CDC7E15" w:rsidR="005E223F" w:rsidRPr="005E223F" w:rsidRDefault="005E223F" w:rsidP="005E223F">
            <w:pPr>
              <w:keepNext/>
              <w:ind w:firstLine="0"/>
            </w:pPr>
            <w:r>
              <w:t>Willis</w:t>
            </w:r>
          </w:p>
        </w:tc>
      </w:tr>
      <w:tr w:rsidR="005E223F" w:rsidRPr="005E223F" w14:paraId="42836A9C" w14:textId="77777777" w:rsidTr="005E223F">
        <w:tc>
          <w:tcPr>
            <w:tcW w:w="2179" w:type="dxa"/>
            <w:shd w:val="clear" w:color="auto" w:fill="auto"/>
          </w:tcPr>
          <w:p w14:paraId="1A53D59C" w14:textId="51DDA912" w:rsidR="005E223F" w:rsidRPr="005E223F" w:rsidRDefault="005E223F" w:rsidP="005E223F">
            <w:pPr>
              <w:keepNext/>
              <w:ind w:firstLine="0"/>
            </w:pPr>
            <w:r>
              <w:t>Wooten</w:t>
            </w:r>
          </w:p>
        </w:tc>
        <w:tc>
          <w:tcPr>
            <w:tcW w:w="2179" w:type="dxa"/>
            <w:shd w:val="clear" w:color="auto" w:fill="auto"/>
          </w:tcPr>
          <w:p w14:paraId="1D36839C" w14:textId="3FABEF48" w:rsidR="005E223F" w:rsidRPr="005E223F" w:rsidRDefault="005E223F" w:rsidP="005E223F">
            <w:pPr>
              <w:keepNext/>
              <w:ind w:firstLine="0"/>
            </w:pPr>
            <w:r>
              <w:t>Yow</w:t>
            </w:r>
          </w:p>
        </w:tc>
        <w:tc>
          <w:tcPr>
            <w:tcW w:w="2180" w:type="dxa"/>
            <w:shd w:val="clear" w:color="auto" w:fill="auto"/>
          </w:tcPr>
          <w:p w14:paraId="4F63CB84" w14:textId="77777777" w:rsidR="005E223F" w:rsidRPr="005E223F" w:rsidRDefault="005E223F" w:rsidP="005E223F">
            <w:pPr>
              <w:keepNext/>
              <w:ind w:firstLine="0"/>
            </w:pPr>
          </w:p>
        </w:tc>
      </w:tr>
    </w:tbl>
    <w:p w14:paraId="31B51A19" w14:textId="77777777" w:rsidR="005E223F" w:rsidRDefault="005E223F" w:rsidP="005E223F"/>
    <w:p w14:paraId="7908645A" w14:textId="0BB6F4D2" w:rsidR="005E223F" w:rsidRDefault="005E223F" w:rsidP="005E223F">
      <w:pPr>
        <w:jc w:val="center"/>
        <w:rPr>
          <w:b/>
        </w:rPr>
      </w:pPr>
      <w:r w:rsidRPr="005E223F">
        <w:rPr>
          <w:b/>
        </w:rPr>
        <w:t>Total--80</w:t>
      </w:r>
    </w:p>
    <w:p w14:paraId="5A8C566C" w14:textId="77777777" w:rsidR="005E223F" w:rsidRDefault="005E223F" w:rsidP="005E223F">
      <w:pPr>
        <w:jc w:val="center"/>
        <w:rPr>
          <w:b/>
        </w:rPr>
      </w:pPr>
    </w:p>
    <w:p w14:paraId="0F42A274"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49E2CE5F" w14:textId="77777777" w:rsidTr="005E223F">
        <w:tc>
          <w:tcPr>
            <w:tcW w:w="2179" w:type="dxa"/>
            <w:shd w:val="clear" w:color="auto" w:fill="auto"/>
          </w:tcPr>
          <w:p w14:paraId="2BE759A9" w14:textId="53BFDC44" w:rsidR="005E223F" w:rsidRPr="005E223F" w:rsidRDefault="005E223F" w:rsidP="005E223F">
            <w:pPr>
              <w:keepNext/>
              <w:ind w:firstLine="0"/>
            </w:pPr>
            <w:r>
              <w:t>Anderson</w:t>
            </w:r>
          </w:p>
        </w:tc>
        <w:tc>
          <w:tcPr>
            <w:tcW w:w="2179" w:type="dxa"/>
            <w:shd w:val="clear" w:color="auto" w:fill="auto"/>
          </w:tcPr>
          <w:p w14:paraId="65677B1D" w14:textId="027203F5" w:rsidR="005E223F" w:rsidRPr="005E223F" w:rsidRDefault="005E223F" w:rsidP="005E223F">
            <w:pPr>
              <w:keepNext/>
              <w:ind w:firstLine="0"/>
            </w:pPr>
            <w:r>
              <w:t>Bauer</w:t>
            </w:r>
          </w:p>
        </w:tc>
        <w:tc>
          <w:tcPr>
            <w:tcW w:w="2180" w:type="dxa"/>
            <w:shd w:val="clear" w:color="auto" w:fill="auto"/>
          </w:tcPr>
          <w:p w14:paraId="4DEAF5C1" w14:textId="6B0E8D04" w:rsidR="005E223F" w:rsidRPr="005E223F" w:rsidRDefault="005E223F" w:rsidP="005E223F">
            <w:pPr>
              <w:keepNext/>
              <w:ind w:firstLine="0"/>
            </w:pPr>
            <w:r>
              <w:t>Bernstein</w:t>
            </w:r>
          </w:p>
        </w:tc>
      </w:tr>
      <w:tr w:rsidR="005E223F" w:rsidRPr="005E223F" w14:paraId="7938316E" w14:textId="77777777" w:rsidTr="005E223F">
        <w:tc>
          <w:tcPr>
            <w:tcW w:w="2179" w:type="dxa"/>
            <w:shd w:val="clear" w:color="auto" w:fill="auto"/>
          </w:tcPr>
          <w:p w14:paraId="1D13E383" w14:textId="2844C972" w:rsidR="005E223F" w:rsidRPr="005E223F" w:rsidRDefault="005E223F" w:rsidP="005E223F">
            <w:pPr>
              <w:ind w:firstLine="0"/>
            </w:pPr>
            <w:r>
              <w:t>Clyburn</w:t>
            </w:r>
          </w:p>
        </w:tc>
        <w:tc>
          <w:tcPr>
            <w:tcW w:w="2179" w:type="dxa"/>
            <w:shd w:val="clear" w:color="auto" w:fill="auto"/>
          </w:tcPr>
          <w:p w14:paraId="1F0BD9A1" w14:textId="71F0CFAF" w:rsidR="005E223F" w:rsidRPr="005E223F" w:rsidRDefault="005E223F" w:rsidP="005E223F">
            <w:pPr>
              <w:ind w:firstLine="0"/>
            </w:pPr>
            <w:r>
              <w:t>Cobb-Hunter</w:t>
            </w:r>
          </w:p>
        </w:tc>
        <w:tc>
          <w:tcPr>
            <w:tcW w:w="2180" w:type="dxa"/>
            <w:shd w:val="clear" w:color="auto" w:fill="auto"/>
          </w:tcPr>
          <w:p w14:paraId="24A8C271" w14:textId="3E5C7266" w:rsidR="005E223F" w:rsidRPr="005E223F" w:rsidRDefault="005E223F" w:rsidP="005E223F">
            <w:pPr>
              <w:ind w:firstLine="0"/>
            </w:pPr>
            <w:r>
              <w:t>Dillard</w:t>
            </w:r>
          </w:p>
        </w:tc>
      </w:tr>
      <w:tr w:rsidR="005E223F" w:rsidRPr="005E223F" w14:paraId="4E91EBA0" w14:textId="77777777" w:rsidTr="005E223F">
        <w:tc>
          <w:tcPr>
            <w:tcW w:w="2179" w:type="dxa"/>
            <w:shd w:val="clear" w:color="auto" w:fill="auto"/>
          </w:tcPr>
          <w:p w14:paraId="7BCD34A1" w14:textId="7B9D7669" w:rsidR="005E223F" w:rsidRPr="005E223F" w:rsidRDefault="005E223F" w:rsidP="005E223F">
            <w:pPr>
              <w:ind w:firstLine="0"/>
            </w:pPr>
            <w:r>
              <w:t>Garvin</w:t>
            </w:r>
          </w:p>
        </w:tc>
        <w:tc>
          <w:tcPr>
            <w:tcW w:w="2179" w:type="dxa"/>
            <w:shd w:val="clear" w:color="auto" w:fill="auto"/>
          </w:tcPr>
          <w:p w14:paraId="0A690572" w14:textId="62D4A5A9" w:rsidR="005E223F" w:rsidRPr="005E223F" w:rsidRDefault="005E223F" w:rsidP="005E223F">
            <w:pPr>
              <w:ind w:firstLine="0"/>
            </w:pPr>
            <w:r>
              <w:t>Hayes</w:t>
            </w:r>
          </w:p>
        </w:tc>
        <w:tc>
          <w:tcPr>
            <w:tcW w:w="2180" w:type="dxa"/>
            <w:shd w:val="clear" w:color="auto" w:fill="auto"/>
          </w:tcPr>
          <w:p w14:paraId="7A028AC0" w14:textId="12E426A1" w:rsidR="005E223F" w:rsidRPr="005E223F" w:rsidRDefault="005E223F" w:rsidP="005E223F">
            <w:pPr>
              <w:ind w:firstLine="0"/>
            </w:pPr>
            <w:r>
              <w:t>Henderson-Myers</w:t>
            </w:r>
          </w:p>
        </w:tc>
      </w:tr>
      <w:tr w:rsidR="005E223F" w:rsidRPr="005E223F" w14:paraId="170F11FC" w14:textId="77777777" w:rsidTr="005E223F">
        <w:tc>
          <w:tcPr>
            <w:tcW w:w="2179" w:type="dxa"/>
            <w:shd w:val="clear" w:color="auto" w:fill="auto"/>
          </w:tcPr>
          <w:p w14:paraId="4F0926FA" w14:textId="55AAA6FC" w:rsidR="005E223F" w:rsidRPr="005E223F" w:rsidRDefault="005E223F" w:rsidP="005E223F">
            <w:pPr>
              <w:ind w:firstLine="0"/>
            </w:pPr>
            <w:r>
              <w:t>Howard</w:t>
            </w:r>
          </w:p>
        </w:tc>
        <w:tc>
          <w:tcPr>
            <w:tcW w:w="2179" w:type="dxa"/>
            <w:shd w:val="clear" w:color="auto" w:fill="auto"/>
          </w:tcPr>
          <w:p w14:paraId="2D291419" w14:textId="0ED4E9BE" w:rsidR="005E223F" w:rsidRPr="005E223F" w:rsidRDefault="005E223F" w:rsidP="005E223F">
            <w:pPr>
              <w:ind w:firstLine="0"/>
            </w:pPr>
            <w:r>
              <w:t>Jefferson</w:t>
            </w:r>
          </w:p>
        </w:tc>
        <w:tc>
          <w:tcPr>
            <w:tcW w:w="2180" w:type="dxa"/>
            <w:shd w:val="clear" w:color="auto" w:fill="auto"/>
          </w:tcPr>
          <w:p w14:paraId="1BF4BD4E" w14:textId="1917C97C" w:rsidR="005E223F" w:rsidRPr="005E223F" w:rsidRDefault="005E223F" w:rsidP="005E223F">
            <w:pPr>
              <w:ind w:firstLine="0"/>
            </w:pPr>
            <w:r>
              <w:t>J. L. Johnson</w:t>
            </w:r>
          </w:p>
        </w:tc>
      </w:tr>
      <w:tr w:rsidR="005E223F" w:rsidRPr="005E223F" w14:paraId="4D1F80F8" w14:textId="77777777" w:rsidTr="005E223F">
        <w:tc>
          <w:tcPr>
            <w:tcW w:w="2179" w:type="dxa"/>
            <w:shd w:val="clear" w:color="auto" w:fill="auto"/>
          </w:tcPr>
          <w:p w14:paraId="3831B050" w14:textId="40995B03" w:rsidR="005E223F" w:rsidRPr="005E223F" w:rsidRDefault="005E223F" w:rsidP="005E223F">
            <w:pPr>
              <w:ind w:firstLine="0"/>
            </w:pPr>
            <w:r>
              <w:t>W. Jones</w:t>
            </w:r>
          </w:p>
        </w:tc>
        <w:tc>
          <w:tcPr>
            <w:tcW w:w="2179" w:type="dxa"/>
            <w:shd w:val="clear" w:color="auto" w:fill="auto"/>
          </w:tcPr>
          <w:p w14:paraId="6545B6A4" w14:textId="56454812" w:rsidR="005E223F" w:rsidRPr="005E223F" w:rsidRDefault="005E223F" w:rsidP="005E223F">
            <w:pPr>
              <w:ind w:firstLine="0"/>
            </w:pPr>
            <w:r>
              <w:t>King</w:t>
            </w:r>
          </w:p>
        </w:tc>
        <w:tc>
          <w:tcPr>
            <w:tcW w:w="2180" w:type="dxa"/>
            <w:shd w:val="clear" w:color="auto" w:fill="auto"/>
          </w:tcPr>
          <w:p w14:paraId="3E7C99A7" w14:textId="3AEACD68" w:rsidR="005E223F" w:rsidRPr="005E223F" w:rsidRDefault="005E223F" w:rsidP="005E223F">
            <w:pPr>
              <w:ind w:firstLine="0"/>
            </w:pPr>
            <w:r>
              <w:t>Kirby</w:t>
            </w:r>
          </w:p>
        </w:tc>
      </w:tr>
      <w:tr w:rsidR="005E223F" w:rsidRPr="005E223F" w14:paraId="56AB4349" w14:textId="77777777" w:rsidTr="005E223F">
        <w:tc>
          <w:tcPr>
            <w:tcW w:w="2179" w:type="dxa"/>
            <w:shd w:val="clear" w:color="auto" w:fill="auto"/>
          </w:tcPr>
          <w:p w14:paraId="4CA39A1C" w14:textId="5CD6D3B7" w:rsidR="005E223F" w:rsidRPr="005E223F" w:rsidRDefault="005E223F" w:rsidP="005E223F">
            <w:pPr>
              <w:ind w:firstLine="0"/>
            </w:pPr>
            <w:r>
              <w:t>McDaniel</w:t>
            </w:r>
          </w:p>
        </w:tc>
        <w:tc>
          <w:tcPr>
            <w:tcW w:w="2179" w:type="dxa"/>
            <w:shd w:val="clear" w:color="auto" w:fill="auto"/>
          </w:tcPr>
          <w:p w14:paraId="3B5C1337" w14:textId="3884F184" w:rsidR="005E223F" w:rsidRPr="005E223F" w:rsidRDefault="005E223F" w:rsidP="005E223F">
            <w:pPr>
              <w:ind w:firstLine="0"/>
            </w:pPr>
            <w:r>
              <w:t>J. Moore</w:t>
            </w:r>
          </w:p>
        </w:tc>
        <w:tc>
          <w:tcPr>
            <w:tcW w:w="2180" w:type="dxa"/>
            <w:shd w:val="clear" w:color="auto" w:fill="auto"/>
          </w:tcPr>
          <w:p w14:paraId="565A0629" w14:textId="5F322D38" w:rsidR="005E223F" w:rsidRPr="005E223F" w:rsidRDefault="005E223F" w:rsidP="005E223F">
            <w:pPr>
              <w:ind w:firstLine="0"/>
            </w:pPr>
            <w:r>
              <w:t>Ott</w:t>
            </w:r>
          </w:p>
        </w:tc>
      </w:tr>
      <w:tr w:rsidR="005E223F" w:rsidRPr="005E223F" w14:paraId="21B0C941" w14:textId="77777777" w:rsidTr="005E223F">
        <w:tc>
          <w:tcPr>
            <w:tcW w:w="2179" w:type="dxa"/>
            <w:shd w:val="clear" w:color="auto" w:fill="auto"/>
          </w:tcPr>
          <w:p w14:paraId="0341330C" w14:textId="22FD9623" w:rsidR="005E223F" w:rsidRPr="005E223F" w:rsidRDefault="005E223F" w:rsidP="005E223F">
            <w:pPr>
              <w:ind w:firstLine="0"/>
            </w:pPr>
            <w:r>
              <w:t>Pendarvis</w:t>
            </w:r>
          </w:p>
        </w:tc>
        <w:tc>
          <w:tcPr>
            <w:tcW w:w="2179" w:type="dxa"/>
            <w:shd w:val="clear" w:color="auto" w:fill="auto"/>
          </w:tcPr>
          <w:p w14:paraId="774FF992" w14:textId="7575798E" w:rsidR="005E223F" w:rsidRPr="005E223F" w:rsidRDefault="005E223F" w:rsidP="005E223F">
            <w:pPr>
              <w:ind w:firstLine="0"/>
            </w:pPr>
            <w:r>
              <w:t>Rivers</w:t>
            </w:r>
          </w:p>
        </w:tc>
        <w:tc>
          <w:tcPr>
            <w:tcW w:w="2180" w:type="dxa"/>
            <w:shd w:val="clear" w:color="auto" w:fill="auto"/>
          </w:tcPr>
          <w:p w14:paraId="5226484E" w14:textId="36C5294F" w:rsidR="005E223F" w:rsidRPr="005E223F" w:rsidRDefault="005E223F" w:rsidP="005E223F">
            <w:pPr>
              <w:ind w:firstLine="0"/>
            </w:pPr>
            <w:r>
              <w:t>Rose</w:t>
            </w:r>
          </w:p>
        </w:tc>
      </w:tr>
      <w:tr w:rsidR="005E223F" w:rsidRPr="005E223F" w14:paraId="46E8FE16" w14:textId="77777777" w:rsidTr="005E223F">
        <w:tc>
          <w:tcPr>
            <w:tcW w:w="2179" w:type="dxa"/>
            <w:shd w:val="clear" w:color="auto" w:fill="auto"/>
          </w:tcPr>
          <w:p w14:paraId="16259231" w14:textId="44CE84C1" w:rsidR="005E223F" w:rsidRPr="005E223F" w:rsidRDefault="005E223F" w:rsidP="005E223F">
            <w:pPr>
              <w:keepNext/>
              <w:ind w:firstLine="0"/>
            </w:pPr>
            <w:r>
              <w:t>Rutherford</w:t>
            </w:r>
          </w:p>
        </w:tc>
        <w:tc>
          <w:tcPr>
            <w:tcW w:w="2179" w:type="dxa"/>
            <w:shd w:val="clear" w:color="auto" w:fill="auto"/>
          </w:tcPr>
          <w:p w14:paraId="3A661188" w14:textId="41C7BDC6" w:rsidR="005E223F" w:rsidRPr="005E223F" w:rsidRDefault="005E223F" w:rsidP="005E223F">
            <w:pPr>
              <w:keepNext/>
              <w:ind w:firstLine="0"/>
            </w:pPr>
            <w:r>
              <w:t>Stavrinakis</w:t>
            </w:r>
          </w:p>
        </w:tc>
        <w:tc>
          <w:tcPr>
            <w:tcW w:w="2180" w:type="dxa"/>
            <w:shd w:val="clear" w:color="auto" w:fill="auto"/>
          </w:tcPr>
          <w:p w14:paraId="78BB5CEE" w14:textId="26C830B8" w:rsidR="005E223F" w:rsidRPr="005E223F" w:rsidRDefault="005E223F" w:rsidP="005E223F">
            <w:pPr>
              <w:keepNext/>
              <w:ind w:firstLine="0"/>
            </w:pPr>
            <w:r>
              <w:t>Weeks</w:t>
            </w:r>
          </w:p>
        </w:tc>
      </w:tr>
      <w:tr w:rsidR="005E223F" w:rsidRPr="005E223F" w14:paraId="6C3C5466" w14:textId="77777777" w:rsidTr="005E223F">
        <w:tc>
          <w:tcPr>
            <w:tcW w:w="2179" w:type="dxa"/>
            <w:shd w:val="clear" w:color="auto" w:fill="auto"/>
          </w:tcPr>
          <w:p w14:paraId="736873EC" w14:textId="6901C9E0" w:rsidR="005E223F" w:rsidRPr="005E223F" w:rsidRDefault="005E223F" w:rsidP="005E223F">
            <w:pPr>
              <w:keepNext/>
              <w:ind w:firstLine="0"/>
            </w:pPr>
            <w:r>
              <w:t>Wetmore</w:t>
            </w:r>
          </w:p>
        </w:tc>
        <w:tc>
          <w:tcPr>
            <w:tcW w:w="2179" w:type="dxa"/>
            <w:shd w:val="clear" w:color="auto" w:fill="auto"/>
          </w:tcPr>
          <w:p w14:paraId="09340E16" w14:textId="04AA77B6" w:rsidR="005E223F" w:rsidRPr="005E223F" w:rsidRDefault="005E223F" w:rsidP="005E223F">
            <w:pPr>
              <w:keepNext/>
              <w:ind w:firstLine="0"/>
            </w:pPr>
            <w:r>
              <w:t>Wheeler</w:t>
            </w:r>
          </w:p>
        </w:tc>
        <w:tc>
          <w:tcPr>
            <w:tcW w:w="2180" w:type="dxa"/>
            <w:shd w:val="clear" w:color="auto" w:fill="auto"/>
          </w:tcPr>
          <w:p w14:paraId="2D0D2474" w14:textId="1ABF32B9" w:rsidR="005E223F" w:rsidRPr="005E223F" w:rsidRDefault="005E223F" w:rsidP="005E223F">
            <w:pPr>
              <w:keepNext/>
              <w:ind w:firstLine="0"/>
            </w:pPr>
            <w:r>
              <w:t>Williams</w:t>
            </w:r>
          </w:p>
        </w:tc>
      </w:tr>
    </w:tbl>
    <w:p w14:paraId="7050B8F3" w14:textId="77777777" w:rsidR="005E223F" w:rsidRDefault="005E223F" w:rsidP="005E223F"/>
    <w:p w14:paraId="4D575C8A" w14:textId="77777777" w:rsidR="005E223F" w:rsidRDefault="005E223F" w:rsidP="005E223F">
      <w:pPr>
        <w:jc w:val="center"/>
        <w:rPr>
          <w:b/>
        </w:rPr>
      </w:pPr>
      <w:r w:rsidRPr="005E223F">
        <w:rPr>
          <w:b/>
        </w:rPr>
        <w:t>Total--27</w:t>
      </w:r>
    </w:p>
    <w:p w14:paraId="5AA8EB07" w14:textId="2B85E789" w:rsidR="005E223F" w:rsidRDefault="005E223F" w:rsidP="005E223F">
      <w:pPr>
        <w:jc w:val="center"/>
        <w:rPr>
          <w:b/>
        </w:rPr>
      </w:pPr>
    </w:p>
    <w:p w14:paraId="69E2097D" w14:textId="77777777" w:rsidR="005E223F" w:rsidRDefault="005E223F" w:rsidP="005E223F">
      <w:r>
        <w:t>So, the amendment was tabled.</w:t>
      </w:r>
    </w:p>
    <w:p w14:paraId="246A1B05" w14:textId="1D4D417D" w:rsidR="005E223F" w:rsidRDefault="005E223F" w:rsidP="005E223F"/>
    <w:p w14:paraId="1F92F48D" w14:textId="77777777" w:rsidR="005E223F" w:rsidRPr="00975B61" w:rsidRDefault="005E223F" w:rsidP="005E223F">
      <w:pPr>
        <w:pStyle w:val="scamendsponsorline"/>
        <w:ind w:firstLine="216"/>
        <w:jc w:val="both"/>
        <w:rPr>
          <w:sz w:val="22"/>
        </w:rPr>
      </w:pPr>
      <w:r w:rsidRPr="00975B61">
        <w:rPr>
          <w:sz w:val="22"/>
        </w:rPr>
        <w:t>Rep. J. L. Johnson proposed the following Amendment No. 63 to H. 4289 (LC-4289.SA0067H), which was tabled:</w:t>
      </w:r>
    </w:p>
    <w:p w14:paraId="159B5F5E" w14:textId="77777777" w:rsidR="005E223F" w:rsidRPr="00975B61" w:rsidRDefault="005E223F" w:rsidP="005E223F">
      <w:pPr>
        <w:pStyle w:val="scamendlanginstruction"/>
        <w:spacing w:before="0" w:after="0"/>
        <w:ind w:firstLine="216"/>
        <w:jc w:val="both"/>
        <w:rPr>
          <w:sz w:val="22"/>
        </w:rPr>
      </w:pPr>
      <w:r w:rsidRPr="00975B61">
        <w:rPr>
          <w:sz w:val="22"/>
        </w:rPr>
        <w:t>Amend the bill, as and if amended, SECTION 1, Section 59-101-680, by adding a subsection to read:</w:t>
      </w:r>
    </w:p>
    <w:p w14:paraId="04A656BE" w14:textId="30FF8AA2" w:rsidR="005E223F" w:rsidRPr="00975B61"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75B61">
        <w:rPr>
          <w:rFonts w:cs="Times New Roman"/>
          <w:sz w:val="22"/>
        </w:rPr>
        <w:tab/>
        <w:t>(J) Nothing in this section may be construed to limit or restrict the academic freedom of faculty or to prevent faculty members from teaching, researching or writing publications about diversity, equity, inclusion, patriotism or other topics.</w:t>
      </w:r>
    </w:p>
    <w:p w14:paraId="7C5A7656" w14:textId="77777777" w:rsidR="005E223F" w:rsidRPr="00975B61" w:rsidRDefault="005E223F" w:rsidP="005E223F">
      <w:pPr>
        <w:pStyle w:val="scamendconformline"/>
        <w:spacing w:before="0"/>
        <w:ind w:firstLine="216"/>
        <w:jc w:val="both"/>
        <w:rPr>
          <w:sz w:val="22"/>
        </w:rPr>
      </w:pPr>
      <w:r w:rsidRPr="00975B61">
        <w:rPr>
          <w:sz w:val="22"/>
        </w:rPr>
        <w:t>Renumber sections to conform.</w:t>
      </w:r>
    </w:p>
    <w:p w14:paraId="357AADBD" w14:textId="77777777" w:rsidR="005E223F" w:rsidRPr="00975B61" w:rsidRDefault="005E223F" w:rsidP="005E223F">
      <w:pPr>
        <w:pStyle w:val="scamendtitleconform"/>
        <w:ind w:firstLine="216"/>
        <w:jc w:val="both"/>
        <w:rPr>
          <w:sz w:val="22"/>
        </w:rPr>
      </w:pPr>
      <w:r w:rsidRPr="00975B61">
        <w:rPr>
          <w:sz w:val="22"/>
        </w:rPr>
        <w:t>Amend title to conform.</w:t>
      </w:r>
    </w:p>
    <w:p w14:paraId="78530816" w14:textId="77777777" w:rsidR="005E223F" w:rsidRDefault="005E223F" w:rsidP="005E223F">
      <w:bookmarkStart w:id="216" w:name="file_end533"/>
      <w:bookmarkEnd w:id="216"/>
    </w:p>
    <w:p w14:paraId="0656F1A4" w14:textId="38185078" w:rsidR="005E223F" w:rsidRDefault="005E223F" w:rsidP="005E223F">
      <w:r>
        <w:t>Rep. J. L. JOHNSON spoke in favor of the amendment.</w:t>
      </w:r>
    </w:p>
    <w:p w14:paraId="3435C61B" w14:textId="77777777" w:rsidR="005E223F" w:rsidRDefault="005E223F" w:rsidP="005E223F"/>
    <w:p w14:paraId="5ABC3ADC" w14:textId="4333F8B8" w:rsidR="005E223F" w:rsidRDefault="005E223F" w:rsidP="005E223F">
      <w:r>
        <w:t>Rep. MCGINNIS moved to table the amendment.</w:t>
      </w:r>
    </w:p>
    <w:p w14:paraId="20F26B34" w14:textId="77777777" w:rsidR="005E223F" w:rsidRDefault="005E223F" w:rsidP="005E223F"/>
    <w:p w14:paraId="124AD098" w14:textId="77777777" w:rsidR="005E223F" w:rsidRDefault="005E223F" w:rsidP="00AD4E78">
      <w:pPr>
        <w:keepNext/>
      </w:pPr>
      <w:r>
        <w:t>Rep. J. L. JOHNSON demanded the yeas and nays which were taken, resulting as follows:</w:t>
      </w:r>
    </w:p>
    <w:p w14:paraId="2978C69B" w14:textId="5B3112A3" w:rsidR="005E223F" w:rsidRDefault="005E223F" w:rsidP="00AD4E78">
      <w:pPr>
        <w:keepNext/>
        <w:jc w:val="center"/>
      </w:pPr>
      <w:bookmarkStart w:id="217" w:name="vote_start536"/>
      <w:bookmarkEnd w:id="217"/>
      <w:r>
        <w:t>Yeas 59; Nays 20</w:t>
      </w:r>
    </w:p>
    <w:p w14:paraId="4231350B" w14:textId="77777777" w:rsidR="005E223F" w:rsidRDefault="005E223F" w:rsidP="005E223F">
      <w:pPr>
        <w:jc w:val="center"/>
      </w:pPr>
    </w:p>
    <w:p w14:paraId="5509DF9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33BF5C62" w14:textId="77777777" w:rsidTr="005E223F">
        <w:tc>
          <w:tcPr>
            <w:tcW w:w="2179" w:type="dxa"/>
            <w:shd w:val="clear" w:color="auto" w:fill="auto"/>
          </w:tcPr>
          <w:p w14:paraId="327C8752" w14:textId="0B171B31" w:rsidR="005E223F" w:rsidRPr="005E223F" w:rsidRDefault="005E223F" w:rsidP="005E223F">
            <w:pPr>
              <w:keepNext/>
              <w:ind w:firstLine="0"/>
            </w:pPr>
            <w:r>
              <w:t>Bailey</w:t>
            </w:r>
          </w:p>
        </w:tc>
        <w:tc>
          <w:tcPr>
            <w:tcW w:w="2179" w:type="dxa"/>
            <w:shd w:val="clear" w:color="auto" w:fill="auto"/>
          </w:tcPr>
          <w:p w14:paraId="6E6032AC" w14:textId="107AD123" w:rsidR="005E223F" w:rsidRPr="005E223F" w:rsidRDefault="005E223F" w:rsidP="005E223F">
            <w:pPr>
              <w:keepNext/>
              <w:ind w:firstLine="0"/>
            </w:pPr>
            <w:r>
              <w:t>Ballentine</w:t>
            </w:r>
          </w:p>
        </w:tc>
        <w:tc>
          <w:tcPr>
            <w:tcW w:w="2180" w:type="dxa"/>
            <w:shd w:val="clear" w:color="auto" w:fill="auto"/>
          </w:tcPr>
          <w:p w14:paraId="7B84E12C" w14:textId="52B5F73E" w:rsidR="005E223F" w:rsidRPr="005E223F" w:rsidRDefault="005E223F" w:rsidP="005E223F">
            <w:pPr>
              <w:keepNext/>
              <w:ind w:firstLine="0"/>
            </w:pPr>
            <w:r>
              <w:t>Beach</w:t>
            </w:r>
          </w:p>
        </w:tc>
      </w:tr>
      <w:tr w:rsidR="005E223F" w:rsidRPr="005E223F" w14:paraId="186C3E84" w14:textId="77777777" w:rsidTr="005E223F">
        <w:tc>
          <w:tcPr>
            <w:tcW w:w="2179" w:type="dxa"/>
            <w:shd w:val="clear" w:color="auto" w:fill="auto"/>
          </w:tcPr>
          <w:p w14:paraId="4F47D7C5" w14:textId="29DAE2F6" w:rsidR="005E223F" w:rsidRPr="005E223F" w:rsidRDefault="005E223F" w:rsidP="005E223F">
            <w:pPr>
              <w:ind w:firstLine="0"/>
            </w:pPr>
            <w:r>
              <w:t>Bradley</w:t>
            </w:r>
          </w:p>
        </w:tc>
        <w:tc>
          <w:tcPr>
            <w:tcW w:w="2179" w:type="dxa"/>
            <w:shd w:val="clear" w:color="auto" w:fill="auto"/>
          </w:tcPr>
          <w:p w14:paraId="122D74F0" w14:textId="4D41BE40" w:rsidR="005E223F" w:rsidRPr="005E223F" w:rsidRDefault="005E223F" w:rsidP="005E223F">
            <w:pPr>
              <w:ind w:firstLine="0"/>
            </w:pPr>
            <w:r>
              <w:t>Brewer</w:t>
            </w:r>
          </w:p>
        </w:tc>
        <w:tc>
          <w:tcPr>
            <w:tcW w:w="2180" w:type="dxa"/>
            <w:shd w:val="clear" w:color="auto" w:fill="auto"/>
          </w:tcPr>
          <w:p w14:paraId="74EBE2E4" w14:textId="6E2C70A5" w:rsidR="005E223F" w:rsidRPr="005E223F" w:rsidRDefault="005E223F" w:rsidP="005E223F">
            <w:pPr>
              <w:ind w:firstLine="0"/>
            </w:pPr>
            <w:r>
              <w:t>Brittain</w:t>
            </w:r>
          </w:p>
        </w:tc>
      </w:tr>
      <w:tr w:rsidR="005E223F" w:rsidRPr="005E223F" w14:paraId="44D5B120" w14:textId="77777777" w:rsidTr="005E223F">
        <w:tc>
          <w:tcPr>
            <w:tcW w:w="2179" w:type="dxa"/>
            <w:shd w:val="clear" w:color="auto" w:fill="auto"/>
          </w:tcPr>
          <w:p w14:paraId="0BA700D5" w14:textId="39EA4A26" w:rsidR="005E223F" w:rsidRPr="005E223F" w:rsidRDefault="005E223F" w:rsidP="005E223F">
            <w:pPr>
              <w:ind w:firstLine="0"/>
            </w:pPr>
            <w:r>
              <w:t>Burns</w:t>
            </w:r>
          </w:p>
        </w:tc>
        <w:tc>
          <w:tcPr>
            <w:tcW w:w="2179" w:type="dxa"/>
            <w:shd w:val="clear" w:color="auto" w:fill="auto"/>
          </w:tcPr>
          <w:p w14:paraId="20D7ABAB" w14:textId="6C2B7655" w:rsidR="005E223F" w:rsidRPr="005E223F" w:rsidRDefault="005E223F" w:rsidP="005E223F">
            <w:pPr>
              <w:ind w:firstLine="0"/>
            </w:pPr>
            <w:r>
              <w:t>Calhoon</w:t>
            </w:r>
          </w:p>
        </w:tc>
        <w:tc>
          <w:tcPr>
            <w:tcW w:w="2180" w:type="dxa"/>
            <w:shd w:val="clear" w:color="auto" w:fill="auto"/>
          </w:tcPr>
          <w:p w14:paraId="0CE1931F" w14:textId="5A67959C" w:rsidR="005E223F" w:rsidRPr="005E223F" w:rsidRDefault="005E223F" w:rsidP="005E223F">
            <w:pPr>
              <w:ind w:firstLine="0"/>
            </w:pPr>
            <w:r>
              <w:t>Caskey</w:t>
            </w:r>
          </w:p>
        </w:tc>
      </w:tr>
      <w:tr w:rsidR="005E223F" w:rsidRPr="005E223F" w14:paraId="5496D61E" w14:textId="77777777" w:rsidTr="005E223F">
        <w:tc>
          <w:tcPr>
            <w:tcW w:w="2179" w:type="dxa"/>
            <w:shd w:val="clear" w:color="auto" w:fill="auto"/>
          </w:tcPr>
          <w:p w14:paraId="54F9008D" w14:textId="52E36FE4" w:rsidR="005E223F" w:rsidRPr="005E223F" w:rsidRDefault="005E223F" w:rsidP="005E223F">
            <w:pPr>
              <w:ind w:firstLine="0"/>
            </w:pPr>
            <w:r>
              <w:t>Chapman</w:t>
            </w:r>
          </w:p>
        </w:tc>
        <w:tc>
          <w:tcPr>
            <w:tcW w:w="2179" w:type="dxa"/>
            <w:shd w:val="clear" w:color="auto" w:fill="auto"/>
          </w:tcPr>
          <w:p w14:paraId="6F96F896" w14:textId="7A485F15" w:rsidR="005E223F" w:rsidRPr="005E223F" w:rsidRDefault="005E223F" w:rsidP="005E223F">
            <w:pPr>
              <w:ind w:firstLine="0"/>
            </w:pPr>
            <w:r>
              <w:t>Chumley</w:t>
            </w:r>
          </w:p>
        </w:tc>
        <w:tc>
          <w:tcPr>
            <w:tcW w:w="2180" w:type="dxa"/>
            <w:shd w:val="clear" w:color="auto" w:fill="auto"/>
          </w:tcPr>
          <w:p w14:paraId="0DCB8AC1" w14:textId="45749FFD" w:rsidR="005E223F" w:rsidRPr="005E223F" w:rsidRDefault="005E223F" w:rsidP="005E223F">
            <w:pPr>
              <w:ind w:firstLine="0"/>
            </w:pPr>
            <w:r>
              <w:t>Connell</w:t>
            </w:r>
          </w:p>
        </w:tc>
      </w:tr>
      <w:tr w:rsidR="005E223F" w:rsidRPr="005E223F" w14:paraId="15D29F3C" w14:textId="77777777" w:rsidTr="005E223F">
        <w:tc>
          <w:tcPr>
            <w:tcW w:w="2179" w:type="dxa"/>
            <w:shd w:val="clear" w:color="auto" w:fill="auto"/>
          </w:tcPr>
          <w:p w14:paraId="39A12C18" w14:textId="262A9463" w:rsidR="005E223F" w:rsidRPr="005E223F" w:rsidRDefault="005E223F" w:rsidP="005E223F">
            <w:pPr>
              <w:ind w:firstLine="0"/>
            </w:pPr>
            <w:r>
              <w:t>B. J. Cox</w:t>
            </w:r>
          </w:p>
        </w:tc>
        <w:tc>
          <w:tcPr>
            <w:tcW w:w="2179" w:type="dxa"/>
            <w:shd w:val="clear" w:color="auto" w:fill="auto"/>
          </w:tcPr>
          <w:p w14:paraId="77255D79" w14:textId="4A8B6DE2" w:rsidR="005E223F" w:rsidRPr="005E223F" w:rsidRDefault="005E223F" w:rsidP="005E223F">
            <w:pPr>
              <w:ind w:firstLine="0"/>
            </w:pPr>
            <w:r>
              <w:t>Cromer</w:t>
            </w:r>
          </w:p>
        </w:tc>
        <w:tc>
          <w:tcPr>
            <w:tcW w:w="2180" w:type="dxa"/>
            <w:shd w:val="clear" w:color="auto" w:fill="auto"/>
          </w:tcPr>
          <w:p w14:paraId="6F7FD31B" w14:textId="620361B9" w:rsidR="005E223F" w:rsidRPr="005E223F" w:rsidRDefault="005E223F" w:rsidP="005E223F">
            <w:pPr>
              <w:ind w:firstLine="0"/>
            </w:pPr>
            <w:r>
              <w:t>Davis</w:t>
            </w:r>
          </w:p>
        </w:tc>
      </w:tr>
      <w:tr w:rsidR="005E223F" w:rsidRPr="005E223F" w14:paraId="0EACE003" w14:textId="77777777" w:rsidTr="005E223F">
        <w:tc>
          <w:tcPr>
            <w:tcW w:w="2179" w:type="dxa"/>
            <w:shd w:val="clear" w:color="auto" w:fill="auto"/>
          </w:tcPr>
          <w:p w14:paraId="4C336DFA" w14:textId="36C8E241" w:rsidR="005E223F" w:rsidRPr="005E223F" w:rsidRDefault="005E223F" w:rsidP="005E223F">
            <w:pPr>
              <w:ind w:firstLine="0"/>
            </w:pPr>
            <w:r>
              <w:t>Elliott</w:t>
            </w:r>
          </w:p>
        </w:tc>
        <w:tc>
          <w:tcPr>
            <w:tcW w:w="2179" w:type="dxa"/>
            <w:shd w:val="clear" w:color="auto" w:fill="auto"/>
          </w:tcPr>
          <w:p w14:paraId="6C0EFDF6" w14:textId="539CAE9B" w:rsidR="005E223F" w:rsidRPr="005E223F" w:rsidRDefault="005E223F" w:rsidP="005E223F">
            <w:pPr>
              <w:ind w:firstLine="0"/>
            </w:pPr>
            <w:r>
              <w:t>Felder</w:t>
            </w:r>
          </w:p>
        </w:tc>
        <w:tc>
          <w:tcPr>
            <w:tcW w:w="2180" w:type="dxa"/>
            <w:shd w:val="clear" w:color="auto" w:fill="auto"/>
          </w:tcPr>
          <w:p w14:paraId="1631C706" w14:textId="3CE345BA" w:rsidR="005E223F" w:rsidRPr="005E223F" w:rsidRDefault="005E223F" w:rsidP="005E223F">
            <w:pPr>
              <w:ind w:firstLine="0"/>
            </w:pPr>
            <w:r>
              <w:t>Gagnon</w:t>
            </w:r>
          </w:p>
        </w:tc>
      </w:tr>
      <w:tr w:rsidR="005E223F" w:rsidRPr="005E223F" w14:paraId="39866AFA" w14:textId="77777777" w:rsidTr="005E223F">
        <w:tc>
          <w:tcPr>
            <w:tcW w:w="2179" w:type="dxa"/>
            <w:shd w:val="clear" w:color="auto" w:fill="auto"/>
          </w:tcPr>
          <w:p w14:paraId="191A9AB9" w14:textId="75F6CD1B" w:rsidR="005E223F" w:rsidRPr="005E223F" w:rsidRDefault="005E223F" w:rsidP="005E223F">
            <w:pPr>
              <w:ind w:firstLine="0"/>
            </w:pPr>
            <w:r>
              <w:t>Gatch</w:t>
            </w:r>
          </w:p>
        </w:tc>
        <w:tc>
          <w:tcPr>
            <w:tcW w:w="2179" w:type="dxa"/>
            <w:shd w:val="clear" w:color="auto" w:fill="auto"/>
          </w:tcPr>
          <w:p w14:paraId="2CAE778F" w14:textId="18276B2A" w:rsidR="005E223F" w:rsidRPr="005E223F" w:rsidRDefault="005E223F" w:rsidP="005E223F">
            <w:pPr>
              <w:ind w:firstLine="0"/>
            </w:pPr>
            <w:r>
              <w:t>Gibson</w:t>
            </w:r>
          </w:p>
        </w:tc>
        <w:tc>
          <w:tcPr>
            <w:tcW w:w="2180" w:type="dxa"/>
            <w:shd w:val="clear" w:color="auto" w:fill="auto"/>
          </w:tcPr>
          <w:p w14:paraId="3C2D864F" w14:textId="3B46E288" w:rsidR="005E223F" w:rsidRPr="005E223F" w:rsidRDefault="005E223F" w:rsidP="005E223F">
            <w:pPr>
              <w:ind w:firstLine="0"/>
            </w:pPr>
            <w:r>
              <w:t>Gilliam</w:t>
            </w:r>
          </w:p>
        </w:tc>
      </w:tr>
      <w:tr w:rsidR="005E223F" w:rsidRPr="005E223F" w14:paraId="799F8A8F" w14:textId="77777777" w:rsidTr="005E223F">
        <w:tc>
          <w:tcPr>
            <w:tcW w:w="2179" w:type="dxa"/>
            <w:shd w:val="clear" w:color="auto" w:fill="auto"/>
          </w:tcPr>
          <w:p w14:paraId="74C2D055" w14:textId="296D3EB2" w:rsidR="005E223F" w:rsidRPr="005E223F" w:rsidRDefault="005E223F" w:rsidP="005E223F">
            <w:pPr>
              <w:ind w:firstLine="0"/>
            </w:pPr>
            <w:r>
              <w:t>Guest</w:t>
            </w:r>
          </w:p>
        </w:tc>
        <w:tc>
          <w:tcPr>
            <w:tcW w:w="2179" w:type="dxa"/>
            <w:shd w:val="clear" w:color="auto" w:fill="auto"/>
          </w:tcPr>
          <w:p w14:paraId="70BF5313" w14:textId="5F0AEA7C" w:rsidR="005E223F" w:rsidRPr="005E223F" w:rsidRDefault="005E223F" w:rsidP="005E223F">
            <w:pPr>
              <w:ind w:firstLine="0"/>
            </w:pPr>
            <w:r>
              <w:t>Haddon</w:t>
            </w:r>
          </w:p>
        </w:tc>
        <w:tc>
          <w:tcPr>
            <w:tcW w:w="2180" w:type="dxa"/>
            <w:shd w:val="clear" w:color="auto" w:fill="auto"/>
          </w:tcPr>
          <w:p w14:paraId="76E2E607" w14:textId="40D27D40" w:rsidR="005E223F" w:rsidRPr="005E223F" w:rsidRDefault="005E223F" w:rsidP="005E223F">
            <w:pPr>
              <w:ind w:firstLine="0"/>
            </w:pPr>
            <w:r>
              <w:t>Hager</w:t>
            </w:r>
          </w:p>
        </w:tc>
      </w:tr>
      <w:tr w:rsidR="005E223F" w:rsidRPr="005E223F" w14:paraId="1C245FE5" w14:textId="77777777" w:rsidTr="005E223F">
        <w:tc>
          <w:tcPr>
            <w:tcW w:w="2179" w:type="dxa"/>
            <w:shd w:val="clear" w:color="auto" w:fill="auto"/>
          </w:tcPr>
          <w:p w14:paraId="78937F11" w14:textId="661BD0CC" w:rsidR="005E223F" w:rsidRPr="005E223F" w:rsidRDefault="005E223F" w:rsidP="005E223F">
            <w:pPr>
              <w:ind w:firstLine="0"/>
            </w:pPr>
            <w:r>
              <w:t>Hardee</w:t>
            </w:r>
          </w:p>
        </w:tc>
        <w:tc>
          <w:tcPr>
            <w:tcW w:w="2179" w:type="dxa"/>
            <w:shd w:val="clear" w:color="auto" w:fill="auto"/>
          </w:tcPr>
          <w:p w14:paraId="4D7E9767" w14:textId="54260610" w:rsidR="005E223F" w:rsidRPr="005E223F" w:rsidRDefault="005E223F" w:rsidP="005E223F">
            <w:pPr>
              <w:ind w:firstLine="0"/>
            </w:pPr>
            <w:r>
              <w:t>Herbkersman</w:t>
            </w:r>
          </w:p>
        </w:tc>
        <w:tc>
          <w:tcPr>
            <w:tcW w:w="2180" w:type="dxa"/>
            <w:shd w:val="clear" w:color="auto" w:fill="auto"/>
          </w:tcPr>
          <w:p w14:paraId="0C83175F" w14:textId="51C3797D" w:rsidR="005E223F" w:rsidRPr="005E223F" w:rsidRDefault="005E223F" w:rsidP="005E223F">
            <w:pPr>
              <w:ind w:firstLine="0"/>
            </w:pPr>
            <w:r>
              <w:t>Hewitt</w:t>
            </w:r>
          </w:p>
        </w:tc>
      </w:tr>
      <w:tr w:rsidR="005E223F" w:rsidRPr="005E223F" w14:paraId="038C0A34" w14:textId="77777777" w:rsidTr="005E223F">
        <w:tc>
          <w:tcPr>
            <w:tcW w:w="2179" w:type="dxa"/>
            <w:shd w:val="clear" w:color="auto" w:fill="auto"/>
          </w:tcPr>
          <w:p w14:paraId="3A7F9980" w14:textId="53189CE8" w:rsidR="005E223F" w:rsidRPr="005E223F" w:rsidRDefault="005E223F" w:rsidP="005E223F">
            <w:pPr>
              <w:ind w:firstLine="0"/>
            </w:pPr>
            <w:r>
              <w:t>Hiott</w:t>
            </w:r>
          </w:p>
        </w:tc>
        <w:tc>
          <w:tcPr>
            <w:tcW w:w="2179" w:type="dxa"/>
            <w:shd w:val="clear" w:color="auto" w:fill="auto"/>
          </w:tcPr>
          <w:p w14:paraId="4C309E03" w14:textId="72484AB8" w:rsidR="005E223F" w:rsidRPr="005E223F" w:rsidRDefault="005E223F" w:rsidP="005E223F">
            <w:pPr>
              <w:ind w:firstLine="0"/>
            </w:pPr>
            <w:r>
              <w:t>J. E. Johnson</w:t>
            </w:r>
          </w:p>
        </w:tc>
        <w:tc>
          <w:tcPr>
            <w:tcW w:w="2180" w:type="dxa"/>
            <w:shd w:val="clear" w:color="auto" w:fill="auto"/>
          </w:tcPr>
          <w:p w14:paraId="002AC31E" w14:textId="5A6757E6" w:rsidR="005E223F" w:rsidRPr="005E223F" w:rsidRDefault="005E223F" w:rsidP="005E223F">
            <w:pPr>
              <w:ind w:firstLine="0"/>
            </w:pPr>
            <w:r>
              <w:t>Jordan</w:t>
            </w:r>
          </w:p>
        </w:tc>
      </w:tr>
      <w:tr w:rsidR="005E223F" w:rsidRPr="005E223F" w14:paraId="2278E04B" w14:textId="77777777" w:rsidTr="005E223F">
        <w:tc>
          <w:tcPr>
            <w:tcW w:w="2179" w:type="dxa"/>
            <w:shd w:val="clear" w:color="auto" w:fill="auto"/>
          </w:tcPr>
          <w:p w14:paraId="2E701821" w14:textId="49A3F17D" w:rsidR="005E223F" w:rsidRPr="005E223F" w:rsidRDefault="005E223F" w:rsidP="005E223F">
            <w:pPr>
              <w:ind w:firstLine="0"/>
            </w:pPr>
            <w:r>
              <w:t>Kilmartin</w:t>
            </w:r>
          </w:p>
        </w:tc>
        <w:tc>
          <w:tcPr>
            <w:tcW w:w="2179" w:type="dxa"/>
            <w:shd w:val="clear" w:color="auto" w:fill="auto"/>
          </w:tcPr>
          <w:p w14:paraId="1D5A646C" w14:textId="31742792" w:rsidR="005E223F" w:rsidRPr="005E223F" w:rsidRDefault="005E223F" w:rsidP="005E223F">
            <w:pPr>
              <w:ind w:firstLine="0"/>
            </w:pPr>
            <w:r>
              <w:t>Landing</w:t>
            </w:r>
          </w:p>
        </w:tc>
        <w:tc>
          <w:tcPr>
            <w:tcW w:w="2180" w:type="dxa"/>
            <w:shd w:val="clear" w:color="auto" w:fill="auto"/>
          </w:tcPr>
          <w:p w14:paraId="2FCB39E5" w14:textId="501ED9BD" w:rsidR="005E223F" w:rsidRPr="005E223F" w:rsidRDefault="005E223F" w:rsidP="005E223F">
            <w:pPr>
              <w:ind w:firstLine="0"/>
            </w:pPr>
            <w:r>
              <w:t>Lawson</w:t>
            </w:r>
          </w:p>
        </w:tc>
      </w:tr>
      <w:tr w:rsidR="005E223F" w:rsidRPr="005E223F" w14:paraId="43595F0F" w14:textId="77777777" w:rsidTr="005E223F">
        <w:tc>
          <w:tcPr>
            <w:tcW w:w="2179" w:type="dxa"/>
            <w:shd w:val="clear" w:color="auto" w:fill="auto"/>
          </w:tcPr>
          <w:p w14:paraId="12417421" w14:textId="4A940F5C" w:rsidR="005E223F" w:rsidRPr="005E223F" w:rsidRDefault="005E223F" w:rsidP="005E223F">
            <w:pPr>
              <w:ind w:firstLine="0"/>
            </w:pPr>
            <w:r>
              <w:t>Long</w:t>
            </w:r>
          </w:p>
        </w:tc>
        <w:tc>
          <w:tcPr>
            <w:tcW w:w="2179" w:type="dxa"/>
            <w:shd w:val="clear" w:color="auto" w:fill="auto"/>
          </w:tcPr>
          <w:p w14:paraId="7410CDC5" w14:textId="2D1E253F" w:rsidR="005E223F" w:rsidRPr="005E223F" w:rsidRDefault="005E223F" w:rsidP="005E223F">
            <w:pPr>
              <w:ind w:firstLine="0"/>
            </w:pPr>
            <w:r>
              <w:t>Lowe</w:t>
            </w:r>
          </w:p>
        </w:tc>
        <w:tc>
          <w:tcPr>
            <w:tcW w:w="2180" w:type="dxa"/>
            <w:shd w:val="clear" w:color="auto" w:fill="auto"/>
          </w:tcPr>
          <w:p w14:paraId="43B2F477" w14:textId="7887C025" w:rsidR="005E223F" w:rsidRPr="005E223F" w:rsidRDefault="005E223F" w:rsidP="005E223F">
            <w:pPr>
              <w:ind w:firstLine="0"/>
            </w:pPr>
            <w:r>
              <w:t>McCabe</w:t>
            </w:r>
          </w:p>
        </w:tc>
      </w:tr>
      <w:tr w:rsidR="005E223F" w:rsidRPr="005E223F" w14:paraId="4C73F96F" w14:textId="77777777" w:rsidTr="005E223F">
        <w:tc>
          <w:tcPr>
            <w:tcW w:w="2179" w:type="dxa"/>
            <w:shd w:val="clear" w:color="auto" w:fill="auto"/>
          </w:tcPr>
          <w:p w14:paraId="56A09685" w14:textId="0AE3389E" w:rsidR="005E223F" w:rsidRPr="005E223F" w:rsidRDefault="005E223F" w:rsidP="005E223F">
            <w:pPr>
              <w:ind w:firstLine="0"/>
            </w:pPr>
            <w:r>
              <w:t>T. Moore</w:t>
            </w:r>
          </w:p>
        </w:tc>
        <w:tc>
          <w:tcPr>
            <w:tcW w:w="2179" w:type="dxa"/>
            <w:shd w:val="clear" w:color="auto" w:fill="auto"/>
          </w:tcPr>
          <w:p w14:paraId="69BB3E83" w14:textId="49FFAB89" w:rsidR="005E223F" w:rsidRPr="005E223F" w:rsidRDefault="005E223F" w:rsidP="005E223F">
            <w:pPr>
              <w:ind w:firstLine="0"/>
            </w:pPr>
            <w:r>
              <w:t>A. M. Morgan</w:t>
            </w:r>
          </w:p>
        </w:tc>
        <w:tc>
          <w:tcPr>
            <w:tcW w:w="2180" w:type="dxa"/>
            <w:shd w:val="clear" w:color="auto" w:fill="auto"/>
          </w:tcPr>
          <w:p w14:paraId="4F5A0B65" w14:textId="70649210" w:rsidR="005E223F" w:rsidRPr="005E223F" w:rsidRDefault="005E223F" w:rsidP="005E223F">
            <w:pPr>
              <w:ind w:firstLine="0"/>
            </w:pPr>
            <w:r>
              <w:t>Moss</w:t>
            </w:r>
          </w:p>
        </w:tc>
      </w:tr>
      <w:tr w:rsidR="005E223F" w:rsidRPr="005E223F" w14:paraId="70A0D265" w14:textId="77777777" w:rsidTr="005E223F">
        <w:tc>
          <w:tcPr>
            <w:tcW w:w="2179" w:type="dxa"/>
            <w:shd w:val="clear" w:color="auto" w:fill="auto"/>
          </w:tcPr>
          <w:p w14:paraId="1834E5B4" w14:textId="5D447436" w:rsidR="005E223F" w:rsidRPr="005E223F" w:rsidRDefault="005E223F" w:rsidP="005E223F">
            <w:pPr>
              <w:ind w:firstLine="0"/>
            </w:pPr>
            <w:r>
              <w:t>Murphy</w:t>
            </w:r>
          </w:p>
        </w:tc>
        <w:tc>
          <w:tcPr>
            <w:tcW w:w="2179" w:type="dxa"/>
            <w:shd w:val="clear" w:color="auto" w:fill="auto"/>
          </w:tcPr>
          <w:p w14:paraId="405CDDB8" w14:textId="262B13F6" w:rsidR="005E223F" w:rsidRPr="005E223F" w:rsidRDefault="005E223F" w:rsidP="005E223F">
            <w:pPr>
              <w:ind w:firstLine="0"/>
            </w:pPr>
            <w:r>
              <w:t>Neese</w:t>
            </w:r>
          </w:p>
        </w:tc>
        <w:tc>
          <w:tcPr>
            <w:tcW w:w="2180" w:type="dxa"/>
            <w:shd w:val="clear" w:color="auto" w:fill="auto"/>
          </w:tcPr>
          <w:p w14:paraId="45B29F94" w14:textId="5DA97DC3" w:rsidR="005E223F" w:rsidRPr="005E223F" w:rsidRDefault="005E223F" w:rsidP="005E223F">
            <w:pPr>
              <w:ind w:firstLine="0"/>
            </w:pPr>
            <w:r>
              <w:t>B. Newton</w:t>
            </w:r>
          </w:p>
        </w:tc>
      </w:tr>
      <w:tr w:rsidR="005E223F" w:rsidRPr="005E223F" w14:paraId="7BE2668B" w14:textId="77777777" w:rsidTr="005E223F">
        <w:tc>
          <w:tcPr>
            <w:tcW w:w="2179" w:type="dxa"/>
            <w:shd w:val="clear" w:color="auto" w:fill="auto"/>
          </w:tcPr>
          <w:p w14:paraId="64B46087" w14:textId="4A4A80EC" w:rsidR="005E223F" w:rsidRPr="005E223F" w:rsidRDefault="005E223F" w:rsidP="005E223F">
            <w:pPr>
              <w:ind w:firstLine="0"/>
            </w:pPr>
            <w:r>
              <w:t>Nutt</w:t>
            </w:r>
          </w:p>
        </w:tc>
        <w:tc>
          <w:tcPr>
            <w:tcW w:w="2179" w:type="dxa"/>
            <w:shd w:val="clear" w:color="auto" w:fill="auto"/>
          </w:tcPr>
          <w:p w14:paraId="76E81459" w14:textId="2740CAD5" w:rsidR="005E223F" w:rsidRPr="005E223F" w:rsidRDefault="005E223F" w:rsidP="005E223F">
            <w:pPr>
              <w:ind w:firstLine="0"/>
            </w:pPr>
            <w:r>
              <w:t>Oremus</w:t>
            </w:r>
          </w:p>
        </w:tc>
        <w:tc>
          <w:tcPr>
            <w:tcW w:w="2180" w:type="dxa"/>
            <w:shd w:val="clear" w:color="auto" w:fill="auto"/>
          </w:tcPr>
          <w:p w14:paraId="40619D75" w14:textId="7BB212D6" w:rsidR="005E223F" w:rsidRPr="005E223F" w:rsidRDefault="005E223F" w:rsidP="005E223F">
            <w:pPr>
              <w:ind w:firstLine="0"/>
            </w:pPr>
            <w:r>
              <w:t>Pace</w:t>
            </w:r>
          </w:p>
        </w:tc>
      </w:tr>
      <w:tr w:rsidR="005E223F" w:rsidRPr="005E223F" w14:paraId="68B555B5" w14:textId="77777777" w:rsidTr="005E223F">
        <w:tc>
          <w:tcPr>
            <w:tcW w:w="2179" w:type="dxa"/>
            <w:shd w:val="clear" w:color="auto" w:fill="auto"/>
          </w:tcPr>
          <w:p w14:paraId="3784E8EB" w14:textId="79898430" w:rsidR="005E223F" w:rsidRPr="005E223F" w:rsidRDefault="005E223F" w:rsidP="005E223F">
            <w:pPr>
              <w:ind w:firstLine="0"/>
            </w:pPr>
            <w:r>
              <w:t>Pedalino</w:t>
            </w:r>
          </w:p>
        </w:tc>
        <w:tc>
          <w:tcPr>
            <w:tcW w:w="2179" w:type="dxa"/>
            <w:shd w:val="clear" w:color="auto" w:fill="auto"/>
          </w:tcPr>
          <w:p w14:paraId="00E8541F" w14:textId="2BA12DBC" w:rsidR="005E223F" w:rsidRPr="005E223F" w:rsidRDefault="005E223F" w:rsidP="005E223F">
            <w:pPr>
              <w:ind w:firstLine="0"/>
            </w:pPr>
            <w:r>
              <w:t>Pope</w:t>
            </w:r>
          </w:p>
        </w:tc>
        <w:tc>
          <w:tcPr>
            <w:tcW w:w="2180" w:type="dxa"/>
            <w:shd w:val="clear" w:color="auto" w:fill="auto"/>
          </w:tcPr>
          <w:p w14:paraId="6BEFC715" w14:textId="6164485B" w:rsidR="005E223F" w:rsidRPr="005E223F" w:rsidRDefault="005E223F" w:rsidP="005E223F">
            <w:pPr>
              <w:ind w:firstLine="0"/>
            </w:pPr>
            <w:r>
              <w:t>Robbins</w:t>
            </w:r>
          </w:p>
        </w:tc>
      </w:tr>
      <w:tr w:rsidR="005E223F" w:rsidRPr="005E223F" w14:paraId="39BF2372" w14:textId="77777777" w:rsidTr="005E223F">
        <w:tc>
          <w:tcPr>
            <w:tcW w:w="2179" w:type="dxa"/>
            <w:shd w:val="clear" w:color="auto" w:fill="auto"/>
          </w:tcPr>
          <w:p w14:paraId="0FA5E77C" w14:textId="5F38BAB3" w:rsidR="005E223F" w:rsidRPr="005E223F" w:rsidRDefault="005E223F" w:rsidP="005E223F">
            <w:pPr>
              <w:ind w:firstLine="0"/>
            </w:pPr>
            <w:r>
              <w:t>Sandifer</w:t>
            </w:r>
          </w:p>
        </w:tc>
        <w:tc>
          <w:tcPr>
            <w:tcW w:w="2179" w:type="dxa"/>
            <w:shd w:val="clear" w:color="auto" w:fill="auto"/>
          </w:tcPr>
          <w:p w14:paraId="6AAE34A5" w14:textId="1E5F5798" w:rsidR="005E223F" w:rsidRPr="005E223F" w:rsidRDefault="005E223F" w:rsidP="005E223F">
            <w:pPr>
              <w:ind w:firstLine="0"/>
            </w:pPr>
            <w:r>
              <w:t>Schuessler</w:t>
            </w:r>
          </w:p>
        </w:tc>
        <w:tc>
          <w:tcPr>
            <w:tcW w:w="2180" w:type="dxa"/>
            <w:shd w:val="clear" w:color="auto" w:fill="auto"/>
          </w:tcPr>
          <w:p w14:paraId="38268B6A" w14:textId="4AB031A4" w:rsidR="005E223F" w:rsidRPr="005E223F" w:rsidRDefault="005E223F" w:rsidP="005E223F">
            <w:pPr>
              <w:ind w:firstLine="0"/>
            </w:pPr>
            <w:r>
              <w:t>M. M. Smith</w:t>
            </w:r>
          </w:p>
        </w:tc>
      </w:tr>
      <w:tr w:rsidR="005E223F" w:rsidRPr="005E223F" w14:paraId="638DF276" w14:textId="77777777" w:rsidTr="005E223F">
        <w:tc>
          <w:tcPr>
            <w:tcW w:w="2179" w:type="dxa"/>
            <w:shd w:val="clear" w:color="auto" w:fill="auto"/>
          </w:tcPr>
          <w:p w14:paraId="74BFA042" w14:textId="646D4F18" w:rsidR="005E223F" w:rsidRPr="005E223F" w:rsidRDefault="005E223F" w:rsidP="005E223F">
            <w:pPr>
              <w:ind w:firstLine="0"/>
            </w:pPr>
            <w:r>
              <w:t>Thayer</w:t>
            </w:r>
          </w:p>
        </w:tc>
        <w:tc>
          <w:tcPr>
            <w:tcW w:w="2179" w:type="dxa"/>
            <w:shd w:val="clear" w:color="auto" w:fill="auto"/>
          </w:tcPr>
          <w:p w14:paraId="7673E7A1" w14:textId="508048D9" w:rsidR="005E223F" w:rsidRPr="005E223F" w:rsidRDefault="005E223F" w:rsidP="005E223F">
            <w:pPr>
              <w:ind w:firstLine="0"/>
            </w:pPr>
            <w:r>
              <w:t>Trantham</w:t>
            </w:r>
          </w:p>
        </w:tc>
        <w:tc>
          <w:tcPr>
            <w:tcW w:w="2180" w:type="dxa"/>
            <w:shd w:val="clear" w:color="auto" w:fill="auto"/>
          </w:tcPr>
          <w:p w14:paraId="5789FBCE" w14:textId="647793B5" w:rsidR="005E223F" w:rsidRPr="005E223F" w:rsidRDefault="005E223F" w:rsidP="005E223F">
            <w:pPr>
              <w:ind w:firstLine="0"/>
            </w:pPr>
            <w:r>
              <w:t>Vaughan</w:t>
            </w:r>
          </w:p>
        </w:tc>
      </w:tr>
      <w:tr w:rsidR="005E223F" w:rsidRPr="005E223F" w14:paraId="3DFE3312" w14:textId="77777777" w:rsidTr="005E223F">
        <w:tc>
          <w:tcPr>
            <w:tcW w:w="2179" w:type="dxa"/>
            <w:shd w:val="clear" w:color="auto" w:fill="auto"/>
          </w:tcPr>
          <w:p w14:paraId="579B96E5" w14:textId="5A6A6FA7" w:rsidR="005E223F" w:rsidRPr="005E223F" w:rsidRDefault="005E223F" w:rsidP="005E223F">
            <w:pPr>
              <w:keepNext/>
              <w:ind w:firstLine="0"/>
            </w:pPr>
            <w:r>
              <w:t>West</w:t>
            </w:r>
          </w:p>
        </w:tc>
        <w:tc>
          <w:tcPr>
            <w:tcW w:w="2179" w:type="dxa"/>
            <w:shd w:val="clear" w:color="auto" w:fill="auto"/>
          </w:tcPr>
          <w:p w14:paraId="06F8BCF7" w14:textId="404A3EE5" w:rsidR="005E223F" w:rsidRPr="005E223F" w:rsidRDefault="005E223F" w:rsidP="005E223F">
            <w:pPr>
              <w:keepNext/>
              <w:ind w:firstLine="0"/>
            </w:pPr>
            <w:r>
              <w:t>White</w:t>
            </w:r>
          </w:p>
        </w:tc>
        <w:tc>
          <w:tcPr>
            <w:tcW w:w="2180" w:type="dxa"/>
            <w:shd w:val="clear" w:color="auto" w:fill="auto"/>
          </w:tcPr>
          <w:p w14:paraId="0F76072E" w14:textId="7B5BC03D" w:rsidR="005E223F" w:rsidRPr="005E223F" w:rsidRDefault="005E223F" w:rsidP="005E223F">
            <w:pPr>
              <w:keepNext/>
              <w:ind w:firstLine="0"/>
            </w:pPr>
            <w:r>
              <w:t>Whitmire</w:t>
            </w:r>
          </w:p>
        </w:tc>
      </w:tr>
      <w:tr w:rsidR="005E223F" w:rsidRPr="005E223F" w14:paraId="7829B31C" w14:textId="77777777" w:rsidTr="005E223F">
        <w:tc>
          <w:tcPr>
            <w:tcW w:w="2179" w:type="dxa"/>
            <w:shd w:val="clear" w:color="auto" w:fill="auto"/>
          </w:tcPr>
          <w:p w14:paraId="5BFA1EB1" w14:textId="09EAD754" w:rsidR="005E223F" w:rsidRPr="005E223F" w:rsidRDefault="005E223F" w:rsidP="005E223F">
            <w:pPr>
              <w:keepNext/>
              <w:ind w:firstLine="0"/>
            </w:pPr>
            <w:r>
              <w:t>Willis</w:t>
            </w:r>
          </w:p>
        </w:tc>
        <w:tc>
          <w:tcPr>
            <w:tcW w:w="2179" w:type="dxa"/>
            <w:shd w:val="clear" w:color="auto" w:fill="auto"/>
          </w:tcPr>
          <w:p w14:paraId="25784E62" w14:textId="11536C0A" w:rsidR="005E223F" w:rsidRPr="005E223F" w:rsidRDefault="005E223F" w:rsidP="005E223F">
            <w:pPr>
              <w:keepNext/>
              <w:ind w:firstLine="0"/>
            </w:pPr>
            <w:r>
              <w:t>Wooten</w:t>
            </w:r>
          </w:p>
        </w:tc>
        <w:tc>
          <w:tcPr>
            <w:tcW w:w="2180" w:type="dxa"/>
            <w:shd w:val="clear" w:color="auto" w:fill="auto"/>
          </w:tcPr>
          <w:p w14:paraId="1363D687" w14:textId="77777777" w:rsidR="005E223F" w:rsidRPr="005E223F" w:rsidRDefault="005E223F" w:rsidP="005E223F">
            <w:pPr>
              <w:keepNext/>
              <w:ind w:firstLine="0"/>
            </w:pPr>
          </w:p>
        </w:tc>
      </w:tr>
    </w:tbl>
    <w:p w14:paraId="4F3B4006" w14:textId="77777777" w:rsidR="005E223F" w:rsidRDefault="005E223F" w:rsidP="005E223F"/>
    <w:p w14:paraId="6C84D521" w14:textId="2F14179F" w:rsidR="005E223F" w:rsidRDefault="005E223F" w:rsidP="005E223F">
      <w:pPr>
        <w:jc w:val="center"/>
        <w:rPr>
          <w:b/>
        </w:rPr>
      </w:pPr>
      <w:r w:rsidRPr="005E223F">
        <w:rPr>
          <w:b/>
        </w:rPr>
        <w:t>Total--59</w:t>
      </w:r>
    </w:p>
    <w:p w14:paraId="5DEB8D5B" w14:textId="77777777" w:rsidR="005E223F" w:rsidRDefault="005E223F" w:rsidP="005E223F">
      <w:pPr>
        <w:jc w:val="center"/>
        <w:rPr>
          <w:b/>
        </w:rPr>
      </w:pPr>
    </w:p>
    <w:p w14:paraId="0E5F7F99"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767659BD" w14:textId="77777777" w:rsidTr="005E223F">
        <w:tc>
          <w:tcPr>
            <w:tcW w:w="2179" w:type="dxa"/>
            <w:shd w:val="clear" w:color="auto" w:fill="auto"/>
          </w:tcPr>
          <w:p w14:paraId="7D5F6BD0" w14:textId="2B0F1BEA" w:rsidR="005E223F" w:rsidRPr="005E223F" w:rsidRDefault="005E223F" w:rsidP="005E223F">
            <w:pPr>
              <w:keepNext/>
              <w:ind w:firstLine="0"/>
            </w:pPr>
            <w:r>
              <w:t>Anderson</w:t>
            </w:r>
          </w:p>
        </w:tc>
        <w:tc>
          <w:tcPr>
            <w:tcW w:w="2179" w:type="dxa"/>
            <w:shd w:val="clear" w:color="auto" w:fill="auto"/>
          </w:tcPr>
          <w:p w14:paraId="50B80B4A" w14:textId="7DAEA10B" w:rsidR="005E223F" w:rsidRPr="005E223F" w:rsidRDefault="005E223F" w:rsidP="005E223F">
            <w:pPr>
              <w:keepNext/>
              <w:ind w:firstLine="0"/>
            </w:pPr>
            <w:r>
              <w:t>Bernstein</w:t>
            </w:r>
          </w:p>
        </w:tc>
        <w:tc>
          <w:tcPr>
            <w:tcW w:w="2180" w:type="dxa"/>
            <w:shd w:val="clear" w:color="auto" w:fill="auto"/>
          </w:tcPr>
          <w:p w14:paraId="3F95F21F" w14:textId="2F652D51" w:rsidR="005E223F" w:rsidRPr="005E223F" w:rsidRDefault="005E223F" w:rsidP="005E223F">
            <w:pPr>
              <w:keepNext/>
              <w:ind w:firstLine="0"/>
            </w:pPr>
            <w:r>
              <w:t>Clyburn</w:t>
            </w:r>
          </w:p>
        </w:tc>
      </w:tr>
      <w:tr w:rsidR="005E223F" w:rsidRPr="005E223F" w14:paraId="3B03862C" w14:textId="77777777" w:rsidTr="005E223F">
        <w:tc>
          <w:tcPr>
            <w:tcW w:w="2179" w:type="dxa"/>
            <w:shd w:val="clear" w:color="auto" w:fill="auto"/>
          </w:tcPr>
          <w:p w14:paraId="355D96A1" w14:textId="57883BE4" w:rsidR="005E223F" w:rsidRPr="005E223F" w:rsidRDefault="005E223F" w:rsidP="005E223F">
            <w:pPr>
              <w:ind w:firstLine="0"/>
            </w:pPr>
            <w:r>
              <w:t>Cobb-Hunter</w:t>
            </w:r>
          </w:p>
        </w:tc>
        <w:tc>
          <w:tcPr>
            <w:tcW w:w="2179" w:type="dxa"/>
            <w:shd w:val="clear" w:color="auto" w:fill="auto"/>
          </w:tcPr>
          <w:p w14:paraId="626878C6" w14:textId="206E6DE6" w:rsidR="005E223F" w:rsidRPr="005E223F" w:rsidRDefault="005E223F" w:rsidP="005E223F">
            <w:pPr>
              <w:ind w:firstLine="0"/>
            </w:pPr>
            <w:r>
              <w:t>Dillard</w:t>
            </w:r>
          </w:p>
        </w:tc>
        <w:tc>
          <w:tcPr>
            <w:tcW w:w="2180" w:type="dxa"/>
            <w:shd w:val="clear" w:color="auto" w:fill="auto"/>
          </w:tcPr>
          <w:p w14:paraId="5CEE3F69" w14:textId="477AE2C0" w:rsidR="005E223F" w:rsidRPr="005E223F" w:rsidRDefault="005E223F" w:rsidP="005E223F">
            <w:pPr>
              <w:ind w:firstLine="0"/>
            </w:pPr>
            <w:r>
              <w:t>Garvin</w:t>
            </w:r>
          </w:p>
        </w:tc>
      </w:tr>
      <w:tr w:rsidR="005E223F" w:rsidRPr="005E223F" w14:paraId="7FEB895F" w14:textId="77777777" w:rsidTr="005E223F">
        <w:tc>
          <w:tcPr>
            <w:tcW w:w="2179" w:type="dxa"/>
            <w:shd w:val="clear" w:color="auto" w:fill="auto"/>
          </w:tcPr>
          <w:p w14:paraId="113F1676" w14:textId="5059C38E" w:rsidR="005E223F" w:rsidRPr="005E223F" w:rsidRDefault="005E223F" w:rsidP="005E223F">
            <w:pPr>
              <w:ind w:firstLine="0"/>
            </w:pPr>
            <w:r>
              <w:t>Howard</w:t>
            </w:r>
          </w:p>
        </w:tc>
        <w:tc>
          <w:tcPr>
            <w:tcW w:w="2179" w:type="dxa"/>
            <w:shd w:val="clear" w:color="auto" w:fill="auto"/>
          </w:tcPr>
          <w:p w14:paraId="3C4D637E" w14:textId="1EAFF654" w:rsidR="005E223F" w:rsidRPr="005E223F" w:rsidRDefault="005E223F" w:rsidP="005E223F">
            <w:pPr>
              <w:ind w:firstLine="0"/>
            </w:pPr>
            <w:r>
              <w:t>Jefferson</w:t>
            </w:r>
          </w:p>
        </w:tc>
        <w:tc>
          <w:tcPr>
            <w:tcW w:w="2180" w:type="dxa"/>
            <w:shd w:val="clear" w:color="auto" w:fill="auto"/>
          </w:tcPr>
          <w:p w14:paraId="7FEE9C35" w14:textId="5F89C2E4" w:rsidR="005E223F" w:rsidRPr="005E223F" w:rsidRDefault="005E223F" w:rsidP="005E223F">
            <w:pPr>
              <w:ind w:firstLine="0"/>
            </w:pPr>
            <w:r>
              <w:t>J. L. Johnson</w:t>
            </w:r>
          </w:p>
        </w:tc>
      </w:tr>
      <w:tr w:rsidR="005E223F" w:rsidRPr="005E223F" w14:paraId="3E5B316C" w14:textId="77777777" w:rsidTr="005E223F">
        <w:tc>
          <w:tcPr>
            <w:tcW w:w="2179" w:type="dxa"/>
            <w:shd w:val="clear" w:color="auto" w:fill="auto"/>
          </w:tcPr>
          <w:p w14:paraId="0A0205EA" w14:textId="43067E84" w:rsidR="005E223F" w:rsidRPr="005E223F" w:rsidRDefault="005E223F" w:rsidP="005E223F">
            <w:pPr>
              <w:ind w:firstLine="0"/>
            </w:pPr>
            <w:r>
              <w:t>King</w:t>
            </w:r>
          </w:p>
        </w:tc>
        <w:tc>
          <w:tcPr>
            <w:tcW w:w="2179" w:type="dxa"/>
            <w:shd w:val="clear" w:color="auto" w:fill="auto"/>
          </w:tcPr>
          <w:p w14:paraId="0AA993FD" w14:textId="6B30780D" w:rsidR="005E223F" w:rsidRPr="005E223F" w:rsidRDefault="005E223F" w:rsidP="005E223F">
            <w:pPr>
              <w:ind w:firstLine="0"/>
            </w:pPr>
            <w:r>
              <w:t>Kirby</w:t>
            </w:r>
          </w:p>
        </w:tc>
        <w:tc>
          <w:tcPr>
            <w:tcW w:w="2180" w:type="dxa"/>
            <w:shd w:val="clear" w:color="auto" w:fill="auto"/>
          </w:tcPr>
          <w:p w14:paraId="269F0A4F" w14:textId="3D7A6C5B" w:rsidR="005E223F" w:rsidRPr="005E223F" w:rsidRDefault="005E223F" w:rsidP="005E223F">
            <w:pPr>
              <w:ind w:firstLine="0"/>
            </w:pPr>
            <w:r>
              <w:t>McDaniel</w:t>
            </w:r>
          </w:p>
        </w:tc>
      </w:tr>
      <w:tr w:rsidR="005E223F" w:rsidRPr="005E223F" w14:paraId="5BA45E44" w14:textId="77777777" w:rsidTr="005E223F">
        <w:tc>
          <w:tcPr>
            <w:tcW w:w="2179" w:type="dxa"/>
            <w:shd w:val="clear" w:color="auto" w:fill="auto"/>
          </w:tcPr>
          <w:p w14:paraId="4B83C2F7" w14:textId="1C9BAC9D" w:rsidR="005E223F" w:rsidRPr="005E223F" w:rsidRDefault="005E223F" w:rsidP="005E223F">
            <w:pPr>
              <w:ind w:firstLine="0"/>
            </w:pPr>
            <w:r>
              <w:t>J. Moore</w:t>
            </w:r>
          </w:p>
        </w:tc>
        <w:tc>
          <w:tcPr>
            <w:tcW w:w="2179" w:type="dxa"/>
            <w:shd w:val="clear" w:color="auto" w:fill="auto"/>
          </w:tcPr>
          <w:p w14:paraId="18DB698E" w14:textId="1B39B670" w:rsidR="005E223F" w:rsidRPr="005E223F" w:rsidRDefault="005E223F" w:rsidP="005E223F">
            <w:pPr>
              <w:ind w:firstLine="0"/>
            </w:pPr>
            <w:r>
              <w:t>Ott</w:t>
            </w:r>
          </w:p>
        </w:tc>
        <w:tc>
          <w:tcPr>
            <w:tcW w:w="2180" w:type="dxa"/>
            <w:shd w:val="clear" w:color="auto" w:fill="auto"/>
          </w:tcPr>
          <w:p w14:paraId="346D2EAC" w14:textId="1018B165" w:rsidR="005E223F" w:rsidRPr="005E223F" w:rsidRDefault="005E223F" w:rsidP="005E223F">
            <w:pPr>
              <w:ind w:firstLine="0"/>
            </w:pPr>
            <w:r>
              <w:t>Rose</w:t>
            </w:r>
          </w:p>
        </w:tc>
      </w:tr>
      <w:tr w:rsidR="005E223F" w:rsidRPr="005E223F" w14:paraId="0AB35A94" w14:textId="77777777" w:rsidTr="005E223F">
        <w:tc>
          <w:tcPr>
            <w:tcW w:w="2179" w:type="dxa"/>
            <w:shd w:val="clear" w:color="auto" w:fill="auto"/>
          </w:tcPr>
          <w:p w14:paraId="4BC1321E" w14:textId="1E5A26D7" w:rsidR="005E223F" w:rsidRPr="005E223F" w:rsidRDefault="005E223F" w:rsidP="005E223F">
            <w:pPr>
              <w:keepNext/>
              <w:ind w:firstLine="0"/>
            </w:pPr>
            <w:r>
              <w:t>Stavrinakis</w:t>
            </w:r>
          </w:p>
        </w:tc>
        <w:tc>
          <w:tcPr>
            <w:tcW w:w="2179" w:type="dxa"/>
            <w:shd w:val="clear" w:color="auto" w:fill="auto"/>
          </w:tcPr>
          <w:p w14:paraId="4DAC7374" w14:textId="0390D3F6" w:rsidR="005E223F" w:rsidRPr="005E223F" w:rsidRDefault="005E223F" w:rsidP="005E223F">
            <w:pPr>
              <w:keepNext/>
              <w:ind w:firstLine="0"/>
            </w:pPr>
            <w:r>
              <w:t>Weeks</w:t>
            </w:r>
          </w:p>
        </w:tc>
        <w:tc>
          <w:tcPr>
            <w:tcW w:w="2180" w:type="dxa"/>
            <w:shd w:val="clear" w:color="auto" w:fill="auto"/>
          </w:tcPr>
          <w:p w14:paraId="6BD5F8B6" w14:textId="66202D47" w:rsidR="005E223F" w:rsidRPr="005E223F" w:rsidRDefault="005E223F" w:rsidP="005E223F">
            <w:pPr>
              <w:keepNext/>
              <w:ind w:firstLine="0"/>
            </w:pPr>
            <w:r>
              <w:t>Wetmore</w:t>
            </w:r>
          </w:p>
        </w:tc>
      </w:tr>
      <w:tr w:rsidR="005E223F" w:rsidRPr="005E223F" w14:paraId="62D98D65" w14:textId="77777777" w:rsidTr="005E223F">
        <w:tc>
          <w:tcPr>
            <w:tcW w:w="2179" w:type="dxa"/>
            <w:shd w:val="clear" w:color="auto" w:fill="auto"/>
          </w:tcPr>
          <w:p w14:paraId="1DA68801" w14:textId="7B75DD5F" w:rsidR="005E223F" w:rsidRPr="005E223F" w:rsidRDefault="005E223F" w:rsidP="005E223F">
            <w:pPr>
              <w:keepNext/>
              <w:ind w:firstLine="0"/>
            </w:pPr>
            <w:r>
              <w:t>Wheeler</w:t>
            </w:r>
          </w:p>
        </w:tc>
        <w:tc>
          <w:tcPr>
            <w:tcW w:w="2179" w:type="dxa"/>
            <w:shd w:val="clear" w:color="auto" w:fill="auto"/>
          </w:tcPr>
          <w:p w14:paraId="18BC5699" w14:textId="73BA8AE2" w:rsidR="005E223F" w:rsidRPr="005E223F" w:rsidRDefault="005E223F" w:rsidP="005E223F">
            <w:pPr>
              <w:keepNext/>
              <w:ind w:firstLine="0"/>
            </w:pPr>
            <w:r>
              <w:t>Williams</w:t>
            </w:r>
          </w:p>
        </w:tc>
        <w:tc>
          <w:tcPr>
            <w:tcW w:w="2180" w:type="dxa"/>
            <w:shd w:val="clear" w:color="auto" w:fill="auto"/>
          </w:tcPr>
          <w:p w14:paraId="0C52E2F5" w14:textId="77777777" w:rsidR="005E223F" w:rsidRPr="005E223F" w:rsidRDefault="005E223F" w:rsidP="005E223F">
            <w:pPr>
              <w:keepNext/>
              <w:ind w:firstLine="0"/>
            </w:pPr>
          </w:p>
        </w:tc>
      </w:tr>
    </w:tbl>
    <w:p w14:paraId="77832F16" w14:textId="77777777" w:rsidR="005E223F" w:rsidRDefault="005E223F" w:rsidP="005E223F"/>
    <w:p w14:paraId="493E4687" w14:textId="77777777" w:rsidR="005E223F" w:rsidRDefault="005E223F" w:rsidP="005E223F">
      <w:pPr>
        <w:jc w:val="center"/>
        <w:rPr>
          <w:b/>
        </w:rPr>
      </w:pPr>
      <w:r w:rsidRPr="005E223F">
        <w:rPr>
          <w:b/>
        </w:rPr>
        <w:t>Total--20</w:t>
      </w:r>
    </w:p>
    <w:p w14:paraId="2B89DE82" w14:textId="752485CD" w:rsidR="005E223F" w:rsidRDefault="005E223F" w:rsidP="005E223F">
      <w:pPr>
        <w:jc w:val="center"/>
        <w:rPr>
          <w:b/>
        </w:rPr>
      </w:pPr>
    </w:p>
    <w:p w14:paraId="63BC8D87" w14:textId="77777777" w:rsidR="005E223F" w:rsidRDefault="005E223F" w:rsidP="005E223F">
      <w:r>
        <w:t>So, the amendment was tabled.</w:t>
      </w:r>
    </w:p>
    <w:p w14:paraId="23A6108A" w14:textId="6329DBF8" w:rsidR="005E223F" w:rsidRDefault="005E223F" w:rsidP="005E223F"/>
    <w:p w14:paraId="538E58BF" w14:textId="77777777" w:rsidR="005E223F" w:rsidRPr="00876861" w:rsidRDefault="005E223F" w:rsidP="005E223F">
      <w:pPr>
        <w:pStyle w:val="scamendsponsorline"/>
        <w:ind w:firstLine="216"/>
        <w:jc w:val="both"/>
        <w:rPr>
          <w:sz w:val="22"/>
        </w:rPr>
      </w:pPr>
      <w:r w:rsidRPr="00876861">
        <w:rPr>
          <w:sz w:val="22"/>
        </w:rPr>
        <w:t>Rep. J. L. Johnson proposed the following Amendment No. 116 to H. 4289 (LC-4289.PH0107H), which was adopted:</w:t>
      </w:r>
    </w:p>
    <w:p w14:paraId="34D5374E" w14:textId="77777777" w:rsidR="005E223F" w:rsidRPr="00876861" w:rsidRDefault="005E223F" w:rsidP="005E223F">
      <w:pPr>
        <w:pStyle w:val="scamendlanginstruction"/>
        <w:spacing w:before="0" w:after="0"/>
        <w:ind w:firstLine="216"/>
        <w:jc w:val="both"/>
        <w:rPr>
          <w:sz w:val="22"/>
        </w:rPr>
      </w:pPr>
      <w:r w:rsidRPr="00876861">
        <w:rPr>
          <w:sz w:val="22"/>
        </w:rPr>
        <w:t>Amend the bill, as and if amended, SECTION 1, Section 59-101-680, by adding a subsection to read:</w:t>
      </w:r>
    </w:p>
    <w:p w14:paraId="72B77583" w14:textId="46EBC533" w:rsidR="005E223F" w:rsidRPr="00876861" w:rsidRDefault="005E223F" w:rsidP="005E223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76861">
        <w:rPr>
          <w:rFonts w:cs="Times New Roman"/>
          <w:sz w:val="22"/>
        </w:rPr>
        <w:tab/>
        <w:t>(J) Every year before January fifteenth, a public institution of higher learning must prepare and publicly post on its website, as well as submit to the Commission on Higher Education, a report of the previous calendar year which details the course of action implemented to comply with the requirements of this section. The institution also must report any changes or updates to the course of action. The report must include each instance where a public institution of higher learning prohibited a program believed to be in conflict with this section.</w:t>
      </w:r>
    </w:p>
    <w:p w14:paraId="03241C0D" w14:textId="77777777" w:rsidR="005E223F" w:rsidRPr="00876861" w:rsidRDefault="005E223F" w:rsidP="005E223F">
      <w:pPr>
        <w:pStyle w:val="scamendconformline"/>
        <w:spacing w:before="0"/>
        <w:ind w:firstLine="216"/>
        <w:jc w:val="both"/>
        <w:rPr>
          <w:sz w:val="22"/>
        </w:rPr>
      </w:pPr>
      <w:r w:rsidRPr="00876861">
        <w:rPr>
          <w:sz w:val="22"/>
        </w:rPr>
        <w:t>Renumber sections to conform.</w:t>
      </w:r>
    </w:p>
    <w:p w14:paraId="1B54E322" w14:textId="77777777" w:rsidR="005E223F" w:rsidRPr="00876861" w:rsidRDefault="005E223F" w:rsidP="005E223F">
      <w:pPr>
        <w:pStyle w:val="scamendtitleconform"/>
        <w:ind w:firstLine="216"/>
        <w:jc w:val="both"/>
        <w:rPr>
          <w:sz w:val="22"/>
        </w:rPr>
      </w:pPr>
      <w:r w:rsidRPr="00876861">
        <w:rPr>
          <w:sz w:val="22"/>
        </w:rPr>
        <w:t>Amend title to conform.</w:t>
      </w:r>
    </w:p>
    <w:p w14:paraId="309A1F0D" w14:textId="77777777" w:rsidR="005E223F" w:rsidRDefault="005E223F" w:rsidP="005E223F">
      <w:bookmarkStart w:id="218" w:name="file_end538"/>
      <w:bookmarkEnd w:id="218"/>
    </w:p>
    <w:p w14:paraId="1CFB1683" w14:textId="435EB2CD" w:rsidR="005E223F" w:rsidRDefault="005E223F" w:rsidP="005E223F">
      <w:r>
        <w:t>Rep. J. L. JOHNSON spoke in favor of the amendment.</w:t>
      </w:r>
    </w:p>
    <w:p w14:paraId="395851A5" w14:textId="77777777" w:rsidR="00AD4E78" w:rsidRDefault="00AD4E78" w:rsidP="005E223F"/>
    <w:p w14:paraId="0D59E661" w14:textId="4CE7BD87" w:rsidR="005E223F" w:rsidRDefault="005E223F" w:rsidP="005E223F">
      <w:r>
        <w:t>The amendment was then adopted.</w:t>
      </w:r>
    </w:p>
    <w:p w14:paraId="31C56CFD" w14:textId="77777777" w:rsidR="00AD4E78" w:rsidRDefault="00AD4E78" w:rsidP="005E223F"/>
    <w:p w14:paraId="599C04CD" w14:textId="0C40ECB4" w:rsidR="005E223F" w:rsidRDefault="005E223F" w:rsidP="005E223F">
      <w:r>
        <w:t>Rep. GARVIN spoke against the Bill.</w:t>
      </w:r>
    </w:p>
    <w:p w14:paraId="46DF1C31" w14:textId="792C781A" w:rsidR="005E223F" w:rsidRDefault="005E223F" w:rsidP="005E223F">
      <w:r>
        <w:t>Rep. KING spoke against the Bill.</w:t>
      </w:r>
    </w:p>
    <w:p w14:paraId="73FCAD49" w14:textId="4F6911DA" w:rsidR="005E223F" w:rsidRDefault="005E223F" w:rsidP="005E223F">
      <w:r>
        <w:t>Rep. MCDANIEL spoke against the Bill.</w:t>
      </w:r>
    </w:p>
    <w:p w14:paraId="550DA433" w14:textId="4B420181" w:rsidR="005E223F" w:rsidRDefault="005E223F" w:rsidP="005E223F">
      <w:r>
        <w:t>Rep. ROSE spoke against the Bill.</w:t>
      </w:r>
    </w:p>
    <w:p w14:paraId="4D5628E6" w14:textId="57635B0C" w:rsidR="005E223F" w:rsidRDefault="005E223F" w:rsidP="005E223F">
      <w:r>
        <w:t>Rep. JEFFERSON spoke against the Bill.</w:t>
      </w:r>
    </w:p>
    <w:p w14:paraId="7828181A" w14:textId="4D779E7E" w:rsidR="005E223F" w:rsidRDefault="005E223F" w:rsidP="005E223F">
      <w:r>
        <w:t>Rep. J. L. JOHNSON spoke against the Bill.</w:t>
      </w:r>
    </w:p>
    <w:p w14:paraId="310C898D" w14:textId="68663BAB" w:rsidR="005E223F" w:rsidRDefault="005E223F" w:rsidP="005E223F">
      <w:r>
        <w:t>Rep. MAGNUSON spoke in favor of the Bill.</w:t>
      </w:r>
    </w:p>
    <w:p w14:paraId="283C5147" w14:textId="72FE2147" w:rsidR="005E223F" w:rsidRDefault="005E223F" w:rsidP="005E223F">
      <w:r>
        <w:t>Rep. A. M. MORGAN spoke in favor of the Bill.</w:t>
      </w:r>
    </w:p>
    <w:p w14:paraId="7AC0B550" w14:textId="18FB46EE" w:rsidR="005E223F" w:rsidRDefault="005E223F" w:rsidP="005E223F">
      <w:r>
        <w:t>Rep. HOWARD spoke against the Bill.</w:t>
      </w:r>
    </w:p>
    <w:p w14:paraId="03C7C505" w14:textId="4C76DFC1" w:rsidR="005E223F" w:rsidRDefault="005E223F" w:rsidP="005E223F">
      <w:r>
        <w:t>Rep. MCGINNIS spoke in favor of the Bill.</w:t>
      </w:r>
    </w:p>
    <w:p w14:paraId="588E7614" w14:textId="77777777" w:rsidR="005E223F" w:rsidRDefault="005E223F" w:rsidP="005E223F"/>
    <w:p w14:paraId="0D6545EB" w14:textId="0137FB67" w:rsidR="005E223F" w:rsidRDefault="005E223F" w:rsidP="005E223F">
      <w:r>
        <w:t>The question recurred to the passage of the Bill.</w:t>
      </w:r>
    </w:p>
    <w:p w14:paraId="2DF903E9" w14:textId="77777777" w:rsidR="005E223F" w:rsidRDefault="005E223F" w:rsidP="005E223F"/>
    <w:p w14:paraId="20C75E89" w14:textId="77777777" w:rsidR="005E223F" w:rsidRDefault="005E223F" w:rsidP="005E223F">
      <w:r>
        <w:t xml:space="preserve">The yeas and nays were taken resulting as follows: </w:t>
      </w:r>
    </w:p>
    <w:p w14:paraId="3EEFF9DC" w14:textId="7720D9CB" w:rsidR="005E223F" w:rsidRDefault="005E223F" w:rsidP="005E223F">
      <w:pPr>
        <w:jc w:val="center"/>
      </w:pPr>
      <w:r>
        <w:t xml:space="preserve"> </w:t>
      </w:r>
      <w:bookmarkStart w:id="219" w:name="vote_start552"/>
      <w:bookmarkEnd w:id="219"/>
      <w:r>
        <w:t>Yeas 84; Nays 30</w:t>
      </w:r>
    </w:p>
    <w:p w14:paraId="19AAD51E" w14:textId="77777777" w:rsidR="005E223F" w:rsidRDefault="005E223F" w:rsidP="005E223F">
      <w:pPr>
        <w:jc w:val="center"/>
      </w:pPr>
    </w:p>
    <w:p w14:paraId="3F5A74FE" w14:textId="77777777" w:rsidR="005E223F" w:rsidRDefault="005E223F" w:rsidP="005E223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E223F" w:rsidRPr="005E223F" w14:paraId="67B88510" w14:textId="77777777" w:rsidTr="005E223F">
        <w:tc>
          <w:tcPr>
            <w:tcW w:w="2179" w:type="dxa"/>
            <w:shd w:val="clear" w:color="auto" w:fill="auto"/>
          </w:tcPr>
          <w:p w14:paraId="75064A4B" w14:textId="666B71F0" w:rsidR="005E223F" w:rsidRPr="005E223F" w:rsidRDefault="005E223F" w:rsidP="005E223F">
            <w:pPr>
              <w:keepNext/>
              <w:ind w:firstLine="0"/>
            </w:pPr>
            <w:r>
              <w:t>Bailey</w:t>
            </w:r>
          </w:p>
        </w:tc>
        <w:tc>
          <w:tcPr>
            <w:tcW w:w="2179" w:type="dxa"/>
            <w:shd w:val="clear" w:color="auto" w:fill="auto"/>
          </w:tcPr>
          <w:p w14:paraId="0D5D1736" w14:textId="42FEE0E0" w:rsidR="005E223F" w:rsidRPr="005E223F" w:rsidRDefault="005E223F" w:rsidP="005E223F">
            <w:pPr>
              <w:keepNext/>
              <w:ind w:firstLine="0"/>
            </w:pPr>
            <w:r>
              <w:t>Ballentine</w:t>
            </w:r>
          </w:p>
        </w:tc>
        <w:tc>
          <w:tcPr>
            <w:tcW w:w="2180" w:type="dxa"/>
            <w:shd w:val="clear" w:color="auto" w:fill="auto"/>
          </w:tcPr>
          <w:p w14:paraId="47501EC0" w14:textId="4705BF4D" w:rsidR="005E223F" w:rsidRPr="005E223F" w:rsidRDefault="005E223F" w:rsidP="005E223F">
            <w:pPr>
              <w:keepNext/>
              <w:ind w:firstLine="0"/>
            </w:pPr>
            <w:r>
              <w:t>Beach</w:t>
            </w:r>
          </w:p>
        </w:tc>
      </w:tr>
      <w:tr w:rsidR="005E223F" w:rsidRPr="005E223F" w14:paraId="03B33C65" w14:textId="77777777" w:rsidTr="005E223F">
        <w:tc>
          <w:tcPr>
            <w:tcW w:w="2179" w:type="dxa"/>
            <w:shd w:val="clear" w:color="auto" w:fill="auto"/>
          </w:tcPr>
          <w:p w14:paraId="2CD5A46F" w14:textId="4288C337" w:rsidR="005E223F" w:rsidRPr="005E223F" w:rsidRDefault="005E223F" w:rsidP="005E223F">
            <w:pPr>
              <w:ind w:firstLine="0"/>
            </w:pPr>
            <w:r>
              <w:t>Bradley</w:t>
            </w:r>
          </w:p>
        </w:tc>
        <w:tc>
          <w:tcPr>
            <w:tcW w:w="2179" w:type="dxa"/>
            <w:shd w:val="clear" w:color="auto" w:fill="auto"/>
          </w:tcPr>
          <w:p w14:paraId="1B120633" w14:textId="13B5F172" w:rsidR="005E223F" w:rsidRPr="005E223F" w:rsidRDefault="005E223F" w:rsidP="005E223F">
            <w:pPr>
              <w:ind w:firstLine="0"/>
            </w:pPr>
            <w:r>
              <w:t>Brewer</w:t>
            </w:r>
          </w:p>
        </w:tc>
        <w:tc>
          <w:tcPr>
            <w:tcW w:w="2180" w:type="dxa"/>
            <w:shd w:val="clear" w:color="auto" w:fill="auto"/>
          </w:tcPr>
          <w:p w14:paraId="1D849E22" w14:textId="45FC5B6F" w:rsidR="005E223F" w:rsidRPr="005E223F" w:rsidRDefault="005E223F" w:rsidP="005E223F">
            <w:pPr>
              <w:ind w:firstLine="0"/>
            </w:pPr>
            <w:r>
              <w:t>Brittain</w:t>
            </w:r>
          </w:p>
        </w:tc>
      </w:tr>
      <w:tr w:rsidR="005E223F" w:rsidRPr="005E223F" w14:paraId="69C2E7CD" w14:textId="77777777" w:rsidTr="005E223F">
        <w:tc>
          <w:tcPr>
            <w:tcW w:w="2179" w:type="dxa"/>
            <w:shd w:val="clear" w:color="auto" w:fill="auto"/>
          </w:tcPr>
          <w:p w14:paraId="0E20B175" w14:textId="7D4C93ED" w:rsidR="005E223F" w:rsidRPr="005E223F" w:rsidRDefault="005E223F" w:rsidP="005E223F">
            <w:pPr>
              <w:ind w:firstLine="0"/>
            </w:pPr>
            <w:r>
              <w:t>Burns</w:t>
            </w:r>
          </w:p>
        </w:tc>
        <w:tc>
          <w:tcPr>
            <w:tcW w:w="2179" w:type="dxa"/>
            <w:shd w:val="clear" w:color="auto" w:fill="auto"/>
          </w:tcPr>
          <w:p w14:paraId="174482EA" w14:textId="7DD3ECCC" w:rsidR="005E223F" w:rsidRPr="005E223F" w:rsidRDefault="005E223F" w:rsidP="005E223F">
            <w:pPr>
              <w:ind w:firstLine="0"/>
            </w:pPr>
            <w:r>
              <w:t>Bustos</w:t>
            </w:r>
          </w:p>
        </w:tc>
        <w:tc>
          <w:tcPr>
            <w:tcW w:w="2180" w:type="dxa"/>
            <w:shd w:val="clear" w:color="auto" w:fill="auto"/>
          </w:tcPr>
          <w:p w14:paraId="3A5F0155" w14:textId="46303822" w:rsidR="005E223F" w:rsidRPr="005E223F" w:rsidRDefault="005E223F" w:rsidP="005E223F">
            <w:pPr>
              <w:ind w:firstLine="0"/>
            </w:pPr>
            <w:r>
              <w:t>Calhoon</w:t>
            </w:r>
          </w:p>
        </w:tc>
      </w:tr>
      <w:tr w:rsidR="005E223F" w:rsidRPr="005E223F" w14:paraId="5DAC4BFC" w14:textId="77777777" w:rsidTr="005E223F">
        <w:tc>
          <w:tcPr>
            <w:tcW w:w="2179" w:type="dxa"/>
            <w:shd w:val="clear" w:color="auto" w:fill="auto"/>
          </w:tcPr>
          <w:p w14:paraId="7543A013" w14:textId="42E64B17" w:rsidR="005E223F" w:rsidRPr="005E223F" w:rsidRDefault="005E223F" w:rsidP="005E223F">
            <w:pPr>
              <w:ind w:firstLine="0"/>
            </w:pPr>
            <w:r>
              <w:t>Carter</w:t>
            </w:r>
          </w:p>
        </w:tc>
        <w:tc>
          <w:tcPr>
            <w:tcW w:w="2179" w:type="dxa"/>
            <w:shd w:val="clear" w:color="auto" w:fill="auto"/>
          </w:tcPr>
          <w:p w14:paraId="3E60FBBA" w14:textId="17DB89EC" w:rsidR="005E223F" w:rsidRPr="005E223F" w:rsidRDefault="005E223F" w:rsidP="005E223F">
            <w:pPr>
              <w:ind w:firstLine="0"/>
            </w:pPr>
            <w:r>
              <w:t>Caskey</w:t>
            </w:r>
          </w:p>
        </w:tc>
        <w:tc>
          <w:tcPr>
            <w:tcW w:w="2180" w:type="dxa"/>
            <w:shd w:val="clear" w:color="auto" w:fill="auto"/>
          </w:tcPr>
          <w:p w14:paraId="29A5EE1B" w14:textId="5C46F108" w:rsidR="005E223F" w:rsidRPr="005E223F" w:rsidRDefault="005E223F" w:rsidP="005E223F">
            <w:pPr>
              <w:ind w:firstLine="0"/>
            </w:pPr>
            <w:r>
              <w:t>Chapman</w:t>
            </w:r>
          </w:p>
        </w:tc>
      </w:tr>
      <w:tr w:rsidR="005E223F" w:rsidRPr="005E223F" w14:paraId="615B1719" w14:textId="77777777" w:rsidTr="005E223F">
        <w:tc>
          <w:tcPr>
            <w:tcW w:w="2179" w:type="dxa"/>
            <w:shd w:val="clear" w:color="auto" w:fill="auto"/>
          </w:tcPr>
          <w:p w14:paraId="35EBFC02" w14:textId="2899B8FE" w:rsidR="005E223F" w:rsidRPr="005E223F" w:rsidRDefault="005E223F" w:rsidP="005E223F">
            <w:pPr>
              <w:ind w:firstLine="0"/>
            </w:pPr>
            <w:r>
              <w:t>Chumley</w:t>
            </w:r>
          </w:p>
        </w:tc>
        <w:tc>
          <w:tcPr>
            <w:tcW w:w="2179" w:type="dxa"/>
            <w:shd w:val="clear" w:color="auto" w:fill="auto"/>
          </w:tcPr>
          <w:p w14:paraId="392F9D10" w14:textId="2C5AB022" w:rsidR="005E223F" w:rsidRPr="005E223F" w:rsidRDefault="005E223F" w:rsidP="005E223F">
            <w:pPr>
              <w:ind w:firstLine="0"/>
            </w:pPr>
            <w:r>
              <w:t>Collins</w:t>
            </w:r>
          </w:p>
        </w:tc>
        <w:tc>
          <w:tcPr>
            <w:tcW w:w="2180" w:type="dxa"/>
            <w:shd w:val="clear" w:color="auto" w:fill="auto"/>
          </w:tcPr>
          <w:p w14:paraId="72A93B76" w14:textId="2E23C33F" w:rsidR="005E223F" w:rsidRPr="005E223F" w:rsidRDefault="005E223F" w:rsidP="005E223F">
            <w:pPr>
              <w:ind w:firstLine="0"/>
            </w:pPr>
            <w:r>
              <w:t>Connell</w:t>
            </w:r>
          </w:p>
        </w:tc>
      </w:tr>
      <w:tr w:rsidR="005E223F" w:rsidRPr="005E223F" w14:paraId="5E413C39" w14:textId="77777777" w:rsidTr="005E223F">
        <w:tc>
          <w:tcPr>
            <w:tcW w:w="2179" w:type="dxa"/>
            <w:shd w:val="clear" w:color="auto" w:fill="auto"/>
          </w:tcPr>
          <w:p w14:paraId="7E921662" w14:textId="2D0618E3" w:rsidR="005E223F" w:rsidRPr="005E223F" w:rsidRDefault="005E223F" w:rsidP="005E223F">
            <w:pPr>
              <w:ind w:firstLine="0"/>
            </w:pPr>
            <w:r>
              <w:t>B. J. Cox</w:t>
            </w:r>
          </w:p>
        </w:tc>
        <w:tc>
          <w:tcPr>
            <w:tcW w:w="2179" w:type="dxa"/>
            <w:shd w:val="clear" w:color="auto" w:fill="auto"/>
          </w:tcPr>
          <w:p w14:paraId="4571BAEB" w14:textId="5DF57D80" w:rsidR="005E223F" w:rsidRPr="005E223F" w:rsidRDefault="005E223F" w:rsidP="005E223F">
            <w:pPr>
              <w:ind w:firstLine="0"/>
            </w:pPr>
            <w:r>
              <w:t>B. L. Cox</w:t>
            </w:r>
          </w:p>
        </w:tc>
        <w:tc>
          <w:tcPr>
            <w:tcW w:w="2180" w:type="dxa"/>
            <w:shd w:val="clear" w:color="auto" w:fill="auto"/>
          </w:tcPr>
          <w:p w14:paraId="371C9307" w14:textId="2DDC8AD1" w:rsidR="005E223F" w:rsidRPr="005E223F" w:rsidRDefault="005E223F" w:rsidP="005E223F">
            <w:pPr>
              <w:ind w:firstLine="0"/>
            </w:pPr>
            <w:r>
              <w:t>Crawford</w:t>
            </w:r>
          </w:p>
        </w:tc>
      </w:tr>
      <w:tr w:rsidR="005E223F" w:rsidRPr="005E223F" w14:paraId="79264234" w14:textId="77777777" w:rsidTr="005E223F">
        <w:tc>
          <w:tcPr>
            <w:tcW w:w="2179" w:type="dxa"/>
            <w:shd w:val="clear" w:color="auto" w:fill="auto"/>
          </w:tcPr>
          <w:p w14:paraId="07B037E5" w14:textId="00C63C50" w:rsidR="005E223F" w:rsidRPr="005E223F" w:rsidRDefault="005E223F" w:rsidP="005E223F">
            <w:pPr>
              <w:ind w:firstLine="0"/>
            </w:pPr>
            <w:r>
              <w:t>Cromer</w:t>
            </w:r>
          </w:p>
        </w:tc>
        <w:tc>
          <w:tcPr>
            <w:tcW w:w="2179" w:type="dxa"/>
            <w:shd w:val="clear" w:color="auto" w:fill="auto"/>
          </w:tcPr>
          <w:p w14:paraId="0E5CEFDC" w14:textId="50046802" w:rsidR="005E223F" w:rsidRPr="005E223F" w:rsidRDefault="005E223F" w:rsidP="005E223F">
            <w:pPr>
              <w:ind w:firstLine="0"/>
            </w:pPr>
            <w:r>
              <w:t>Davis</w:t>
            </w:r>
          </w:p>
        </w:tc>
        <w:tc>
          <w:tcPr>
            <w:tcW w:w="2180" w:type="dxa"/>
            <w:shd w:val="clear" w:color="auto" w:fill="auto"/>
          </w:tcPr>
          <w:p w14:paraId="1E6A9015" w14:textId="5416EF3D" w:rsidR="005E223F" w:rsidRPr="005E223F" w:rsidRDefault="005E223F" w:rsidP="005E223F">
            <w:pPr>
              <w:ind w:firstLine="0"/>
            </w:pPr>
            <w:r>
              <w:t>Elliott</w:t>
            </w:r>
          </w:p>
        </w:tc>
      </w:tr>
      <w:tr w:rsidR="005E223F" w:rsidRPr="005E223F" w14:paraId="36A5F93F" w14:textId="77777777" w:rsidTr="005E223F">
        <w:tc>
          <w:tcPr>
            <w:tcW w:w="2179" w:type="dxa"/>
            <w:shd w:val="clear" w:color="auto" w:fill="auto"/>
          </w:tcPr>
          <w:p w14:paraId="4BC6B728" w14:textId="0EE4ECA7" w:rsidR="005E223F" w:rsidRPr="005E223F" w:rsidRDefault="005E223F" w:rsidP="005E223F">
            <w:pPr>
              <w:ind w:firstLine="0"/>
            </w:pPr>
            <w:r>
              <w:t>Erickson</w:t>
            </w:r>
          </w:p>
        </w:tc>
        <w:tc>
          <w:tcPr>
            <w:tcW w:w="2179" w:type="dxa"/>
            <w:shd w:val="clear" w:color="auto" w:fill="auto"/>
          </w:tcPr>
          <w:p w14:paraId="216D5386" w14:textId="7F576EF2" w:rsidR="005E223F" w:rsidRPr="005E223F" w:rsidRDefault="005E223F" w:rsidP="005E223F">
            <w:pPr>
              <w:ind w:firstLine="0"/>
            </w:pPr>
            <w:r>
              <w:t>Felder</w:t>
            </w:r>
          </w:p>
        </w:tc>
        <w:tc>
          <w:tcPr>
            <w:tcW w:w="2180" w:type="dxa"/>
            <w:shd w:val="clear" w:color="auto" w:fill="auto"/>
          </w:tcPr>
          <w:p w14:paraId="7A29F4EC" w14:textId="58484787" w:rsidR="005E223F" w:rsidRPr="005E223F" w:rsidRDefault="005E223F" w:rsidP="005E223F">
            <w:pPr>
              <w:ind w:firstLine="0"/>
            </w:pPr>
            <w:r>
              <w:t>Forrest</w:t>
            </w:r>
          </w:p>
        </w:tc>
      </w:tr>
      <w:tr w:rsidR="005E223F" w:rsidRPr="005E223F" w14:paraId="410E2D1C" w14:textId="77777777" w:rsidTr="005E223F">
        <w:tc>
          <w:tcPr>
            <w:tcW w:w="2179" w:type="dxa"/>
            <w:shd w:val="clear" w:color="auto" w:fill="auto"/>
          </w:tcPr>
          <w:p w14:paraId="1857B4F0" w14:textId="67ECEB92" w:rsidR="005E223F" w:rsidRPr="005E223F" w:rsidRDefault="005E223F" w:rsidP="005E223F">
            <w:pPr>
              <w:ind w:firstLine="0"/>
            </w:pPr>
            <w:r>
              <w:t>Gagnon</w:t>
            </w:r>
          </w:p>
        </w:tc>
        <w:tc>
          <w:tcPr>
            <w:tcW w:w="2179" w:type="dxa"/>
            <w:shd w:val="clear" w:color="auto" w:fill="auto"/>
          </w:tcPr>
          <w:p w14:paraId="77C526DD" w14:textId="07161E9A" w:rsidR="005E223F" w:rsidRPr="005E223F" w:rsidRDefault="005E223F" w:rsidP="005E223F">
            <w:pPr>
              <w:ind w:firstLine="0"/>
            </w:pPr>
            <w:r>
              <w:t>Gatch</w:t>
            </w:r>
          </w:p>
        </w:tc>
        <w:tc>
          <w:tcPr>
            <w:tcW w:w="2180" w:type="dxa"/>
            <w:shd w:val="clear" w:color="auto" w:fill="auto"/>
          </w:tcPr>
          <w:p w14:paraId="6170D7A8" w14:textId="76A0B642" w:rsidR="005E223F" w:rsidRPr="005E223F" w:rsidRDefault="005E223F" w:rsidP="005E223F">
            <w:pPr>
              <w:ind w:firstLine="0"/>
            </w:pPr>
            <w:r>
              <w:t>Gibson</w:t>
            </w:r>
          </w:p>
        </w:tc>
      </w:tr>
      <w:tr w:rsidR="005E223F" w:rsidRPr="005E223F" w14:paraId="621CE01B" w14:textId="77777777" w:rsidTr="005E223F">
        <w:tc>
          <w:tcPr>
            <w:tcW w:w="2179" w:type="dxa"/>
            <w:shd w:val="clear" w:color="auto" w:fill="auto"/>
          </w:tcPr>
          <w:p w14:paraId="57E56649" w14:textId="0E7D0AA6" w:rsidR="005E223F" w:rsidRPr="005E223F" w:rsidRDefault="005E223F" w:rsidP="005E223F">
            <w:pPr>
              <w:ind w:firstLine="0"/>
            </w:pPr>
            <w:r>
              <w:t>Gilliam</w:t>
            </w:r>
          </w:p>
        </w:tc>
        <w:tc>
          <w:tcPr>
            <w:tcW w:w="2179" w:type="dxa"/>
            <w:shd w:val="clear" w:color="auto" w:fill="auto"/>
          </w:tcPr>
          <w:p w14:paraId="1691D391" w14:textId="6E0E41C4" w:rsidR="005E223F" w:rsidRPr="005E223F" w:rsidRDefault="005E223F" w:rsidP="005E223F">
            <w:pPr>
              <w:ind w:firstLine="0"/>
            </w:pPr>
            <w:r>
              <w:t>Guest</w:t>
            </w:r>
          </w:p>
        </w:tc>
        <w:tc>
          <w:tcPr>
            <w:tcW w:w="2180" w:type="dxa"/>
            <w:shd w:val="clear" w:color="auto" w:fill="auto"/>
          </w:tcPr>
          <w:p w14:paraId="736E1B5E" w14:textId="33FDF6A3" w:rsidR="005E223F" w:rsidRPr="005E223F" w:rsidRDefault="005E223F" w:rsidP="005E223F">
            <w:pPr>
              <w:ind w:firstLine="0"/>
            </w:pPr>
            <w:r>
              <w:t>Guffey</w:t>
            </w:r>
          </w:p>
        </w:tc>
      </w:tr>
      <w:tr w:rsidR="005E223F" w:rsidRPr="005E223F" w14:paraId="55C42F9F" w14:textId="77777777" w:rsidTr="005E223F">
        <w:tc>
          <w:tcPr>
            <w:tcW w:w="2179" w:type="dxa"/>
            <w:shd w:val="clear" w:color="auto" w:fill="auto"/>
          </w:tcPr>
          <w:p w14:paraId="08CE4880" w14:textId="30EB9D90" w:rsidR="005E223F" w:rsidRPr="005E223F" w:rsidRDefault="005E223F" w:rsidP="005E223F">
            <w:pPr>
              <w:ind w:firstLine="0"/>
            </w:pPr>
            <w:r>
              <w:t>Haddon</w:t>
            </w:r>
          </w:p>
        </w:tc>
        <w:tc>
          <w:tcPr>
            <w:tcW w:w="2179" w:type="dxa"/>
            <w:shd w:val="clear" w:color="auto" w:fill="auto"/>
          </w:tcPr>
          <w:p w14:paraId="6CBFFE0F" w14:textId="5A0868B0" w:rsidR="005E223F" w:rsidRPr="005E223F" w:rsidRDefault="005E223F" w:rsidP="005E223F">
            <w:pPr>
              <w:ind w:firstLine="0"/>
            </w:pPr>
            <w:r>
              <w:t>Hager</w:t>
            </w:r>
          </w:p>
        </w:tc>
        <w:tc>
          <w:tcPr>
            <w:tcW w:w="2180" w:type="dxa"/>
            <w:shd w:val="clear" w:color="auto" w:fill="auto"/>
          </w:tcPr>
          <w:p w14:paraId="1C82820F" w14:textId="0FA51DCE" w:rsidR="005E223F" w:rsidRPr="005E223F" w:rsidRDefault="005E223F" w:rsidP="005E223F">
            <w:pPr>
              <w:ind w:firstLine="0"/>
            </w:pPr>
            <w:r>
              <w:t>Hardee</w:t>
            </w:r>
          </w:p>
        </w:tc>
      </w:tr>
      <w:tr w:rsidR="005E223F" w:rsidRPr="005E223F" w14:paraId="4E4EA078" w14:textId="77777777" w:rsidTr="005E223F">
        <w:tc>
          <w:tcPr>
            <w:tcW w:w="2179" w:type="dxa"/>
            <w:shd w:val="clear" w:color="auto" w:fill="auto"/>
          </w:tcPr>
          <w:p w14:paraId="6263CD1D" w14:textId="4C751099" w:rsidR="005E223F" w:rsidRPr="005E223F" w:rsidRDefault="005E223F" w:rsidP="005E223F">
            <w:pPr>
              <w:ind w:firstLine="0"/>
            </w:pPr>
            <w:r>
              <w:t>Harris</w:t>
            </w:r>
          </w:p>
        </w:tc>
        <w:tc>
          <w:tcPr>
            <w:tcW w:w="2179" w:type="dxa"/>
            <w:shd w:val="clear" w:color="auto" w:fill="auto"/>
          </w:tcPr>
          <w:p w14:paraId="29C0B005" w14:textId="420A903A" w:rsidR="005E223F" w:rsidRPr="005E223F" w:rsidRDefault="005E223F" w:rsidP="005E223F">
            <w:pPr>
              <w:ind w:firstLine="0"/>
            </w:pPr>
            <w:r>
              <w:t>Hartnett</w:t>
            </w:r>
          </w:p>
        </w:tc>
        <w:tc>
          <w:tcPr>
            <w:tcW w:w="2180" w:type="dxa"/>
            <w:shd w:val="clear" w:color="auto" w:fill="auto"/>
          </w:tcPr>
          <w:p w14:paraId="602D8B87" w14:textId="2A4BE853" w:rsidR="005E223F" w:rsidRPr="005E223F" w:rsidRDefault="005E223F" w:rsidP="005E223F">
            <w:pPr>
              <w:ind w:firstLine="0"/>
            </w:pPr>
            <w:r>
              <w:t>Herbkersman</w:t>
            </w:r>
          </w:p>
        </w:tc>
      </w:tr>
      <w:tr w:rsidR="005E223F" w:rsidRPr="005E223F" w14:paraId="22C84E33" w14:textId="77777777" w:rsidTr="005E223F">
        <w:tc>
          <w:tcPr>
            <w:tcW w:w="2179" w:type="dxa"/>
            <w:shd w:val="clear" w:color="auto" w:fill="auto"/>
          </w:tcPr>
          <w:p w14:paraId="396F010C" w14:textId="3D1C772B" w:rsidR="005E223F" w:rsidRPr="005E223F" w:rsidRDefault="005E223F" w:rsidP="005E223F">
            <w:pPr>
              <w:ind w:firstLine="0"/>
            </w:pPr>
            <w:r>
              <w:t>Hewitt</w:t>
            </w:r>
          </w:p>
        </w:tc>
        <w:tc>
          <w:tcPr>
            <w:tcW w:w="2179" w:type="dxa"/>
            <w:shd w:val="clear" w:color="auto" w:fill="auto"/>
          </w:tcPr>
          <w:p w14:paraId="728800F3" w14:textId="08147D3F" w:rsidR="005E223F" w:rsidRPr="005E223F" w:rsidRDefault="005E223F" w:rsidP="005E223F">
            <w:pPr>
              <w:ind w:firstLine="0"/>
            </w:pPr>
            <w:r>
              <w:t>Hiott</w:t>
            </w:r>
          </w:p>
        </w:tc>
        <w:tc>
          <w:tcPr>
            <w:tcW w:w="2180" w:type="dxa"/>
            <w:shd w:val="clear" w:color="auto" w:fill="auto"/>
          </w:tcPr>
          <w:p w14:paraId="66995114" w14:textId="15159E73" w:rsidR="005E223F" w:rsidRPr="005E223F" w:rsidRDefault="005E223F" w:rsidP="005E223F">
            <w:pPr>
              <w:ind w:firstLine="0"/>
            </w:pPr>
            <w:r>
              <w:t>Hixon</w:t>
            </w:r>
          </w:p>
        </w:tc>
      </w:tr>
      <w:tr w:rsidR="005E223F" w:rsidRPr="005E223F" w14:paraId="3EC82377" w14:textId="77777777" w:rsidTr="005E223F">
        <w:tc>
          <w:tcPr>
            <w:tcW w:w="2179" w:type="dxa"/>
            <w:shd w:val="clear" w:color="auto" w:fill="auto"/>
          </w:tcPr>
          <w:p w14:paraId="796CBD83" w14:textId="796C5CF8" w:rsidR="005E223F" w:rsidRPr="005E223F" w:rsidRDefault="005E223F" w:rsidP="005E223F">
            <w:pPr>
              <w:ind w:firstLine="0"/>
            </w:pPr>
            <w:r>
              <w:t>J. E. Johnson</w:t>
            </w:r>
          </w:p>
        </w:tc>
        <w:tc>
          <w:tcPr>
            <w:tcW w:w="2179" w:type="dxa"/>
            <w:shd w:val="clear" w:color="auto" w:fill="auto"/>
          </w:tcPr>
          <w:p w14:paraId="5BAF3343" w14:textId="4D3782F7" w:rsidR="005E223F" w:rsidRPr="005E223F" w:rsidRDefault="005E223F" w:rsidP="005E223F">
            <w:pPr>
              <w:ind w:firstLine="0"/>
            </w:pPr>
            <w:r>
              <w:t>S. Jones</w:t>
            </w:r>
          </w:p>
        </w:tc>
        <w:tc>
          <w:tcPr>
            <w:tcW w:w="2180" w:type="dxa"/>
            <w:shd w:val="clear" w:color="auto" w:fill="auto"/>
          </w:tcPr>
          <w:p w14:paraId="6B4E8819" w14:textId="65A814B8" w:rsidR="005E223F" w:rsidRPr="005E223F" w:rsidRDefault="005E223F" w:rsidP="005E223F">
            <w:pPr>
              <w:ind w:firstLine="0"/>
            </w:pPr>
            <w:r>
              <w:t>Jordan</w:t>
            </w:r>
          </w:p>
        </w:tc>
      </w:tr>
      <w:tr w:rsidR="005E223F" w:rsidRPr="005E223F" w14:paraId="7D1FD879" w14:textId="77777777" w:rsidTr="005E223F">
        <w:tc>
          <w:tcPr>
            <w:tcW w:w="2179" w:type="dxa"/>
            <w:shd w:val="clear" w:color="auto" w:fill="auto"/>
          </w:tcPr>
          <w:p w14:paraId="1F0553CA" w14:textId="7C2FD29F" w:rsidR="005E223F" w:rsidRPr="005E223F" w:rsidRDefault="005E223F" w:rsidP="005E223F">
            <w:pPr>
              <w:ind w:firstLine="0"/>
            </w:pPr>
            <w:r>
              <w:t>Kilmartin</w:t>
            </w:r>
          </w:p>
        </w:tc>
        <w:tc>
          <w:tcPr>
            <w:tcW w:w="2179" w:type="dxa"/>
            <w:shd w:val="clear" w:color="auto" w:fill="auto"/>
          </w:tcPr>
          <w:p w14:paraId="2A6C31C5" w14:textId="51B020A9" w:rsidR="005E223F" w:rsidRPr="005E223F" w:rsidRDefault="005E223F" w:rsidP="005E223F">
            <w:pPr>
              <w:ind w:firstLine="0"/>
            </w:pPr>
            <w:r>
              <w:t>Landing</w:t>
            </w:r>
          </w:p>
        </w:tc>
        <w:tc>
          <w:tcPr>
            <w:tcW w:w="2180" w:type="dxa"/>
            <w:shd w:val="clear" w:color="auto" w:fill="auto"/>
          </w:tcPr>
          <w:p w14:paraId="13BE0DB0" w14:textId="6CE1D9D2" w:rsidR="005E223F" w:rsidRPr="005E223F" w:rsidRDefault="005E223F" w:rsidP="005E223F">
            <w:pPr>
              <w:ind w:firstLine="0"/>
            </w:pPr>
            <w:r>
              <w:t>Lawson</w:t>
            </w:r>
          </w:p>
        </w:tc>
      </w:tr>
      <w:tr w:rsidR="005E223F" w:rsidRPr="005E223F" w14:paraId="5E36B3AF" w14:textId="77777777" w:rsidTr="005E223F">
        <w:tc>
          <w:tcPr>
            <w:tcW w:w="2179" w:type="dxa"/>
            <w:shd w:val="clear" w:color="auto" w:fill="auto"/>
          </w:tcPr>
          <w:p w14:paraId="49C09B5C" w14:textId="2F6E32BE" w:rsidR="005E223F" w:rsidRPr="005E223F" w:rsidRDefault="005E223F" w:rsidP="005E223F">
            <w:pPr>
              <w:ind w:firstLine="0"/>
            </w:pPr>
            <w:r>
              <w:t>Leber</w:t>
            </w:r>
          </w:p>
        </w:tc>
        <w:tc>
          <w:tcPr>
            <w:tcW w:w="2179" w:type="dxa"/>
            <w:shd w:val="clear" w:color="auto" w:fill="auto"/>
          </w:tcPr>
          <w:p w14:paraId="7D14E692" w14:textId="319D7AC4" w:rsidR="005E223F" w:rsidRPr="005E223F" w:rsidRDefault="005E223F" w:rsidP="005E223F">
            <w:pPr>
              <w:ind w:firstLine="0"/>
            </w:pPr>
            <w:r>
              <w:t>Ligon</w:t>
            </w:r>
          </w:p>
        </w:tc>
        <w:tc>
          <w:tcPr>
            <w:tcW w:w="2180" w:type="dxa"/>
            <w:shd w:val="clear" w:color="auto" w:fill="auto"/>
          </w:tcPr>
          <w:p w14:paraId="25DE5A30" w14:textId="017B7F95" w:rsidR="005E223F" w:rsidRPr="005E223F" w:rsidRDefault="005E223F" w:rsidP="005E223F">
            <w:pPr>
              <w:ind w:firstLine="0"/>
            </w:pPr>
            <w:r>
              <w:t>Long</w:t>
            </w:r>
          </w:p>
        </w:tc>
      </w:tr>
      <w:tr w:rsidR="005E223F" w:rsidRPr="005E223F" w14:paraId="3523974E" w14:textId="77777777" w:rsidTr="005E223F">
        <w:tc>
          <w:tcPr>
            <w:tcW w:w="2179" w:type="dxa"/>
            <w:shd w:val="clear" w:color="auto" w:fill="auto"/>
          </w:tcPr>
          <w:p w14:paraId="73982F04" w14:textId="79DA2A74" w:rsidR="005E223F" w:rsidRPr="005E223F" w:rsidRDefault="005E223F" w:rsidP="005E223F">
            <w:pPr>
              <w:ind w:firstLine="0"/>
            </w:pPr>
            <w:r>
              <w:t>Lowe</w:t>
            </w:r>
          </w:p>
        </w:tc>
        <w:tc>
          <w:tcPr>
            <w:tcW w:w="2179" w:type="dxa"/>
            <w:shd w:val="clear" w:color="auto" w:fill="auto"/>
          </w:tcPr>
          <w:p w14:paraId="3050A29E" w14:textId="419B8E3E" w:rsidR="005E223F" w:rsidRPr="005E223F" w:rsidRDefault="005E223F" w:rsidP="005E223F">
            <w:pPr>
              <w:ind w:firstLine="0"/>
            </w:pPr>
            <w:r>
              <w:t>Magnuson</w:t>
            </w:r>
          </w:p>
        </w:tc>
        <w:tc>
          <w:tcPr>
            <w:tcW w:w="2180" w:type="dxa"/>
            <w:shd w:val="clear" w:color="auto" w:fill="auto"/>
          </w:tcPr>
          <w:p w14:paraId="207B4C1C" w14:textId="07ACA756" w:rsidR="005E223F" w:rsidRPr="005E223F" w:rsidRDefault="005E223F" w:rsidP="005E223F">
            <w:pPr>
              <w:ind w:firstLine="0"/>
            </w:pPr>
            <w:r>
              <w:t>May</w:t>
            </w:r>
          </w:p>
        </w:tc>
      </w:tr>
      <w:tr w:rsidR="005E223F" w:rsidRPr="005E223F" w14:paraId="5ECE12DC" w14:textId="77777777" w:rsidTr="005E223F">
        <w:tc>
          <w:tcPr>
            <w:tcW w:w="2179" w:type="dxa"/>
            <w:shd w:val="clear" w:color="auto" w:fill="auto"/>
          </w:tcPr>
          <w:p w14:paraId="3170499A" w14:textId="059C344F" w:rsidR="005E223F" w:rsidRPr="005E223F" w:rsidRDefault="005E223F" w:rsidP="005E223F">
            <w:pPr>
              <w:ind w:firstLine="0"/>
            </w:pPr>
            <w:r>
              <w:t>McCabe</w:t>
            </w:r>
          </w:p>
        </w:tc>
        <w:tc>
          <w:tcPr>
            <w:tcW w:w="2179" w:type="dxa"/>
            <w:shd w:val="clear" w:color="auto" w:fill="auto"/>
          </w:tcPr>
          <w:p w14:paraId="3BC4709D" w14:textId="548F78AA" w:rsidR="005E223F" w:rsidRPr="005E223F" w:rsidRDefault="005E223F" w:rsidP="005E223F">
            <w:pPr>
              <w:ind w:firstLine="0"/>
            </w:pPr>
            <w:r>
              <w:t>McCravy</w:t>
            </w:r>
          </w:p>
        </w:tc>
        <w:tc>
          <w:tcPr>
            <w:tcW w:w="2180" w:type="dxa"/>
            <w:shd w:val="clear" w:color="auto" w:fill="auto"/>
          </w:tcPr>
          <w:p w14:paraId="7A20FE70" w14:textId="1F14F3EB" w:rsidR="005E223F" w:rsidRPr="005E223F" w:rsidRDefault="005E223F" w:rsidP="005E223F">
            <w:pPr>
              <w:ind w:firstLine="0"/>
            </w:pPr>
            <w:r>
              <w:t>McGinnis</w:t>
            </w:r>
          </w:p>
        </w:tc>
      </w:tr>
      <w:tr w:rsidR="005E223F" w:rsidRPr="005E223F" w14:paraId="7C58C964" w14:textId="77777777" w:rsidTr="005E223F">
        <w:tc>
          <w:tcPr>
            <w:tcW w:w="2179" w:type="dxa"/>
            <w:shd w:val="clear" w:color="auto" w:fill="auto"/>
          </w:tcPr>
          <w:p w14:paraId="22B66BA6" w14:textId="01DE2FE7" w:rsidR="005E223F" w:rsidRPr="005E223F" w:rsidRDefault="005E223F" w:rsidP="005E223F">
            <w:pPr>
              <w:ind w:firstLine="0"/>
            </w:pPr>
            <w:r>
              <w:t>Mitchell</w:t>
            </w:r>
          </w:p>
        </w:tc>
        <w:tc>
          <w:tcPr>
            <w:tcW w:w="2179" w:type="dxa"/>
            <w:shd w:val="clear" w:color="auto" w:fill="auto"/>
          </w:tcPr>
          <w:p w14:paraId="4B4C7E18" w14:textId="43E066DE" w:rsidR="005E223F" w:rsidRPr="005E223F" w:rsidRDefault="005E223F" w:rsidP="005E223F">
            <w:pPr>
              <w:ind w:firstLine="0"/>
            </w:pPr>
            <w:r>
              <w:t>T. Moore</w:t>
            </w:r>
          </w:p>
        </w:tc>
        <w:tc>
          <w:tcPr>
            <w:tcW w:w="2180" w:type="dxa"/>
            <w:shd w:val="clear" w:color="auto" w:fill="auto"/>
          </w:tcPr>
          <w:p w14:paraId="508E40CD" w14:textId="12D7241A" w:rsidR="005E223F" w:rsidRPr="005E223F" w:rsidRDefault="005E223F" w:rsidP="005E223F">
            <w:pPr>
              <w:ind w:firstLine="0"/>
            </w:pPr>
            <w:r>
              <w:t>A. M. Morgan</w:t>
            </w:r>
          </w:p>
        </w:tc>
      </w:tr>
      <w:tr w:rsidR="005E223F" w:rsidRPr="005E223F" w14:paraId="2CFB5EDD" w14:textId="77777777" w:rsidTr="005E223F">
        <w:tc>
          <w:tcPr>
            <w:tcW w:w="2179" w:type="dxa"/>
            <w:shd w:val="clear" w:color="auto" w:fill="auto"/>
          </w:tcPr>
          <w:p w14:paraId="7533081F" w14:textId="6290AE91" w:rsidR="005E223F" w:rsidRPr="005E223F" w:rsidRDefault="005E223F" w:rsidP="005E223F">
            <w:pPr>
              <w:ind w:firstLine="0"/>
            </w:pPr>
            <w:r>
              <w:t>T. A. Morgan</w:t>
            </w:r>
          </w:p>
        </w:tc>
        <w:tc>
          <w:tcPr>
            <w:tcW w:w="2179" w:type="dxa"/>
            <w:shd w:val="clear" w:color="auto" w:fill="auto"/>
          </w:tcPr>
          <w:p w14:paraId="41CB84C6" w14:textId="6385E88F" w:rsidR="005E223F" w:rsidRPr="005E223F" w:rsidRDefault="005E223F" w:rsidP="005E223F">
            <w:pPr>
              <w:ind w:firstLine="0"/>
            </w:pPr>
            <w:r>
              <w:t>Moss</w:t>
            </w:r>
          </w:p>
        </w:tc>
        <w:tc>
          <w:tcPr>
            <w:tcW w:w="2180" w:type="dxa"/>
            <w:shd w:val="clear" w:color="auto" w:fill="auto"/>
          </w:tcPr>
          <w:p w14:paraId="37B16EFB" w14:textId="2337A7C4" w:rsidR="005E223F" w:rsidRPr="005E223F" w:rsidRDefault="005E223F" w:rsidP="005E223F">
            <w:pPr>
              <w:ind w:firstLine="0"/>
            </w:pPr>
            <w:r>
              <w:t>Murphy</w:t>
            </w:r>
          </w:p>
        </w:tc>
      </w:tr>
      <w:tr w:rsidR="005E223F" w:rsidRPr="005E223F" w14:paraId="5176B9DB" w14:textId="77777777" w:rsidTr="005E223F">
        <w:tc>
          <w:tcPr>
            <w:tcW w:w="2179" w:type="dxa"/>
            <w:shd w:val="clear" w:color="auto" w:fill="auto"/>
          </w:tcPr>
          <w:p w14:paraId="4273094B" w14:textId="292BE0AC" w:rsidR="005E223F" w:rsidRPr="005E223F" w:rsidRDefault="005E223F" w:rsidP="005E223F">
            <w:pPr>
              <w:ind w:firstLine="0"/>
            </w:pPr>
            <w:r>
              <w:t>Neese</w:t>
            </w:r>
          </w:p>
        </w:tc>
        <w:tc>
          <w:tcPr>
            <w:tcW w:w="2179" w:type="dxa"/>
            <w:shd w:val="clear" w:color="auto" w:fill="auto"/>
          </w:tcPr>
          <w:p w14:paraId="52386740" w14:textId="1356F17E" w:rsidR="005E223F" w:rsidRPr="005E223F" w:rsidRDefault="005E223F" w:rsidP="005E223F">
            <w:pPr>
              <w:ind w:firstLine="0"/>
            </w:pPr>
            <w:r>
              <w:t>B. Newton</w:t>
            </w:r>
          </w:p>
        </w:tc>
        <w:tc>
          <w:tcPr>
            <w:tcW w:w="2180" w:type="dxa"/>
            <w:shd w:val="clear" w:color="auto" w:fill="auto"/>
          </w:tcPr>
          <w:p w14:paraId="58DDD665" w14:textId="097B1B6F" w:rsidR="005E223F" w:rsidRPr="005E223F" w:rsidRDefault="005E223F" w:rsidP="005E223F">
            <w:pPr>
              <w:ind w:firstLine="0"/>
            </w:pPr>
            <w:r>
              <w:t>W. Newton</w:t>
            </w:r>
          </w:p>
        </w:tc>
      </w:tr>
      <w:tr w:rsidR="005E223F" w:rsidRPr="005E223F" w14:paraId="00A7BD6A" w14:textId="77777777" w:rsidTr="005E223F">
        <w:tc>
          <w:tcPr>
            <w:tcW w:w="2179" w:type="dxa"/>
            <w:shd w:val="clear" w:color="auto" w:fill="auto"/>
          </w:tcPr>
          <w:p w14:paraId="52C4E63E" w14:textId="52D82EB1" w:rsidR="005E223F" w:rsidRPr="005E223F" w:rsidRDefault="005E223F" w:rsidP="005E223F">
            <w:pPr>
              <w:ind w:firstLine="0"/>
            </w:pPr>
            <w:r>
              <w:t>Nutt</w:t>
            </w:r>
          </w:p>
        </w:tc>
        <w:tc>
          <w:tcPr>
            <w:tcW w:w="2179" w:type="dxa"/>
            <w:shd w:val="clear" w:color="auto" w:fill="auto"/>
          </w:tcPr>
          <w:p w14:paraId="66C1B0A3" w14:textId="4A840D13" w:rsidR="005E223F" w:rsidRPr="005E223F" w:rsidRDefault="005E223F" w:rsidP="005E223F">
            <w:pPr>
              <w:ind w:firstLine="0"/>
            </w:pPr>
            <w:r>
              <w:t>O'Neal</w:t>
            </w:r>
          </w:p>
        </w:tc>
        <w:tc>
          <w:tcPr>
            <w:tcW w:w="2180" w:type="dxa"/>
            <w:shd w:val="clear" w:color="auto" w:fill="auto"/>
          </w:tcPr>
          <w:p w14:paraId="2FA24E6F" w14:textId="46F66466" w:rsidR="005E223F" w:rsidRPr="005E223F" w:rsidRDefault="005E223F" w:rsidP="005E223F">
            <w:pPr>
              <w:ind w:firstLine="0"/>
            </w:pPr>
            <w:r>
              <w:t>Oremus</w:t>
            </w:r>
          </w:p>
        </w:tc>
      </w:tr>
      <w:tr w:rsidR="005E223F" w:rsidRPr="005E223F" w14:paraId="4ED48BFD" w14:textId="77777777" w:rsidTr="005E223F">
        <w:tc>
          <w:tcPr>
            <w:tcW w:w="2179" w:type="dxa"/>
            <w:shd w:val="clear" w:color="auto" w:fill="auto"/>
          </w:tcPr>
          <w:p w14:paraId="3E1A2AC1" w14:textId="7576765E" w:rsidR="005E223F" w:rsidRPr="005E223F" w:rsidRDefault="005E223F" w:rsidP="005E223F">
            <w:pPr>
              <w:ind w:firstLine="0"/>
            </w:pPr>
            <w:r>
              <w:t>Pace</w:t>
            </w:r>
          </w:p>
        </w:tc>
        <w:tc>
          <w:tcPr>
            <w:tcW w:w="2179" w:type="dxa"/>
            <w:shd w:val="clear" w:color="auto" w:fill="auto"/>
          </w:tcPr>
          <w:p w14:paraId="0CE6FE24" w14:textId="5CA7E1C4" w:rsidR="005E223F" w:rsidRPr="005E223F" w:rsidRDefault="005E223F" w:rsidP="005E223F">
            <w:pPr>
              <w:ind w:firstLine="0"/>
            </w:pPr>
            <w:r>
              <w:t>Pedalino</w:t>
            </w:r>
          </w:p>
        </w:tc>
        <w:tc>
          <w:tcPr>
            <w:tcW w:w="2180" w:type="dxa"/>
            <w:shd w:val="clear" w:color="auto" w:fill="auto"/>
          </w:tcPr>
          <w:p w14:paraId="14B069B9" w14:textId="2F8D1284" w:rsidR="005E223F" w:rsidRPr="005E223F" w:rsidRDefault="005E223F" w:rsidP="005E223F">
            <w:pPr>
              <w:ind w:firstLine="0"/>
            </w:pPr>
            <w:r>
              <w:t>Pope</w:t>
            </w:r>
          </w:p>
        </w:tc>
      </w:tr>
      <w:tr w:rsidR="005E223F" w:rsidRPr="005E223F" w14:paraId="001CB788" w14:textId="77777777" w:rsidTr="005E223F">
        <w:tc>
          <w:tcPr>
            <w:tcW w:w="2179" w:type="dxa"/>
            <w:shd w:val="clear" w:color="auto" w:fill="auto"/>
          </w:tcPr>
          <w:p w14:paraId="4B0B4213" w14:textId="520C2486" w:rsidR="005E223F" w:rsidRPr="005E223F" w:rsidRDefault="005E223F" w:rsidP="005E223F">
            <w:pPr>
              <w:ind w:firstLine="0"/>
            </w:pPr>
            <w:r>
              <w:t>Robbins</w:t>
            </w:r>
          </w:p>
        </w:tc>
        <w:tc>
          <w:tcPr>
            <w:tcW w:w="2179" w:type="dxa"/>
            <w:shd w:val="clear" w:color="auto" w:fill="auto"/>
          </w:tcPr>
          <w:p w14:paraId="09F2B297" w14:textId="36E208F7" w:rsidR="005E223F" w:rsidRPr="005E223F" w:rsidRDefault="005E223F" w:rsidP="005E223F">
            <w:pPr>
              <w:ind w:firstLine="0"/>
            </w:pPr>
            <w:r>
              <w:t>Sandifer</w:t>
            </w:r>
          </w:p>
        </w:tc>
        <w:tc>
          <w:tcPr>
            <w:tcW w:w="2180" w:type="dxa"/>
            <w:shd w:val="clear" w:color="auto" w:fill="auto"/>
          </w:tcPr>
          <w:p w14:paraId="3EB9FC9C" w14:textId="187EAEDE" w:rsidR="005E223F" w:rsidRPr="005E223F" w:rsidRDefault="005E223F" w:rsidP="005E223F">
            <w:pPr>
              <w:ind w:firstLine="0"/>
            </w:pPr>
            <w:r>
              <w:t>Schuessler</w:t>
            </w:r>
          </w:p>
        </w:tc>
      </w:tr>
      <w:tr w:rsidR="005E223F" w:rsidRPr="005E223F" w14:paraId="7A10BA04" w14:textId="77777777" w:rsidTr="005E223F">
        <w:tc>
          <w:tcPr>
            <w:tcW w:w="2179" w:type="dxa"/>
            <w:shd w:val="clear" w:color="auto" w:fill="auto"/>
          </w:tcPr>
          <w:p w14:paraId="68B97B20" w14:textId="4F074AE5" w:rsidR="005E223F" w:rsidRPr="005E223F" w:rsidRDefault="005E223F" w:rsidP="005E223F">
            <w:pPr>
              <w:ind w:firstLine="0"/>
            </w:pPr>
            <w:r>
              <w:t>G. M. Smith</w:t>
            </w:r>
          </w:p>
        </w:tc>
        <w:tc>
          <w:tcPr>
            <w:tcW w:w="2179" w:type="dxa"/>
            <w:shd w:val="clear" w:color="auto" w:fill="auto"/>
          </w:tcPr>
          <w:p w14:paraId="2EB56699" w14:textId="65D121A2" w:rsidR="005E223F" w:rsidRPr="005E223F" w:rsidRDefault="005E223F" w:rsidP="005E223F">
            <w:pPr>
              <w:ind w:firstLine="0"/>
            </w:pPr>
            <w:r>
              <w:t>M. M. Smith</w:t>
            </w:r>
          </w:p>
        </w:tc>
        <w:tc>
          <w:tcPr>
            <w:tcW w:w="2180" w:type="dxa"/>
            <w:shd w:val="clear" w:color="auto" w:fill="auto"/>
          </w:tcPr>
          <w:p w14:paraId="002DD9FF" w14:textId="23043A04" w:rsidR="005E223F" w:rsidRPr="005E223F" w:rsidRDefault="005E223F" w:rsidP="005E223F">
            <w:pPr>
              <w:ind w:firstLine="0"/>
            </w:pPr>
            <w:r>
              <w:t>Taylor</w:t>
            </w:r>
          </w:p>
        </w:tc>
      </w:tr>
      <w:tr w:rsidR="005E223F" w:rsidRPr="005E223F" w14:paraId="211E1629" w14:textId="77777777" w:rsidTr="005E223F">
        <w:tc>
          <w:tcPr>
            <w:tcW w:w="2179" w:type="dxa"/>
            <w:shd w:val="clear" w:color="auto" w:fill="auto"/>
          </w:tcPr>
          <w:p w14:paraId="6EBD1600" w14:textId="74327016" w:rsidR="005E223F" w:rsidRPr="005E223F" w:rsidRDefault="005E223F" w:rsidP="005E223F">
            <w:pPr>
              <w:ind w:firstLine="0"/>
            </w:pPr>
            <w:r>
              <w:t>Thayer</w:t>
            </w:r>
          </w:p>
        </w:tc>
        <w:tc>
          <w:tcPr>
            <w:tcW w:w="2179" w:type="dxa"/>
            <w:shd w:val="clear" w:color="auto" w:fill="auto"/>
          </w:tcPr>
          <w:p w14:paraId="6701F176" w14:textId="4E02E484" w:rsidR="005E223F" w:rsidRPr="005E223F" w:rsidRDefault="005E223F" w:rsidP="005E223F">
            <w:pPr>
              <w:ind w:firstLine="0"/>
            </w:pPr>
            <w:r>
              <w:t>Trantham</w:t>
            </w:r>
          </w:p>
        </w:tc>
        <w:tc>
          <w:tcPr>
            <w:tcW w:w="2180" w:type="dxa"/>
            <w:shd w:val="clear" w:color="auto" w:fill="auto"/>
          </w:tcPr>
          <w:p w14:paraId="5099389F" w14:textId="600584C7" w:rsidR="005E223F" w:rsidRPr="005E223F" w:rsidRDefault="005E223F" w:rsidP="005E223F">
            <w:pPr>
              <w:ind w:firstLine="0"/>
            </w:pPr>
            <w:r>
              <w:t>Vaughan</w:t>
            </w:r>
          </w:p>
        </w:tc>
      </w:tr>
      <w:tr w:rsidR="005E223F" w:rsidRPr="005E223F" w14:paraId="6731C3F8" w14:textId="77777777" w:rsidTr="005E223F">
        <w:tc>
          <w:tcPr>
            <w:tcW w:w="2179" w:type="dxa"/>
            <w:shd w:val="clear" w:color="auto" w:fill="auto"/>
          </w:tcPr>
          <w:p w14:paraId="1A44FA0A" w14:textId="4EC3A48D" w:rsidR="005E223F" w:rsidRPr="005E223F" w:rsidRDefault="005E223F" w:rsidP="005E223F">
            <w:pPr>
              <w:keepNext/>
              <w:ind w:firstLine="0"/>
            </w:pPr>
            <w:r>
              <w:t>West</w:t>
            </w:r>
          </w:p>
        </w:tc>
        <w:tc>
          <w:tcPr>
            <w:tcW w:w="2179" w:type="dxa"/>
            <w:shd w:val="clear" w:color="auto" w:fill="auto"/>
          </w:tcPr>
          <w:p w14:paraId="63390E9F" w14:textId="428CA265" w:rsidR="005E223F" w:rsidRPr="005E223F" w:rsidRDefault="005E223F" w:rsidP="005E223F">
            <w:pPr>
              <w:keepNext/>
              <w:ind w:firstLine="0"/>
            </w:pPr>
            <w:r>
              <w:t>White</w:t>
            </w:r>
          </w:p>
        </w:tc>
        <w:tc>
          <w:tcPr>
            <w:tcW w:w="2180" w:type="dxa"/>
            <w:shd w:val="clear" w:color="auto" w:fill="auto"/>
          </w:tcPr>
          <w:p w14:paraId="1EF2E46C" w14:textId="283EC91F" w:rsidR="005E223F" w:rsidRPr="005E223F" w:rsidRDefault="005E223F" w:rsidP="005E223F">
            <w:pPr>
              <w:keepNext/>
              <w:ind w:firstLine="0"/>
            </w:pPr>
            <w:r>
              <w:t>Whitmire</w:t>
            </w:r>
          </w:p>
        </w:tc>
      </w:tr>
      <w:tr w:rsidR="005E223F" w:rsidRPr="005E223F" w14:paraId="37685B57" w14:textId="77777777" w:rsidTr="005E223F">
        <w:tc>
          <w:tcPr>
            <w:tcW w:w="2179" w:type="dxa"/>
            <w:shd w:val="clear" w:color="auto" w:fill="auto"/>
          </w:tcPr>
          <w:p w14:paraId="7B37FEE5" w14:textId="0BB6683B" w:rsidR="005E223F" w:rsidRPr="005E223F" w:rsidRDefault="005E223F" w:rsidP="005E223F">
            <w:pPr>
              <w:keepNext/>
              <w:ind w:firstLine="0"/>
            </w:pPr>
            <w:r>
              <w:t>Willis</w:t>
            </w:r>
          </w:p>
        </w:tc>
        <w:tc>
          <w:tcPr>
            <w:tcW w:w="2179" w:type="dxa"/>
            <w:shd w:val="clear" w:color="auto" w:fill="auto"/>
          </w:tcPr>
          <w:p w14:paraId="2E3A966C" w14:textId="6FC95B39" w:rsidR="005E223F" w:rsidRPr="005E223F" w:rsidRDefault="005E223F" w:rsidP="005E223F">
            <w:pPr>
              <w:keepNext/>
              <w:ind w:firstLine="0"/>
            </w:pPr>
            <w:r>
              <w:t>Wooten</w:t>
            </w:r>
          </w:p>
        </w:tc>
        <w:tc>
          <w:tcPr>
            <w:tcW w:w="2180" w:type="dxa"/>
            <w:shd w:val="clear" w:color="auto" w:fill="auto"/>
          </w:tcPr>
          <w:p w14:paraId="18A97132" w14:textId="1ABD97F7" w:rsidR="005E223F" w:rsidRPr="005E223F" w:rsidRDefault="005E223F" w:rsidP="005E223F">
            <w:pPr>
              <w:keepNext/>
              <w:ind w:firstLine="0"/>
            </w:pPr>
            <w:r>
              <w:t>Yow</w:t>
            </w:r>
          </w:p>
        </w:tc>
      </w:tr>
    </w:tbl>
    <w:p w14:paraId="7E068886" w14:textId="77777777" w:rsidR="005E223F" w:rsidRDefault="005E223F" w:rsidP="005E223F"/>
    <w:p w14:paraId="2F36FAE7" w14:textId="5BB089C5" w:rsidR="005E223F" w:rsidRDefault="005E223F" w:rsidP="005E223F">
      <w:pPr>
        <w:jc w:val="center"/>
        <w:rPr>
          <w:b/>
        </w:rPr>
      </w:pPr>
      <w:r w:rsidRPr="005E223F">
        <w:rPr>
          <w:b/>
        </w:rPr>
        <w:t>Total--84</w:t>
      </w:r>
    </w:p>
    <w:p w14:paraId="4D897962" w14:textId="77777777" w:rsidR="005E223F" w:rsidRDefault="005E223F" w:rsidP="005E223F">
      <w:pPr>
        <w:jc w:val="center"/>
        <w:rPr>
          <w:b/>
        </w:rPr>
      </w:pPr>
    </w:p>
    <w:p w14:paraId="629118DF" w14:textId="77777777" w:rsidR="005E223F" w:rsidRDefault="005E223F" w:rsidP="005E223F">
      <w:pPr>
        <w:ind w:firstLine="0"/>
      </w:pPr>
      <w:r w:rsidRPr="005E223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E223F" w:rsidRPr="005E223F" w14:paraId="3E102278" w14:textId="77777777" w:rsidTr="005E223F">
        <w:tc>
          <w:tcPr>
            <w:tcW w:w="2179" w:type="dxa"/>
            <w:shd w:val="clear" w:color="auto" w:fill="auto"/>
          </w:tcPr>
          <w:p w14:paraId="4C0322B6" w14:textId="36B6DC2A" w:rsidR="005E223F" w:rsidRPr="005E223F" w:rsidRDefault="005E223F" w:rsidP="005E223F">
            <w:pPr>
              <w:keepNext/>
              <w:ind w:firstLine="0"/>
            </w:pPr>
            <w:r>
              <w:t>Anderson</w:t>
            </w:r>
          </w:p>
        </w:tc>
        <w:tc>
          <w:tcPr>
            <w:tcW w:w="2179" w:type="dxa"/>
            <w:shd w:val="clear" w:color="auto" w:fill="auto"/>
          </w:tcPr>
          <w:p w14:paraId="2F5770E4" w14:textId="2028F6A6" w:rsidR="005E223F" w:rsidRPr="005E223F" w:rsidRDefault="005E223F" w:rsidP="005E223F">
            <w:pPr>
              <w:keepNext/>
              <w:ind w:firstLine="0"/>
            </w:pPr>
            <w:r>
              <w:t>Atkinson</w:t>
            </w:r>
          </w:p>
        </w:tc>
        <w:tc>
          <w:tcPr>
            <w:tcW w:w="2180" w:type="dxa"/>
            <w:shd w:val="clear" w:color="auto" w:fill="auto"/>
          </w:tcPr>
          <w:p w14:paraId="4892AD53" w14:textId="5E8B0B68" w:rsidR="005E223F" w:rsidRPr="005E223F" w:rsidRDefault="005E223F" w:rsidP="005E223F">
            <w:pPr>
              <w:keepNext/>
              <w:ind w:firstLine="0"/>
            </w:pPr>
            <w:r>
              <w:t>Bamberg</w:t>
            </w:r>
          </w:p>
        </w:tc>
      </w:tr>
      <w:tr w:rsidR="005E223F" w:rsidRPr="005E223F" w14:paraId="49EF2E7B" w14:textId="77777777" w:rsidTr="005E223F">
        <w:tc>
          <w:tcPr>
            <w:tcW w:w="2179" w:type="dxa"/>
            <w:shd w:val="clear" w:color="auto" w:fill="auto"/>
          </w:tcPr>
          <w:p w14:paraId="0C071CDB" w14:textId="17416B1A" w:rsidR="005E223F" w:rsidRPr="005E223F" w:rsidRDefault="005E223F" w:rsidP="005E223F">
            <w:pPr>
              <w:ind w:firstLine="0"/>
            </w:pPr>
            <w:r>
              <w:t>Bauer</w:t>
            </w:r>
          </w:p>
        </w:tc>
        <w:tc>
          <w:tcPr>
            <w:tcW w:w="2179" w:type="dxa"/>
            <w:shd w:val="clear" w:color="auto" w:fill="auto"/>
          </w:tcPr>
          <w:p w14:paraId="07EAA713" w14:textId="43B68183" w:rsidR="005E223F" w:rsidRPr="005E223F" w:rsidRDefault="005E223F" w:rsidP="005E223F">
            <w:pPr>
              <w:ind w:firstLine="0"/>
            </w:pPr>
            <w:r>
              <w:t>Bernstein</w:t>
            </w:r>
          </w:p>
        </w:tc>
        <w:tc>
          <w:tcPr>
            <w:tcW w:w="2180" w:type="dxa"/>
            <w:shd w:val="clear" w:color="auto" w:fill="auto"/>
          </w:tcPr>
          <w:p w14:paraId="50182924" w14:textId="4B9359DA" w:rsidR="005E223F" w:rsidRPr="005E223F" w:rsidRDefault="005E223F" w:rsidP="005E223F">
            <w:pPr>
              <w:ind w:firstLine="0"/>
            </w:pPr>
            <w:r>
              <w:t>Clyburn</w:t>
            </w:r>
          </w:p>
        </w:tc>
      </w:tr>
      <w:tr w:rsidR="005E223F" w:rsidRPr="005E223F" w14:paraId="55808D52" w14:textId="77777777" w:rsidTr="005E223F">
        <w:tc>
          <w:tcPr>
            <w:tcW w:w="2179" w:type="dxa"/>
            <w:shd w:val="clear" w:color="auto" w:fill="auto"/>
          </w:tcPr>
          <w:p w14:paraId="77D70DCE" w14:textId="6EEAE32C" w:rsidR="005E223F" w:rsidRPr="005E223F" w:rsidRDefault="005E223F" w:rsidP="005E223F">
            <w:pPr>
              <w:ind w:firstLine="0"/>
            </w:pPr>
            <w:r>
              <w:t>Cobb-Hunter</w:t>
            </w:r>
          </w:p>
        </w:tc>
        <w:tc>
          <w:tcPr>
            <w:tcW w:w="2179" w:type="dxa"/>
            <w:shd w:val="clear" w:color="auto" w:fill="auto"/>
          </w:tcPr>
          <w:p w14:paraId="103991F9" w14:textId="441A0D2A" w:rsidR="005E223F" w:rsidRPr="005E223F" w:rsidRDefault="005E223F" w:rsidP="005E223F">
            <w:pPr>
              <w:ind w:firstLine="0"/>
            </w:pPr>
            <w:r>
              <w:t>Dillard</w:t>
            </w:r>
          </w:p>
        </w:tc>
        <w:tc>
          <w:tcPr>
            <w:tcW w:w="2180" w:type="dxa"/>
            <w:shd w:val="clear" w:color="auto" w:fill="auto"/>
          </w:tcPr>
          <w:p w14:paraId="0BA1B3EF" w14:textId="3677D99A" w:rsidR="005E223F" w:rsidRPr="005E223F" w:rsidRDefault="005E223F" w:rsidP="005E223F">
            <w:pPr>
              <w:ind w:firstLine="0"/>
            </w:pPr>
            <w:r>
              <w:t>Garvin</w:t>
            </w:r>
          </w:p>
        </w:tc>
      </w:tr>
      <w:tr w:rsidR="005E223F" w:rsidRPr="005E223F" w14:paraId="2168BA9A" w14:textId="77777777" w:rsidTr="005E223F">
        <w:tc>
          <w:tcPr>
            <w:tcW w:w="2179" w:type="dxa"/>
            <w:shd w:val="clear" w:color="auto" w:fill="auto"/>
          </w:tcPr>
          <w:p w14:paraId="3FBA7727" w14:textId="2EE3BE84" w:rsidR="005E223F" w:rsidRPr="005E223F" w:rsidRDefault="005E223F" w:rsidP="005E223F">
            <w:pPr>
              <w:ind w:firstLine="0"/>
            </w:pPr>
            <w:r>
              <w:t>Hayes</w:t>
            </w:r>
          </w:p>
        </w:tc>
        <w:tc>
          <w:tcPr>
            <w:tcW w:w="2179" w:type="dxa"/>
            <w:shd w:val="clear" w:color="auto" w:fill="auto"/>
          </w:tcPr>
          <w:p w14:paraId="6F79F060" w14:textId="7210920F" w:rsidR="005E223F" w:rsidRPr="005E223F" w:rsidRDefault="005E223F" w:rsidP="005E223F">
            <w:pPr>
              <w:ind w:firstLine="0"/>
            </w:pPr>
            <w:r>
              <w:t>Henderson-Myers</w:t>
            </w:r>
          </w:p>
        </w:tc>
        <w:tc>
          <w:tcPr>
            <w:tcW w:w="2180" w:type="dxa"/>
            <w:shd w:val="clear" w:color="auto" w:fill="auto"/>
          </w:tcPr>
          <w:p w14:paraId="34079194" w14:textId="00C04DED" w:rsidR="005E223F" w:rsidRPr="005E223F" w:rsidRDefault="005E223F" w:rsidP="005E223F">
            <w:pPr>
              <w:ind w:firstLine="0"/>
            </w:pPr>
            <w:r>
              <w:t>Howard</w:t>
            </w:r>
          </w:p>
        </w:tc>
      </w:tr>
      <w:tr w:rsidR="005E223F" w:rsidRPr="005E223F" w14:paraId="029D6BC4" w14:textId="77777777" w:rsidTr="005E223F">
        <w:tc>
          <w:tcPr>
            <w:tcW w:w="2179" w:type="dxa"/>
            <w:shd w:val="clear" w:color="auto" w:fill="auto"/>
          </w:tcPr>
          <w:p w14:paraId="49CB65A2" w14:textId="6C7A35F7" w:rsidR="005E223F" w:rsidRPr="005E223F" w:rsidRDefault="005E223F" w:rsidP="005E223F">
            <w:pPr>
              <w:ind w:firstLine="0"/>
            </w:pPr>
            <w:r>
              <w:t>Jefferson</w:t>
            </w:r>
          </w:p>
        </w:tc>
        <w:tc>
          <w:tcPr>
            <w:tcW w:w="2179" w:type="dxa"/>
            <w:shd w:val="clear" w:color="auto" w:fill="auto"/>
          </w:tcPr>
          <w:p w14:paraId="1B06E0D4" w14:textId="27753FC4" w:rsidR="005E223F" w:rsidRPr="005E223F" w:rsidRDefault="005E223F" w:rsidP="005E223F">
            <w:pPr>
              <w:ind w:firstLine="0"/>
            </w:pPr>
            <w:r>
              <w:t>J. L. Johnson</w:t>
            </w:r>
          </w:p>
        </w:tc>
        <w:tc>
          <w:tcPr>
            <w:tcW w:w="2180" w:type="dxa"/>
            <w:shd w:val="clear" w:color="auto" w:fill="auto"/>
          </w:tcPr>
          <w:p w14:paraId="71EBEAD9" w14:textId="581C0AF5" w:rsidR="005E223F" w:rsidRPr="005E223F" w:rsidRDefault="005E223F" w:rsidP="005E223F">
            <w:pPr>
              <w:ind w:firstLine="0"/>
            </w:pPr>
            <w:r>
              <w:t>W. Jones</w:t>
            </w:r>
          </w:p>
        </w:tc>
      </w:tr>
      <w:tr w:rsidR="005E223F" w:rsidRPr="005E223F" w14:paraId="7BF39A19" w14:textId="77777777" w:rsidTr="005E223F">
        <w:tc>
          <w:tcPr>
            <w:tcW w:w="2179" w:type="dxa"/>
            <w:shd w:val="clear" w:color="auto" w:fill="auto"/>
          </w:tcPr>
          <w:p w14:paraId="6C3BE517" w14:textId="46DD4127" w:rsidR="005E223F" w:rsidRPr="005E223F" w:rsidRDefault="005E223F" w:rsidP="005E223F">
            <w:pPr>
              <w:ind w:firstLine="0"/>
            </w:pPr>
            <w:r>
              <w:t>King</w:t>
            </w:r>
          </w:p>
        </w:tc>
        <w:tc>
          <w:tcPr>
            <w:tcW w:w="2179" w:type="dxa"/>
            <w:shd w:val="clear" w:color="auto" w:fill="auto"/>
          </w:tcPr>
          <w:p w14:paraId="50D0879C" w14:textId="31196171" w:rsidR="005E223F" w:rsidRPr="005E223F" w:rsidRDefault="005E223F" w:rsidP="005E223F">
            <w:pPr>
              <w:ind w:firstLine="0"/>
            </w:pPr>
            <w:r>
              <w:t>Kirby</w:t>
            </w:r>
          </w:p>
        </w:tc>
        <w:tc>
          <w:tcPr>
            <w:tcW w:w="2180" w:type="dxa"/>
            <w:shd w:val="clear" w:color="auto" w:fill="auto"/>
          </w:tcPr>
          <w:p w14:paraId="6AEF5DEF" w14:textId="35BBF196" w:rsidR="005E223F" w:rsidRPr="005E223F" w:rsidRDefault="005E223F" w:rsidP="005E223F">
            <w:pPr>
              <w:ind w:firstLine="0"/>
            </w:pPr>
            <w:r>
              <w:t>McDaniel</w:t>
            </w:r>
          </w:p>
        </w:tc>
      </w:tr>
      <w:tr w:rsidR="005E223F" w:rsidRPr="005E223F" w14:paraId="367520D3" w14:textId="77777777" w:rsidTr="005E223F">
        <w:tc>
          <w:tcPr>
            <w:tcW w:w="2179" w:type="dxa"/>
            <w:shd w:val="clear" w:color="auto" w:fill="auto"/>
          </w:tcPr>
          <w:p w14:paraId="4B6BB016" w14:textId="062FD08D" w:rsidR="005E223F" w:rsidRPr="005E223F" w:rsidRDefault="005E223F" w:rsidP="005E223F">
            <w:pPr>
              <w:ind w:firstLine="0"/>
            </w:pPr>
            <w:r>
              <w:t>J. Moore</w:t>
            </w:r>
          </w:p>
        </w:tc>
        <w:tc>
          <w:tcPr>
            <w:tcW w:w="2179" w:type="dxa"/>
            <w:shd w:val="clear" w:color="auto" w:fill="auto"/>
          </w:tcPr>
          <w:p w14:paraId="7D4F1155" w14:textId="73606884" w:rsidR="005E223F" w:rsidRPr="005E223F" w:rsidRDefault="005E223F" w:rsidP="005E223F">
            <w:pPr>
              <w:ind w:firstLine="0"/>
            </w:pPr>
            <w:r>
              <w:t>Ott</w:t>
            </w:r>
          </w:p>
        </w:tc>
        <w:tc>
          <w:tcPr>
            <w:tcW w:w="2180" w:type="dxa"/>
            <w:shd w:val="clear" w:color="auto" w:fill="auto"/>
          </w:tcPr>
          <w:p w14:paraId="5D58E5CF" w14:textId="5496921A" w:rsidR="005E223F" w:rsidRPr="005E223F" w:rsidRDefault="005E223F" w:rsidP="005E223F">
            <w:pPr>
              <w:ind w:firstLine="0"/>
            </w:pPr>
            <w:r>
              <w:t>Pendarvis</w:t>
            </w:r>
          </w:p>
        </w:tc>
      </w:tr>
      <w:tr w:rsidR="005E223F" w:rsidRPr="005E223F" w14:paraId="7256DF84" w14:textId="77777777" w:rsidTr="005E223F">
        <w:tc>
          <w:tcPr>
            <w:tcW w:w="2179" w:type="dxa"/>
            <w:shd w:val="clear" w:color="auto" w:fill="auto"/>
          </w:tcPr>
          <w:p w14:paraId="46790456" w14:textId="2F6FDCEB" w:rsidR="005E223F" w:rsidRPr="005E223F" w:rsidRDefault="005E223F" w:rsidP="005E223F">
            <w:pPr>
              <w:ind w:firstLine="0"/>
            </w:pPr>
            <w:r>
              <w:t>Rivers</w:t>
            </w:r>
          </w:p>
        </w:tc>
        <w:tc>
          <w:tcPr>
            <w:tcW w:w="2179" w:type="dxa"/>
            <w:shd w:val="clear" w:color="auto" w:fill="auto"/>
          </w:tcPr>
          <w:p w14:paraId="2BA82E3C" w14:textId="717AE54E" w:rsidR="005E223F" w:rsidRPr="005E223F" w:rsidRDefault="005E223F" w:rsidP="005E223F">
            <w:pPr>
              <w:ind w:firstLine="0"/>
            </w:pPr>
            <w:r>
              <w:t>Rose</w:t>
            </w:r>
          </w:p>
        </w:tc>
        <w:tc>
          <w:tcPr>
            <w:tcW w:w="2180" w:type="dxa"/>
            <w:shd w:val="clear" w:color="auto" w:fill="auto"/>
          </w:tcPr>
          <w:p w14:paraId="6E028936" w14:textId="12BBDB8C" w:rsidR="005E223F" w:rsidRPr="005E223F" w:rsidRDefault="005E223F" w:rsidP="005E223F">
            <w:pPr>
              <w:ind w:firstLine="0"/>
            </w:pPr>
            <w:r>
              <w:t>Rutherford</w:t>
            </w:r>
          </w:p>
        </w:tc>
      </w:tr>
      <w:tr w:rsidR="005E223F" w:rsidRPr="005E223F" w14:paraId="7F881784" w14:textId="77777777" w:rsidTr="005E223F">
        <w:tc>
          <w:tcPr>
            <w:tcW w:w="2179" w:type="dxa"/>
            <w:shd w:val="clear" w:color="auto" w:fill="auto"/>
          </w:tcPr>
          <w:p w14:paraId="09C9B162" w14:textId="4BE2473A" w:rsidR="005E223F" w:rsidRPr="005E223F" w:rsidRDefault="005E223F" w:rsidP="005E223F">
            <w:pPr>
              <w:keepNext/>
              <w:ind w:firstLine="0"/>
            </w:pPr>
            <w:r>
              <w:t>Stavrinakis</w:t>
            </w:r>
          </w:p>
        </w:tc>
        <w:tc>
          <w:tcPr>
            <w:tcW w:w="2179" w:type="dxa"/>
            <w:shd w:val="clear" w:color="auto" w:fill="auto"/>
          </w:tcPr>
          <w:p w14:paraId="19A6BBC5" w14:textId="42D34CD8" w:rsidR="005E223F" w:rsidRPr="005E223F" w:rsidRDefault="005E223F" w:rsidP="005E223F">
            <w:pPr>
              <w:keepNext/>
              <w:ind w:firstLine="0"/>
            </w:pPr>
            <w:r>
              <w:t>Thigpen</w:t>
            </w:r>
          </w:p>
        </w:tc>
        <w:tc>
          <w:tcPr>
            <w:tcW w:w="2180" w:type="dxa"/>
            <w:shd w:val="clear" w:color="auto" w:fill="auto"/>
          </w:tcPr>
          <w:p w14:paraId="2C7E2CC4" w14:textId="3F37CCF7" w:rsidR="005E223F" w:rsidRPr="005E223F" w:rsidRDefault="005E223F" w:rsidP="005E223F">
            <w:pPr>
              <w:keepNext/>
              <w:ind w:firstLine="0"/>
            </w:pPr>
            <w:r>
              <w:t>Weeks</w:t>
            </w:r>
          </w:p>
        </w:tc>
      </w:tr>
      <w:tr w:rsidR="005E223F" w:rsidRPr="005E223F" w14:paraId="0733924C" w14:textId="77777777" w:rsidTr="005E223F">
        <w:tc>
          <w:tcPr>
            <w:tcW w:w="2179" w:type="dxa"/>
            <w:shd w:val="clear" w:color="auto" w:fill="auto"/>
          </w:tcPr>
          <w:p w14:paraId="22FB2BA0" w14:textId="5ABEF90B" w:rsidR="005E223F" w:rsidRPr="005E223F" w:rsidRDefault="005E223F" w:rsidP="005E223F">
            <w:pPr>
              <w:keepNext/>
              <w:ind w:firstLine="0"/>
            </w:pPr>
            <w:r>
              <w:t>Wetmore</w:t>
            </w:r>
          </w:p>
        </w:tc>
        <w:tc>
          <w:tcPr>
            <w:tcW w:w="2179" w:type="dxa"/>
            <w:shd w:val="clear" w:color="auto" w:fill="auto"/>
          </w:tcPr>
          <w:p w14:paraId="18C55898" w14:textId="6B65089D" w:rsidR="005E223F" w:rsidRPr="005E223F" w:rsidRDefault="005E223F" w:rsidP="005E223F">
            <w:pPr>
              <w:keepNext/>
              <w:ind w:firstLine="0"/>
            </w:pPr>
            <w:r>
              <w:t>Wheeler</w:t>
            </w:r>
          </w:p>
        </w:tc>
        <w:tc>
          <w:tcPr>
            <w:tcW w:w="2180" w:type="dxa"/>
            <w:shd w:val="clear" w:color="auto" w:fill="auto"/>
          </w:tcPr>
          <w:p w14:paraId="65E46CEC" w14:textId="1E086546" w:rsidR="005E223F" w:rsidRPr="005E223F" w:rsidRDefault="005E223F" w:rsidP="005E223F">
            <w:pPr>
              <w:keepNext/>
              <w:ind w:firstLine="0"/>
            </w:pPr>
            <w:r>
              <w:t>Williams</w:t>
            </w:r>
          </w:p>
        </w:tc>
      </w:tr>
    </w:tbl>
    <w:p w14:paraId="0987A90E" w14:textId="77777777" w:rsidR="005E223F" w:rsidRDefault="005E223F" w:rsidP="005E223F"/>
    <w:p w14:paraId="21784C22" w14:textId="77777777" w:rsidR="005E223F" w:rsidRDefault="005E223F" w:rsidP="005E223F">
      <w:pPr>
        <w:jc w:val="center"/>
        <w:rPr>
          <w:b/>
        </w:rPr>
      </w:pPr>
      <w:r w:rsidRPr="005E223F">
        <w:rPr>
          <w:b/>
        </w:rPr>
        <w:t>Total--30</w:t>
      </w:r>
    </w:p>
    <w:p w14:paraId="29012130" w14:textId="1F0D71CC" w:rsidR="005E223F" w:rsidRDefault="005E223F" w:rsidP="005E223F">
      <w:pPr>
        <w:jc w:val="center"/>
        <w:rPr>
          <w:b/>
        </w:rPr>
      </w:pPr>
    </w:p>
    <w:p w14:paraId="16EF7606" w14:textId="77777777" w:rsidR="005E223F" w:rsidRDefault="005E223F" w:rsidP="005E223F">
      <w:r>
        <w:t>So, the Bill, as amended, was read the second time and ordered to third reading.</w:t>
      </w:r>
    </w:p>
    <w:p w14:paraId="3B3F7C09" w14:textId="77777777" w:rsidR="005E223F" w:rsidRDefault="005E223F" w:rsidP="005E223F"/>
    <w:p w14:paraId="7038DD79" w14:textId="509562FE" w:rsidR="005E223F" w:rsidRDefault="005E223F" w:rsidP="005E223F">
      <w:pPr>
        <w:keepNext/>
        <w:jc w:val="center"/>
        <w:rPr>
          <w:b/>
        </w:rPr>
      </w:pPr>
      <w:r w:rsidRPr="005E223F">
        <w:rPr>
          <w:b/>
        </w:rPr>
        <w:t>STATEMENT BY REP. ERICKSON</w:t>
      </w:r>
    </w:p>
    <w:p w14:paraId="37E49EBA" w14:textId="1554F317" w:rsidR="005E223F" w:rsidRDefault="005E223F" w:rsidP="005E223F">
      <w:r>
        <w:t xml:space="preserve">Rep. ERICKSON gave notice of offering amendments on third </w:t>
      </w:r>
      <w:r w:rsidR="00AD4E78">
        <w:t>reading,</w:t>
      </w:r>
      <w:r>
        <w:t xml:space="preserve"> if necessary, pursuant to Rule 9.2.  </w:t>
      </w:r>
    </w:p>
    <w:p w14:paraId="72BF8439" w14:textId="77777777" w:rsidR="005E223F" w:rsidRDefault="005E223F" w:rsidP="005E223F"/>
    <w:p w14:paraId="1D40432B" w14:textId="331D46D3" w:rsidR="005E223F" w:rsidRDefault="005E223F" w:rsidP="005E223F">
      <w:r>
        <w:t>Rep. WILLIAMS moved that the House do now adjourn, which was agreed to.</w:t>
      </w:r>
    </w:p>
    <w:p w14:paraId="0DDDD4A5" w14:textId="77777777" w:rsidR="005E223F" w:rsidRDefault="005E223F" w:rsidP="005E223F"/>
    <w:p w14:paraId="5C9B3022" w14:textId="48927718" w:rsidR="005E223F" w:rsidRDefault="005E223F" w:rsidP="005E223F">
      <w:pPr>
        <w:keepNext/>
        <w:pBdr>
          <w:top w:val="single" w:sz="4" w:space="1" w:color="auto"/>
          <w:left w:val="single" w:sz="4" w:space="4" w:color="auto"/>
          <w:right w:val="single" w:sz="4" w:space="4" w:color="auto"/>
          <w:between w:val="single" w:sz="4" w:space="1" w:color="auto"/>
          <w:bar w:val="single" w:sz="4" w:color="auto"/>
        </w:pBdr>
        <w:jc w:val="center"/>
        <w:rPr>
          <w:b/>
        </w:rPr>
      </w:pPr>
      <w:r w:rsidRPr="005E223F">
        <w:rPr>
          <w:b/>
        </w:rPr>
        <w:t>ADJOURNMENT</w:t>
      </w:r>
    </w:p>
    <w:p w14:paraId="498E39D7" w14:textId="166483A0" w:rsidR="005E223F" w:rsidRDefault="005E223F" w:rsidP="005E223F">
      <w:pPr>
        <w:keepNext/>
        <w:pBdr>
          <w:left w:val="single" w:sz="4" w:space="4" w:color="auto"/>
          <w:right w:val="single" w:sz="4" w:space="4" w:color="auto"/>
          <w:between w:val="single" w:sz="4" w:space="1" w:color="auto"/>
          <w:bar w:val="single" w:sz="4" w:color="auto"/>
        </w:pBdr>
      </w:pPr>
      <w:r>
        <w:t>At 6:59 p.m. the House, in accordance with the motion of Rep. CALHOON, adjourned in memory of George Hearn "Smokey" Davis, to meet at 10:00 a.m. tomorrow.</w:t>
      </w:r>
    </w:p>
    <w:p w14:paraId="73E4BA3D" w14:textId="77777777" w:rsidR="005E223F" w:rsidRDefault="005E223F" w:rsidP="005E223F">
      <w:pPr>
        <w:pBdr>
          <w:left w:val="single" w:sz="4" w:space="4" w:color="auto"/>
          <w:bottom w:val="single" w:sz="4" w:space="1" w:color="auto"/>
          <w:right w:val="single" w:sz="4" w:space="4" w:color="auto"/>
          <w:between w:val="single" w:sz="4" w:space="1" w:color="auto"/>
          <w:bar w:val="single" w:sz="4" w:color="auto"/>
        </w:pBdr>
        <w:jc w:val="center"/>
      </w:pPr>
      <w:r>
        <w:t>***</w:t>
      </w:r>
    </w:p>
    <w:p w14:paraId="135775FF" w14:textId="77777777" w:rsidR="002D41FD" w:rsidRDefault="002D41FD" w:rsidP="002D41FD">
      <w:pPr>
        <w:jc w:val="center"/>
      </w:pPr>
    </w:p>
    <w:p w14:paraId="3532C085" w14:textId="77777777" w:rsidR="002D41FD" w:rsidRDefault="002D41FD" w:rsidP="002D41FD">
      <w:pPr>
        <w:jc w:val="center"/>
        <w:sectPr w:rsidR="002D41FD">
          <w:headerReference w:type="first" r:id="rId15"/>
          <w:footerReference w:type="first" r:id="rId16"/>
          <w:pgSz w:w="12240" w:h="15840" w:code="1"/>
          <w:pgMar w:top="1008" w:right="4694" w:bottom="3499" w:left="1224" w:header="1008" w:footer="3499" w:gutter="0"/>
          <w:pgNumType w:start="1"/>
          <w:cols w:space="720"/>
          <w:titlePg/>
        </w:sectPr>
      </w:pPr>
    </w:p>
    <w:p w14:paraId="17410A3F" w14:textId="7710798B" w:rsidR="002D41FD" w:rsidRPr="002D41FD" w:rsidRDefault="002D41FD" w:rsidP="002D41FD">
      <w:pPr>
        <w:tabs>
          <w:tab w:val="right" w:leader="dot" w:pos="2520"/>
        </w:tabs>
        <w:rPr>
          <w:sz w:val="20"/>
        </w:rPr>
      </w:pPr>
      <w:bookmarkStart w:id="220" w:name="index_start"/>
      <w:bookmarkEnd w:id="220"/>
      <w:r w:rsidRPr="002D41FD">
        <w:rPr>
          <w:sz w:val="20"/>
        </w:rPr>
        <w:t>H. 3121</w:t>
      </w:r>
      <w:r w:rsidRPr="002D41FD">
        <w:rPr>
          <w:sz w:val="20"/>
        </w:rPr>
        <w:tab/>
        <w:t>37</w:t>
      </w:r>
    </w:p>
    <w:p w14:paraId="648A53AC" w14:textId="29B8ECB7" w:rsidR="002D41FD" w:rsidRPr="002D41FD" w:rsidRDefault="002D41FD" w:rsidP="002D41FD">
      <w:pPr>
        <w:tabs>
          <w:tab w:val="right" w:leader="dot" w:pos="2520"/>
        </w:tabs>
        <w:rPr>
          <w:sz w:val="20"/>
        </w:rPr>
      </w:pPr>
      <w:r w:rsidRPr="002D41FD">
        <w:rPr>
          <w:sz w:val="20"/>
        </w:rPr>
        <w:t>H. 3180</w:t>
      </w:r>
      <w:r w:rsidRPr="002D41FD">
        <w:rPr>
          <w:sz w:val="20"/>
        </w:rPr>
        <w:tab/>
        <w:t>2</w:t>
      </w:r>
    </w:p>
    <w:p w14:paraId="4C3EBB7B" w14:textId="4FC53B96" w:rsidR="002D41FD" w:rsidRPr="002D41FD" w:rsidRDefault="002D41FD" w:rsidP="002D41FD">
      <w:pPr>
        <w:tabs>
          <w:tab w:val="right" w:leader="dot" w:pos="2520"/>
        </w:tabs>
        <w:rPr>
          <w:sz w:val="20"/>
        </w:rPr>
      </w:pPr>
      <w:r w:rsidRPr="002D41FD">
        <w:rPr>
          <w:sz w:val="20"/>
        </w:rPr>
        <w:t>H. 3227</w:t>
      </w:r>
      <w:r w:rsidRPr="002D41FD">
        <w:rPr>
          <w:sz w:val="20"/>
        </w:rPr>
        <w:tab/>
        <w:t>6, 12</w:t>
      </w:r>
    </w:p>
    <w:p w14:paraId="7C637C6C" w14:textId="0FA934D9" w:rsidR="002D41FD" w:rsidRPr="002D41FD" w:rsidRDefault="002D41FD" w:rsidP="002D41FD">
      <w:pPr>
        <w:tabs>
          <w:tab w:val="right" w:leader="dot" w:pos="2520"/>
        </w:tabs>
        <w:rPr>
          <w:sz w:val="20"/>
        </w:rPr>
      </w:pPr>
      <w:r w:rsidRPr="002D41FD">
        <w:rPr>
          <w:sz w:val="20"/>
        </w:rPr>
        <w:t>H. 3618</w:t>
      </w:r>
      <w:r w:rsidRPr="002D41FD">
        <w:rPr>
          <w:sz w:val="20"/>
        </w:rPr>
        <w:tab/>
        <w:t>12</w:t>
      </w:r>
    </w:p>
    <w:p w14:paraId="32F4614E" w14:textId="6445BCD5" w:rsidR="002D41FD" w:rsidRPr="002D41FD" w:rsidRDefault="002D41FD" w:rsidP="002D41FD">
      <w:pPr>
        <w:tabs>
          <w:tab w:val="right" w:leader="dot" w:pos="2520"/>
        </w:tabs>
        <w:rPr>
          <w:sz w:val="20"/>
        </w:rPr>
      </w:pPr>
      <w:r w:rsidRPr="002D41FD">
        <w:rPr>
          <w:sz w:val="20"/>
        </w:rPr>
        <w:t>H. 3748</w:t>
      </w:r>
      <w:r w:rsidRPr="002D41FD">
        <w:rPr>
          <w:sz w:val="20"/>
        </w:rPr>
        <w:tab/>
        <w:t>15</w:t>
      </w:r>
    </w:p>
    <w:p w14:paraId="1E48134C" w14:textId="4E190B7F" w:rsidR="002D41FD" w:rsidRPr="002D41FD" w:rsidRDefault="002D41FD" w:rsidP="002D41FD">
      <w:pPr>
        <w:tabs>
          <w:tab w:val="right" w:leader="dot" w:pos="2520"/>
        </w:tabs>
        <w:rPr>
          <w:sz w:val="20"/>
        </w:rPr>
      </w:pPr>
      <w:r w:rsidRPr="002D41FD">
        <w:rPr>
          <w:sz w:val="20"/>
        </w:rPr>
        <w:t>H. 3980</w:t>
      </w:r>
      <w:r w:rsidRPr="002D41FD">
        <w:rPr>
          <w:sz w:val="20"/>
        </w:rPr>
        <w:tab/>
        <w:t>7</w:t>
      </w:r>
    </w:p>
    <w:p w14:paraId="36B05494" w14:textId="25A97654" w:rsidR="002D41FD" w:rsidRPr="002D41FD" w:rsidRDefault="002D41FD" w:rsidP="002D41FD">
      <w:pPr>
        <w:tabs>
          <w:tab w:val="right" w:leader="dot" w:pos="2520"/>
        </w:tabs>
        <w:rPr>
          <w:sz w:val="20"/>
        </w:rPr>
      </w:pPr>
      <w:r w:rsidRPr="002D41FD">
        <w:rPr>
          <w:sz w:val="20"/>
        </w:rPr>
        <w:t>H. 4082</w:t>
      </w:r>
      <w:r w:rsidRPr="002D41FD">
        <w:rPr>
          <w:sz w:val="20"/>
        </w:rPr>
        <w:tab/>
        <w:t>16</w:t>
      </w:r>
    </w:p>
    <w:p w14:paraId="6D8C1F9F" w14:textId="055E9865" w:rsidR="002D41FD" w:rsidRPr="002D41FD" w:rsidRDefault="002D41FD" w:rsidP="002D41FD">
      <w:pPr>
        <w:tabs>
          <w:tab w:val="right" w:leader="dot" w:pos="2520"/>
        </w:tabs>
        <w:rPr>
          <w:sz w:val="20"/>
        </w:rPr>
      </w:pPr>
      <w:r w:rsidRPr="002D41FD">
        <w:rPr>
          <w:sz w:val="20"/>
        </w:rPr>
        <w:t>H. 4158</w:t>
      </w:r>
      <w:r w:rsidRPr="002D41FD">
        <w:rPr>
          <w:sz w:val="20"/>
        </w:rPr>
        <w:tab/>
        <w:t>39, 165</w:t>
      </w:r>
    </w:p>
    <w:p w14:paraId="0CE4289D" w14:textId="41518499" w:rsidR="002D41FD" w:rsidRPr="002D41FD" w:rsidRDefault="002D41FD" w:rsidP="002D41FD">
      <w:pPr>
        <w:tabs>
          <w:tab w:val="right" w:leader="dot" w:pos="2520"/>
        </w:tabs>
        <w:rPr>
          <w:sz w:val="20"/>
        </w:rPr>
      </w:pPr>
      <w:r w:rsidRPr="002D41FD">
        <w:rPr>
          <w:sz w:val="20"/>
        </w:rPr>
        <w:t>H. 4187</w:t>
      </w:r>
      <w:r w:rsidRPr="002D41FD">
        <w:rPr>
          <w:sz w:val="20"/>
        </w:rPr>
        <w:tab/>
        <w:t>13, 41</w:t>
      </w:r>
    </w:p>
    <w:p w14:paraId="38E75DBF" w14:textId="1F042E72" w:rsidR="002D41FD" w:rsidRPr="002D41FD" w:rsidRDefault="002D41FD" w:rsidP="002D41FD">
      <w:pPr>
        <w:tabs>
          <w:tab w:val="right" w:leader="dot" w:pos="2520"/>
        </w:tabs>
        <w:rPr>
          <w:sz w:val="20"/>
        </w:rPr>
      </w:pPr>
      <w:r w:rsidRPr="002D41FD">
        <w:rPr>
          <w:sz w:val="20"/>
        </w:rPr>
        <w:t>H. 4189</w:t>
      </w:r>
      <w:r w:rsidRPr="002D41FD">
        <w:rPr>
          <w:sz w:val="20"/>
        </w:rPr>
        <w:tab/>
        <w:t>2</w:t>
      </w:r>
    </w:p>
    <w:p w14:paraId="27BA2B48" w14:textId="2C1B2147" w:rsidR="002D41FD" w:rsidRPr="002D41FD" w:rsidRDefault="002D41FD" w:rsidP="002D41FD">
      <w:pPr>
        <w:tabs>
          <w:tab w:val="right" w:leader="dot" w:pos="2520"/>
        </w:tabs>
        <w:rPr>
          <w:sz w:val="20"/>
        </w:rPr>
      </w:pPr>
      <w:r w:rsidRPr="002D41FD">
        <w:rPr>
          <w:sz w:val="20"/>
        </w:rPr>
        <w:t>H. 4274</w:t>
      </w:r>
      <w:r w:rsidRPr="002D41FD">
        <w:rPr>
          <w:sz w:val="20"/>
        </w:rPr>
        <w:tab/>
        <w:t>15</w:t>
      </w:r>
    </w:p>
    <w:p w14:paraId="372D474B" w14:textId="48ECFDA4" w:rsidR="002D41FD" w:rsidRPr="002D41FD" w:rsidRDefault="002D41FD" w:rsidP="002D41FD">
      <w:pPr>
        <w:tabs>
          <w:tab w:val="right" w:leader="dot" w:pos="2520"/>
        </w:tabs>
        <w:rPr>
          <w:sz w:val="20"/>
        </w:rPr>
      </w:pPr>
      <w:r w:rsidRPr="002D41FD">
        <w:rPr>
          <w:sz w:val="20"/>
        </w:rPr>
        <w:t>H. 4289</w:t>
      </w:r>
      <w:r w:rsidRPr="002D41FD">
        <w:rPr>
          <w:sz w:val="20"/>
        </w:rPr>
        <w:tab/>
        <w:t>13, 40, 167, 169</w:t>
      </w:r>
    </w:p>
    <w:p w14:paraId="04121DC7" w14:textId="2D7BA3D9" w:rsidR="002D41FD" w:rsidRPr="002D41FD" w:rsidRDefault="002D41FD" w:rsidP="002D41FD">
      <w:pPr>
        <w:tabs>
          <w:tab w:val="right" w:leader="dot" w:pos="2520"/>
        </w:tabs>
        <w:rPr>
          <w:sz w:val="20"/>
        </w:rPr>
      </w:pPr>
      <w:r w:rsidRPr="002D41FD">
        <w:rPr>
          <w:sz w:val="20"/>
        </w:rPr>
        <w:t>H. 4289</w:t>
      </w:r>
      <w:r w:rsidRPr="002D41FD">
        <w:rPr>
          <w:sz w:val="20"/>
        </w:rPr>
        <w:tab/>
        <w:t>172, 175, 177, 179</w:t>
      </w:r>
    </w:p>
    <w:p w14:paraId="4F02F00C" w14:textId="65E5E300" w:rsidR="002D41FD" w:rsidRPr="002D41FD" w:rsidRDefault="002D41FD" w:rsidP="002D41FD">
      <w:pPr>
        <w:tabs>
          <w:tab w:val="right" w:leader="dot" w:pos="2520"/>
        </w:tabs>
        <w:rPr>
          <w:sz w:val="20"/>
        </w:rPr>
      </w:pPr>
      <w:r w:rsidRPr="002D41FD">
        <w:rPr>
          <w:sz w:val="20"/>
        </w:rPr>
        <w:t>H. 4289</w:t>
      </w:r>
      <w:r w:rsidRPr="002D41FD">
        <w:rPr>
          <w:sz w:val="20"/>
        </w:rPr>
        <w:tab/>
        <w:t>181, 182, 184, 186</w:t>
      </w:r>
    </w:p>
    <w:p w14:paraId="70B93C08" w14:textId="2467366C" w:rsidR="002D41FD" w:rsidRPr="002D41FD" w:rsidRDefault="002D41FD" w:rsidP="002D41FD">
      <w:pPr>
        <w:tabs>
          <w:tab w:val="right" w:leader="dot" w:pos="2520"/>
        </w:tabs>
        <w:rPr>
          <w:sz w:val="20"/>
        </w:rPr>
      </w:pPr>
      <w:r w:rsidRPr="002D41FD">
        <w:rPr>
          <w:sz w:val="20"/>
        </w:rPr>
        <w:t>H. 4289</w:t>
      </w:r>
      <w:r w:rsidRPr="002D41FD">
        <w:rPr>
          <w:sz w:val="20"/>
        </w:rPr>
        <w:tab/>
        <w:t>193, 200, 202, 205</w:t>
      </w:r>
    </w:p>
    <w:p w14:paraId="52895BB9" w14:textId="51F15C10" w:rsidR="002D41FD" w:rsidRPr="002D41FD" w:rsidRDefault="002D41FD" w:rsidP="002D41FD">
      <w:pPr>
        <w:tabs>
          <w:tab w:val="right" w:leader="dot" w:pos="2520"/>
        </w:tabs>
        <w:rPr>
          <w:sz w:val="20"/>
        </w:rPr>
      </w:pPr>
      <w:r w:rsidRPr="002D41FD">
        <w:rPr>
          <w:sz w:val="20"/>
        </w:rPr>
        <w:t>H. 4289</w:t>
      </w:r>
      <w:r w:rsidRPr="002D41FD">
        <w:rPr>
          <w:sz w:val="20"/>
        </w:rPr>
        <w:tab/>
        <w:t>206, 208, 210, 211</w:t>
      </w:r>
    </w:p>
    <w:p w14:paraId="6253CADA" w14:textId="78766A6D" w:rsidR="002D41FD" w:rsidRPr="002D41FD" w:rsidRDefault="002D41FD" w:rsidP="002D41FD">
      <w:pPr>
        <w:tabs>
          <w:tab w:val="right" w:leader="dot" w:pos="2520"/>
        </w:tabs>
        <w:rPr>
          <w:sz w:val="20"/>
        </w:rPr>
      </w:pPr>
      <w:r w:rsidRPr="002D41FD">
        <w:rPr>
          <w:sz w:val="20"/>
        </w:rPr>
        <w:t>H. 4289</w:t>
      </w:r>
      <w:r w:rsidRPr="002D41FD">
        <w:rPr>
          <w:sz w:val="20"/>
        </w:rPr>
        <w:tab/>
        <w:t>213, 215, 216, 218</w:t>
      </w:r>
    </w:p>
    <w:p w14:paraId="6442A0F3" w14:textId="4D9681C4" w:rsidR="002D41FD" w:rsidRPr="002D41FD" w:rsidRDefault="002D41FD" w:rsidP="002D41FD">
      <w:pPr>
        <w:tabs>
          <w:tab w:val="right" w:leader="dot" w:pos="2520"/>
        </w:tabs>
        <w:rPr>
          <w:sz w:val="20"/>
        </w:rPr>
      </w:pPr>
      <w:r w:rsidRPr="002D41FD">
        <w:rPr>
          <w:sz w:val="20"/>
        </w:rPr>
        <w:t>H. 4289</w:t>
      </w:r>
      <w:r w:rsidRPr="002D41FD">
        <w:rPr>
          <w:sz w:val="20"/>
        </w:rPr>
        <w:tab/>
        <w:t>220, 221, 223</w:t>
      </w:r>
    </w:p>
    <w:p w14:paraId="0814F536" w14:textId="243AE4B6" w:rsidR="002D41FD" w:rsidRPr="002D41FD" w:rsidRDefault="002D41FD" w:rsidP="002D41FD">
      <w:pPr>
        <w:tabs>
          <w:tab w:val="right" w:leader="dot" w:pos="2520"/>
        </w:tabs>
        <w:rPr>
          <w:sz w:val="20"/>
        </w:rPr>
      </w:pPr>
      <w:r w:rsidRPr="002D41FD">
        <w:rPr>
          <w:sz w:val="20"/>
        </w:rPr>
        <w:t>H. 4294</w:t>
      </w:r>
      <w:r w:rsidRPr="002D41FD">
        <w:rPr>
          <w:sz w:val="20"/>
        </w:rPr>
        <w:tab/>
        <w:t>19, 21</w:t>
      </w:r>
    </w:p>
    <w:p w14:paraId="73970AB4" w14:textId="04828618" w:rsidR="002D41FD" w:rsidRPr="002D41FD" w:rsidRDefault="002D41FD" w:rsidP="002D41FD">
      <w:pPr>
        <w:tabs>
          <w:tab w:val="right" w:leader="dot" w:pos="2520"/>
        </w:tabs>
        <w:rPr>
          <w:sz w:val="20"/>
        </w:rPr>
      </w:pPr>
      <w:r w:rsidRPr="002D41FD">
        <w:rPr>
          <w:sz w:val="20"/>
        </w:rPr>
        <w:t>H. 4304</w:t>
      </w:r>
      <w:r w:rsidRPr="002D41FD">
        <w:rPr>
          <w:sz w:val="20"/>
        </w:rPr>
        <w:tab/>
        <w:t>6</w:t>
      </w:r>
    </w:p>
    <w:p w14:paraId="3E2C90C4" w14:textId="4EBA81B3" w:rsidR="002D41FD" w:rsidRPr="002D41FD" w:rsidRDefault="002D41FD" w:rsidP="002D41FD">
      <w:pPr>
        <w:tabs>
          <w:tab w:val="right" w:leader="dot" w:pos="2520"/>
        </w:tabs>
        <w:rPr>
          <w:sz w:val="20"/>
        </w:rPr>
      </w:pPr>
      <w:r w:rsidRPr="002D41FD">
        <w:rPr>
          <w:sz w:val="20"/>
        </w:rPr>
        <w:t>H. 4349</w:t>
      </w:r>
      <w:r w:rsidRPr="002D41FD">
        <w:rPr>
          <w:sz w:val="20"/>
        </w:rPr>
        <w:tab/>
        <w:t>33</w:t>
      </w:r>
    </w:p>
    <w:p w14:paraId="1CB7BC3A" w14:textId="76054B5B" w:rsidR="002D41FD" w:rsidRPr="002D41FD" w:rsidRDefault="002D41FD" w:rsidP="002D41FD">
      <w:pPr>
        <w:tabs>
          <w:tab w:val="right" w:leader="dot" w:pos="2520"/>
        </w:tabs>
        <w:rPr>
          <w:sz w:val="20"/>
        </w:rPr>
      </w:pPr>
      <w:r w:rsidRPr="002D41FD">
        <w:rPr>
          <w:sz w:val="20"/>
        </w:rPr>
        <w:t>H. 4548</w:t>
      </w:r>
      <w:r w:rsidRPr="002D41FD">
        <w:rPr>
          <w:sz w:val="20"/>
        </w:rPr>
        <w:tab/>
        <w:t>13, 29, 30</w:t>
      </w:r>
    </w:p>
    <w:p w14:paraId="6C079DEB" w14:textId="7B422406" w:rsidR="002D41FD" w:rsidRPr="002D41FD" w:rsidRDefault="002D41FD" w:rsidP="002D41FD">
      <w:pPr>
        <w:tabs>
          <w:tab w:val="right" w:leader="dot" w:pos="2520"/>
        </w:tabs>
        <w:rPr>
          <w:sz w:val="20"/>
        </w:rPr>
      </w:pPr>
      <w:r w:rsidRPr="002D41FD">
        <w:rPr>
          <w:sz w:val="20"/>
        </w:rPr>
        <w:t>H. 4559</w:t>
      </w:r>
      <w:r w:rsidRPr="002D41FD">
        <w:rPr>
          <w:sz w:val="20"/>
        </w:rPr>
        <w:tab/>
        <w:t>15</w:t>
      </w:r>
    </w:p>
    <w:p w14:paraId="746CEEC3" w14:textId="24C4AE92" w:rsidR="002D41FD" w:rsidRPr="002D41FD" w:rsidRDefault="002D41FD" w:rsidP="002D41FD">
      <w:pPr>
        <w:tabs>
          <w:tab w:val="right" w:leader="dot" w:pos="2520"/>
        </w:tabs>
        <w:rPr>
          <w:sz w:val="20"/>
        </w:rPr>
      </w:pPr>
      <w:r w:rsidRPr="002D41FD">
        <w:rPr>
          <w:sz w:val="20"/>
        </w:rPr>
        <w:t>H. 4594</w:t>
      </w:r>
      <w:r w:rsidRPr="002D41FD">
        <w:rPr>
          <w:sz w:val="20"/>
        </w:rPr>
        <w:tab/>
        <w:t>11, 17</w:t>
      </w:r>
    </w:p>
    <w:p w14:paraId="0039FCB8" w14:textId="4BA0DE62" w:rsidR="002D41FD" w:rsidRPr="002D41FD" w:rsidRDefault="002D41FD" w:rsidP="002D41FD">
      <w:pPr>
        <w:tabs>
          <w:tab w:val="right" w:leader="dot" w:pos="2520"/>
        </w:tabs>
        <w:rPr>
          <w:sz w:val="20"/>
        </w:rPr>
      </w:pPr>
      <w:r w:rsidRPr="002D41FD">
        <w:rPr>
          <w:sz w:val="20"/>
        </w:rPr>
        <w:t>H. 4601</w:t>
      </w:r>
      <w:r w:rsidRPr="002D41FD">
        <w:rPr>
          <w:sz w:val="20"/>
        </w:rPr>
        <w:tab/>
        <w:t>14</w:t>
      </w:r>
    </w:p>
    <w:p w14:paraId="51D6E00A" w14:textId="3B5DBF2B" w:rsidR="002D41FD" w:rsidRPr="002D41FD" w:rsidRDefault="002D41FD" w:rsidP="002D41FD">
      <w:pPr>
        <w:tabs>
          <w:tab w:val="right" w:leader="dot" w:pos="2520"/>
        </w:tabs>
        <w:rPr>
          <w:sz w:val="20"/>
        </w:rPr>
      </w:pPr>
      <w:r w:rsidRPr="002D41FD">
        <w:rPr>
          <w:sz w:val="20"/>
        </w:rPr>
        <w:t>H. 4609</w:t>
      </w:r>
      <w:r w:rsidRPr="002D41FD">
        <w:rPr>
          <w:sz w:val="20"/>
        </w:rPr>
        <w:tab/>
        <w:t>16</w:t>
      </w:r>
    </w:p>
    <w:p w14:paraId="1F87F192" w14:textId="3D4B3260" w:rsidR="002D41FD" w:rsidRPr="002D41FD" w:rsidRDefault="002D41FD" w:rsidP="002D41FD">
      <w:pPr>
        <w:tabs>
          <w:tab w:val="right" w:leader="dot" w:pos="2520"/>
        </w:tabs>
        <w:rPr>
          <w:sz w:val="20"/>
        </w:rPr>
      </w:pPr>
      <w:r w:rsidRPr="002D41FD">
        <w:rPr>
          <w:sz w:val="20"/>
        </w:rPr>
        <w:t>H. 4622</w:t>
      </w:r>
      <w:r w:rsidRPr="002D41FD">
        <w:rPr>
          <w:sz w:val="20"/>
        </w:rPr>
        <w:tab/>
        <w:t>25</w:t>
      </w:r>
    </w:p>
    <w:p w14:paraId="6EEF62E9" w14:textId="0B041191" w:rsidR="002D41FD" w:rsidRPr="002D41FD" w:rsidRDefault="002D41FD" w:rsidP="002D41FD">
      <w:pPr>
        <w:tabs>
          <w:tab w:val="right" w:leader="dot" w:pos="2520"/>
        </w:tabs>
        <w:rPr>
          <w:sz w:val="20"/>
        </w:rPr>
      </w:pPr>
      <w:r w:rsidRPr="002D41FD">
        <w:rPr>
          <w:sz w:val="20"/>
        </w:rPr>
        <w:t>H. 4649</w:t>
      </w:r>
      <w:r w:rsidRPr="002D41FD">
        <w:rPr>
          <w:sz w:val="20"/>
        </w:rPr>
        <w:tab/>
        <w:t>40, 166</w:t>
      </w:r>
    </w:p>
    <w:p w14:paraId="687EBAA6" w14:textId="60CB5F06" w:rsidR="002D41FD" w:rsidRPr="002D41FD" w:rsidRDefault="002D41FD" w:rsidP="002D41FD">
      <w:pPr>
        <w:tabs>
          <w:tab w:val="right" w:leader="dot" w:pos="2520"/>
        </w:tabs>
        <w:rPr>
          <w:sz w:val="20"/>
        </w:rPr>
      </w:pPr>
      <w:r w:rsidRPr="002D41FD">
        <w:rPr>
          <w:sz w:val="20"/>
        </w:rPr>
        <w:t>H. 4673</w:t>
      </w:r>
      <w:r w:rsidRPr="002D41FD">
        <w:rPr>
          <w:sz w:val="20"/>
        </w:rPr>
        <w:tab/>
        <w:t>5</w:t>
      </w:r>
    </w:p>
    <w:p w14:paraId="0295E360" w14:textId="4B40937F" w:rsidR="002D41FD" w:rsidRPr="002D41FD" w:rsidRDefault="002D41FD" w:rsidP="002D41FD">
      <w:pPr>
        <w:tabs>
          <w:tab w:val="right" w:leader="dot" w:pos="2520"/>
        </w:tabs>
        <w:rPr>
          <w:sz w:val="20"/>
        </w:rPr>
      </w:pPr>
      <w:r w:rsidRPr="002D41FD">
        <w:rPr>
          <w:sz w:val="20"/>
        </w:rPr>
        <w:t>H. 4681</w:t>
      </w:r>
      <w:r w:rsidRPr="002D41FD">
        <w:rPr>
          <w:sz w:val="20"/>
        </w:rPr>
        <w:tab/>
        <w:t>27</w:t>
      </w:r>
    </w:p>
    <w:p w14:paraId="1E92FC94" w14:textId="07F07749" w:rsidR="002D41FD" w:rsidRPr="002D41FD" w:rsidRDefault="002D41FD" w:rsidP="002D41FD">
      <w:pPr>
        <w:tabs>
          <w:tab w:val="right" w:leader="dot" w:pos="2520"/>
        </w:tabs>
        <w:rPr>
          <w:sz w:val="20"/>
        </w:rPr>
      </w:pPr>
      <w:r w:rsidRPr="002D41FD">
        <w:rPr>
          <w:sz w:val="20"/>
        </w:rPr>
        <w:t>H. 4702</w:t>
      </w:r>
      <w:r w:rsidRPr="002D41FD">
        <w:rPr>
          <w:sz w:val="20"/>
        </w:rPr>
        <w:tab/>
        <w:t>4</w:t>
      </w:r>
    </w:p>
    <w:p w14:paraId="025E85E8" w14:textId="7F43C8FA" w:rsidR="002D41FD" w:rsidRPr="002D41FD" w:rsidRDefault="002D41FD" w:rsidP="002D41FD">
      <w:pPr>
        <w:tabs>
          <w:tab w:val="right" w:leader="dot" w:pos="2520"/>
        </w:tabs>
        <w:rPr>
          <w:sz w:val="20"/>
        </w:rPr>
      </w:pPr>
      <w:r w:rsidRPr="002D41FD">
        <w:rPr>
          <w:sz w:val="20"/>
        </w:rPr>
        <w:t>H. 4703</w:t>
      </w:r>
      <w:r w:rsidRPr="002D41FD">
        <w:rPr>
          <w:sz w:val="20"/>
        </w:rPr>
        <w:tab/>
        <w:t>5</w:t>
      </w:r>
    </w:p>
    <w:p w14:paraId="2AD5BBDF" w14:textId="6495204B" w:rsidR="002D41FD" w:rsidRPr="002D41FD" w:rsidRDefault="002D41FD" w:rsidP="002D41FD">
      <w:pPr>
        <w:tabs>
          <w:tab w:val="right" w:leader="dot" w:pos="2520"/>
        </w:tabs>
        <w:rPr>
          <w:sz w:val="20"/>
        </w:rPr>
      </w:pPr>
      <w:r w:rsidRPr="002D41FD">
        <w:rPr>
          <w:sz w:val="20"/>
        </w:rPr>
        <w:t>H. 4820</w:t>
      </w:r>
      <w:r w:rsidRPr="002D41FD">
        <w:rPr>
          <w:sz w:val="20"/>
        </w:rPr>
        <w:tab/>
        <w:t>14</w:t>
      </w:r>
    </w:p>
    <w:p w14:paraId="7A1E3F92" w14:textId="7579C9EF" w:rsidR="002D41FD" w:rsidRPr="002D41FD" w:rsidRDefault="002D41FD" w:rsidP="002D41FD">
      <w:pPr>
        <w:tabs>
          <w:tab w:val="right" w:leader="dot" w:pos="2520"/>
        </w:tabs>
        <w:rPr>
          <w:sz w:val="20"/>
        </w:rPr>
      </w:pPr>
      <w:r w:rsidRPr="002D41FD">
        <w:rPr>
          <w:sz w:val="20"/>
        </w:rPr>
        <w:t>H. 4843</w:t>
      </w:r>
      <w:r w:rsidRPr="002D41FD">
        <w:rPr>
          <w:sz w:val="20"/>
        </w:rPr>
        <w:tab/>
        <w:t>3</w:t>
      </w:r>
    </w:p>
    <w:p w14:paraId="557DB730" w14:textId="52E999FB" w:rsidR="002D41FD" w:rsidRPr="002D41FD" w:rsidRDefault="002D41FD" w:rsidP="002D41FD">
      <w:pPr>
        <w:tabs>
          <w:tab w:val="right" w:leader="dot" w:pos="2520"/>
        </w:tabs>
        <w:rPr>
          <w:sz w:val="20"/>
        </w:rPr>
      </w:pPr>
      <w:r w:rsidRPr="002D41FD">
        <w:rPr>
          <w:sz w:val="20"/>
        </w:rPr>
        <w:t>H. 4867</w:t>
      </w:r>
      <w:r w:rsidRPr="002D41FD">
        <w:rPr>
          <w:sz w:val="20"/>
        </w:rPr>
        <w:tab/>
        <w:t>26</w:t>
      </w:r>
    </w:p>
    <w:p w14:paraId="33A12EDE" w14:textId="299EC1B6" w:rsidR="002D41FD" w:rsidRPr="002D41FD" w:rsidRDefault="002D41FD" w:rsidP="002D41FD">
      <w:pPr>
        <w:tabs>
          <w:tab w:val="right" w:leader="dot" w:pos="2520"/>
        </w:tabs>
        <w:rPr>
          <w:sz w:val="20"/>
        </w:rPr>
      </w:pPr>
      <w:r w:rsidRPr="002D41FD">
        <w:rPr>
          <w:sz w:val="20"/>
        </w:rPr>
        <w:t>H. 4871</w:t>
      </w:r>
      <w:r w:rsidRPr="002D41FD">
        <w:rPr>
          <w:sz w:val="20"/>
        </w:rPr>
        <w:tab/>
        <w:t>17, 27</w:t>
      </w:r>
    </w:p>
    <w:p w14:paraId="4AEF3DCD" w14:textId="5722C101" w:rsidR="002D41FD" w:rsidRPr="002D41FD" w:rsidRDefault="002D41FD" w:rsidP="002D41FD">
      <w:pPr>
        <w:tabs>
          <w:tab w:val="right" w:leader="dot" w:pos="2520"/>
        </w:tabs>
        <w:rPr>
          <w:sz w:val="20"/>
        </w:rPr>
      </w:pPr>
      <w:r w:rsidRPr="002D41FD">
        <w:rPr>
          <w:sz w:val="20"/>
        </w:rPr>
        <w:t>H. 4874</w:t>
      </w:r>
      <w:r w:rsidRPr="002D41FD">
        <w:rPr>
          <w:sz w:val="20"/>
        </w:rPr>
        <w:tab/>
        <w:t>17</w:t>
      </w:r>
    </w:p>
    <w:p w14:paraId="71FB1E60" w14:textId="72B418E3" w:rsidR="002D41FD" w:rsidRPr="002D41FD" w:rsidRDefault="002D41FD" w:rsidP="002D41FD">
      <w:pPr>
        <w:tabs>
          <w:tab w:val="right" w:leader="dot" w:pos="2520"/>
        </w:tabs>
        <w:rPr>
          <w:sz w:val="20"/>
        </w:rPr>
      </w:pPr>
      <w:r w:rsidRPr="002D41FD">
        <w:rPr>
          <w:sz w:val="20"/>
        </w:rPr>
        <w:t>H. 4912</w:t>
      </w:r>
      <w:r w:rsidRPr="002D41FD">
        <w:rPr>
          <w:sz w:val="20"/>
        </w:rPr>
        <w:tab/>
        <w:t>21, 22, 23, 25</w:t>
      </w:r>
    </w:p>
    <w:p w14:paraId="625964CC" w14:textId="1A7CC1AD" w:rsidR="002D41FD" w:rsidRPr="002D41FD" w:rsidRDefault="002D41FD" w:rsidP="002D41FD">
      <w:pPr>
        <w:tabs>
          <w:tab w:val="right" w:leader="dot" w:pos="2520"/>
        </w:tabs>
        <w:rPr>
          <w:sz w:val="20"/>
        </w:rPr>
      </w:pPr>
      <w:r w:rsidRPr="002D41FD">
        <w:rPr>
          <w:sz w:val="20"/>
        </w:rPr>
        <w:t>H. 4934</w:t>
      </w:r>
      <w:r w:rsidRPr="002D41FD">
        <w:rPr>
          <w:sz w:val="20"/>
        </w:rPr>
        <w:tab/>
        <w:t>26</w:t>
      </w:r>
    </w:p>
    <w:p w14:paraId="1C90A574" w14:textId="096FBFB8" w:rsidR="002D41FD" w:rsidRPr="002D41FD" w:rsidRDefault="002D41FD" w:rsidP="002D41FD">
      <w:pPr>
        <w:tabs>
          <w:tab w:val="right" w:leader="dot" w:pos="2520"/>
        </w:tabs>
        <w:rPr>
          <w:sz w:val="20"/>
        </w:rPr>
      </w:pPr>
      <w:r>
        <w:rPr>
          <w:sz w:val="20"/>
        </w:rPr>
        <w:br w:type="column"/>
      </w:r>
      <w:r w:rsidRPr="002D41FD">
        <w:rPr>
          <w:sz w:val="20"/>
        </w:rPr>
        <w:t>H. 4953</w:t>
      </w:r>
      <w:r w:rsidRPr="002D41FD">
        <w:rPr>
          <w:sz w:val="20"/>
        </w:rPr>
        <w:tab/>
        <w:t>26</w:t>
      </w:r>
    </w:p>
    <w:p w14:paraId="1E0C662D" w14:textId="5CB896AD" w:rsidR="002D41FD" w:rsidRPr="002D41FD" w:rsidRDefault="002D41FD" w:rsidP="002D41FD">
      <w:pPr>
        <w:tabs>
          <w:tab w:val="right" w:leader="dot" w:pos="2520"/>
        </w:tabs>
        <w:rPr>
          <w:sz w:val="20"/>
        </w:rPr>
      </w:pPr>
      <w:r w:rsidRPr="002D41FD">
        <w:rPr>
          <w:sz w:val="20"/>
        </w:rPr>
        <w:t>H. 4973</w:t>
      </w:r>
      <w:r w:rsidRPr="002D41FD">
        <w:rPr>
          <w:sz w:val="20"/>
        </w:rPr>
        <w:tab/>
        <w:t>13</w:t>
      </w:r>
    </w:p>
    <w:p w14:paraId="3860D932" w14:textId="76792090" w:rsidR="002D41FD" w:rsidRPr="002D41FD" w:rsidRDefault="002D41FD" w:rsidP="002D41FD">
      <w:pPr>
        <w:tabs>
          <w:tab w:val="right" w:leader="dot" w:pos="2520"/>
        </w:tabs>
        <w:rPr>
          <w:sz w:val="20"/>
        </w:rPr>
      </w:pPr>
      <w:r w:rsidRPr="002D41FD">
        <w:rPr>
          <w:sz w:val="20"/>
        </w:rPr>
        <w:t>H. 5014</w:t>
      </w:r>
      <w:r w:rsidRPr="002D41FD">
        <w:rPr>
          <w:sz w:val="20"/>
        </w:rPr>
        <w:tab/>
        <w:t>161</w:t>
      </w:r>
    </w:p>
    <w:p w14:paraId="6848F5CF" w14:textId="06B1CC44" w:rsidR="002D41FD" w:rsidRPr="002D41FD" w:rsidRDefault="002D41FD" w:rsidP="002D41FD">
      <w:pPr>
        <w:tabs>
          <w:tab w:val="right" w:leader="dot" w:pos="2520"/>
        </w:tabs>
        <w:rPr>
          <w:sz w:val="20"/>
        </w:rPr>
      </w:pPr>
      <w:r w:rsidRPr="002D41FD">
        <w:rPr>
          <w:sz w:val="20"/>
        </w:rPr>
        <w:t>H. 5016</w:t>
      </w:r>
      <w:r w:rsidRPr="002D41FD">
        <w:rPr>
          <w:sz w:val="20"/>
        </w:rPr>
        <w:tab/>
        <w:t>6, 13</w:t>
      </w:r>
    </w:p>
    <w:p w14:paraId="1049A3B5" w14:textId="741A0C53" w:rsidR="002D41FD" w:rsidRPr="002D41FD" w:rsidRDefault="002D41FD" w:rsidP="002D41FD">
      <w:pPr>
        <w:tabs>
          <w:tab w:val="right" w:leader="dot" w:pos="2520"/>
        </w:tabs>
        <w:rPr>
          <w:sz w:val="20"/>
        </w:rPr>
      </w:pPr>
      <w:r w:rsidRPr="002D41FD">
        <w:rPr>
          <w:sz w:val="20"/>
        </w:rPr>
        <w:t>H. 5022</w:t>
      </w:r>
      <w:r w:rsidRPr="002D41FD">
        <w:rPr>
          <w:sz w:val="20"/>
        </w:rPr>
        <w:tab/>
        <w:t>13</w:t>
      </w:r>
    </w:p>
    <w:p w14:paraId="108CB94A" w14:textId="01AD0C2D" w:rsidR="002D41FD" w:rsidRPr="002D41FD" w:rsidRDefault="002D41FD" w:rsidP="002D41FD">
      <w:pPr>
        <w:tabs>
          <w:tab w:val="right" w:leader="dot" w:pos="2520"/>
        </w:tabs>
        <w:rPr>
          <w:sz w:val="20"/>
        </w:rPr>
      </w:pPr>
      <w:r w:rsidRPr="002D41FD">
        <w:rPr>
          <w:sz w:val="20"/>
        </w:rPr>
        <w:t>H. 5023</w:t>
      </w:r>
      <w:r w:rsidRPr="002D41FD">
        <w:rPr>
          <w:sz w:val="20"/>
        </w:rPr>
        <w:tab/>
        <w:t>16</w:t>
      </w:r>
    </w:p>
    <w:p w14:paraId="59DCB36A" w14:textId="02DBC214" w:rsidR="002D41FD" w:rsidRPr="002D41FD" w:rsidRDefault="002D41FD" w:rsidP="002D41FD">
      <w:pPr>
        <w:tabs>
          <w:tab w:val="right" w:leader="dot" w:pos="2520"/>
        </w:tabs>
        <w:rPr>
          <w:sz w:val="20"/>
        </w:rPr>
      </w:pPr>
      <w:r w:rsidRPr="002D41FD">
        <w:rPr>
          <w:sz w:val="20"/>
        </w:rPr>
        <w:t>H. 5024</w:t>
      </w:r>
      <w:r w:rsidRPr="002D41FD">
        <w:rPr>
          <w:sz w:val="20"/>
        </w:rPr>
        <w:tab/>
        <w:t>16</w:t>
      </w:r>
    </w:p>
    <w:p w14:paraId="7D539A9C" w14:textId="63BBC488" w:rsidR="002D41FD" w:rsidRPr="002D41FD" w:rsidRDefault="002D41FD" w:rsidP="002D41FD">
      <w:pPr>
        <w:tabs>
          <w:tab w:val="right" w:leader="dot" w:pos="2520"/>
        </w:tabs>
        <w:rPr>
          <w:sz w:val="20"/>
        </w:rPr>
      </w:pPr>
      <w:r w:rsidRPr="002D41FD">
        <w:rPr>
          <w:sz w:val="20"/>
        </w:rPr>
        <w:t>H. 5066</w:t>
      </w:r>
      <w:r w:rsidRPr="002D41FD">
        <w:rPr>
          <w:sz w:val="20"/>
        </w:rPr>
        <w:tab/>
        <w:t>39, 166</w:t>
      </w:r>
    </w:p>
    <w:p w14:paraId="0FEEAB58" w14:textId="1E98DBF1" w:rsidR="002D41FD" w:rsidRPr="002D41FD" w:rsidRDefault="002D41FD" w:rsidP="002D41FD">
      <w:pPr>
        <w:tabs>
          <w:tab w:val="right" w:leader="dot" w:pos="2520"/>
        </w:tabs>
        <w:rPr>
          <w:sz w:val="20"/>
        </w:rPr>
      </w:pPr>
      <w:r w:rsidRPr="002D41FD">
        <w:rPr>
          <w:sz w:val="20"/>
        </w:rPr>
        <w:t>H. 5118</w:t>
      </w:r>
      <w:r w:rsidRPr="002D41FD">
        <w:rPr>
          <w:sz w:val="20"/>
        </w:rPr>
        <w:tab/>
        <w:t>14, 41, 46, 128</w:t>
      </w:r>
    </w:p>
    <w:p w14:paraId="7FBF1B7F" w14:textId="7F9E504C" w:rsidR="002D41FD" w:rsidRPr="002D41FD" w:rsidRDefault="002D41FD" w:rsidP="002D41FD">
      <w:pPr>
        <w:tabs>
          <w:tab w:val="right" w:leader="dot" w:pos="2520"/>
        </w:tabs>
        <w:rPr>
          <w:sz w:val="20"/>
        </w:rPr>
      </w:pPr>
      <w:r w:rsidRPr="002D41FD">
        <w:rPr>
          <w:sz w:val="20"/>
        </w:rPr>
        <w:t>H. 5118</w:t>
      </w:r>
      <w:r w:rsidRPr="002D41FD">
        <w:rPr>
          <w:sz w:val="20"/>
        </w:rPr>
        <w:tab/>
        <w:t>129, 130, 132, 133</w:t>
      </w:r>
    </w:p>
    <w:p w14:paraId="5767151A" w14:textId="451BD0D3" w:rsidR="002D41FD" w:rsidRPr="002D41FD" w:rsidRDefault="002D41FD" w:rsidP="002D41FD">
      <w:pPr>
        <w:tabs>
          <w:tab w:val="right" w:leader="dot" w:pos="2520"/>
        </w:tabs>
        <w:rPr>
          <w:sz w:val="20"/>
        </w:rPr>
      </w:pPr>
      <w:r w:rsidRPr="002D41FD">
        <w:rPr>
          <w:sz w:val="20"/>
        </w:rPr>
        <w:t>H. 5118</w:t>
      </w:r>
      <w:r w:rsidRPr="002D41FD">
        <w:rPr>
          <w:sz w:val="20"/>
        </w:rPr>
        <w:tab/>
        <w:t>135, 136, 138, 140</w:t>
      </w:r>
    </w:p>
    <w:p w14:paraId="0E5E2862" w14:textId="326D3703" w:rsidR="002D41FD" w:rsidRPr="002D41FD" w:rsidRDefault="002D41FD" w:rsidP="002D41FD">
      <w:pPr>
        <w:tabs>
          <w:tab w:val="right" w:leader="dot" w:pos="2520"/>
        </w:tabs>
        <w:rPr>
          <w:sz w:val="20"/>
        </w:rPr>
      </w:pPr>
      <w:r w:rsidRPr="002D41FD">
        <w:rPr>
          <w:sz w:val="20"/>
        </w:rPr>
        <w:t>H. 5118</w:t>
      </w:r>
      <w:r w:rsidRPr="002D41FD">
        <w:rPr>
          <w:sz w:val="20"/>
        </w:rPr>
        <w:tab/>
        <w:t>142, 144, 148, 149</w:t>
      </w:r>
    </w:p>
    <w:p w14:paraId="26A3356F" w14:textId="6247C3D5" w:rsidR="002D41FD" w:rsidRPr="002D41FD" w:rsidRDefault="002D41FD" w:rsidP="002D41FD">
      <w:pPr>
        <w:tabs>
          <w:tab w:val="right" w:leader="dot" w:pos="2520"/>
        </w:tabs>
        <w:rPr>
          <w:sz w:val="20"/>
        </w:rPr>
      </w:pPr>
      <w:r w:rsidRPr="002D41FD">
        <w:rPr>
          <w:sz w:val="20"/>
        </w:rPr>
        <w:t>H. 5118</w:t>
      </w:r>
      <w:r w:rsidRPr="002D41FD">
        <w:rPr>
          <w:sz w:val="20"/>
        </w:rPr>
        <w:tab/>
        <w:t>150, 151, 156, 160</w:t>
      </w:r>
    </w:p>
    <w:p w14:paraId="45F0B375" w14:textId="3E2175A2" w:rsidR="002D41FD" w:rsidRPr="002D41FD" w:rsidRDefault="002D41FD" w:rsidP="002D41FD">
      <w:pPr>
        <w:tabs>
          <w:tab w:val="right" w:leader="dot" w:pos="2520"/>
        </w:tabs>
        <w:rPr>
          <w:sz w:val="20"/>
        </w:rPr>
      </w:pPr>
      <w:r w:rsidRPr="002D41FD">
        <w:rPr>
          <w:sz w:val="20"/>
        </w:rPr>
        <w:t>H. 5118</w:t>
      </w:r>
      <w:r w:rsidRPr="002D41FD">
        <w:rPr>
          <w:sz w:val="20"/>
        </w:rPr>
        <w:tab/>
        <w:t>161</w:t>
      </w:r>
    </w:p>
    <w:p w14:paraId="3E9A1109" w14:textId="2107B00F" w:rsidR="002D41FD" w:rsidRPr="002D41FD" w:rsidRDefault="002D41FD" w:rsidP="002D41FD">
      <w:pPr>
        <w:tabs>
          <w:tab w:val="right" w:leader="dot" w:pos="2520"/>
        </w:tabs>
        <w:rPr>
          <w:sz w:val="20"/>
        </w:rPr>
      </w:pPr>
      <w:r w:rsidRPr="002D41FD">
        <w:rPr>
          <w:sz w:val="20"/>
        </w:rPr>
        <w:t>H. 5120</w:t>
      </w:r>
      <w:r w:rsidRPr="002D41FD">
        <w:rPr>
          <w:sz w:val="20"/>
        </w:rPr>
        <w:tab/>
        <w:t>13, 38</w:t>
      </w:r>
    </w:p>
    <w:p w14:paraId="16B0EB2C" w14:textId="1C3AC104" w:rsidR="002D41FD" w:rsidRPr="002D41FD" w:rsidRDefault="002D41FD" w:rsidP="002D41FD">
      <w:pPr>
        <w:tabs>
          <w:tab w:val="right" w:leader="dot" w:pos="2520"/>
        </w:tabs>
        <w:rPr>
          <w:sz w:val="20"/>
        </w:rPr>
      </w:pPr>
      <w:r w:rsidRPr="002D41FD">
        <w:rPr>
          <w:sz w:val="20"/>
        </w:rPr>
        <w:t>H. 5121</w:t>
      </w:r>
      <w:r w:rsidRPr="002D41FD">
        <w:rPr>
          <w:sz w:val="20"/>
        </w:rPr>
        <w:tab/>
        <w:t>34</w:t>
      </w:r>
    </w:p>
    <w:p w14:paraId="7492029C" w14:textId="207B0CF1" w:rsidR="002D41FD" w:rsidRPr="002D41FD" w:rsidRDefault="002D41FD" w:rsidP="002D41FD">
      <w:pPr>
        <w:tabs>
          <w:tab w:val="right" w:leader="dot" w:pos="2520"/>
        </w:tabs>
        <w:rPr>
          <w:sz w:val="20"/>
        </w:rPr>
      </w:pPr>
      <w:r w:rsidRPr="002D41FD">
        <w:rPr>
          <w:sz w:val="20"/>
        </w:rPr>
        <w:t>H. 5144</w:t>
      </w:r>
      <w:r w:rsidRPr="002D41FD">
        <w:rPr>
          <w:sz w:val="20"/>
        </w:rPr>
        <w:tab/>
        <w:t>5</w:t>
      </w:r>
    </w:p>
    <w:p w14:paraId="074DF6F6" w14:textId="5507E626" w:rsidR="002D41FD" w:rsidRPr="002D41FD" w:rsidRDefault="002D41FD" w:rsidP="002D41FD">
      <w:pPr>
        <w:tabs>
          <w:tab w:val="right" w:leader="dot" w:pos="2520"/>
        </w:tabs>
        <w:rPr>
          <w:sz w:val="20"/>
        </w:rPr>
      </w:pPr>
      <w:r w:rsidRPr="002D41FD">
        <w:rPr>
          <w:sz w:val="20"/>
        </w:rPr>
        <w:t>H. 5154</w:t>
      </w:r>
      <w:r w:rsidRPr="002D41FD">
        <w:rPr>
          <w:sz w:val="20"/>
        </w:rPr>
        <w:tab/>
        <w:t>2</w:t>
      </w:r>
    </w:p>
    <w:p w14:paraId="67A49126" w14:textId="2F614E4D" w:rsidR="002D41FD" w:rsidRPr="002D41FD" w:rsidRDefault="002D41FD" w:rsidP="002D41FD">
      <w:pPr>
        <w:tabs>
          <w:tab w:val="right" w:leader="dot" w:pos="2520"/>
        </w:tabs>
        <w:rPr>
          <w:sz w:val="20"/>
        </w:rPr>
      </w:pPr>
      <w:r w:rsidRPr="002D41FD">
        <w:rPr>
          <w:sz w:val="20"/>
        </w:rPr>
        <w:t>H. 5169</w:t>
      </w:r>
      <w:r w:rsidRPr="002D41FD">
        <w:rPr>
          <w:sz w:val="20"/>
        </w:rPr>
        <w:tab/>
        <w:t>161</w:t>
      </w:r>
    </w:p>
    <w:p w14:paraId="499461D3" w14:textId="5C79C96C" w:rsidR="002D41FD" w:rsidRPr="002D41FD" w:rsidRDefault="002D41FD" w:rsidP="002D41FD">
      <w:pPr>
        <w:tabs>
          <w:tab w:val="right" w:leader="dot" w:pos="2520"/>
        </w:tabs>
        <w:rPr>
          <w:sz w:val="20"/>
        </w:rPr>
      </w:pPr>
      <w:r w:rsidRPr="002D41FD">
        <w:rPr>
          <w:sz w:val="20"/>
        </w:rPr>
        <w:t>H. 5183</w:t>
      </w:r>
      <w:r w:rsidRPr="002D41FD">
        <w:rPr>
          <w:sz w:val="20"/>
        </w:rPr>
        <w:tab/>
        <w:t>25</w:t>
      </w:r>
    </w:p>
    <w:p w14:paraId="408E19B8" w14:textId="267D8D00" w:rsidR="002D41FD" w:rsidRPr="002D41FD" w:rsidRDefault="002D41FD" w:rsidP="002D41FD">
      <w:pPr>
        <w:tabs>
          <w:tab w:val="right" w:leader="dot" w:pos="2520"/>
        </w:tabs>
        <w:rPr>
          <w:sz w:val="20"/>
        </w:rPr>
      </w:pPr>
      <w:r w:rsidRPr="002D41FD">
        <w:rPr>
          <w:sz w:val="20"/>
        </w:rPr>
        <w:t>H. 5225</w:t>
      </w:r>
      <w:r w:rsidRPr="002D41FD">
        <w:rPr>
          <w:sz w:val="20"/>
        </w:rPr>
        <w:tab/>
        <w:t>7</w:t>
      </w:r>
    </w:p>
    <w:p w14:paraId="6F3707C4" w14:textId="2D31CAA3" w:rsidR="002D41FD" w:rsidRPr="002D41FD" w:rsidRDefault="002D41FD" w:rsidP="002D41FD">
      <w:pPr>
        <w:tabs>
          <w:tab w:val="right" w:leader="dot" w:pos="2520"/>
        </w:tabs>
        <w:rPr>
          <w:sz w:val="20"/>
        </w:rPr>
      </w:pPr>
      <w:r w:rsidRPr="002D41FD">
        <w:rPr>
          <w:sz w:val="20"/>
        </w:rPr>
        <w:t>H. 5230</w:t>
      </w:r>
      <w:r w:rsidRPr="002D41FD">
        <w:rPr>
          <w:sz w:val="20"/>
        </w:rPr>
        <w:tab/>
        <w:t>8</w:t>
      </w:r>
    </w:p>
    <w:p w14:paraId="730FDEC2" w14:textId="42E1A38D" w:rsidR="002D41FD" w:rsidRPr="002D41FD" w:rsidRDefault="002D41FD" w:rsidP="002D41FD">
      <w:pPr>
        <w:tabs>
          <w:tab w:val="right" w:leader="dot" w:pos="2520"/>
        </w:tabs>
        <w:rPr>
          <w:sz w:val="20"/>
        </w:rPr>
      </w:pPr>
      <w:r w:rsidRPr="002D41FD">
        <w:rPr>
          <w:sz w:val="20"/>
        </w:rPr>
        <w:t>H. 5231</w:t>
      </w:r>
      <w:r w:rsidRPr="002D41FD">
        <w:rPr>
          <w:sz w:val="20"/>
        </w:rPr>
        <w:tab/>
        <w:t>14</w:t>
      </w:r>
    </w:p>
    <w:p w14:paraId="34AB3E32" w14:textId="287DD7B6" w:rsidR="002D41FD" w:rsidRPr="002D41FD" w:rsidRDefault="002D41FD" w:rsidP="002D41FD">
      <w:pPr>
        <w:tabs>
          <w:tab w:val="right" w:leader="dot" w:pos="2520"/>
        </w:tabs>
        <w:rPr>
          <w:sz w:val="20"/>
        </w:rPr>
      </w:pPr>
      <w:r w:rsidRPr="002D41FD">
        <w:rPr>
          <w:sz w:val="20"/>
        </w:rPr>
        <w:t>H. 5235</w:t>
      </w:r>
      <w:r w:rsidRPr="002D41FD">
        <w:rPr>
          <w:sz w:val="20"/>
        </w:rPr>
        <w:tab/>
        <w:t>8</w:t>
      </w:r>
    </w:p>
    <w:p w14:paraId="0632D9D9" w14:textId="67DC08A9" w:rsidR="002D41FD" w:rsidRPr="002D41FD" w:rsidRDefault="002D41FD" w:rsidP="002D41FD">
      <w:pPr>
        <w:tabs>
          <w:tab w:val="right" w:leader="dot" w:pos="2520"/>
        </w:tabs>
        <w:rPr>
          <w:sz w:val="20"/>
        </w:rPr>
      </w:pPr>
      <w:r w:rsidRPr="002D41FD">
        <w:rPr>
          <w:sz w:val="20"/>
        </w:rPr>
        <w:t>H. 5236</w:t>
      </w:r>
      <w:r w:rsidRPr="002D41FD">
        <w:rPr>
          <w:sz w:val="20"/>
        </w:rPr>
        <w:tab/>
        <w:t>8</w:t>
      </w:r>
    </w:p>
    <w:p w14:paraId="1B51ADAF" w14:textId="2780C9A6" w:rsidR="002D41FD" w:rsidRPr="002D41FD" w:rsidRDefault="002D41FD" w:rsidP="002D41FD">
      <w:pPr>
        <w:tabs>
          <w:tab w:val="right" w:leader="dot" w:pos="2520"/>
        </w:tabs>
        <w:rPr>
          <w:sz w:val="20"/>
        </w:rPr>
      </w:pPr>
      <w:r w:rsidRPr="002D41FD">
        <w:rPr>
          <w:sz w:val="20"/>
        </w:rPr>
        <w:t>H. 5244</w:t>
      </w:r>
      <w:r w:rsidRPr="002D41FD">
        <w:rPr>
          <w:sz w:val="20"/>
        </w:rPr>
        <w:tab/>
        <w:t>15</w:t>
      </w:r>
    </w:p>
    <w:p w14:paraId="1E0E80D6" w14:textId="2D714B97" w:rsidR="002D41FD" w:rsidRPr="002D41FD" w:rsidRDefault="002D41FD" w:rsidP="002D41FD">
      <w:pPr>
        <w:tabs>
          <w:tab w:val="right" w:leader="dot" w:pos="2520"/>
        </w:tabs>
        <w:rPr>
          <w:sz w:val="20"/>
        </w:rPr>
      </w:pPr>
      <w:r w:rsidRPr="002D41FD">
        <w:rPr>
          <w:sz w:val="20"/>
        </w:rPr>
        <w:t>H. 5245</w:t>
      </w:r>
      <w:r w:rsidRPr="002D41FD">
        <w:rPr>
          <w:sz w:val="20"/>
        </w:rPr>
        <w:tab/>
        <w:t>4</w:t>
      </w:r>
    </w:p>
    <w:p w14:paraId="7E07668C" w14:textId="7CF5F713" w:rsidR="002D41FD" w:rsidRPr="002D41FD" w:rsidRDefault="002D41FD" w:rsidP="002D41FD">
      <w:pPr>
        <w:tabs>
          <w:tab w:val="right" w:leader="dot" w:pos="2520"/>
        </w:tabs>
        <w:rPr>
          <w:sz w:val="20"/>
        </w:rPr>
      </w:pPr>
      <w:r w:rsidRPr="002D41FD">
        <w:rPr>
          <w:sz w:val="20"/>
        </w:rPr>
        <w:t>H. 5303</w:t>
      </w:r>
      <w:r w:rsidRPr="002D41FD">
        <w:rPr>
          <w:sz w:val="20"/>
        </w:rPr>
        <w:tab/>
        <w:t>14</w:t>
      </w:r>
    </w:p>
    <w:p w14:paraId="48A2149F" w14:textId="0CFE0204" w:rsidR="002D41FD" w:rsidRPr="002D41FD" w:rsidRDefault="002D41FD" w:rsidP="002D41FD">
      <w:pPr>
        <w:tabs>
          <w:tab w:val="right" w:leader="dot" w:pos="2520"/>
        </w:tabs>
        <w:rPr>
          <w:sz w:val="20"/>
        </w:rPr>
      </w:pPr>
      <w:r w:rsidRPr="002D41FD">
        <w:rPr>
          <w:sz w:val="20"/>
        </w:rPr>
        <w:t>H. 5310</w:t>
      </w:r>
      <w:r w:rsidRPr="002D41FD">
        <w:rPr>
          <w:sz w:val="20"/>
        </w:rPr>
        <w:tab/>
        <w:t>9</w:t>
      </w:r>
    </w:p>
    <w:p w14:paraId="222AFF24" w14:textId="668ADC72" w:rsidR="002D41FD" w:rsidRPr="002D41FD" w:rsidRDefault="002D41FD" w:rsidP="002D41FD">
      <w:pPr>
        <w:tabs>
          <w:tab w:val="right" w:leader="dot" w:pos="2520"/>
        </w:tabs>
        <w:rPr>
          <w:sz w:val="20"/>
        </w:rPr>
      </w:pPr>
      <w:r w:rsidRPr="002D41FD">
        <w:rPr>
          <w:sz w:val="20"/>
        </w:rPr>
        <w:t>H. 5333</w:t>
      </w:r>
      <w:r w:rsidRPr="002D41FD">
        <w:rPr>
          <w:sz w:val="20"/>
        </w:rPr>
        <w:tab/>
        <w:t>27</w:t>
      </w:r>
    </w:p>
    <w:p w14:paraId="14EB3B5F" w14:textId="1F515E64" w:rsidR="002D41FD" w:rsidRPr="002D41FD" w:rsidRDefault="002D41FD" w:rsidP="002D41FD">
      <w:pPr>
        <w:tabs>
          <w:tab w:val="right" w:leader="dot" w:pos="2520"/>
        </w:tabs>
        <w:rPr>
          <w:sz w:val="20"/>
        </w:rPr>
      </w:pPr>
      <w:r w:rsidRPr="002D41FD">
        <w:rPr>
          <w:sz w:val="20"/>
        </w:rPr>
        <w:t>H. 5334</w:t>
      </w:r>
      <w:r w:rsidRPr="002D41FD">
        <w:rPr>
          <w:sz w:val="20"/>
        </w:rPr>
        <w:tab/>
        <w:t>162</w:t>
      </w:r>
    </w:p>
    <w:p w14:paraId="5D689B64" w14:textId="111E3CEC" w:rsidR="002D41FD" w:rsidRPr="002D41FD" w:rsidRDefault="002D41FD" w:rsidP="002D41FD">
      <w:pPr>
        <w:tabs>
          <w:tab w:val="right" w:leader="dot" w:pos="2520"/>
        </w:tabs>
        <w:rPr>
          <w:sz w:val="20"/>
        </w:rPr>
      </w:pPr>
      <w:r w:rsidRPr="002D41FD">
        <w:rPr>
          <w:sz w:val="20"/>
        </w:rPr>
        <w:t>H. 5335</w:t>
      </w:r>
      <w:r w:rsidRPr="002D41FD">
        <w:rPr>
          <w:sz w:val="20"/>
        </w:rPr>
        <w:tab/>
        <w:t>162</w:t>
      </w:r>
    </w:p>
    <w:p w14:paraId="273699FA" w14:textId="74BDDDB7" w:rsidR="002D41FD" w:rsidRPr="002D41FD" w:rsidRDefault="002D41FD" w:rsidP="002D41FD">
      <w:pPr>
        <w:tabs>
          <w:tab w:val="right" w:leader="dot" w:pos="2520"/>
        </w:tabs>
        <w:rPr>
          <w:sz w:val="20"/>
        </w:rPr>
      </w:pPr>
      <w:r w:rsidRPr="002D41FD">
        <w:rPr>
          <w:sz w:val="20"/>
        </w:rPr>
        <w:t>H. 5336</w:t>
      </w:r>
      <w:r w:rsidRPr="002D41FD">
        <w:rPr>
          <w:sz w:val="20"/>
        </w:rPr>
        <w:tab/>
        <w:t>163</w:t>
      </w:r>
    </w:p>
    <w:p w14:paraId="2E6ACB28" w14:textId="52008A68" w:rsidR="002D41FD" w:rsidRPr="002D41FD" w:rsidRDefault="002D41FD" w:rsidP="002D41FD">
      <w:pPr>
        <w:tabs>
          <w:tab w:val="right" w:leader="dot" w:pos="2520"/>
        </w:tabs>
        <w:rPr>
          <w:sz w:val="20"/>
        </w:rPr>
      </w:pPr>
      <w:r w:rsidRPr="002D41FD">
        <w:rPr>
          <w:sz w:val="20"/>
        </w:rPr>
        <w:t>H. 5337</w:t>
      </w:r>
      <w:r w:rsidRPr="002D41FD">
        <w:rPr>
          <w:sz w:val="20"/>
        </w:rPr>
        <w:tab/>
        <w:t>163</w:t>
      </w:r>
    </w:p>
    <w:p w14:paraId="6D57FA60" w14:textId="632D3560" w:rsidR="002D41FD" w:rsidRPr="002D41FD" w:rsidRDefault="002D41FD" w:rsidP="002D41FD">
      <w:pPr>
        <w:tabs>
          <w:tab w:val="right" w:leader="dot" w:pos="2520"/>
        </w:tabs>
        <w:rPr>
          <w:sz w:val="20"/>
        </w:rPr>
      </w:pPr>
      <w:r w:rsidRPr="002D41FD">
        <w:rPr>
          <w:sz w:val="20"/>
        </w:rPr>
        <w:t>H. 5338</w:t>
      </w:r>
      <w:r w:rsidRPr="002D41FD">
        <w:rPr>
          <w:sz w:val="20"/>
        </w:rPr>
        <w:tab/>
        <w:t>164</w:t>
      </w:r>
    </w:p>
    <w:p w14:paraId="4B8B8503" w14:textId="427A8FB1" w:rsidR="002D41FD" w:rsidRPr="002D41FD" w:rsidRDefault="002D41FD" w:rsidP="002D41FD">
      <w:pPr>
        <w:tabs>
          <w:tab w:val="right" w:leader="dot" w:pos="2520"/>
        </w:tabs>
        <w:rPr>
          <w:sz w:val="20"/>
        </w:rPr>
      </w:pPr>
      <w:r w:rsidRPr="002D41FD">
        <w:rPr>
          <w:sz w:val="20"/>
        </w:rPr>
        <w:t>H. 5339</w:t>
      </w:r>
      <w:r w:rsidRPr="002D41FD">
        <w:rPr>
          <w:sz w:val="20"/>
        </w:rPr>
        <w:tab/>
        <w:t>165</w:t>
      </w:r>
    </w:p>
    <w:p w14:paraId="3102AB84" w14:textId="77777777" w:rsidR="002D41FD" w:rsidRPr="002D41FD" w:rsidRDefault="002D41FD" w:rsidP="002D41FD">
      <w:pPr>
        <w:tabs>
          <w:tab w:val="right" w:leader="dot" w:pos="2520"/>
        </w:tabs>
        <w:rPr>
          <w:sz w:val="20"/>
        </w:rPr>
      </w:pPr>
    </w:p>
    <w:p w14:paraId="555D07C3" w14:textId="6CFFB401" w:rsidR="002D41FD" w:rsidRPr="002D41FD" w:rsidRDefault="002D41FD" w:rsidP="002D41FD">
      <w:pPr>
        <w:tabs>
          <w:tab w:val="right" w:leader="dot" w:pos="2520"/>
        </w:tabs>
        <w:rPr>
          <w:sz w:val="20"/>
        </w:rPr>
      </w:pPr>
      <w:r w:rsidRPr="002D41FD">
        <w:rPr>
          <w:sz w:val="20"/>
        </w:rPr>
        <w:t>S. 1161</w:t>
      </w:r>
      <w:r w:rsidRPr="002D41FD">
        <w:rPr>
          <w:sz w:val="20"/>
        </w:rPr>
        <w:tab/>
        <w:t>9</w:t>
      </w:r>
    </w:p>
    <w:p w14:paraId="5A747C44" w14:textId="77777777" w:rsidR="002D41FD" w:rsidRDefault="002D41FD" w:rsidP="002D41FD">
      <w:pPr>
        <w:tabs>
          <w:tab w:val="right" w:leader="dot" w:pos="2520"/>
        </w:tabs>
        <w:rPr>
          <w:sz w:val="20"/>
        </w:rPr>
      </w:pPr>
      <w:r w:rsidRPr="002D41FD">
        <w:rPr>
          <w:sz w:val="20"/>
        </w:rPr>
        <w:t>S. 1162</w:t>
      </w:r>
      <w:r w:rsidRPr="002D41FD">
        <w:rPr>
          <w:sz w:val="20"/>
        </w:rPr>
        <w:tab/>
        <w:t>9</w:t>
      </w:r>
    </w:p>
    <w:p w14:paraId="0ABA13EA" w14:textId="1F1A9936" w:rsidR="002D41FD" w:rsidRPr="002D41FD" w:rsidRDefault="002D41FD" w:rsidP="002D41FD">
      <w:pPr>
        <w:tabs>
          <w:tab w:val="right" w:leader="dot" w:pos="2520"/>
        </w:tabs>
        <w:rPr>
          <w:sz w:val="20"/>
        </w:rPr>
      </w:pPr>
    </w:p>
    <w:sectPr w:rsidR="002D41FD" w:rsidRPr="002D41FD" w:rsidSect="002D41F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98A3" w14:textId="77777777" w:rsidR="005E223F" w:rsidRDefault="005E223F">
      <w:r>
        <w:separator/>
      </w:r>
    </w:p>
  </w:endnote>
  <w:endnote w:type="continuationSeparator" w:id="0">
    <w:p w14:paraId="2BC01A2D" w14:textId="77777777" w:rsidR="005E223F" w:rsidRDefault="005E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665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D3708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CFF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765AB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363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3EAF" w14:textId="77777777" w:rsidR="005E223F" w:rsidRDefault="005E223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CC7632" w14:textId="77777777" w:rsidR="005E223F" w:rsidRDefault="005E2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9D17" w14:textId="77777777" w:rsidR="005E223F" w:rsidRDefault="005E223F">
      <w:r>
        <w:separator/>
      </w:r>
    </w:p>
  </w:footnote>
  <w:footnote w:type="continuationSeparator" w:id="0">
    <w:p w14:paraId="5499ED6A" w14:textId="77777777" w:rsidR="005E223F" w:rsidRDefault="005E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B8A5" w14:textId="77777777" w:rsidR="005E223F" w:rsidRDefault="005E2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BCD4" w14:textId="77777777" w:rsidR="005E223F" w:rsidRDefault="005E223F">
    <w:pPr>
      <w:pStyle w:val="Header"/>
      <w:jc w:val="center"/>
      <w:rPr>
        <w:b/>
      </w:rPr>
    </w:pPr>
    <w:r>
      <w:rPr>
        <w:b/>
      </w:rPr>
      <w:t>WEDNESDAY, MARCH 27, 2024</w:t>
    </w:r>
  </w:p>
  <w:p w14:paraId="68C95326" w14:textId="2A8BC17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74DE" w14:textId="59328AA8"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BCF" w14:textId="77777777" w:rsidR="005E223F" w:rsidRDefault="005E223F">
    <w:pPr>
      <w:pStyle w:val="Header"/>
      <w:jc w:val="center"/>
      <w:rPr>
        <w:b/>
      </w:rPr>
    </w:pPr>
    <w:r>
      <w:rPr>
        <w:b/>
      </w:rPr>
      <w:t>Wednesday, March 27, 2024</w:t>
    </w:r>
  </w:p>
  <w:p w14:paraId="15FC7276" w14:textId="77777777" w:rsidR="005E223F" w:rsidRDefault="005E223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773432790">
    <w:abstractNumId w:val="11"/>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2"/>
  </w:num>
  <w:num w:numId="13"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3F"/>
    <w:rsid w:val="002D41FD"/>
    <w:rsid w:val="00310CD6"/>
    <w:rsid w:val="00375044"/>
    <w:rsid w:val="005B6446"/>
    <w:rsid w:val="005E223F"/>
    <w:rsid w:val="006979AF"/>
    <w:rsid w:val="00AD4E78"/>
    <w:rsid w:val="00C719B2"/>
    <w:rsid w:val="00F3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02492"/>
  <w15:chartTrackingRefBased/>
  <w15:docId w15:val="{A6CD3725-59B3-4EA8-80FA-604D831B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5E223F"/>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E223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E223F"/>
    <w:rPr>
      <w:b/>
      <w:sz w:val="22"/>
    </w:rPr>
  </w:style>
  <w:style w:type="paragraph" w:customStyle="1" w:styleId="scamendsponsorline">
    <w:name w:val="sc_amend_sponsorline"/>
    <w:qFormat/>
    <w:rsid w:val="005E223F"/>
    <w:pPr>
      <w:widowControl w:val="0"/>
    </w:pPr>
    <w:rPr>
      <w:rFonts w:eastAsia="Yu Gothic Light"/>
      <w:sz w:val="28"/>
      <w:szCs w:val="28"/>
    </w:rPr>
  </w:style>
  <w:style w:type="paragraph" w:customStyle="1" w:styleId="scamendlanginstruction">
    <w:name w:val="sc_amend_langinstruction"/>
    <w:qFormat/>
    <w:rsid w:val="005E223F"/>
    <w:pPr>
      <w:widowControl w:val="0"/>
      <w:spacing w:before="480" w:after="480"/>
    </w:pPr>
    <w:rPr>
      <w:rFonts w:eastAsia="Yu Gothic Light"/>
      <w:sz w:val="28"/>
      <w:szCs w:val="28"/>
    </w:rPr>
  </w:style>
  <w:style w:type="paragraph" w:customStyle="1" w:styleId="scamendtitleconform">
    <w:name w:val="sc_amend_titleconform"/>
    <w:qFormat/>
    <w:rsid w:val="005E223F"/>
    <w:pPr>
      <w:widowControl w:val="0"/>
      <w:ind w:left="216"/>
    </w:pPr>
    <w:rPr>
      <w:rFonts w:eastAsia="Yu Gothic Light"/>
      <w:sz w:val="28"/>
      <w:szCs w:val="28"/>
    </w:rPr>
  </w:style>
  <w:style w:type="paragraph" w:customStyle="1" w:styleId="scamendconformline">
    <w:name w:val="sc_amend_conformline"/>
    <w:qFormat/>
    <w:rsid w:val="005E223F"/>
    <w:pPr>
      <w:widowControl w:val="0"/>
      <w:spacing w:before="720"/>
      <w:ind w:left="216"/>
    </w:pPr>
    <w:rPr>
      <w:rFonts w:eastAsia="Yu Gothic Light"/>
      <w:sz w:val="28"/>
      <w:szCs w:val="28"/>
    </w:rPr>
  </w:style>
  <w:style w:type="paragraph" w:customStyle="1" w:styleId="scnewcodesection">
    <w:name w:val="sc_new_code_section"/>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5E223F"/>
    <w:rPr>
      <w:caps w:val="0"/>
      <w:smallCaps w:val="0"/>
      <w:strike w:val="0"/>
      <w:dstrike w:val="0"/>
      <w:vanish w:val="0"/>
      <w:u w:val="single"/>
      <w:vertAlign w:val="baseline"/>
      <w:lang w:val="en-US"/>
    </w:rPr>
  </w:style>
  <w:style w:type="paragraph" w:customStyle="1" w:styleId="scnoncodifiedsection">
    <w:name w:val="sc_non_codified_section"/>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5E223F"/>
    <w:rPr>
      <w:strike/>
      <w:dstrike w:val="0"/>
      <w:lang w:val="en-US"/>
    </w:rPr>
  </w:style>
  <w:style w:type="paragraph" w:customStyle="1" w:styleId="sccodifiedsection">
    <w:name w:val="sc_codified_section"/>
    <w:qFormat/>
    <w:rsid w:val="005E223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E223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emptyline">
    <w:name w:val="sc_empty_line"/>
    <w:qFormat/>
    <w:rsid w:val="005E223F"/>
    <w:pPr>
      <w:widowControl w:val="0"/>
      <w:suppressAutoHyphens/>
      <w:spacing w:line="360" w:lineRule="auto"/>
      <w:jc w:val="both"/>
    </w:pPr>
    <w:rPr>
      <w:rFonts w:eastAsia="Calibri" w:cs="Arial"/>
      <w:sz w:val="22"/>
      <w:szCs w:val="22"/>
    </w:rPr>
  </w:style>
  <w:style w:type="character" w:customStyle="1" w:styleId="Heading1Char">
    <w:name w:val="Heading 1 Char"/>
    <w:basedOn w:val="DefaultParagraphFont"/>
    <w:link w:val="Heading1"/>
    <w:uiPriority w:val="9"/>
    <w:rsid w:val="005E223F"/>
    <w:rPr>
      <w:rFonts w:ascii="Calibri Light" w:eastAsia="Yu Gothic Light" w:hAnsi="Calibri Light"/>
      <w:color w:val="2F5496"/>
      <w:sz w:val="32"/>
      <w:szCs w:val="32"/>
    </w:rPr>
  </w:style>
  <w:style w:type="character" w:styleId="LineNumber">
    <w:name w:val="line number"/>
    <w:uiPriority w:val="99"/>
    <w:semiHidden/>
    <w:unhideWhenUsed/>
    <w:rsid w:val="005E223F"/>
    <w:rPr>
      <w:rFonts w:ascii="Times New Roman" w:hAnsi="Times New Roman"/>
      <w:b w:val="0"/>
      <w:i w:val="0"/>
      <w:sz w:val="22"/>
    </w:rPr>
  </w:style>
  <w:style w:type="paragraph" w:customStyle="1" w:styleId="scbillheader">
    <w:name w:val="sc_bill_header"/>
    <w:qFormat/>
    <w:rsid w:val="005E223F"/>
    <w:pPr>
      <w:widowControl w:val="0"/>
      <w:suppressAutoHyphens/>
      <w:jc w:val="center"/>
    </w:pPr>
    <w:rPr>
      <w:rFonts w:eastAsia="Calibri" w:cs="Arial"/>
      <w:b/>
      <w:caps/>
      <w:sz w:val="30"/>
      <w:szCs w:val="22"/>
    </w:rPr>
  </w:style>
  <w:style w:type="paragraph" w:customStyle="1" w:styleId="scamendheader1">
    <w:name w:val="sc_amend_header1"/>
    <w:qFormat/>
    <w:rsid w:val="005E223F"/>
    <w:pPr>
      <w:widowControl w:val="0"/>
      <w:jc w:val="center"/>
    </w:pPr>
    <w:rPr>
      <w:rFonts w:eastAsia="Yu Gothic Light"/>
      <w:b/>
      <w:caps/>
      <w:sz w:val="36"/>
      <w:szCs w:val="32"/>
      <w:u w:val="single"/>
    </w:rPr>
  </w:style>
  <w:style w:type="paragraph" w:customStyle="1" w:styleId="scamendamendnum">
    <w:name w:val="sc_amend_amendnum"/>
    <w:qFormat/>
    <w:rsid w:val="005E223F"/>
    <w:pPr>
      <w:widowControl w:val="0"/>
      <w:spacing w:before="360"/>
      <w:jc w:val="right"/>
    </w:pPr>
    <w:rPr>
      <w:rFonts w:eastAsia="Yu Gothic Light"/>
      <w:bCs/>
      <w:caps/>
      <w:sz w:val="28"/>
      <w:szCs w:val="28"/>
    </w:rPr>
  </w:style>
  <w:style w:type="paragraph" w:customStyle="1" w:styleId="scamenddrafter">
    <w:name w:val="sc_amend_drafter"/>
    <w:qFormat/>
    <w:rsid w:val="005E223F"/>
    <w:pPr>
      <w:widowControl w:val="0"/>
    </w:pPr>
    <w:rPr>
      <w:rFonts w:eastAsia="Yu Gothic Light"/>
      <w:bCs/>
      <w:sz w:val="28"/>
      <w:szCs w:val="28"/>
    </w:rPr>
  </w:style>
  <w:style w:type="paragraph" w:customStyle="1" w:styleId="scamenddate">
    <w:name w:val="sc_amend_date"/>
    <w:qFormat/>
    <w:rsid w:val="005E223F"/>
    <w:pPr>
      <w:widowControl w:val="0"/>
      <w:spacing w:after="720"/>
    </w:pPr>
    <w:rPr>
      <w:rFonts w:eastAsia="Yu Gothic Light"/>
      <w:bCs/>
      <w:sz w:val="28"/>
      <w:szCs w:val="28"/>
    </w:rPr>
  </w:style>
  <w:style w:type="paragraph" w:customStyle="1" w:styleId="scamendselectionboxes">
    <w:name w:val="sc_amend_selectionboxes"/>
    <w:basedOn w:val="Normal"/>
    <w:qFormat/>
    <w:rsid w:val="005E223F"/>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5E223F"/>
    <w:pPr>
      <w:widowControl w:val="0"/>
      <w:spacing w:before="1080"/>
      <w:jc w:val="center"/>
    </w:pPr>
    <w:rPr>
      <w:rFonts w:eastAsia="Yu Gothic Light"/>
      <w:bCs/>
      <w:sz w:val="28"/>
      <w:szCs w:val="28"/>
      <w:u w:val="single"/>
    </w:rPr>
  </w:style>
  <w:style w:type="paragraph" w:customStyle="1" w:styleId="scamendclerk">
    <w:name w:val="sc_amend_clerk"/>
    <w:qFormat/>
    <w:rsid w:val="005E223F"/>
    <w:pPr>
      <w:widowControl w:val="0"/>
      <w:jc w:val="center"/>
    </w:pPr>
    <w:rPr>
      <w:rFonts w:eastAsia="Yu Gothic Light"/>
      <w:bCs/>
      <w:sz w:val="28"/>
      <w:szCs w:val="28"/>
    </w:rPr>
  </w:style>
  <w:style w:type="paragraph" w:customStyle="1" w:styleId="scamendordernum">
    <w:name w:val="sc_amend_ordernum"/>
    <w:qFormat/>
    <w:rsid w:val="005E223F"/>
    <w:pPr>
      <w:widowControl w:val="0"/>
      <w:spacing w:after="360"/>
      <w:jc w:val="right"/>
    </w:pPr>
    <w:rPr>
      <w:rFonts w:eastAsia="Yu Gothic Light"/>
      <w:bCs/>
      <w:caps/>
      <w:sz w:val="28"/>
      <w:szCs w:val="28"/>
    </w:rPr>
  </w:style>
  <w:style w:type="paragraph" w:customStyle="1" w:styleId="scamendbillnum">
    <w:name w:val="sc_amend_billnum"/>
    <w:qFormat/>
    <w:rsid w:val="005E223F"/>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5E223F"/>
    <w:rPr>
      <w:rFonts w:ascii="Times New Roman" w:hAnsi="Times New Roman"/>
      <w:b w:val="0"/>
      <w:i w:val="0"/>
      <w:sz w:val="28"/>
      <w:lang w:val="en-US"/>
    </w:rPr>
  </w:style>
  <w:style w:type="character" w:customStyle="1" w:styleId="HeaderChar">
    <w:name w:val="Header Char"/>
    <w:link w:val="Header"/>
    <w:uiPriority w:val="99"/>
    <w:rsid w:val="005E223F"/>
    <w:rPr>
      <w:sz w:val="22"/>
    </w:rPr>
  </w:style>
  <w:style w:type="character" w:customStyle="1" w:styleId="FooterChar">
    <w:name w:val="Footer Char"/>
    <w:link w:val="Footer"/>
    <w:uiPriority w:val="99"/>
    <w:rsid w:val="005E223F"/>
    <w:rPr>
      <w:sz w:val="22"/>
    </w:rPr>
  </w:style>
  <w:style w:type="paragraph" w:customStyle="1" w:styleId="scamendfooterpath">
    <w:name w:val="sc_amend_footerpath"/>
    <w:qFormat/>
    <w:rsid w:val="005E223F"/>
    <w:pPr>
      <w:widowControl w:val="0"/>
      <w:jc w:val="right"/>
    </w:pPr>
    <w:rPr>
      <w:rFonts w:eastAsia="Calibri" w:cs="Arial"/>
      <w:caps/>
      <w:sz w:val="22"/>
      <w:szCs w:val="22"/>
    </w:rPr>
  </w:style>
  <w:style w:type="paragraph" w:customStyle="1" w:styleId="scamenddirectionallanguage">
    <w:name w:val="sc_amend_directional_language"/>
    <w:qFormat/>
    <w:rsid w:val="005E223F"/>
    <w:pPr>
      <w:widowControl w:val="0"/>
      <w:suppressAutoHyphens/>
      <w:spacing w:line="360" w:lineRule="auto"/>
      <w:jc w:val="both"/>
    </w:pPr>
    <w:rPr>
      <w:rFonts w:eastAsia="Yu Gothic Light"/>
      <w:sz w:val="28"/>
      <w:szCs w:val="28"/>
    </w:rPr>
  </w:style>
  <w:style w:type="paragraph" w:customStyle="1" w:styleId="scamendadoptnum">
    <w:name w:val="sc_amend_adoptnum"/>
    <w:qFormat/>
    <w:rsid w:val="005E223F"/>
    <w:pPr>
      <w:widowControl w:val="0"/>
      <w:spacing w:after="360"/>
      <w:jc w:val="right"/>
    </w:pPr>
    <w:rPr>
      <w:rFonts w:eastAsia="Yu Gothic Light"/>
      <w:bCs/>
      <w:caps/>
      <w:sz w:val="28"/>
      <w:szCs w:val="28"/>
    </w:rPr>
  </w:style>
  <w:style w:type="character" w:styleId="PlaceholderText">
    <w:name w:val="Placeholder Text"/>
    <w:uiPriority w:val="99"/>
    <w:semiHidden/>
    <w:rsid w:val="005E223F"/>
    <w:rPr>
      <w:color w:val="808080"/>
    </w:rPr>
  </w:style>
  <w:style w:type="paragraph" w:customStyle="1" w:styleId="scbillwhereasclause">
    <w:name w:val="sc_bill_whereas_clause"/>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scnewcodesectionnextsection">
    <w:name w:val="sc_new_code_section_next_section"/>
    <w:qFormat/>
    <w:rsid w:val="005E223F"/>
    <w:pPr>
      <w:widowControl w:val="0"/>
      <w:suppressAutoHyphens/>
      <w:spacing w:line="360" w:lineRule="auto"/>
      <w:jc w:val="both"/>
    </w:pPr>
    <w:rPr>
      <w:rFonts w:eastAsia="Calibri" w:cs="Arial"/>
      <w:sz w:val="28"/>
      <w:szCs w:val="22"/>
    </w:rPr>
  </w:style>
  <w:style w:type="paragraph" w:customStyle="1" w:styleId="sctablecodifiedsection">
    <w:name w:val="sc_table_codified_section"/>
    <w:qFormat/>
    <w:rsid w:val="005E223F"/>
    <w:pPr>
      <w:widowControl w:val="0"/>
      <w:suppressAutoHyphens/>
      <w:spacing w:line="360" w:lineRule="auto"/>
    </w:pPr>
    <w:rPr>
      <w:rFonts w:eastAsia="Calibri" w:cs="Arial"/>
      <w:sz w:val="28"/>
      <w:szCs w:val="22"/>
    </w:rPr>
  </w:style>
  <w:style w:type="paragraph" w:customStyle="1" w:styleId="sctableln">
    <w:name w:val="sc_table_ln"/>
    <w:qFormat/>
    <w:rsid w:val="005E223F"/>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5E223F"/>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5E223F"/>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5E223F"/>
    <w:pPr>
      <w:widowControl w:val="0"/>
      <w:suppressAutoHyphens/>
      <w:jc w:val="both"/>
    </w:pPr>
    <w:rPr>
      <w:rFonts w:eastAsia="Calibri" w:cs="Arial"/>
      <w:caps/>
      <w:sz w:val="28"/>
      <w:szCs w:val="22"/>
    </w:rPr>
  </w:style>
  <w:style w:type="character" w:customStyle="1" w:styleId="scstrikeblue">
    <w:name w:val="sc_strike_blue"/>
    <w:uiPriority w:val="1"/>
    <w:qFormat/>
    <w:rsid w:val="005E223F"/>
    <w:rPr>
      <w:strike/>
      <w:dstrike w:val="0"/>
      <w:color w:val="0070C0"/>
      <w:lang w:val="en-US"/>
    </w:rPr>
  </w:style>
  <w:style w:type="character" w:customStyle="1" w:styleId="scstrikebluenoncodified">
    <w:name w:val="sc_strike_blue_non_codified"/>
    <w:uiPriority w:val="1"/>
    <w:qFormat/>
    <w:rsid w:val="005E223F"/>
    <w:rPr>
      <w:strike/>
      <w:dstrike w:val="0"/>
      <w:color w:val="0070C0"/>
      <w:lang w:val="en-US"/>
    </w:rPr>
  </w:style>
  <w:style w:type="character" w:customStyle="1" w:styleId="scstrikered">
    <w:name w:val="sc_strike_red"/>
    <w:uiPriority w:val="1"/>
    <w:qFormat/>
    <w:rsid w:val="005E223F"/>
    <w:rPr>
      <w:strike/>
      <w:dstrike w:val="0"/>
      <w:color w:val="FF0000"/>
      <w:lang w:val="en-US"/>
    </w:rPr>
  </w:style>
  <w:style w:type="character" w:customStyle="1" w:styleId="scstrikerednoncodified">
    <w:name w:val="sc_strike_red_non_codified"/>
    <w:uiPriority w:val="1"/>
    <w:qFormat/>
    <w:rsid w:val="005E223F"/>
    <w:rPr>
      <w:strike/>
      <w:dstrike w:val="0"/>
      <w:color w:val="FF0000"/>
      <w:lang w:val="en-US"/>
    </w:rPr>
  </w:style>
  <w:style w:type="paragraph" w:customStyle="1" w:styleId="scbillsiglines">
    <w:name w:val="sc_bill_sig_lines"/>
    <w:qFormat/>
    <w:rsid w:val="005E223F"/>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5E223F"/>
    <w:rPr>
      <w:rFonts w:ascii="Calibri" w:eastAsia="Calibri" w:hAnsi="Calibri" w:cs="Arial"/>
      <w:sz w:val="22"/>
      <w:szCs w:val="22"/>
    </w:rPr>
  </w:style>
  <w:style w:type="paragraph" w:styleId="NoSpacing">
    <w:name w:val="No Spacing"/>
    <w:uiPriority w:val="1"/>
    <w:qFormat/>
    <w:rsid w:val="005E223F"/>
    <w:rPr>
      <w:rFonts w:ascii="Calibri" w:eastAsia="Calibri" w:hAnsi="Calibri" w:cs="Arial"/>
      <w:sz w:val="22"/>
      <w:szCs w:val="22"/>
      <w:lang w:val="en-GB"/>
    </w:rPr>
  </w:style>
  <w:style w:type="paragraph" w:customStyle="1" w:styleId="scemptylineheader">
    <w:name w:val="sc_emptyline_header"/>
    <w:qFormat/>
    <w:rsid w:val="005E223F"/>
    <w:pPr>
      <w:widowControl w:val="0"/>
      <w:suppressAutoHyphens/>
      <w:jc w:val="both"/>
    </w:pPr>
    <w:rPr>
      <w:rFonts w:eastAsia="Calibri" w:cs="Arial"/>
      <w:sz w:val="22"/>
      <w:szCs w:val="22"/>
    </w:rPr>
  </w:style>
  <w:style w:type="paragraph" w:customStyle="1" w:styleId="scenactingwords">
    <w:name w:val="sc_enacting_words"/>
    <w:qFormat/>
    <w:rsid w:val="005E223F"/>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5E223F"/>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5E223F"/>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5E223F"/>
    <w:pPr>
      <w:widowControl w:val="0"/>
      <w:suppressLineNumbers/>
      <w:suppressAutoHyphens/>
    </w:pPr>
    <w:rPr>
      <w:rFonts w:eastAsia="Calibri" w:cs="Arial"/>
      <w:b/>
      <w:sz w:val="22"/>
      <w:szCs w:val="22"/>
    </w:rPr>
  </w:style>
  <w:style w:type="paragraph" w:customStyle="1" w:styleId="scbillheaderjacket">
    <w:name w:val="sc_bill_header_jacket"/>
    <w:qFormat/>
    <w:rsid w:val="005E223F"/>
    <w:pPr>
      <w:widowControl w:val="0"/>
      <w:suppressLineNumbers/>
      <w:suppressAutoHyphens/>
      <w:jc w:val="center"/>
    </w:pPr>
    <w:rPr>
      <w:rFonts w:eastAsia="Calibri" w:cs="Arial"/>
      <w:b/>
      <w:caps/>
      <w:sz w:val="30"/>
      <w:szCs w:val="22"/>
    </w:rPr>
  </w:style>
  <w:style w:type="paragraph" w:customStyle="1" w:styleId="scjackettitle">
    <w:name w:val="sc_jacket_title"/>
    <w:qFormat/>
    <w:rsid w:val="005E223F"/>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5E223F"/>
    <w:pPr>
      <w:widowControl w:val="0"/>
      <w:suppressLineNumbers/>
      <w:suppressAutoHyphens/>
    </w:pPr>
    <w:rPr>
      <w:rFonts w:eastAsia="Calibri" w:cs="Arial"/>
      <w:sz w:val="22"/>
      <w:szCs w:val="22"/>
    </w:rPr>
  </w:style>
  <w:style w:type="paragraph" w:customStyle="1" w:styleId="schousebackjacketline1">
    <w:name w:val="sc_house_back_jacket_line1"/>
    <w:qFormat/>
    <w:rsid w:val="005E223F"/>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5E223F"/>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5E223F"/>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5E223F"/>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5E223F"/>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housebackjacketproofreadline">
    <w:name w:val="sc_house_back_jacket_proofread_line"/>
    <w:qFormat/>
    <w:rsid w:val="005E223F"/>
    <w:pPr>
      <w:widowControl w:val="0"/>
      <w:suppressLineNumbers/>
      <w:tabs>
        <w:tab w:val="left" w:pos="4500"/>
      </w:tabs>
      <w:suppressAutoHyphens/>
      <w:ind w:left="648"/>
    </w:pPr>
    <w:rPr>
      <w:rFonts w:eastAsia="Calibri" w:cs="Arial"/>
      <w:sz w:val="24"/>
      <w:szCs w:val="22"/>
    </w:rPr>
  </w:style>
  <w:style w:type="paragraph" w:customStyle="1" w:styleId="scclippage">
    <w:name w:val="sc_clip_page"/>
    <w:qFormat/>
    <w:rsid w:val="005E223F"/>
    <w:pPr>
      <w:widowControl w:val="0"/>
      <w:suppressLineNumbers/>
      <w:suppressAutoHyphens/>
    </w:pPr>
    <w:rPr>
      <w:rFonts w:eastAsia="Calibri" w:cs="Arial"/>
      <w:sz w:val="22"/>
      <w:szCs w:val="22"/>
    </w:rPr>
  </w:style>
  <w:style w:type="paragraph" w:customStyle="1" w:styleId="scclippagedocpath">
    <w:name w:val="sc_clip_page_doc_path"/>
    <w:qFormat/>
    <w:rsid w:val="005E223F"/>
    <w:pPr>
      <w:widowControl w:val="0"/>
      <w:suppressLineNumbers/>
      <w:suppressAutoHyphens/>
    </w:pPr>
    <w:rPr>
      <w:rFonts w:eastAsia="Calibri" w:cs="Arial"/>
      <w:szCs w:val="22"/>
    </w:rPr>
  </w:style>
  <w:style w:type="character" w:customStyle="1" w:styleId="scclippageDocName">
    <w:name w:val="sc_clip_page_Doc_Name"/>
    <w:uiPriority w:val="1"/>
    <w:qFormat/>
    <w:rsid w:val="005E223F"/>
    <w:rPr>
      <w:rFonts w:ascii="Times New Roman" w:hAnsi="Times New Roman"/>
      <w:color w:val="auto"/>
      <w:sz w:val="22"/>
    </w:rPr>
  </w:style>
  <w:style w:type="paragraph" w:customStyle="1" w:styleId="scclippagebillheader">
    <w:name w:val="sc_clip_page_bill_header"/>
    <w:qFormat/>
    <w:rsid w:val="005E223F"/>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5E223F"/>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5E223F"/>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5E223F"/>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5E223F"/>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223F"/>
    <w:pPr>
      <w:widowControl w:val="0"/>
      <w:suppressAutoHyphens/>
    </w:pPr>
    <w:rPr>
      <w:rFonts w:eastAsia="Calibri" w:cs="Arial"/>
      <w:sz w:val="22"/>
      <w:szCs w:val="22"/>
    </w:rPr>
  </w:style>
  <w:style w:type="paragraph" w:customStyle="1" w:styleId="sccoversheetstricken">
    <w:name w:val="sc_coversheet_stricken"/>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5E223F"/>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5E2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5E223F"/>
    <w:pPr>
      <w:widowControl w:val="0"/>
      <w:suppressAutoHyphens/>
      <w:jc w:val="center"/>
    </w:pPr>
    <w:rPr>
      <w:rFonts w:eastAsia="Calibri" w:cs="Arial"/>
      <w:sz w:val="22"/>
      <w:szCs w:val="22"/>
    </w:rPr>
  </w:style>
  <w:style w:type="character" w:customStyle="1" w:styleId="scinsertred">
    <w:name w:val="sc_insert_red"/>
    <w:uiPriority w:val="1"/>
    <w:qFormat/>
    <w:rsid w:val="005E223F"/>
    <w:rPr>
      <w:caps w:val="0"/>
      <w:smallCaps w:val="0"/>
      <w:strike w:val="0"/>
      <w:dstrike w:val="0"/>
      <w:vanish w:val="0"/>
      <w:color w:val="FF0000"/>
      <w:u w:val="single"/>
      <w:vertAlign w:val="baseline"/>
    </w:rPr>
  </w:style>
  <w:style w:type="character" w:customStyle="1" w:styleId="scinsertblue">
    <w:name w:val="sc_insert_blue"/>
    <w:uiPriority w:val="1"/>
    <w:qFormat/>
    <w:rsid w:val="005E223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E223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E223F"/>
    <w:rPr>
      <w:caps w:val="0"/>
      <w:smallCaps w:val="0"/>
      <w:strike w:val="0"/>
      <w:dstrike w:val="0"/>
      <w:vanish w:val="0"/>
      <w:color w:val="FF0000"/>
      <w:u w:val="none"/>
      <w:vertAlign w:val="baseline"/>
    </w:rPr>
  </w:style>
  <w:style w:type="character" w:customStyle="1" w:styleId="screstorecode">
    <w:name w:val="sc_restore_code"/>
    <w:uiPriority w:val="1"/>
    <w:qFormat/>
    <w:rsid w:val="005E223F"/>
    <w:rPr>
      <w:bdr w:val="none" w:sz="0" w:space="0" w:color="auto"/>
      <w:shd w:val="clear" w:color="auto" w:fill="FEC6C6"/>
    </w:rPr>
  </w:style>
  <w:style w:type="character" w:customStyle="1" w:styleId="screstoreblue">
    <w:name w:val="sc_restore_blue"/>
    <w:uiPriority w:val="1"/>
    <w:qFormat/>
    <w:rsid w:val="005E223F"/>
    <w:rPr>
      <w:color w:val="4472C4"/>
      <w:bdr w:val="none" w:sz="0" w:space="0" w:color="auto"/>
      <w:shd w:val="clear" w:color="auto" w:fill="auto"/>
    </w:rPr>
  </w:style>
  <w:style w:type="character" w:customStyle="1" w:styleId="screstorered">
    <w:name w:val="sc_restore_red"/>
    <w:uiPriority w:val="1"/>
    <w:qFormat/>
    <w:rsid w:val="005E223F"/>
    <w:rPr>
      <w:color w:val="FF0000"/>
      <w:bdr w:val="none" w:sz="0" w:space="0" w:color="auto"/>
      <w:shd w:val="clear" w:color="auto" w:fill="auto"/>
    </w:rPr>
  </w:style>
  <w:style w:type="character" w:customStyle="1" w:styleId="scstrikenewblue">
    <w:name w:val="sc_strike_new_blue"/>
    <w:uiPriority w:val="1"/>
    <w:qFormat/>
    <w:rsid w:val="005E223F"/>
    <w:rPr>
      <w:strike w:val="0"/>
      <w:dstrike/>
      <w:color w:val="0070C0"/>
      <w:u w:val="none"/>
    </w:rPr>
  </w:style>
  <w:style w:type="character" w:customStyle="1" w:styleId="scstrikenewred">
    <w:name w:val="sc_strike_new_red"/>
    <w:uiPriority w:val="1"/>
    <w:qFormat/>
    <w:rsid w:val="005E223F"/>
    <w:rPr>
      <w:strike w:val="0"/>
      <w:dstrike/>
      <w:color w:val="FF0000"/>
      <w:u w:val="none"/>
    </w:rPr>
  </w:style>
  <w:style w:type="character" w:customStyle="1" w:styleId="scamendsenate">
    <w:name w:val="sc_amend_senate"/>
    <w:uiPriority w:val="1"/>
    <w:qFormat/>
    <w:rsid w:val="005E223F"/>
    <w:rPr>
      <w:bdr w:val="none" w:sz="0" w:space="0" w:color="auto"/>
      <w:shd w:val="clear" w:color="auto" w:fill="FFF2CC"/>
    </w:rPr>
  </w:style>
  <w:style w:type="character" w:customStyle="1" w:styleId="scamendhouse">
    <w:name w:val="sc_amend_house"/>
    <w:uiPriority w:val="1"/>
    <w:qFormat/>
    <w:rsid w:val="005E223F"/>
    <w:rPr>
      <w:bdr w:val="none" w:sz="0" w:space="0" w:color="auto"/>
      <w:shd w:val="clear" w:color="auto" w:fill="E2EFD9"/>
    </w:rPr>
  </w:style>
  <w:style w:type="paragraph" w:customStyle="1" w:styleId="Cover1">
    <w:name w:val="Cover1"/>
    <w:basedOn w:val="Normal"/>
    <w:rsid w:val="005E2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E223F"/>
    <w:pPr>
      <w:ind w:firstLine="0"/>
      <w:jc w:val="left"/>
    </w:pPr>
    <w:rPr>
      <w:sz w:val="20"/>
    </w:rPr>
  </w:style>
  <w:style w:type="paragraph" w:customStyle="1" w:styleId="Cover3">
    <w:name w:val="Cover3"/>
    <w:basedOn w:val="Normal"/>
    <w:rsid w:val="005E223F"/>
    <w:pPr>
      <w:ind w:firstLine="0"/>
      <w:jc w:val="center"/>
    </w:pPr>
    <w:rPr>
      <w:b/>
    </w:rPr>
  </w:style>
  <w:style w:type="paragraph" w:customStyle="1" w:styleId="Cover4">
    <w:name w:val="Cover4"/>
    <w:basedOn w:val="Cover1"/>
    <w:rsid w:val="005E223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E5BF-7E8F-4904-88F6-5599E44E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61858</Words>
  <Characters>341511</Characters>
  <Application>Microsoft Office Word</Application>
  <DocSecurity>0</DocSecurity>
  <Lines>13402</Lines>
  <Paragraphs>8138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3/27/2024 - South Carolina Legislature Online</dc:title>
  <dc:subject/>
  <dc:creator>Olivia Mullins</dc:creator>
  <cp:keywords/>
  <dc:description/>
  <cp:lastModifiedBy>Olivia Mullins</cp:lastModifiedBy>
  <cp:revision>3</cp:revision>
  <dcterms:created xsi:type="dcterms:W3CDTF">2024-03-28T00:59:00Z</dcterms:created>
  <dcterms:modified xsi:type="dcterms:W3CDTF">2024-03-28T01:25:00Z</dcterms:modified>
</cp:coreProperties>
</file>