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0B" w:rsidRPr="0099150B" w:rsidRDefault="0099150B" w:rsidP="0099150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9150B">
        <w:rPr>
          <w:rFonts w:ascii="Times New Roman" w:hAnsi="Times New Roman"/>
          <w:b/>
          <w:sz w:val="24"/>
          <w:szCs w:val="24"/>
          <w:u w:val="single"/>
        </w:rPr>
        <w:t>SENTENCING REFORM COMMISSION WORK GROUPS and MISSION STATEMENT</w:t>
      </w:r>
      <w:r w:rsidR="00D55EAB">
        <w:rPr>
          <w:rFonts w:ascii="Times New Roman" w:hAnsi="Times New Roman"/>
          <w:b/>
          <w:sz w:val="24"/>
          <w:szCs w:val="24"/>
          <w:u w:val="single"/>
        </w:rPr>
        <w:t>S</w:t>
      </w:r>
    </w:p>
    <w:p w:rsidR="0099150B" w:rsidRDefault="0099150B" w:rsidP="0099150B">
      <w:pPr>
        <w:jc w:val="both"/>
        <w:rPr>
          <w:rFonts w:ascii="Times New Roman" w:hAnsi="Times New Roman"/>
          <w:sz w:val="24"/>
          <w:szCs w:val="24"/>
        </w:rPr>
      </w:pPr>
    </w:p>
    <w:p w:rsidR="0099150B" w:rsidRDefault="0099150B" w:rsidP="009915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 Group 1:  Justice Beatty, Representative M. Smith, Director Ozmint-J.J. Gentry, staff; John Speir, consultant:  Appropriate changes to current sentencing guidelines for all offenses for which a term of imprisonment for more than one year is allowed</w:t>
      </w:r>
    </w:p>
    <w:p w:rsidR="0099150B" w:rsidRDefault="0099150B" w:rsidP="009915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 Group 2:  Judge Konduros, Senator Knotts, and Representative Jennings- Bonnie Goldsmith, staff; Judy Sachwald, consultant:  Maintaining, amending, or abolishing the current parole system</w:t>
      </w:r>
    </w:p>
    <w:p w:rsidR="0099150B" w:rsidRDefault="0099150B" w:rsidP="0099150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Work Group 3: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Judge Keesley, Senator Campsen, and Representative Kelly- Brook Andrews, staff; Kristy Danford, consultant:  Guidelines for legislation for offenders for whom traditional imprisonment is not considered appropriate.</w:t>
      </w:r>
    </w:p>
    <w:p w:rsidR="007F6A23" w:rsidRDefault="007F6A23"/>
    <w:sectPr w:rsidR="007F6A23" w:rsidSect="007F6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99150B"/>
    <w:rsid w:val="00130538"/>
    <w:rsid w:val="007F6A23"/>
    <w:rsid w:val="0099150B"/>
    <w:rsid w:val="00CD7D4D"/>
    <w:rsid w:val="00D5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A2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WELLSK</dc:creator>
  <cp:keywords/>
  <dc:description/>
  <cp:lastModifiedBy>CONNIEHOUGH</cp:lastModifiedBy>
  <cp:revision>3</cp:revision>
  <dcterms:created xsi:type="dcterms:W3CDTF">2009-06-29T20:19:00Z</dcterms:created>
  <dcterms:modified xsi:type="dcterms:W3CDTF">2009-06-30T14:28:00Z</dcterms:modified>
</cp:coreProperties>
</file>