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8B" w:rsidRDefault="00083F8B">
      <w:pPr>
        <w:jc w:val="center"/>
      </w:pPr>
      <w:r>
        <w:t>DISCLAIMER</w:t>
      </w:r>
    </w:p>
    <w:p w:rsidR="00083F8B" w:rsidRDefault="00083F8B"/>
    <w:p w:rsidR="00083F8B" w:rsidRDefault="00083F8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83F8B" w:rsidRDefault="00083F8B"/>
    <w:p w:rsidR="00083F8B" w:rsidRDefault="00083F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F8B" w:rsidRDefault="00083F8B"/>
    <w:p w:rsidR="00083F8B" w:rsidRDefault="00083F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F8B" w:rsidRDefault="00083F8B"/>
    <w:p w:rsidR="00083F8B" w:rsidRDefault="00083F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3F8B" w:rsidRDefault="00083F8B"/>
    <w:p w:rsidR="00083F8B" w:rsidRDefault="00083F8B">
      <w:r>
        <w:br w:type="page"/>
      </w:r>
    </w:p>
    <w:p w:rsidR="0001238C" w:rsidRDefault="0022717E"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38C">
        <w:t>CHAPTER 24.</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38C" w:rsidRPr="0001238C" w:rsidRDefault="0022717E"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38C">
        <w:t xml:space="preserve"> SOUTH CAROLINA BANK HOLDING COMPANY ACT [REPEALED]</w:t>
      </w:r>
    </w:p>
    <w:p w:rsidR="0001238C" w:rsidRP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10.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20.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30.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40.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50.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60.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70.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80.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90.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38C">
        <w:rPr>
          <w:b/>
        </w:rPr>
        <w:t xml:space="preserve">SECTION </w:t>
      </w:r>
      <w:r w:rsidR="0022717E" w:rsidRPr="0001238C">
        <w:rPr>
          <w:b/>
          <w:bCs/>
        </w:rPr>
        <w:t>34</w:t>
      </w:r>
      <w:r w:rsidRPr="0001238C">
        <w:rPr>
          <w:b/>
          <w:bCs/>
        </w:rPr>
        <w:noBreakHyphen/>
      </w:r>
      <w:r w:rsidR="0022717E" w:rsidRPr="0001238C">
        <w:rPr>
          <w:b/>
          <w:bCs/>
        </w:rPr>
        <w:t>24</w:t>
      </w:r>
      <w:r w:rsidRPr="0001238C">
        <w:rPr>
          <w:b/>
          <w:bCs/>
        </w:rPr>
        <w:noBreakHyphen/>
      </w:r>
      <w:r w:rsidR="0022717E" w:rsidRPr="0001238C">
        <w:rPr>
          <w:b/>
          <w:bCs/>
        </w:rPr>
        <w:t>100.</w:t>
      </w:r>
      <w:r w:rsidR="0022717E" w:rsidRPr="0001238C">
        <w:t xml:space="preserve"> </w:t>
      </w:r>
      <w:r w:rsidR="0022717E" w:rsidRPr="0001238C">
        <w:rPr>
          <w:bCs/>
        </w:rPr>
        <w:t>Repealed</w:t>
      </w:r>
      <w:r w:rsidR="0022717E" w:rsidRPr="0001238C">
        <w:t xml:space="preserve"> by 1996 Act No. 310, </w:t>
      </w:r>
      <w:r w:rsidRPr="0001238C">
        <w:t xml:space="preserve">Section </w:t>
      </w:r>
      <w:r w:rsidR="0022717E" w:rsidRPr="0001238C">
        <w:t xml:space="preserve">3, eff July 1, 1996. </w:t>
      </w: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38C" w:rsidRDefault="0001238C"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F8B" w:rsidRDefault="00083F8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1238C" w:rsidRDefault="000F013B" w:rsidP="00012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1238C" w:rsidSect="000123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38C" w:rsidRDefault="0001238C" w:rsidP="0001238C">
      <w:r>
        <w:separator/>
      </w:r>
    </w:p>
  </w:endnote>
  <w:endnote w:type="continuationSeparator" w:id="1">
    <w:p w:rsidR="0001238C" w:rsidRDefault="0001238C" w:rsidP="00012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38C" w:rsidRDefault="0001238C" w:rsidP="0001238C">
      <w:r>
        <w:separator/>
      </w:r>
    </w:p>
  </w:footnote>
  <w:footnote w:type="continuationSeparator" w:id="1">
    <w:p w:rsidR="0001238C" w:rsidRDefault="0001238C" w:rsidP="00012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8C" w:rsidRPr="0001238C" w:rsidRDefault="0001238C" w:rsidP="00012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717E"/>
    <w:rsid w:val="0001238C"/>
    <w:rsid w:val="0006261B"/>
    <w:rsid w:val="000638C0"/>
    <w:rsid w:val="00083F8B"/>
    <w:rsid w:val="000D5AB8"/>
    <w:rsid w:val="000F013B"/>
    <w:rsid w:val="001B467D"/>
    <w:rsid w:val="0022717E"/>
    <w:rsid w:val="0027637E"/>
    <w:rsid w:val="00276406"/>
    <w:rsid w:val="00277858"/>
    <w:rsid w:val="004B2630"/>
    <w:rsid w:val="004E3C74"/>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1238C"/>
    <w:pPr>
      <w:tabs>
        <w:tab w:val="center" w:pos="4680"/>
        <w:tab w:val="right" w:pos="9360"/>
      </w:tabs>
    </w:pPr>
  </w:style>
  <w:style w:type="character" w:customStyle="1" w:styleId="HeaderChar">
    <w:name w:val="Header Char"/>
    <w:basedOn w:val="DefaultParagraphFont"/>
    <w:link w:val="Header"/>
    <w:uiPriority w:val="99"/>
    <w:semiHidden/>
    <w:rsid w:val="0001238C"/>
    <w:rPr>
      <w:sz w:val="22"/>
      <w:szCs w:val="24"/>
    </w:rPr>
  </w:style>
  <w:style w:type="paragraph" w:styleId="Footer">
    <w:name w:val="footer"/>
    <w:basedOn w:val="Normal"/>
    <w:link w:val="FooterChar"/>
    <w:uiPriority w:val="99"/>
    <w:semiHidden/>
    <w:unhideWhenUsed/>
    <w:rsid w:val="0001238C"/>
    <w:pPr>
      <w:tabs>
        <w:tab w:val="center" w:pos="4680"/>
        <w:tab w:val="right" w:pos="9360"/>
      </w:tabs>
    </w:pPr>
  </w:style>
  <w:style w:type="character" w:customStyle="1" w:styleId="FooterChar">
    <w:name w:val="Footer Char"/>
    <w:basedOn w:val="DefaultParagraphFont"/>
    <w:link w:val="Footer"/>
    <w:uiPriority w:val="99"/>
    <w:semiHidden/>
    <w:rsid w:val="0001238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