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6C" w:rsidRDefault="00BB0E6C">
      <w:pPr>
        <w:jc w:val="center"/>
      </w:pPr>
      <w:r>
        <w:t>DISCLAIMER</w:t>
      </w:r>
    </w:p>
    <w:p w:rsidR="00BB0E6C" w:rsidRDefault="00BB0E6C"/>
    <w:p w:rsidR="00BB0E6C" w:rsidRDefault="00BB0E6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0E6C" w:rsidRDefault="00BB0E6C"/>
    <w:p w:rsidR="00BB0E6C" w:rsidRDefault="00BB0E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0E6C" w:rsidRDefault="00BB0E6C"/>
    <w:p w:rsidR="00BB0E6C" w:rsidRDefault="00BB0E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0E6C" w:rsidRDefault="00BB0E6C"/>
    <w:p w:rsidR="00BB0E6C" w:rsidRDefault="00BB0E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0E6C" w:rsidRDefault="00BB0E6C"/>
    <w:p w:rsidR="00BB0E6C" w:rsidRDefault="00BB0E6C">
      <w:pPr>
        <w:rPr>
          <w:rFonts w:cs="Times New Roman"/>
        </w:rPr>
      </w:pPr>
      <w:r>
        <w:rPr>
          <w:rFonts w:cs="Times New Roman"/>
        </w:rPr>
        <w:br w:type="page"/>
      </w:r>
    </w:p>
    <w:p w:rsid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88E">
        <w:rPr>
          <w:rFonts w:cs="Times New Roman"/>
        </w:rPr>
        <w:t>CHAPTER 11.</w:t>
      </w: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88E"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88E">
        <w:rPr>
          <w:rFonts w:cs="Times New Roman"/>
        </w:rPr>
        <w:t xml:space="preserve"> COUNCIL FORM OF GOVERNMENT</w:t>
      </w:r>
    </w:p>
    <w:p w:rsidR="005C588E" w:rsidRP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b/>
        </w:rPr>
        <w:t xml:space="preserve">SECTION </w:t>
      </w:r>
      <w:r w:rsidR="00D23FE4" w:rsidRPr="005C588E">
        <w:rPr>
          <w:rFonts w:cs="Times New Roman"/>
          <w:b/>
        </w:rPr>
        <w:t>5</w:t>
      </w:r>
      <w:r w:rsidRPr="005C588E">
        <w:rPr>
          <w:rFonts w:cs="Times New Roman"/>
          <w:b/>
        </w:rPr>
        <w:noBreakHyphen/>
      </w:r>
      <w:r w:rsidR="00D23FE4" w:rsidRPr="005C588E">
        <w:rPr>
          <w:rFonts w:cs="Times New Roman"/>
          <w:b/>
        </w:rPr>
        <w:t>11</w:t>
      </w:r>
      <w:r w:rsidRPr="005C588E">
        <w:rPr>
          <w:rFonts w:cs="Times New Roman"/>
          <w:b/>
        </w:rPr>
        <w:noBreakHyphen/>
      </w:r>
      <w:r w:rsidR="00D23FE4" w:rsidRPr="005C588E">
        <w:rPr>
          <w:rFonts w:cs="Times New Roman"/>
          <w:b/>
        </w:rPr>
        <w:t>10.</w:t>
      </w:r>
      <w:r w:rsidR="00D23FE4" w:rsidRPr="005C588E">
        <w:rPr>
          <w:rFonts w:cs="Times New Roman"/>
        </w:rPr>
        <w:t xml:space="preserve"> Applicability of Chapter 7. </w:t>
      </w: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88E"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t xml:space="preserve">Except as specifically provided for in this chapter, the structure, organization, powers, duties, functions and responsibilities of municipal government under the council form shall be as prescribed in Chapter 7. </w:t>
      </w:r>
    </w:p>
    <w:p w:rsidR="005C588E" w:rsidRP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b/>
        </w:rPr>
        <w:t xml:space="preserve">SECTION </w:t>
      </w:r>
      <w:r w:rsidR="00D23FE4" w:rsidRPr="005C588E">
        <w:rPr>
          <w:rFonts w:cs="Times New Roman"/>
          <w:b/>
        </w:rPr>
        <w:t>5</w:t>
      </w:r>
      <w:r w:rsidRPr="005C588E">
        <w:rPr>
          <w:rFonts w:cs="Times New Roman"/>
          <w:b/>
        </w:rPr>
        <w:noBreakHyphen/>
      </w:r>
      <w:r w:rsidR="00D23FE4" w:rsidRPr="005C588E">
        <w:rPr>
          <w:rFonts w:cs="Times New Roman"/>
          <w:b/>
        </w:rPr>
        <w:t>11</w:t>
      </w:r>
      <w:r w:rsidRPr="005C588E">
        <w:rPr>
          <w:rFonts w:cs="Times New Roman"/>
          <w:b/>
        </w:rPr>
        <w:noBreakHyphen/>
      </w:r>
      <w:r w:rsidR="00D23FE4" w:rsidRPr="005C588E">
        <w:rPr>
          <w:rFonts w:cs="Times New Roman"/>
          <w:b/>
        </w:rPr>
        <w:t>20.</w:t>
      </w:r>
      <w:r w:rsidR="00D23FE4" w:rsidRPr="005C588E">
        <w:rPr>
          <w:rFonts w:cs="Times New Roman"/>
        </w:rPr>
        <w:t xml:space="preserve"> Structure of council form of government;  election of mayor and members of council. </w:t>
      </w: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FE4"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t xml:space="preserve">(a) Under the council form of government there shall be a municipal council composed of five, seven or nine members including the mayor. </w:t>
      </w:r>
    </w:p>
    <w:p w:rsidR="005C588E"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t xml:space="preserve">(b) The mayor and members of the council shall be elected in accordance with Chapter 15. </w:t>
      </w:r>
    </w:p>
    <w:p w:rsidR="005C588E" w:rsidRP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b/>
        </w:rPr>
        <w:t xml:space="preserve">SECTION </w:t>
      </w:r>
      <w:r w:rsidR="00D23FE4" w:rsidRPr="005C588E">
        <w:rPr>
          <w:rFonts w:cs="Times New Roman"/>
          <w:b/>
        </w:rPr>
        <w:t>5</w:t>
      </w:r>
      <w:r w:rsidRPr="005C588E">
        <w:rPr>
          <w:rFonts w:cs="Times New Roman"/>
          <w:b/>
        </w:rPr>
        <w:noBreakHyphen/>
      </w:r>
      <w:r w:rsidR="00D23FE4" w:rsidRPr="005C588E">
        <w:rPr>
          <w:rFonts w:cs="Times New Roman"/>
          <w:b/>
        </w:rPr>
        <w:t>11</w:t>
      </w:r>
      <w:r w:rsidRPr="005C588E">
        <w:rPr>
          <w:rFonts w:cs="Times New Roman"/>
          <w:b/>
        </w:rPr>
        <w:noBreakHyphen/>
      </w:r>
      <w:r w:rsidR="00D23FE4" w:rsidRPr="005C588E">
        <w:rPr>
          <w:rFonts w:cs="Times New Roman"/>
          <w:b/>
        </w:rPr>
        <w:t>30.</w:t>
      </w:r>
      <w:r w:rsidR="00D23FE4" w:rsidRPr="005C588E">
        <w:rPr>
          <w:rFonts w:cs="Times New Roman"/>
        </w:rPr>
        <w:t xml:space="preserve"> Legislative and administrative powers of municipality vested in municipal council. </w:t>
      </w: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88E"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t xml:space="preserve">All legislative and administrative powers of the municipality and the determination of all matters of policy shall be vested in the municipal council.  Each member of council, including the mayor, shall have one vote. </w:t>
      </w:r>
    </w:p>
    <w:p w:rsidR="005C588E" w:rsidRP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b/>
        </w:rPr>
        <w:t xml:space="preserve">SECTION </w:t>
      </w:r>
      <w:r w:rsidR="00D23FE4" w:rsidRPr="005C588E">
        <w:rPr>
          <w:rFonts w:cs="Times New Roman"/>
          <w:b/>
        </w:rPr>
        <w:t>5</w:t>
      </w:r>
      <w:r w:rsidRPr="005C588E">
        <w:rPr>
          <w:rFonts w:cs="Times New Roman"/>
          <w:b/>
        </w:rPr>
        <w:noBreakHyphen/>
      </w:r>
      <w:r w:rsidR="00D23FE4" w:rsidRPr="005C588E">
        <w:rPr>
          <w:rFonts w:cs="Times New Roman"/>
          <w:b/>
        </w:rPr>
        <w:t>11</w:t>
      </w:r>
      <w:r w:rsidRPr="005C588E">
        <w:rPr>
          <w:rFonts w:cs="Times New Roman"/>
          <w:b/>
        </w:rPr>
        <w:noBreakHyphen/>
      </w:r>
      <w:r w:rsidR="00D23FE4" w:rsidRPr="005C588E">
        <w:rPr>
          <w:rFonts w:cs="Times New Roman"/>
          <w:b/>
        </w:rPr>
        <w:t>40.</w:t>
      </w:r>
      <w:r w:rsidR="00D23FE4" w:rsidRPr="005C588E">
        <w:rPr>
          <w:rFonts w:cs="Times New Roman"/>
        </w:rPr>
        <w:t xml:space="preserve"> Establishment of municipal departments, offices or agencies;  employment of administrator;  administrative officers appointed and controlled by council;  annual budget;  taxes. </w:t>
      </w:r>
    </w:p>
    <w:p w:rsid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FE4"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t xml:space="preserve">(a) The council may establish municipal departments, offices or agencies in addition to those created by Chapters 1 through 17 and may prescribe the functions of all departments, offices and agencies.  The council may hire an administrator to assist the council. </w:t>
      </w:r>
    </w:p>
    <w:p w:rsidR="00D23FE4"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t xml:space="preserve">(b) All departments, offices and agencies may be administered by an officer appointed by and subject to the direction and supervision of the council. </w:t>
      </w:r>
    </w:p>
    <w:p w:rsidR="005C588E" w:rsidRPr="005C588E" w:rsidRDefault="00D23FE4"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88E">
        <w:rPr>
          <w:rFonts w:cs="Times New Roman"/>
        </w:rPr>
        <w:lastRenderedPageBreak/>
        <w:t xml:space="preserve">(c)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 </w:t>
      </w:r>
    </w:p>
    <w:p w:rsidR="005C588E" w:rsidRPr="005C588E" w:rsidRDefault="005C588E"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588E" w:rsidRDefault="00184435" w:rsidP="005C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588E" w:rsidSect="005C5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8E" w:rsidRDefault="005C588E" w:rsidP="005C588E">
      <w:r>
        <w:separator/>
      </w:r>
    </w:p>
  </w:endnote>
  <w:endnote w:type="continuationSeparator" w:id="0">
    <w:p w:rsidR="005C588E" w:rsidRDefault="005C588E" w:rsidP="005C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8E" w:rsidRPr="005C588E" w:rsidRDefault="005C588E" w:rsidP="005C5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8E" w:rsidRPr="005C588E" w:rsidRDefault="005C588E" w:rsidP="005C58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8E" w:rsidRPr="005C588E" w:rsidRDefault="005C588E" w:rsidP="005C5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8E" w:rsidRDefault="005C588E" w:rsidP="005C588E">
      <w:r>
        <w:separator/>
      </w:r>
    </w:p>
  </w:footnote>
  <w:footnote w:type="continuationSeparator" w:id="0">
    <w:p w:rsidR="005C588E" w:rsidRDefault="005C588E" w:rsidP="005C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8E" w:rsidRPr="005C588E" w:rsidRDefault="005C588E" w:rsidP="005C58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8E" w:rsidRPr="005C588E" w:rsidRDefault="005C588E" w:rsidP="005C58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8E" w:rsidRPr="005C588E" w:rsidRDefault="005C588E" w:rsidP="005C58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3FE4"/>
    <w:rsid w:val="00184435"/>
    <w:rsid w:val="005C588E"/>
    <w:rsid w:val="00817EA2"/>
    <w:rsid w:val="00903D72"/>
    <w:rsid w:val="00AD3E8F"/>
    <w:rsid w:val="00BB0E6C"/>
    <w:rsid w:val="00C43F44"/>
    <w:rsid w:val="00D23FE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588E"/>
    <w:pPr>
      <w:tabs>
        <w:tab w:val="center" w:pos="4680"/>
        <w:tab w:val="right" w:pos="9360"/>
      </w:tabs>
    </w:pPr>
  </w:style>
  <w:style w:type="character" w:customStyle="1" w:styleId="HeaderChar">
    <w:name w:val="Header Char"/>
    <w:basedOn w:val="DefaultParagraphFont"/>
    <w:link w:val="Header"/>
    <w:uiPriority w:val="99"/>
    <w:semiHidden/>
    <w:rsid w:val="005C588E"/>
  </w:style>
  <w:style w:type="paragraph" w:styleId="Footer">
    <w:name w:val="footer"/>
    <w:basedOn w:val="Normal"/>
    <w:link w:val="FooterChar"/>
    <w:uiPriority w:val="99"/>
    <w:semiHidden/>
    <w:unhideWhenUsed/>
    <w:rsid w:val="005C588E"/>
    <w:pPr>
      <w:tabs>
        <w:tab w:val="center" w:pos="4680"/>
        <w:tab w:val="right" w:pos="9360"/>
      </w:tabs>
    </w:pPr>
  </w:style>
  <w:style w:type="character" w:customStyle="1" w:styleId="FooterChar">
    <w:name w:val="Footer Char"/>
    <w:basedOn w:val="DefaultParagraphFont"/>
    <w:link w:val="Footer"/>
    <w:uiPriority w:val="99"/>
    <w:semiHidden/>
    <w:rsid w:val="005C588E"/>
  </w:style>
  <w:style w:type="paragraph" w:styleId="BalloonText">
    <w:name w:val="Balloon Text"/>
    <w:basedOn w:val="Normal"/>
    <w:link w:val="BalloonTextChar"/>
    <w:uiPriority w:val="99"/>
    <w:semiHidden/>
    <w:unhideWhenUsed/>
    <w:rsid w:val="00D23FE4"/>
    <w:rPr>
      <w:rFonts w:ascii="Tahoma" w:hAnsi="Tahoma" w:cs="Tahoma"/>
      <w:sz w:val="16"/>
      <w:szCs w:val="16"/>
    </w:rPr>
  </w:style>
  <w:style w:type="character" w:customStyle="1" w:styleId="BalloonTextChar">
    <w:name w:val="Balloon Text Char"/>
    <w:basedOn w:val="DefaultParagraphFont"/>
    <w:link w:val="BalloonText"/>
    <w:uiPriority w:val="99"/>
    <w:semiHidden/>
    <w:rsid w:val="00D23FE4"/>
    <w:rPr>
      <w:rFonts w:ascii="Tahoma" w:hAnsi="Tahoma" w:cs="Tahoma"/>
      <w:sz w:val="16"/>
      <w:szCs w:val="16"/>
    </w:rPr>
  </w:style>
  <w:style w:type="character" w:styleId="Hyperlink">
    <w:name w:val="Hyperlink"/>
    <w:basedOn w:val="DefaultParagraphFont"/>
    <w:semiHidden/>
    <w:rsid w:val="00BB0E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3318</Characters>
  <Application>Microsoft Office Word</Application>
  <DocSecurity>0</DocSecurity>
  <Lines>27</Lines>
  <Paragraphs>7</Paragraphs>
  <ScaleCrop>false</ScaleCrop>
  <Company>LPITS</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