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85" w:rsidRDefault="00CE5085">
      <w:pPr>
        <w:jc w:val="center"/>
      </w:pPr>
      <w:r>
        <w:t>DISCLAIMER</w:t>
      </w:r>
    </w:p>
    <w:p w:rsidR="00CE5085" w:rsidRDefault="00CE5085"/>
    <w:p w:rsidR="00CE5085" w:rsidRDefault="00CE508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E5085" w:rsidRDefault="00CE5085"/>
    <w:p w:rsidR="00CE5085" w:rsidRDefault="00CE50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085" w:rsidRDefault="00CE5085"/>
    <w:p w:rsidR="00CE5085" w:rsidRDefault="00CE50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085" w:rsidRDefault="00CE5085"/>
    <w:p w:rsidR="00CE5085" w:rsidRDefault="00CE50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5085" w:rsidRDefault="00CE5085"/>
    <w:p w:rsidR="00CE5085" w:rsidRDefault="00CE5085">
      <w:pPr>
        <w:rPr>
          <w:rFonts w:cs="Times New Roman"/>
        </w:rPr>
      </w:pPr>
      <w:r>
        <w:rPr>
          <w:rFonts w:cs="Times New Roman"/>
        </w:rPr>
        <w:br w:type="page"/>
      </w:r>
    </w:p>
    <w:p w:rsidR="00BA1278" w:rsidRDefault="00261589"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1278">
        <w:rPr>
          <w:rFonts w:cs="Times New Roman"/>
        </w:rPr>
        <w:lastRenderedPageBreak/>
        <w:t>CHAPTER 23.</w:t>
      </w:r>
    </w:p>
    <w:p w:rsid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1278" w:rsidRPr="00BA1278" w:rsidRDefault="00261589"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1278">
        <w:rPr>
          <w:rFonts w:cs="Times New Roman"/>
        </w:rPr>
        <w:t xml:space="preserve"> ELECTION EXPENSES</w:t>
      </w:r>
    </w:p>
    <w:p w:rsidR="00BA1278" w:rsidRP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1278">
        <w:rPr>
          <w:rFonts w:cs="Times New Roman"/>
          <w:b/>
        </w:rPr>
        <w:t xml:space="preserve">SECTION </w:t>
      </w:r>
      <w:r w:rsidR="00261589" w:rsidRPr="00BA1278">
        <w:rPr>
          <w:rFonts w:cs="Times New Roman"/>
          <w:b/>
        </w:rPr>
        <w:t>7</w:t>
      </w:r>
      <w:r w:rsidRPr="00BA1278">
        <w:rPr>
          <w:rFonts w:cs="Times New Roman"/>
          <w:b/>
        </w:rPr>
        <w:noBreakHyphen/>
      </w:r>
      <w:r w:rsidR="00261589" w:rsidRPr="00BA1278">
        <w:rPr>
          <w:rFonts w:cs="Times New Roman"/>
          <w:b/>
        </w:rPr>
        <w:t>23</w:t>
      </w:r>
      <w:r w:rsidRPr="00BA1278">
        <w:rPr>
          <w:rFonts w:cs="Times New Roman"/>
          <w:b/>
        </w:rPr>
        <w:noBreakHyphen/>
      </w:r>
      <w:r w:rsidR="00261589" w:rsidRPr="00BA1278">
        <w:rPr>
          <w:rFonts w:cs="Times New Roman"/>
          <w:b/>
        </w:rPr>
        <w:t>10.</w:t>
      </w:r>
      <w:r w:rsidR="00261589" w:rsidRPr="00BA1278">
        <w:rPr>
          <w:rFonts w:cs="Times New Roman"/>
        </w:rPr>
        <w:t xml:space="preserve"> Expenses of general election officers. </w:t>
      </w:r>
    </w:p>
    <w:p w:rsid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278" w:rsidRPr="00BA1278" w:rsidRDefault="00261589"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1278">
        <w:rPr>
          <w:rFonts w:cs="Times New Roman"/>
        </w:rPr>
        <w:t>Each commissioner of state and county general elections shall receive as expenses an amount as appropriated in the annual state general appropriations act, payable quarterly, and is entitled to election</w:t>
      </w:r>
      <w:r w:rsidR="00BA1278" w:rsidRPr="00BA1278">
        <w:rPr>
          <w:rFonts w:cs="Times New Roman"/>
        </w:rPr>
        <w:noBreakHyphen/>
      </w:r>
      <w:r w:rsidRPr="00BA1278">
        <w:rPr>
          <w:rFonts w:cs="Times New Roman"/>
        </w:rPr>
        <w:t xml:space="preserve">day mileage as provided by law for state employees.  Managers and clerks of general elections shall receive a per diem as is provided in the annual state general appropriations act. </w:t>
      </w:r>
    </w:p>
    <w:p w:rsidR="00BA1278" w:rsidRP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1278">
        <w:rPr>
          <w:rFonts w:cs="Times New Roman"/>
          <w:b/>
        </w:rPr>
        <w:t xml:space="preserve">SECTION </w:t>
      </w:r>
      <w:r w:rsidR="00261589" w:rsidRPr="00BA1278">
        <w:rPr>
          <w:rFonts w:cs="Times New Roman"/>
          <w:b/>
        </w:rPr>
        <w:t>7</w:t>
      </w:r>
      <w:r w:rsidRPr="00BA1278">
        <w:rPr>
          <w:rFonts w:cs="Times New Roman"/>
          <w:b/>
        </w:rPr>
        <w:noBreakHyphen/>
      </w:r>
      <w:r w:rsidR="00261589" w:rsidRPr="00BA1278">
        <w:rPr>
          <w:rFonts w:cs="Times New Roman"/>
          <w:b/>
        </w:rPr>
        <w:t>23</w:t>
      </w:r>
      <w:r w:rsidRPr="00BA1278">
        <w:rPr>
          <w:rFonts w:cs="Times New Roman"/>
          <w:b/>
        </w:rPr>
        <w:noBreakHyphen/>
      </w:r>
      <w:r w:rsidR="00261589" w:rsidRPr="00BA1278">
        <w:rPr>
          <w:rFonts w:cs="Times New Roman"/>
          <w:b/>
        </w:rPr>
        <w:t>20.</w:t>
      </w:r>
      <w:r w:rsidR="00261589" w:rsidRPr="00BA1278">
        <w:rPr>
          <w:rFonts w:cs="Times New Roman"/>
        </w:rPr>
        <w:t xml:space="preserve"> Payment for notices of election. </w:t>
      </w:r>
    </w:p>
    <w:p w:rsid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278" w:rsidRPr="00BA1278" w:rsidRDefault="00261589"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1278">
        <w:rPr>
          <w:rFonts w:cs="Times New Roman"/>
        </w:rPr>
        <w:t xml:space="preserve">Notices of election published in any public gazette or county newspaper by authority of the proper board of election commissioners, as required by law, shall be paid for at the rates prescribed by law for legal notices. </w:t>
      </w:r>
    </w:p>
    <w:p w:rsidR="00BA1278" w:rsidRP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1278">
        <w:rPr>
          <w:rFonts w:cs="Times New Roman"/>
          <w:b/>
        </w:rPr>
        <w:t xml:space="preserve">SECTION </w:t>
      </w:r>
      <w:r w:rsidR="00261589" w:rsidRPr="00BA1278">
        <w:rPr>
          <w:rFonts w:cs="Times New Roman"/>
          <w:b/>
          <w:bCs/>
        </w:rPr>
        <w:t>7</w:t>
      </w:r>
      <w:r w:rsidRPr="00BA1278">
        <w:rPr>
          <w:rFonts w:cs="Times New Roman"/>
          <w:b/>
          <w:bCs/>
        </w:rPr>
        <w:noBreakHyphen/>
      </w:r>
      <w:r w:rsidR="00261589" w:rsidRPr="00BA1278">
        <w:rPr>
          <w:rFonts w:cs="Times New Roman"/>
          <w:b/>
          <w:bCs/>
        </w:rPr>
        <w:t>23</w:t>
      </w:r>
      <w:r w:rsidRPr="00BA1278">
        <w:rPr>
          <w:rFonts w:cs="Times New Roman"/>
          <w:b/>
          <w:bCs/>
        </w:rPr>
        <w:noBreakHyphen/>
      </w:r>
      <w:r w:rsidR="00261589" w:rsidRPr="00BA1278">
        <w:rPr>
          <w:rFonts w:cs="Times New Roman"/>
          <w:b/>
          <w:bCs/>
        </w:rPr>
        <w:t>30.</w:t>
      </w:r>
      <w:r w:rsidR="00261589" w:rsidRPr="00BA1278">
        <w:rPr>
          <w:rFonts w:cs="Times New Roman"/>
        </w:rPr>
        <w:t xml:space="preserve"> </w:t>
      </w:r>
      <w:r w:rsidR="00261589" w:rsidRPr="00BA1278">
        <w:rPr>
          <w:rFonts w:cs="Times New Roman"/>
          <w:bCs/>
        </w:rPr>
        <w:t>Repealed</w:t>
      </w:r>
      <w:r w:rsidR="00261589" w:rsidRPr="00BA1278">
        <w:rPr>
          <w:rFonts w:cs="Times New Roman"/>
        </w:rPr>
        <w:t xml:space="preserve"> by 1982 Act No. 325 </w:t>
      </w:r>
      <w:r w:rsidRPr="00BA1278">
        <w:rPr>
          <w:rFonts w:cs="Times New Roman"/>
        </w:rPr>
        <w:t xml:space="preserve">Section </w:t>
      </w:r>
      <w:r w:rsidR="00261589" w:rsidRPr="00BA1278">
        <w:rPr>
          <w:rFonts w:cs="Times New Roman"/>
        </w:rPr>
        <w:t xml:space="preserve">2, eff April 9, 1982. </w:t>
      </w:r>
    </w:p>
    <w:p w:rsidR="00CE5085" w:rsidRDefault="00CE5085"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1278">
        <w:rPr>
          <w:rFonts w:cs="Times New Roman"/>
          <w:b/>
        </w:rPr>
        <w:t xml:space="preserve">SECTION </w:t>
      </w:r>
      <w:r w:rsidR="00261589" w:rsidRPr="00BA1278">
        <w:rPr>
          <w:rFonts w:cs="Times New Roman"/>
          <w:b/>
        </w:rPr>
        <w:t>7</w:t>
      </w:r>
      <w:r w:rsidRPr="00BA1278">
        <w:rPr>
          <w:rFonts w:cs="Times New Roman"/>
          <w:b/>
        </w:rPr>
        <w:noBreakHyphen/>
      </w:r>
      <w:r w:rsidR="00261589" w:rsidRPr="00BA1278">
        <w:rPr>
          <w:rFonts w:cs="Times New Roman"/>
          <w:b/>
        </w:rPr>
        <w:t>23</w:t>
      </w:r>
      <w:r w:rsidRPr="00BA1278">
        <w:rPr>
          <w:rFonts w:cs="Times New Roman"/>
          <w:b/>
        </w:rPr>
        <w:noBreakHyphen/>
      </w:r>
      <w:r w:rsidR="00261589" w:rsidRPr="00BA1278">
        <w:rPr>
          <w:rFonts w:cs="Times New Roman"/>
          <w:b/>
        </w:rPr>
        <w:t>40.</w:t>
      </w:r>
      <w:r w:rsidR="00261589" w:rsidRPr="00BA1278">
        <w:rPr>
          <w:rFonts w:cs="Times New Roman"/>
        </w:rPr>
        <w:t xml:space="preserve"> Expenses payable by counties. </w:t>
      </w:r>
    </w:p>
    <w:p w:rsid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278" w:rsidRPr="00BA1278" w:rsidRDefault="00261589"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1278">
        <w:rPr>
          <w:rFonts w:cs="Times New Roman"/>
        </w:rPr>
        <w:t xml:space="preserve">The governing bodies of the several counties shall audit and pay all accounts for necessary expenses incurred by the commissioners and managers of election for stationery, the making of election boxes, rents and similar expenses in elections held in this State. </w:t>
      </w:r>
    </w:p>
    <w:p w:rsidR="00BA1278" w:rsidRPr="00BA1278" w:rsidRDefault="00BA1278" w:rsidP="00BA12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BA1278" w:rsidRPr="00BA1278" w:rsidSect="00BA12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78" w:rsidRDefault="00BA1278" w:rsidP="00BA1278">
      <w:r>
        <w:separator/>
      </w:r>
    </w:p>
  </w:endnote>
  <w:endnote w:type="continuationSeparator" w:id="0">
    <w:p w:rsidR="00BA1278" w:rsidRDefault="00BA1278" w:rsidP="00BA1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78" w:rsidRPr="00BA1278" w:rsidRDefault="00BA1278" w:rsidP="00BA12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78" w:rsidRPr="00BA1278" w:rsidRDefault="00BA1278" w:rsidP="00BA12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78" w:rsidRPr="00BA1278" w:rsidRDefault="00BA1278" w:rsidP="00BA1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78" w:rsidRDefault="00BA1278" w:rsidP="00BA1278">
      <w:r>
        <w:separator/>
      </w:r>
    </w:p>
  </w:footnote>
  <w:footnote w:type="continuationSeparator" w:id="0">
    <w:p w:rsidR="00BA1278" w:rsidRDefault="00BA1278" w:rsidP="00BA1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78" w:rsidRPr="00BA1278" w:rsidRDefault="00BA1278" w:rsidP="00BA12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78" w:rsidRPr="00BA1278" w:rsidRDefault="00BA1278" w:rsidP="00BA12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78" w:rsidRPr="00BA1278" w:rsidRDefault="00BA1278" w:rsidP="00BA12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1589"/>
    <w:rsid w:val="00184435"/>
    <w:rsid w:val="00237349"/>
    <w:rsid w:val="00261589"/>
    <w:rsid w:val="00522FC4"/>
    <w:rsid w:val="006353F7"/>
    <w:rsid w:val="00817EA2"/>
    <w:rsid w:val="00A31564"/>
    <w:rsid w:val="00BA1278"/>
    <w:rsid w:val="00C43F44"/>
    <w:rsid w:val="00CE5085"/>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1278"/>
    <w:pPr>
      <w:tabs>
        <w:tab w:val="center" w:pos="4680"/>
        <w:tab w:val="right" w:pos="9360"/>
      </w:tabs>
    </w:pPr>
  </w:style>
  <w:style w:type="character" w:customStyle="1" w:styleId="HeaderChar">
    <w:name w:val="Header Char"/>
    <w:basedOn w:val="DefaultParagraphFont"/>
    <w:link w:val="Header"/>
    <w:uiPriority w:val="99"/>
    <w:semiHidden/>
    <w:rsid w:val="00BA1278"/>
  </w:style>
  <w:style w:type="paragraph" w:styleId="Footer">
    <w:name w:val="footer"/>
    <w:basedOn w:val="Normal"/>
    <w:link w:val="FooterChar"/>
    <w:uiPriority w:val="99"/>
    <w:semiHidden/>
    <w:unhideWhenUsed/>
    <w:rsid w:val="00BA1278"/>
    <w:pPr>
      <w:tabs>
        <w:tab w:val="center" w:pos="4680"/>
        <w:tab w:val="right" w:pos="9360"/>
      </w:tabs>
    </w:pPr>
  </w:style>
  <w:style w:type="character" w:customStyle="1" w:styleId="FooterChar">
    <w:name w:val="Footer Char"/>
    <w:basedOn w:val="DefaultParagraphFont"/>
    <w:link w:val="Footer"/>
    <w:uiPriority w:val="99"/>
    <w:semiHidden/>
    <w:rsid w:val="00BA1278"/>
  </w:style>
  <w:style w:type="character" w:styleId="Hyperlink">
    <w:name w:val="Hyperlink"/>
    <w:basedOn w:val="DefaultParagraphFont"/>
    <w:semiHidden/>
    <w:rsid w:val="00CE50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2548</Characters>
  <Application>Microsoft Office Word</Application>
  <DocSecurity>0</DocSecurity>
  <Lines>21</Lines>
  <Paragraphs>5</Paragraphs>
  <ScaleCrop>false</ScaleCrop>
  <Company>LPITS</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2009-12-15T20:59:00Z</dcterms:created>
  <dcterms:modified xsi:type="dcterms:W3CDTF">2009-12-23T18:00:00Z</dcterms:modified>
</cp:coreProperties>
</file>