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DF" w:rsidRDefault="000334DF">
      <w:pPr>
        <w:jc w:val="center"/>
      </w:pPr>
      <w:r>
        <w:t>DISCLAIMER</w:t>
      </w:r>
    </w:p>
    <w:p w:rsidR="000334DF" w:rsidRDefault="000334DF"/>
    <w:p w:rsidR="000334DF" w:rsidRDefault="000334D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334DF" w:rsidRDefault="000334DF"/>
    <w:p w:rsidR="000334DF" w:rsidRDefault="000334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34DF" w:rsidRDefault="000334DF"/>
    <w:p w:rsidR="000334DF" w:rsidRDefault="000334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34DF" w:rsidRDefault="000334DF"/>
    <w:p w:rsidR="000334DF" w:rsidRDefault="000334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334DF" w:rsidRDefault="000334DF"/>
    <w:p w:rsidR="000334DF" w:rsidRDefault="000334DF">
      <w:pPr>
        <w:rPr>
          <w:rFonts w:cs="Times New Roman"/>
        </w:rPr>
      </w:pPr>
      <w:r>
        <w:rPr>
          <w:rFonts w:cs="Times New Roman"/>
        </w:rPr>
        <w:br w:type="page"/>
      </w:r>
    </w:p>
    <w:p w:rsid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031D">
        <w:rPr>
          <w:rFonts w:cs="Times New Roman"/>
        </w:rPr>
        <w:t>CHAPTER 1.</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031D">
        <w:rPr>
          <w:rFonts w:cs="Times New Roman"/>
        </w:rPr>
        <w:t xml:space="preserve"> GENERAL PROVISIONS</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10.</w:t>
      </w:r>
      <w:r w:rsidR="0038655B" w:rsidRPr="00C8031D">
        <w:rPr>
          <w:rFonts w:cs="Times New Roman"/>
        </w:rPr>
        <w:t xml:space="preserve"> </w:t>
      </w:r>
      <w:r w:rsidRPr="00C8031D">
        <w:rPr>
          <w:rFonts w:cs="Times New Roman"/>
        </w:rPr>
        <w:t>“</w:t>
      </w:r>
      <w:r w:rsidR="0038655B" w:rsidRPr="00C8031D">
        <w:rPr>
          <w:rFonts w:cs="Times New Roman"/>
        </w:rPr>
        <w:t>Property</w:t>
      </w:r>
      <w:r w:rsidRPr="00C8031D">
        <w:rPr>
          <w:rFonts w:cs="Times New Roman"/>
        </w:rPr>
        <w:t>”</w:t>
      </w:r>
      <w:r w:rsidR="0038655B" w:rsidRPr="00C8031D">
        <w:rPr>
          <w:rFonts w:cs="Times New Roman"/>
        </w:rPr>
        <w:t xml:space="preserve"> defined.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word </w:t>
      </w:r>
      <w:r w:rsidR="00C8031D" w:rsidRPr="00C8031D">
        <w:rPr>
          <w:rFonts w:cs="Times New Roman"/>
        </w:rPr>
        <w:t>“</w:t>
      </w:r>
      <w:r w:rsidRPr="00C8031D">
        <w:rPr>
          <w:rFonts w:cs="Times New Roman"/>
        </w:rPr>
        <w:t>property,</w:t>
      </w:r>
      <w:r w:rsidR="00C8031D" w:rsidRPr="00C8031D">
        <w:rPr>
          <w:rFonts w:cs="Times New Roman"/>
        </w:rPr>
        <w:t>”</w:t>
      </w:r>
      <w:r w:rsidRPr="00C8031D">
        <w:rPr>
          <w:rFonts w:cs="Times New Roman"/>
        </w:rPr>
        <w:t xml:space="preserve"> as used in this Title, includes property, real and personal.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20.</w:t>
      </w:r>
      <w:r w:rsidR="0038655B" w:rsidRPr="00C8031D">
        <w:rPr>
          <w:rFonts w:cs="Times New Roman"/>
        </w:rPr>
        <w:t xml:space="preserve"> </w:t>
      </w:r>
      <w:r w:rsidRPr="00C8031D">
        <w:rPr>
          <w:rFonts w:cs="Times New Roman"/>
        </w:rPr>
        <w:t>“</w:t>
      </w:r>
      <w:r w:rsidR="0038655B" w:rsidRPr="00C8031D">
        <w:rPr>
          <w:rFonts w:cs="Times New Roman"/>
        </w:rPr>
        <w:t>Real property</w:t>
      </w:r>
      <w:r w:rsidRPr="00C8031D">
        <w:rPr>
          <w:rFonts w:cs="Times New Roman"/>
        </w:rPr>
        <w:t>”</w:t>
      </w:r>
      <w:r w:rsidR="0038655B" w:rsidRPr="00C8031D">
        <w:rPr>
          <w:rFonts w:cs="Times New Roman"/>
        </w:rPr>
        <w:t xml:space="preserve"> and </w:t>
      </w:r>
      <w:r w:rsidRPr="00C8031D">
        <w:rPr>
          <w:rFonts w:cs="Times New Roman"/>
        </w:rPr>
        <w:t>“</w:t>
      </w:r>
      <w:r w:rsidR="0038655B" w:rsidRPr="00C8031D">
        <w:rPr>
          <w:rFonts w:cs="Times New Roman"/>
        </w:rPr>
        <w:t>real estate</w:t>
      </w:r>
      <w:r w:rsidRPr="00C8031D">
        <w:rPr>
          <w:rFonts w:cs="Times New Roman"/>
        </w:rPr>
        <w:t>”</w:t>
      </w:r>
      <w:r w:rsidR="0038655B" w:rsidRPr="00C8031D">
        <w:rPr>
          <w:rFonts w:cs="Times New Roman"/>
        </w:rPr>
        <w:t xml:space="preserve"> defined.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words </w:t>
      </w:r>
      <w:r w:rsidR="00C8031D" w:rsidRPr="00C8031D">
        <w:rPr>
          <w:rFonts w:cs="Times New Roman"/>
        </w:rPr>
        <w:t>“</w:t>
      </w:r>
      <w:r w:rsidRPr="00C8031D">
        <w:rPr>
          <w:rFonts w:cs="Times New Roman"/>
        </w:rPr>
        <w:t>real property</w:t>
      </w:r>
      <w:r w:rsidR="00C8031D" w:rsidRPr="00C8031D">
        <w:rPr>
          <w:rFonts w:cs="Times New Roman"/>
        </w:rPr>
        <w:t>”</w:t>
      </w:r>
      <w:r w:rsidRPr="00C8031D">
        <w:rPr>
          <w:rFonts w:cs="Times New Roman"/>
        </w:rPr>
        <w:t xml:space="preserve"> and </w:t>
      </w:r>
      <w:r w:rsidR="00C8031D" w:rsidRPr="00C8031D">
        <w:rPr>
          <w:rFonts w:cs="Times New Roman"/>
        </w:rPr>
        <w:t>“</w:t>
      </w:r>
      <w:r w:rsidRPr="00C8031D">
        <w:rPr>
          <w:rFonts w:cs="Times New Roman"/>
        </w:rPr>
        <w:t>real estate,</w:t>
      </w:r>
      <w:r w:rsidR="00C8031D" w:rsidRPr="00C8031D">
        <w:rPr>
          <w:rFonts w:cs="Times New Roman"/>
        </w:rPr>
        <w:t>”</w:t>
      </w:r>
      <w:r w:rsidRPr="00C8031D">
        <w:rPr>
          <w:rFonts w:cs="Times New Roman"/>
        </w:rPr>
        <w:t xml:space="preserve"> as used in this Title, are coextensive with lands, tenements and hereditaments.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30.</w:t>
      </w:r>
      <w:r w:rsidR="0038655B" w:rsidRPr="00C8031D">
        <w:rPr>
          <w:rFonts w:cs="Times New Roman"/>
        </w:rPr>
        <w:t xml:space="preserve"> </w:t>
      </w:r>
      <w:r w:rsidRPr="00C8031D">
        <w:rPr>
          <w:rFonts w:cs="Times New Roman"/>
        </w:rPr>
        <w:t>“</w:t>
      </w:r>
      <w:r w:rsidR="0038655B" w:rsidRPr="00C8031D">
        <w:rPr>
          <w:rFonts w:cs="Times New Roman"/>
        </w:rPr>
        <w:t>Personal property</w:t>
      </w:r>
      <w:r w:rsidRPr="00C8031D">
        <w:rPr>
          <w:rFonts w:cs="Times New Roman"/>
        </w:rPr>
        <w:t>”</w:t>
      </w:r>
      <w:r w:rsidR="0038655B" w:rsidRPr="00C8031D">
        <w:rPr>
          <w:rFonts w:cs="Times New Roman"/>
        </w:rPr>
        <w:t xml:space="preserve"> defined.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words </w:t>
      </w:r>
      <w:r w:rsidR="00C8031D" w:rsidRPr="00C8031D">
        <w:rPr>
          <w:rFonts w:cs="Times New Roman"/>
        </w:rPr>
        <w:t>“</w:t>
      </w:r>
      <w:r w:rsidRPr="00C8031D">
        <w:rPr>
          <w:rFonts w:cs="Times New Roman"/>
        </w:rPr>
        <w:t>personal property,</w:t>
      </w:r>
      <w:r w:rsidR="00C8031D" w:rsidRPr="00C8031D">
        <w:rPr>
          <w:rFonts w:cs="Times New Roman"/>
        </w:rPr>
        <w:t>”</w:t>
      </w:r>
      <w:r w:rsidRPr="00C8031D">
        <w:rPr>
          <w:rFonts w:cs="Times New Roman"/>
        </w:rPr>
        <w:t xml:space="preserve"> as used in this Title, include money, goods, chattels, things in action and evidences of debt.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40.</w:t>
      </w:r>
      <w:r w:rsidR="0038655B" w:rsidRPr="00C8031D">
        <w:rPr>
          <w:rFonts w:cs="Times New Roman"/>
        </w:rPr>
        <w:t xml:space="preserve"> </w:t>
      </w:r>
      <w:r w:rsidRPr="00C8031D">
        <w:rPr>
          <w:rFonts w:cs="Times New Roman"/>
        </w:rPr>
        <w:t>“</w:t>
      </w:r>
      <w:r w:rsidR="0038655B" w:rsidRPr="00C8031D">
        <w:rPr>
          <w:rFonts w:cs="Times New Roman"/>
        </w:rPr>
        <w:t>Clerk</w:t>
      </w:r>
      <w:r w:rsidRPr="00C8031D">
        <w:rPr>
          <w:rFonts w:cs="Times New Roman"/>
        </w:rPr>
        <w:t>”</w:t>
      </w:r>
      <w:r w:rsidR="0038655B" w:rsidRPr="00C8031D">
        <w:rPr>
          <w:rFonts w:cs="Times New Roman"/>
        </w:rPr>
        <w:t xml:space="preserve"> defined.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word </w:t>
      </w:r>
      <w:r w:rsidR="00C8031D" w:rsidRPr="00C8031D">
        <w:rPr>
          <w:rFonts w:cs="Times New Roman"/>
        </w:rPr>
        <w:t>“</w:t>
      </w:r>
      <w:r w:rsidRPr="00C8031D">
        <w:rPr>
          <w:rFonts w:cs="Times New Roman"/>
        </w:rPr>
        <w:t>clerk</w:t>
      </w:r>
      <w:r w:rsidR="00C8031D" w:rsidRPr="00C8031D">
        <w:rPr>
          <w:rFonts w:cs="Times New Roman"/>
        </w:rPr>
        <w:t>”</w:t>
      </w:r>
      <w:r w:rsidRPr="00C8031D">
        <w:rPr>
          <w:rFonts w:cs="Times New Roman"/>
        </w:rPr>
        <w:t xml:space="preserve">,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50.</w:t>
      </w:r>
      <w:r w:rsidR="0038655B" w:rsidRPr="00C8031D">
        <w:rPr>
          <w:rFonts w:cs="Times New Roman"/>
        </w:rPr>
        <w:t xml:space="preserve"> Common law of England shall continue in effect.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All, and every part, of the common law of England, where it is not altered by the Code or inconsistent with the Constitution or laws of this State, is hereby continued in full force and effect in the same manner as before the adoption of this section.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60.</w:t>
      </w:r>
      <w:r w:rsidR="0038655B" w:rsidRPr="00C8031D">
        <w:rPr>
          <w:rFonts w:cs="Times New Roman"/>
        </w:rPr>
        <w:t xml:space="preserve"> Rules of construction.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rule of common law that statutes in derogation of that law are to be strictly construed has no application to this Title.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70.</w:t>
      </w:r>
      <w:r w:rsidR="0038655B" w:rsidRPr="00C8031D">
        <w:rPr>
          <w:rFonts w:cs="Times New Roman"/>
        </w:rPr>
        <w:t xml:space="preserve"> Designation of the several courts of the State.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following are courts of justice in this State: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the court for trial of impeachments;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(2) the Supreme Court;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(3) the court of appeals;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(4) the circuit courts, to wit: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(a) a court of common pleas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 a court of general sessions;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(5) probate courts;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(6) the family courts;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(7) magistrates</w:t>
      </w:r>
      <w:r w:rsidR="00C8031D" w:rsidRPr="00C8031D">
        <w:rPr>
          <w:rFonts w:cs="Times New Roman"/>
        </w:rPr>
        <w:t>’</w:t>
      </w:r>
      <w:r w:rsidRPr="00C8031D">
        <w:rPr>
          <w:rFonts w:cs="Times New Roman"/>
        </w:rPr>
        <w:t xml:space="preserve"> courts;  and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(8) municipal courts.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80.</w:t>
      </w:r>
      <w:r w:rsidR="0038655B" w:rsidRPr="00C8031D">
        <w:rPr>
          <w:rFonts w:cs="Times New Roman"/>
        </w:rPr>
        <w:t xml:space="preserve"> Jurisdiction of the several courts of the state, generally.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These courts shall exercise the jurisdiction now vested in them respectively except as otherwise prescribed.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90.</w:t>
      </w:r>
      <w:r w:rsidR="0038655B" w:rsidRPr="00C8031D">
        <w:rPr>
          <w:rFonts w:cs="Times New Roman"/>
        </w:rPr>
        <w:t xml:space="preserve"> Chief Justice of Supreme Court shall be administrative head;  his powers and duties;  vacancy.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w:t>
      </w:r>
      <w:r w:rsidR="00C8031D" w:rsidRPr="00C8031D">
        <w:rPr>
          <w:rFonts w:cs="Times New Roman"/>
        </w:rPr>
        <w:t xml:space="preserve">Section </w:t>
      </w:r>
      <w:r w:rsidRPr="00C8031D">
        <w:rPr>
          <w:rFonts w:cs="Times New Roman"/>
        </w:rPr>
        <w:t>14</w:t>
      </w:r>
      <w:r w:rsidR="00C8031D" w:rsidRPr="00C8031D">
        <w:rPr>
          <w:rFonts w:cs="Times New Roman"/>
        </w:rPr>
        <w:noBreakHyphen/>
      </w:r>
      <w:r w:rsidRPr="00C8031D">
        <w:rPr>
          <w:rFonts w:cs="Times New Roman"/>
        </w:rPr>
        <w:t>3</w:t>
      </w:r>
      <w:r w:rsidR="00C8031D" w:rsidRPr="00C8031D">
        <w:rPr>
          <w:rFonts w:cs="Times New Roman"/>
        </w:rPr>
        <w:noBreakHyphen/>
      </w:r>
      <w:r w:rsidRPr="00C8031D">
        <w:rPr>
          <w:rFonts w:cs="Times New Roman"/>
        </w:rPr>
        <w:t>390, he shall make all assignments of duties for the circuit judges and may, from time to time, transfer a circuit judge from one assignment to another, as such judge</w:t>
      </w:r>
      <w:r w:rsidR="00C8031D" w:rsidRPr="00C8031D">
        <w:rPr>
          <w:rFonts w:cs="Times New Roman"/>
        </w:rPr>
        <w:t>’</w:t>
      </w:r>
      <w:r w:rsidRPr="00C8031D">
        <w:rPr>
          <w:rFonts w:cs="Times New Roman"/>
        </w:rPr>
        <w:t>s regularly assigned duties will permit and as the need appears.  He shall have the right to call additional terms of court, to assign more than one judge to a circuit, if such additional judge</w:t>
      </w:r>
      <w:r w:rsidR="00C8031D" w:rsidRPr="00C8031D">
        <w:rPr>
          <w:rFonts w:cs="Times New Roman"/>
        </w:rPr>
        <w:t>’</w:t>
      </w:r>
      <w:r w:rsidRPr="00C8031D">
        <w:rPr>
          <w:rFonts w:cs="Times New Roman"/>
        </w:rPr>
        <w:t xml:space="preserve">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95.</w:t>
      </w:r>
      <w:r w:rsidR="0038655B" w:rsidRPr="00C8031D">
        <w:rPr>
          <w:rFonts w:cs="Times New Roman"/>
        </w:rPr>
        <w:t xml:space="preserve"> Power of chief justice to adjust salary of judicial employees.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Effective July 1, 1985, the Chief Justice is empowered to adjust salary levels of employees of the Judicial Department from funds appropriated to the Judicial Department.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100.</w:t>
      </w:r>
      <w:r w:rsidR="0038655B" w:rsidRPr="00C8031D">
        <w:rPr>
          <w:rFonts w:cs="Times New Roman"/>
        </w:rPr>
        <w:t xml:space="preserve"> Rights in court shall not be affected by race or color.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110.</w:t>
      </w:r>
      <w:r w:rsidR="0038655B" w:rsidRPr="00C8031D">
        <w:rPr>
          <w:rFonts w:cs="Times New Roman"/>
        </w:rPr>
        <w:t xml:space="preserve"> Effect on process pending in any court of failure of court to sit on day appointed by law.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120.</w:t>
      </w:r>
      <w:r w:rsidR="0038655B" w:rsidRPr="00C8031D">
        <w:rPr>
          <w:rFonts w:cs="Times New Roman"/>
        </w:rPr>
        <w:t xml:space="preserve"> Case continued on adjournment.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All causes depending on the docket and undetermined at any adjournment to the court in course shall stand continued in the same order to such court as fully as if such causes were called over and continued by order of court.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130.</w:t>
      </w:r>
      <w:r w:rsidR="0038655B" w:rsidRPr="00C8031D">
        <w:rPr>
          <w:rFonts w:cs="Times New Roman"/>
        </w:rPr>
        <w:t xml:space="preserve"> Disqualification of judge by reason of relationship to parties.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No judge or other judicial officer shall preside on the trial of any cause when he may be connected with either of the parties by consanguinity or affinity within the sixth degree.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140.</w:t>
      </w:r>
      <w:r w:rsidR="0038655B" w:rsidRPr="00C8031D">
        <w:rPr>
          <w:rFonts w:cs="Times New Roman"/>
        </w:rPr>
        <w:t xml:space="preserve"> Persons attending court shall be exempt from arrest;  mileage allowed per day.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All persons necessarily going to, attending on, or returning from, the courts of record of this State shall be free from arrest, except on criminal process for treason, felony or breach of the peace.  Thirty miles per day shall be allowed such persons for travelling.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150.</w:t>
      </w:r>
      <w:r w:rsidR="0038655B" w:rsidRPr="00C8031D">
        <w:rPr>
          <w:rFonts w:cs="Times New Roman"/>
        </w:rPr>
        <w:t xml:space="preserve"> Contempt of court;  offenders shall be heard.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160.</w:t>
      </w:r>
      <w:r w:rsidR="0038655B" w:rsidRPr="00C8031D">
        <w:rPr>
          <w:rFonts w:cs="Times New Roman"/>
        </w:rPr>
        <w:t xml:space="preserve"> Breach of peace within hearing of court.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170.</w:t>
      </w:r>
      <w:r w:rsidR="0038655B" w:rsidRPr="00C8031D">
        <w:rPr>
          <w:rFonts w:cs="Times New Roman"/>
        </w:rPr>
        <w:t xml:space="preserve"> Filing of undertakings.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various undertakings required to be given by this Title must be filed with the clerk of the court, unless the court expressly provides for a different disposition thereof.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180.</w:t>
      </w:r>
      <w:r w:rsidR="0038655B" w:rsidRPr="00C8031D">
        <w:rPr>
          <w:rFonts w:cs="Times New Roman"/>
        </w:rPr>
        <w:t xml:space="preserve"> Jurors for inferior courts in counties containing a city of more than 70,000.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w:t>
      </w:r>
      <w:r w:rsidR="00C8031D" w:rsidRPr="00C8031D">
        <w:rPr>
          <w:rFonts w:cs="Times New Roman"/>
        </w:rPr>
        <w:t xml:space="preserve">Sections </w:t>
      </w:r>
      <w:r w:rsidRPr="00C8031D">
        <w:rPr>
          <w:rFonts w:cs="Times New Roman"/>
        </w:rPr>
        <w:t>14</w:t>
      </w:r>
      <w:r w:rsidR="00C8031D" w:rsidRPr="00C8031D">
        <w:rPr>
          <w:rFonts w:cs="Times New Roman"/>
        </w:rPr>
        <w:noBreakHyphen/>
      </w:r>
      <w:r w:rsidRPr="00C8031D">
        <w:rPr>
          <w:rFonts w:cs="Times New Roman"/>
        </w:rPr>
        <w:t>7</w:t>
      </w:r>
      <w:r w:rsidR="00C8031D" w:rsidRPr="00C8031D">
        <w:rPr>
          <w:rFonts w:cs="Times New Roman"/>
        </w:rPr>
        <w:noBreakHyphen/>
      </w:r>
      <w:r w:rsidRPr="00C8031D">
        <w:rPr>
          <w:rFonts w:cs="Times New Roman"/>
        </w:rPr>
        <w:t>170 and 14</w:t>
      </w:r>
      <w:r w:rsidR="00C8031D" w:rsidRPr="00C8031D">
        <w:rPr>
          <w:rFonts w:cs="Times New Roman"/>
        </w:rPr>
        <w:noBreakHyphen/>
      </w:r>
      <w:r w:rsidRPr="00C8031D">
        <w:rPr>
          <w:rFonts w:cs="Times New Roman"/>
        </w:rPr>
        <w:t>7</w:t>
      </w:r>
      <w:r w:rsidR="00C8031D" w:rsidRPr="00C8031D">
        <w:rPr>
          <w:rFonts w:cs="Times New Roman"/>
        </w:rPr>
        <w:noBreakHyphen/>
      </w:r>
      <w:r w:rsidRPr="00C8031D">
        <w:rPr>
          <w:rFonts w:cs="Times New Roman"/>
        </w:rPr>
        <w:t xml:space="preserve">210.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190.</w:t>
      </w:r>
      <w:r w:rsidR="0038655B" w:rsidRPr="00C8031D">
        <w:rPr>
          <w:rFonts w:cs="Times New Roman"/>
        </w:rPr>
        <w:t xml:space="preserve"> Monies received by jurors constitute expense allowance.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Notwithstanding any other provision of law, any monies received by a person for service as a juror in any court of this State shall be considered an expense allowance for such service.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200.</w:t>
      </w:r>
      <w:r w:rsidR="0038655B" w:rsidRPr="00C8031D">
        <w:rPr>
          <w:rFonts w:cs="Times New Roman"/>
        </w:rPr>
        <w:t xml:space="preserve"> Establishment of salaries of Supreme Court Justices, Court of Appeals, Circuit Court, and Family Court judges, and circuit solicitors.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(1) The chief judge of the court of appeals shall receive a salary in an amount equal to ninety</w:t>
      </w:r>
      <w:r w:rsidR="00C8031D" w:rsidRPr="00C8031D">
        <w:rPr>
          <w:rFonts w:cs="Times New Roman"/>
        </w:rPr>
        <w:noBreakHyphen/>
      </w:r>
      <w:r w:rsidRPr="00C8031D">
        <w:rPr>
          <w:rFonts w:cs="Times New Roman"/>
        </w:rPr>
        <w:t xml:space="preserve">nine percent of the salary fixed for Associate Justices of the Supreme Court;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(2) Judges of the court of appeals shall receive a salary in an amount equal to ninety</w:t>
      </w:r>
      <w:r w:rsidR="00C8031D" w:rsidRPr="00C8031D">
        <w:rPr>
          <w:rFonts w:cs="Times New Roman"/>
        </w:rPr>
        <w:noBreakHyphen/>
      </w:r>
      <w:r w:rsidRPr="00C8031D">
        <w:rPr>
          <w:rFonts w:cs="Times New Roman"/>
        </w:rPr>
        <w:t>seven and one</w:t>
      </w:r>
      <w:r w:rsidR="00C8031D" w:rsidRPr="00C8031D">
        <w:rPr>
          <w:rFonts w:cs="Times New Roman"/>
        </w:rPr>
        <w:noBreakHyphen/>
      </w:r>
      <w:r w:rsidRPr="00C8031D">
        <w:rPr>
          <w:rFonts w:cs="Times New Roman"/>
        </w:rPr>
        <w:t>half percent of the salary fixed for Associate Justices of the Supreme Court, and circuit court judges shall receive a salary in an amount equal to ninety</w:t>
      </w:r>
      <w:r w:rsidR="00C8031D" w:rsidRPr="00C8031D">
        <w:rPr>
          <w:rFonts w:cs="Times New Roman"/>
        </w:rPr>
        <w:noBreakHyphen/>
      </w:r>
      <w:r w:rsidRPr="00C8031D">
        <w:rPr>
          <w:rFonts w:cs="Times New Roman"/>
        </w:rPr>
        <w:t xml:space="preserve">five percent of the salary fixed for Associate Justices of the Supreme Court;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(3) Judges of the family court shall receive a salary in an amount equal to ninety</w:t>
      </w:r>
      <w:r w:rsidR="00C8031D" w:rsidRPr="00C8031D">
        <w:rPr>
          <w:rFonts w:cs="Times New Roman"/>
        </w:rPr>
        <w:noBreakHyphen/>
      </w:r>
      <w:r w:rsidRPr="00C8031D">
        <w:rPr>
          <w:rFonts w:cs="Times New Roman"/>
        </w:rPr>
        <w:t>two and one</w:t>
      </w:r>
      <w:r w:rsidR="00C8031D" w:rsidRPr="00C8031D">
        <w:rPr>
          <w:rFonts w:cs="Times New Roman"/>
        </w:rPr>
        <w:noBreakHyphen/>
      </w:r>
      <w:r w:rsidRPr="00C8031D">
        <w:rPr>
          <w:rFonts w:cs="Times New Roman"/>
        </w:rPr>
        <w:t xml:space="preserve">half percent of the salary fixed for Associate Justices of the Supreme Court.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4DF" w:rsidRDefault="000334DF"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201.</w:t>
      </w:r>
      <w:r w:rsidR="0038655B" w:rsidRPr="00C8031D">
        <w:rPr>
          <w:rFonts w:cs="Times New Roman"/>
        </w:rPr>
        <w:t xml:space="preserve"> Distribution of additional assessment charged to persons convicted of driving under influence of intoxicating liquors or drugs.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The revenue from the twelve dollar additional assessments imposed pursuant to Section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 xml:space="preserve">2995 must be distributed as follows: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(1) eighty</w:t>
      </w:r>
      <w:r w:rsidR="00C8031D" w:rsidRPr="00C8031D">
        <w:rPr>
          <w:rFonts w:cs="Times New Roman"/>
        </w:rPr>
        <w:noBreakHyphen/>
      </w:r>
      <w:r w:rsidRPr="00C8031D">
        <w:rPr>
          <w:rFonts w:cs="Times New Roman"/>
        </w:rPr>
        <w:t xml:space="preserve">four percent to the Department of Disabilities and Special Needs for the Head and Spinal Cord Injuries Family Support Program;  and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(2) sixteen percent to the Department of Health and Environmental Control for Emergency Medical Services </w:t>
      </w:r>
      <w:r w:rsidR="00C8031D" w:rsidRPr="00C8031D">
        <w:rPr>
          <w:rFonts w:cs="Times New Roman"/>
        </w:rPr>
        <w:noBreakHyphen/>
      </w:r>
      <w:r w:rsidRPr="00C8031D">
        <w:rPr>
          <w:rFonts w:cs="Times New Roman"/>
        </w:rPr>
        <w:t xml:space="preserve"> Aid to Counties, restricted.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202.</w:t>
      </w:r>
      <w:r w:rsidR="0038655B" w:rsidRPr="00C8031D">
        <w:rPr>
          <w:rFonts w:cs="Times New Roman"/>
        </w:rPr>
        <w:t xml:space="preserve"> Authority to collect or compromise a court</w:t>
      </w:r>
      <w:r w:rsidRPr="00C8031D">
        <w:rPr>
          <w:rFonts w:cs="Times New Roman"/>
        </w:rPr>
        <w:noBreakHyphen/>
      </w:r>
      <w:r w:rsidR="0038655B" w:rsidRPr="00C8031D">
        <w:rPr>
          <w:rFonts w:cs="Times New Roman"/>
        </w:rPr>
        <w:t xml:space="preserve">ordered delinquent debt.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(A) The clerk of the appropriate court, or county treasurer or municipal treasurer, as appropriate, is authorized to collect any fine, penalty, cost, fee, assessment, surcharge, service charge, restitution, or other amount imposed by a court or as a direct consequence of a court order.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203.</w:t>
      </w:r>
      <w:r w:rsidR="0038655B" w:rsidRPr="00C8031D">
        <w:rPr>
          <w:rFonts w:cs="Times New Roman"/>
        </w:rPr>
        <w:t xml:space="preserve"> Revenues from spousal and dependent children support actions.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The revenue from the fee set in Section 63</w:t>
      </w:r>
      <w:r w:rsidR="00C8031D" w:rsidRPr="00C8031D">
        <w:rPr>
          <w:rFonts w:cs="Times New Roman"/>
        </w:rPr>
        <w:noBreakHyphen/>
      </w:r>
      <w:r w:rsidRPr="00C8031D">
        <w:rPr>
          <w:rFonts w:cs="Times New Roman"/>
        </w:rPr>
        <w:t>3</w:t>
      </w:r>
      <w:r w:rsidR="00C8031D" w:rsidRPr="00C8031D">
        <w:rPr>
          <w:rFonts w:cs="Times New Roman"/>
        </w:rPr>
        <w:noBreakHyphen/>
      </w:r>
      <w:r w:rsidRPr="00C8031D">
        <w:rPr>
          <w:rFonts w:cs="Times New Roman"/>
        </w:rPr>
        <w:t>370(C) must be remitted to the county in which the proceeding is instituted.  Forty</w:t>
      </w:r>
      <w:r w:rsidR="00C8031D" w:rsidRPr="00C8031D">
        <w:rPr>
          <w:rFonts w:cs="Times New Roman"/>
        </w:rPr>
        <w:noBreakHyphen/>
      </w:r>
      <w:r w:rsidRPr="00C8031D">
        <w:rPr>
          <w:rFonts w:cs="Times New Roman"/>
        </w:rPr>
        <w:t>four percent of the revenues must be remitted monthly by the fifteenth day of each month to the State Treasurer on forms in a manner prescribed by him.  When payment is made to the county in installments, the state</w:t>
      </w:r>
      <w:r w:rsidR="00C8031D" w:rsidRPr="00C8031D">
        <w:rPr>
          <w:rFonts w:cs="Times New Roman"/>
        </w:rPr>
        <w:t>’</w:t>
      </w:r>
      <w:r w:rsidRPr="00C8031D">
        <w:rPr>
          <w:rFonts w:cs="Times New Roman"/>
        </w:rPr>
        <w:t>s portion must be remitted to the State Treasurer by the county treasurer on a monthly basis.  The forty</w:t>
      </w:r>
      <w:r w:rsidR="00C8031D" w:rsidRPr="00C8031D">
        <w:rPr>
          <w:rFonts w:cs="Times New Roman"/>
        </w:rPr>
        <w:noBreakHyphen/>
      </w:r>
      <w:r w:rsidRPr="00C8031D">
        <w:rPr>
          <w:rFonts w:cs="Times New Roman"/>
        </w:rPr>
        <w:t xml:space="preserve">four percent remitted to the State Treasurer must be deposited as follows: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43.76 percent to the general fund;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(2) 10.04 percent to the Department of Mental Health to be used exclusively for the treatment and rehabilitation of drug addicts within the department</w:t>
      </w:r>
      <w:r w:rsidR="00C8031D" w:rsidRPr="00C8031D">
        <w:rPr>
          <w:rFonts w:cs="Times New Roman"/>
        </w:rPr>
        <w:t>’</w:t>
      </w:r>
      <w:r w:rsidRPr="00C8031D">
        <w:rPr>
          <w:rFonts w:cs="Times New Roman"/>
        </w:rPr>
        <w:t xml:space="preserve">s addiction center facilities;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(3) 6.20 percent to the State Office of Victim Assistance under the South Carolina Victim</w:t>
      </w:r>
      <w:r w:rsidR="00C8031D" w:rsidRPr="00C8031D">
        <w:rPr>
          <w:rFonts w:cs="Times New Roman"/>
        </w:rPr>
        <w:t>’</w:t>
      </w:r>
      <w:r w:rsidRPr="00C8031D">
        <w:rPr>
          <w:rFonts w:cs="Times New Roman"/>
        </w:rPr>
        <w:t xml:space="preserve">s Compensation Fund;  and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(4) 40.00 percent to the South Carolina Judicial Department.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204.</w:t>
      </w:r>
      <w:r w:rsidR="0038655B" w:rsidRPr="00C8031D">
        <w:rPr>
          <w:rFonts w:cs="Times New Roman"/>
        </w:rPr>
        <w:t xml:space="preserve"> Distribution of filing fee paid for filing complaints or petitions in civil actions in a court of record.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 The one hundred dollar filing fee for documents and actions described in Section 8</w:t>
      </w:r>
      <w:r w:rsidR="00C8031D" w:rsidRPr="00C8031D">
        <w:rPr>
          <w:rFonts w:cs="Times New Roman"/>
        </w:rPr>
        <w:noBreakHyphen/>
      </w:r>
      <w:r w:rsidRPr="00C8031D">
        <w:rPr>
          <w:rFonts w:cs="Times New Roman"/>
        </w:rPr>
        <w:t>21</w:t>
      </w:r>
      <w:r w:rsidR="00C8031D" w:rsidRPr="00C8031D">
        <w:rPr>
          <w:rFonts w:cs="Times New Roman"/>
        </w:rPr>
        <w:noBreakHyphen/>
      </w:r>
      <w:r w:rsidRPr="00C8031D">
        <w:rPr>
          <w:rFonts w:cs="Times New Roman"/>
        </w:rPr>
        <w:t>310(11)(a) must be remitted to the county in which the proceeding is instituted, and fifty</w:t>
      </w:r>
      <w:r w:rsidR="00C8031D" w:rsidRPr="00C8031D">
        <w:rPr>
          <w:rFonts w:cs="Times New Roman"/>
        </w:rPr>
        <w:noBreakHyphen/>
      </w:r>
      <w:r w:rsidRPr="00C8031D">
        <w:rPr>
          <w:rFonts w:cs="Times New Roman"/>
        </w:rPr>
        <w:t>six percent of these filing fee revenues must be delivered to the county treasurer to be remitted monthly by the fifteenth day of each month to the State Treasurer.  When a payment is made to the county in installments, the state</w:t>
      </w:r>
      <w:r w:rsidR="00C8031D" w:rsidRPr="00C8031D">
        <w:rPr>
          <w:rFonts w:cs="Times New Roman"/>
        </w:rPr>
        <w:t>’</w:t>
      </w:r>
      <w:r w:rsidRPr="00C8031D">
        <w:rPr>
          <w:rFonts w:cs="Times New Roman"/>
        </w:rPr>
        <w:t xml:space="preserve">s portion must be remitted to the State Treasurer by the county treasurer on a monthly basis.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The fifty</w:t>
      </w:r>
      <w:r w:rsidR="00C8031D" w:rsidRPr="00C8031D">
        <w:rPr>
          <w:rFonts w:cs="Times New Roman"/>
        </w:rPr>
        <w:noBreakHyphen/>
      </w:r>
      <w:r w:rsidRPr="00C8031D">
        <w:rPr>
          <w:rFonts w:cs="Times New Roman"/>
        </w:rPr>
        <w:t>six percent of the one</w:t>
      </w:r>
      <w:r w:rsidR="00C8031D" w:rsidRPr="00C8031D">
        <w:rPr>
          <w:rFonts w:cs="Times New Roman"/>
        </w:rPr>
        <w:noBreakHyphen/>
      </w:r>
      <w:r w:rsidRPr="00C8031D">
        <w:rPr>
          <w:rFonts w:cs="Times New Roman"/>
        </w:rPr>
        <w:t>hundred</w:t>
      </w:r>
      <w:r w:rsidR="00C8031D" w:rsidRPr="00C8031D">
        <w:rPr>
          <w:rFonts w:cs="Times New Roman"/>
        </w:rPr>
        <w:noBreakHyphen/>
      </w:r>
      <w:r w:rsidRPr="00C8031D">
        <w:rPr>
          <w:rFonts w:cs="Times New Roman"/>
        </w:rPr>
        <w:t>dollar fee prescribed in Section 8</w:t>
      </w:r>
      <w:r w:rsidR="00C8031D" w:rsidRPr="00C8031D">
        <w:rPr>
          <w:rFonts w:cs="Times New Roman"/>
        </w:rPr>
        <w:noBreakHyphen/>
      </w:r>
      <w:r w:rsidRPr="00C8031D">
        <w:rPr>
          <w:rFonts w:cs="Times New Roman"/>
        </w:rPr>
        <w:t>21</w:t>
      </w:r>
      <w:r w:rsidR="00C8031D" w:rsidRPr="00C8031D">
        <w:rPr>
          <w:rFonts w:cs="Times New Roman"/>
        </w:rPr>
        <w:noBreakHyphen/>
      </w:r>
      <w:r w:rsidRPr="00C8031D">
        <w:rPr>
          <w:rFonts w:cs="Times New Roman"/>
        </w:rPr>
        <w:t xml:space="preserve">310(11)(a) remitted to the State Treasurer must be deposited as follows: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31.52 percent to the state general fund;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(2) 7.23 percent to the Department of Mental Health to be used exclusively for the treatment and rehabilitation of drug addicts within the department</w:t>
      </w:r>
      <w:r w:rsidR="00C8031D" w:rsidRPr="00C8031D">
        <w:rPr>
          <w:rFonts w:cs="Times New Roman"/>
        </w:rPr>
        <w:t>’</w:t>
      </w:r>
      <w:r w:rsidRPr="00C8031D">
        <w:rPr>
          <w:rFonts w:cs="Times New Roman"/>
        </w:rPr>
        <w:t xml:space="preserve">s addiction center facilities;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(3) 4.47 percent to the State Office of Victim Assistance under the South Carolina Victim</w:t>
      </w:r>
      <w:r w:rsidR="00C8031D" w:rsidRPr="00C8031D">
        <w:rPr>
          <w:rFonts w:cs="Times New Roman"/>
        </w:rPr>
        <w:t>’</w:t>
      </w:r>
      <w:r w:rsidRPr="00C8031D">
        <w:rPr>
          <w:rFonts w:cs="Times New Roman"/>
        </w:rPr>
        <w:t xml:space="preserve">s Compensation Fund;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(4) 26.78 percent to the Defense of Indigents Per Capita Fund, administered by the Commission on Indigent Defense, which shall then distribute these funds on December thirty</w:t>
      </w:r>
      <w:r w:rsidR="00C8031D" w:rsidRPr="00C8031D">
        <w:rPr>
          <w:rFonts w:cs="Times New Roman"/>
        </w:rPr>
        <w:noBreakHyphen/>
      </w:r>
      <w:r w:rsidRPr="00C8031D">
        <w:rPr>
          <w:rFonts w:cs="Times New Roman"/>
        </w:rPr>
        <w:t>first and on June thirtieth of each year to South Carolina organizations that are grantees of the Legal Services Corporation, in amounts proportionate to each recipient</w:t>
      </w:r>
      <w:r w:rsidR="00C8031D" w:rsidRPr="00C8031D">
        <w:rPr>
          <w:rFonts w:cs="Times New Roman"/>
        </w:rPr>
        <w:t>’</w:t>
      </w:r>
      <w:r w:rsidRPr="00C8031D">
        <w:rPr>
          <w:rFonts w:cs="Times New Roman"/>
        </w:rPr>
        <w:t>s share of the state</w:t>
      </w:r>
      <w:r w:rsidR="00C8031D" w:rsidRPr="00C8031D">
        <w:rPr>
          <w:rFonts w:cs="Times New Roman"/>
        </w:rPr>
        <w:t>’</w:t>
      </w:r>
      <w:r w:rsidRPr="00C8031D">
        <w:rPr>
          <w:rFonts w:cs="Times New Roman"/>
        </w:rPr>
        <w:t xml:space="preserve">s poverty population;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(5) 30.00 percent to the South Carolina Judicial Department.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(B)(1) There is added to the fee imposed pursuant to Section 8</w:t>
      </w:r>
      <w:r w:rsidR="00C8031D" w:rsidRPr="00C8031D">
        <w:rPr>
          <w:rFonts w:cs="Times New Roman"/>
        </w:rPr>
        <w:noBreakHyphen/>
      </w:r>
      <w:r w:rsidRPr="00C8031D">
        <w:rPr>
          <w:rFonts w:cs="Times New Roman"/>
        </w:rPr>
        <w:t>21</w:t>
      </w:r>
      <w:r w:rsidR="00C8031D" w:rsidRPr="00C8031D">
        <w:rPr>
          <w:rFonts w:cs="Times New Roman"/>
        </w:rPr>
        <w:noBreakHyphen/>
      </w:r>
      <w:r w:rsidRPr="00C8031D">
        <w:rPr>
          <w:rFonts w:cs="Times New Roman"/>
        </w:rPr>
        <w:t xml:space="preserve">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 Judicial Department</w:t>
      </w:r>
      <w:r w:rsidR="00C8031D" w:rsidRPr="00C8031D">
        <w:rPr>
          <w:rFonts w:cs="Times New Roman"/>
        </w:rPr>
        <w:noBreakHyphen/>
      </w:r>
      <w:r w:rsidR="00C8031D" w:rsidRPr="00C8031D">
        <w:rPr>
          <w:rFonts w:cs="Times New Roman"/>
        </w:rPr>
        <w:noBreakHyphen/>
      </w:r>
      <w:r w:rsidRPr="00C8031D">
        <w:rPr>
          <w:rFonts w:cs="Times New Roman"/>
        </w:rPr>
        <w:t xml:space="preserve">67.96 percent;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(b) Commission on Indigent Defense, Defense of Indigents per capita</w:t>
      </w:r>
      <w:r w:rsidR="00C8031D" w:rsidRPr="00C8031D">
        <w:rPr>
          <w:rFonts w:cs="Times New Roman"/>
        </w:rPr>
        <w:noBreakHyphen/>
      </w:r>
      <w:r w:rsidR="00C8031D" w:rsidRPr="00C8031D">
        <w:rPr>
          <w:rFonts w:cs="Times New Roman"/>
        </w:rPr>
        <w:noBreakHyphen/>
      </w:r>
      <w:r w:rsidRPr="00C8031D">
        <w:rPr>
          <w:rFonts w:cs="Times New Roman"/>
        </w:rPr>
        <w:t xml:space="preserve">14.56 percent;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(c) Department of Probation, Parole and Pardon Services</w:t>
      </w:r>
      <w:r w:rsidR="00C8031D" w:rsidRPr="00C8031D">
        <w:rPr>
          <w:rFonts w:cs="Times New Roman"/>
        </w:rPr>
        <w:noBreakHyphen/>
      </w:r>
      <w:r w:rsidR="00C8031D" w:rsidRPr="00C8031D">
        <w:rPr>
          <w:rFonts w:cs="Times New Roman"/>
        </w:rPr>
        <w:noBreakHyphen/>
      </w:r>
      <w:r w:rsidRPr="00C8031D">
        <w:rPr>
          <w:rFonts w:cs="Times New Roman"/>
        </w:rPr>
        <w:t xml:space="preserve">11.30 percent;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(d) Prosecution Coordination Commission</w:t>
      </w:r>
      <w:r w:rsidR="00C8031D" w:rsidRPr="00C8031D">
        <w:rPr>
          <w:rFonts w:cs="Times New Roman"/>
        </w:rPr>
        <w:noBreakHyphen/>
      </w:r>
      <w:r w:rsidR="00C8031D" w:rsidRPr="00C8031D">
        <w:rPr>
          <w:rFonts w:cs="Times New Roman"/>
        </w:rPr>
        <w:noBreakHyphen/>
      </w:r>
      <w:r w:rsidRPr="00C8031D">
        <w:rPr>
          <w:rFonts w:cs="Times New Roman"/>
        </w:rPr>
        <w:t xml:space="preserve">4.37 percent;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(e) Commission on Indigent Defense, Division of Appellate Defense</w:t>
      </w:r>
      <w:r w:rsidR="00C8031D" w:rsidRPr="00C8031D">
        <w:rPr>
          <w:rFonts w:cs="Times New Roman"/>
        </w:rPr>
        <w:noBreakHyphen/>
      </w:r>
      <w:r w:rsidR="00C8031D" w:rsidRPr="00C8031D">
        <w:rPr>
          <w:rFonts w:cs="Times New Roman"/>
        </w:rPr>
        <w:noBreakHyphen/>
      </w:r>
      <w:r w:rsidRPr="00C8031D">
        <w:rPr>
          <w:rFonts w:cs="Times New Roman"/>
        </w:rPr>
        <w:t xml:space="preserve">1.81 percent.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(2) Fee revenues allocated pursuant to this subsection are to be retained, expended, and carried forward by the agencies specified.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205.</w:t>
      </w:r>
      <w:r w:rsidR="0038655B" w:rsidRPr="00C8031D">
        <w:rPr>
          <w:rFonts w:cs="Times New Roman"/>
        </w:rPr>
        <w:t xml:space="preserve"> Disposition of costs, fees, fines, penalties, forfeitures, and other revenues;  restitution charge to Victim</w:t>
      </w:r>
      <w:r w:rsidRPr="00C8031D">
        <w:rPr>
          <w:rFonts w:cs="Times New Roman"/>
        </w:rPr>
        <w:t>’</w:t>
      </w:r>
      <w:r w:rsidR="0038655B" w:rsidRPr="00C8031D">
        <w:rPr>
          <w:rFonts w:cs="Times New Roman"/>
        </w:rPr>
        <w:t xml:space="preserve">s Compensation Fund.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Except as provided in Sections 17</w:t>
      </w:r>
      <w:r w:rsidR="00C8031D" w:rsidRPr="00C8031D">
        <w:rPr>
          <w:rFonts w:cs="Times New Roman"/>
        </w:rPr>
        <w:noBreakHyphen/>
      </w:r>
      <w:r w:rsidRPr="00C8031D">
        <w:rPr>
          <w:rFonts w:cs="Times New Roman"/>
        </w:rPr>
        <w:t>15</w:t>
      </w:r>
      <w:r w:rsidR="00C8031D" w:rsidRPr="00C8031D">
        <w:rPr>
          <w:rFonts w:cs="Times New Roman"/>
        </w:rPr>
        <w:noBreakHyphen/>
      </w:r>
      <w:r w:rsidRPr="00C8031D">
        <w:rPr>
          <w:rFonts w:cs="Times New Roman"/>
        </w:rPr>
        <w:t>260, 34</w:t>
      </w:r>
      <w:r w:rsidR="00C8031D" w:rsidRPr="00C8031D">
        <w:rPr>
          <w:rFonts w:cs="Times New Roman"/>
        </w:rPr>
        <w:noBreakHyphen/>
      </w:r>
      <w:r w:rsidRPr="00C8031D">
        <w:rPr>
          <w:rFonts w:cs="Times New Roman"/>
        </w:rPr>
        <w:t>11</w:t>
      </w:r>
      <w:r w:rsidR="00C8031D" w:rsidRPr="00C8031D">
        <w:rPr>
          <w:rFonts w:cs="Times New Roman"/>
        </w:rPr>
        <w:noBreakHyphen/>
      </w:r>
      <w:r w:rsidRPr="00C8031D">
        <w:rPr>
          <w:rFonts w:cs="Times New Roman"/>
        </w:rPr>
        <w:t>90, 50</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150, 50</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170, and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4160, on January 1, 1995, fifty</w:t>
      </w:r>
      <w:r w:rsidR="00C8031D" w:rsidRPr="00C8031D">
        <w:rPr>
          <w:rFonts w:cs="Times New Roman"/>
        </w:rPr>
        <w:noBreakHyphen/>
      </w:r>
      <w:r w:rsidRPr="00C8031D">
        <w:rPr>
          <w:rFonts w:cs="Times New Roman"/>
        </w:rPr>
        <w:t>six percent of all costs, fees, fines, penalties, forfeitures, and other revenues generated by the circuit courts and the family courts, except the seventy dollar filing fee prescribed in Section 8</w:t>
      </w:r>
      <w:r w:rsidR="00C8031D" w:rsidRPr="00C8031D">
        <w:rPr>
          <w:rFonts w:cs="Times New Roman"/>
        </w:rPr>
        <w:noBreakHyphen/>
      </w:r>
      <w:r w:rsidRPr="00C8031D">
        <w:rPr>
          <w:rFonts w:cs="Times New Roman"/>
        </w:rPr>
        <w:t>21</w:t>
      </w:r>
      <w:r w:rsidR="00C8031D" w:rsidRPr="00C8031D">
        <w:rPr>
          <w:rFonts w:cs="Times New Roman"/>
        </w:rPr>
        <w:noBreakHyphen/>
      </w:r>
      <w:r w:rsidRPr="00C8031D">
        <w:rPr>
          <w:rFonts w:cs="Times New Roman"/>
        </w:rPr>
        <w:t>310(11)(a) must be remitted to the county in which the proceeding is instituted and forty</w:t>
      </w:r>
      <w:r w:rsidR="00C8031D" w:rsidRPr="00C8031D">
        <w:rPr>
          <w:rFonts w:cs="Times New Roman"/>
        </w:rPr>
        <w:noBreakHyphen/>
      </w:r>
      <w:r w:rsidRPr="00C8031D">
        <w:rPr>
          <w:rFonts w:cs="Times New Roman"/>
        </w:rPr>
        <w:t>four percent of the revenues must be delivered to the county treasurer to be remitted monthly by the fifteenth day of each month to the State Treasurer on forms and in a manner prescribed by him.  When a payment is made to the county in installments, the state</w:t>
      </w:r>
      <w:r w:rsidR="00C8031D" w:rsidRPr="00C8031D">
        <w:rPr>
          <w:rFonts w:cs="Times New Roman"/>
        </w:rPr>
        <w:t>’</w:t>
      </w:r>
      <w:r w:rsidRPr="00C8031D">
        <w:rPr>
          <w:rFonts w:cs="Times New Roman"/>
        </w:rPr>
        <w:t>s portion must be remitted to the State Treasurer by the County Treasurer on a monthly basis.  The forty</w:t>
      </w:r>
      <w:r w:rsidR="00C8031D" w:rsidRPr="00C8031D">
        <w:rPr>
          <w:rFonts w:cs="Times New Roman"/>
        </w:rPr>
        <w:noBreakHyphen/>
      </w:r>
      <w:r w:rsidRPr="00C8031D">
        <w:rPr>
          <w:rFonts w:cs="Times New Roman"/>
        </w:rPr>
        <w:t xml:space="preserve">four percent remitted to the State Treasurer must be deposited as follows: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72.93 percent to the general fund;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(2) 16.73 percent to the Department of Mental Health to be used exclusively for the treatment and rehabilitation of drug addicts within the department</w:t>
      </w:r>
      <w:r w:rsidR="00C8031D" w:rsidRPr="00C8031D">
        <w:rPr>
          <w:rFonts w:cs="Times New Roman"/>
        </w:rPr>
        <w:t>’</w:t>
      </w:r>
      <w:r w:rsidRPr="00C8031D">
        <w:rPr>
          <w:rFonts w:cs="Times New Roman"/>
        </w:rPr>
        <w:t xml:space="preserve">s addiction center facilities;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(3) 10.34 percent to the State Office of Victim Assistance under the South Carolina Victim</w:t>
      </w:r>
      <w:r w:rsidR="00C8031D" w:rsidRPr="00C8031D">
        <w:rPr>
          <w:rFonts w:cs="Times New Roman"/>
        </w:rPr>
        <w:t>’</w:t>
      </w:r>
      <w:r w:rsidRPr="00C8031D">
        <w:rPr>
          <w:rFonts w:cs="Times New Roman"/>
        </w:rPr>
        <w:t xml:space="preserve">s Compensation Fund.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In any court, when sentencing a person convicted of an offense which has proximately caused physical injury or death to the victim, the court may order the defendant to pay a restitution charge commensurate with the offense committed, not to exceed ten thousand dollars, to the Victim</w:t>
      </w:r>
      <w:r w:rsidR="00C8031D" w:rsidRPr="00C8031D">
        <w:rPr>
          <w:rFonts w:cs="Times New Roman"/>
        </w:rPr>
        <w:t>’</w:t>
      </w:r>
      <w:r w:rsidRPr="00C8031D">
        <w:rPr>
          <w:rFonts w:cs="Times New Roman"/>
        </w:rPr>
        <w:t xml:space="preserve">s Compensation Fund.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206.</w:t>
      </w:r>
      <w:r w:rsidR="0038655B" w:rsidRPr="00C8031D">
        <w:rPr>
          <w:rFonts w:cs="Times New Roman"/>
        </w:rPr>
        <w:t xml:space="preserve"> Additional assessment, general sessions or family court;  remittance;  disposition;  annual audits.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(C) After deducting amounts provided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 xml:space="preserve">210, the State Treasurer shall deposit the balance of assessments received as follows: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42.08 percent for programs established pursuant to Chapter 21 of Title 24 and the Shock Incarceration Program as provided in Article 13, Chapter 13 of Title 24;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(2) 14.74 percent to the Law Enforcement Training Council for training in the fields of law enforcement and criminal justice;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(4) 14.46 percent to the Office of Indigent Defense for the defense of indigents;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(5) 11.83 percent for the State Office of Victim Assistance;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(6) 15.39 percent to the general fund;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(7) .89 percent to the Office of the Attorney General for a fund to provide support for counties involved in complex criminal litigation.  For the purposes of this item, </w:t>
      </w:r>
      <w:r w:rsidR="00C8031D" w:rsidRPr="00C8031D">
        <w:rPr>
          <w:rFonts w:cs="Times New Roman"/>
        </w:rPr>
        <w:t>“</w:t>
      </w:r>
      <w:r w:rsidRPr="00C8031D">
        <w:rPr>
          <w:rFonts w:cs="Times New Roman"/>
        </w:rPr>
        <w:t>complex criminal litigation</w:t>
      </w:r>
      <w:r w:rsidR="00C8031D" w:rsidRPr="00C8031D">
        <w:rPr>
          <w:rFonts w:cs="Times New Roman"/>
        </w:rPr>
        <w:t>”</w:t>
      </w:r>
      <w:r w:rsidRPr="00C8031D">
        <w:rPr>
          <w:rFonts w:cs="Times New Roman"/>
        </w:rPr>
        <w:t xml:space="preserve"> means criminal cases in which the State is seeking the death penalty and has served notice as required by law upon the defendant</w:t>
      </w:r>
      <w:r w:rsidR="00C8031D" w:rsidRPr="00C8031D">
        <w:rPr>
          <w:rFonts w:cs="Times New Roman"/>
        </w:rPr>
        <w:t>’</w:t>
      </w:r>
      <w:r w:rsidRPr="00C8031D">
        <w:rPr>
          <w:rFonts w:cs="Times New Roman"/>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C8031D" w:rsidRPr="00C8031D">
        <w:rPr>
          <w:rFonts w:cs="Times New Roman"/>
        </w:rPr>
        <w:t>“</w:t>
      </w:r>
      <w:r w:rsidRPr="00C8031D">
        <w:rPr>
          <w:rFonts w:cs="Times New Roman"/>
        </w:rPr>
        <w:t>first received, first paid</w:t>
      </w:r>
      <w:r w:rsidR="00C8031D" w:rsidRPr="00C8031D">
        <w:rPr>
          <w:rFonts w:cs="Times New Roman"/>
        </w:rPr>
        <w:t>”</w:t>
      </w:r>
      <w:r w:rsidRPr="00C8031D">
        <w:rPr>
          <w:rFonts w:cs="Times New Roman"/>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(8) .16 percent to the Office of the State Treasurer to defray the administrative expenses associated with collecting and distributing the revenue of these assessments.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C8031D" w:rsidRPr="00C8031D">
        <w:rPr>
          <w:rFonts w:cs="Times New Roman"/>
        </w:rPr>
        <w:t>’</w:t>
      </w:r>
      <w:r w:rsidRPr="00C8031D">
        <w:rPr>
          <w:rFonts w:cs="Times New Roman"/>
        </w:rPr>
        <w:t xml:space="preserve"> assistance programs which are required by Article 15 of Title 16 and second priority must be given to programs which expand victims</w:t>
      </w:r>
      <w:r w:rsidR="00C8031D" w:rsidRPr="00C8031D">
        <w:rPr>
          <w:rFonts w:cs="Times New Roman"/>
        </w:rPr>
        <w:t>’</w:t>
      </w:r>
      <w:r w:rsidRPr="00C8031D">
        <w:rPr>
          <w:rFonts w:cs="Times New Roman"/>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C8031D" w:rsidRPr="00C8031D">
        <w:rPr>
          <w:rFonts w:cs="Times New Roman"/>
        </w:rPr>
        <w:t>’</w:t>
      </w:r>
      <w:r w:rsidRPr="00C8031D">
        <w:rPr>
          <w:rFonts w:cs="Times New Roman"/>
        </w:rPr>
        <w:t xml:space="preserve">s adopted budget as funds unused and carried forward from previous years.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(E) To ensure that fines and assessments imposed pursuant to this section and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209(A) are properly collected and remitted to the State Treasurer, the annual independent external audit required to be performed for each county pursuant to Section 4</w:t>
      </w:r>
      <w:r w:rsidR="00C8031D" w:rsidRPr="00C8031D">
        <w:rPr>
          <w:rFonts w:cs="Times New Roman"/>
        </w:rPr>
        <w:noBreakHyphen/>
      </w:r>
      <w:r w:rsidRPr="00C8031D">
        <w:rPr>
          <w:rFonts w:cs="Times New Roman"/>
        </w:rPr>
        <w:t>9</w:t>
      </w:r>
      <w:r w:rsidR="00C8031D" w:rsidRPr="00C8031D">
        <w:rPr>
          <w:rFonts w:cs="Times New Roman"/>
        </w:rPr>
        <w:noBreakHyphen/>
      </w:r>
      <w:r w:rsidRPr="00C8031D">
        <w:rPr>
          <w:rFonts w:cs="Times New Roman"/>
        </w:rPr>
        <w:t xml:space="preserve">150 must include a review of the accounting controls over the collection, reporting, and distribution of fines and assessments from the point of collection to the point of distribution and a supplementary schedule detailing all fines and assessments collected by the clerk of court for the court of general sessions, the amount remitted to the county treasurer, and the amount remitted to the State Treasurer.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To the extent that records are made available in the format determined pursuant to subsection (E)(4), the supplementary schedule must include the following elements: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(a) all fines collected by the clerk of court for the court of general sessions;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 all assessments collected by the clerk of court for the court of general sessions;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(c) the amount of fines retained by the county treasurer;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(d) the amount of assessments retained by the county treasurer;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(e) the amount of fines and assessments remitted to the State Treasurer pursuant to this section;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(f) the total funds, by source, allocated to victim services activities, how those funds were expended, and any balances carried forward.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(2) The supplementary schedule must be included in the external auditor</w:t>
      </w:r>
      <w:r w:rsidR="00C8031D" w:rsidRPr="00C8031D">
        <w:rPr>
          <w:rFonts w:cs="Times New Roman"/>
        </w:rPr>
        <w:t>’</w:t>
      </w:r>
      <w:r w:rsidRPr="00C8031D">
        <w:rPr>
          <w:rFonts w:cs="Times New Roman"/>
        </w:rPr>
        <w:t xml:space="preserve">s report by an </w:t>
      </w:r>
      <w:r w:rsidR="00C8031D" w:rsidRPr="00C8031D">
        <w:rPr>
          <w:rFonts w:cs="Times New Roman"/>
        </w:rPr>
        <w:t>“</w:t>
      </w:r>
      <w:r w:rsidRPr="00C8031D">
        <w:rPr>
          <w:rFonts w:cs="Times New Roman"/>
        </w:rPr>
        <w:t>in relation to</w:t>
      </w:r>
      <w:r w:rsidR="00C8031D" w:rsidRPr="00C8031D">
        <w:rPr>
          <w:rFonts w:cs="Times New Roman"/>
        </w:rPr>
        <w:t>”</w:t>
      </w:r>
      <w:r w:rsidRPr="00C8031D">
        <w:rPr>
          <w:rFonts w:cs="Times New Roman"/>
        </w:rPr>
        <w:t xml:space="preserve"> paragraph as required by generally accepted auditing standards when information accompanies the basic financial statements in auditor submitted documents.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subsection.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(4) The clerk of court and county treasurer shall keep records of fines and assessments required to be reviewed pursuant to this subsection in the format determined by the county council and make those records available for review.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207.</w:t>
      </w:r>
      <w:r w:rsidR="0038655B" w:rsidRPr="00C8031D">
        <w:rPr>
          <w:rFonts w:cs="Times New Roman"/>
        </w:rPr>
        <w:t xml:space="preserve"> Additional assessment, magistrate</w:t>
      </w:r>
      <w:r w:rsidRPr="00C8031D">
        <w:rPr>
          <w:rFonts w:cs="Times New Roman"/>
        </w:rPr>
        <w:t>’</w:t>
      </w:r>
      <w:r w:rsidR="0038655B" w:rsidRPr="00C8031D">
        <w:rPr>
          <w:rFonts w:cs="Times New Roman"/>
        </w:rPr>
        <w:t xml:space="preserve">s court;  remittance;  disposition;  annual audits.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C8031D" w:rsidRPr="00C8031D">
        <w:rPr>
          <w:rFonts w:cs="Times New Roman"/>
        </w:rPr>
        <w:noBreakHyphen/>
      </w:r>
      <w:r w:rsidRPr="00C8031D">
        <w:rPr>
          <w:rFonts w:cs="Times New Roman"/>
        </w:rPr>
        <w:t>3</w:t>
      </w:r>
      <w:r w:rsidR="00C8031D" w:rsidRPr="00C8031D">
        <w:rPr>
          <w:rFonts w:cs="Times New Roman"/>
        </w:rPr>
        <w:noBreakHyphen/>
      </w:r>
      <w:r w:rsidRPr="00C8031D">
        <w:rPr>
          <w:rFonts w:cs="Times New Roman"/>
        </w:rPr>
        <w:t>1970, 56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2510, and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 xml:space="preserve">2530, or another state law, municipal ordinance, or county ordinance restricting parking in a prohibited zone or in a parking place clearly designated for handicapped persons.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(C) After deducting amounts provided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 xml:space="preserve">210, the State Treasurer shall deposit the balance of the assessments received as follows: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32.36 percent for programs established pursuant to Chapter 21 of Title 24 and the Shock Incarceration Program as provided in Article 13, Chapter 13 of Title 24;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(2) 20.72 percent to the Law Enforcement Training Council for training in the fields of law enforcement and criminal justice;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(4) 18.82 percent for the State Office of Victim Assistance;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(5) 15.93 percent to the general fund;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(6) 10.49 percent to the Office of Indigent Defense for the defense of indigents;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(7) .92 percent to the Office of the Attorney General for a fund to provide support for counties involved in complex criminal litigation.  For the purposes of this item, </w:t>
      </w:r>
      <w:r w:rsidR="00C8031D" w:rsidRPr="00C8031D">
        <w:rPr>
          <w:rFonts w:cs="Times New Roman"/>
        </w:rPr>
        <w:t>“</w:t>
      </w:r>
      <w:r w:rsidRPr="00C8031D">
        <w:rPr>
          <w:rFonts w:cs="Times New Roman"/>
        </w:rPr>
        <w:t>complex criminal litigation</w:t>
      </w:r>
      <w:r w:rsidR="00C8031D" w:rsidRPr="00C8031D">
        <w:rPr>
          <w:rFonts w:cs="Times New Roman"/>
        </w:rPr>
        <w:t>”</w:t>
      </w:r>
      <w:r w:rsidRPr="00C8031D">
        <w:rPr>
          <w:rFonts w:cs="Times New Roman"/>
        </w:rPr>
        <w:t xml:space="preserve"> means criminal cases in which the State is seeking the death penalty and has served notice as required by law upon the defendant</w:t>
      </w:r>
      <w:r w:rsidR="00C8031D" w:rsidRPr="00C8031D">
        <w:rPr>
          <w:rFonts w:cs="Times New Roman"/>
        </w:rPr>
        <w:t>’</w:t>
      </w:r>
      <w:r w:rsidRPr="00C8031D">
        <w:rPr>
          <w:rFonts w:cs="Times New Roman"/>
        </w:rPr>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C8031D" w:rsidRPr="00C8031D">
        <w:rPr>
          <w:rFonts w:cs="Times New Roman"/>
        </w:rPr>
        <w:t>“</w:t>
      </w:r>
      <w:r w:rsidRPr="00C8031D">
        <w:rPr>
          <w:rFonts w:cs="Times New Roman"/>
        </w:rPr>
        <w:t>first received, first paid</w:t>
      </w:r>
      <w:r w:rsidR="00C8031D" w:rsidRPr="00C8031D">
        <w:rPr>
          <w:rFonts w:cs="Times New Roman"/>
        </w:rPr>
        <w:t>”</w:t>
      </w:r>
      <w:r w:rsidRPr="00C8031D">
        <w:rPr>
          <w:rFonts w:cs="Times New Roman"/>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(8) .16 percent to the Office of the State Treasurer to defray the administrative expenses associated with collecting and distributing the revenue of these assessments.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C8031D" w:rsidRPr="00C8031D">
        <w:rPr>
          <w:rFonts w:cs="Times New Roman"/>
        </w:rPr>
        <w:t>’</w:t>
      </w:r>
      <w:r w:rsidRPr="00C8031D">
        <w:rPr>
          <w:rFonts w:cs="Times New Roman"/>
        </w:rPr>
        <w:t xml:space="preserve"> assistance programs which are required by Article 15 of Title 16 and second priority must be given to programs which expand victims</w:t>
      </w:r>
      <w:r w:rsidR="00C8031D" w:rsidRPr="00C8031D">
        <w:rPr>
          <w:rFonts w:cs="Times New Roman"/>
        </w:rPr>
        <w:t>’</w:t>
      </w:r>
      <w:r w:rsidRPr="00C8031D">
        <w:rPr>
          <w:rFonts w:cs="Times New Roman"/>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C8031D" w:rsidRPr="00C8031D">
        <w:rPr>
          <w:rFonts w:cs="Times New Roman"/>
        </w:rPr>
        <w:t>’</w:t>
      </w:r>
      <w:r w:rsidRPr="00C8031D">
        <w:rPr>
          <w:rFonts w:cs="Times New Roman"/>
        </w:rPr>
        <w:t xml:space="preserve">s adopted budget as funds unused and carried forward from previous years.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(E) To ensure that fines and assessments imposed pursuant to this section and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209(A) are properly collected and remitted to the State Treasurer, the annual independent external audit required to be performed for each county pursuant to Section 4</w:t>
      </w:r>
      <w:r w:rsidR="00C8031D" w:rsidRPr="00C8031D">
        <w:rPr>
          <w:rFonts w:cs="Times New Roman"/>
        </w:rPr>
        <w:noBreakHyphen/>
      </w:r>
      <w:r w:rsidRPr="00C8031D">
        <w:rPr>
          <w:rFonts w:cs="Times New Roman"/>
        </w:rPr>
        <w:t>9</w:t>
      </w:r>
      <w:r w:rsidR="00C8031D" w:rsidRPr="00C8031D">
        <w:rPr>
          <w:rFonts w:cs="Times New Roman"/>
        </w:rPr>
        <w:noBreakHyphen/>
      </w:r>
      <w:r w:rsidRPr="00C8031D">
        <w:rPr>
          <w:rFonts w:cs="Times New Roman"/>
        </w:rPr>
        <w:t>150 must include a review of the accounting controls over the collection, reporting, and distribution of fines and assessments from the point of collection to the point of distribution and a supplementary schedule detailing all fines and assessments collected by the magistrate</w:t>
      </w:r>
      <w:r w:rsidR="00C8031D" w:rsidRPr="00C8031D">
        <w:rPr>
          <w:rFonts w:cs="Times New Roman"/>
        </w:rPr>
        <w:t>’</w:t>
      </w:r>
      <w:r w:rsidRPr="00C8031D">
        <w:rPr>
          <w:rFonts w:cs="Times New Roman"/>
        </w:rPr>
        <w:t xml:space="preserve">s court of that county, the amount remitted to the county treasurer, and the amount remitted to the State Treasurer.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To the extent that records are made available in the format determined pursuant to subsection (E)(4), the supplementary schedule must include the following elements: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 all fines collected by the magistrate</w:t>
      </w:r>
      <w:r w:rsidR="00C8031D" w:rsidRPr="00C8031D">
        <w:rPr>
          <w:rFonts w:cs="Times New Roman"/>
        </w:rPr>
        <w:t>’</w:t>
      </w:r>
      <w:r w:rsidRPr="00C8031D">
        <w:rPr>
          <w:rFonts w:cs="Times New Roman"/>
        </w:rPr>
        <w:t xml:space="preserve">s court;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(b) all assessments collected by the magistrate</w:t>
      </w:r>
      <w:r w:rsidR="00C8031D" w:rsidRPr="00C8031D">
        <w:rPr>
          <w:rFonts w:cs="Times New Roman"/>
        </w:rPr>
        <w:t>’</w:t>
      </w:r>
      <w:r w:rsidRPr="00C8031D">
        <w:rPr>
          <w:rFonts w:cs="Times New Roman"/>
        </w:rPr>
        <w:t xml:space="preserve">s court;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(c) the amount of fines retained by the county treasurer;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(d) the amount of assessments retained by the county treasurer;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(e) the amount of fines and assessments remitted to the State Treasurer pursuant to this section;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(f) the total funds, by source, allocated to victim services activities, how those funds were expended, and any balances carried forward.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(2) The supplementary schedule must be included in the external auditor</w:t>
      </w:r>
      <w:r w:rsidR="00C8031D" w:rsidRPr="00C8031D">
        <w:rPr>
          <w:rFonts w:cs="Times New Roman"/>
        </w:rPr>
        <w:t>’</w:t>
      </w:r>
      <w:r w:rsidRPr="00C8031D">
        <w:rPr>
          <w:rFonts w:cs="Times New Roman"/>
        </w:rPr>
        <w:t xml:space="preserve">s report by an </w:t>
      </w:r>
      <w:r w:rsidR="00C8031D" w:rsidRPr="00C8031D">
        <w:rPr>
          <w:rFonts w:cs="Times New Roman"/>
        </w:rPr>
        <w:t>“</w:t>
      </w:r>
      <w:r w:rsidRPr="00C8031D">
        <w:rPr>
          <w:rFonts w:cs="Times New Roman"/>
        </w:rPr>
        <w:t>in relation to</w:t>
      </w:r>
      <w:r w:rsidR="00C8031D" w:rsidRPr="00C8031D">
        <w:rPr>
          <w:rFonts w:cs="Times New Roman"/>
        </w:rPr>
        <w:t>”</w:t>
      </w:r>
      <w:r w:rsidRPr="00C8031D">
        <w:rPr>
          <w:rFonts w:cs="Times New Roman"/>
        </w:rPr>
        <w:t xml:space="preserve"> paragraph as required by generally accepted auditing standards when information accompanies the basic financial statements in auditor submitted documents.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(4) The clerk of court and county treasurer shall keep records of fines and assessments required to be reviewed pursuant to this subsection in the format determined by the county council and make those records available for review.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208.</w:t>
      </w:r>
      <w:r w:rsidR="0038655B" w:rsidRPr="00C8031D">
        <w:rPr>
          <w:rFonts w:cs="Times New Roman"/>
        </w:rPr>
        <w:t xml:space="preserve"> Additional assessment, municipal court;  remittance;  disposition;  annual audits.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C8031D" w:rsidRPr="00C8031D">
        <w:rPr>
          <w:rFonts w:cs="Times New Roman"/>
        </w:rPr>
        <w:noBreakHyphen/>
      </w:r>
      <w:r w:rsidRPr="00C8031D">
        <w:rPr>
          <w:rFonts w:cs="Times New Roman"/>
        </w:rPr>
        <w:t>3</w:t>
      </w:r>
      <w:r w:rsidR="00C8031D" w:rsidRPr="00C8031D">
        <w:rPr>
          <w:rFonts w:cs="Times New Roman"/>
        </w:rPr>
        <w:noBreakHyphen/>
      </w:r>
      <w:r w:rsidRPr="00C8031D">
        <w:rPr>
          <w:rFonts w:cs="Times New Roman"/>
        </w:rPr>
        <w:t>1970, 56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2510, and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 xml:space="preserve">2530, or another state law, municipal ordinance, or county ordinance restricting parking in a prohibited zone or in a parking place clearly designated for handicapped persons.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(C) After deducting amounts provided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 xml:space="preserve">210, the State Treasurer shall deposit the balance of the assessments received as follows: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14.04 percent for programs established pursuant to Chapter 21 of Title 24 and the Shock Incarceration Program as provided in Article 13, Chapter 13 of Title 24;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(2) 13.89 percent to the Law Enforcement Training Council for training in the fields of law enforcement and criminal justice;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(4) 10.38 percent for the State Office of Victim Assistance;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(5) 11.53 percent to the general fund;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(6) 10.56 percent to the Office of Indigent Defense for the defense of indigents;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(7) .89 percent to the Department of Mental Health to be used exclusively for the treatment and rehabilitation of drug addicts within the department</w:t>
      </w:r>
      <w:r w:rsidR="00C8031D" w:rsidRPr="00C8031D">
        <w:rPr>
          <w:rFonts w:cs="Times New Roman"/>
        </w:rPr>
        <w:t>’</w:t>
      </w:r>
      <w:r w:rsidRPr="00C8031D">
        <w:rPr>
          <w:rFonts w:cs="Times New Roman"/>
        </w:rPr>
        <w:t xml:space="preserve">s addiction center facilities;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(8) .54 percent to the Office of the Attorney General for a fund to provide support for counties involved in complex criminal litigation.  For the purposes of this item, </w:t>
      </w:r>
      <w:r w:rsidR="00C8031D" w:rsidRPr="00C8031D">
        <w:rPr>
          <w:rFonts w:cs="Times New Roman"/>
        </w:rPr>
        <w:t>“</w:t>
      </w:r>
      <w:r w:rsidRPr="00C8031D">
        <w:rPr>
          <w:rFonts w:cs="Times New Roman"/>
        </w:rPr>
        <w:t>complex criminal litigation</w:t>
      </w:r>
      <w:r w:rsidR="00C8031D" w:rsidRPr="00C8031D">
        <w:rPr>
          <w:rFonts w:cs="Times New Roman"/>
        </w:rPr>
        <w:t>”</w:t>
      </w:r>
      <w:r w:rsidRPr="00C8031D">
        <w:rPr>
          <w:rFonts w:cs="Times New Roman"/>
        </w:rPr>
        <w:t xml:space="preserve"> means criminal cases in which the State is seeking the death penalty and has served notice as required by law upon the defendant</w:t>
      </w:r>
      <w:r w:rsidR="00C8031D" w:rsidRPr="00C8031D">
        <w:rPr>
          <w:rFonts w:cs="Times New Roman"/>
        </w:rPr>
        <w:t>’</w:t>
      </w:r>
      <w:r w:rsidRPr="00C8031D">
        <w:rPr>
          <w:rFonts w:cs="Times New Roman"/>
        </w:rPr>
        <w:t>s counsel and the county involved has expended more than one hundred thousand dollars for a particular case in direct support of operating the court of general sessions and for prosecution</w:t>
      </w:r>
      <w:r w:rsidR="00C8031D" w:rsidRPr="00C8031D">
        <w:rPr>
          <w:rFonts w:cs="Times New Roman"/>
        </w:rPr>
        <w:noBreakHyphen/>
      </w:r>
      <w:r w:rsidRPr="00C8031D">
        <w:rPr>
          <w:rFonts w:cs="Times New Roman"/>
        </w:rPr>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C8031D" w:rsidRPr="00C8031D">
        <w:rPr>
          <w:rFonts w:cs="Times New Roman"/>
        </w:rPr>
        <w:t>“</w:t>
      </w:r>
      <w:r w:rsidRPr="00C8031D">
        <w:rPr>
          <w:rFonts w:cs="Times New Roman"/>
        </w:rPr>
        <w:t>first received, first paid</w:t>
      </w:r>
      <w:r w:rsidR="00C8031D" w:rsidRPr="00C8031D">
        <w:rPr>
          <w:rFonts w:cs="Times New Roman"/>
        </w:rPr>
        <w:t>”</w:t>
      </w:r>
      <w:r w:rsidRPr="00C8031D">
        <w:rPr>
          <w:rFonts w:cs="Times New Roman"/>
        </w:rPr>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(9)(a) 9.16 percent to the Department of Public Safety for the programs established pursuant to Section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 xml:space="preserve">2953(E);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(b) 1.31 percent to SLED for the programs established pursuant to Section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 xml:space="preserve">2953(E);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(10) 13.61 percent to the Governor</w:t>
      </w:r>
      <w:r w:rsidR="00C8031D" w:rsidRPr="00C8031D">
        <w:rPr>
          <w:rFonts w:cs="Times New Roman"/>
        </w:rPr>
        <w:t>’</w:t>
      </w:r>
      <w:r w:rsidRPr="00C8031D">
        <w:rPr>
          <w:rFonts w:cs="Times New Roman"/>
        </w:rPr>
        <w:t xml:space="preserve">s Task Force on Litter and in the expenditure of these funds, the provisions of Chapter 35 of Title 11 do not apply;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C8031D" w:rsidRPr="00C8031D">
        <w:rPr>
          <w:rFonts w:cs="Times New Roman"/>
        </w:rPr>
        <w:noBreakHyphen/>
      </w:r>
      <w:r w:rsidRPr="00C8031D">
        <w:rPr>
          <w:rFonts w:cs="Times New Roman"/>
        </w:rPr>
        <w:t xml:space="preserve">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(12) .12 percent to the Office of the State Treasurer to defray the administrative expenses associated with the collecting and distributing the revenue of these assessments.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(D) The revenue retained by the municipality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C8031D" w:rsidRPr="00C8031D">
        <w:rPr>
          <w:rFonts w:cs="Times New Roman"/>
        </w:rPr>
        <w:t>’</w:t>
      </w:r>
      <w:r w:rsidRPr="00C8031D">
        <w:rPr>
          <w:rFonts w:cs="Times New Roman"/>
        </w:rPr>
        <w:t xml:space="preserve"> assistance programs which are required by Article 15 of Title 16 and second priority must be given to programs which expand victims</w:t>
      </w:r>
      <w:r w:rsidR="00C8031D" w:rsidRPr="00C8031D">
        <w:rPr>
          <w:rFonts w:cs="Times New Roman"/>
        </w:rPr>
        <w:t>’</w:t>
      </w:r>
      <w:r w:rsidRPr="00C8031D">
        <w:rPr>
          <w:rFonts w:cs="Times New Roman"/>
        </w:rPr>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C8031D" w:rsidRPr="00C8031D">
        <w:rPr>
          <w:rFonts w:cs="Times New Roman"/>
        </w:rPr>
        <w:t>’</w:t>
      </w:r>
      <w:r w:rsidRPr="00C8031D">
        <w:rPr>
          <w:rFonts w:cs="Times New Roman"/>
        </w:rPr>
        <w:t xml:space="preserve">s adopted budget as funds unused and carried forward from previous years.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(E) To ensure that fines and assessments imposed pursuant to this section and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209(A) are properly collected and remitted to the State Treasurer, the annual independent external audit required to be performed for each municipality pursuant to Section 5</w:t>
      </w:r>
      <w:r w:rsidR="00C8031D" w:rsidRPr="00C8031D">
        <w:rPr>
          <w:rFonts w:cs="Times New Roman"/>
        </w:rPr>
        <w:noBreakHyphen/>
      </w:r>
      <w:r w:rsidRPr="00C8031D">
        <w:rPr>
          <w:rFonts w:cs="Times New Roman"/>
        </w:rPr>
        <w:t>7</w:t>
      </w:r>
      <w:r w:rsidR="00C8031D" w:rsidRPr="00C8031D">
        <w:rPr>
          <w:rFonts w:cs="Times New Roman"/>
        </w:rPr>
        <w:noBreakHyphen/>
      </w:r>
      <w:r w:rsidRPr="00C8031D">
        <w:rPr>
          <w:rFonts w:cs="Times New Roman"/>
        </w:rPr>
        <w:t xml:space="preserve">240 must include a review of the accounting controls over the collection, reporting, and distribution of fines and assessments from the point of collection to the point of distribution and a supplementary schedule detailing all fines and assessments collected at the court level, the amount remitted to the municipal treasurer, and the amount remitted to the State Treasurer.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To the extent that records are made available in the format determined pursuant to subsection (E)(4), the supplementary schedule must include the following elements: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(a) all fines collected by the clerk of court for the municipal court;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 all assessments collected by the clerk of court for the municipal court;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(c) the amount of fines retained by the municipal treasurer;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(d) the amount of assessments retained by the municipal treasurer;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(e) the amount of fines and assessments remitted to the State Treasurer pursuant to this section;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(f) the total funds, by source, allocated to victim services activities, how those funds were expended, and any balances carried forward.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(2) The supplementary schedule must be included in the external auditor</w:t>
      </w:r>
      <w:r w:rsidR="00C8031D" w:rsidRPr="00C8031D">
        <w:rPr>
          <w:rFonts w:cs="Times New Roman"/>
        </w:rPr>
        <w:t>’</w:t>
      </w:r>
      <w:r w:rsidRPr="00C8031D">
        <w:rPr>
          <w:rFonts w:cs="Times New Roman"/>
        </w:rPr>
        <w:t xml:space="preserve">s report by an </w:t>
      </w:r>
      <w:r w:rsidR="00C8031D" w:rsidRPr="00C8031D">
        <w:rPr>
          <w:rFonts w:cs="Times New Roman"/>
        </w:rPr>
        <w:t>“</w:t>
      </w:r>
      <w:r w:rsidRPr="00C8031D">
        <w:rPr>
          <w:rFonts w:cs="Times New Roman"/>
        </w:rPr>
        <w:t>in relation to</w:t>
      </w:r>
      <w:r w:rsidR="00C8031D" w:rsidRPr="00C8031D">
        <w:rPr>
          <w:rFonts w:cs="Times New Roman"/>
        </w:rPr>
        <w:t>”</w:t>
      </w:r>
      <w:r w:rsidRPr="00C8031D">
        <w:rPr>
          <w:rFonts w:cs="Times New Roman"/>
        </w:rPr>
        <w:t xml:space="preserve"> paragraph as required by generally accepted auditing standards when information accompanies the basic financial statements in auditor submitted documents.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(3) Within thirty days of issuance of the audited financial statement, the municipality must submit to the State Treasurer a copy of the audited financial statement and a statement of the actual cost associated with the preparation of the supplemental schedule required in this section.  Upon submission to the State Treasurer, the municipality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(4) The clerk of court and municipal treasurer shall keep records of fines and assessments required to be reviewed pursuant to this subsection in the format determined by the municipal governing body and make those records available for review.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209.</w:t>
      </w:r>
      <w:r w:rsidR="0038655B" w:rsidRPr="00C8031D">
        <w:rPr>
          <w:rFonts w:cs="Times New Roman"/>
        </w:rPr>
        <w:t xml:space="preserve"> Payment of fine and assessment in installments.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 If a payment for a fine and assessment levied in the circuit court is made in installments, the clerk of court must treat sixty</w:t>
      </w:r>
      <w:r w:rsidR="00C8031D" w:rsidRPr="00C8031D">
        <w:rPr>
          <w:rFonts w:cs="Times New Roman"/>
        </w:rPr>
        <w:noBreakHyphen/>
      </w:r>
      <w:r w:rsidRPr="00C8031D">
        <w:rPr>
          <w:rFonts w:cs="Times New Roman"/>
        </w:rPr>
        <w:t>two percent of each installment as payment for a fine and distribute it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205 and thirty</w:t>
      </w:r>
      <w:r w:rsidR="00C8031D" w:rsidRPr="00C8031D">
        <w:rPr>
          <w:rFonts w:cs="Times New Roman"/>
        </w:rPr>
        <w:noBreakHyphen/>
      </w:r>
      <w:r w:rsidRPr="00C8031D">
        <w:rPr>
          <w:rFonts w:cs="Times New Roman"/>
        </w:rPr>
        <w:t>eight percent of each installment as payment for an assessment and distribute it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 xml:space="preserve">206.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(B) If a payment for a fine and assessment levied in the magistrate</w:t>
      </w:r>
      <w:r w:rsidR="00C8031D" w:rsidRPr="00C8031D">
        <w:rPr>
          <w:rFonts w:cs="Times New Roman"/>
        </w:rPr>
        <w:t>’</w:t>
      </w:r>
      <w:r w:rsidRPr="00C8031D">
        <w:rPr>
          <w:rFonts w:cs="Times New Roman"/>
        </w:rPr>
        <w:t>s court is made in installments, the magistrate must treat 47 percent of each installment as payment for an assessment and distribute it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 xml:space="preserve">207.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(C) If a payment for a fine and assessment levied in the municipal court is made in installments, the municipal court judge must treat 40 percent of each installment as payment for an assessment and distribute it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 xml:space="preserve">208.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210.</w:t>
      </w:r>
      <w:r w:rsidR="0038655B" w:rsidRPr="00C8031D">
        <w:rPr>
          <w:rFonts w:cs="Times New Roman"/>
        </w:rPr>
        <w:t xml:space="preserve"> Periodic audits of county and municipal treasurers and clerks of court to determine whether mandated fees collected and remitted;  reports;  collection and distribution of assessments, etc., training.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w:t>
      </w:r>
      <w:r w:rsidR="00C8031D" w:rsidRPr="00C8031D">
        <w:rPr>
          <w:rFonts w:cs="Times New Roman"/>
        </w:rPr>
        <w:t>’</w:t>
      </w:r>
      <w:r w:rsidRPr="00C8031D">
        <w:rPr>
          <w:rFonts w:cs="Times New Roman"/>
        </w:rPr>
        <w:t>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w:t>
      </w:r>
      <w:r w:rsidR="00C8031D" w:rsidRPr="00C8031D">
        <w:rPr>
          <w:rFonts w:cs="Times New Roman"/>
        </w:rPr>
        <w:t>’</w:t>
      </w:r>
      <w:r w:rsidRPr="00C8031D">
        <w:rPr>
          <w:rFonts w:cs="Times New Roman"/>
        </w:rPr>
        <w:t>s office, the State Auditor shall notify the State Office of Victim Assistance for the crime victim portion and the chief administrator of the county or municipality of the findings and, if full payment has not been made by the county or municipality within ninety days of the audit notification, the State Treasurer shall adjust the jurisdiction</w:t>
      </w:r>
      <w:r w:rsidR="00C8031D" w:rsidRPr="00C8031D">
        <w:rPr>
          <w:rFonts w:cs="Times New Roman"/>
        </w:rPr>
        <w:t>’</w:t>
      </w:r>
      <w:r w:rsidRPr="00C8031D">
        <w:rPr>
          <w:rFonts w:cs="Times New Roman"/>
        </w:rPr>
        <w:t>s State Aid to Subdivisions Act funding in an amount equal to the amount determined by the State Auditor to be the state</w:t>
      </w:r>
      <w:r w:rsidR="00C8031D" w:rsidRPr="00C8031D">
        <w:rPr>
          <w:rFonts w:cs="Times New Roman"/>
        </w:rPr>
        <w:t>’</w:t>
      </w:r>
      <w:r w:rsidRPr="00C8031D">
        <w:rPr>
          <w:rFonts w:cs="Times New Roman"/>
        </w:rPr>
        <w:t>s portion;  or equal to the amount incorrectly reported, retained, or allocated pursuant to Sections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206, 14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207, 14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208, and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 xml:space="preserve">211.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w:t>
      </w:r>
      <w:r w:rsidR="00C8031D" w:rsidRPr="00C8031D">
        <w:rPr>
          <w:rFonts w:cs="Times New Roman"/>
        </w:rPr>
        <w:t>’</w:t>
      </w:r>
      <w:r w:rsidRPr="00C8031D">
        <w:rPr>
          <w:rFonts w:cs="Times New Roman"/>
        </w:rPr>
        <w:t xml:space="preserve">s portion or the crime victim fund portion within ninety days of the audit notification.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206, the first $136,600 received from magistrates court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207, and the first $102,500 received from municipal court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208 for a total of $250,000 to the State Auditor</w:t>
      </w:r>
      <w:r w:rsidR="00C8031D" w:rsidRPr="00C8031D">
        <w:rPr>
          <w:rFonts w:cs="Times New Roman"/>
        </w:rPr>
        <w:t>’</w:t>
      </w:r>
      <w:r w:rsidRPr="00C8031D">
        <w:rPr>
          <w:rFonts w:cs="Times New Roman"/>
        </w:rPr>
        <w:t>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w:t>
      </w:r>
      <w:r w:rsidR="00C8031D" w:rsidRPr="00C8031D">
        <w:rPr>
          <w:rFonts w:cs="Times New Roman"/>
        </w:rPr>
        <w:t>’</w:t>
      </w:r>
      <w:r w:rsidRPr="00C8031D">
        <w:rPr>
          <w:rFonts w:cs="Times New Roman"/>
        </w:rPr>
        <w:t xml:space="preserve">s Office in funding these audits.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(C) Each municipality shall submit a copy of its annual audit report as provided pursuant to Section 5</w:t>
      </w:r>
      <w:r w:rsidR="00C8031D" w:rsidRPr="00C8031D">
        <w:rPr>
          <w:rFonts w:cs="Times New Roman"/>
        </w:rPr>
        <w:noBreakHyphen/>
      </w:r>
      <w:r w:rsidRPr="00C8031D">
        <w:rPr>
          <w:rFonts w:cs="Times New Roman"/>
        </w:rPr>
        <w:t>7</w:t>
      </w:r>
      <w:r w:rsidR="00C8031D" w:rsidRPr="00C8031D">
        <w:rPr>
          <w:rFonts w:cs="Times New Roman"/>
        </w:rPr>
        <w:noBreakHyphen/>
      </w:r>
      <w:r w:rsidRPr="00C8031D">
        <w:rPr>
          <w:rFonts w:cs="Times New Roman"/>
        </w:rPr>
        <w:t>240 without charge to both the Office of the State Treasurer and the State Auditor</w:t>
      </w:r>
      <w:r w:rsidR="00C8031D" w:rsidRPr="00C8031D">
        <w:rPr>
          <w:rFonts w:cs="Times New Roman"/>
        </w:rPr>
        <w:t>’</w:t>
      </w:r>
      <w:r w:rsidRPr="00C8031D">
        <w:rPr>
          <w:rFonts w:cs="Times New Roman"/>
        </w:rPr>
        <w:t>s Office within thirty days of the report being made public.  If a municipality fails to provide the copy of the annual audit within the time provided, the Office of the State Treasurer may withhold the municipality</w:t>
      </w:r>
      <w:r w:rsidR="00C8031D" w:rsidRPr="00C8031D">
        <w:rPr>
          <w:rFonts w:cs="Times New Roman"/>
        </w:rPr>
        <w:t>’</w:t>
      </w:r>
      <w:r w:rsidRPr="00C8031D">
        <w:rPr>
          <w:rFonts w:cs="Times New Roman"/>
        </w:rPr>
        <w:t xml:space="preserve">s State Aid to Subdivisions Act distribution until the annual audit report is properly filed.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(E) The State Treasurer shall transfer, in each fiscal year, $2,000 received from the General Sessions Court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206, $5,000 received from magistrates court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207, and $3,000 received from municipal court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 xml:space="preserve">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211.</w:t>
      </w:r>
      <w:r w:rsidR="0038655B" w:rsidRPr="00C8031D">
        <w:rPr>
          <w:rFonts w:cs="Times New Roman"/>
        </w:rPr>
        <w:t xml:space="preserve"> General Sessions Court surcharge;  fund retention for crime victim services;  unused funds;  reports;  audits.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(A)(1) In addition to all other assessments and surcharges, a one hundred dollar surcharge is imposed on all convictions obtained in general sessions court and a twenty</w:t>
      </w:r>
      <w:r w:rsidR="00C8031D" w:rsidRPr="00C8031D">
        <w:rPr>
          <w:rFonts w:cs="Times New Roman"/>
        </w:rPr>
        <w:noBreakHyphen/>
      </w:r>
      <w:r w:rsidRPr="00C8031D">
        <w:rPr>
          <w:rFonts w:cs="Times New Roman"/>
        </w:rPr>
        <w:t>five dollar surcharge is imposed on all convictions obtained in magistrates and municipal courts in this State.  The surcharge may not be imposed on convictions for misdemeanor traffic offenses including, but not limited to, violations of Sections 56</w:t>
      </w:r>
      <w:r w:rsidR="00C8031D" w:rsidRPr="00C8031D">
        <w:rPr>
          <w:rFonts w:cs="Times New Roman"/>
        </w:rPr>
        <w:noBreakHyphen/>
      </w:r>
      <w:r w:rsidRPr="00C8031D">
        <w:rPr>
          <w:rFonts w:cs="Times New Roman"/>
        </w:rPr>
        <w:t>3</w:t>
      </w:r>
      <w:r w:rsidR="00C8031D" w:rsidRPr="00C8031D">
        <w:rPr>
          <w:rFonts w:cs="Times New Roman"/>
        </w:rPr>
        <w:noBreakHyphen/>
      </w:r>
      <w:r w:rsidRPr="00C8031D">
        <w:rPr>
          <w:rFonts w:cs="Times New Roman"/>
        </w:rPr>
        <w:t>1970, 56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2510, and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2530, or another state law, municipal ordinance, or county ordinance restricting parking in a prohibited zone or in a parking place clearly designated for handicapped persons.  However, the surcharge applies to all violations of Section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2930 and Section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 xml:space="preserve">2933.  No portion of the surcharge may be waived, reduced, or suspended.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(2) In addition to all other assessments and surcharges, a one hundred dollar surcharge is imposed on all convictions pursuant to Section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2930 and Section 56</w:t>
      </w:r>
      <w:r w:rsidR="00C8031D" w:rsidRPr="00C8031D">
        <w:rPr>
          <w:rFonts w:cs="Times New Roman"/>
        </w:rPr>
        <w:noBreakHyphen/>
      </w:r>
      <w:r w:rsidRPr="00C8031D">
        <w:rPr>
          <w:rFonts w:cs="Times New Roman"/>
        </w:rPr>
        <w:t>5</w:t>
      </w:r>
      <w:r w:rsidR="00C8031D" w:rsidRPr="00C8031D">
        <w:rPr>
          <w:rFonts w:cs="Times New Roman"/>
        </w:rPr>
        <w:noBreakHyphen/>
      </w:r>
      <w:r w:rsidRPr="00C8031D">
        <w:rPr>
          <w:rFonts w:cs="Times New Roman"/>
        </w:rPr>
        <w:t xml:space="preserve">2933.  No portion of the surcharges imposed pursuant to this section may be waived, reduced, or suspended.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w:t>
      </w:r>
      <w:r w:rsidR="00C8031D" w:rsidRPr="00C8031D">
        <w:rPr>
          <w:rFonts w:cs="Times New Roman"/>
        </w:rPr>
        <w:t>’</w:t>
      </w:r>
      <w:r w:rsidRPr="00C8031D">
        <w:rPr>
          <w:rFonts w:cs="Times New Roman"/>
        </w:rPr>
        <w:t xml:space="preserve"> assistance programs which are required by Chapter 3, Article 15 of Title 16 and second priority must be given to programs which expand victims</w:t>
      </w:r>
      <w:r w:rsidR="00C8031D" w:rsidRPr="00C8031D">
        <w:rPr>
          <w:rFonts w:cs="Times New Roman"/>
        </w:rPr>
        <w:t>’</w:t>
      </w:r>
      <w:r w:rsidRPr="00C8031D">
        <w:rPr>
          <w:rFonts w:cs="Times New Roman"/>
        </w:rPr>
        <w:t xml:space="preserve">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w:t>
      </w:r>
      <w:r w:rsidR="00C8031D" w:rsidRPr="00C8031D">
        <w:rPr>
          <w:rFonts w:cs="Times New Roman"/>
        </w:rPr>
        <w:t>’</w:t>
      </w:r>
      <w:r w:rsidRPr="00C8031D">
        <w:rPr>
          <w:rFonts w:cs="Times New Roman"/>
        </w:rPr>
        <w:t xml:space="preserve">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All one</w:t>
      </w:r>
      <w:r w:rsidR="00C8031D" w:rsidRPr="00C8031D">
        <w:rPr>
          <w:rFonts w:cs="Times New Roman"/>
        </w:rPr>
        <w:noBreakHyphen/>
      </w:r>
      <w:r w:rsidRPr="00C8031D">
        <w:rPr>
          <w:rFonts w:cs="Times New Roman"/>
        </w:rPr>
        <w:t xml:space="preserve">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(C) The surcharged revenue retained by the general sessions court, magistrate</w:t>
      </w:r>
      <w:r w:rsidR="00C8031D" w:rsidRPr="00C8031D">
        <w:rPr>
          <w:rFonts w:cs="Times New Roman"/>
        </w:rPr>
        <w:t>’</w:t>
      </w:r>
      <w:r w:rsidRPr="00C8031D">
        <w:rPr>
          <w:rFonts w:cs="Times New Roman"/>
        </w:rPr>
        <w:t>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w:t>
      </w:r>
      <w:r w:rsidR="00C8031D" w:rsidRPr="00C8031D">
        <w:rPr>
          <w:rFonts w:cs="Times New Roman"/>
        </w:rPr>
        <w:t>’</w:t>
      </w:r>
      <w:r w:rsidRPr="00C8031D">
        <w:rPr>
          <w:rFonts w:cs="Times New Roman"/>
        </w:rPr>
        <w:t xml:space="preserve">s adopted budget as funds unused and carried forward from previous years.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(D) To ensure that surcharges imposed pursuant to this section are properly collected and remitted to the city or county treasurer, the annual independent external audit required to be performed for each municipality pursuant to Section 5</w:t>
      </w:r>
      <w:r w:rsidR="00C8031D" w:rsidRPr="00C8031D">
        <w:rPr>
          <w:rFonts w:cs="Times New Roman"/>
        </w:rPr>
        <w:noBreakHyphen/>
      </w:r>
      <w:r w:rsidRPr="00C8031D">
        <w:rPr>
          <w:rFonts w:cs="Times New Roman"/>
        </w:rPr>
        <w:t>7</w:t>
      </w:r>
      <w:r w:rsidR="00C8031D" w:rsidRPr="00C8031D">
        <w:rPr>
          <w:rFonts w:cs="Times New Roman"/>
        </w:rPr>
        <w:noBreakHyphen/>
      </w:r>
      <w:r w:rsidRPr="00C8031D">
        <w:rPr>
          <w:rFonts w:cs="Times New Roman"/>
        </w:rPr>
        <w:t>240 and each county pursuant to Section 4</w:t>
      </w:r>
      <w:r w:rsidR="00C8031D" w:rsidRPr="00C8031D">
        <w:rPr>
          <w:rFonts w:cs="Times New Roman"/>
        </w:rPr>
        <w:noBreakHyphen/>
      </w:r>
      <w:r w:rsidRPr="00C8031D">
        <w:rPr>
          <w:rFonts w:cs="Times New Roman"/>
        </w:rPr>
        <w:t>9</w:t>
      </w:r>
      <w:r w:rsidR="00C8031D" w:rsidRPr="00C8031D">
        <w:rPr>
          <w:rFonts w:cs="Times New Roman"/>
        </w:rPr>
        <w:noBreakHyphen/>
      </w:r>
      <w:r w:rsidRPr="00C8031D">
        <w:rPr>
          <w:rFonts w:cs="Times New Roman"/>
        </w:rPr>
        <w:t xml:space="preserve">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The supplementary schedule must include the following elements: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 all surcharges collected by the clerk of court for the general sessions, magistrate</w:t>
      </w:r>
      <w:r w:rsidR="00C8031D" w:rsidRPr="00C8031D">
        <w:rPr>
          <w:rFonts w:cs="Times New Roman"/>
        </w:rPr>
        <w:t>’</w:t>
      </w:r>
      <w:r w:rsidRPr="00C8031D">
        <w:rPr>
          <w:rFonts w:cs="Times New Roman"/>
        </w:rPr>
        <w:t xml:space="preserve">s, or municipal court;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 the amount of surcharges retained by the city or county treasurer pursuant to this section;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(c) the amount of funds allocated to victim services by fund source;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(d) how those funds were expended, and any carry forward balances.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(2) The supplementary schedule must be included in the external auditor</w:t>
      </w:r>
      <w:r w:rsidR="00C8031D" w:rsidRPr="00C8031D">
        <w:rPr>
          <w:rFonts w:cs="Times New Roman"/>
        </w:rPr>
        <w:t>’</w:t>
      </w:r>
      <w:r w:rsidRPr="00C8031D">
        <w:rPr>
          <w:rFonts w:cs="Times New Roman"/>
        </w:rPr>
        <w:t xml:space="preserve">s report by an </w:t>
      </w:r>
      <w:r w:rsidR="00C8031D" w:rsidRPr="00C8031D">
        <w:rPr>
          <w:rFonts w:cs="Times New Roman"/>
        </w:rPr>
        <w:t>“</w:t>
      </w:r>
      <w:r w:rsidRPr="00C8031D">
        <w:rPr>
          <w:rFonts w:cs="Times New Roman"/>
        </w:rPr>
        <w:t>in relation to</w:t>
      </w:r>
      <w:r w:rsidR="00C8031D" w:rsidRPr="00C8031D">
        <w:rPr>
          <w:rFonts w:cs="Times New Roman"/>
        </w:rPr>
        <w:t>”</w:t>
      </w:r>
      <w:r w:rsidRPr="00C8031D">
        <w:rPr>
          <w:rFonts w:cs="Times New Roman"/>
        </w:rPr>
        <w:t xml:space="preserve"> paragraph as required by generally accepted auditing standards when information accompanies the basic financial statements in auditor submitted documents.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4DF" w:rsidRDefault="000334DF"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212.</w:t>
      </w:r>
      <w:r w:rsidR="0038655B" w:rsidRPr="00C8031D">
        <w:rPr>
          <w:rFonts w:cs="Times New Roman"/>
        </w:rPr>
        <w:t xml:space="preserve"> Surcharges on fines;  distribution.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 In addition to all other assessments and surcharges, a twenty</w:t>
      </w:r>
      <w:r w:rsidR="00C8031D" w:rsidRPr="00C8031D">
        <w:rPr>
          <w:rFonts w:cs="Times New Roman"/>
        </w:rPr>
        <w:noBreakHyphen/>
      </w:r>
      <w:r w:rsidRPr="00C8031D">
        <w:rPr>
          <w:rFonts w:cs="Times New Roman"/>
        </w:rPr>
        <w:t xml:space="preserve">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 18.50 percent to the Prosecution Coordination Commission for allocations to circuit solicitors in the manner provided pursuant to this subsection for the operations of solicitors</w:t>
      </w:r>
      <w:r w:rsidR="00C8031D" w:rsidRPr="00C8031D">
        <w:rPr>
          <w:rFonts w:cs="Times New Roman"/>
        </w:rPr>
        <w:t>’</w:t>
      </w:r>
      <w:r w:rsidRPr="00C8031D">
        <w:rPr>
          <w:rFonts w:cs="Times New Roman"/>
        </w:rPr>
        <w:t xml:space="preserve"> offices, a portion of which, at the option of a solicitor, may be used for drug courts in the judicial circuit;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 22.10 percent to the Department of Juvenile Justice for the Coastal Evaluation Center, for Assault Prevention, and other federal lawsuit related expenses;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(c) 15 percent to the State Law Enforcement Division for its general purposes;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(d) 15 percent to the Department of Corrections for its general purposes;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(e) 3.75 percent to the Office of the Attorney General for its general purposes;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(f) 8.56 percent to the Judicial Department for its general purposes;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(g) 1.55 percent to the Department of Natural Resources for statewide police responsibilities;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(h) 1 percent to the Office of Indigent Defense, Division of Appellate Defense for its general purposes;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(i) 0.10 percent to the Forestry Commission for statewide police responsibilities;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(j) 14.44 percent to the Department of Public Safety for the Highway Patrol Division for equipment, vehicle purchases, and associated vehicle expenses, including maintenance and gasoline.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(2) The State Treasurer shall transmit the portion of these funds earmarked for the solicitors</w:t>
      </w:r>
      <w:r w:rsidR="00C8031D" w:rsidRPr="00C8031D">
        <w:rPr>
          <w:rFonts w:cs="Times New Roman"/>
        </w:rPr>
        <w:t>’</w:t>
      </w:r>
      <w:r w:rsidRPr="00C8031D">
        <w:rPr>
          <w:rFonts w:cs="Times New Roman"/>
        </w:rPr>
        <w:t xml:space="preserve">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w:t>
      </w:r>
      <w:r w:rsidR="00C8031D" w:rsidRPr="00C8031D">
        <w:rPr>
          <w:rFonts w:cs="Times New Roman"/>
        </w:rPr>
        <w:t>’</w:t>
      </w:r>
      <w:r w:rsidRPr="00C8031D">
        <w:rPr>
          <w:rFonts w:cs="Times New Roman"/>
        </w:rPr>
        <w:t xml:space="preserve"> offices must be in addition to any amounts presently being provided by the county for these services and may not be used to supplant funding already allocated for these services by the county.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213.</w:t>
      </w:r>
      <w:r w:rsidR="0038655B" w:rsidRPr="00C8031D">
        <w:rPr>
          <w:rFonts w:cs="Times New Roman"/>
        </w:rPr>
        <w:t xml:space="preserve"> Surcharge on monetary penalties imposed for drug offenses;  apportionment and use of funds;  examination of financial records by State Auditor.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(A) In addition to all other assessments and surcharges required to be imposed by law, a one</w:t>
      </w:r>
      <w:r w:rsidR="00C8031D" w:rsidRPr="00C8031D">
        <w:rPr>
          <w:rFonts w:cs="Times New Roman"/>
        </w:rPr>
        <w:noBreakHyphen/>
      </w:r>
      <w:r w:rsidRPr="00C8031D">
        <w:rPr>
          <w:rFonts w:cs="Times New Roman"/>
        </w:rPr>
        <w:t>hundred</w:t>
      </w:r>
      <w:r w:rsidR="00C8031D" w:rsidRPr="00C8031D">
        <w:rPr>
          <w:rFonts w:cs="Times New Roman"/>
        </w:rPr>
        <w:noBreakHyphen/>
      </w:r>
      <w:r w:rsidRPr="00C8031D">
        <w:rPr>
          <w:rFonts w:cs="Times New Roman"/>
        </w:rPr>
        <w:t xml:space="preserve">dollar surcharge is also levied on all fines, forfeitures, escheatments, or other monetary penalties imposed in general sessions court or in magistrates or municipal court for misdemeanor or felony drug offenses.  No portion of the surcharge may be waived, reduced, or suspended.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(C) It is the intent of the General Assembly that the amounts generated by this section are in addition to any amounts presently being provided for drug treatment court programs and may not be used to supplant funding already allocated for these services.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214.</w:t>
      </w:r>
      <w:r w:rsidR="0038655B" w:rsidRPr="00C8031D">
        <w:rPr>
          <w:rFonts w:cs="Times New Roman"/>
        </w:rPr>
        <w:t xml:space="preserve"> Payment of fines, fees, court costs, etc., by credit or debit card.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(A) Clerks of court, magistrates, and municipal court judges may: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accept payment by credit card or debit card of a fine, fee, assessment, court cost, or other surcharge;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(2) impose a fee for processing payment by credit card.  Notwithstanding fees imposed by other provisions of law, the clerk of court, magistrate, and municipal court judge must impose a separate fee on the person making a payment by credit card that wholly offsets the amount of administrative fees charged to the court.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(B) If a payment by credit card is not honored by the credit card company on which the funds are drawn: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the court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(2) the underlying obligation survives and the state or local government retains all remedies for enforcement which would have applied if the credit card transaction had not occurred.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(C) The court collecting a fee or service charge pursuant to this section must deposit the credit card fee or service charge in the general fund of the court</w:t>
      </w:r>
      <w:r w:rsidR="00C8031D" w:rsidRPr="00C8031D">
        <w:rPr>
          <w:rFonts w:cs="Times New Roman"/>
        </w:rPr>
        <w:t>’</w:t>
      </w:r>
      <w:r w:rsidRPr="00C8031D">
        <w:rPr>
          <w:rFonts w:cs="Times New Roman"/>
        </w:rPr>
        <w:t xml:space="preserve">s respective governmental unit.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(D) The clerk of court, magistrate, or municipal court judge who accepts payment by credit card or debit card pursuant to this section may refuse acceptance of credit or debit cards of an individual if: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the individual has been convicted of a violation of Chapter 14 of Title 16;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(2) the individual has previously tendered to the court a credit or debit card or credit or debit card information which did not ultimately result in payment by the credit or debit card issuer;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(3) the bank or credit card issuer does not authorize payment;  or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(4) the validity of the credit or debit card is not verifiable.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4DF" w:rsidRDefault="000334DF"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215.</w:t>
      </w:r>
      <w:r w:rsidR="0038655B" w:rsidRPr="00C8031D">
        <w:rPr>
          <w:rFonts w:cs="Times New Roman"/>
        </w:rPr>
        <w:t xml:space="preserve"> Retired judges or justices may preside in certain courts.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In order to be eligible to be appointed by the Chief Justice to serve, any retired justice or judge of this State must have been reviewed in the manner provided in Section 2</w:t>
      </w:r>
      <w:r w:rsidR="00C8031D" w:rsidRPr="00C8031D">
        <w:rPr>
          <w:rFonts w:cs="Times New Roman"/>
        </w:rPr>
        <w:noBreakHyphen/>
      </w:r>
      <w:r w:rsidRPr="00C8031D">
        <w:rPr>
          <w:rFonts w:cs="Times New Roman"/>
        </w:rPr>
        <w:t>19</w:t>
      </w:r>
      <w:r w:rsidR="00C8031D" w:rsidRPr="00C8031D">
        <w:rPr>
          <w:rFonts w:cs="Times New Roman"/>
        </w:rPr>
        <w:noBreakHyphen/>
      </w:r>
      <w:r w:rsidRPr="00C8031D">
        <w:rPr>
          <w:rFonts w:cs="Times New Roman"/>
        </w:rPr>
        <w:t xml:space="preserve">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216.</w:t>
      </w:r>
      <w:r w:rsidR="0038655B" w:rsidRPr="00C8031D">
        <w:rPr>
          <w:rFonts w:cs="Times New Roman"/>
        </w:rPr>
        <w:t xml:space="preserve"> Prohibition against assignment of family court judge to circuit court;  exceptions.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217.</w:t>
      </w:r>
      <w:r w:rsidR="0038655B" w:rsidRPr="00C8031D">
        <w:rPr>
          <w:rFonts w:cs="Times New Roman"/>
        </w:rPr>
        <w:t xml:space="preserve"> Exemption from filing fees in actions brought pursuant to Sexually Violent Predator Act.</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State, or a person or entity acting on behalf of the State, is not required to pay filing fees as provided in this chapter or as otherwise provided by law in proceedings brought pursuant to Chapter 48 of Title 44, the Sexually Violent Predator Act.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218.</w:t>
      </w:r>
      <w:r w:rsidR="0038655B" w:rsidRPr="00C8031D">
        <w:rPr>
          <w:rFonts w:cs="Times New Roman"/>
        </w:rPr>
        <w:t xml:space="preserve"> Allocation of deposits pursuant to </w:t>
      </w:r>
      <w:r w:rsidRPr="00C8031D">
        <w:rPr>
          <w:rFonts w:cs="Times New Roman"/>
        </w:rPr>
        <w:t xml:space="preserve">Sections </w:t>
      </w:r>
      <w:r w:rsidR="0038655B" w:rsidRPr="00C8031D">
        <w:rPr>
          <w:rFonts w:cs="Times New Roman"/>
        </w:rPr>
        <w:t>14</w:t>
      </w:r>
      <w:r w:rsidRPr="00C8031D">
        <w:rPr>
          <w:rFonts w:cs="Times New Roman"/>
        </w:rPr>
        <w:noBreakHyphen/>
      </w:r>
      <w:r w:rsidR="0038655B" w:rsidRPr="00C8031D">
        <w:rPr>
          <w:rFonts w:cs="Times New Roman"/>
        </w:rPr>
        <w:t>1</w:t>
      </w:r>
      <w:r w:rsidRPr="00C8031D">
        <w:rPr>
          <w:rFonts w:cs="Times New Roman"/>
        </w:rPr>
        <w:noBreakHyphen/>
      </w:r>
      <w:r w:rsidR="0038655B" w:rsidRPr="00C8031D">
        <w:rPr>
          <w:rFonts w:cs="Times New Roman"/>
        </w:rPr>
        <w:t>206(C)(6), 14</w:t>
      </w:r>
      <w:r w:rsidRPr="00C8031D">
        <w:rPr>
          <w:rFonts w:cs="Times New Roman"/>
        </w:rPr>
        <w:noBreakHyphen/>
      </w:r>
      <w:r w:rsidR="0038655B" w:rsidRPr="00C8031D">
        <w:rPr>
          <w:rFonts w:cs="Times New Roman"/>
        </w:rPr>
        <w:t>1</w:t>
      </w:r>
      <w:r w:rsidRPr="00C8031D">
        <w:rPr>
          <w:rFonts w:cs="Times New Roman"/>
        </w:rPr>
        <w:noBreakHyphen/>
      </w:r>
      <w:r w:rsidR="0038655B" w:rsidRPr="00C8031D">
        <w:rPr>
          <w:rFonts w:cs="Times New Roman"/>
        </w:rPr>
        <w:t>207(C)(5) and 14</w:t>
      </w:r>
      <w:r w:rsidRPr="00C8031D">
        <w:rPr>
          <w:rFonts w:cs="Times New Roman"/>
        </w:rPr>
        <w:noBreakHyphen/>
      </w:r>
      <w:r w:rsidR="0038655B" w:rsidRPr="00C8031D">
        <w:rPr>
          <w:rFonts w:cs="Times New Roman"/>
        </w:rPr>
        <w:t>1</w:t>
      </w:r>
      <w:r w:rsidRPr="00C8031D">
        <w:rPr>
          <w:rFonts w:cs="Times New Roman"/>
        </w:rPr>
        <w:noBreakHyphen/>
      </w:r>
      <w:r w:rsidR="0038655B" w:rsidRPr="00C8031D">
        <w:rPr>
          <w:rFonts w:cs="Times New Roman"/>
        </w:rPr>
        <w:t>208(C)(5).</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From the deposits made pursuant to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206(C)(6),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207(C)(5), and Section 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 xml:space="preserve">208(C)(5), three million two hundred thousand dollars shall be allocated to the following agencies for support of the programs specified: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(1) five hundred thousand dollars to the Department of Juvenile Justice for the Juvenile Arbitration Program;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(2) four hundred fifty thousand dollars to the Department of Juvenile Justice for the Marine Institutes; </w:t>
      </w: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(3) five hundred thousand dollars to the Department of Juvenile Justice for the regional status offender programs;  and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(4) one million seven hundred fifty thousand dollars to the Office of Indigent Defense.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220.</w:t>
      </w:r>
      <w:r w:rsidR="0038655B" w:rsidRPr="00C8031D">
        <w:rPr>
          <w:rFonts w:cs="Times New Roman"/>
        </w:rPr>
        <w:t xml:space="preserve"> Transmittal of monies received from cost of court assessments;  deposit of funds collected from offenders in restitution centers.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655B"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C8031D" w:rsidRPr="00C8031D">
        <w:rPr>
          <w:rFonts w:cs="Times New Roman"/>
        </w:rPr>
        <w:noBreakHyphen/>
      </w:r>
      <w:r w:rsidRPr="00C8031D">
        <w:rPr>
          <w:rFonts w:cs="Times New Roman"/>
        </w:rPr>
        <w:t xml:space="preserve">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 </w:t>
      </w: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Department of Probation, Parole, and Pardon Services shall deposit with the State Treasurer funds collected from offenders in restitution centers for credit to the same account as funds collected under </w:t>
      </w:r>
      <w:r w:rsidR="00C8031D" w:rsidRPr="00C8031D">
        <w:rPr>
          <w:rFonts w:cs="Times New Roman"/>
        </w:rPr>
        <w:t xml:space="preserve">Section </w:t>
      </w:r>
      <w:r w:rsidRPr="00C8031D">
        <w:rPr>
          <w:rFonts w:cs="Times New Roman"/>
        </w:rPr>
        <w:t>14</w:t>
      </w:r>
      <w:r w:rsidR="00C8031D" w:rsidRPr="00C8031D">
        <w:rPr>
          <w:rFonts w:cs="Times New Roman"/>
        </w:rPr>
        <w:noBreakHyphen/>
      </w:r>
      <w:r w:rsidRPr="00C8031D">
        <w:rPr>
          <w:rFonts w:cs="Times New Roman"/>
        </w:rPr>
        <w:t>1</w:t>
      </w:r>
      <w:r w:rsidR="00C8031D" w:rsidRPr="00C8031D">
        <w:rPr>
          <w:rFonts w:cs="Times New Roman"/>
        </w:rPr>
        <w:noBreakHyphen/>
      </w:r>
      <w:r w:rsidRPr="00C8031D">
        <w:rPr>
          <w:rFonts w:cs="Times New Roman"/>
        </w:rPr>
        <w:t xml:space="preserve">210.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230.</w:t>
      </w:r>
      <w:r w:rsidR="0038655B" w:rsidRPr="00C8031D">
        <w:rPr>
          <w:rFonts w:cs="Times New Roman"/>
        </w:rPr>
        <w:t xml:space="preserve"> Recording of monthly submissions by State Treasurer;  location and utilization of funds.</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b/>
        </w:rPr>
        <w:t xml:space="preserve">SECTION </w:t>
      </w:r>
      <w:r w:rsidR="0038655B" w:rsidRPr="00C8031D">
        <w:rPr>
          <w:rFonts w:cs="Times New Roman"/>
          <w:b/>
        </w:rPr>
        <w:t>14</w:t>
      </w:r>
      <w:r w:rsidRPr="00C8031D">
        <w:rPr>
          <w:rFonts w:cs="Times New Roman"/>
          <w:b/>
        </w:rPr>
        <w:noBreakHyphen/>
      </w:r>
      <w:r w:rsidR="0038655B" w:rsidRPr="00C8031D">
        <w:rPr>
          <w:rFonts w:cs="Times New Roman"/>
          <w:b/>
        </w:rPr>
        <w:t>1</w:t>
      </w:r>
      <w:r w:rsidRPr="00C8031D">
        <w:rPr>
          <w:rFonts w:cs="Times New Roman"/>
          <w:b/>
        </w:rPr>
        <w:noBreakHyphen/>
      </w:r>
      <w:r w:rsidR="0038655B" w:rsidRPr="00C8031D">
        <w:rPr>
          <w:rFonts w:cs="Times New Roman"/>
          <w:b/>
        </w:rPr>
        <w:t>235.</w:t>
      </w:r>
      <w:r w:rsidR="0038655B" w:rsidRPr="00C8031D">
        <w:rPr>
          <w:rFonts w:cs="Times New Roman"/>
        </w:rPr>
        <w:t xml:space="preserve"> Appointment of attorney in civil action </w:t>
      </w:r>
    </w:p>
    <w:p w:rsid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031D" w:rsidRPr="00C8031D" w:rsidRDefault="0038655B"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031D">
        <w:rPr>
          <w:rFonts w:cs="Times New Roman"/>
        </w:rPr>
        <w:t xml:space="preserve">A judge, court, or court official shall not appoint an attorney to represent a party in a civil action unless the authority to make the appointment is provided specifically by statute. </w:t>
      </w:r>
    </w:p>
    <w:p w:rsidR="00C8031D" w:rsidRPr="00C8031D" w:rsidRDefault="00C8031D"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8031D" w:rsidRDefault="00184435" w:rsidP="00C80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8031D" w:rsidSect="00C803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31D" w:rsidRDefault="00C8031D" w:rsidP="00C8031D">
      <w:r>
        <w:separator/>
      </w:r>
    </w:p>
  </w:endnote>
  <w:endnote w:type="continuationSeparator" w:id="0">
    <w:p w:rsidR="00C8031D" w:rsidRDefault="00C8031D" w:rsidP="00C80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1D" w:rsidRPr="00C8031D" w:rsidRDefault="00C8031D" w:rsidP="00C803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1D" w:rsidRPr="00C8031D" w:rsidRDefault="00C8031D" w:rsidP="00C803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1D" w:rsidRPr="00C8031D" w:rsidRDefault="00C8031D" w:rsidP="00C80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31D" w:rsidRDefault="00C8031D" w:rsidP="00C8031D">
      <w:r>
        <w:separator/>
      </w:r>
    </w:p>
  </w:footnote>
  <w:footnote w:type="continuationSeparator" w:id="0">
    <w:p w:rsidR="00C8031D" w:rsidRDefault="00C8031D" w:rsidP="00C80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1D" w:rsidRPr="00C8031D" w:rsidRDefault="00C8031D" w:rsidP="00C803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1D" w:rsidRPr="00C8031D" w:rsidRDefault="00C8031D" w:rsidP="00C803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31D" w:rsidRPr="00C8031D" w:rsidRDefault="00C8031D" w:rsidP="00C803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655B"/>
    <w:rsid w:val="000334DF"/>
    <w:rsid w:val="00184435"/>
    <w:rsid w:val="0038655B"/>
    <w:rsid w:val="00817EA2"/>
    <w:rsid w:val="00C43F44"/>
    <w:rsid w:val="00C710ED"/>
    <w:rsid w:val="00C8031D"/>
    <w:rsid w:val="00CA16FD"/>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31D"/>
    <w:rPr>
      <w:rFonts w:ascii="Tahoma" w:hAnsi="Tahoma" w:cs="Tahoma"/>
      <w:sz w:val="16"/>
      <w:szCs w:val="16"/>
    </w:rPr>
  </w:style>
  <w:style w:type="character" w:customStyle="1" w:styleId="BalloonTextChar">
    <w:name w:val="Balloon Text Char"/>
    <w:basedOn w:val="DefaultParagraphFont"/>
    <w:link w:val="BalloonText"/>
    <w:uiPriority w:val="99"/>
    <w:semiHidden/>
    <w:rsid w:val="00C8031D"/>
    <w:rPr>
      <w:rFonts w:ascii="Tahoma" w:hAnsi="Tahoma" w:cs="Tahoma"/>
      <w:sz w:val="16"/>
      <w:szCs w:val="16"/>
    </w:rPr>
  </w:style>
  <w:style w:type="paragraph" w:styleId="Header">
    <w:name w:val="header"/>
    <w:basedOn w:val="Normal"/>
    <w:link w:val="HeaderChar"/>
    <w:uiPriority w:val="99"/>
    <w:semiHidden/>
    <w:unhideWhenUsed/>
    <w:rsid w:val="00C8031D"/>
    <w:pPr>
      <w:tabs>
        <w:tab w:val="center" w:pos="4680"/>
        <w:tab w:val="right" w:pos="9360"/>
      </w:tabs>
    </w:pPr>
  </w:style>
  <w:style w:type="character" w:customStyle="1" w:styleId="HeaderChar">
    <w:name w:val="Header Char"/>
    <w:basedOn w:val="DefaultParagraphFont"/>
    <w:link w:val="Header"/>
    <w:uiPriority w:val="99"/>
    <w:semiHidden/>
    <w:rsid w:val="00C8031D"/>
  </w:style>
  <w:style w:type="paragraph" w:styleId="Footer">
    <w:name w:val="footer"/>
    <w:basedOn w:val="Normal"/>
    <w:link w:val="FooterChar"/>
    <w:uiPriority w:val="99"/>
    <w:semiHidden/>
    <w:unhideWhenUsed/>
    <w:rsid w:val="00C8031D"/>
    <w:pPr>
      <w:tabs>
        <w:tab w:val="center" w:pos="4680"/>
        <w:tab w:val="right" w:pos="9360"/>
      </w:tabs>
    </w:pPr>
  </w:style>
  <w:style w:type="character" w:customStyle="1" w:styleId="FooterChar">
    <w:name w:val="Footer Char"/>
    <w:basedOn w:val="DefaultParagraphFont"/>
    <w:link w:val="Footer"/>
    <w:uiPriority w:val="99"/>
    <w:semiHidden/>
    <w:rsid w:val="00C8031D"/>
  </w:style>
  <w:style w:type="character" w:styleId="Hyperlink">
    <w:name w:val="Hyperlink"/>
    <w:basedOn w:val="DefaultParagraphFont"/>
    <w:semiHidden/>
    <w:rsid w:val="000334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9841</Words>
  <Characters>56096</Characters>
  <Application>Microsoft Office Word</Application>
  <DocSecurity>0</DocSecurity>
  <Lines>467</Lines>
  <Paragraphs>131</Paragraphs>
  <ScaleCrop>false</ScaleCrop>
  <Company>LPITS</Company>
  <LinksUpToDate>false</LinksUpToDate>
  <CharactersWithSpaces>65806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2009-12-15T21:14:00Z</dcterms:created>
  <dcterms:modified xsi:type="dcterms:W3CDTF">2009-12-22T18:34:00Z</dcterms:modified>
</cp:coreProperties>
</file>