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54" w:rsidRDefault="00D82254">
      <w:pPr>
        <w:jc w:val="center"/>
      </w:pPr>
      <w:r>
        <w:t>DISCLAIMER</w:t>
      </w:r>
    </w:p>
    <w:p w:rsidR="00D82254" w:rsidRDefault="00D82254"/>
    <w:p w:rsidR="00D82254" w:rsidRDefault="00D8225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82254" w:rsidRDefault="00D82254"/>
    <w:p w:rsidR="00D82254" w:rsidRDefault="00D8225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2254" w:rsidRDefault="00D82254"/>
    <w:p w:rsidR="00D82254" w:rsidRDefault="00D8225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2254" w:rsidRDefault="00D82254"/>
    <w:p w:rsidR="00D82254" w:rsidRDefault="00D8225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2254" w:rsidRDefault="00D82254"/>
    <w:p w:rsidR="00D82254" w:rsidRDefault="00D82254">
      <w:pPr>
        <w:widowControl/>
        <w:autoSpaceDE/>
        <w:autoSpaceDN/>
        <w:adjustRightInd/>
        <w:spacing w:after="200" w:line="276" w:lineRule="auto"/>
        <w:rPr>
          <w:color w:val="auto"/>
          <w:sz w:val="22"/>
        </w:rPr>
      </w:pPr>
      <w:r>
        <w:rPr>
          <w:color w:val="auto"/>
          <w:sz w:val="22"/>
        </w:rPr>
        <w:br w:type="page"/>
      </w:r>
    </w:p>
    <w:p w:rsid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668D">
        <w:rPr>
          <w:color w:val="auto"/>
          <w:sz w:val="22"/>
        </w:rPr>
        <w:t>CHAPTER 41.</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668D">
        <w:rPr>
          <w:color w:val="auto"/>
          <w:sz w:val="22"/>
        </w:rPr>
        <w:t xml:space="preserve"> UNIFORM PARTNERSHIP ACT</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97E74" w:rsidRPr="006C668D">
        <w:rPr>
          <w:color w:val="auto"/>
          <w:sz w:val="22"/>
        </w:rPr>
        <w:t>1.</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668D">
        <w:rPr>
          <w:color w:val="auto"/>
          <w:sz w:val="22"/>
        </w:rPr>
        <w:t xml:space="preserve"> GENERAL PROVISIONS</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w:t>
      </w:r>
      <w:r w:rsidR="00997E74" w:rsidRPr="006C668D">
        <w:rPr>
          <w:color w:val="auto"/>
          <w:sz w:val="22"/>
        </w:rPr>
        <w:t xml:space="preserve"> Short title.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This chapter may be cited as the </w:t>
      </w:r>
      <w:r w:rsidR="006C668D" w:rsidRPr="006C668D">
        <w:rPr>
          <w:color w:val="auto"/>
          <w:sz w:val="22"/>
        </w:rPr>
        <w:t>“</w:t>
      </w:r>
      <w:r w:rsidRPr="006C668D">
        <w:rPr>
          <w:color w:val="auto"/>
          <w:sz w:val="22"/>
        </w:rPr>
        <w:t>Uniform Partnership Act.</w:t>
      </w:r>
      <w:r w:rsidR="006C668D" w:rsidRPr="006C668D">
        <w:rPr>
          <w:color w:val="auto"/>
          <w:sz w:val="22"/>
        </w:rPr>
        <w:t>”</w:t>
      </w:r>
      <w:r w:rsidRPr="006C668D">
        <w:rPr>
          <w:color w:val="auto"/>
          <w:sz w:val="22"/>
        </w:rPr>
        <w:t xml:space="preserve">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20.</w:t>
      </w:r>
      <w:r w:rsidR="00997E74" w:rsidRPr="006C668D">
        <w:rPr>
          <w:color w:val="auto"/>
          <w:sz w:val="22"/>
        </w:rPr>
        <w:t xml:space="preserve"> Definitions.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As used in this chapter: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w:t>
      </w:r>
      <w:r w:rsidR="006C668D" w:rsidRPr="006C668D">
        <w:rPr>
          <w:color w:val="auto"/>
          <w:sz w:val="22"/>
        </w:rPr>
        <w:t>“</w:t>
      </w:r>
      <w:r w:rsidRPr="006C668D">
        <w:rPr>
          <w:color w:val="auto"/>
          <w:sz w:val="22"/>
        </w:rPr>
        <w:t>Court</w:t>
      </w:r>
      <w:r w:rsidR="006C668D" w:rsidRPr="006C668D">
        <w:rPr>
          <w:color w:val="auto"/>
          <w:sz w:val="22"/>
        </w:rPr>
        <w:t>”</w:t>
      </w:r>
      <w:r w:rsidRPr="006C668D">
        <w:rPr>
          <w:color w:val="auto"/>
          <w:sz w:val="22"/>
        </w:rPr>
        <w:t xml:space="preserve"> includes every court and judge having jurisdiction in the case;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w:t>
      </w:r>
      <w:r w:rsidR="006C668D" w:rsidRPr="006C668D">
        <w:rPr>
          <w:color w:val="auto"/>
          <w:sz w:val="22"/>
        </w:rPr>
        <w:t>“</w:t>
      </w:r>
      <w:r w:rsidRPr="006C668D">
        <w:rPr>
          <w:color w:val="auto"/>
          <w:sz w:val="22"/>
        </w:rPr>
        <w:t>Business</w:t>
      </w:r>
      <w:r w:rsidR="006C668D" w:rsidRPr="006C668D">
        <w:rPr>
          <w:color w:val="auto"/>
          <w:sz w:val="22"/>
        </w:rPr>
        <w:t>”</w:t>
      </w:r>
      <w:r w:rsidRPr="006C668D">
        <w:rPr>
          <w:color w:val="auto"/>
          <w:sz w:val="22"/>
        </w:rPr>
        <w:t xml:space="preserve"> includes every trade, occupation, or profession;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w:t>
      </w:r>
      <w:r w:rsidR="006C668D" w:rsidRPr="006C668D">
        <w:rPr>
          <w:color w:val="auto"/>
          <w:sz w:val="22"/>
        </w:rPr>
        <w:t>“</w:t>
      </w:r>
      <w:r w:rsidRPr="006C668D">
        <w:rPr>
          <w:color w:val="auto"/>
          <w:sz w:val="22"/>
        </w:rPr>
        <w:t>Bankrupt</w:t>
      </w:r>
      <w:r w:rsidR="006C668D" w:rsidRPr="006C668D">
        <w:rPr>
          <w:color w:val="auto"/>
          <w:sz w:val="22"/>
        </w:rPr>
        <w:t>”</w:t>
      </w:r>
      <w:r w:rsidRPr="006C668D">
        <w:rPr>
          <w:color w:val="auto"/>
          <w:sz w:val="22"/>
        </w:rPr>
        <w:t xml:space="preserve"> includes a bankrupt under the Federal Bankruptcy Act or an insolvent under any state insolvent act;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w:t>
      </w:r>
      <w:r w:rsidR="006C668D" w:rsidRPr="006C668D">
        <w:rPr>
          <w:color w:val="auto"/>
          <w:sz w:val="22"/>
        </w:rPr>
        <w:t>“</w:t>
      </w:r>
      <w:r w:rsidRPr="006C668D">
        <w:rPr>
          <w:color w:val="auto"/>
          <w:sz w:val="22"/>
        </w:rPr>
        <w:t>Conveyance</w:t>
      </w:r>
      <w:r w:rsidR="006C668D" w:rsidRPr="006C668D">
        <w:rPr>
          <w:color w:val="auto"/>
          <w:sz w:val="22"/>
        </w:rPr>
        <w:t>”</w:t>
      </w:r>
      <w:r w:rsidRPr="006C668D">
        <w:rPr>
          <w:color w:val="auto"/>
          <w:sz w:val="22"/>
        </w:rPr>
        <w:t xml:space="preserve"> includes every assignment, lease, mortgage, or encumbrance;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(5) </w:t>
      </w:r>
      <w:r w:rsidR="006C668D" w:rsidRPr="006C668D">
        <w:rPr>
          <w:color w:val="auto"/>
          <w:sz w:val="22"/>
        </w:rPr>
        <w:t>“</w:t>
      </w:r>
      <w:r w:rsidRPr="006C668D">
        <w:rPr>
          <w:color w:val="auto"/>
          <w:sz w:val="22"/>
        </w:rPr>
        <w:t>Real property</w:t>
      </w:r>
      <w:r w:rsidR="006C668D" w:rsidRPr="006C668D">
        <w:rPr>
          <w:color w:val="auto"/>
          <w:sz w:val="22"/>
        </w:rPr>
        <w:t>”</w:t>
      </w:r>
      <w:r w:rsidRPr="006C668D">
        <w:rPr>
          <w:color w:val="auto"/>
          <w:sz w:val="22"/>
        </w:rPr>
        <w:t xml:space="preserve"> includes land and any interest or estate in land;  and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lastRenderedPageBreak/>
        <w:t xml:space="preserve">(6) </w:t>
      </w:r>
      <w:r w:rsidR="006C668D" w:rsidRPr="006C668D">
        <w:rPr>
          <w:color w:val="auto"/>
          <w:sz w:val="22"/>
        </w:rPr>
        <w:t>“</w:t>
      </w:r>
      <w:r w:rsidRPr="006C668D">
        <w:rPr>
          <w:color w:val="auto"/>
          <w:sz w:val="22"/>
        </w:rPr>
        <w:t>Registered limited liability partnership</w:t>
      </w:r>
      <w:r w:rsidR="006C668D" w:rsidRPr="006C668D">
        <w:rPr>
          <w:color w:val="auto"/>
          <w:sz w:val="22"/>
        </w:rPr>
        <w:t>”</w:t>
      </w:r>
      <w:r w:rsidRPr="006C668D">
        <w:rPr>
          <w:color w:val="auto"/>
          <w:sz w:val="22"/>
        </w:rPr>
        <w:t xml:space="preserve"> includes a partnership formed pursuant to an agreement governed by the laws of this State, registered under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1110 and complying with Sections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1120 and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1130.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30.</w:t>
      </w:r>
      <w:r w:rsidR="00997E74" w:rsidRPr="006C668D">
        <w:rPr>
          <w:color w:val="auto"/>
          <w:sz w:val="22"/>
        </w:rPr>
        <w:t xml:space="preserve"> What constitutes </w:t>
      </w:r>
      <w:r w:rsidRPr="006C668D">
        <w:rPr>
          <w:color w:val="auto"/>
          <w:sz w:val="22"/>
        </w:rPr>
        <w:t>“</w:t>
      </w:r>
      <w:r w:rsidR="00997E74" w:rsidRPr="006C668D">
        <w:rPr>
          <w:color w:val="auto"/>
          <w:sz w:val="22"/>
        </w:rPr>
        <w:t>knowledge</w:t>
      </w:r>
      <w:r w:rsidRPr="006C668D">
        <w:rPr>
          <w:color w:val="auto"/>
          <w:sz w:val="22"/>
        </w:rPr>
        <w:t>”</w:t>
      </w:r>
      <w:r w:rsidR="00997E74" w:rsidRPr="006C668D">
        <w:rPr>
          <w:color w:val="auto"/>
          <w:sz w:val="22"/>
        </w:rPr>
        <w:t xml:space="preserve"> or </w:t>
      </w:r>
      <w:r w:rsidRPr="006C668D">
        <w:rPr>
          <w:color w:val="auto"/>
          <w:sz w:val="22"/>
        </w:rPr>
        <w:t>“</w:t>
      </w:r>
      <w:r w:rsidR="00997E74" w:rsidRPr="006C668D">
        <w:rPr>
          <w:color w:val="auto"/>
          <w:sz w:val="22"/>
        </w:rPr>
        <w:t>notice</w:t>
      </w:r>
      <w:r w:rsidRPr="006C668D">
        <w:rPr>
          <w:color w:val="auto"/>
          <w:sz w:val="22"/>
        </w:rPr>
        <w:t>”</w:t>
      </w:r>
      <w:r w:rsidR="00997E74" w:rsidRPr="006C668D">
        <w:rPr>
          <w:color w:val="auto"/>
          <w:sz w:val="22"/>
        </w:rPr>
        <w:t xml:space="preserve"> of a fact.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A person has </w:t>
      </w:r>
      <w:r w:rsidR="006C668D" w:rsidRPr="006C668D">
        <w:rPr>
          <w:color w:val="auto"/>
          <w:sz w:val="22"/>
        </w:rPr>
        <w:t>“</w:t>
      </w:r>
      <w:r w:rsidRPr="006C668D">
        <w:rPr>
          <w:color w:val="auto"/>
          <w:sz w:val="22"/>
        </w:rPr>
        <w:t>knowledge</w:t>
      </w:r>
      <w:r w:rsidR="006C668D" w:rsidRPr="006C668D">
        <w:rPr>
          <w:color w:val="auto"/>
          <w:sz w:val="22"/>
        </w:rPr>
        <w:t>”</w:t>
      </w:r>
      <w:r w:rsidRPr="006C668D">
        <w:rPr>
          <w:color w:val="auto"/>
          <w:sz w:val="22"/>
        </w:rPr>
        <w:t xml:space="preserve"> of a fact within the meaning of this chapter not only when he has actual knowledge thereof, but also when he has knowledge of such other facts as in the circumstances shows bad faith.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A person has </w:t>
      </w:r>
      <w:r w:rsidR="006C668D" w:rsidRPr="006C668D">
        <w:rPr>
          <w:color w:val="auto"/>
          <w:sz w:val="22"/>
        </w:rPr>
        <w:t>“</w:t>
      </w:r>
      <w:r w:rsidRPr="006C668D">
        <w:rPr>
          <w:color w:val="auto"/>
          <w:sz w:val="22"/>
        </w:rPr>
        <w:t>notice</w:t>
      </w:r>
      <w:r w:rsidR="006C668D" w:rsidRPr="006C668D">
        <w:rPr>
          <w:color w:val="auto"/>
          <w:sz w:val="22"/>
        </w:rPr>
        <w:t>”</w:t>
      </w:r>
      <w:r w:rsidRPr="006C668D">
        <w:rPr>
          <w:color w:val="auto"/>
          <w:sz w:val="22"/>
        </w:rPr>
        <w:t xml:space="preserve"> of a fact within the meaning of this chapter when the person who claims the benefit of the notice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states the fact to such person or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delivers through the mail or by other means of communication a written statement of the fact to such person or to a proper person at his place of business or residence.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40.</w:t>
      </w:r>
      <w:r w:rsidR="00997E74" w:rsidRPr="006C668D">
        <w:rPr>
          <w:color w:val="auto"/>
          <w:sz w:val="22"/>
        </w:rPr>
        <w:t xml:space="preserve"> Rules of construction;  applicable rules of law;  existing rights are not affected.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The rule that statutes in derogation of the common law are to be strictly construed shall have no application to this chapter.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law of estoppel shall apply under this chapter.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The law of agency shall apply under this chapter.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This chapter shall be so interpreted and construed as to effect its general purpose to make uniform the law of those states which enact substantially identical legislation.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lastRenderedPageBreak/>
        <w:t xml:space="preserve">(5) This chapter shall not be construed so as to impair the obligations of any contract existing when the chapter goes into effect, nor to affect any action or proceedings begun or right accrued before this chapter takes effect.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50.</w:t>
      </w:r>
      <w:r w:rsidR="00997E74" w:rsidRPr="006C668D">
        <w:rPr>
          <w:color w:val="auto"/>
          <w:sz w:val="22"/>
        </w:rPr>
        <w:t xml:space="preserve"> Rules for cases not provided for.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In any case not provided for in this chapter the rules of law and equity, including the law merchant, shall govern.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97E74" w:rsidRPr="006C668D">
        <w:rPr>
          <w:color w:val="auto"/>
          <w:sz w:val="22"/>
        </w:rPr>
        <w:t>3.</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668D">
        <w:rPr>
          <w:color w:val="auto"/>
          <w:sz w:val="22"/>
        </w:rPr>
        <w:t xml:space="preserve"> NATURE OF PARTNERSHIP</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210.</w:t>
      </w:r>
      <w:r w:rsidR="00997E74" w:rsidRPr="006C668D">
        <w:rPr>
          <w:color w:val="auto"/>
          <w:sz w:val="22"/>
        </w:rPr>
        <w:t xml:space="preserve"> </w:t>
      </w:r>
      <w:r w:rsidRPr="006C668D">
        <w:rPr>
          <w:color w:val="auto"/>
          <w:sz w:val="22"/>
        </w:rPr>
        <w:t>“</w:t>
      </w:r>
      <w:r w:rsidR="00997E74" w:rsidRPr="006C668D">
        <w:rPr>
          <w:color w:val="auto"/>
          <w:sz w:val="22"/>
        </w:rPr>
        <w:t>Partnership</w:t>
      </w:r>
      <w:r w:rsidRPr="006C668D">
        <w:rPr>
          <w:color w:val="auto"/>
          <w:sz w:val="22"/>
        </w:rPr>
        <w:t>”</w:t>
      </w:r>
      <w:r w:rsidR="00997E74" w:rsidRPr="006C668D">
        <w:rPr>
          <w:color w:val="auto"/>
          <w:sz w:val="22"/>
        </w:rPr>
        <w:t xml:space="preserve"> defined;  application to limited partnerships.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w:t>
      </w:r>
      <w:r w:rsidR="006C668D" w:rsidRPr="006C668D">
        <w:rPr>
          <w:color w:val="auto"/>
          <w:sz w:val="22"/>
        </w:rPr>
        <w:t>“</w:t>
      </w:r>
      <w:r w:rsidRPr="006C668D">
        <w:rPr>
          <w:color w:val="auto"/>
          <w:sz w:val="22"/>
        </w:rPr>
        <w:t>partnership</w:t>
      </w:r>
      <w:r w:rsidR="006C668D" w:rsidRPr="006C668D">
        <w:rPr>
          <w:color w:val="auto"/>
          <w:sz w:val="22"/>
        </w:rPr>
        <w:t>”</w:t>
      </w:r>
      <w:r w:rsidRPr="006C668D">
        <w:rPr>
          <w:color w:val="auto"/>
          <w:sz w:val="22"/>
        </w:rPr>
        <w:t xml:space="preserve"> is an association of two or more persons to carry on as co</w:t>
      </w:r>
      <w:r w:rsidR="006C668D" w:rsidRPr="006C668D">
        <w:rPr>
          <w:color w:val="auto"/>
          <w:sz w:val="22"/>
        </w:rPr>
        <w:noBreakHyphen/>
      </w:r>
      <w:r w:rsidRPr="006C668D">
        <w:rPr>
          <w:color w:val="auto"/>
          <w:sz w:val="22"/>
        </w:rPr>
        <w:t xml:space="preserve">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This chapter shall apply to limited partnerships except insofar as the statutes relating to the partnerships are inconsistent with the provisions of this chapter.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220.</w:t>
      </w:r>
      <w:r w:rsidR="00997E74" w:rsidRPr="006C668D">
        <w:rPr>
          <w:color w:val="auto"/>
          <w:sz w:val="22"/>
        </w:rPr>
        <w:t xml:space="preserve"> Determining existence of partnership.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In determining whether a partnership exists, these rules shall apply: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Except as provided by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380 persons who are not partners as to each other are not partners as to third persons;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(2) Joint tenancy, tenancy in common, tenancy by the entireties, joint property, common property or part ownership does not of itself establish a partnership, whether such co</w:t>
      </w:r>
      <w:r w:rsidR="006C668D" w:rsidRPr="006C668D">
        <w:rPr>
          <w:color w:val="auto"/>
          <w:sz w:val="22"/>
        </w:rPr>
        <w:noBreakHyphen/>
      </w:r>
      <w:r w:rsidRPr="006C668D">
        <w:rPr>
          <w:color w:val="auto"/>
          <w:sz w:val="22"/>
        </w:rPr>
        <w:t xml:space="preserve">owners do or do not share any profit made by the use of the property;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The sharing of gross returns does not of itself establish a partnership, whether or not the persons sharing them have a joint or common right or interest in any property from which the returns are derived;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The receipt by a person of a share of the profits of a business is prima facie evidence that he is a partner in the business, but no such inference shall be drawn if such profits were received in payment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as a debt by installments or otherwise,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as wages of an employee or rent to a landlord,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as an annuity to a widow or representative of a deceased partner,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as interest on a loan, though the amount of payment vary with the profits of the business or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(e) as the consideration for the sale of the good will of a business or other property by installments or otherwise.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230.</w:t>
      </w:r>
      <w:r w:rsidR="00997E74" w:rsidRPr="006C668D">
        <w:rPr>
          <w:color w:val="auto"/>
          <w:sz w:val="22"/>
        </w:rPr>
        <w:t xml:space="preserve"> Partnership property;  acquisition and conveyance.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All property originally brought into the partnership stock or subsequently acquired by purchase or otherwise, on account of the partnership, is partnership property.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Unless the contrary intention appears property acquired with partnership funds is partnership property.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Any estate in real property may be acquired in the partnership name.  Title so acquired can be conveyed only in the partnership name.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A conveyance to a partnership in the partnership name, though without words of inheritance, passes the entire estate of the grantor unless a contrary intent appears.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97E74" w:rsidRPr="006C668D">
        <w:rPr>
          <w:color w:val="auto"/>
          <w:sz w:val="22"/>
        </w:rPr>
        <w:t>5.</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668D">
        <w:rPr>
          <w:color w:val="auto"/>
          <w:sz w:val="22"/>
        </w:rPr>
        <w:t xml:space="preserve"> RELATIONS OF PARTNERS TO PERSONS DEALING WITH PARTNERSHIP</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310.</w:t>
      </w:r>
      <w:r w:rsidR="00997E74" w:rsidRPr="006C668D">
        <w:rPr>
          <w:color w:val="auto"/>
          <w:sz w:val="22"/>
        </w:rPr>
        <w:t xml:space="preserve"> Partner</w:t>
      </w:r>
      <w:r w:rsidRPr="006C668D">
        <w:rPr>
          <w:color w:val="auto"/>
          <w:sz w:val="22"/>
        </w:rPr>
        <w:t>’</w:t>
      </w:r>
      <w:r w:rsidR="00997E74" w:rsidRPr="006C668D">
        <w:rPr>
          <w:color w:val="auto"/>
          <w:sz w:val="22"/>
        </w:rPr>
        <w:t xml:space="preserve">s acts and agency;  limitation of authority.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An act of a partner which is not apparently for the carrying on of the business of the partnership in the usual way does not bind the partnership unless authorized by the other partners.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Unless authorized by the other partners or unless they have abandoned the business, one or more but less than all the partners have no authority to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(a) assign the partnership property in trust for creditors or on the assignee</w:t>
      </w:r>
      <w:r w:rsidR="006C668D" w:rsidRPr="006C668D">
        <w:rPr>
          <w:color w:val="auto"/>
          <w:sz w:val="22"/>
        </w:rPr>
        <w:t>’</w:t>
      </w:r>
      <w:r w:rsidRPr="006C668D">
        <w:rPr>
          <w:color w:val="auto"/>
          <w:sz w:val="22"/>
        </w:rPr>
        <w:t xml:space="preserve">s promise to pay the debts of the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dispose of the good will of the business,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do any other act which would make it impossible to carry on the ordinary business of a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confess a judgment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(e) submit a partnership claim or liability to arbitration or reference.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No act of a partner in contravention of a restriction on authority shall bind the partnership to persons having knowledge of the restriction.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320.</w:t>
      </w:r>
      <w:r w:rsidR="00997E74" w:rsidRPr="006C668D">
        <w:rPr>
          <w:color w:val="auto"/>
          <w:sz w:val="22"/>
        </w:rPr>
        <w:t xml:space="preserve"> Conveyances of real property of partnership.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(1) When title to real property is in the partnership name any partner may convey title to such property by a conveyance executed in the partnership name;  but the partnership may recover such property unless the partner</w:t>
      </w:r>
      <w:r w:rsidR="006C668D" w:rsidRPr="006C668D">
        <w:rPr>
          <w:color w:val="auto"/>
          <w:sz w:val="22"/>
        </w:rPr>
        <w:t>’</w:t>
      </w:r>
      <w:r w:rsidRPr="006C668D">
        <w:rPr>
          <w:color w:val="auto"/>
          <w:sz w:val="22"/>
        </w:rPr>
        <w:t xml:space="preserve">s act binds the partnership under the provisions of paragraph (1) of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310 or unless such property has been conveyed by the grantee or a person claiming through such grantee to a holder for value without knowledge that the partner, in making the conveyance, has exceeded his authority.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310.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w:t>
      </w:r>
      <w:r w:rsidR="006C668D" w:rsidRPr="006C668D">
        <w:rPr>
          <w:color w:val="auto"/>
          <w:sz w:val="22"/>
        </w:rPr>
        <w:t>’</w:t>
      </w:r>
      <w:r w:rsidRPr="006C668D">
        <w:rPr>
          <w:color w:val="auto"/>
          <w:sz w:val="22"/>
        </w:rPr>
        <w:t xml:space="preserve"> act does not bind the partnership under the provisions of paragraph (1) of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310, unless the purchaser or his assignee is a holder for value without knowledge.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310.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(5) When the title to real property is in the names of all the partners a conveyance executed by all the partners passes all their rights in such property.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330.</w:t>
      </w:r>
      <w:r w:rsidR="00997E74" w:rsidRPr="006C668D">
        <w:rPr>
          <w:color w:val="auto"/>
          <w:sz w:val="22"/>
        </w:rPr>
        <w:t xml:space="preserve"> Admission or representation by partner as evidence.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An admission or representation made by any partner concerning partnership affairs within the scope of his authority as conferred by this chapter is evidence against the partnership.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340.</w:t>
      </w:r>
      <w:r w:rsidR="00997E74" w:rsidRPr="006C668D">
        <w:rPr>
          <w:color w:val="auto"/>
          <w:sz w:val="22"/>
        </w:rPr>
        <w:t xml:space="preserve"> Notice to or knowledge of partner.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350.</w:t>
      </w:r>
      <w:r w:rsidR="00997E74" w:rsidRPr="006C668D">
        <w:rPr>
          <w:color w:val="auto"/>
          <w:sz w:val="22"/>
        </w:rPr>
        <w:t xml:space="preserve"> Liability for wrongful act or omission of partner.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360.</w:t>
      </w:r>
      <w:r w:rsidR="00997E74" w:rsidRPr="006C668D">
        <w:rPr>
          <w:color w:val="auto"/>
          <w:sz w:val="22"/>
        </w:rPr>
        <w:t xml:space="preserve"> Partnership is bound by partner</w:t>
      </w:r>
      <w:r w:rsidRPr="006C668D">
        <w:rPr>
          <w:color w:val="auto"/>
          <w:sz w:val="22"/>
        </w:rPr>
        <w:t>’</w:t>
      </w:r>
      <w:r w:rsidR="00997E74" w:rsidRPr="006C668D">
        <w:rPr>
          <w:color w:val="auto"/>
          <w:sz w:val="22"/>
        </w:rPr>
        <w:t xml:space="preserve">s breach of trust.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The partnership is bound to make good the loss: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When one partner acting within the scope of his apparent authority receives money or property of a third person and misapplies it;  and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When the partnership in the course of its business receives money or property of a third person and the money or property so received is misapplied by any partner while it is in the custody of the partnership.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370.</w:t>
      </w:r>
      <w:r w:rsidR="00997E74" w:rsidRPr="006C668D">
        <w:rPr>
          <w:color w:val="auto"/>
          <w:sz w:val="22"/>
        </w:rPr>
        <w:t xml:space="preserve"> Nature of partners</w:t>
      </w:r>
      <w:r w:rsidRPr="006C668D">
        <w:rPr>
          <w:color w:val="auto"/>
          <w:sz w:val="22"/>
        </w:rPr>
        <w:t>’</w:t>
      </w:r>
      <w:r w:rsidR="00997E74" w:rsidRPr="006C668D">
        <w:rPr>
          <w:color w:val="auto"/>
          <w:sz w:val="22"/>
        </w:rPr>
        <w:t xml:space="preserve"> liability.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Except as provided by subsection (B), all partners are liable jointly and severally for everything chargeable to the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Subsection (B) shall not affect the liability of a partner in a registered limited liability partnership for his own negligence, wrongful acts, or misconduct, or that of a person under his direct supervision and control.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6C668D" w:rsidRPr="006C668D">
        <w:rPr>
          <w:color w:val="auto"/>
          <w:sz w:val="22"/>
        </w:rPr>
        <w:noBreakHyphen/>
      </w:r>
      <w:r w:rsidRPr="006C668D">
        <w:rPr>
          <w:color w:val="auto"/>
          <w:sz w:val="22"/>
        </w:rPr>
        <w:t>19</w:t>
      </w:r>
      <w:r w:rsidR="006C668D" w:rsidRPr="006C668D">
        <w:rPr>
          <w:color w:val="auto"/>
          <w:sz w:val="22"/>
        </w:rPr>
        <w:noBreakHyphen/>
      </w:r>
      <w:r w:rsidRPr="006C668D">
        <w:rPr>
          <w:color w:val="auto"/>
          <w:sz w:val="22"/>
        </w:rPr>
        <w:t xml:space="preserve">103(7), is not liable for the negligence, wrongful acts, misconduct, or omissions of other partners, agents, or employees of the registered limited liability partnership unless he is at fault in appointing, supervising, or cooperating with them.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380.</w:t>
      </w:r>
      <w:r w:rsidR="00997E74" w:rsidRPr="006C668D">
        <w:rPr>
          <w:color w:val="auto"/>
          <w:sz w:val="22"/>
        </w:rPr>
        <w:t xml:space="preserve"> Liability as partner by estoppel.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390.</w:t>
      </w:r>
      <w:r w:rsidR="00997E74" w:rsidRPr="006C668D">
        <w:rPr>
          <w:color w:val="auto"/>
          <w:sz w:val="22"/>
        </w:rPr>
        <w:t xml:space="preserve"> Liability of incoming partner.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97E74" w:rsidRPr="006C668D">
        <w:rPr>
          <w:color w:val="auto"/>
          <w:sz w:val="22"/>
        </w:rPr>
        <w:t>7.</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668D">
        <w:rPr>
          <w:color w:val="auto"/>
          <w:sz w:val="22"/>
        </w:rPr>
        <w:t xml:space="preserve"> RELATIONS OF PARTNERS TO ONE ANOTHER</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510.</w:t>
      </w:r>
      <w:r w:rsidR="00997E74" w:rsidRPr="006C668D">
        <w:rPr>
          <w:color w:val="auto"/>
          <w:sz w:val="22"/>
        </w:rPr>
        <w:t xml:space="preserve"> Rules determining rights and duties of partners as to partnership.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The rights and duties of the partners in relation to the partnership shall be determined, subject to any agreement between them, by the following rules: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370(B), each partner shall contribute toward the losses, whether of capital or otherwise, sustained by the partnership according to his share in the profits;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partnership must indemnify every partner in respect of payments made and personal liabilities reasonably incurred by him in the ordinary and proper conduct of its business or for the preservation of its business or property;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A partner who in aid of the partnership makes any payment or advance beyond the amount of capital which he agreed to contribute shall be paid interest from the date of the payment or advance;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A partner shall receive interest on the capital contributed by him only from the date when repayment should be made;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(5) All partners have equal rights in the management and conduct of the partnership business;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(6) No partner is entitled to remuneration for acting in the partnership business, except that a surviving partner is entitled to reasonable compensation for his services in winding up the affairs;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(7) No person can become a member of a partnership without the consent of all the partners;  and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(8) Any difference arising as to ordinary matters connected with the partnership business may be decided by a majority of the partners;  but no act in contravention of any agreement between the partners may be done rightfully without the consent of all the partners.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520.</w:t>
      </w:r>
      <w:r w:rsidR="00997E74" w:rsidRPr="006C668D">
        <w:rPr>
          <w:color w:val="auto"/>
          <w:sz w:val="22"/>
        </w:rPr>
        <w:t xml:space="preserve"> Partnership books.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The partnership books shall be kept, subject to any agreement between the partners, at the principal place of business of the partnership and every partner shall at all times have access to and may inspect and copy any of them.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530.</w:t>
      </w:r>
      <w:r w:rsidR="00997E74" w:rsidRPr="006C668D">
        <w:rPr>
          <w:color w:val="auto"/>
          <w:sz w:val="22"/>
        </w:rPr>
        <w:t xml:space="preserve"> Duty of partners to give information.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Partners shall render on demand true and full information of all things affecting the partnership to any partner or the legal representative of any deceased partner or any partner under a legal disability.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540.</w:t>
      </w:r>
      <w:r w:rsidR="00997E74" w:rsidRPr="006C668D">
        <w:rPr>
          <w:color w:val="auto"/>
          <w:sz w:val="22"/>
        </w:rPr>
        <w:t xml:space="preserve"> Partner is accountable as a fiduciary.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This section applies also to the representative of a deceased partner engaged in the liquidation of the affairs of the partnership as the personal representative of the last surviving partner.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550.</w:t>
      </w:r>
      <w:r w:rsidR="00997E74" w:rsidRPr="006C668D">
        <w:rPr>
          <w:color w:val="auto"/>
          <w:sz w:val="22"/>
        </w:rPr>
        <w:t xml:space="preserve"> Right to formal accounting.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Any partner shall have the right to a formal account as to partnership affairs: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If he is wrongfully excluded from the partnership business or possession of its property by his copartners;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If the right exists under the terms of any agreement;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As provided by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540;  or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Whenever other circumstances render it just and reasonable.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560.</w:t>
      </w:r>
      <w:r w:rsidR="00997E74" w:rsidRPr="006C668D">
        <w:rPr>
          <w:color w:val="auto"/>
          <w:sz w:val="22"/>
        </w:rPr>
        <w:t xml:space="preserve"> Continuation of partnership beyond fixed term or particular undertaking.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A continuation of the business by the partners or such of them as habitually acted therein during the term, without any settlement or liquidation of the partnership affairs, is prima facie evidence of a continuation of the partnership.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97E74" w:rsidRPr="006C668D">
        <w:rPr>
          <w:color w:val="auto"/>
          <w:sz w:val="22"/>
        </w:rPr>
        <w:t>9.</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668D">
        <w:rPr>
          <w:color w:val="auto"/>
          <w:sz w:val="22"/>
        </w:rPr>
        <w:t xml:space="preserve"> PROPERTY RIGHTS OF PARTNER</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710.</w:t>
      </w:r>
      <w:r w:rsidR="00997E74" w:rsidRPr="006C668D">
        <w:rPr>
          <w:color w:val="auto"/>
          <w:sz w:val="22"/>
        </w:rPr>
        <w:t xml:space="preserve"> Extent of property rights.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The property rights of a partner are: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His rights in specific partnership property;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His interest in the partnership;  and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His right to participate in the management of the partnership.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720.</w:t>
      </w:r>
      <w:r w:rsidR="00997E74" w:rsidRPr="006C668D">
        <w:rPr>
          <w:color w:val="auto"/>
          <w:sz w:val="22"/>
        </w:rPr>
        <w:t xml:space="preserve"> Nature of right in specific partnership property.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(1) A partner is a co</w:t>
      </w:r>
      <w:r w:rsidR="006C668D" w:rsidRPr="006C668D">
        <w:rPr>
          <w:color w:val="auto"/>
          <w:sz w:val="22"/>
        </w:rPr>
        <w:noBreakHyphen/>
      </w:r>
      <w:r w:rsidRPr="006C668D">
        <w:rPr>
          <w:color w:val="auto"/>
          <w:sz w:val="22"/>
        </w:rPr>
        <w:t xml:space="preserve">owner with his partners of specific partnership property, holding as a tenant in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incidents of his tenancy are such that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(b) a partner</w:t>
      </w:r>
      <w:r w:rsidR="006C668D" w:rsidRPr="006C668D">
        <w:rPr>
          <w:color w:val="auto"/>
          <w:sz w:val="22"/>
        </w:rPr>
        <w:t>’</w:t>
      </w:r>
      <w:r w:rsidRPr="006C668D">
        <w:rPr>
          <w:color w:val="auto"/>
          <w:sz w:val="22"/>
        </w:rPr>
        <w:t xml:space="preserve">s right in specific partnership property is not assignable except in connection with the assignment of rights of all the partners in the same property,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(c) a partner</w:t>
      </w:r>
      <w:r w:rsidR="006C668D" w:rsidRPr="006C668D">
        <w:rPr>
          <w:color w:val="auto"/>
          <w:sz w:val="22"/>
        </w:rPr>
        <w:t>’</w:t>
      </w:r>
      <w:r w:rsidRPr="006C668D">
        <w:rPr>
          <w:color w:val="auto"/>
          <w:sz w:val="22"/>
        </w:rPr>
        <w:t xml:space="preserve">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(e) a partner</w:t>
      </w:r>
      <w:r w:rsidR="006C668D" w:rsidRPr="006C668D">
        <w:rPr>
          <w:color w:val="auto"/>
          <w:sz w:val="22"/>
        </w:rPr>
        <w:t>’</w:t>
      </w:r>
      <w:r w:rsidRPr="006C668D">
        <w:rPr>
          <w:color w:val="auto"/>
          <w:sz w:val="22"/>
        </w:rPr>
        <w:t xml:space="preserve">s right in specific partnership property is not subject to dower, curtesy or allowances to widows, heirs or next of kin.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730.</w:t>
      </w:r>
      <w:r w:rsidR="00997E74" w:rsidRPr="006C668D">
        <w:rPr>
          <w:color w:val="auto"/>
          <w:sz w:val="22"/>
        </w:rPr>
        <w:t xml:space="preserve"> Nature of partner</w:t>
      </w:r>
      <w:r w:rsidRPr="006C668D">
        <w:rPr>
          <w:color w:val="auto"/>
          <w:sz w:val="22"/>
        </w:rPr>
        <w:t>’</w:t>
      </w:r>
      <w:r w:rsidR="00997E74" w:rsidRPr="006C668D">
        <w:rPr>
          <w:color w:val="auto"/>
          <w:sz w:val="22"/>
        </w:rPr>
        <w:t xml:space="preserve">s interest in partnership.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A partner</w:t>
      </w:r>
      <w:r w:rsidR="006C668D" w:rsidRPr="006C668D">
        <w:rPr>
          <w:color w:val="auto"/>
          <w:sz w:val="22"/>
        </w:rPr>
        <w:t>’</w:t>
      </w:r>
      <w:r w:rsidRPr="006C668D">
        <w:rPr>
          <w:color w:val="auto"/>
          <w:sz w:val="22"/>
        </w:rPr>
        <w:t xml:space="preserve">s interest in the partnership is his share of the profits and surplus and is personal property.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740.</w:t>
      </w:r>
      <w:r w:rsidR="00997E74" w:rsidRPr="006C668D">
        <w:rPr>
          <w:color w:val="auto"/>
          <w:sz w:val="22"/>
        </w:rPr>
        <w:t xml:space="preserve"> Effect of assignment of partner</w:t>
      </w:r>
      <w:r w:rsidRPr="006C668D">
        <w:rPr>
          <w:color w:val="auto"/>
          <w:sz w:val="22"/>
        </w:rPr>
        <w:t>’</w:t>
      </w:r>
      <w:r w:rsidR="00997E74" w:rsidRPr="006C668D">
        <w:rPr>
          <w:color w:val="auto"/>
          <w:sz w:val="22"/>
        </w:rPr>
        <w:t xml:space="preserve">s interest in partnership.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(2) In case of a dissolution of the partnership, the assignee is entitled to receive his assignor</w:t>
      </w:r>
      <w:r w:rsidR="006C668D" w:rsidRPr="006C668D">
        <w:rPr>
          <w:color w:val="auto"/>
          <w:sz w:val="22"/>
        </w:rPr>
        <w:t>’</w:t>
      </w:r>
      <w:r w:rsidRPr="006C668D">
        <w:rPr>
          <w:color w:val="auto"/>
          <w:sz w:val="22"/>
        </w:rPr>
        <w:t xml:space="preserve">s interest and may require an account from the date only of the last account agreed to by all partners.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750.</w:t>
      </w:r>
      <w:r w:rsidR="00997E74" w:rsidRPr="006C668D">
        <w:rPr>
          <w:color w:val="auto"/>
          <w:sz w:val="22"/>
        </w:rPr>
        <w:t xml:space="preserve"> Rights of creditor when partner is a judgment debtor;  redemption of partner</w:t>
      </w:r>
      <w:r w:rsidRPr="006C668D">
        <w:rPr>
          <w:color w:val="auto"/>
          <w:sz w:val="22"/>
        </w:rPr>
        <w:t>’</w:t>
      </w:r>
      <w:r w:rsidR="00997E74" w:rsidRPr="006C668D">
        <w:rPr>
          <w:color w:val="auto"/>
          <w:sz w:val="22"/>
        </w:rPr>
        <w:t xml:space="preserve">s interest.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interest charged may be redeemed at any time before foreclosure or in case of a sale being directed by the court may be purchased without thereby causing a dissolution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with separate property, by any one or more of the partners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with partnership property, by any one or more of the partners with the consent of all the partners whose interests are not so charged or sold.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Nothing in this chapter shall be held to deprive a partner of his right, if any, under the exemption laws, as regards his interest in the partnership.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97E74" w:rsidRPr="006C668D">
        <w:rPr>
          <w:color w:val="auto"/>
          <w:sz w:val="22"/>
        </w:rPr>
        <w:t>11.</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668D">
        <w:rPr>
          <w:color w:val="auto"/>
          <w:sz w:val="22"/>
        </w:rPr>
        <w:t xml:space="preserve"> DISSOLUTION OR WINDING UP</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910.</w:t>
      </w:r>
      <w:r w:rsidR="00997E74" w:rsidRPr="006C668D">
        <w:rPr>
          <w:color w:val="auto"/>
          <w:sz w:val="22"/>
        </w:rPr>
        <w:t xml:space="preserve"> </w:t>
      </w:r>
      <w:r w:rsidRPr="006C668D">
        <w:rPr>
          <w:color w:val="auto"/>
          <w:sz w:val="22"/>
        </w:rPr>
        <w:t>“</w:t>
      </w:r>
      <w:r w:rsidR="00997E74" w:rsidRPr="006C668D">
        <w:rPr>
          <w:color w:val="auto"/>
          <w:sz w:val="22"/>
        </w:rPr>
        <w:t>Dissolution</w:t>
      </w:r>
      <w:r w:rsidRPr="006C668D">
        <w:rPr>
          <w:color w:val="auto"/>
          <w:sz w:val="22"/>
        </w:rPr>
        <w:t>”</w:t>
      </w:r>
      <w:r w:rsidR="00997E74" w:rsidRPr="006C668D">
        <w:rPr>
          <w:color w:val="auto"/>
          <w:sz w:val="22"/>
        </w:rPr>
        <w:t xml:space="preserve"> defined.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The dissolution of a partnership is the change in the relation of the partners caused by any partner ceasing to be associated in the carrying on as distinguished from the winding up of the business.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920.</w:t>
      </w:r>
      <w:r w:rsidR="00997E74" w:rsidRPr="006C668D">
        <w:rPr>
          <w:color w:val="auto"/>
          <w:sz w:val="22"/>
        </w:rPr>
        <w:t xml:space="preserve"> Partnership is not terminated by dissolution.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On dissolution the partnership is not terminated, but continues until the winding up of partnership affairs is completed.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930.</w:t>
      </w:r>
      <w:r w:rsidR="00997E74" w:rsidRPr="006C668D">
        <w:rPr>
          <w:color w:val="auto"/>
          <w:sz w:val="22"/>
        </w:rPr>
        <w:t xml:space="preserve"> Causes of dissolution.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Dissolution is caused: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Without violation of the agreement between the partners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by the termination of the definite term or particular undertaking specified in the agreement,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by the express will of any partner when no definite term or particular undertaking is specified,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by the express will of all the partners who have not assigned their interests or suffered them to be charged for their separate debts, either before or after the termination of any specified term or particular undertaking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by the expulsion of any partner from the business bona fide in accordance with such a power conferred by the agreement between the partners;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In contravention of the agreement between the partners, when the circumstances do not permit a dissolution under any other provision of this section, by the express will of any partner at any time;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By any event which makes it unlawful for the business of the partnership to be carried on or for the members to carry it on in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By the death of any partner;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(5) By the bankruptcy of any partner or the partnership;  or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(6) By the decree of court under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940.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940.</w:t>
      </w:r>
      <w:r w:rsidR="00997E74" w:rsidRPr="006C668D">
        <w:rPr>
          <w:color w:val="auto"/>
          <w:sz w:val="22"/>
        </w:rPr>
        <w:t xml:space="preserve"> Dissolution by decree of court.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On application by or for a partner the court shall decree a dissolution whenever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a partner has been declared a lunatic in any judicial proceeding or is shown to be of unsound mind,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a partner becomes in any other way incapable of performing his part of the partnership contract,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a partner has been guilty of such conduct as tends to affect prejudicially the carrying on of the business,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a partner wilfully or persistently commits a breach of the partnership agreement or otherwise so conducts himself in matters relating to the partnership business that it is not reasonably practicable to carry on the business in partnership with him,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(e) the business of the partnership can only be carried on at a loss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(f) other circumstances render a dissolution equitable.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(2) On the application of the purchaser of a partner</w:t>
      </w:r>
      <w:r w:rsidR="006C668D" w:rsidRPr="006C668D">
        <w:rPr>
          <w:color w:val="auto"/>
          <w:sz w:val="22"/>
        </w:rPr>
        <w:t>’</w:t>
      </w:r>
      <w:r w:rsidRPr="006C668D">
        <w:rPr>
          <w:color w:val="auto"/>
          <w:sz w:val="22"/>
        </w:rPr>
        <w:t xml:space="preserve">s interest under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740 or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750 the court shall decree a dissolution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after the termination of the specified term or particular undertaking or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at any time if the partnership was a partnership at will when the interest was assigned or when the charging order was issued.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950.</w:t>
      </w:r>
      <w:r w:rsidR="00997E74" w:rsidRPr="006C668D">
        <w:rPr>
          <w:color w:val="auto"/>
          <w:sz w:val="22"/>
        </w:rPr>
        <w:t xml:space="preserve"> Effect of dissolution on partner</w:t>
      </w:r>
      <w:r w:rsidRPr="006C668D">
        <w:rPr>
          <w:color w:val="auto"/>
          <w:sz w:val="22"/>
        </w:rPr>
        <w:t>’</w:t>
      </w:r>
      <w:r w:rsidR="00997E74" w:rsidRPr="006C668D">
        <w:rPr>
          <w:color w:val="auto"/>
          <w:sz w:val="22"/>
        </w:rPr>
        <w:t xml:space="preserve">s authority to act.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Except so far as may be necessary to wind up partnership affairs or to complete transactions begun but not then finished, dissolution terminates all authority of any partner to act for the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With respect to the partners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when the dissolution is not by the act, bankruptcy or death of a partner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when the dissolution is by such act, bankruptcy or death of a partner when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960 so requires;  and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With respect to persons not partners, as declared in </w:t>
      </w:r>
      <w:r w:rsidR="006C668D" w:rsidRPr="006C668D">
        <w:rPr>
          <w:color w:val="auto"/>
          <w:sz w:val="22"/>
        </w:rPr>
        <w:t xml:space="preserve">Sections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970 and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990.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960.</w:t>
      </w:r>
      <w:r w:rsidR="00997E74" w:rsidRPr="006C668D">
        <w:rPr>
          <w:color w:val="auto"/>
          <w:sz w:val="22"/>
        </w:rPr>
        <w:t xml:space="preserve"> Liability of partner for acts of other partner upon dissolution.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When the dissolution is caused by the act, death, or bankruptcy of a partner, each partner is liable to his copartners for his share of any liability created by a partner acting for the partnership as if the partnership had not been dissolved unless: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the dissolution being by act of a partner, the partner acting for the partnership had knowledge of the dissolution;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dissolution being by the death or bankruptcy of a partner, the partner acting for the partnership had knowledge or notice of the death or bankruptcy;  or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(3) the liability is for a debt, obligation, or liability for which the partner is not liable as provided in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370(B).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970.</w:t>
      </w:r>
      <w:r w:rsidR="00997E74" w:rsidRPr="006C668D">
        <w:rPr>
          <w:color w:val="auto"/>
          <w:sz w:val="22"/>
        </w:rPr>
        <w:t xml:space="preserve"> Power of partner to bind partnership after dissolution.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After dissolution a partner can bind the partnership, except as provided in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990.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By any act appropriate for winding up partnership affairs or completing transactions unfinished at dissolution;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By any transaction which would bind the partnership if dissolution had not taken place, provided the other party to the transaction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had extended credit to the partnership prior to the dissolution and had no knowledge or notice of the dissolution or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980.</w:t>
      </w:r>
      <w:r w:rsidR="00997E74" w:rsidRPr="006C668D">
        <w:rPr>
          <w:color w:val="auto"/>
          <w:sz w:val="22"/>
        </w:rPr>
        <w:t xml:space="preserve"> Satisfying certain liability of partner.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The liability of a partner under item (2) of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970 shall be satisfied out of partnership assets alone when such partner had been prior to the dissolution: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Unknown as a partner to the person with whom the contract is made;  and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So far unknown and inactive in partnership affairs that the business reputation of the partnership could not be said to have been in any degree due to his connection with it.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990.</w:t>
      </w:r>
      <w:r w:rsidR="00997E74" w:rsidRPr="006C668D">
        <w:rPr>
          <w:color w:val="auto"/>
          <w:sz w:val="22"/>
        </w:rPr>
        <w:t xml:space="preserve"> When partnership is not bound by partner after dissolution.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The partnership is in no case bound by any act of a partner after dissolution: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When the partnership is dissolved because it is unlawful to carry on the business, unless the act is appropriate for winding up partnership affairs;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When the partner has become bankrupt;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When the partner has no authority to wind up partnership affairs;  Except by a transaction with one who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had extended credit to the partnership prior to the dissolution and had no knowledge or notice of his want of authority or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(b) had not extended credit to the partnership prior to the dissolution and, having no knowledge or notice of the acting partner</w:t>
      </w:r>
      <w:r w:rsidR="006C668D" w:rsidRPr="006C668D">
        <w:rPr>
          <w:color w:val="auto"/>
          <w:sz w:val="22"/>
        </w:rPr>
        <w:t>’</w:t>
      </w:r>
      <w:r w:rsidRPr="006C668D">
        <w:rPr>
          <w:color w:val="auto"/>
          <w:sz w:val="22"/>
        </w:rPr>
        <w:t xml:space="preserve">s want of authority, the fact of such want of authority has not been advertised in the manner provided for advertising the fact of dissolution in item (2)(b) of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970.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1000.</w:t>
      </w:r>
      <w:r w:rsidR="00997E74" w:rsidRPr="006C668D">
        <w:rPr>
          <w:color w:val="auto"/>
          <w:sz w:val="22"/>
        </w:rPr>
        <w:t xml:space="preserve"> Liability under </w:t>
      </w:r>
      <w:r w:rsidRPr="006C668D">
        <w:rPr>
          <w:color w:val="auto"/>
          <w:sz w:val="22"/>
        </w:rPr>
        <w:t xml:space="preserve">Section </w:t>
      </w:r>
      <w:r w:rsidR="00997E74" w:rsidRPr="006C668D">
        <w:rPr>
          <w:color w:val="auto"/>
          <w:sz w:val="22"/>
        </w:rPr>
        <w:t>33</w:t>
      </w:r>
      <w:r w:rsidRPr="006C668D">
        <w:rPr>
          <w:color w:val="auto"/>
          <w:sz w:val="22"/>
        </w:rPr>
        <w:noBreakHyphen/>
      </w:r>
      <w:r w:rsidR="00997E74" w:rsidRPr="006C668D">
        <w:rPr>
          <w:color w:val="auto"/>
          <w:sz w:val="22"/>
        </w:rPr>
        <w:t>41</w:t>
      </w:r>
      <w:r w:rsidRPr="006C668D">
        <w:rPr>
          <w:color w:val="auto"/>
          <w:sz w:val="22"/>
        </w:rPr>
        <w:noBreakHyphen/>
      </w:r>
      <w:r w:rsidR="00997E74" w:rsidRPr="006C668D">
        <w:rPr>
          <w:color w:val="auto"/>
          <w:sz w:val="22"/>
        </w:rPr>
        <w:t xml:space="preserve">380 not affected.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Nothing in </w:t>
      </w:r>
      <w:r w:rsidR="006C668D" w:rsidRPr="006C668D">
        <w:rPr>
          <w:color w:val="auto"/>
          <w:sz w:val="22"/>
        </w:rPr>
        <w:t xml:space="preserve">Sections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970 to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990 shall affect the liability under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380 of any person who after dissolution represents himself or consents to another representing him as partner in a partnership engaged in carrying on business.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1010.</w:t>
      </w:r>
      <w:r w:rsidR="00997E74" w:rsidRPr="006C668D">
        <w:rPr>
          <w:color w:val="auto"/>
          <w:sz w:val="22"/>
        </w:rPr>
        <w:t xml:space="preserve"> Effect of dissolution on existing liability of partner.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The dissolution of the partnership does not of itself discharge the existing liability of any partner.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(4) The individual property of a deceased partner must be liable for those obligations of the partnership incurred while he was a partner and for which he was liable under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370 but subject to the prior payment of his separate debts.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1020.</w:t>
      </w:r>
      <w:r w:rsidR="00997E74" w:rsidRPr="006C668D">
        <w:rPr>
          <w:color w:val="auto"/>
          <w:sz w:val="22"/>
        </w:rPr>
        <w:t xml:space="preserve"> Right to wind up partnership affairs.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1030.</w:t>
      </w:r>
      <w:r w:rsidR="00997E74" w:rsidRPr="006C668D">
        <w:rPr>
          <w:color w:val="auto"/>
          <w:sz w:val="22"/>
        </w:rPr>
        <w:t xml:space="preserve"> Application of property upon dissolution not in contravention of agreement.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1010, he shall receive in cash only the net amount due him from the partnership.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1040.</w:t>
      </w:r>
      <w:r w:rsidR="00997E74" w:rsidRPr="006C668D">
        <w:rPr>
          <w:color w:val="auto"/>
          <w:sz w:val="22"/>
        </w:rPr>
        <w:t xml:space="preserve"> Rights of partners upon dissolution in contravention of agreement.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When dissolution is caused in contravention of the partnership agreement the rights of the partners shall be as follows: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Each partner who has not caused dissolution wrongfully shall have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all the rights specified in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1030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the right, as against each partner who has caused the dissolution wrongfully, to damages for breach of the agreement;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A partner who has caused the dissolution wrongfully shall have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if the business is not continued under the provisions of item (2) of this section all the rights of a partner under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1030, subject to item (1) (b) of this section, and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w:t>
      </w:r>
      <w:r w:rsidR="006C668D" w:rsidRPr="006C668D">
        <w:rPr>
          <w:color w:val="auto"/>
          <w:sz w:val="22"/>
        </w:rPr>
        <w:t>’</w:t>
      </w:r>
      <w:r w:rsidRPr="006C668D">
        <w:rPr>
          <w:color w:val="auto"/>
          <w:sz w:val="22"/>
        </w:rPr>
        <w:t xml:space="preserve">s interest the value of the good will of the business shall not be considered.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1050.</w:t>
      </w:r>
      <w:r w:rsidR="00997E74" w:rsidRPr="006C668D">
        <w:rPr>
          <w:color w:val="auto"/>
          <w:sz w:val="22"/>
        </w:rPr>
        <w:t xml:space="preserve"> Rights when partnership agreement is rescinded for fraud or misrepresentation.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When a partnership contract is rescinded on the ground of the fraud or misrepresentation of one of the parties thereto the party entitled to rescind is, without prejudice to any other right, entitled: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To a lien on, or right of retention of, the surplus of the partnership property, after satisfying the partnership liabilities to third persons, for any sum of money paid by him for the purchase of an interest in the partnership and for any capital or advances contributed by him;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To stand, after all liabilities to third persons have been satisfied, in the place of the creditors of the partnership for any payments made by him in respect of the partnership liabilities;  and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To be indemnified by the person guilty of the fraud or making the representation against all debts and liabilities of the partnership.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1060.</w:t>
      </w:r>
      <w:r w:rsidR="00997E74" w:rsidRPr="006C668D">
        <w:rPr>
          <w:color w:val="auto"/>
          <w:sz w:val="22"/>
        </w:rPr>
        <w:t xml:space="preserve"> Settlement of accounts between partners;  rules for distribution.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In settling accounts between the partners after dissolution the following rules must be observed, subject to any agreement to the contrary: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the assets of the partnership are: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the partnership property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the contributions of the partners specified in item (4);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liabilities of the partnership shall rank in order of payment, as follows: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those owing to creditors other than partners,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those owing to partners other than for capital and profits,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those owing to partners in respect of capital,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those owing to partners in respect of profits;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the assets must be applied in the order of their declaration in item (1) to the satisfaction of the liabilities;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(4) except as provided in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370(B):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(a) the partners shall contribute, as provided by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510, the amount necessary to satisfy the liabilities;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(5) an assignee for the benefit of creditors or any person appointed by the court shall have the right to enforce the contributions specified in item (4);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(6) any partner or his legal representative shall have the right to enforce the contributions specified in item (4) to the extent of the amount which he has paid in excess of his share of the liability;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(7) the individual property of a deceased partner must be liable for the contributions specified in item (4);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(9) when a partner has become bankrupt or his estate is insolvent the claims against his separate property must rank in the following order: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those owing to separate creditors,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those owing to partnership creditors, and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those owing to partners by way of contribution.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1070.</w:t>
      </w:r>
      <w:r w:rsidR="00997E74" w:rsidRPr="006C668D">
        <w:rPr>
          <w:color w:val="auto"/>
          <w:sz w:val="22"/>
        </w:rPr>
        <w:t xml:space="preserve"> Liability of persons continuing business in certain cases.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(5) When any partner wrongfully causes a dissolution and the remaining partners continue the business under the provisions of item (2) of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1040 either alone or with others and without liquidation of the partnership affairs, creditors of the dissolved partnership are also creditors of the person or partnership continuing the business.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(6) When a partner is expelled and the remaining partners continue the business either alone or with others, without liquidation of the partnership affairs, creditors of the dissolved partnership are also creditors of the person or partnership continuing the business.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(7) The liability of a third person becoming a partner in the partnership continuing the business, under this section, to the creditors of the dissolved partnership shall be satisfied out of partnership property only.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w:t>
      </w:r>
      <w:r w:rsidR="006C668D" w:rsidRPr="006C668D">
        <w:rPr>
          <w:color w:val="auto"/>
          <w:sz w:val="22"/>
        </w:rPr>
        <w:t>’</w:t>
      </w:r>
      <w:r w:rsidRPr="006C668D">
        <w:rPr>
          <w:color w:val="auto"/>
          <w:sz w:val="22"/>
        </w:rPr>
        <w:t xml:space="preserve">s interest in the dissolved partnership or on account of any consideration promised for such interest or for his right in partnership property.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(9) Nothing in this section shall be held to modify any right of creditors to set aside any assignment on the ground of fraud.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(10) The use by the person or partnership continuing the business of the partnership name or the name of a deceased partner as part thereof shall not of itself make the individual property of the deceased partner liable for any debts contracted by such person or partnership.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1080.</w:t>
      </w:r>
      <w:r w:rsidR="00997E74" w:rsidRPr="006C668D">
        <w:rPr>
          <w:color w:val="auto"/>
          <w:sz w:val="22"/>
        </w:rPr>
        <w:t xml:space="preserve"> Rights of retiring partner or estate of deceased partner when business is continued.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When any partner retires or dies and the business is continued under any of the conditions set forth in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1070 or item (2) of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6C668D" w:rsidRPr="006C668D">
        <w:rPr>
          <w:color w:val="auto"/>
          <w:sz w:val="22"/>
        </w:rPr>
        <w:t xml:space="preserve">Section </w:t>
      </w:r>
      <w:r w:rsidRPr="006C668D">
        <w:rPr>
          <w:color w:val="auto"/>
          <w:sz w:val="22"/>
        </w:rPr>
        <w:t>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1070.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1090.</w:t>
      </w:r>
      <w:r w:rsidR="00997E74" w:rsidRPr="006C668D">
        <w:rPr>
          <w:color w:val="auto"/>
          <w:sz w:val="22"/>
        </w:rPr>
        <w:t xml:space="preserve"> Accrual of right to an account.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97E74" w:rsidRPr="006C668D">
        <w:rPr>
          <w:color w:val="auto"/>
          <w:sz w:val="22"/>
        </w:rPr>
        <w:t>13.</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668D">
        <w:rPr>
          <w:color w:val="auto"/>
          <w:sz w:val="22"/>
        </w:rPr>
        <w:t xml:space="preserve"> FORMATION, GOVERNING, AND REGULATION OF REGISTERED LIMITED LIABILITY PARTNERSHIPS</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1110.</w:t>
      </w:r>
      <w:r w:rsidR="00997E74" w:rsidRPr="006C668D">
        <w:rPr>
          <w:color w:val="auto"/>
          <w:sz w:val="22"/>
        </w:rPr>
        <w:t xml:space="preserve"> Application;  renewal application;  contents;  execution;  form;  fee;  registration;  effect on status of subsequent change in information given.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(A) To become and to continue as a registered limited liability partnership, a partnership shall file with the Secretary of State an application or a renewal application, as the case may be, stating the name of the partnership;  the address of its principal office, if the partnership</w:t>
      </w:r>
      <w:r w:rsidR="006C668D" w:rsidRPr="006C668D">
        <w:rPr>
          <w:color w:val="auto"/>
          <w:sz w:val="22"/>
        </w:rPr>
        <w:t>’</w:t>
      </w:r>
      <w:r w:rsidRPr="006C668D">
        <w:rPr>
          <w:color w:val="auto"/>
          <w:sz w:val="22"/>
        </w:rPr>
        <w:t xml:space="preserve">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The application or renewal application must be executed by a majority in interest of the partners or by one or more partners authorized to execute an application or renewal application.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The application or renewal application must be accompanied by a fee of one hundred dollars.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The Secretary of State shall register as a registered limited liability partnership and shall renew the registration of any registered limited liability partnership, any partnership that submits a completed application or renewal application with the required fee.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(E) Registration is effective for one year after the date an application is filed unless voluntarily withdrawn pursuant to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1190.  Registration, whether pursuant to an original application or a renewal application, as a registered limited liability partnership is renewed if during the sixty</w:t>
      </w:r>
      <w:r w:rsidR="006C668D" w:rsidRPr="006C668D">
        <w:rPr>
          <w:color w:val="auto"/>
          <w:sz w:val="22"/>
        </w:rPr>
        <w:noBreakHyphen/>
      </w:r>
      <w:r w:rsidRPr="006C668D">
        <w:rPr>
          <w:color w:val="auto"/>
          <w:sz w:val="22"/>
        </w:rPr>
        <w:t xml:space="preserve">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(F) The status of a partnership as a registered limited liability partnership may not be affected by changes after the filing of an application or a renewal application in the information stated in the application or renewal application.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(G) The Secretary of State may provide forms for application or for renewal of registration.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1120.</w:t>
      </w:r>
      <w:r w:rsidR="00997E74" w:rsidRPr="006C668D">
        <w:rPr>
          <w:color w:val="auto"/>
          <w:sz w:val="22"/>
        </w:rPr>
        <w:t xml:space="preserve"> Name.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The name of a registered limited liability partnership must contain the words </w:t>
      </w:r>
      <w:r w:rsidR="006C668D" w:rsidRPr="006C668D">
        <w:rPr>
          <w:color w:val="auto"/>
          <w:sz w:val="22"/>
        </w:rPr>
        <w:t>“</w:t>
      </w:r>
      <w:r w:rsidRPr="006C668D">
        <w:rPr>
          <w:color w:val="auto"/>
          <w:sz w:val="22"/>
        </w:rPr>
        <w:t>Registered Limited Liability Partnership</w:t>
      </w:r>
      <w:r w:rsidR="006C668D" w:rsidRPr="006C668D">
        <w:rPr>
          <w:color w:val="auto"/>
          <w:sz w:val="22"/>
        </w:rPr>
        <w:t>”</w:t>
      </w:r>
      <w:r w:rsidRPr="006C668D">
        <w:rPr>
          <w:color w:val="auto"/>
          <w:sz w:val="22"/>
        </w:rPr>
        <w:t xml:space="preserve"> or the abbreviation </w:t>
      </w:r>
      <w:r w:rsidR="006C668D" w:rsidRPr="006C668D">
        <w:rPr>
          <w:color w:val="auto"/>
          <w:sz w:val="22"/>
        </w:rPr>
        <w:t>“</w:t>
      </w:r>
      <w:r w:rsidRPr="006C668D">
        <w:rPr>
          <w:color w:val="auto"/>
          <w:sz w:val="22"/>
        </w:rPr>
        <w:t>L.L.P.</w:t>
      </w:r>
      <w:r w:rsidR="006C668D" w:rsidRPr="006C668D">
        <w:rPr>
          <w:color w:val="auto"/>
          <w:sz w:val="22"/>
        </w:rPr>
        <w:t>”</w:t>
      </w:r>
      <w:r w:rsidRPr="006C668D">
        <w:rPr>
          <w:color w:val="auto"/>
          <w:sz w:val="22"/>
        </w:rPr>
        <w:t xml:space="preserve"> as the last words or letters of its name.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1130.</w:t>
      </w:r>
      <w:r w:rsidR="00997E74" w:rsidRPr="006C668D">
        <w:rPr>
          <w:color w:val="auto"/>
          <w:sz w:val="22"/>
        </w:rPr>
        <w:t xml:space="preserve"> Liability insurance.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370(B) and which insures the partnership and its partners.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(2) A registered limited liability partnership which renders professional services, as defined in Section 33</w:t>
      </w:r>
      <w:r w:rsidR="006C668D" w:rsidRPr="006C668D">
        <w:rPr>
          <w:color w:val="auto"/>
          <w:sz w:val="22"/>
        </w:rPr>
        <w:noBreakHyphen/>
      </w:r>
      <w:r w:rsidRPr="006C668D">
        <w:rPr>
          <w:color w:val="auto"/>
          <w:sz w:val="22"/>
        </w:rPr>
        <w:t>19</w:t>
      </w:r>
      <w:r w:rsidR="006C668D" w:rsidRPr="006C668D">
        <w:rPr>
          <w:color w:val="auto"/>
          <w:sz w:val="22"/>
        </w:rPr>
        <w:noBreakHyphen/>
      </w:r>
      <w:r w:rsidRPr="006C668D">
        <w:rPr>
          <w:color w:val="auto"/>
          <w:sz w:val="22"/>
        </w:rPr>
        <w:t xml:space="preserve">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370(B) by: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deposit in trust or in bank escrow of cash, bank certificates of deposit, or United States Treasury obligations;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a bank letter of credit or insurance company bond.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Nothing in this section shall be construed to: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limit the amount of damages for which a: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(a) registered limited liability partnership is liable with respect to the kinds of negligence, wrongful acts, or misconduct for which liability is limited by Section 37</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370(B);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(b) partner of a registered limited liability partnership is liable under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370;  or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constitute a determination of the adequacy of capitalization of a registered limited liability partnership for any purpose.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1140.</w:t>
      </w:r>
      <w:r w:rsidR="00997E74" w:rsidRPr="006C668D">
        <w:rPr>
          <w:color w:val="auto"/>
          <w:sz w:val="22"/>
        </w:rPr>
        <w:t xml:space="preserve"> Powers granted to limited liability partnership.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limited liability partnership organized and existing under this chapter may conduct its business, carry on its operations, and have and exercise the powers granted by this chapter in any state or foreign country.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1150.</w:t>
      </w:r>
      <w:r w:rsidR="00997E74" w:rsidRPr="006C668D">
        <w:rPr>
          <w:color w:val="auto"/>
          <w:sz w:val="22"/>
        </w:rPr>
        <w:t xml:space="preserve"> Foreign limited liability partnership;  State law and jurisdiction;  liability for rendering professional services in state on behalf of foreign limited liability partnership.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(C) An individual who renders professional services in this State on behalf of a foreign limited liability partnership is liable as set forth in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370(D).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1160.</w:t>
      </w:r>
      <w:r w:rsidR="00997E74" w:rsidRPr="006C668D">
        <w:rPr>
          <w:color w:val="auto"/>
          <w:sz w:val="22"/>
        </w:rPr>
        <w:t xml:space="preserve"> Foreign limited liability partnership application for certificate of authority;  fee.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A foreign limited liability partnership may apply for a certificate of authority to transact business in this State by delivering an application to the Secretary of State for filing.  The application must set forth: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(1) the name of the foreign limited liability partnership that satisfies the requirements of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1120;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name of the state or country under which it is organized;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its date of organization;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the street address of its proposed registered office in this State and the name of its proposed registered agent at that office;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(5) a statement that the foreign limited liability partnership has liability insurance of the amount and type described in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1130(A)(1) or segregated funds as described in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1130(C) in an amount equal to or greater than the amount specified in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1130(A)(1).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If the foreign limited liability partnership renders </w:t>
      </w:r>
      <w:r w:rsidR="006C668D" w:rsidRPr="006C668D">
        <w:rPr>
          <w:color w:val="auto"/>
          <w:sz w:val="22"/>
        </w:rPr>
        <w:t>“</w:t>
      </w:r>
      <w:r w:rsidRPr="006C668D">
        <w:rPr>
          <w:color w:val="auto"/>
          <w:sz w:val="22"/>
        </w:rPr>
        <w:t>professional services</w:t>
      </w:r>
      <w:r w:rsidR="006C668D" w:rsidRPr="006C668D">
        <w:rPr>
          <w:color w:val="auto"/>
          <w:sz w:val="22"/>
        </w:rPr>
        <w:t>”</w:t>
      </w:r>
      <w:r w:rsidRPr="006C668D">
        <w:rPr>
          <w:color w:val="auto"/>
          <w:sz w:val="22"/>
        </w:rPr>
        <w:t xml:space="preserve"> as defined in Section 33</w:t>
      </w:r>
      <w:r w:rsidR="006C668D" w:rsidRPr="006C668D">
        <w:rPr>
          <w:color w:val="auto"/>
          <w:sz w:val="22"/>
        </w:rPr>
        <w:noBreakHyphen/>
      </w:r>
      <w:r w:rsidRPr="006C668D">
        <w:rPr>
          <w:color w:val="auto"/>
          <w:sz w:val="22"/>
        </w:rPr>
        <w:t>19</w:t>
      </w:r>
      <w:r w:rsidR="006C668D" w:rsidRPr="006C668D">
        <w:rPr>
          <w:color w:val="auto"/>
          <w:sz w:val="22"/>
        </w:rPr>
        <w:noBreakHyphen/>
      </w:r>
      <w:r w:rsidRPr="006C668D">
        <w:rPr>
          <w:color w:val="auto"/>
          <w:sz w:val="22"/>
        </w:rPr>
        <w:t xml:space="preserve">103(7), the application required by subsection (A) must also contain a statement that: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all of its partners are licensed in one or more states to render the professional services which the foreign limited liability partnership practices and that one or more of its partners is licensed in South Carolina to render such professional services;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(2) the foreign limited liability partnership is in compliance with the requirements of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 xml:space="preserve">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The Secretary of State shall collect a fee of one hundred dollars when a foreign limited liability partnership delivers to him for filing an annual or renewal application for a certificate to transact business in this State.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1170.</w:t>
      </w:r>
      <w:r w:rsidR="00997E74" w:rsidRPr="006C668D">
        <w:rPr>
          <w:color w:val="auto"/>
          <w:sz w:val="22"/>
        </w:rPr>
        <w:t xml:space="preserve"> Application for certificate of authority;  filing;  determination by Secretary of State;  registration, duration and renewal.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If the Secretary of State finds that an application for a certificate of authority to transact business in this State conforms to the provisions of this article and all requisite fees have been paid, the Secretary shall: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endorse on each signed original and duplicate copy the word </w:t>
      </w:r>
      <w:r w:rsidR="006C668D" w:rsidRPr="006C668D">
        <w:rPr>
          <w:color w:val="auto"/>
          <w:sz w:val="22"/>
        </w:rPr>
        <w:t>“</w:t>
      </w:r>
      <w:r w:rsidRPr="006C668D">
        <w:rPr>
          <w:color w:val="auto"/>
          <w:sz w:val="22"/>
        </w:rPr>
        <w:t>filed</w:t>
      </w:r>
      <w:r w:rsidR="006C668D" w:rsidRPr="006C668D">
        <w:rPr>
          <w:color w:val="auto"/>
          <w:sz w:val="22"/>
        </w:rPr>
        <w:t>”</w:t>
      </w:r>
      <w:r w:rsidRPr="006C668D">
        <w:rPr>
          <w:color w:val="auto"/>
          <w:sz w:val="22"/>
        </w:rPr>
        <w:t xml:space="preserve"> and the date and time of its acceptance for filing;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(2) retain the signed original in the Secretary of State</w:t>
      </w:r>
      <w:r w:rsidR="006C668D" w:rsidRPr="006C668D">
        <w:rPr>
          <w:color w:val="auto"/>
          <w:sz w:val="22"/>
        </w:rPr>
        <w:t>’</w:t>
      </w:r>
      <w:r w:rsidRPr="006C668D">
        <w:rPr>
          <w:color w:val="auto"/>
          <w:sz w:val="22"/>
        </w:rPr>
        <w:t xml:space="preserve">s files;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(3) return the duplicate copy to the person who filed it or the person</w:t>
      </w:r>
      <w:r w:rsidR="006C668D" w:rsidRPr="006C668D">
        <w:rPr>
          <w:color w:val="auto"/>
          <w:sz w:val="22"/>
        </w:rPr>
        <w:t>’</w:t>
      </w:r>
      <w:r w:rsidRPr="006C668D">
        <w:rPr>
          <w:color w:val="auto"/>
          <w:sz w:val="22"/>
        </w:rPr>
        <w:t xml:space="preserve">s representative.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If the Secretary of State is unable to make the determination required for filing by subsection (A) at the time any documents are delivered for filing, the documents are considered to have been filed at the time of delivery if the Secretary of State subsequently determines that: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the documents as delivered conform to the filing provisions of this chapter;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(2) within twenty days after notification of nonconformance is given by the Secretary of State to the person who delivered the documents for filing for the person</w:t>
      </w:r>
      <w:r w:rsidR="006C668D" w:rsidRPr="006C668D">
        <w:rPr>
          <w:color w:val="auto"/>
          <w:sz w:val="22"/>
        </w:rPr>
        <w:t>’</w:t>
      </w:r>
      <w:r w:rsidRPr="006C668D">
        <w:rPr>
          <w:color w:val="auto"/>
          <w:sz w:val="22"/>
        </w:rPr>
        <w:t xml:space="preserve">s representative, the documents are brought into conformance.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If the filing and determination requirements of this chapter are not satisfied within the time prescribed in subsection (B)(2), the documents shall not be filed.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(D) A certificate of authority to transact business in this State is effective for one year after the date the application is filed unless voluntarily withdrawn pursuant to Section 33</w:t>
      </w:r>
      <w:r w:rsidR="006C668D" w:rsidRPr="006C668D">
        <w:rPr>
          <w:color w:val="auto"/>
          <w:sz w:val="22"/>
        </w:rPr>
        <w:noBreakHyphen/>
      </w:r>
      <w:r w:rsidRPr="006C668D">
        <w:rPr>
          <w:color w:val="auto"/>
          <w:sz w:val="22"/>
        </w:rPr>
        <w:t>41</w:t>
      </w:r>
      <w:r w:rsidR="006C668D" w:rsidRPr="006C668D">
        <w:rPr>
          <w:color w:val="auto"/>
          <w:sz w:val="22"/>
        </w:rPr>
        <w:noBreakHyphen/>
      </w:r>
      <w:r w:rsidRPr="006C668D">
        <w:rPr>
          <w:color w:val="auto"/>
          <w:sz w:val="22"/>
        </w:rPr>
        <w:t>1190.  Registration, whether pursuant to an original application or a renewal application, as a registered limited liability partnership is renewed if, during the sixty</w:t>
      </w:r>
      <w:r w:rsidR="006C668D" w:rsidRPr="006C668D">
        <w:rPr>
          <w:color w:val="auto"/>
          <w:sz w:val="22"/>
        </w:rPr>
        <w:noBreakHyphen/>
      </w:r>
      <w:r w:rsidRPr="006C668D">
        <w:rPr>
          <w:color w:val="auto"/>
          <w:sz w:val="22"/>
        </w:rPr>
        <w:t xml:space="preserve">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1180.</w:t>
      </w:r>
      <w:r w:rsidR="00997E74" w:rsidRPr="006C668D">
        <w:rPr>
          <w:color w:val="auto"/>
          <w:sz w:val="22"/>
        </w:rPr>
        <w:t xml:space="preserve"> Application for certificate, articles of amendment, amended certificate.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(A) The application for a foreign limited liability partnership</w:t>
      </w:r>
      <w:r w:rsidR="006C668D" w:rsidRPr="006C668D">
        <w:rPr>
          <w:color w:val="auto"/>
          <w:sz w:val="22"/>
        </w:rPr>
        <w:t>’</w:t>
      </w:r>
      <w:r w:rsidRPr="006C668D">
        <w:rPr>
          <w:color w:val="auto"/>
          <w:sz w:val="22"/>
        </w:rPr>
        <w:t xml:space="preserve">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the name of the foreign limited liability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date the original application for registration was filed;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the amendment to the application for registration.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A foreign limited liability partnership authorized to transact business in South Carolina must obtain an amended certificate of authority from the Secretary of State if it changes: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its limited liability partnership name;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street address of its registered office in this State or the name of its registered agent at that office;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the state or country of its organization.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An amended certificate of authorization must also be obtained if there is a false or erroneous statement in the original filed application for a certificate of authority.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The Secretary of State shall collect a fee of one hundred dollars when a foreign limited liability partnership delivers to him for filing an amendment to a certificate to transact business in this State.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1190.</w:t>
      </w:r>
      <w:r w:rsidR="00997E74" w:rsidRPr="006C668D">
        <w:rPr>
          <w:color w:val="auto"/>
          <w:sz w:val="22"/>
        </w:rPr>
        <w:t xml:space="preserve"> Foreign limited liability partnership;  cancellation of registration.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the name of the foreign limited liability partnership and the state or other jurisdiction under the laws of which it is formed;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that the foreign limited liability partnership is not transacting business in this State;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that the foreign limited liability partnership surrenders its certificate of authority to transact business in this State;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(5) an address to which a person may mail a copy of any process against the foreign limited liability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6C668D" w:rsidRPr="006C668D">
        <w:rPr>
          <w:color w:val="auto"/>
          <w:sz w:val="22"/>
        </w:rPr>
        <w:noBreakHyphen/>
      </w:r>
      <w:r w:rsidRPr="006C668D">
        <w:rPr>
          <w:color w:val="auto"/>
          <w:sz w:val="22"/>
        </w:rPr>
        <w:t xml:space="preserve">appointed fiduciary by that fiduciary.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A cancellation does not terminate the authority of the Secretary of State to accept service of process on the foreign limited liability partnership with respect to causes of action arising out of the transaction of business in this State.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1200.</w:t>
      </w:r>
      <w:r w:rsidR="00997E74" w:rsidRPr="006C668D">
        <w:rPr>
          <w:color w:val="auto"/>
          <w:sz w:val="22"/>
        </w:rPr>
        <w:t xml:space="preserve"> Effect of failure of foreign limited liability partnership to register.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A foreign limited liability partnership transacting business in this State may not maintain an action, suit, or proceeding in a court of this State until the Secretary of State has issued it a certificate of authority to transact business in this State.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The failure of a foreign limited liability partnership to register in this State does not: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impair the validity of any contract or act of the foreign limited liability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affect the right of any other party to the contract to maintain any action, suit, or proceeding on the contract;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prevent the foreign limited liability partnership from defending any action, suit, or proceeding in any court of this State.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A foreign limited liability partnership, by transacting business in this State without registration, appoints the Secretary of State as its agent for service of process with respect to a cause of action arising out of the transaction of business in this State.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(E) A foreign limited liability partnership which transacts business in this State without a certificate of authority shall be subject to a civil penalty, payable to the State of ten dollars per day, not to exceed one thousand dollars per year.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w:t>
      </w:r>
      <w:r w:rsidR="006C668D" w:rsidRPr="006C668D">
        <w:rPr>
          <w:color w:val="auto"/>
          <w:sz w:val="22"/>
        </w:rPr>
        <w:t>’</w:t>
      </w:r>
      <w:r w:rsidRPr="006C668D">
        <w:rPr>
          <w:color w:val="auto"/>
          <w:sz w:val="22"/>
        </w:rPr>
        <w:t xml:space="preserve">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(G) A partner of a foreign limited liability partnership is not liable for the debts and obligations of the limited liability partnership solely because the limited liability partnership transacted business in this State without registration.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1210.</w:t>
      </w:r>
      <w:r w:rsidR="00997E74" w:rsidRPr="006C668D">
        <w:rPr>
          <w:color w:val="auto"/>
          <w:sz w:val="22"/>
        </w:rPr>
        <w:t xml:space="preserve"> Transacting business in state unlawful without certificate of authority;  what constitutes transacting business.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A foreign limited liability partnership may not transact business in this State until it obtains a certificate of authority from the Secretary of State.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The following activities, among others, do not constitute transacting business within the meaning of subsection (A):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maintaining, defending, or settling any proceeding;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holding meetings of the partners or carrying on other activities concerning internal affairs;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maintaining bank accounts;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selling through independent contractors;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(5) soliciting or obtaining orders, whether by mail or through employees or agents or otherwise, if the orders require acceptance outside this State before they become contracts;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(6) creating or acquiring any indebtedness, mortgages, and security interests in real or personal property;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(7) securing or collecting any debts or enforcing mortgages, security interests, or any other rights in property securing debts;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(8) owning, without more, real or personal property;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(9) conducting an isolated transaction that is completed within thirty days and that is not one in the course of repeated transactions of like nature;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(10) transacting business in interstate commerce.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The list of activities in subsection (B) is not exhaustive.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1220.</w:t>
      </w:r>
      <w:r w:rsidR="00997E74" w:rsidRPr="006C668D">
        <w:rPr>
          <w:color w:val="auto"/>
          <w:sz w:val="22"/>
        </w:rPr>
        <w:t xml:space="preserve"> Powers of General Assembly as to regulations, amendment or repeal of statute.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97E74" w:rsidRPr="006C668D">
        <w:rPr>
          <w:color w:val="auto"/>
          <w:sz w:val="22"/>
        </w:rPr>
        <w:t>14.</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668D">
        <w:rPr>
          <w:color w:val="auto"/>
          <w:sz w:val="22"/>
        </w:rPr>
        <w:t xml:space="preserve"> MERGERS</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1310.</w:t>
      </w:r>
      <w:r w:rsidR="00997E74" w:rsidRPr="006C668D">
        <w:rPr>
          <w:color w:val="auto"/>
          <w:sz w:val="22"/>
        </w:rPr>
        <w:t xml:space="preserve"> Plan of merger;  contents;  approval;  filing;  notice of name change as to real property.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A plan of merger must include the: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name of each entity that is a party to the merger;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name of the surviving entity into which the other entities are to merge;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type of organization of the surviving entity;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terms and conditions of the merger;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(5) manner and basis for converting the interests of each party to the merger into interests or obligations of the surviving entity or into money or other property in whole or in part;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(6) street address of the surviving entity</w:t>
      </w:r>
      <w:r w:rsidR="006C668D" w:rsidRPr="006C668D">
        <w:rPr>
          <w:color w:val="auto"/>
          <w:sz w:val="22"/>
        </w:rPr>
        <w:t>’</w:t>
      </w:r>
      <w:r w:rsidRPr="006C668D">
        <w:rPr>
          <w:color w:val="auto"/>
          <w:sz w:val="22"/>
        </w:rPr>
        <w:t xml:space="preserve">s principal place of business.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A plan of merger must be approved by: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all the partners or the number or percentage of the partners required for merger in the partnership agreement, in the case of a partnership or a domestic limited partnership that is a party to the merger;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all the members or the number or percentage of members specified in the operating agreement, in the case of a limited liability company that is a party to the merger;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the vote required for approval of a merger by the law of the state or foreign jurisdiction in which the foreign limited liability company is organized, in the case of a foreign limited liability company that is a party to the merger;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After a plan of merger is approved and before the merger takes effect, the plan may be amended or abandoned as provided in the plan.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(f)(1) If a partnership that owns real property in South Carolina is converted to another entity by articles of merger, the newly</w:t>
      </w:r>
      <w:r w:rsidR="006C668D" w:rsidRPr="006C668D">
        <w:rPr>
          <w:color w:val="auto"/>
          <w:sz w:val="22"/>
        </w:rPr>
        <w:noBreakHyphen/>
      </w:r>
      <w:r w:rsidRPr="006C668D">
        <w:rPr>
          <w:color w:val="auto"/>
          <w:sz w:val="22"/>
        </w:rPr>
        <w:t xml:space="preserve">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filing must be by: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(i) affidavit executed in accordance with the provisions in Section 33</w:t>
      </w:r>
      <w:r w:rsidR="006C668D" w:rsidRPr="006C668D">
        <w:rPr>
          <w:color w:val="auto"/>
          <w:sz w:val="22"/>
        </w:rPr>
        <w:noBreakHyphen/>
      </w:r>
      <w:r w:rsidRPr="006C668D">
        <w:rPr>
          <w:color w:val="auto"/>
          <w:sz w:val="22"/>
        </w:rPr>
        <w:t>1</w:t>
      </w:r>
      <w:r w:rsidR="006C668D" w:rsidRPr="006C668D">
        <w:rPr>
          <w:color w:val="auto"/>
          <w:sz w:val="22"/>
        </w:rPr>
        <w:noBreakHyphen/>
      </w:r>
      <w:r w:rsidRPr="006C668D">
        <w:rPr>
          <w:color w:val="auto"/>
          <w:sz w:val="22"/>
        </w:rPr>
        <w:t xml:space="preserve">200 and containing the old and new names of the partnership and describing the real property owned by that partnership;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(ii) filing a certified copy of the articles of merger including a description of the real property;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(iii) a duly recorded deed of conveyance to the newly</w:t>
      </w:r>
      <w:r w:rsidR="006C668D" w:rsidRPr="006C668D">
        <w:rPr>
          <w:color w:val="auto"/>
          <w:sz w:val="22"/>
        </w:rPr>
        <w:noBreakHyphen/>
      </w:r>
      <w:r w:rsidRPr="006C668D">
        <w:rPr>
          <w:color w:val="auto"/>
          <w:sz w:val="22"/>
        </w:rPr>
        <w:t xml:space="preserve">named surviving, acquiring, or reorganizing partnership.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The affidavit or filed articles must be duly indexed in the index of deeds.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1320.</w:t>
      </w:r>
      <w:r w:rsidR="00997E74" w:rsidRPr="006C668D">
        <w:rPr>
          <w:color w:val="auto"/>
          <w:sz w:val="22"/>
        </w:rPr>
        <w:t xml:space="preserve"> Effect of merger;  service of process;  liability for partnership obligations.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(a) When a merger takes effect: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the separate existence of each partnership or other entity that is a party to the merger, other than the surviving entity, terminates;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all property owned by each of the partnerships and other entities that are party to the merger vests in the surviving entity;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all debts, liabilities, and other obligations of each partnership or other entity that is party to the merger become the obligations of the surviving entity;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(4) an action or proceeding pending by or against a partnership or other party to a merger may be continued as if the merger had not occurred or the surviving entity may be substituted as a party to the action or proceeding;  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(5) except as prohibited by other law, all the rights, privileges, immunities, powers, and purposes of every partnership or other entity that is a party to the merger vest in the surviving entity.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(1) the date the entity receives the process, notice, or demand;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(2) the date shown on the return receipt, if signed on behalf of the entity;  or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(3) five days after its deposit in the mail, if mailed postpaid and correctly addressed. </w:t>
      </w:r>
    </w:p>
    <w:p w:rsidR="003650F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(c) A partner of a merging partnership is liable for all obligations as a party to the merger for which the partner was personally liable before the merger. </w:t>
      </w: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(d) Unless otherwise agreed, a merger of a partnership that is not the surviving entity in the merger does not require the partnership to wind up its business or pay its liabilities and distribute its assets pursuant to this chapter.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b/>
          <w:color w:val="auto"/>
          <w:sz w:val="22"/>
        </w:rPr>
        <w:t xml:space="preserve">SECTION </w:t>
      </w:r>
      <w:r w:rsidR="00997E74" w:rsidRPr="006C668D">
        <w:rPr>
          <w:b/>
          <w:color w:val="auto"/>
          <w:sz w:val="22"/>
        </w:rPr>
        <w:t>33</w:t>
      </w:r>
      <w:r w:rsidRPr="006C668D">
        <w:rPr>
          <w:b/>
          <w:color w:val="auto"/>
          <w:sz w:val="22"/>
        </w:rPr>
        <w:noBreakHyphen/>
      </w:r>
      <w:r w:rsidR="00997E74" w:rsidRPr="006C668D">
        <w:rPr>
          <w:b/>
          <w:color w:val="auto"/>
          <w:sz w:val="22"/>
        </w:rPr>
        <w:t>41</w:t>
      </w:r>
      <w:r w:rsidRPr="006C668D">
        <w:rPr>
          <w:b/>
          <w:color w:val="auto"/>
          <w:sz w:val="22"/>
        </w:rPr>
        <w:noBreakHyphen/>
      </w:r>
      <w:r w:rsidR="00997E74" w:rsidRPr="006C668D">
        <w:rPr>
          <w:b/>
          <w:color w:val="auto"/>
          <w:sz w:val="22"/>
        </w:rPr>
        <w:t>1330.</w:t>
      </w:r>
      <w:r w:rsidR="00997E74" w:rsidRPr="006C668D">
        <w:rPr>
          <w:color w:val="auto"/>
          <w:sz w:val="22"/>
        </w:rPr>
        <w:t xml:space="preserve"> Merger pursuant to other law. </w:t>
      </w:r>
    </w:p>
    <w:p w:rsid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668D" w:rsidRPr="006C668D" w:rsidRDefault="00997E74"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668D">
        <w:rPr>
          <w:color w:val="auto"/>
          <w:sz w:val="22"/>
        </w:rPr>
        <w:t xml:space="preserve">This article does not preclude a partnership from being merged pursuant to other law. </w:t>
      </w:r>
    </w:p>
    <w:p w:rsidR="006C668D" w:rsidRPr="006C668D" w:rsidRDefault="006C668D" w:rsidP="006C66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C668D" w:rsidRPr="006C668D" w:rsidSect="006C66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0FD" w:rsidRDefault="00997E74">
      <w:pPr>
        <w:spacing w:after="0"/>
      </w:pPr>
      <w:r>
        <w:separator/>
      </w:r>
    </w:p>
  </w:endnote>
  <w:endnote w:type="continuationSeparator" w:id="0">
    <w:p w:rsidR="003650FD" w:rsidRDefault="00997E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D" w:rsidRPr="006C668D" w:rsidRDefault="006C668D" w:rsidP="006C6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FD" w:rsidRPr="006C668D" w:rsidRDefault="003650FD" w:rsidP="006C66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D" w:rsidRPr="006C668D" w:rsidRDefault="006C668D" w:rsidP="006C66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0FD" w:rsidRDefault="00997E74">
      <w:pPr>
        <w:spacing w:after="0"/>
      </w:pPr>
      <w:r>
        <w:separator/>
      </w:r>
    </w:p>
  </w:footnote>
  <w:footnote w:type="continuationSeparator" w:id="0">
    <w:p w:rsidR="003650FD" w:rsidRDefault="00997E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D" w:rsidRPr="006C668D" w:rsidRDefault="006C668D" w:rsidP="006C66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D" w:rsidRPr="006C668D" w:rsidRDefault="006C668D" w:rsidP="006C66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D" w:rsidRPr="006C668D" w:rsidRDefault="006C668D" w:rsidP="006C66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163"/>
    <w:rsid w:val="003650FD"/>
    <w:rsid w:val="005E0516"/>
    <w:rsid w:val="006C668D"/>
    <w:rsid w:val="00797163"/>
    <w:rsid w:val="00997E74"/>
    <w:rsid w:val="00D82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F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6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8D"/>
    <w:rPr>
      <w:rFonts w:ascii="Tahoma" w:hAnsi="Tahoma" w:cs="Tahoma"/>
      <w:color w:val="000000"/>
      <w:sz w:val="16"/>
      <w:szCs w:val="16"/>
    </w:rPr>
  </w:style>
  <w:style w:type="paragraph" w:styleId="Header">
    <w:name w:val="header"/>
    <w:basedOn w:val="Normal"/>
    <w:link w:val="HeaderChar"/>
    <w:uiPriority w:val="99"/>
    <w:semiHidden/>
    <w:unhideWhenUsed/>
    <w:rsid w:val="006C668D"/>
    <w:pPr>
      <w:tabs>
        <w:tab w:val="center" w:pos="4680"/>
        <w:tab w:val="right" w:pos="9360"/>
      </w:tabs>
      <w:spacing w:after="0"/>
    </w:pPr>
  </w:style>
  <w:style w:type="character" w:customStyle="1" w:styleId="HeaderChar">
    <w:name w:val="Header Char"/>
    <w:basedOn w:val="DefaultParagraphFont"/>
    <w:link w:val="Header"/>
    <w:uiPriority w:val="99"/>
    <w:semiHidden/>
    <w:rsid w:val="006C668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C668D"/>
    <w:pPr>
      <w:tabs>
        <w:tab w:val="center" w:pos="4680"/>
        <w:tab w:val="right" w:pos="9360"/>
      </w:tabs>
      <w:spacing w:after="0"/>
    </w:pPr>
  </w:style>
  <w:style w:type="character" w:customStyle="1" w:styleId="FooterChar">
    <w:name w:val="Footer Char"/>
    <w:basedOn w:val="DefaultParagraphFont"/>
    <w:link w:val="Footer"/>
    <w:uiPriority w:val="99"/>
    <w:semiHidden/>
    <w:rsid w:val="006C668D"/>
    <w:rPr>
      <w:rFonts w:ascii="Times New Roman" w:hAnsi="Times New Roman" w:cs="Times New Roman"/>
      <w:color w:val="000000"/>
      <w:sz w:val="24"/>
      <w:szCs w:val="24"/>
    </w:rPr>
  </w:style>
  <w:style w:type="character" w:styleId="FootnoteReference">
    <w:name w:val="footnote reference"/>
    <w:basedOn w:val="DefaultParagraphFont"/>
    <w:uiPriority w:val="99"/>
    <w:rsid w:val="003650FD"/>
    <w:rPr>
      <w:color w:val="0000FF"/>
      <w:position w:val="6"/>
      <w:sz w:val="20"/>
      <w:szCs w:val="20"/>
    </w:rPr>
  </w:style>
  <w:style w:type="character" w:styleId="Hyperlink">
    <w:name w:val="Hyperlink"/>
    <w:basedOn w:val="DefaultParagraphFont"/>
    <w:semiHidden/>
    <w:rsid w:val="00D822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10525</Words>
  <Characters>59995</Characters>
  <Application>Microsoft Office Word</Application>
  <DocSecurity>0</DocSecurity>
  <Lines>499</Lines>
  <Paragraphs>140</Paragraphs>
  <ScaleCrop>false</ScaleCrop>
  <Company/>
  <LinksUpToDate>false</LinksUpToDate>
  <CharactersWithSpaces>70380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2009-12-16T14:27:00Z</dcterms:created>
  <dcterms:modified xsi:type="dcterms:W3CDTF">2009-12-22T18:41:00Z</dcterms:modified>
</cp:coreProperties>
</file>