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C7E" w:rsidRDefault="00752C7E">
      <w:pPr>
        <w:jc w:val="center"/>
      </w:pPr>
      <w:r>
        <w:t>DISCLAIMER</w:t>
      </w:r>
    </w:p>
    <w:p w:rsidR="00752C7E" w:rsidRDefault="00752C7E"/>
    <w:p w:rsidR="00752C7E" w:rsidRDefault="00752C7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52C7E" w:rsidRDefault="00752C7E"/>
    <w:p w:rsidR="00752C7E" w:rsidRDefault="00752C7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2C7E" w:rsidRDefault="00752C7E"/>
    <w:p w:rsidR="00752C7E" w:rsidRDefault="00752C7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2C7E" w:rsidRDefault="00752C7E"/>
    <w:p w:rsidR="00752C7E" w:rsidRDefault="00752C7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2C7E" w:rsidRDefault="00752C7E"/>
    <w:p w:rsidR="00752C7E" w:rsidRDefault="00752C7E">
      <w:pPr>
        <w:rPr>
          <w:rFonts w:cs="Times New Roman"/>
        </w:rPr>
      </w:pPr>
      <w:r>
        <w:rPr>
          <w:rFonts w:cs="Times New Roman"/>
        </w:rPr>
        <w:br w:type="page"/>
      </w:r>
    </w:p>
    <w:p w:rsidR="00B04BAE" w:rsidRDefault="00DB59FD"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4BAE">
        <w:rPr>
          <w:rFonts w:cs="Times New Roman"/>
        </w:rPr>
        <w:lastRenderedPageBreak/>
        <w:t>CHAPTER 15.</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04BAE" w:rsidRDefault="00DB59FD"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4BAE">
        <w:rPr>
          <w:rFonts w:cs="Times New Roman"/>
        </w:rPr>
        <w:t xml:space="preserve"> COIN</w:t>
      </w:r>
      <w:r w:rsidR="00B04BAE" w:rsidRPr="00B04BAE">
        <w:rPr>
          <w:rFonts w:cs="Times New Roman"/>
        </w:rPr>
        <w:noBreakHyphen/>
      </w:r>
      <w:r w:rsidRPr="00B04BAE">
        <w:rPr>
          <w:rFonts w:cs="Times New Roman"/>
        </w:rPr>
        <w:t>OPERATED MACHINES AND DEVICES AND OTHER AMUSEMENTS [REPEALED]</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B59FD" w:rsidRPr="00B04BAE">
        <w:rPr>
          <w:rFonts w:cs="Times New Roman"/>
        </w:rPr>
        <w:t>1.</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04BAE" w:rsidRDefault="00DB59FD"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4BAE">
        <w:rPr>
          <w:rFonts w:cs="Times New Roman"/>
        </w:rPr>
        <w:t xml:space="preserve"> GENERAL PROVISIONS [REPEALED]</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52C7E" w:rsidRDefault="00752C7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10.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752C7E" w:rsidRDefault="00752C7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20.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752C7E" w:rsidRDefault="00752C7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30.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1981 Act No. 71, </w:t>
      </w:r>
      <w:r w:rsidRPr="00B04BAE">
        <w:rPr>
          <w:rFonts w:cs="Times New Roman"/>
        </w:rPr>
        <w:t xml:space="preserve">Section </w:t>
      </w:r>
      <w:r w:rsidR="00DB59FD" w:rsidRPr="00B04BAE">
        <w:rPr>
          <w:rFonts w:cs="Times New Roman"/>
        </w:rPr>
        <w:t xml:space="preserve">3. </w:t>
      </w:r>
    </w:p>
    <w:p w:rsidR="00752C7E" w:rsidRDefault="00752C7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SECTIONS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40, 52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50.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752C7E" w:rsidRDefault="00752C7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SECTIONS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40, 52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50.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752C7E" w:rsidRDefault="00752C7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SECTIONS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60, 52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70.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752C7E" w:rsidRDefault="00752C7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SECTIONS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60, 52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70.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752C7E" w:rsidRDefault="00752C7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80.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752C7E" w:rsidRDefault="00752C7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DB59FD" w:rsidRPr="00B04BAE">
        <w:rPr>
          <w:rFonts w:cs="Times New Roman"/>
        </w:rPr>
        <w:t>3.</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04BAE" w:rsidRDefault="00DB59FD"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4BAE">
        <w:rPr>
          <w:rFonts w:cs="Times New Roman"/>
        </w:rPr>
        <w:t xml:space="preserve"> LICENSES FOR COIN</w:t>
      </w:r>
      <w:r w:rsidR="00B04BAE" w:rsidRPr="00B04BAE">
        <w:rPr>
          <w:rFonts w:cs="Times New Roman"/>
        </w:rPr>
        <w:noBreakHyphen/>
      </w:r>
      <w:r w:rsidRPr="00B04BAE">
        <w:rPr>
          <w:rFonts w:cs="Times New Roman"/>
        </w:rPr>
        <w:t>OPERATED DEVICES, BILLIARD TABLES, BOWLING ALLEYS AND SKATING RINKS [REPEALED]</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210.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215.</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220.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1983 Act No. 22, </w:t>
      </w:r>
      <w:r w:rsidRPr="00B04BAE">
        <w:rPr>
          <w:rFonts w:cs="Times New Roman"/>
        </w:rPr>
        <w:t xml:space="preserve">Section </w:t>
      </w:r>
      <w:r w:rsidR="00DB59FD" w:rsidRPr="00B04BAE">
        <w:rPr>
          <w:rFonts w:cs="Times New Roman"/>
        </w:rPr>
        <w:t xml:space="preserve">4.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230.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240.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245.</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1985 Act No. 201, Part II, </w:t>
      </w:r>
      <w:r w:rsidRPr="00B04BAE">
        <w:rPr>
          <w:rFonts w:cs="Times New Roman"/>
        </w:rPr>
        <w:t xml:space="preserve">Section </w:t>
      </w:r>
      <w:r w:rsidR="00DB59FD" w:rsidRPr="00B04BAE">
        <w:rPr>
          <w:rFonts w:cs="Times New Roman"/>
        </w:rPr>
        <w:t xml:space="preserve">79B.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250.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260.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1983 Act No. 22, </w:t>
      </w:r>
      <w:r w:rsidRPr="00B04BAE">
        <w:rPr>
          <w:rFonts w:cs="Times New Roman"/>
        </w:rPr>
        <w:t xml:space="preserve">Section </w:t>
      </w:r>
      <w:r w:rsidR="00DB59FD" w:rsidRPr="00B04BAE">
        <w:rPr>
          <w:rFonts w:cs="Times New Roman"/>
        </w:rPr>
        <w:t xml:space="preserve">4.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270.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SECTIONS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280, 52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290.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1980 Act No. 366, </w:t>
      </w:r>
      <w:r w:rsidRPr="00B04BAE">
        <w:rPr>
          <w:rFonts w:cs="Times New Roman"/>
        </w:rPr>
        <w:t xml:space="preserve">Section </w:t>
      </w:r>
      <w:r w:rsidR="00DB59FD" w:rsidRPr="00B04BAE">
        <w:rPr>
          <w:rFonts w:cs="Times New Roman"/>
        </w:rPr>
        <w:t xml:space="preserve">1. </w:t>
      </w:r>
    </w:p>
    <w:p w:rsidR="00752C7E" w:rsidRDefault="00752C7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SECTIONS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280, 52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290.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1980 Act No. 366, </w:t>
      </w:r>
      <w:r w:rsidRPr="00B04BAE">
        <w:rPr>
          <w:rFonts w:cs="Times New Roman"/>
        </w:rPr>
        <w:t xml:space="preserve">Section </w:t>
      </w:r>
      <w:r w:rsidR="00DB59FD" w:rsidRPr="00B04BAE">
        <w:rPr>
          <w:rFonts w:cs="Times New Roman"/>
        </w:rPr>
        <w:t xml:space="preserve">1. </w:t>
      </w:r>
    </w:p>
    <w:p w:rsidR="00854610" w:rsidRDefault="00854610"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300.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310.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320.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330.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340.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350.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360.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370.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380.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4BAE" w:rsidRDefault="00B04BAE"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4BAE">
        <w:rPr>
          <w:rFonts w:cs="Times New Roman"/>
          <w:b/>
        </w:rPr>
        <w:t xml:space="preserve">SECTION </w:t>
      </w:r>
      <w:r w:rsidR="00DB59FD" w:rsidRPr="00B04BAE">
        <w:rPr>
          <w:rFonts w:cs="Times New Roman"/>
          <w:b/>
          <w:bCs/>
        </w:rPr>
        <w:t>52</w:t>
      </w:r>
      <w:r w:rsidRPr="00B04BAE">
        <w:rPr>
          <w:rFonts w:cs="Times New Roman"/>
          <w:b/>
          <w:bCs/>
        </w:rPr>
        <w:noBreakHyphen/>
      </w:r>
      <w:r w:rsidR="00DB59FD" w:rsidRPr="00B04BAE">
        <w:rPr>
          <w:rFonts w:cs="Times New Roman"/>
          <w:b/>
          <w:bCs/>
        </w:rPr>
        <w:t>15</w:t>
      </w:r>
      <w:r w:rsidRPr="00B04BAE">
        <w:rPr>
          <w:rFonts w:cs="Times New Roman"/>
          <w:b/>
          <w:bCs/>
        </w:rPr>
        <w:noBreakHyphen/>
      </w:r>
      <w:r w:rsidR="00DB59FD" w:rsidRPr="00B04BAE">
        <w:rPr>
          <w:rFonts w:cs="Times New Roman"/>
          <w:b/>
          <w:bCs/>
        </w:rPr>
        <w:t>390.</w:t>
      </w:r>
      <w:r w:rsidR="00DB59FD" w:rsidRPr="00B04BAE">
        <w:rPr>
          <w:rFonts w:cs="Times New Roman"/>
        </w:rPr>
        <w:t xml:space="preserve"> </w:t>
      </w:r>
      <w:r w:rsidR="00DB59FD" w:rsidRPr="00B04BAE">
        <w:rPr>
          <w:rFonts w:cs="Times New Roman"/>
          <w:bCs/>
        </w:rPr>
        <w:t>Repealed</w:t>
      </w:r>
      <w:r w:rsidR="00DB59FD" w:rsidRPr="00B04BAE">
        <w:rPr>
          <w:rFonts w:cs="Times New Roman"/>
        </w:rPr>
        <w:t xml:space="preserve"> by 1986 Act No. 308, </w:t>
      </w:r>
      <w:r w:rsidRPr="00B04BAE">
        <w:rPr>
          <w:rFonts w:cs="Times New Roman"/>
        </w:rPr>
        <w:t xml:space="preserve">Section </w:t>
      </w:r>
      <w:r w:rsidR="00DB59FD" w:rsidRPr="00B04BAE">
        <w:rPr>
          <w:rFonts w:cs="Times New Roman"/>
        </w:rPr>
        <w:t xml:space="preserve">6. </w:t>
      </w:r>
    </w:p>
    <w:p w:rsidR="00854610" w:rsidRDefault="00854610" w:rsidP="00B04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854610" w:rsidSect="00B04BA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BAE" w:rsidRDefault="00B04BAE" w:rsidP="00B04BAE">
      <w:r>
        <w:separator/>
      </w:r>
    </w:p>
  </w:endnote>
  <w:endnote w:type="continuationSeparator" w:id="0">
    <w:p w:rsidR="00B04BAE" w:rsidRDefault="00B04BAE" w:rsidP="00B04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AE" w:rsidRPr="00B04BAE" w:rsidRDefault="00B04BAE" w:rsidP="00B04B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AE" w:rsidRPr="00B04BAE" w:rsidRDefault="00B04BAE" w:rsidP="00B04B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AE" w:rsidRPr="00B04BAE" w:rsidRDefault="00B04BAE" w:rsidP="00B04B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BAE" w:rsidRDefault="00B04BAE" w:rsidP="00B04BAE">
      <w:r>
        <w:separator/>
      </w:r>
    </w:p>
  </w:footnote>
  <w:footnote w:type="continuationSeparator" w:id="0">
    <w:p w:rsidR="00B04BAE" w:rsidRDefault="00B04BAE" w:rsidP="00B04B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AE" w:rsidRPr="00B04BAE" w:rsidRDefault="00B04BAE" w:rsidP="00B04B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AE" w:rsidRPr="00B04BAE" w:rsidRDefault="00B04BAE" w:rsidP="00B04B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BAE" w:rsidRPr="00B04BAE" w:rsidRDefault="00B04BAE" w:rsidP="00B04BA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B59FD"/>
    <w:rsid w:val="00184435"/>
    <w:rsid w:val="003744F3"/>
    <w:rsid w:val="00670730"/>
    <w:rsid w:val="00752C7E"/>
    <w:rsid w:val="00817EA2"/>
    <w:rsid w:val="00854610"/>
    <w:rsid w:val="00B02239"/>
    <w:rsid w:val="00B04BAE"/>
    <w:rsid w:val="00B242CC"/>
    <w:rsid w:val="00C43F44"/>
    <w:rsid w:val="00DB59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4BAE"/>
    <w:pPr>
      <w:tabs>
        <w:tab w:val="center" w:pos="4680"/>
        <w:tab w:val="right" w:pos="9360"/>
      </w:tabs>
    </w:pPr>
  </w:style>
  <w:style w:type="character" w:customStyle="1" w:styleId="HeaderChar">
    <w:name w:val="Header Char"/>
    <w:basedOn w:val="DefaultParagraphFont"/>
    <w:link w:val="Header"/>
    <w:uiPriority w:val="99"/>
    <w:semiHidden/>
    <w:rsid w:val="00B04BAE"/>
  </w:style>
  <w:style w:type="paragraph" w:styleId="Footer">
    <w:name w:val="footer"/>
    <w:basedOn w:val="Normal"/>
    <w:link w:val="FooterChar"/>
    <w:uiPriority w:val="99"/>
    <w:semiHidden/>
    <w:unhideWhenUsed/>
    <w:rsid w:val="00B04BAE"/>
    <w:pPr>
      <w:tabs>
        <w:tab w:val="center" w:pos="4680"/>
        <w:tab w:val="right" w:pos="9360"/>
      </w:tabs>
    </w:pPr>
  </w:style>
  <w:style w:type="character" w:customStyle="1" w:styleId="FooterChar">
    <w:name w:val="Footer Char"/>
    <w:basedOn w:val="DefaultParagraphFont"/>
    <w:link w:val="Footer"/>
    <w:uiPriority w:val="99"/>
    <w:semiHidden/>
    <w:rsid w:val="00B04BAE"/>
  </w:style>
  <w:style w:type="character" w:styleId="Hyperlink">
    <w:name w:val="Hyperlink"/>
    <w:basedOn w:val="DefaultParagraphFont"/>
    <w:semiHidden/>
    <w:rsid w:val="00752C7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590</Words>
  <Characters>3365</Characters>
  <Application>Microsoft Office Word</Application>
  <DocSecurity>0</DocSecurity>
  <Lines>28</Lines>
  <Paragraphs>7</Paragraphs>
  <ScaleCrop>false</ScaleCrop>
  <Company>LPITS</Company>
  <LinksUpToDate>false</LinksUpToDate>
  <CharactersWithSpaces>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2009-12-16T15:15:00Z</dcterms:created>
  <dcterms:modified xsi:type="dcterms:W3CDTF">2009-12-23T16:59:00Z</dcterms:modified>
</cp:coreProperties>
</file>