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6F" w:rsidRDefault="00BB1E6F">
      <w:pPr>
        <w:jc w:val="center"/>
      </w:pPr>
      <w:r>
        <w:t>DISCLAIMER</w:t>
      </w:r>
    </w:p>
    <w:p w:rsidR="00BB1E6F" w:rsidRDefault="00BB1E6F"/>
    <w:p w:rsidR="00BB1E6F" w:rsidRDefault="00BB1E6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1E6F" w:rsidRDefault="00BB1E6F"/>
    <w:p w:rsidR="00BB1E6F" w:rsidRDefault="00BB1E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E6F" w:rsidRDefault="00BB1E6F"/>
    <w:p w:rsidR="00BB1E6F" w:rsidRDefault="00BB1E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E6F" w:rsidRDefault="00BB1E6F"/>
    <w:p w:rsidR="00BB1E6F" w:rsidRDefault="00BB1E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1E6F" w:rsidRDefault="00BB1E6F"/>
    <w:p w:rsidR="00BB1E6F" w:rsidRDefault="00BB1E6F">
      <w:pPr>
        <w:rPr>
          <w:rFonts w:cs="Times New Roman"/>
        </w:rPr>
      </w:pPr>
      <w:r>
        <w:rPr>
          <w:rFonts w:cs="Times New Roman"/>
        </w:rPr>
        <w:br w:type="page"/>
      </w:r>
    </w:p>
    <w:p w:rsid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5D14">
        <w:rPr>
          <w:rFonts w:cs="Times New Roman"/>
        </w:rPr>
        <w:t>CHAPTER 44.</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5D14">
        <w:rPr>
          <w:rFonts w:cs="Times New Roman"/>
        </w:rPr>
        <w:t xml:space="preserve"> COMMUNITY EDUCATION</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10.</w:t>
      </w:r>
      <w:r w:rsidR="00644BC9" w:rsidRPr="00BE5D14">
        <w:rPr>
          <w:rFonts w:cs="Times New Roman"/>
        </w:rPr>
        <w:t xml:space="preserve"> Short title.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 xml:space="preserve">This chapter may be cited as the Community Education Act of 1976.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20.</w:t>
      </w:r>
      <w:r w:rsidR="00644BC9" w:rsidRPr="00BE5D14">
        <w:rPr>
          <w:rFonts w:cs="Times New Roman"/>
        </w:rPr>
        <w:t xml:space="preserve"> Declaration of purpose.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 xml:space="preserve">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30.</w:t>
      </w:r>
      <w:r w:rsidR="00644BC9" w:rsidRPr="00BE5D14">
        <w:rPr>
          <w:rFonts w:cs="Times New Roman"/>
        </w:rPr>
        <w:t xml:space="preserve"> </w:t>
      </w:r>
      <w:r w:rsidRPr="00BE5D14">
        <w:rPr>
          <w:rFonts w:cs="Times New Roman"/>
        </w:rPr>
        <w:t>“</w:t>
      </w:r>
      <w:r w:rsidR="00644BC9" w:rsidRPr="00BE5D14">
        <w:rPr>
          <w:rFonts w:cs="Times New Roman"/>
        </w:rPr>
        <w:t>Community education</w:t>
      </w:r>
      <w:r w:rsidRPr="00BE5D14">
        <w:rPr>
          <w:rFonts w:cs="Times New Roman"/>
        </w:rPr>
        <w:t>”</w:t>
      </w:r>
      <w:r w:rsidR="00644BC9" w:rsidRPr="00BE5D14">
        <w:rPr>
          <w:rFonts w:cs="Times New Roman"/>
        </w:rPr>
        <w:t xml:space="preserve"> defined.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 xml:space="preserve">For the purpose of this chapter </w:t>
      </w:r>
      <w:r w:rsidR="00BE5D14" w:rsidRPr="00BE5D14">
        <w:rPr>
          <w:rFonts w:cs="Times New Roman"/>
        </w:rPr>
        <w:t>“</w:t>
      </w:r>
      <w:r w:rsidRPr="00BE5D14">
        <w:rPr>
          <w:rFonts w:cs="Times New Roman"/>
        </w:rPr>
        <w:t>community education</w:t>
      </w:r>
      <w:r w:rsidR="00BE5D14" w:rsidRPr="00BE5D14">
        <w:rPr>
          <w:rFonts w:cs="Times New Roman"/>
        </w:rPr>
        <w:t>”</w:t>
      </w:r>
      <w:r w:rsidRPr="00BE5D14">
        <w:rPr>
          <w:rFonts w:cs="Times New Roman"/>
        </w:rPr>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40.</w:t>
      </w:r>
      <w:r w:rsidR="00644BC9" w:rsidRPr="00BE5D14">
        <w:rPr>
          <w:rFonts w:cs="Times New Roman"/>
        </w:rPr>
        <w:t xml:space="preserve"> Duties of State Department of Education.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 xml:space="preserve">The State Department of Education shall promote the implementation and operation of community education programs throughout the State of South Carolina.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50.</w:t>
      </w:r>
      <w:r w:rsidR="00644BC9" w:rsidRPr="00BE5D14">
        <w:rPr>
          <w:rFonts w:cs="Times New Roman"/>
        </w:rPr>
        <w:t xml:space="preserve"> Community education advisory council.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A nine member state community education advisory council, representing recreation, health, cultural, social services, community services, education, business</w:t>
      </w:r>
      <w:r w:rsidR="00BE5D14" w:rsidRPr="00BE5D14">
        <w:rPr>
          <w:rFonts w:cs="Times New Roman"/>
        </w:rPr>
        <w:noBreakHyphen/>
      </w:r>
      <w:r w:rsidRPr="00BE5D14">
        <w:rPr>
          <w:rFonts w:cs="Times New Roman"/>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BE5D14" w:rsidRPr="00BE5D14">
        <w:rPr>
          <w:rFonts w:cs="Times New Roman"/>
        </w:rPr>
        <w:noBreakHyphen/>
      </w:r>
      <w:r w:rsidRPr="00BE5D14">
        <w:rPr>
          <w:rFonts w:cs="Times New Roman"/>
        </w:rPr>
        <w:t xml:space="preserve">fourth of the members will be appointed in a given year.  A minority of the council constitute a quorum.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b/>
        </w:rPr>
        <w:t xml:space="preserve">SECTION </w:t>
      </w:r>
      <w:r w:rsidR="00644BC9" w:rsidRPr="00BE5D14">
        <w:rPr>
          <w:rFonts w:cs="Times New Roman"/>
          <w:b/>
        </w:rPr>
        <w:t>59</w:t>
      </w:r>
      <w:r w:rsidRPr="00BE5D14">
        <w:rPr>
          <w:rFonts w:cs="Times New Roman"/>
          <w:b/>
        </w:rPr>
        <w:noBreakHyphen/>
      </w:r>
      <w:r w:rsidR="00644BC9" w:rsidRPr="00BE5D14">
        <w:rPr>
          <w:rFonts w:cs="Times New Roman"/>
          <w:b/>
        </w:rPr>
        <w:t>44</w:t>
      </w:r>
      <w:r w:rsidRPr="00BE5D14">
        <w:rPr>
          <w:rFonts w:cs="Times New Roman"/>
          <w:b/>
        </w:rPr>
        <w:noBreakHyphen/>
      </w:r>
      <w:r w:rsidR="00644BC9" w:rsidRPr="00BE5D14">
        <w:rPr>
          <w:rFonts w:cs="Times New Roman"/>
          <w:b/>
        </w:rPr>
        <w:t>60.</w:t>
      </w:r>
      <w:r w:rsidR="00644BC9" w:rsidRPr="00BE5D14">
        <w:rPr>
          <w:rFonts w:cs="Times New Roman"/>
        </w:rPr>
        <w:t xml:space="preserve"> School districts authorized to coordinate community education programs. </w:t>
      </w:r>
    </w:p>
    <w:p w:rsid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D14" w:rsidRPr="00BE5D14" w:rsidRDefault="00644BC9"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D14">
        <w:rPr>
          <w:rFonts w:cs="Times New Roman"/>
        </w:rPr>
        <w:t xml:space="preserve">The board of trustees of each school district of the State is hereby authorized to, but not obligated to, coordinate a community education program in its district.  Each participating board shall provide the general supervision of the program. </w:t>
      </w:r>
    </w:p>
    <w:p w:rsidR="00BE5D14" w:rsidRPr="00BE5D14" w:rsidRDefault="00BE5D14"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5D14" w:rsidRDefault="00184435" w:rsidP="00BE5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5D14" w:rsidSect="00BE5D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D14" w:rsidRDefault="00BE5D14" w:rsidP="00BE5D14">
      <w:r>
        <w:separator/>
      </w:r>
    </w:p>
  </w:endnote>
  <w:endnote w:type="continuationSeparator" w:id="0">
    <w:p w:rsidR="00BE5D14" w:rsidRDefault="00BE5D14" w:rsidP="00BE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D14" w:rsidRDefault="00BE5D14" w:rsidP="00BE5D14">
      <w:r>
        <w:separator/>
      </w:r>
    </w:p>
  </w:footnote>
  <w:footnote w:type="continuationSeparator" w:id="0">
    <w:p w:rsidR="00BE5D14" w:rsidRDefault="00BE5D14" w:rsidP="00BE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14" w:rsidRPr="00BE5D14" w:rsidRDefault="00BE5D14" w:rsidP="00BE5D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4BC9"/>
    <w:rsid w:val="00184435"/>
    <w:rsid w:val="001C56D8"/>
    <w:rsid w:val="00644BC9"/>
    <w:rsid w:val="00817EA2"/>
    <w:rsid w:val="008B08F6"/>
    <w:rsid w:val="00B242CC"/>
    <w:rsid w:val="00BB1E6F"/>
    <w:rsid w:val="00BE5D1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D14"/>
    <w:pPr>
      <w:tabs>
        <w:tab w:val="center" w:pos="4680"/>
        <w:tab w:val="right" w:pos="9360"/>
      </w:tabs>
    </w:pPr>
  </w:style>
  <w:style w:type="character" w:customStyle="1" w:styleId="HeaderChar">
    <w:name w:val="Header Char"/>
    <w:basedOn w:val="DefaultParagraphFont"/>
    <w:link w:val="Header"/>
    <w:uiPriority w:val="99"/>
    <w:semiHidden/>
    <w:rsid w:val="00BE5D14"/>
  </w:style>
  <w:style w:type="paragraph" w:styleId="Footer">
    <w:name w:val="footer"/>
    <w:basedOn w:val="Normal"/>
    <w:link w:val="FooterChar"/>
    <w:uiPriority w:val="99"/>
    <w:semiHidden/>
    <w:unhideWhenUsed/>
    <w:rsid w:val="00BE5D14"/>
    <w:pPr>
      <w:tabs>
        <w:tab w:val="center" w:pos="4680"/>
        <w:tab w:val="right" w:pos="9360"/>
      </w:tabs>
    </w:pPr>
  </w:style>
  <w:style w:type="character" w:customStyle="1" w:styleId="FooterChar">
    <w:name w:val="Footer Char"/>
    <w:basedOn w:val="DefaultParagraphFont"/>
    <w:link w:val="Footer"/>
    <w:uiPriority w:val="99"/>
    <w:semiHidden/>
    <w:rsid w:val="00BE5D14"/>
  </w:style>
  <w:style w:type="paragraph" w:styleId="BalloonText">
    <w:name w:val="Balloon Text"/>
    <w:basedOn w:val="Normal"/>
    <w:link w:val="BalloonTextChar"/>
    <w:uiPriority w:val="99"/>
    <w:semiHidden/>
    <w:unhideWhenUsed/>
    <w:rsid w:val="00644BC9"/>
    <w:rPr>
      <w:rFonts w:ascii="Tahoma" w:hAnsi="Tahoma" w:cs="Tahoma"/>
      <w:sz w:val="16"/>
      <w:szCs w:val="16"/>
    </w:rPr>
  </w:style>
  <w:style w:type="character" w:customStyle="1" w:styleId="BalloonTextChar">
    <w:name w:val="Balloon Text Char"/>
    <w:basedOn w:val="DefaultParagraphFont"/>
    <w:link w:val="BalloonText"/>
    <w:uiPriority w:val="99"/>
    <w:semiHidden/>
    <w:rsid w:val="00644BC9"/>
    <w:rPr>
      <w:rFonts w:ascii="Tahoma" w:hAnsi="Tahoma" w:cs="Tahoma"/>
      <w:sz w:val="16"/>
      <w:szCs w:val="16"/>
    </w:rPr>
  </w:style>
  <w:style w:type="character" w:styleId="Hyperlink">
    <w:name w:val="Hyperlink"/>
    <w:basedOn w:val="DefaultParagraphFont"/>
    <w:semiHidden/>
    <w:rsid w:val="00BB1E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3934</Characters>
  <Application>Microsoft Office Word</Application>
  <DocSecurity>0</DocSecurity>
  <Lines>32</Lines>
  <Paragraphs>9</Paragraphs>
  <ScaleCrop>false</ScaleCrop>
  <Company>LPITS</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