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4B8" w:rsidRDefault="00A144B8">
      <w:pPr>
        <w:jc w:val="center"/>
      </w:pPr>
      <w:r>
        <w:t>DISCLAIMER</w:t>
      </w:r>
    </w:p>
    <w:p w:rsidR="00A144B8" w:rsidRDefault="00A144B8"/>
    <w:p w:rsidR="00A144B8" w:rsidRDefault="00A144B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144B8" w:rsidRDefault="00A144B8"/>
    <w:p w:rsidR="00A144B8" w:rsidRDefault="00A144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44B8" w:rsidRDefault="00A144B8"/>
    <w:p w:rsidR="00A144B8" w:rsidRDefault="00A144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44B8" w:rsidRDefault="00A144B8"/>
    <w:p w:rsidR="00A144B8" w:rsidRDefault="00A144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144B8" w:rsidRDefault="00A144B8"/>
    <w:p w:rsidR="00A144B8" w:rsidRDefault="00A144B8">
      <w:pPr>
        <w:rPr>
          <w:rFonts w:cs="Times New Roman"/>
        </w:rPr>
      </w:pPr>
      <w:r>
        <w:rPr>
          <w:rFonts w:cs="Times New Roman"/>
        </w:rPr>
        <w:br w:type="page"/>
      </w:r>
    </w:p>
    <w:p w:rsid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496E">
        <w:rPr>
          <w:rFonts w:cs="Times New Roman"/>
        </w:rPr>
        <w:t>CHAPTER 15.</w:t>
      </w: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496E"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496E">
        <w:rPr>
          <w:rFonts w:cs="Times New Roman"/>
        </w:rPr>
        <w:t xml:space="preserve"> COUNTY BONDS</w:t>
      </w:r>
    </w:p>
    <w:p w:rsidR="0060496E" w:rsidRP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b/>
        </w:rPr>
        <w:t xml:space="preserve">SECTION </w:t>
      </w:r>
      <w:r w:rsidR="00702DF7" w:rsidRPr="0060496E">
        <w:rPr>
          <w:rFonts w:cs="Times New Roman"/>
          <w:b/>
        </w:rPr>
        <w:t>4</w:t>
      </w:r>
      <w:r w:rsidRPr="0060496E">
        <w:rPr>
          <w:rFonts w:cs="Times New Roman"/>
          <w:b/>
        </w:rPr>
        <w:noBreakHyphen/>
      </w:r>
      <w:r w:rsidR="00702DF7" w:rsidRPr="0060496E">
        <w:rPr>
          <w:rFonts w:cs="Times New Roman"/>
          <w:b/>
        </w:rPr>
        <w:t>15</w:t>
      </w:r>
      <w:r w:rsidRPr="0060496E">
        <w:rPr>
          <w:rFonts w:cs="Times New Roman"/>
          <w:b/>
        </w:rPr>
        <w:noBreakHyphen/>
      </w:r>
      <w:r w:rsidR="00702DF7" w:rsidRPr="0060496E">
        <w:rPr>
          <w:rFonts w:cs="Times New Roman"/>
          <w:b/>
        </w:rPr>
        <w:t>10.</w:t>
      </w:r>
      <w:r w:rsidR="00702DF7" w:rsidRPr="0060496E">
        <w:rPr>
          <w:rFonts w:cs="Times New Roman"/>
        </w:rPr>
        <w:t xml:space="preserve"> Short title. </w:t>
      </w: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This chapter may be cited as </w:t>
      </w:r>
      <w:r w:rsidR="0060496E" w:rsidRPr="0060496E">
        <w:rPr>
          <w:rFonts w:cs="Times New Roman"/>
        </w:rPr>
        <w:t>“</w:t>
      </w:r>
      <w:r w:rsidRPr="0060496E">
        <w:rPr>
          <w:rFonts w:cs="Times New Roman"/>
        </w:rPr>
        <w:t>The County Bond Act.</w:t>
      </w:r>
      <w:r w:rsidR="0060496E" w:rsidRPr="0060496E">
        <w:rPr>
          <w:rFonts w:cs="Times New Roman"/>
        </w:rPr>
        <w:t>”</w:t>
      </w:r>
      <w:r w:rsidRPr="0060496E">
        <w:rPr>
          <w:rFonts w:cs="Times New Roman"/>
        </w:rPr>
        <w:t xml:space="preserve"> </w:t>
      </w:r>
    </w:p>
    <w:p w:rsidR="0060496E" w:rsidRP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b/>
        </w:rPr>
        <w:t xml:space="preserve">SECTION </w:t>
      </w:r>
      <w:r w:rsidR="00702DF7" w:rsidRPr="0060496E">
        <w:rPr>
          <w:rFonts w:cs="Times New Roman"/>
          <w:b/>
        </w:rPr>
        <w:t>4</w:t>
      </w:r>
      <w:r w:rsidRPr="0060496E">
        <w:rPr>
          <w:rFonts w:cs="Times New Roman"/>
          <w:b/>
        </w:rPr>
        <w:noBreakHyphen/>
      </w:r>
      <w:r w:rsidR="00702DF7" w:rsidRPr="0060496E">
        <w:rPr>
          <w:rFonts w:cs="Times New Roman"/>
          <w:b/>
        </w:rPr>
        <w:t>15</w:t>
      </w:r>
      <w:r w:rsidRPr="0060496E">
        <w:rPr>
          <w:rFonts w:cs="Times New Roman"/>
          <w:b/>
        </w:rPr>
        <w:noBreakHyphen/>
      </w:r>
      <w:r w:rsidR="00702DF7" w:rsidRPr="0060496E">
        <w:rPr>
          <w:rFonts w:cs="Times New Roman"/>
          <w:b/>
        </w:rPr>
        <w:t>20.</w:t>
      </w:r>
      <w:r w:rsidR="00702DF7" w:rsidRPr="0060496E">
        <w:rPr>
          <w:rFonts w:cs="Times New Roman"/>
        </w:rPr>
        <w:t xml:space="preserve"> Definitions. </w:t>
      </w: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DF7"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As used in this chapter: </w:t>
      </w:r>
    </w:p>
    <w:p w:rsidR="00702DF7"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(1) The word </w:t>
      </w:r>
      <w:r w:rsidR="0060496E" w:rsidRPr="0060496E">
        <w:rPr>
          <w:rFonts w:cs="Times New Roman"/>
        </w:rPr>
        <w:t>“</w:t>
      </w:r>
      <w:r w:rsidRPr="0060496E">
        <w:rPr>
          <w:rFonts w:cs="Times New Roman"/>
        </w:rPr>
        <w:t>authorities</w:t>
      </w:r>
      <w:r w:rsidR="0060496E" w:rsidRPr="0060496E">
        <w:rPr>
          <w:rFonts w:cs="Times New Roman"/>
        </w:rPr>
        <w:t>”</w:t>
      </w:r>
      <w:r w:rsidRPr="0060496E">
        <w:rPr>
          <w:rFonts w:cs="Times New Roman"/>
        </w:rPr>
        <w:t xml:space="preserve"> shall mean the county board of commissioners or other board or body to which is delegated the administrative duties of the particular county;  and </w:t>
      </w:r>
    </w:p>
    <w:p w:rsidR="0060496E"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(2) The term </w:t>
      </w:r>
      <w:r w:rsidR="0060496E" w:rsidRPr="0060496E">
        <w:rPr>
          <w:rFonts w:cs="Times New Roman"/>
        </w:rPr>
        <w:t>“</w:t>
      </w:r>
      <w:r w:rsidRPr="0060496E">
        <w:rPr>
          <w:rFonts w:cs="Times New Roman"/>
        </w:rPr>
        <w:t>authorized purpose</w:t>
      </w:r>
      <w:r w:rsidR="0060496E" w:rsidRPr="0060496E">
        <w:rPr>
          <w:rFonts w:cs="Times New Roman"/>
        </w:rPr>
        <w:t>”</w:t>
      </w:r>
      <w:r w:rsidRPr="0060496E">
        <w:rPr>
          <w:rFonts w:cs="Times New Roman"/>
        </w:rPr>
        <w:t xml:space="preserve"> shall mean any purpose for which the particular county might, under the applicable constitutional provisions, issue bonds or levy taxes. </w:t>
      </w:r>
    </w:p>
    <w:p w:rsidR="0060496E" w:rsidRP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b/>
        </w:rPr>
        <w:t xml:space="preserve">SECTION </w:t>
      </w:r>
      <w:r w:rsidR="00702DF7" w:rsidRPr="0060496E">
        <w:rPr>
          <w:rFonts w:cs="Times New Roman"/>
          <w:b/>
        </w:rPr>
        <w:t>4</w:t>
      </w:r>
      <w:r w:rsidRPr="0060496E">
        <w:rPr>
          <w:rFonts w:cs="Times New Roman"/>
          <w:b/>
        </w:rPr>
        <w:noBreakHyphen/>
      </w:r>
      <w:r w:rsidR="00702DF7" w:rsidRPr="0060496E">
        <w:rPr>
          <w:rFonts w:cs="Times New Roman"/>
          <w:b/>
        </w:rPr>
        <w:t>15</w:t>
      </w:r>
      <w:r w:rsidRPr="0060496E">
        <w:rPr>
          <w:rFonts w:cs="Times New Roman"/>
          <w:b/>
        </w:rPr>
        <w:noBreakHyphen/>
      </w:r>
      <w:r w:rsidR="00702DF7" w:rsidRPr="0060496E">
        <w:rPr>
          <w:rFonts w:cs="Times New Roman"/>
          <w:b/>
        </w:rPr>
        <w:t>30.</w:t>
      </w:r>
      <w:r w:rsidR="00702DF7" w:rsidRPr="0060496E">
        <w:rPr>
          <w:rFonts w:cs="Times New Roman"/>
        </w:rPr>
        <w:t xml:space="preserve"> When counties may issue bonds;  amount thereof. </w:t>
      </w: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DF7"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(A) The authorities of a county may issue general obligation bonds of the county to defray the cost of any authorized purpose and for any amount not exceeding its applicable constitutional debt limit, if: </w:t>
      </w:r>
    </w:p>
    <w:p w:rsidR="00702DF7"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(1) the election required by this chapter as a condition precedent to the issuance of bonds is favorable;  and </w:t>
      </w:r>
    </w:p>
    <w:p w:rsidR="00702DF7"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(2) the bonds are issued within five years following the holding of the election. </w:t>
      </w:r>
    </w:p>
    <w:p w:rsidR="00702DF7"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(B) Bonds issued pursuant to the provisions of this chapter may be issued in either a single issue or from time to time as several separate issues. </w:t>
      </w:r>
    </w:p>
    <w:p w:rsidR="00A144B8"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(C) The five</w:t>
      </w:r>
      <w:r w:rsidR="0060496E" w:rsidRPr="0060496E">
        <w:rPr>
          <w:rFonts w:cs="Times New Roman"/>
        </w:rPr>
        <w:noBreakHyphen/>
      </w:r>
      <w:r w:rsidRPr="0060496E">
        <w:rPr>
          <w:rFonts w:cs="Times New Roman"/>
        </w:rPr>
        <w:t xml:space="preserve">year period required in (A)(2) of this section is tolled while litigation contesting the validity of the election is pending. </w:t>
      </w:r>
    </w:p>
    <w:p w:rsidR="00A144B8" w:rsidRDefault="00A144B8"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b/>
        </w:rPr>
        <w:t xml:space="preserve">SECTION </w:t>
      </w:r>
      <w:r w:rsidR="00702DF7" w:rsidRPr="0060496E">
        <w:rPr>
          <w:rFonts w:cs="Times New Roman"/>
          <w:b/>
        </w:rPr>
        <w:t>4</w:t>
      </w:r>
      <w:r w:rsidRPr="0060496E">
        <w:rPr>
          <w:rFonts w:cs="Times New Roman"/>
          <w:b/>
        </w:rPr>
        <w:noBreakHyphen/>
      </w:r>
      <w:r w:rsidR="00702DF7" w:rsidRPr="0060496E">
        <w:rPr>
          <w:rFonts w:cs="Times New Roman"/>
          <w:b/>
        </w:rPr>
        <w:t>15</w:t>
      </w:r>
      <w:r w:rsidRPr="0060496E">
        <w:rPr>
          <w:rFonts w:cs="Times New Roman"/>
          <w:b/>
        </w:rPr>
        <w:noBreakHyphen/>
      </w:r>
      <w:r w:rsidR="00702DF7" w:rsidRPr="0060496E">
        <w:rPr>
          <w:rFonts w:cs="Times New Roman"/>
          <w:b/>
        </w:rPr>
        <w:t>40.</w:t>
      </w:r>
      <w:r w:rsidR="00702DF7" w:rsidRPr="0060496E">
        <w:rPr>
          <w:rFonts w:cs="Times New Roman"/>
        </w:rPr>
        <w:t xml:space="preserve"> Holding of election;  persons who may vote therein. </w:t>
      </w: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The election required by this chapter shall be held in accordance with the provisions of the election law applicable to special elections and all persons resident in the county and qualified to vote under the Constitution and laws of the State shall be permitted to vote. </w:t>
      </w:r>
    </w:p>
    <w:p w:rsidR="0060496E" w:rsidRP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b/>
        </w:rPr>
        <w:t xml:space="preserve">SECTION </w:t>
      </w:r>
      <w:r w:rsidR="00702DF7" w:rsidRPr="0060496E">
        <w:rPr>
          <w:rFonts w:cs="Times New Roman"/>
          <w:b/>
        </w:rPr>
        <w:t>4</w:t>
      </w:r>
      <w:r w:rsidRPr="0060496E">
        <w:rPr>
          <w:rFonts w:cs="Times New Roman"/>
          <w:b/>
        </w:rPr>
        <w:noBreakHyphen/>
      </w:r>
      <w:r w:rsidR="00702DF7" w:rsidRPr="0060496E">
        <w:rPr>
          <w:rFonts w:cs="Times New Roman"/>
          <w:b/>
        </w:rPr>
        <w:t>15</w:t>
      </w:r>
      <w:r w:rsidRPr="0060496E">
        <w:rPr>
          <w:rFonts w:cs="Times New Roman"/>
          <w:b/>
        </w:rPr>
        <w:noBreakHyphen/>
      </w:r>
      <w:r w:rsidR="00702DF7" w:rsidRPr="0060496E">
        <w:rPr>
          <w:rFonts w:cs="Times New Roman"/>
          <w:b/>
        </w:rPr>
        <w:t>50.</w:t>
      </w:r>
      <w:r w:rsidR="00702DF7" w:rsidRPr="0060496E">
        <w:rPr>
          <w:rFonts w:cs="Times New Roman"/>
        </w:rPr>
        <w:t xml:space="preserve"> Notice of election. </w:t>
      </w: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DF7"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Notice of the holding of such an election shall be given, by publication thereof in some newspaper published in the county, at least once not less than fifteen days prior to the occasion set for the holding of such election.  Such notice shall state: </w:t>
      </w:r>
    </w:p>
    <w:p w:rsidR="00702DF7"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(1) The occasion of the holding of the election; </w:t>
      </w:r>
    </w:p>
    <w:p w:rsidR="00702DF7"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(2) The location of the several polling places; </w:t>
      </w:r>
    </w:p>
    <w:p w:rsidR="00702DF7"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(3) The qualifications imposed upon persons desirous of voting; </w:t>
      </w:r>
    </w:p>
    <w:p w:rsidR="00702DF7"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(4) The amount of bonds to be issued;  and </w:t>
      </w:r>
    </w:p>
    <w:p w:rsidR="0060496E"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(5) A brief description of the purpose for which the proceeds of the bonds are to be applied. </w:t>
      </w:r>
    </w:p>
    <w:p w:rsidR="0060496E" w:rsidRP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b/>
        </w:rPr>
        <w:t xml:space="preserve">SECTION </w:t>
      </w:r>
      <w:r w:rsidR="00702DF7" w:rsidRPr="0060496E">
        <w:rPr>
          <w:rFonts w:cs="Times New Roman"/>
          <w:b/>
        </w:rPr>
        <w:t>4</w:t>
      </w:r>
      <w:r w:rsidRPr="0060496E">
        <w:rPr>
          <w:rFonts w:cs="Times New Roman"/>
          <w:b/>
        </w:rPr>
        <w:noBreakHyphen/>
      </w:r>
      <w:r w:rsidR="00702DF7" w:rsidRPr="0060496E">
        <w:rPr>
          <w:rFonts w:cs="Times New Roman"/>
          <w:b/>
        </w:rPr>
        <w:t>15</w:t>
      </w:r>
      <w:r w:rsidRPr="0060496E">
        <w:rPr>
          <w:rFonts w:cs="Times New Roman"/>
          <w:b/>
        </w:rPr>
        <w:noBreakHyphen/>
      </w:r>
      <w:r w:rsidR="00702DF7" w:rsidRPr="0060496E">
        <w:rPr>
          <w:rFonts w:cs="Times New Roman"/>
          <w:b/>
        </w:rPr>
        <w:t>60.</w:t>
      </w:r>
      <w:r w:rsidR="00702DF7" w:rsidRPr="0060496E">
        <w:rPr>
          <w:rFonts w:cs="Times New Roman"/>
        </w:rPr>
        <w:t xml:space="preserve"> Declaration of election results;  effect of filing if no contest instituted within thirty days. </w:t>
      </w: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Upon the receipt of the returns of the election the authorities shall by resolution declare the results thereof and may provide for the filing of a certified copy of such resolution declaring the results of the election in the office of the clerk of the court for such county.  In such event the results of the election, as declared by resolution of the authorities so certified and filed, shall not be open to question except by a suit or proceeding instituted within thirty days from the date of the filing thereof. </w:t>
      </w:r>
    </w:p>
    <w:p w:rsidR="0060496E" w:rsidRP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b/>
        </w:rPr>
        <w:t xml:space="preserve">SECTION </w:t>
      </w:r>
      <w:r w:rsidR="00702DF7" w:rsidRPr="0060496E">
        <w:rPr>
          <w:rFonts w:cs="Times New Roman"/>
          <w:b/>
        </w:rPr>
        <w:t>4</w:t>
      </w:r>
      <w:r w:rsidRPr="0060496E">
        <w:rPr>
          <w:rFonts w:cs="Times New Roman"/>
          <w:b/>
        </w:rPr>
        <w:noBreakHyphen/>
      </w:r>
      <w:r w:rsidR="00702DF7" w:rsidRPr="0060496E">
        <w:rPr>
          <w:rFonts w:cs="Times New Roman"/>
          <w:b/>
        </w:rPr>
        <w:t>15</w:t>
      </w:r>
      <w:r w:rsidRPr="0060496E">
        <w:rPr>
          <w:rFonts w:cs="Times New Roman"/>
          <w:b/>
        </w:rPr>
        <w:noBreakHyphen/>
      </w:r>
      <w:r w:rsidR="00702DF7" w:rsidRPr="0060496E">
        <w:rPr>
          <w:rFonts w:cs="Times New Roman"/>
          <w:b/>
        </w:rPr>
        <w:t>70.</w:t>
      </w:r>
      <w:r w:rsidR="00702DF7" w:rsidRPr="0060496E">
        <w:rPr>
          <w:rFonts w:cs="Times New Roman"/>
        </w:rPr>
        <w:t xml:space="preserve"> Maturity of bonds. </w:t>
      </w: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2DF7"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Any such bonds shall mature in such annual series or installments as the authorities shall provide, except that: </w:t>
      </w:r>
    </w:p>
    <w:p w:rsidR="00702DF7"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(1) The first maturing bonds shall mature within three years from the date as of which they may be issued; </w:t>
      </w:r>
    </w:p>
    <w:p w:rsidR="00702DF7"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(2) Not less than three per cent of the aggregate of the issue shall mature in any year;  and </w:t>
      </w:r>
    </w:p>
    <w:p w:rsidR="00702DF7"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(3) No bond shall mature later than twenty</w:t>
      </w:r>
      <w:r w:rsidR="0060496E" w:rsidRPr="0060496E">
        <w:rPr>
          <w:rFonts w:cs="Times New Roman"/>
        </w:rPr>
        <w:noBreakHyphen/>
      </w:r>
      <w:r w:rsidRPr="0060496E">
        <w:rPr>
          <w:rFonts w:cs="Times New Roman"/>
        </w:rPr>
        <w:t xml:space="preserve">five years from the date as of which it may be issued. </w:t>
      </w:r>
    </w:p>
    <w:p w:rsidR="0060496E"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The provisions of this section shall not prevent the authorities from issuing the aggregate of the bonds authorized by the election on one or more occasions, as two or more issues. </w:t>
      </w:r>
    </w:p>
    <w:p w:rsidR="0060496E" w:rsidRP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b/>
        </w:rPr>
        <w:t xml:space="preserve">SECTION </w:t>
      </w:r>
      <w:r w:rsidR="00702DF7" w:rsidRPr="0060496E">
        <w:rPr>
          <w:rFonts w:cs="Times New Roman"/>
          <w:b/>
        </w:rPr>
        <w:t>4</w:t>
      </w:r>
      <w:r w:rsidRPr="0060496E">
        <w:rPr>
          <w:rFonts w:cs="Times New Roman"/>
          <w:b/>
        </w:rPr>
        <w:noBreakHyphen/>
      </w:r>
      <w:r w:rsidR="00702DF7" w:rsidRPr="0060496E">
        <w:rPr>
          <w:rFonts w:cs="Times New Roman"/>
          <w:b/>
        </w:rPr>
        <w:t>15</w:t>
      </w:r>
      <w:r w:rsidRPr="0060496E">
        <w:rPr>
          <w:rFonts w:cs="Times New Roman"/>
          <w:b/>
        </w:rPr>
        <w:noBreakHyphen/>
      </w:r>
      <w:r w:rsidR="00702DF7" w:rsidRPr="0060496E">
        <w:rPr>
          <w:rFonts w:cs="Times New Roman"/>
          <w:b/>
        </w:rPr>
        <w:t>80.</w:t>
      </w:r>
      <w:r w:rsidR="00702DF7" w:rsidRPr="0060496E">
        <w:rPr>
          <w:rFonts w:cs="Times New Roman"/>
        </w:rPr>
        <w:t xml:space="preserve"> Redemption provisions. </w:t>
      </w: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Any bond issued may be issued with a provision providing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 </w:t>
      </w:r>
    </w:p>
    <w:p w:rsidR="0060496E" w:rsidRP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b/>
        </w:rPr>
        <w:t xml:space="preserve">SECTION </w:t>
      </w:r>
      <w:r w:rsidR="00702DF7" w:rsidRPr="0060496E">
        <w:rPr>
          <w:rFonts w:cs="Times New Roman"/>
          <w:b/>
        </w:rPr>
        <w:t>4</w:t>
      </w:r>
      <w:r w:rsidRPr="0060496E">
        <w:rPr>
          <w:rFonts w:cs="Times New Roman"/>
          <w:b/>
        </w:rPr>
        <w:noBreakHyphen/>
      </w:r>
      <w:r w:rsidR="00702DF7" w:rsidRPr="0060496E">
        <w:rPr>
          <w:rFonts w:cs="Times New Roman"/>
          <w:b/>
        </w:rPr>
        <w:t>15</w:t>
      </w:r>
      <w:r w:rsidRPr="0060496E">
        <w:rPr>
          <w:rFonts w:cs="Times New Roman"/>
          <w:b/>
        </w:rPr>
        <w:noBreakHyphen/>
      </w:r>
      <w:r w:rsidR="00702DF7" w:rsidRPr="0060496E">
        <w:rPr>
          <w:rFonts w:cs="Times New Roman"/>
          <w:b/>
        </w:rPr>
        <w:t>90.</w:t>
      </w:r>
      <w:r w:rsidR="00702DF7" w:rsidRPr="0060496E">
        <w:rPr>
          <w:rFonts w:cs="Times New Roman"/>
        </w:rPr>
        <w:t xml:space="preserve"> Form and negotiability of bonds;  registration. </w:t>
      </w: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Bonds issued pursuant to this chapter shall be in the form of negotiable coupon bonds, payable to bearer, with the privilege to the holder of having them registered as to principal on the books of the treasurer of the county and the principal thus made payable to the registered holder (unless the last registered transfer shall have been to bearer) upon such conditions as the authorities may prescribe.  Unless registered such bonds shall have all qualities of negotiable instruments under the law merchant and the Negotiable Instruments Law.   Provided,  however, any bonds issued pursuant to this chapter and purchased by the United States or any agency or department thereof, may be in fully registered form as to both principal and interest, and may be registered on the books of the treasurer of the county. </w:t>
      </w:r>
    </w:p>
    <w:p w:rsidR="0060496E" w:rsidRP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b/>
        </w:rPr>
        <w:t xml:space="preserve">SECTION </w:t>
      </w:r>
      <w:r w:rsidR="00702DF7" w:rsidRPr="0060496E">
        <w:rPr>
          <w:rFonts w:cs="Times New Roman"/>
          <w:b/>
        </w:rPr>
        <w:t>4</w:t>
      </w:r>
      <w:r w:rsidRPr="0060496E">
        <w:rPr>
          <w:rFonts w:cs="Times New Roman"/>
          <w:b/>
        </w:rPr>
        <w:noBreakHyphen/>
      </w:r>
      <w:r w:rsidR="00702DF7" w:rsidRPr="0060496E">
        <w:rPr>
          <w:rFonts w:cs="Times New Roman"/>
          <w:b/>
        </w:rPr>
        <w:t>15</w:t>
      </w:r>
      <w:r w:rsidRPr="0060496E">
        <w:rPr>
          <w:rFonts w:cs="Times New Roman"/>
          <w:b/>
        </w:rPr>
        <w:noBreakHyphen/>
      </w:r>
      <w:r w:rsidR="00702DF7" w:rsidRPr="0060496E">
        <w:rPr>
          <w:rFonts w:cs="Times New Roman"/>
          <w:b/>
        </w:rPr>
        <w:t>100.</w:t>
      </w:r>
      <w:r w:rsidR="00702DF7" w:rsidRPr="0060496E">
        <w:rPr>
          <w:rFonts w:cs="Times New Roman"/>
        </w:rPr>
        <w:t xml:space="preserve"> Place of payment. </w:t>
      </w: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The bonds issued pursuant to this chapter shall be payable at such places, within or without the State, as the authorities shall provide. </w:t>
      </w:r>
    </w:p>
    <w:p w:rsidR="0060496E" w:rsidRP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b/>
        </w:rPr>
        <w:t xml:space="preserve">SECTION </w:t>
      </w:r>
      <w:r w:rsidR="00702DF7" w:rsidRPr="0060496E">
        <w:rPr>
          <w:rFonts w:cs="Times New Roman"/>
          <w:b/>
        </w:rPr>
        <w:t>4</w:t>
      </w:r>
      <w:r w:rsidRPr="0060496E">
        <w:rPr>
          <w:rFonts w:cs="Times New Roman"/>
          <w:b/>
        </w:rPr>
        <w:noBreakHyphen/>
      </w:r>
      <w:r w:rsidR="00702DF7" w:rsidRPr="0060496E">
        <w:rPr>
          <w:rFonts w:cs="Times New Roman"/>
          <w:b/>
        </w:rPr>
        <w:t>15</w:t>
      </w:r>
      <w:r w:rsidRPr="0060496E">
        <w:rPr>
          <w:rFonts w:cs="Times New Roman"/>
          <w:b/>
        </w:rPr>
        <w:noBreakHyphen/>
      </w:r>
      <w:r w:rsidR="00702DF7" w:rsidRPr="0060496E">
        <w:rPr>
          <w:rFonts w:cs="Times New Roman"/>
          <w:b/>
        </w:rPr>
        <w:t>110.</w:t>
      </w:r>
      <w:r w:rsidR="00702DF7" w:rsidRPr="0060496E">
        <w:rPr>
          <w:rFonts w:cs="Times New Roman"/>
        </w:rPr>
        <w:t xml:space="preserve"> Interest rates. </w:t>
      </w: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Such bonds shall bear interest at rates to be named by the authorities. </w:t>
      </w:r>
    </w:p>
    <w:p w:rsidR="0060496E" w:rsidRP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b/>
        </w:rPr>
        <w:t xml:space="preserve">SECTION </w:t>
      </w:r>
      <w:r w:rsidR="00702DF7" w:rsidRPr="0060496E">
        <w:rPr>
          <w:rFonts w:cs="Times New Roman"/>
          <w:b/>
        </w:rPr>
        <w:t>4</w:t>
      </w:r>
      <w:r w:rsidRPr="0060496E">
        <w:rPr>
          <w:rFonts w:cs="Times New Roman"/>
          <w:b/>
        </w:rPr>
        <w:noBreakHyphen/>
      </w:r>
      <w:r w:rsidR="00702DF7" w:rsidRPr="0060496E">
        <w:rPr>
          <w:rFonts w:cs="Times New Roman"/>
          <w:b/>
        </w:rPr>
        <w:t>15</w:t>
      </w:r>
      <w:r w:rsidRPr="0060496E">
        <w:rPr>
          <w:rFonts w:cs="Times New Roman"/>
          <w:b/>
        </w:rPr>
        <w:noBreakHyphen/>
      </w:r>
      <w:r w:rsidR="00702DF7" w:rsidRPr="0060496E">
        <w:rPr>
          <w:rFonts w:cs="Times New Roman"/>
          <w:b/>
        </w:rPr>
        <w:t>120.</w:t>
      </w:r>
      <w:r w:rsidR="00702DF7" w:rsidRPr="0060496E">
        <w:rPr>
          <w:rFonts w:cs="Times New Roman"/>
        </w:rPr>
        <w:t xml:space="preserve"> Execution of bonds. </w:t>
      </w: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Such bonds and the coupons annexed thereto shall be executed in the manner provided for by the authorities. </w:t>
      </w:r>
    </w:p>
    <w:p w:rsidR="0060496E" w:rsidRP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b/>
        </w:rPr>
        <w:t xml:space="preserve">SECTION </w:t>
      </w:r>
      <w:r w:rsidR="00702DF7" w:rsidRPr="0060496E">
        <w:rPr>
          <w:rFonts w:cs="Times New Roman"/>
          <w:b/>
        </w:rPr>
        <w:t>4</w:t>
      </w:r>
      <w:r w:rsidRPr="0060496E">
        <w:rPr>
          <w:rFonts w:cs="Times New Roman"/>
          <w:b/>
        </w:rPr>
        <w:noBreakHyphen/>
      </w:r>
      <w:r w:rsidR="00702DF7" w:rsidRPr="0060496E">
        <w:rPr>
          <w:rFonts w:cs="Times New Roman"/>
          <w:b/>
        </w:rPr>
        <w:t>15</w:t>
      </w:r>
      <w:r w:rsidRPr="0060496E">
        <w:rPr>
          <w:rFonts w:cs="Times New Roman"/>
          <w:b/>
        </w:rPr>
        <w:noBreakHyphen/>
      </w:r>
      <w:r w:rsidR="00702DF7" w:rsidRPr="0060496E">
        <w:rPr>
          <w:rFonts w:cs="Times New Roman"/>
          <w:b/>
        </w:rPr>
        <w:t>130.</w:t>
      </w:r>
      <w:r w:rsidR="00702DF7" w:rsidRPr="0060496E">
        <w:rPr>
          <w:rFonts w:cs="Times New Roman"/>
        </w:rPr>
        <w:t xml:space="preserve"> Advertisement and sale of bonds. </w:t>
      </w: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Such bonds shall be sold at public sale, after advertisement thereof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 </w:t>
      </w:r>
    </w:p>
    <w:p w:rsidR="0060496E" w:rsidRP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b/>
        </w:rPr>
        <w:t xml:space="preserve">SECTION </w:t>
      </w:r>
      <w:r w:rsidR="00702DF7" w:rsidRPr="0060496E">
        <w:rPr>
          <w:rFonts w:cs="Times New Roman"/>
          <w:b/>
        </w:rPr>
        <w:t>4</w:t>
      </w:r>
      <w:r w:rsidRPr="0060496E">
        <w:rPr>
          <w:rFonts w:cs="Times New Roman"/>
          <w:b/>
        </w:rPr>
        <w:noBreakHyphen/>
      </w:r>
      <w:r w:rsidR="00702DF7" w:rsidRPr="0060496E">
        <w:rPr>
          <w:rFonts w:cs="Times New Roman"/>
          <w:b/>
        </w:rPr>
        <w:t>15</w:t>
      </w:r>
      <w:r w:rsidRPr="0060496E">
        <w:rPr>
          <w:rFonts w:cs="Times New Roman"/>
          <w:b/>
        </w:rPr>
        <w:noBreakHyphen/>
      </w:r>
      <w:r w:rsidR="00702DF7" w:rsidRPr="0060496E">
        <w:rPr>
          <w:rFonts w:cs="Times New Roman"/>
          <w:b/>
        </w:rPr>
        <w:t>140.</w:t>
      </w:r>
      <w:r w:rsidR="00702DF7" w:rsidRPr="0060496E">
        <w:rPr>
          <w:rFonts w:cs="Times New Roman"/>
        </w:rPr>
        <w:t xml:space="preserve"> Minimum sale price. </w:t>
      </w: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All such bonds must be sold at a price of not less than par and accrued interest to the date of delivery. </w:t>
      </w:r>
    </w:p>
    <w:p w:rsidR="0060496E" w:rsidRP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b/>
        </w:rPr>
        <w:t xml:space="preserve">SECTION </w:t>
      </w:r>
      <w:r w:rsidR="00702DF7" w:rsidRPr="0060496E">
        <w:rPr>
          <w:rFonts w:cs="Times New Roman"/>
          <w:b/>
        </w:rPr>
        <w:t>4</w:t>
      </w:r>
      <w:r w:rsidRPr="0060496E">
        <w:rPr>
          <w:rFonts w:cs="Times New Roman"/>
          <w:b/>
        </w:rPr>
        <w:noBreakHyphen/>
      </w:r>
      <w:r w:rsidR="00702DF7" w:rsidRPr="0060496E">
        <w:rPr>
          <w:rFonts w:cs="Times New Roman"/>
          <w:b/>
        </w:rPr>
        <w:t>15</w:t>
      </w:r>
      <w:r w:rsidRPr="0060496E">
        <w:rPr>
          <w:rFonts w:cs="Times New Roman"/>
          <w:b/>
        </w:rPr>
        <w:noBreakHyphen/>
      </w:r>
      <w:r w:rsidR="00702DF7" w:rsidRPr="0060496E">
        <w:rPr>
          <w:rFonts w:cs="Times New Roman"/>
          <w:b/>
        </w:rPr>
        <w:t>150.</w:t>
      </w:r>
      <w:r w:rsidR="00702DF7" w:rsidRPr="0060496E">
        <w:rPr>
          <w:rFonts w:cs="Times New Roman"/>
        </w:rPr>
        <w:t xml:space="preserve"> Pledge of credit for payment;  levy and collection of tax therefor. </w:t>
      </w: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For the payment of the principal and interest on such bonds as they respectively mature and for the creation of such sinking fund as may be necessary therefor, the full faith, credit and taxing power of the county are irrevocably pledged and there shall be levied annually by the county auditor and collected by the county treasurer in the same manner as other county taxes are levied and collected, a tax, without limit, on all taxable property in the county sufficient to pay the principal and interest of such bonds as they respectively mature and to create such sinking fund as may be necessary therefor. </w:t>
      </w:r>
    </w:p>
    <w:p w:rsidR="0060496E" w:rsidRP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b/>
        </w:rPr>
        <w:t xml:space="preserve">SECTION </w:t>
      </w:r>
      <w:r w:rsidR="00702DF7" w:rsidRPr="0060496E">
        <w:rPr>
          <w:rFonts w:cs="Times New Roman"/>
          <w:b/>
        </w:rPr>
        <w:t>4</w:t>
      </w:r>
      <w:r w:rsidRPr="0060496E">
        <w:rPr>
          <w:rFonts w:cs="Times New Roman"/>
          <w:b/>
        </w:rPr>
        <w:noBreakHyphen/>
      </w:r>
      <w:r w:rsidR="00702DF7" w:rsidRPr="0060496E">
        <w:rPr>
          <w:rFonts w:cs="Times New Roman"/>
          <w:b/>
        </w:rPr>
        <w:t>15</w:t>
      </w:r>
      <w:r w:rsidRPr="0060496E">
        <w:rPr>
          <w:rFonts w:cs="Times New Roman"/>
          <w:b/>
        </w:rPr>
        <w:noBreakHyphen/>
      </w:r>
      <w:r w:rsidR="00702DF7" w:rsidRPr="0060496E">
        <w:rPr>
          <w:rFonts w:cs="Times New Roman"/>
          <w:b/>
        </w:rPr>
        <w:t>160.</w:t>
      </w:r>
      <w:r w:rsidR="00702DF7" w:rsidRPr="0060496E">
        <w:rPr>
          <w:rFonts w:cs="Times New Roman"/>
        </w:rPr>
        <w:t xml:space="preserve"> Exemption from taxes. </w:t>
      </w: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Bonds issued under this chapter shall be exempt from all State, county, municipal, school district and other taxes or assessments, direct or indirect, general or special, whether imposed for the purpose of general revenue or otherwise. </w:t>
      </w:r>
    </w:p>
    <w:p w:rsidR="0060496E" w:rsidRP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b/>
        </w:rPr>
        <w:t xml:space="preserve">SECTION </w:t>
      </w:r>
      <w:r w:rsidR="00702DF7" w:rsidRPr="0060496E">
        <w:rPr>
          <w:rFonts w:cs="Times New Roman"/>
          <w:b/>
        </w:rPr>
        <w:t>4</w:t>
      </w:r>
      <w:r w:rsidRPr="0060496E">
        <w:rPr>
          <w:rFonts w:cs="Times New Roman"/>
          <w:b/>
        </w:rPr>
        <w:noBreakHyphen/>
      </w:r>
      <w:r w:rsidR="00702DF7" w:rsidRPr="0060496E">
        <w:rPr>
          <w:rFonts w:cs="Times New Roman"/>
          <w:b/>
        </w:rPr>
        <w:t>15</w:t>
      </w:r>
      <w:r w:rsidRPr="0060496E">
        <w:rPr>
          <w:rFonts w:cs="Times New Roman"/>
          <w:b/>
        </w:rPr>
        <w:noBreakHyphen/>
      </w:r>
      <w:r w:rsidR="00702DF7" w:rsidRPr="0060496E">
        <w:rPr>
          <w:rFonts w:cs="Times New Roman"/>
          <w:b/>
        </w:rPr>
        <w:t>170.</w:t>
      </w:r>
      <w:r w:rsidR="00702DF7" w:rsidRPr="0060496E">
        <w:rPr>
          <w:rFonts w:cs="Times New Roman"/>
        </w:rPr>
        <w:t xml:space="preserve"> Bonds shall be legal for fiduciary investments. </w:t>
      </w: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Pr="0060496E"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The authorities, all executors, administrators, guardians, committees and other fiduciaries and all sinking fund commissions may invest any moneys in their hands in bonds issued under this chapter. </w:t>
      </w:r>
    </w:p>
    <w:p w:rsidR="0060496E" w:rsidRP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b/>
        </w:rPr>
        <w:t xml:space="preserve">SECTION </w:t>
      </w:r>
      <w:r w:rsidR="00702DF7" w:rsidRPr="0060496E">
        <w:rPr>
          <w:rFonts w:cs="Times New Roman"/>
          <w:b/>
        </w:rPr>
        <w:t>4</w:t>
      </w:r>
      <w:r w:rsidRPr="0060496E">
        <w:rPr>
          <w:rFonts w:cs="Times New Roman"/>
          <w:b/>
        </w:rPr>
        <w:noBreakHyphen/>
      </w:r>
      <w:r w:rsidR="00702DF7" w:rsidRPr="0060496E">
        <w:rPr>
          <w:rFonts w:cs="Times New Roman"/>
          <w:b/>
        </w:rPr>
        <w:t>15</w:t>
      </w:r>
      <w:r w:rsidRPr="0060496E">
        <w:rPr>
          <w:rFonts w:cs="Times New Roman"/>
          <w:b/>
        </w:rPr>
        <w:noBreakHyphen/>
      </w:r>
      <w:r w:rsidR="00702DF7" w:rsidRPr="0060496E">
        <w:rPr>
          <w:rFonts w:cs="Times New Roman"/>
          <w:b/>
        </w:rPr>
        <w:t>180.</w:t>
      </w:r>
      <w:r w:rsidR="00702DF7" w:rsidRPr="0060496E">
        <w:rPr>
          <w:rFonts w:cs="Times New Roman"/>
        </w:rPr>
        <w:t xml:space="preserve"> Deposit and application of proceeds of sale of bonds. </w:t>
      </w:r>
    </w:p>
    <w:p w:rsidR="0060496E" w:rsidRDefault="0060496E"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4B8" w:rsidRDefault="00702DF7"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496E">
        <w:rPr>
          <w:rFonts w:cs="Times New Roman"/>
        </w:rPr>
        <w:t xml:space="preserve">The proceeds derived from the sale of any such bonds shall be deposited with the county treasurer in a special fund to the credit of the county and shall be applied solely to the purposes for which the bonds were issued, except that the premium, if any, shall be placed in the sinking fund established by </w:t>
      </w:r>
      <w:r w:rsidR="0060496E" w:rsidRPr="0060496E">
        <w:rPr>
          <w:rFonts w:cs="Times New Roman"/>
        </w:rPr>
        <w:t xml:space="preserve">Section </w:t>
      </w:r>
      <w:r w:rsidRPr="0060496E">
        <w:rPr>
          <w:rFonts w:cs="Times New Roman"/>
        </w:rPr>
        <w:t>4</w:t>
      </w:r>
      <w:r w:rsidR="0060496E" w:rsidRPr="0060496E">
        <w:rPr>
          <w:rFonts w:cs="Times New Roman"/>
        </w:rPr>
        <w:noBreakHyphen/>
      </w:r>
      <w:r w:rsidRPr="0060496E">
        <w:rPr>
          <w:rFonts w:cs="Times New Roman"/>
        </w:rPr>
        <w:t>15</w:t>
      </w:r>
      <w:r w:rsidR="0060496E" w:rsidRPr="0060496E">
        <w:rPr>
          <w:rFonts w:cs="Times New Roman"/>
        </w:rPr>
        <w:noBreakHyphen/>
      </w:r>
      <w:r w:rsidRPr="0060496E">
        <w:rPr>
          <w:rFonts w:cs="Times New Roman"/>
        </w:rPr>
        <w:t xml:space="preserve">150 and the accrued interest, if any, shall be used to discharge in part the first interest to become due on such bonds. </w:t>
      </w:r>
    </w:p>
    <w:p w:rsidR="00A144B8" w:rsidRDefault="00A144B8"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0496E" w:rsidRDefault="00184435" w:rsidP="00604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0496E" w:rsidSect="006049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96E" w:rsidRDefault="0060496E" w:rsidP="0060496E">
      <w:r>
        <w:separator/>
      </w:r>
    </w:p>
  </w:endnote>
  <w:endnote w:type="continuationSeparator" w:id="0">
    <w:p w:rsidR="0060496E" w:rsidRDefault="0060496E" w:rsidP="00604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6E" w:rsidRPr="0060496E" w:rsidRDefault="0060496E" w:rsidP="006049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6E" w:rsidRPr="0060496E" w:rsidRDefault="0060496E" w:rsidP="006049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6E" w:rsidRPr="0060496E" w:rsidRDefault="0060496E" w:rsidP="006049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96E" w:rsidRDefault="0060496E" w:rsidP="0060496E">
      <w:r>
        <w:separator/>
      </w:r>
    </w:p>
  </w:footnote>
  <w:footnote w:type="continuationSeparator" w:id="0">
    <w:p w:rsidR="0060496E" w:rsidRDefault="0060496E" w:rsidP="00604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6E" w:rsidRPr="0060496E" w:rsidRDefault="0060496E" w:rsidP="006049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6E" w:rsidRPr="0060496E" w:rsidRDefault="0060496E" w:rsidP="006049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6E" w:rsidRPr="0060496E" w:rsidRDefault="0060496E" w:rsidP="006049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02DF7"/>
    <w:rsid w:val="000B3C22"/>
    <w:rsid w:val="001763C2"/>
    <w:rsid w:val="001763F1"/>
    <w:rsid w:val="00184435"/>
    <w:rsid w:val="00246101"/>
    <w:rsid w:val="00247C2E"/>
    <w:rsid w:val="0060496E"/>
    <w:rsid w:val="00702DF7"/>
    <w:rsid w:val="00817EA2"/>
    <w:rsid w:val="00974BFC"/>
    <w:rsid w:val="00A144B8"/>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496E"/>
    <w:pPr>
      <w:tabs>
        <w:tab w:val="center" w:pos="4680"/>
        <w:tab w:val="right" w:pos="9360"/>
      </w:tabs>
    </w:pPr>
  </w:style>
  <w:style w:type="character" w:customStyle="1" w:styleId="HeaderChar">
    <w:name w:val="Header Char"/>
    <w:basedOn w:val="DefaultParagraphFont"/>
    <w:link w:val="Header"/>
    <w:uiPriority w:val="99"/>
    <w:semiHidden/>
    <w:rsid w:val="0060496E"/>
  </w:style>
  <w:style w:type="paragraph" w:styleId="Footer">
    <w:name w:val="footer"/>
    <w:basedOn w:val="Normal"/>
    <w:link w:val="FooterChar"/>
    <w:uiPriority w:val="99"/>
    <w:semiHidden/>
    <w:unhideWhenUsed/>
    <w:rsid w:val="0060496E"/>
    <w:pPr>
      <w:tabs>
        <w:tab w:val="center" w:pos="4680"/>
        <w:tab w:val="right" w:pos="9360"/>
      </w:tabs>
    </w:pPr>
  </w:style>
  <w:style w:type="character" w:customStyle="1" w:styleId="FooterChar">
    <w:name w:val="Footer Char"/>
    <w:basedOn w:val="DefaultParagraphFont"/>
    <w:link w:val="Footer"/>
    <w:uiPriority w:val="99"/>
    <w:semiHidden/>
    <w:rsid w:val="0060496E"/>
  </w:style>
  <w:style w:type="character" w:styleId="Hyperlink">
    <w:name w:val="Hyperlink"/>
    <w:basedOn w:val="DefaultParagraphFont"/>
    <w:semiHidden/>
    <w:rsid w:val="00A144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1450</Words>
  <Characters>8265</Characters>
  <Application>Microsoft Office Word</Application>
  <DocSecurity>0</DocSecurity>
  <Lines>68</Lines>
  <Paragraphs>19</Paragraphs>
  <ScaleCrop>false</ScaleCrop>
  <Company>LPITS</Company>
  <LinksUpToDate>false</LinksUpToDate>
  <CharactersWithSpaces>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2011-01-12T17:04:00Z</dcterms:created>
  <dcterms:modified xsi:type="dcterms:W3CDTF">2011-01-14T16:45:00Z</dcterms:modified>
</cp:coreProperties>
</file>