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64" w:rsidRDefault="00E12064">
      <w:pPr>
        <w:jc w:val="center"/>
      </w:pPr>
      <w:r>
        <w:t>DISCLAIMER</w:t>
      </w:r>
    </w:p>
    <w:p w:rsidR="00E12064" w:rsidRDefault="00E12064"/>
    <w:p w:rsidR="00E12064" w:rsidRDefault="00E1206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12064" w:rsidRDefault="00E12064"/>
    <w:p w:rsidR="00E12064" w:rsidRDefault="00E120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064" w:rsidRDefault="00E12064"/>
    <w:p w:rsidR="00E12064" w:rsidRDefault="00E120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064" w:rsidRDefault="00E12064"/>
    <w:p w:rsidR="00E12064" w:rsidRDefault="00E120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2064" w:rsidRDefault="00E12064"/>
    <w:p w:rsidR="00E12064" w:rsidRDefault="00E12064">
      <w:pPr>
        <w:rPr>
          <w:rFonts w:cs="Times New Roman"/>
        </w:rPr>
      </w:pPr>
      <w:r>
        <w:rPr>
          <w:rFonts w:cs="Times New Roman"/>
        </w:rPr>
        <w:br w:type="page"/>
      </w:r>
    </w:p>
    <w:p w:rsid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CHAPTER 37.</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ASSESSMENT OF PROPERTY TAXES</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1.</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GENERAL PROVISIONS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10.</w:t>
      </w:r>
      <w:r w:rsidR="008A3EDD" w:rsidRPr="007E778F">
        <w:rPr>
          <w:rFonts w:cs="Times New Roman"/>
        </w:rPr>
        <w:t xml:space="preserve"> Definitions.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As used in this chapter the following words and phrases shall have the following meanings: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w:t>
      </w:r>
      <w:r w:rsidR="007E778F" w:rsidRPr="007E778F">
        <w:rPr>
          <w:rFonts w:cs="Times New Roman"/>
        </w:rPr>
        <w:t>“</w:t>
      </w:r>
      <w:r w:rsidRPr="007E778F">
        <w:rPr>
          <w:rFonts w:cs="Times New Roman"/>
        </w:rPr>
        <w:t>Real property</w:t>
      </w:r>
      <w:r w:rsidR="007E778F" w:rsidRPr="007E778F">
        <w:rPr>
          <w:rFonts w:cs="Times New Roman"/>
        </w:rPr>
        <w:t>”</w:t>
      </w:r>
      <w:r w:rsidRPr="007E778F">
        <w:rPr>
          <w:rFonts w:cs="Times New Roman"/>
        </w:rPr>
        <w:t xml:space="preserve"> shall mean not only land, city, town and village lots but also all structures and other things therein contained or annexed or attached thereto which pass to the vendee by the conveyance of the land or lot;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w:t>
      </w:r>
      <w:r w:rsidR="007E778F" w:rsidRPr="007E778F">
        <w:rPr>
          <w:rFonts w:cs="Times New Roman"/>
        </w:rPr>
        <w:t>“</w:t>
      </w:r>
      <w:r w:rsidRPr="007E778F">
        <w:rPr>
          <w:rFonts w:cs="Times New Roman"/>
        </w:rPr>
        <w:t>Personal property</w:t>
      </w:r>
      <w:r w:rsidR="007E778F" w:rsidRPr="007E778F">
        <w:rPr>
          <w:rFonts w:cs="Times New Roman"/>
        </w:rPr>
        <w:t>”</w:t>
      </w:r>
      <w:r w:rsidRPr="007E778F">
        <w:rPr>
          <w:rFonts w:cs="Times New Roman"/>
        </w:rPr>
        <w:t xml:space="preserve"> shall mean all things, other than real estate, which have any pecuniary value, and moneys, credits, investments in bonds, stocks, joint</w:t>
      </w:r>
      <w:r w:rsidR="007E778F" w:rsidRPr="007E778F">
        <w:rPr>
          <w:rFonts w:cs="Times New Roman"/>
        </w:rPr>
        <w:noBreakHyphen/>
      </w:r>
      <w:r w:rsidRPr="007E778F">
        <w:rPr>
          <w:rFonts w:cs="Times New Roman"/>
        </w:rPr>
        <w:t xml:space="preserve">stock companies or otherwise;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w:t>
      </w:r>
      <w:r w:rsidR="007E778F" w:rsidRPr="007E778F">
        <w:rPr>
          <w:rFonts w:cs="Times New Roman"/>
        </w:rPr>
        <w:t>“</w:t>
      </w:r>
      <w:r w:rsidRPr="007E778F">
        <w:rPr>
          <w:rFonts w:cs="Times New Roman"/>
        </w:rPr>
        <w:t>Moneys</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money</w:t>
      </w:r>
      <w:r w:rsidR="007E778F" w:rsidRPr="007E778F">
        <w:rPr>
          <w:rFonts w:cs="Times New Roman"/>
        </w:rPr>
        <w:t>”</w:t>
      </w:r>
      <w:r w:rsidRPr="007E778F">
        <w:rPr>
          <w:rFonts w:cs="Times New Roman"/>
        </w:rPr>
        <w:t xml:space="preserve"> shall mean gold, silver and other coin, bank bills and other bills or notes authorized to be circulated as money, whether in possession or on deposit subject to the draft of the depositor or person having the beneficial interest therein on demand;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w:t>
      </w:r>
      <w:r w:rsidR="007E778F" w:rsidRPr="007E778F">
        <w:rPr>
          <w:rFonts w:cs="Times New Roman"/>
        </w:rPr>
        <w:t>“</w:t>
      </w:r>
      <w:r w:rsidRPr="007E778F">
        <w:rPr>
          <w:rFonts w:cs="Times New Roman"/>
        </w:rPr>
        <w:t>Credits</w:t>
      </w:r>
      <w:r w:rsidR="007E778F" w:rsidRPr="007E778F">
        <w:rPr>
          <w:rFonts w:cs="Times New Roman"/>
        </w:rPr>
        <w:t>”</w:t>
      </w:r>
      <w:r w:rsidRPr="007E778F">
        <w:rPr>
          <w:rFonts w:cs="Times New Roman"/>
        </w:rPr>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7E778F" w:rsidRPr="007E778F">
        <w:rPr>
          <w:rFonts w:cs="Times New Roman"/>
        </w:rPr>
        <w:noBreakHyphen/>
      </w:r>
      <w:r w:rsidRPr="007E778F">
        <w:rPr>
          <w:rFonts w:cs="Times New Roman"/>
        </w:rPr>
        <w:t xml:space="preserve">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w:t>
      </w:r>
      <w:r w:rsidR="007E778F" w:rsidRPr="007E778F">
        <w:rPr>
          <w:rFonts w:cs="Times New Roman"/>
        </w:rPr>
        <w:t>“</w:t>
      </w:r>
      <w:r w:rsidRPr="007E778F">
        <w:rPr>
          <w:rFonts w:cs="Times New Roman"/>
        </w:rPr>
        <w:t>Investment in bonds</w:t>
      </w:r>
      <w:r w:rsidR="007E778F" w:rsidRPr="007E778F">
        <w:rPr>
          <w:rFonts w:cs="Times New Roman"/>
        </w:rPr>
        <w:t>”</w:t>
      </w:r>
      <w:r w:rsidRPr="007E778F">
        <w:rPr>
          <w:rFonts w:cs="Times New Roman"/>
        </w:rPr>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(6) </w:t>
      </w:r>
      <w:r w:rsidR="007E778F" w:rsidRPr="007E778F">
        <w:rPr>
          <w:rFonts w:cs="Times New Roman"/>
        </w:rPr>
        <w:t>“</w:t>
      </w:r>
      <w:r w:rsidRPr="007E778F">
        <w:rPr>
          <w:rFonts w:cs="Times New Roman"/>
        </w:rPr>
        <w:t>Investment in stocks</w:t>
      </w:r>
      <w:r w:rsidR="007E778F" w:rsidRPr="007E778F">
        <w:rPr>
          <w:rFonts w:cs="Times New Roman"/>
        </w:rPr>
        <w:t>”</w:t>
      </w:r>
      <w:r w:rsidRPr="007E778F">
        <w:rPr>
          <w:rFonts w:cs="Times New Roman"/>
        </w:rPr>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7E778F" w:rsidRPr="007E778F">
        <w:rPr>
          <w:rFonts w:cs="Times New Roman"/>
        </w:rPr>
        <w:t>’</w:t>
      </w:r>
      <w:r w:rsidRPr="007E778F">
        <w:rPr>
          <w:rFonts w:cs="Times New Roman"/>
        </w:rPr>
        <w:t xml:space="preserve">s office in this State or not;  and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w:t>
      </w:r>
      <w:r w:rsidR="007E778F" w:rsidRPr="007E778F">
        <w:rPr>
          <w:rFonts w:cs="Times New Roman"/>
        </w:rPr>
        <w:t>“</w:t>
      </w:r>
      <w:r w:rsidRPr="007E778F">
        <w:rPr>
          <w:rFonts w:cs="Times New Roman"/>
        </w:rPr>
        <w:t>Oath</w:t>
      </w:r>
      <w:r w:rsidR="007E778F" w:rsidRPr="007E778F">
        <w:rPr>
          <w:rFonts w:cs="Times New Roman"/>
        </w:rPr>
        <w:t>”</w:t>
      </w:r>
      <w:r w:rsidRPr="007E778F">
        <w:rPr>
          <w:rFonts w:cs="Times New Roman"/>
        </w:rPr>
        <w:t xml:space="preserve"> shall mean and include an affirmation duly made.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30.</w:t>
      </w:r>
      <w:r w:rsidR="008A3EDD" w:rsidRPr="007E778F">
        <w:rPr>
          <w:rFonts w:cs="Times New Roman"/>
        </w:rPr>
        <w:t xml:space="preserve"> All taxes shall be levied on uniform assessment.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Taxes for township, school, municipal and all other purposes provided for or allowed by law shall be levied on the same assessment, which shall be that made for State taxes.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40.</w:t>
      </w:r>
      <w:r w:rsidR="008A3EDD" w:rsidRPr="007E778F">
        <w:rPr>
          <w:rFonts w:cs="Times New Roman"/>
        </w:rPr>
        <w:t xml:space="preserve"> Municipal authorities may copy assessments from county auditor</w:t>
      </w:r>
      <w:r w:rsidRPr="007E778F">
        <w:rPr>
          <w:rFonts w:cs="Times New Roman"/>
        </w:rPr>
        <w:t>’</w:t>
      </w:r>
      <w:r w:rsidR="008A3EDD" w:rsidRPr="007E778F">
        <w:rPr>
          <w:rFonts w:cs="Times New Roman"/>
        </w:rPr>
        <w:t xml:space="preserve">s books.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All persons charged with the assessment or collection of taxes for municipal purposes may copy from the county auditor</w:t>
      </w:r>
      <w:r w:rsidR="007E778F" w:rsidRPr="007E778F">
        <w:rPr>
          <w:rFonts w:cs="Times New Roman"/>
        </w:rPr>
        <w:t>’</w:t>
      </w:r>
      <w:r w:rsidRPr="007E778F">
        <w:rPr>
          <w:rFonts w:cs="Times New Roman"/>
        </w:rPr>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7E778F" w:rsidRPr="007E778F">
        <w:rPr>
          <w:rFonts w:cs="Times New Roman"/>
        </w:rPr>
        <w:t>’</w:t>
      </w:r>
      <w:r w:rsidRPr="007E778F">
        <w:rPr>
          <w:rFonts w:cs="Times New Roman"/>
        </w:rPr>
        <w:t xml:space="preserve">s books.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90.</w:t>
      </w:r>
      <w:r w:rsidR="008A3EDD" w:rsidRPr="007E778F">
        <w:rPr>
          <w:rFonts w:cs="Times New Roman"/>
        </w:rPr>
        <w:t xml:space="preserve"> Assessors to be full</w:t>
      </w:r>
      <w:r w:rsidRPr="007E778F">
        <w:rPr>
          <w:rFonts w:cs="Times New Roman"/>
        </w:rPr>
        <w:noBreakHyphen/>
      </w:r>
      <w:r w:rsidR="008A3EDD" w:rsidRPr="007E778F">
        <w:rPr>
          <w:rFonts w:cs="Times New Roman"/>
        </w:rPr>
        <w:t xml:space="preserve">time;  responsibilities and duties.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All counties shall have a full</w:t>
      </w:r>
      <w:r w:rsidR="007E778F" w:rsidRPr="007E778F">
        <w:rPr>
          <w:rFonts w:cs="Times New Roman"/>
        </w:rPr>
        <w:noBreakHyphen/>
      </w:r>
      <w:r w:rsidRPr="007E778F">
        <w:rPr>
          <w:rFonts w:cs="Times New Roman"/>
        </w:rPr>
        <w:t xml:space="preserve">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assessor is responsible for the operations of his office and shall: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maintain a continuous record of recorded deed sales transactions, building permits, tax maps, and other records necessary for a continuing reassessment program;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diligently search for and discover all real property not previously returned by the owners or their agents or not listed for taxation by the county auditor, and list such property for taxation in the name of the owner or person to whom it is taxable;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determine assessments and reassessments of real property in a manner that the ratio of assessed value to fair market value is uniform throughout the county;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appear as necessary before an appellate board to give testimony and present evidence as to the justification of an appraisal;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(f) have the right of appeal from a disapproval of or modification of an appraisal made by him;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(g) perform duties relating to the office of tax assessor required by the laws of this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 have the right to enter and examine all new nonresidential buildings and structures and those portions of an existing nonresidential building or structure covered by a building permit for renovations or additions.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100.</w:t>
      </w:r>
      <w:r w:rsidR="008A3EDD" w:rsidRPr="007E778F">
        <w:rPr>
          <w:rFonts w:cs="Times New Roman"/>
        </w:rPr>
        <w:t xml:space="preserve"> Assessor shall endorse deeds.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When any deed is recorded it shall be presented to the county assessor</w:t>
      </w:r>
      <w:r w:rsidR="007E778F" w:rsidRPr="007E778F">
        <w:rPr>
          <w:rFonts w:cs="Times New Roman"/>
        </w:rPr>
        <w:t>’</w:t>
      </w:r>
      <w:r w:rsidRPr="007E778F">
        <w:rPr>
          <w:rFonts w:cs="Times New Roman"/>
        </w:rPr>
        <w:t>s office and have the endorsement of such office showing that the property has been identified and located on the records of the assessor</w:t>
      </w:r>
      <w:r w:rsidR="007E778F" w:rsidRPr="007E778F">
        <w:rPr>
          <w:rFonts w:cs="Times New Roman"/>
        </w:rPr>
        <w:t>’</w:t>
      </w:r>
      <w:r w:rsidRPr="007E778F">
        <w:rPr>
          <w:rFonts w:cs="Times New Roman"/>
        </w:rPr>
        <w:t xml:space="preserve">s office.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110.</w:t>
      </w:r>
      <w:r w:rsidR="008A3EDD" w:rsidRPr="007E778F">
        <w:rPr>
          <w:rFonts w:cs="Times New Roman"/>
        </w:rPr>
        <w:t xml:space="preserve"> Auditors, assessors, and appraisers shall attend educational courses.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All auditors, assessors and appointed appraisers from an assessor</w:t>
      </w:r>
      <w:r w:rsidR="007E778F" w:rsidRPr="007E778F">
        <w:rPr>
          <w:rFonts w:cs="Times New Roman"/>
        </w:rPr>
        <w:t>’</w:t>
      </w:r>
      <w:r w:rsidRPr="007E778F">
        <w:rPr>
          <w:rFonts w:cs="Times New Roman"/>
        </w:rPr>
        <w:t xml:space="preserve">s office must attend educational courses required by the department.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120.</w:t>
      </w:r>
      <w:r w:rsidR="008A3EDD" w:rsidRPr="007E778F">
        <w:rPr>
          <w:rFonts w:cs="Times New Roman"/>
        </w:rPr>
        <w:t xml:space="preserve"> Rounding of assessed value of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In the calculation of the assessed value of property subject to property tax, the result must be rounded to the nearest ten dollars and this rounded amount is deemed the assessed value of the property.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135.</w:t>
      </w:r>
      <w:r w:rsidR="008A3EDD" w:rsidRPr="007E778F">
        <w:rPr>
          <w:rFonts w:cs="Times New Roman"/>
        </w:rPr>
        <w:t xml:space="preserve"> Countywide business registration;  fee.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7E778F" w:rsidRPr="007E778F">
        <w:rPr>
          <w:rFonts w:cs="Times New Roman"/>
        </w:rPr>
        <w:noBreakHyphen/>
      </w:r>
      <w:r w:rsidRPr="007E778F">
        <w:rPr>
          <w:rFonts w:cs="Times New Roman"/>
        </w:rPr>
        <w:t>9</w:t>
      </w:r>
      <w:r w:rsidR="007E778F" w:rsidRPr="007E778F">
        <w:rPr>
          <w:rFonts w:cs="Times New Roman"/>
        </w:rPr>
        <w:noBreakHyphen/>
      </w:r>
      <w:r w:rsidRPr="007E778F">
        <w:rPr>
          <w:rFonts w:cs="Times New Roman"/>
        </w:rPr>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7E778F" w:rsidRPr="007E778F">
        <w:rPr>
          <w:rFonts w:cs="Times New Roman"/>
        </w:rPr>
        <w:noBreakHyphen/>
      </w:r>
      <w:r w:rsidRPr="007E778F">
        <w:rPr>
          <w:rFonts w:cs="Times New Roman"/>
        </w:rPr>
        <w:t>9</w:t>
      </w:r>
      <w:r w:rsidR="007E778F" w:rsidRPr="007E778F">
        <w:rPr>
          <w:rFonts w:cs="Times New Roman"/>
        </w:rPr>
        <w:noBreakHyphen/>
      </w:r>
      <w:r w:rsidRPr="007E778F">
        <w:rPr>
          <w:rFonts w:cs="Times New Roman"/>
        </w:rPr>
        <w:t xml:space="preserve">30(12).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3.</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PROPERTY TAX;  EXEMPTIONS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210.</w:t>
      </w:r>
      <w:r w:rsidR="008A3EDD" w:rsidRPr="007E778F">
        <w:rPr>
          <w:rFonts w:cs="Times New Roman"/>
        </w:rPr>
        <w:t xml:space="preserve"> Property which is taxable.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7E778F" w:rsidRPr="007E778F">
        <w:rPr>
          <w:rFonts w:cs="Times New Roman"/>
        </w:rPr>
        <w:noBreakHyphen/>
      </w:r>
      <w:r w:rsidRPr="007E778F">
        <w:rPr>
          <w:rFonts w:cs="Times New Roman"/>
        </w:rPr>
        <w:t xml:space="preserve">stock companies or otherwise of persons resident in this State shall be subject to taxation.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220.</w:t>
      </w:r>
      <w:r w:rsidR="008A3EDD" w:rsidRPr="007E778F">
        <w:rPr>
          <w:rFonts w:cs="Times New Roman"/>
        </w:rPr>
        <w:t xml:space="preserve"> General exemption from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Pursuant to the provisions of Section 3 of Article X of the State Constitution and subject to the provisions of Section 12</w:t>
      </w:r>
      <w:r w:rsidR="007E778F" w:rsidRPr="007E778F">
        <w:rPr>
          <w:rFonts w:cs="Times New Roman"/>
        </w:rPr>
        <w:noBreakHyphen/>
      </w:r>
      <w:r w:rsidRPr="007E778F">
        <w:rPr>
          <w:rFonts w:cs="Times New Roman"/>
        </w:rPr>
        <w:t>4</w:t>
      </w:r>
      <w:r w:rsidR="007E778F" w:rsidRPr="007E778F">
        <w:rPr>
          <w:rFonts w:cs="Times New Roman"/>
        </w:rPr>
        <w:noBreakHyphen/>
      </w:r>
      <w:r w:rsidRPr="007E778F">
        <w:rPr>
          <w:rFonts w:cs="Times New Roman"/>
        </w:rPr>
        <w:t xml:space="preserve">720, there is exempt from ad valorem taxation: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all property of all public libraries, churches, parsonages, and burying grounds, but this exemption for real property does not extend beyond the buildings and premises actually occupied by the owners of the real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all property of all charitable trusts and foundations used exclusively for charitable and public purposes, but this exemption for real property does not extend beyond the buildings and premises actually occupied by the owners of the real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(5) all household goods and furniture used in the home of the owner of such goods and furniture, such to include built</w:t>
      </w:r>
      <w:r w:rsidR="007E778F" w:rsidRPr="007E778F">
        <w:rPr>
          <w:rFonts w:cs="Times New Roman"/>
        </w:rPr>
        <w:noBreakHyphen/>
      </w:r>
      <w:r w:rsidRPr="007E778F">
        <w:rPr>
          <w:rFonts w:cs="Times New Roman"/>
        </w:rPr>
        <w:t xml:space="preserve">in equipment such as ranges, dishwashers and disposals, but this exemption shall not apply to household goods used in hotels, rooming houses, apartments, or other places of business;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7E778F" w:rsidRPr="007E778F">
        <w:rPr>
          <w:rFonts w:cs="Times New Roman"/>
        </w:rPr>
        <w:noBreakHyphen/>
      </w:r>
      <w:r w:rsidRPr="007E778F">
        <w:rPr>
          <w:rFonts w:cs="Times New Roman"/>
        </w:rPr>
        <w:t>27</w:t>
      </w:r>
      <w:r w:rsidR="007E778F" w:rsidRPr="007E778F">
        <w:rPr>
          <w:rFonts w:cs="Times New Roman"/>
        </w:rPr>
        <w:noBreakHyphen/>
      </w:r>
      <w:r w:rsidRPr="007E778F">
        <w:rPr>
          <w:rFonts w:cs="Times New Roman"/>
        </w:rPr>
        <w:t xml:space="preserve">2090 or a subsidiary of such public utility, or held by a corporation, entity or trust for the use and benefit of such public utility under orders or regulations of the Public Service Commission, shall be deemed to be inventories of manufacturers;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7E778F" w:rsidRPr="007E778F">
        <w:rPr>
          <w:rFonts w:cs="Times New Roman"/>
        </w:rPr>
        <w:t>“</w:t>
      </w:r>
      <w:r w:rsidRPr="007E778F">
        <w:rPr>
          <w:rFonts w:cs="Times New Roman"/>
        </w:rPr>
        <w:t>Greige mill</w:t>
      </w:r>
      <w:r w:rsidR="007E778F" w:rsidRPr="007E778F">
        <w:rPr>
          <w:rFonts w:cs="Times New Roman"/>
        </w:rPr>
        <w:t>”</w:t>
      </w:r>
      <w:r w:rsidRPr="007E778F">
        <w:rPr>
          <w:rFonts w:cs="Times New Roman"/>
        </w:rPr>
        <w:t xml:space="preserve"> means all textile processes from opening through fabric formation before dyeing and finishing;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(9) a homestead exemption for persons sixty</w:t>
      </w:r>
      <w:r w:rsidR="007E778F" w:rsidRPr="007E778F">
        <w:rPr>
          <w:rFonts w:cs="Times New Roman"/>
        </w:rPr>
        <w:noBreakHyphen/>
      </w:r>
      <w:r w:rsidRPr="007E778F">
        <w:rPr>
          <w:rFonts w:cs="Times New Roman"/>
        </w:rPr>
        <w:t xml:space="preserve">five years of age and older, for persons permanently and totally disabled and for blind persons in an amount to be determined by the General Assembly of the fair market value of the homestead under conditions prescribed by the General Assembly by general law;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(10) intangible personal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(11) all property of public benefit corporations established by a county or municipality used exclusively for economic development purposes which serve a governmental purpose as defined in Section 115 of the U.S. Internal Revenue Code.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In addition to the exemptions provided in subsection (A), the following classes of property are exempt from ad valorem taxation subject to the provisions of Section 12</w:t>
      </w:r>
      <w:r w:rsidR="007E778F" w:rsidRPr="007E778F">
        <w:rPr>
          <w:rFonts w:cs="Times New Roman"/>
        </w:rPr>
        <w:noBreakHyphen/>
      </w:r>
      <w:r w:rsidRPr="007E778F">
        <w:rPr>
          <w:rFonts w:cs="Times New Roman"/>
        </w:rPr>
        <w:t>4</w:t>
      </w:r>
      <w:r w:rsidR="007E778F" w:rsidRPr="007E778F">
        <w:rPr>
          <w:rFonts w:cs="Times New Roman"/>
        </w:rPr>
        <w:noBreakHyphen/>
      </w:r>
      <w:r w:rsidRPr="007E778F">
        <w:rPr>
          <w:rFonts w:cs="Times New Roman"/>
        </w:rPr>
        <w:t xml:space="preserve">720: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(1)(a) The house owned by an eligible owner in fee or jointly with a spouse.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The house owned by a qualified surviving spouse acquired from the deceased spouse and a house subsequently acquired by an eligible surviving spouse.  The qualified surviving spouse shall inform the Department of Revenue of the address of a subsequent house.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When a trustee holds legal title to a dwelling for a beneficiary and the beneficiary is a person who qualifies otherwise for the exemptions provided in subitems (a) and (b) and the beneficiary uses the dwelling as the beneficiary</w:t>
      </w:r>
      <w:r w:rsidR="007E778F" w:rsidRPr="007E778F">
        <w:rPr>
          <w:rFonts w:cs="Times New Roman"/>
        </w:rPr>
        <w:t>’</w:t>
      </w:r>
      <w:r w:rsidRPr="007E778F">
        <w:rPr>
          <w:rFonts w:cs="Times New Roman"/>
        </w:rPr>
        <w:t xml:space="preserve">s domicile, the dwelling is exempt from property taxation in the same amount and manner as dwellings are exempt pursuant to subitems (a) and (b).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The Department of Revenue may require documentation it determines necessary to determine eligibility for the exemption allowed by this item.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As used in this item: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 </w:t>
      </w:r>
      <w:r w:rsidR="007E778F" w:rsidRPr="007E778F">
        <w:rPr>
          <w:rFonts w:cs="Times New Roman"/>
        </w:rPr>
        <w:t>“</w:t>
      </w:r>
      <w:r w:rsidRPr="007E778F">
        <w:rPr>
          <w:rFonts w:cs="Times New Roman"/>
        </w:rPr>
        <w:t>eligible owner</w:t>
      </w:r>
      <w:r w:rsidR="007E778F" w:rsidRPr="007E778F">
        <w:rPr>
          <w:rFonts w:cs="Times New Roman"/>
        </w:rPr>
        <w:t>”</w:t>
      </w:r>
      <w:r w:rsidRPr="007E778F">
        <w:rPr>
          <w:rFonts w:cs="Times New Roman"/>
        </w:rPr>
        <w:t xml:space="preserve"> means: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a veteran of the armed forces of the United States who is permanently and totally disabled as a result of a service</w:t>
      </w:r>
      <w:r w:rsidR="007E778F" w:rsidRPr="007E778F">
        <w:rPr>
          <w:rFonts w:cs="Times New Roman"/>
        </w:rPr>
        <w:noBreakHyphen/>
      </w:r>
      <w:r w:rsidRPr="007E778F">
        <w:rPr>
          <w:rFonts w:cs="Times New Roman"/>
        </w:rPr>
        <w:t xml:space="preserve">connected disability and who files with the Department of Revenue a certificate signed by the county service officer certifying this disability;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a former law enforcement officer as further defined in Section 23</w:t>
      </w:r>
      <w:r w:rsidR="007E778F" w:rsidRPr="007E778F">
        <w:rPr>
          <w:rFonts w:cs="Times New Roman"/>
        </w:rPr>
        <w:noBreakHyphen/>
      </w:r>
      <w:r w:rsidRPr="007E778F">
        <w:rPr>
          <w:rFonts w:cs="Times New Roman"/>
        </w:rPr>
        <w:t>23</w:t>
      </w:r>
      <w:r w:rsidR="007E778F" w:rsidRPr="007E778F">
        <w:rPr>
          <w:rFonts w:cs="Times New Roman"/>
        </w:rPr>
        <w:noBreakHyphen/>
      </w:r>
      <w:r w:rsidRPr="007E778F">
        <w:rPr>
          <w:rFonts w:cs="Times New Roman"/>
        </w:rPr>
        <w:t>10, who is permanently and totally disabled as a result of a law enforcement service</w:t>
      </w:r>
      <w:r w:rsidR="007E778F" w:rsidRPr="007E778F">
        <w:rPr>
          <w:rFonts w:cs="Times New Roman"/>
        </w:rPr>
        <w:noBreakHyphen/>
      </w:r>
      <w:r w:rsidRPr="007E778F">
        <w:rPr>
          <w:rFonts w:cs="Times New Roman"/>
        </w:rPr>
        <w:t xml:space="preserve">connected disability;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a former firefighter, including a volunteer firefighter as further defined in Chapter 80 of Title 40, who is permanently and totally disabled as a result of a firefighting service</w:t>
      </w:r>
      <w:r w:rsidR="007E778F" w:rsidRPr="007E778F">
        <w:rPr>
          <w:rFonts w:cs="Times New Roman"/>
        </w:rPr>
        <w:noBreakHyphen/>
      </w:r>
      <w:r w:rsidRPr="007E778F">
        <w:rPr>
          <w:rFonts w:cs="Times New Roman"/>
        </w:rPr>
        <w:t xml:space="preserve">connected disability;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(ii) </w:t>
      </w:r>
      <w:r w:rsidR="007E778F" w:rsidRPr="007E778F">
        <w:rPr>
          <w:rFonts w:cs="Times New Roman"/>
        </w:rPr>
        <w:t>“</w:t>
      </w:r>
      <w:r w:rsidRPr="007E778F">
        <w:rPr>
          <w:rFonts w:cs="Times New Roman"/>
        </w:rPr>
        <w:t>permanently and totally disabled</w:t>
      </w:r>
      <w:r w:rsidR="007E778F" w:rsidRPr="007E778F">
        <w:rPr>
          <w:rFonts w:cs="Times New Roman"/>
        </w:rPr>
        <w:t>”</w:t>
      </w:r>
      <w:r w:rsidRPr="007E778F">
        <w:rPr>
          <w:rFonts w:cs="Times New Roman"/>
        </w:rPr>
        <w:t xml:space="preserve"> means the inability to perform substantial gainful employment by reason of a medically determinable impairment, either physical or mental, that has lasted or is expected to last for a continuous period of twelve months or more or result in death;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(iii) </w:t>
      </w:r>
      <w:r w:rsidR="007E778F" w:rsidRPr="007E778F">
        <w:rPr>
          <w:rFonts w:cs="Times New Roman"/>
        </w:rPr>
        <w:t>“</w:t>
      </w:r>
      <w:r w:rsidRPr="007E778F">
        <w:rPr>
          <w:rFonts w:cs="Times New Roman"/>
        </w:rPr>
        <w:t>qualified surviving spouse</w:t>
      </w:r>
      <w:r w:rsidR="007E778F" w:rsidRPr="007E778F">
        <w:rPr>
          <w:rFonts w:cs="Times New Roman"/>
        </w:rPr>
        <w:t>”</w:t>
      </w:r>
      <w:r w:rsidRPr="007E778F">
        <w:rPr>
          <w:rFonts w:cs="Times New Roman"/>
        </w:rPr>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7E778F" w:rsidRPr="007E778F">
        <w:rPr>
          <w:rFonts w:cs="Times New Roman"/>
        </w:rPr>
        <w:noBreakHyphen/>
      </w:r>
      <w:r w:rsidRPr="007E778F">
        <w:rPr>
          <w:rFonts w:cs="Times New Roman"/>
        </w:rPr>
        <w:t>23</w:t>
      </w:r>
      <w:r w:rsidR="007E778F" w:rsidRPr="007E778F">
        <w:rPr>
          <w:rFonts w:cs="Times New Roman"/>
        </w:rPr>
        <w:noBreakHyphen/>
      </w:r>
      <w:r w:rsidRPr="007E778F">
        <w:rPr>
          <w:rFonts w:cs="Times New Roman"/>
        </w:rPr>
        <w:t xml:space="preserve">10 and Chapter 80 of Title 40 who at the time of death owned the house in fee or jointly with the now surviving spouse, if the surviving spouse remains unmarried, resides in the house, and has acquired ownership of the house in fee or for life;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(iv) </w:t>
      </w:r>
      <w:r w:rsidR="007E778F" w:rsidRPr="007E778F">
        <w:rPr>
          <w:rFonts w:cs="Times New Roman"/>
        </w:rPr>
        <w:t>“</w:t>
      </w:r>
      <w:r w:rsidRPr="007E778F">
        <w:rPr>
          <w:rFonts w:cs="Times New Roman"/>
        </w:rPr>
        <w:t>house</w:t>
      </w:r>
      <w:r w:rsidR="007E778F" w:rsidRPr="007E778F">
        <w:rPr>
          <w:rFonts w:cs="Times New Roman"/>
        </w:rPr>
        <w:t>”</w:t>
      </w:r>
      <w:r w:rsidRPr="007E778F">
        <w:rPr>
          <w:rFonts w:cs="Times New Roman"/>
        </w:rPr>
        <w:t xml:space="preserve"> means a dwelling and the lot on which it is situated classified in the hands of the current owner for property tax purposes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 xml:space="preserve">220(c).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7E778F" w:rsidRPr="007E778F">
        <w:rPr>
          <w:rFonts w:cs="Times New Roman"/>
        </w:rPr>
        <w:t>“</w:t>
      </w:r>
      <w:r w:rsidRPr="007E778F">
        <w:rPr>
          <w:rFonts w:cs="Times New Roman"/>
        </w:rPr>
        <w:t>paraplegic</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hemiplegic</w:t>
      </w:r>
      <w:r w:rsidR="007E778F" w:rsidRPr="007E778F">
        <w:rPr>
          <w:rFonts w:cs="Times New Roman"/>
        </w:rPr>
        <w:t>”</w:t>
      </w:r>
      <w:r w:rsidRPr="007E778F">
        <w:rPr>
          <w:rFonts w:cs="Times New Roman"/>
        </w:rPr>
        <w:t xml:space="preserve"> includes a person with Parkinson</w:t>
      </w:r>
      <w:r w:rsidR="007E778F" w:rsidRPr="007E778F">
        <w:rPr>
          <w:rFonts w:cs="Times New Roman"/>
        </w:rPr>
        <w:t>’</w:t>
      </w:r>
      <w:r w:rsidRPr="007E778F">
        <w:rPr>
          <w:rFonts w:cs="Times New Roman"/>
        </w:rPr>
        <w:t>s Disease, Multiple Sclerosis, or Amyotrophic Lateral Sclerosis, which has caused the same ambulatory difficulties as a person with paraparesis or hemiparesis.  A doctor</w:t>
      </w:r>
      <w:r w:rsidR="007E778F" w:rsidRPr="007E778F">
        <w:rPr>
          <w:rFonts w:cs="Times New Roman"/>
        </w:rPr>
        <w:t>’</w:t>
      </w:r>
      <w:r w:rsidRPr="007E778F">
        <w:rPr>
          <w:rFonts w:cs="Times New Roman"/>
        </w:rPr>
        <w:t>s statement is required stating that the person</w:t>
      </w:r>
      <w:r w:rsidR="007E778F" w:rsidRPr="007E778F">
        <w:rPr>
          <w:rFonts w:cs="Times New Roman"/>
        </w:rPr>
        <w:t>’</w:t>
      </w:r>
      <w:r w:rsidRPr="007E778F">
        <w:rPr>
          <w:rFonts w:cs="Times New Roman"/>
        </w:rPr>
        <w:t xml:space="preserve">s disease has caused these same ambulatory difficulties.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(3) Two private passenger vehicles owned or leased by any disabled veteran designated by the veteran for which special license tags have been issued by the Department of Motor Vehicles under the provisions of Sections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1110 to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 xml:space="preserve">1130 or, in lieu of the license, if the veteran has a certificate signed by the county service officer or the Veterans Administration of the total and permanent disability which must be filed with the Department of Motor Vehicles.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All property of any kind of a nonprofit corporation created for the purpose of providing water supply or sewage disposal, or a combination of such services, organized pursuant to Chapter 36 of Title 33.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7E778F" w:rsidRPr="007E778F">
        <w:rPr>
          <w:rFonts w:cs="Times New Roman"/>
        </w:rPr>
        <w:t>“</w:t>
      </w:r>
      <w:r w:rsidRPr="007E778F">
        <w:rPr>
          <w:rFonts w:cs="Times New Roman"/>
        </w:rPr>
        <w:t>pecuniary profit</w:t>
      </w:r>
      <w:r w:rsidR="007E778F" w:rsidRPr="007E778F">
        <w:rPr>
          <w:rFonts w:cs="Times New Roman"/>
        </w:rPr>
        <w:t>”</w:t>
      </w:r>
      <w:r w:rsidRPr="007E778F">
        <w:rPr>
          <w:rFonts w:cs="Times New Roman"/>
        </w:rPr>
        <w:t xml:space="preserve">.  For the purposes of this item </w:t>
      </w:r>
      <w:r w:rsidR="007E778F" w:rsidRPr="007E778F">
        <w:rPr>
          <w:rFonts w:cs="Times New Roman"/>
        </w:rPr>
        <w:t>“</w:t>
      </w:r>
      <w:r w:rsidRPr="007E778F">
        <w:rPr>
          <w:rFonts w:cs="Times New Roman"/>
        </w:rPr>
        <w:t>pecuniary profit</w:t>
      </w:r>
      <w:r w:rsidR="007E778F" w:rsidRPr="007E778F">
        <w:rPr>
          <w:rFonts w:cs="Times New Roman"/>
        </w:rPr>
        <w:t>”</w:t>
      </w:r>
      <w:r w:rsidRPr="007E778F">
        <w:rPr>
          <w:rFonts w:cs="Times New Roman"/>
        </w:rPr>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(6) All property owned and used or occupied by any Young Women</w:t>
      </w:r>
      <w:r w:rsidR="007E778F" w:rsidRPr="007E778F">
        <w:rPr>
          <w:rFonts w:cs="Times New Roman"/>
        </w:rPr>
        <w:t>’</w:t>
      </w:r>
      <w:r w:rsidRPr="007E778F">
        <w:rPr>
          <w:rFonts w:cs="Times New Roman"/>
        </w:rPr>
        <w:t>s Christian Association, Young Men</w:t>
      </w:r>
      <w:r w:rsidR="007E778F" w:rsidRPr="007E778F">
        <w:rPr>
          <w:rFonts w:cs="Times New Roman"/>
        </w:rPr>
        <w:t>’</w:t>
      </w:r>
      <w:r w:rsidRPr="007E778F">
        <w:rPr>
          <w:rFonts w:cs="Times New Roman"/>
        </w:rPr>
        <w:t xml:space="preserve">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(9) All wearing apparel of the person required to make a return and of the family of such person.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(11)(a) All property of nonprofit housing corporations devoted exclusively to providing below</w:t>
      </w:r>
      <w:r w:rsidR="007E778F" w:rsidRPr="007E778F">
        <w:rPr>
          <w:rFonts w:cs="Times New Roman"/>
        </w:rPr>
        <w:noBreakHyphen/>
      </w:r>
      <w:r w:rsidRPr="007E778F">
        <w:rPr>
          <w:rFonts w:cs="Times New Roman"/>
        </w:rPr>
        <w:t xml:space="preserve">cost housing for the aged or for handicapped persons or for both aged and handicapped persons as authorized by Section 202 of the Housing Act of 1959 and regulated in part by 24 CFR Part 885.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All property of nonprofit housing corporations devoted exclusively to providing below</w:t>
      </w:r>
      <w:r w:rsidR="007E778F" w:rsidRPr="007E778F">
        <w:rPr>
          <w:rFonts w:cs="Times New Roman"/>
        </w:rPr>
        <w:noBreakHyphen/>
      </w:r>
      <w:r w:rsidRPr="007E778F">
        <w:rPr>
          <w:rFonts w:cs="Times New Roman"/>
        </w:rPr>
        <w:t xml:space="preserve">cost supportive housing for elderly persons or households as authorized by Section 202 of the Housing Act of 1959 as amended under Section 801 of the National Affordable Housing Act of 1990 and regulated in part by 24 CFR Part 889.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All property of nonprofit housing corporations devoted exclusively to providing below</w:t>
      </w:r>
      <w:r w:rsidR="007E778F" w:rsidRPr="007E778F">
        <w:rPr>
          <w:rFonts w:cs="Times New Roman"/>
        </w:rPr>
        <w:noBreakHyphen/>
      </w:r>
      <w:r w:rsidRPr="007E778F">
        <w:rPr>
          <w:rFonts w:cs="Times New Roman"/>
        </w:rPr>
        <w:t xml:space="preserve">cost supportive housing for persons with disabilities as authorized by Section 811 of the National Affordable Housing Act of 1990 and regulated in part by 24 CFR Part 890.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all property of nonprofit housing corporations devoted exclusively to providing rental or cooperative housing and related facilities for elderly or handicapped persons or families of low or moderate income as authorized by Section 515 of Title V of the Housing Act of 1949.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(e) All property of nonprofit housing corporations or solely</w:t>
      </w:r>
      <w:r w:rsidR="007E778F" w:rsidRPr="007E778F">
        <w:rPr>
          <w:rFonts w:cs="Times New Roman"/>
        </w:rPr>
        <w:noBreakHyphen/>
      </w:r>
      <w:r w:rsidRPr="007E778F">
        <w:rPr>
          <w:rFonts w:cs="Times New Roman"/>
        </w:rPr>
        <w:t>owned instrumentalities of these corporations which is devoted to providing housing to low or very low income residents.  A nonprofit housing corporation must satisfy the safe harbor provisions of Revenue Procedure 96</w:t>
      </w:r>
      <w:r w:rsidR="007E778F" w:rsidRPr="007E778F">
        <w:rPr>
          <w:rFonts w:cs="Times New Roman"/>
        </w:rPr>
        <w:noBreakHyphen/>
      </w:r>
      <w:r w:rsidRPr="007E778F">
        <w:rPr>
          <w:rFonts w:cs="Times New Roman"/>
        </w:rPr>
        <w:t xml:space="preserve">32 issued by the Internal Revenue Service to qualify for this exemption.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(12) The property of any fraternal society, corporation or association, when the property is used primarily for the holding of its meetings and the conduct of its business and no profit or benefit therefrom shall inure to the benefit of any private stockholders or individuals.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(13) All agricultural products owned by the producer in this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(14) All farm machinery and equipment including self</w:t>
      </w:r>
      <w:r w:rsidR="007E778F" w:rsidRPr="007E778F">
        <w:rPr>
          <w:rFonts w:cs="Times New Roman"/>
        </w:rPr>
        <w:noBreakHyphen/>
      </w:r>
      <w:r w:rsidRPr="007E778F">
        <w:rPr>
          <w:rFonts w:cs="Times New Roman"/>
        </w:rPr>
        <w:t xml:space="preserve">propelled farm machinery and equipment except for motor vehicles licensed for use on the highways.  For the purpose of this section </w:t>
      </w:r>
      <w:r w:rsidR="007E778F" w:rsidRPr="007E778F">
        <w:rPr>
          <w:rFonts w:cs="Times New Roman"/>
        </w:rPr>
        <w:t>“</w:t>
      </w:r>
      <w:r w:rsidRPr="007E778F">
        <w:rPr>
          <w:rFonts w:cs="Times New Roman"/>
        </w:rPr>
        <w:t>self</w:t>
      </w:r>
      <w:r w:rsidR="007E778F" w:rsidRPr="007E778F">
        <w:rPr>
          <w:rFonts w:cs="Times New Roman"/>
        </w:rPr>
        <w:noBreakHyphen/>
      </w:r>
      <w:r w:rsidRPr="007E778F">
        <w:rPr>
          <w:rFonts w:cs="Times New Roman"/>
        </w:rPr>
        <w:t>propelled farm machinery and equipment</w:t>
      </w:r>
      <w:r w:rsidR="007E778F" w:rsidRPr="007E778F">
        <w:rPr>
          <w:rFonts w:cs="Times New Roman"/>
        </w:rPr>
        <w:t>”</w:t>
      </w:r>
      <w:r w:rsidRPr="007E778F">
        <w:rPr>
          <w:rFonts w:cs="Times New Roman"/>
        </w:rPr>
        <w:t xml:space="preserve"> means farm machinery or equipment which contains within itself the means for its own locomotion.  For purposes of this item, farm equipment includes greenhouses.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(15) All livestock and live poultry.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(16)(a) The property of any religious, charitable, eleemosynary, educational, or literary society, corporation, or other association, when the property is used by it primarily for the holding of its meetings and the conduct of the business of the society, corporation, or association and no profit or benefit therefrom inures to the benefit of any private stockholder or individual.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property of any religious, charitable, or eleemosynary society, corporation, or other association when the property is acquired for the purpose of building or renovating residential structures on it for not</w:t>
      </w:r>
      <w:r w:rsidR="007E778F" w:rsidRPr="007E778F">
        <w:rPr>
          <w:rFonts w:cs="Times New Roman"/>
        </w:rPr>
        <w:noBreakHyphen/>
      </w:r>
      <w:r w:rsidRPr="007E778F">
        <w:rPr>
          <w:rFonts w:cs="Times New Roman"/>
        </w:rPr>
        <w:t>for</w:t>
      </w:r>
      <w:r w:rsidR="007E778F" w:rsidRPr="007E778F">
        <w:rPr>
          <w:rFonts w:cs="Times New Roman"/>
        </w:rPr>
        <w:noBreakHyphen/>
      </w:r>
      <w:r w:rsidRPr="007E778F">
        <w:rPr>
          <w:rFonts w:cs="Times New Roman"/>
        </w:rPr>
        <w:t xml:space="preserve">profit sale to economically disadvantaged persons.  The total properties for which the religious, charitable, or eleemosynary society, corporation, or other association may claim this exemption in accordance with this paragraph may not exceed fifty acres per county within the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7E778F" w:rsidRPr="007E778F">
        <w:rPr>
          <w:rFonts w:cs="Times New Roman"/>
        </w:rPr>
        <w:t>’</w:t>
      </w:r>
      <w:r w:rsidRPr="007E778F">
        <w:rPr>
          <w:rFonts w:cs="Times New Roman"/>
        </w:rPr>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7E778F" w:rsidRPr="007E778F">
        <w:rPr>
          <w:rFonts w:cs="Times New Roman"/>
        </w:rPr>
        <w:noBreakHyphen/>
      </w:r>
      <w:r w:rsidRPr="007E778F">
        <w:rPr>
          <w:rFonts w:cs="Times New Roman"/>
        </w:rPr>
        <w:t xml:space="preserve">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(17) Personal property in transit with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status as defined in Article 7 of Chapter 37 of Title 12 and subject to the record keeping requirements and penalties prescribed in that article shall not be subject to ad valorem taxation.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(18) Real property leased on a nonprofit basis, to a state agency, county, municipality or other political subdivision so long as it is used for a general public purpose;  provided, however, this exemption shall not apply to property used for office space or warehousing.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(20) All property of nonprofit museums which is used exclusively for such purpose.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(21) All property leased to and operated by the South Carolina Public Service Authority for the generation or transmission of electric power shall be deemed for all tax purposes to be property of the Authority and exempt from ad valorem taxes.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(22) All community owned recreation facilities opened to the general public and operated on a nonprofit basis.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(23) Notwithstanding any other provision of law, property heretofore exempt from ad valorem taxation by reason of the imposition upon such property or the owner of such property of a tax other than an ad valorem tax pursuant to the provisions of Section 12</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30, Section 12</w:t>
      </w:r>
      <w:r w:rsidR="007E778F" w:rsidRPr="007E778F">
        <w:rPr>
          <w:rFonts w:cs="Times New Roman"/>
        </w:rPr>
        <w:noBreakHyphen/>
      </w:r>
      <w:r w:rsidRPr="007E778F">
        <w:rPr>
          <w:rFonts w:cs="Times New Roman"/>
        </w:rPr>
        <w:t>13</w:t>
      </w:r>
      <w:r w:rsidR="007E778F" w:rsidRPr="007E778F">
        <w:rPr>
          <w:rFonts w:cs="Times New Roman"/>
        </w:rPr>
        <w:noBreakHyphen/>
      </w:r>
      <w:r w:rsidRPr="007E778F">
        <w:rPr>
          <w:rFonts w:cs="Times New Roman"/>
        </w:rPr>
        <w:t>50 or Section 12</w:t>
      </w:r>
      <w:r w:rsidR="007E778F" w:rsidRPr="007E778F">
        <w:rPr>
          <w:rFonts w:cs="Times New Roman"/>
        </w:rPr>
        <w:noBreakHyphen/>
      </w:r>
      <w:r w:rsidRPr="007E778F">
        <w:rPr>
          <w:rFonts w:cs="Times New Roman"/>
        </w:rPr>
        <w:t>21</w:t>
      </w:r>
      <w:r w:rsidR="007E778F" w:rsidRPr="007E778F">
        <w:rPr>
          <w:rFonts w:cs="Times New Roman"/>
        </w:rPr>
        <w:noBreakHyphen/>
      </w:r>
      <w:r w:rsidRPr="007E778F">
        <w:rPr>
          <w:rFonts w:cs="Times New Roman"/>
        </w:rPr>
        <w:t xml:space="preserve">1080 shall continue to be entitled to such exemption.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(24) All property of nonprofit or eleemosynary community theater companies, symphony orchestras, county and community arts councils and commissions and other such companies, which is used exclusively for the promotion of the arts.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7E778F" w:rsidRPr="007E778F">
        <w:rPr>
          <w:rFonts w:cs="Times New Roman"/>
        </w:rPr>
        <w:noBreakHyphen/>
      </w:r>
      <w:r w:rsidRPr="007E778F">
        <w:rPr>
          <w:rFonts w:cs="Times New Roman"/>
        </w:rPr>
        <w:t>6</w:t>
      </w:r>
      <w:r w:rsidR="007E778F" w:rsidRPr="007E778F">
        <w:rPr>
          <w:rFonts w:cs="Times New Roman"/>
        </w:rPr>
        <w:noBreakHyphen/>
      </w:r>
      <w:r w:rsidRPr="007E778F">
        <w:rPr>
          <w:rFonts w:cs="Times New Roman"/>
        </w:rPr>
        <w:t xml:space="preserve">40(A), for at least thirty days during the tax year, so long as such personal property is used solely for the purpose of public display and not for the use of such state agency, county, municipality, or other political subdivision, or exempt organization.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(26) Two private passenger vehicles owned or leased by recipients of the Medal of Honor.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(27) Two personal motor vehicles, owned or leased either solely or jointly by persons required to use wheelchairs, who qualify for special license tags under the provisions of Section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 xml:space="preserve">1910.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(28) All carnival equipment owned, leased, or used by a foreign corporation or other nonresident of this State, not physically present within State for an aggregate of more than six months of the tax year, and having paid an ad valorem or like tax in at least one other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(29) Two private passenger vehicles or trucks, not exceeding three</w:t>
      </w:r>
      <w:r w:rsidR="007E778F" w:rsidRPr="007E778F">
        <w:rPr>
          <w:rFonts w:cs="Times New Roman"/>
        </w:rPr>
        <w:noBreakHyphen/>
      </w:r>
      <w:r w:rsidRPr="007E778F">
        <w:rPr>
          <w:rFonts w:cs="Times New Roman"/>
        </w:rPr>
        <w:t xml:space="preserve">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(30) All inventories.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(31) All real property of churches which extends beyond the buildings and premises actually occupied by the churches which own the real property if no profit or benefit from any operation on the churches</w:t>
      </w:r>
      <w:r w:rsidR="007E778F" w:rsidRPr="007E778F">
        <w:rPr>
          <w:rFonts w:cs="Times New Roman"/>
        </w:rPr>
        <w:t>’</w:t>
      </w:r>
      <w:r w:rsidRPr="007E778F">
        <w:rPr>
          <w:rFonts w:cs="Times New Roman"/>
        </w:rPr>
        <w:t xml:space="preserve"> real property inures to the benefit of any private stockholder or individual and no income producing ventures are located on the churches</w:t>
      </w:r>
      <w:r w:rsidR="007E778F" w:rsidRPr="007E778F">
        <w:rPr>
          <w:rFonts w:cs="Times New Roman"/>
        </w:rPr>
        <w:t>’</w:t>
      </w:r>
      <w:r w:rsidRPr="007E778F">
        <w:rPr>
          <w:rFonts w:cs="Times New Roman"/>
        </w:rPr>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7E778F" w:rsidRPr="007E778F">
        <w:rPr>
          <w:rFonts w:cs="Times New Roman"/>
        </w:rPr>
        <w:noBreakHyphen/>
      </w:r>
      <w:r w:rsidRPr="007E778F">
        <w:rPr>
          <w:rFonts w:cs="Times New Roman"/>
        </w:rPr>
        <w:t>five or more new jobs which are full</w:t>
      </w:r>
      <w:r w:rsidR="007E778F" w:rsidRPr="007E778F">
        <w:rPr>
          <w:rFonts w:cs="Times New Roman"/>
        </w:rPr>
        <w:noBreakHyphen/>
      </w:r>
      <w:r w:rsidRPr="007E778F">
        <w:rPr>
          <w:rFonts w:cs="Times New Roman"/>
        </w:rPr>
        <w:t xml:space="preserve">time or one hundred fifty or more substantially equivalent jobs are created in South Carolina.  For the purpose of this exemption, the term: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w:t>
      </w:r>
      <w:r w:rsidR="007E778F" w:rsidRPr="007E778F">
        <w:rPr>
          <w:rFonts w:cs="Times New Roman"/>
        </w:rPr>
        <w:t>“</w:t>
      </w:r>
      <w:r w:rsidRPr="007E778F">
        <w:rPr>
          <w:rFonts w:cs="Times New Roman"/>
        </w:rPr>
        <w:t>new job</w:t>
      </w:r>
      <w:r w:rsidR="007E778F" w:rsidRPr="007E778F">
        <w:rPr>
          <w:rFonts w:cs="Times New Roman"/>
        </w:rPr>
        <w:t>”</w:t>
      </w:r>
      <w:r w:rsidRPr="007E778F">
        <w:rPr>
          <w:rFonts w:cs="Times New Roman"/>
        </w:rPr>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(2)(a) </w:t>
      </w:r>
      <w:r w:rsidR="007E778F" w:rsidRPr="007E778F">
        <w:rPr>
          <w:rFonts w:cs="Times New Roman"/>
        </w:rPr>
        <w:t>“</w:t>
      </w:r>
      <w:r w:rsidRPr="007E778F">
        <w:rPr>
          <w:rFonts w:cs="Times New Roman"/>
        </w:rPr>
        <w:t>full</w:t>
      </w:r>
      <w:r w:rsidR="007E778F" w:rsidRPr="007E778F">
        <w:rPr>
          <w:rFonts w:cs="Times New Roman"/>
        </w:rPr>
        <w:noBreakHyphen/>
      </w:r>
      <w:r w:rsidRPr="007E778F">
        <w:rPr>
          <w:rFonts w:cs="Times New Roman"/>
        </w:rPr>
        <w:t>time</w:t>
      </w:r>
      <w:r w:rsidR="007E778F" w:rsidRPr="007E778F">
        <w:rPr>
          <w:rFonts w:cs="Times New Roman"/>
        </w:rPr>
        <w:t>”</w:t>
      </w:r>
      <w:r w:rsidRPr="007E778F">
        <w:rPr>
          <w:rFonts w:cs="Times New Roman"/>
        </w:rPr>
        <w:t xml:space="preserve"> means a job requiring a minimum of thirty</w:t>
      </w:r>
      <w:r w:rsidR="007E778F" w:rsidRPr="007E778F">
        <w:rPr>
          <w:rFonts w:cs="Times New Roman"/>
        </w:rPr>
        <w:noBreakHyphen/>
      </w:r>
      <w:r w:rsidRPr="007E778F">
        <w:rPr>
          <w:rFonts w:cs="Times New Roman"/>
        </w:rPr>
        <w:t>five hours of an employee</w:t>
      </w:r>
      <w:r w:rsidR="007E778F" w:rsidRPr="007E778F">
        <w:rPr>
          <w:rFonts w:cs="Times New Roman"/>
        </w:rPr>
        <w:t>’</w:t>
      </w:r>
      <w:r w:rsidRPr="007E778F">
        <w:rPr>
          <w:rFonts w:cs="Times New Roman"/>
        </w:rPr>
        <w:t>s time a week for the entire normal year of company operations or a job requiring a minimum of thirty</w:t>
      </w:r>
      <w:r w:rsidR="007E778F" w:rsidRPr="007E778F">
        <w:rPr>
          <w:rFonts w:cs="Times New Roman"/>
        </w:rPr>
        <w:noBreakHyphen/>
      </w:r>
      <w:r w:rsidRPr="007E778F">
        <w:rPr>
          <w:rFonts w:cs="Times New Roman"/>
        </w:rPr>
        <w:t>five hours of an employee</w:t>
      </w:r>
      <w:r w:rsidR="007E778F" w:rsidRPr="007E778F">
        <w:rPr>
          <w:rFonts w:cs="Times New Roman"/>
        </w:rPr>
        <w:t>’</w:t>
      </w:r>
      <w:r w:rsidRPr="007E778F">
        <w:rPr>
          <w:rFonts w:cs="Times New Roman"/>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w:t>
      </w:r>
      <w:r w:rsidR="007E778F" w:rsidRPr="007E778F">
        <w:rPr>
          <w:rFonts w:cs="Times New Roman"/>
        </w:rPr>
        <w:t>“</w:t>
      </w:r>
      <w:r w:rsidRPr="007E778F">
        <w:rPr>
          <w:rFonts w:cs="Times New Roman"/>
        </w:rPr>
        <w:t>substantially equivalent</w:t>
      </w:r>
      <w:r w:rsidR="007E778F" w:rsidRPr="007E778F">
        <w:rPr>
          <w:rFonts w:cs="Times New Roman"/>
        </w:rPr>
        <w:t>”</w:t>
      </w:r>
      <w:r w:rsidRPr="007E778F">
        <w:rPr>
          <w:rFonts w:cs="Times New Roman"/>
        </w:rPr>
        <w:t xml:space="preserve"> means a job requiring a minimum of twenty hours of an employee</w:t>
      </w:r>
      <w:r w:rsidR="007E778F" w:rsidRPr="007E778F">
        <w:rPr>
          <w:rFonts w:cs="Times New Roman"/>
        </w:rPr>
        <w:t>’</w:t>
      </w:r>
      <w:r w:rsidRPr="007E778F">
        <w:rPr>
          <w:rFonts w:cs="Times New Roman"/>
        </w:rPr>
        <w:t>s time a week for the entire normal year of company</w:t>
      </w:r>
      <w:r w:rsidR="007E778F" w:rsidRPr="007E778F">
        <w:rPr>
          <w:rFonts w:cs="Times New Roman"/>
        </w:rPr>
        <w:t>’</w:t>
      </w:r>
      <w:r w:rsidRPr="007E778F">
        <w:rPr>
          <w:rFonts w:cs="Times New Roman"/>
        </w:rPr>
        <w:t>s operations or a job requiring a minimum of twenty hours of an employee</w:t>
      </w:r>
      <w:r w:rsidR="007E778F" w:rsidRPr="007E778F">
        <w:rPr>
          <w:rFonts w:cs="Times New Roman"/>
        </w:rPr>
        <w:t>’</w:t>
      </w:r>
      <w:r w:rsidRPr="007E778F">
        <w:rPr>
          <w:rFonts w:cs="Times New Roman"/>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w:t>
      </w:r>
      <w:r w:rsidR="007E778F" w:rsidRPr="007E778F">
        <w:rPr>
          <w:rFonts w:cs="Times New Roman"/>
        </w:rPr>
        <w:t>“</w:t>
      </w:r>
      <w:r w:rsidRPr="007E778F">
        <w:rPr>
          <w:rFonts w:cs="Times New Roman"/>
        </w:rPr>
        <w:t>corporate headquarters</w:t>
      </w:r>
      <w:r w:rsidR="007E778F" w:rsidRPr="007E778F">
        <w:rPr>
          <w:rFonts w:cs="Times New Roman"/>
        </w:rPr>
        <w:t>”</w:t>
      </w:r>
      <w:r w:rsidRPr="007E778F">
        <w:rPr>
          <w:rFonts w:cs="Times New Roman"/>
        </w:rPr>
        <w:t xml:space="preserve"> means the location where corporate staff members or employees are domiciled and employed, and where the majority of the company</w:t>
      </w:r>
      <w:r w:rsidR="007E778F" w:rsidRPr="007E778F">
        <w:rPr>
          <w:rFonts w:cs="Times New Roman"/>
        </w:rPr>
        <w:t>’</w:t>
      </w:r>
      <w:r w:rsidRPr="007E778F">
        <w:rPr>
          <w:rFonts w:cs="Times New Roman"/>
        </w:rPr>
        <w:t xml:space="preserve">s financial, personnel, legal, planning, or other business functions are handled either on a regional or national basis and must be the sole such corporate headquarters within the region or nation;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w:t>
      </w:r>
      <w:r w:rsidR="007E778F" w:rsidRPr="007E778F">
        <w:rPr>
          <w:rFonts w:cs="Times New Roman"/>
        </w:rPr>
        <w:t>“</w:t>
      </w:r>
      <w:r w:rsidRPr="007E778F">
        <w:rPr>
          <w:rFonts w:cs="Times New Roman"/>
        </w:rPr>
        <w:t>staff employee</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staff member</w:t>
      </w:r>
      <w:r w:rsidR="007E778F" w:rsidRPr="007E778F">
        <w:rPr>
          <w:rFonts w:cs="Times New Roman"/>
        </w:rPr>
        <w:t>”</w:t>
      </w:r>
      <w:r w:rsidRPr="007E778F">
        <w:rPr>
          <w:rFonts w:cs="Times New Roman"/>
        </w:rPr>
        <w:t xml:space="preserve"> means executive, administrative, or professional worker.  At least eighty percent of an executive employee</w:t>
      </w:r>
      <w:r w:rsidR="007E778F" w:rsidRPr="007E778F">
        <w:rPr>
          <w:rFonts w:cs="Times New Roman"/>
        </w:rPr>
        <w:t>’</w:t>
      </w:r>
      <w:r w:rsidRPr="007E778F">
        <w:rPr>
          <w:rFonts w:cs="Times New Roman"/>
        </w:rPr>
        <w:t xml:space="preserv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w:t>
      </w:r>
      <w:r w:rsidR="007E778F" w:rsidRPr="007E778F">
        <w:rPr>
          <w:rFonts w:cs="Times New Roman"/>
        </w:rPr>
        <w:t>“</w:t>
      </w:r>
      <w:r w:rsidRPr="007E778F">
        <w:rPr>
          <w:rFonts w:cs="Times New Roman"/>
        </w:rPr>
        <w:t>region</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regional</w:t>
      </w:r>
      <w:r w:rsidR="007E778F" w:rsidRPr="007E778F">
        <w:rPr>
          <w:rFonts w:cs="Times New Roman"/>
        </w:rPr>
        <w:t>”</w:t>
      </w:r>
      <w:r w:rsidRPr="007E778F">
        <w:rPr>
          <w:rFonts w:cs="Times New Roman"/>
        </w:rPr>
        <w:t xml:space="preserve"> means a geographic area comprised of either: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at least five states, including South Carolina,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two or more states, including South Carolina, if the entire business operations of the corporation are performed within fewer than five states;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(6) </w:t>
      </w:r>
      <w:r w:rsidR="007E778F" w:rsidRPr="007E778F">
        <w:rPr>
          <w:rFonts w:cs="Times New Roman"/>
        </w:rPr>
        <w:t>“</w:t>
      </w:r>
      <w:r w:rsidRPr="007E778F">
        <w:rPr>
          <w:rFonts w:cs="Times New Roman"/>
        </w:rPr>
        <w:t>corporate office facility</w:t>
      </w:r>
      <w:r w:rsidR="007E778F" w:rsidRPr="007E778F">
        <w:rPr>
          <w:rFonts w:cs="Times New Roman"/>
        </w:rPr>
        <w:t>”</w:t>
      </w:r>
      <w:r w:rsidRPr="007E778F">
        <w:rPr>
          <w:rFonts w:cs="Times New Roman"/>
        </w:rPr>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w:t>
      </w:r>
      <w:r w:rsidR="007E778F" w:rsidRPr="007E778F">
        <w:rPr>
          <w:rFonts w:cs="Times New Roman"/>
        </w:rPr>
        <w:t>“</w:t>
      </w:r>
      <w:r w:rsidRPr="007E778F">
        <w:rPr>
          <w:rFonts w:cs="Times New Roman"/>
        </w:rPr>
        <w:t>distribution facility</w:t>
      </w:r>
      <w:r w:rsidR="007E778F" w:rsidRPr="007E778F">
        <w:rPr>
          <w:rFonts w:cs="Times New Roman"/>
        </w:rPr>
        <w:t>”</w:t>
      </w:r>
      <w:r w:rsidRPr="007E778F">
        <w:rPr>
          <w:rFonts w:cs="Times New Roman"/>
        </w:rPr>
        <w:t xml:space="preserve"> has the meaning provided pursuant to Section 12</w:t>
      </w:r>
      <w:r w:rsidR="007E778F" w:rsidRPr="007E778F">
        <w:rPr>
          <w:rFonts w:cs="Times New Roman"/>
        </w:rPr>
        <w:noBreakHyphen/>
      </w:r>
      <w:r w:rsidRPr="007E778F">
        <w:rPr>
          <w:rFonts w:cs="Times New Roman"/>
        </w:rPr>
        <w:t>6</w:t>
      </w:r>
      <w:r w:rsidR="007E778F" w:rsidRPr="007E778F">
        <w:rPr>
          <w:rFonts w:cs="Times New Roman"/>
        </w:rPr>
        <w:noBreakHyphen/>
      </w:r>
      <w:r w:rsidRPr="007E778F">
        <w:rPr>
          <w:rFonts w:cs="Times New Roman"/>
        </w:rPr>
        <w:t xml:space="preserve">3360(M)(8).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Certification of the required investment and the number of new jobs which are full</w:t>
      </w:r>
      <w:r w:rsidR="007E778F" w:rsidRPr="007E778F">
        <w:rPr>
          <w:rFonts w:cs="Times New Roman"/>
        </w:rPr>
        <w:noBreakHyphen/>
      </w:r>
      <w:r w:rsidRPr="007E778F">
        <w:rPr>
          <w:rFonts w:cs="Times New Roman"/>
        </w:rPr>
        <w:t xml:space="preserve">time or substantially equivalent and which are created must be provided by the South Carolina Department of Revenue to the appropriate local tax officials.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(33)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 xml:space="preserve">500.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 xml:space="preserve">500.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All aircraft, including associated personal property, owned by a company owning aircraft meeting the requirements of Section 55</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500(a)(3)(i) without regard to the other requirements of Section 55</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 xml:space="preserve">500.  An aircraft qualifying for the exemption allowed by this subitem may not be used by the operator of the aircraft as the basis for an exemption pursuant to subitem (a) of this item.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item (7) of subsection (A) of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(35) Property exempt under subsection A(5) of this section when located in a time</w:t>
      </w:r>
      <w:r w:rsidR="007E778F" w:rsidRPr="007E778F">
        <w:rPr>
          <w:rFonts w:cs="Times New Roman"/>
        </w:rPr>
        <w:noBreakHyphen/>
      </w:r>
      <w:r w:rsidRPr="007E778F">
        <w:rPr>
          <w:rFonts w:cs="Times New Roman"/>
        </w:rPr>
        <w:t xml:space="preserve">share unit.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(36) After the easement is granted, land subject to a perpetual easement donated to this State under the South Carolina Scenic Rivers Act of Chapter 29 of Title 49.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(37) one personal motor vehicle owned or leased by a legal guardian of a minor who is blind or required to use a wheelchair when the vehicle is used to transport the minor.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(38)(a) Watercraft and motors which have an assessment of not more than fifty dollars.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By ordinance, a governing body of a county may exempt from the property tax, forty</w:t>
      </w:r>
      <w:r w:rsidR="007E778F" w:rsidRPr="007E778F">
        <w:rPr>
          <w:rFonts w:cs="Times New Roman"/>
        </w:rPr>
        <w:noBreakHyphen/>
      </w:r>
      <w:r w:rsidRPr="007E778F">
        <w:rPr>
          <w:rFonts w:cs="Times New Roman"/>
        </w:rPr>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224.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(39) the governing body of a municipality may by ordinance exempt from municipal ad valorem taxes for not more than five years property located in the municipality receiving the exemptions from county ad valorem taxes allowed pursuant to items (32) and (34) of this subsection.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(40) watercraft trailers.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(41) Economic development property during the exemption period as provided in Chapter 44 of Title 12.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(42) Property held in trust under the provisions of Chapter 18 of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7E778F" w:rsidRPr="007E778F">
        <w:rPr>
          <w:rFonts w:cs="Times New Roman"/>
        </w:rPr>
        <w:t>’</w:t>
      </w:r>
      <w:r w:rsidRPr="007E778F">
        <w:rPr>
          <w:rFonts w:cs="Times New Roman"/>
        </w:rPr>
        <w:t xml:space="preserve"> and foundations</w:t>
      </w:r>
      <w:r w:rsidR="007E778F" w:rsidRPr="007E778F">
        <w:rPr>
          <w:rFonts w:cs="Times New Roman"/>
        </w:rPr>
        <w:t>’</w:t>
      </w:r>
      <w:r w:rsidRPr="007E778F">
        <w:rPr>
          <w:rFonts w:cs="Times New Roman"/>
        </w:rPr>
        <w:t xml:space="preserve"> real property inures to the benefit of any private stockholder or individual and no income producing ventures are located on the charitable trusts</w:t>
      </w:r>
      <w:r w:rsidR="007E778F" w:rsidRPr="007E778F">
        <w:rPr>
          <w:rFonts w:cs="Times New Roman"/>
        </w:rPr>
        <w:t>’</w:t>
      </w:r>
      <w:r w:rsidRPr="007E778F">
        <w:rPr>
          <w:rFonts w:cs="Times New Roman"/>
        </w:rPr>
        <w:t xml:space="preserve"> and foundations</w:t>
      </w:r>
      <w:r w:rsidR="007E778F" w:rsidRPr="007E778F">
        <w:rPr>
          <w:rFonts w:cs="Times New Roman"/>
        </w:rPr>
        <w:t>’</w:t>
      </w:r>
      <w:r w:rsidRPr="007E778F">
        <w:rPr>
          <w:rFonts w:cs="Times New Roman"/>
        </w:rPr>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of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(45) a private passenger motor vehicle leased by a member of the armed forces of the United States stationed in this State when that service member</w:t>
      </w:r>
      <w:r w:rsidR="007E778F" w:rsidRPr="007E778F">
        <w:rPr>
          <w:rFonts w:cs="Times New Roman"/>
        </w:rPr>
        <w:t>’</w:t>
      </w:r>
      <w:r w:rsidRPr="007E778F">
        <w:rPr>
          <w:rFonts w:cs="Times New Roman"/>
        </w:rPr>
        <w:t xml:space="preserve">s home of record is in another state and the leased vehicle is registered in South Carolina.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(46) a private passenger motor vehicle leased to a governmental entity that would be exempt pursuant to subsection (A)(1) of this section if the governmental entity owned the vehicle.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(47)(a) Effective for property tax years beginning after 2006 and to the extent not already exempt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one hundred percent of the fair market value of owner</w:t>
      </w:r>
      <w:r w:rsidR="007E778F" w:rsidRPr="007E778F">
        <w:rPr>
          <w:rFonts w:cs="Times New Roman"/>
        </w:rPr>
        <w:noBreakHyphen/>
      </w:r>
      <w:r w:rsidRPr="007E778F">
        <w:rPr>
          <w:rFonts w:cs="Times New Roman"/>
        </w:rPr>
        <w:t>occupied residential property eligible for and receiving the special assessment ratio allowed owner</w:t>
      </w:r>
      <w:r w:rsidR="007E778F" w:rsidRPr="007E778F">
        <w:rPr>
          <w:rFonts w:cs="Times New Roman"/>
        </w:rPr>
        <w:noBreakHyphen/>
      </w:r>
      <w:r w:rsidRPr="007E778F">
        <w:rPr>
          <w:rFonts w:cs="Times New Roman"/>
        </w:rPr>
        <w:t>occupied residential property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 xml:space="preserve">220(c) is exempt from all property taxes imposed for school operating purposes but not including millage imposed for the repayment of general obligation debt.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Notwithstanding any other provision of law, property exempted from property tax in the manner provided in this item is considered taxable property for purposes of bonded indebtedness pursuant to Section 15 of Article X of the Constitution of this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The exemptions allowed by this item may not be deleted or reduced except by a legislative enactment receiving a recorded rollcall vote of at least a two</w:t>
      </w:r>
      <w:r w:rsidR="007E778F" w:rsidRPr="007E778F">
        <w:rPr>
          <w:rFonts w:cs="Times New Roman"/>
        </w:rPr>
        <w:noBreakHyphen/>
      </w:r>
      <w:r w:rsidRPr="007E778F">
        <w:rPr>
          <w:rFonts w:cs="Times New Roman"/>
        </w:rPr>
        <w:t xml:space="preserve">thirds majority of the membership of each house of the General Assembly.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(48) a motor vehicle licensed and registered as an antique motor vehicle pursuant to Article 23, Chapter 3 of Title 56.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(49) Real property not subject to property tax, leased by a state agency, county, municipality, other political subdivision, or other state entity to an entity that would not be subject to property tax if the entity owned the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3150.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(51) one hundred percent of the value of an improvement to real property consisting of a newly constructed detached single family home offered for sale by a residential builder or developer through the earlier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the property tax year in which the home is sold or otherwise occupied;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property tax year ending the sixth December thirty</w:t>
      </w:r>
      <w:r w:rsidR="007E778F" w:rsidRPr="007E778F">
        <w:rPr>
          <w:rFonts w:cs="Times New Roman"/>
        </w:rPr>
        <w:noBreakHyphen/>
      </w:r>
      <w:r w:rsidRPr="007E778F">
        <w:rPr>
          <w:rFonts w:cs="Times New Roman"/>
        </w:rPr>
        <w:t xml:space="preserve">first after the home is completed and a certificate of occupancy, if required, is issued thereon.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7E778F" w:rsidRPr="007E778F">
        <w:rPr>
          <w:rFonts w:cs="Times New Roman"/>
        </w:rPr>
        <w:noBreakHyphen/>
      </w:r>
      <w:r w:rsidRPr="007E778F">
        <w:rPr>
          <w:rFonts w:cs="Times New Roman"/>
        </w:rPr>
        <w:t xml:space="preserve">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Upon approval by the governing body of the county, the five</w:t>
      </w:r>
      <w:r w:rsidR="007E778F" w:rsidRPr="007E778F">
        <w:rPr>
          <w:rFonts w:cs="Times New Roman"/>
        </w:rPr>
        <w:noBreakHyphen/>
      </w:r>
      <w:r w:rsidRPr="007E778F">
        <w:rPr>
          <w:rFonts w:cs="Times New Roman"/>
        </w:rPr>
        <w:t>year partial exemption allowed pursuant to subsections (A)(7), (B)(32), and (B)(34) is extended to an unrelated purchaser who acquires the facilities in an arms</w:t>
      </w:r>
      <w:r w:rsidR="007E778F" w:rsidRPr="007E778F">
        <w:rPr>
          <w:rFonts w:cs="Times New Roman"/>
        </w:rPr>
        <w:noBreakHyphen/>
      </w:r>
      <w:r w:rsidRPr="007E778F">
        <w:rPr>
          <w:rFonts w:cs="Times New Roman"/>
        </w:rPr>
        <w:t xml:space="preserve">length transaction and who preserves the existing facilities and existing number of jobs.  The partial exemption applies for the purchaser for five years if the purchaser otherwise meets the exemption requirements.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(D) If a church acquires ownership of real property which will be exempt under this section when owned by the church, the transferor</w:t>
      </w:r>
      <w:r w:rsidR="007E778F" w:rsidRPr="007E778F">
        <w:rPr>
          <w:rFonts w:cs="Times New Roman"/>
        </w:rPr>
        <w:t>’</w:t>
      </w:r>
      <w:r w:rsidRPr="007E778F">
        <w:rPr>
          <w:rFonts w:cs="Times New Roman"/>
        </w:rPr>
        <w:t>s liability for property taxes on the property ceases on the church acquiring the property, and any exemptions provided in this section then apply, subject to the requirements of Section 12</w:t>
      </w:r>
      <w:r w:rsidR="007E778F" w:rsidRPr="007E778F">
        <w:rPr>
          <w:rFonts w:cs="Times New Roman"/>
        </w:rPr>
        <w:noBreakHyphen/>
      </w:r>
      <w:r w:rsidRPr="007E778F">
        <w:rPr>
          <w:rFonts w:cs="Times New Roman"/>
        </w:rPr>
        <w:t>4</w:t>
      </w:r>
      <w:r w:rsidR="007E778F" w:rsidRPr="007E778F">
        <w:rPr>
          <w:rFonts w:cs="Times New Roman"/>
        </w:rPr>
        <w:noBreakHyphen/>
      </w:r>
      <w:r w:rsidRPr="007E778F">
        <w:rPr>
          <w:rFonts w:cs="Times New Roman"/>
        </w:rPr>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7E778F" w:rsidRPr="007E778F">
        <w:rPr>
          <w:rFonts w:cs="Times New Roman"/>
        </w:rPr>
        <w:t>’</w:t>
      </w:r>
      <w:r w:rsidRPr="007E778F">
        <w:rPr>
          <w:rFonts w:cs="Times New Roman"/>
        </w:rPr>
        <w:t>s millage in determining any taxes owed.  If the millage has been determined, the auditor shall apply the current year</w:t>
      </w:r>
      <w:r w:rsidR="007E778F" w:rsidRPr="007E778F">
        <w:rPr>
          <w:rFonts w:cs="Times New Roman"/>
        </w:rPr>
        <w:t>’</w:t>
      </w:r>
      <w:r w:rsidRPr="007E778F">
        <w:rPr>
          <w:rFonts w:cs="Times New Roman"/>
        </w:rPr>
        <w:t>s millage in determining any taxes owed.  All taxes, assessments, penalties, and interest on the property acquired by a church are a first lien on the property taxed, the lien attaching December thirty</w:t>
      </w:r>
      <w:r w:rsidR="007E778F" w:rsidRPr="007E778F">
        <w:rPr>
          <w:rFonts w:cs="Times New Roman"/>
        </w:rPr>
        <w:noBreakHyphen/>
      </w:r>
      <w:r w:rsidRPr="007E778F">
        <w:rPr>
          <w:rFonts w:cs="Times New Roman"/>
        </w:rPr>
        <w:t xml:space="preserve">first of the year immediately preceding the calendar year during which the tax is levied.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222.</w:t>
      </w:r>
      <w:r w:rsidR="008A3EDD" w:rsidRPr="007E778F">
        <w:rPr>
          <w:rFonts w:cs="Times New Roman"/>
        </w:rPr>
        <w:t xml:space="preserve"> Leased equipment used by charitable, not</w:t>
      </w:r>
      <w:r w:rsidRPr="007E778F">
        <w:rPr>
          <w:rFonts w:cs="Times New Roman"/>
        </w:rPr>
        <w:noBreakHyphen/>
      </w:r>
      <w:r w:rsidR="008A3EDD" w:rsidRPr="007E778F">
        <w:rPr>
          <w:rFonts w:cs="Times New Roman"/>
        </w:rPr>
        <w:t>for</w:t>
      </w:r>
      <w:r w:rsidRPr="007E778F">
        <w:rPr>
          <w:rFonts w:cs="Times New Roman"/>
        </w:rPr>
        <w:noBreakHyphen/>
      </w:r>
      <w:r w:rsidR="008A3EDD" w:rsidRPr="007E778F">
        <w:rPr>
          <w:rFonts w:cs="Times New Roman"/>
        </w:rPr>
        <w:t xml:space="preserve">profit or governmental hospital deemed for tax purposes to be owned by hospital.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Equipment leased by and used in connection with the operation of charitable, not for profit, or governmental hospitals shall, for the purpose of ad valorem taxation, be deemed to be owned by the hospital.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064"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bCs/>
        </w:rPr>
        <w:t>12</w:t>
      </w:r>
      <w:r w:rsidRPr="007E778F">
        <w:rPr>
          <w:rFonts w:cs="Times New Roman"/>
          <w:b/>
          <w:bCs/>
        </w:rPr>
        <w:noBreakHyphen/>
      </w:r>
      <w:r w:rsidR="008A3EDD" w:rsidRPr="007E778F">
        <w:rPr>
          <w:rFonts w:cs="Times New Roman"/>
          <w:b/>
          <w:bCs/>
        </w:rPr>
        <w:t>37</w:t>
      </w:r>
      <w:r w:rsidRPr="007E778F">
        <w:rPr>
          <w:rFonts w:cs="Times New Roman"/>
          <w:b/>
          <w:bCs/>
        </w:rPr>
        <w:noBreakHyphen/>
      </w:r>
      <w:r w:rsidR="008A3EDD" w:rsidRPr="007E778F">
        <w:rPr>
          <w:rFonts w:cs="Times New Roman"/>
          <w:b/>
          <w:bCs/>
        </w:rPr>
        <w:t>223.</w:t>
      </w:r>
      <w:r w:rsidR="008A3EDD" w:rsidRPr="007E778F">
        <w:rPr>
          <w:rFonts w:cs="Times New Roman"/>
        </w:rPr>
        <w:t xml:space="preserve"> </w:t>
      </w:r>
      <w:r w:rsidR="008A3EDD" w:rsidRPr="007E778F">
        <w:rPr>
          <w:rFonts w:cs="Times New Roman"/>
          <w:bCs/>
        </w:rPr>
        <w:t>Repealed</w:t>
      </w:r>
      <w:r w:rsidR="008A3EDD" w:rsidRPr="007E778F">
        <w:rPr>
          <w:rFonts w:cs="Times New Roman"/>
        </w:rPr>
        <w:t xml:space="preserve"> by 2000 Act No. 283, </w:t>
      </w:r>
      <w:r w:rsidRPr="007E778F">
        <w:rPr>
          <w:rFonts w:cs="Times New Roman"/>
        </w:rPr>
        <w:t xml:space="preserve">Section </w:t>
      </w:r>
      <w:r w:rsidR="008A3EDD" w:rsidRPr="007E778F">
        <w:rPr>
          <w:rFonts w:cs="Times New Roman"/>
        </w:rPr>
        <w:t xml:space="preserve">4(C), eff May 19, 2000.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064"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bCs/>
        </w:rPr>
        <w:t>12</w:t>
      </w:r>
      <w:r w:rsidRPr="007E778F">
        <w:rPr>
          <w:rFonts w:cs="Times New Roman"/>
          <w:b/>
          <w:bCs/>
        </w:rPr>
        <w:noBreakHyphen/>
      </w:r>
      <w:r w:rsidR="008A3EDD" w:rsidRPr="007E778F">
        <w:rPr>
          <w:rFonts w:cs="Times New Roman"/>
          <w:b/>
          <w:bCs/>
        </w:rPr>
        <w:t>37</w:t>
      </w:r>
      <w:r w:rsidRPr="007E778F">
        <w:rPr>
          <w:rFonts w:cs="Times New Roman"/>
          <w:b/>
          <w:bCs/>
        </w:rPr>
        <w:noBreakHyphen/>
      </w:r>
      <w:r w:rsidR="008A3EDD" w:rsidRPr="007E778F">
        <w:rPr>
          <w:rFonts w:cs="Times New Roman"/>
          <w:b/>
          <w:bCs/>
        </w:rPr>
        <w:t>223A.</w:t>
      </w:r>
      <w:r w:rsidR="008A3EDD" w:rsidRPr="007E778F">
        <w:rPr>
          <w:rFonts w:cs="Times New Roman"/>
        </w:rPr>
        <w:t xml:space="preserve"> </w:t>
      </w:r>
      <w:r w:rsidR="008A3EDD" w:rsidRPr="007E778F">
        <w:rPr>
          <w:rFonts w:cs="Times New Roman"/>
          <w:bCs/>
        </w:rPr>
        <w:t>Repealed</w:t>
      </w:r>
      <w:r w:rsidR="008A3EDD" w:rsidRPr="007E778F">
        <w:rPr>
          <w:rFonts w:cs="Times New Roman"/>
        </w:rPr>
        <w:t xml:space="preserve"> by 2006 Act No. 388, Pt I, </w:t>
      </w:r>
      <w:r w:rsidRPr="007E778F">
        <w:rPr>
          <w:rFonts w:cs="Times New Roman"/>
        </w:rPr>
        <w:t xml:space="preserve">Section </w:t>
      </w:r>
      <w:r w:rsidR="008A3EDD" w:rsidRPr="007E778F">
        <w:rPr>
          <w:rFonts w:cs="Times New Roman"/>
        </w:rPr>
        <w:t xml:space="preserve">4.B, eff June 10, 2006.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224.</w:t>
      </w:r>
      <w:r w:rsidR="008A3EDD" w:rsidRPr="007E778F">
        <w:rPr>
          <w:rFonts w:cs="Times New Roman"/>
        </w:rPr>
        <w:t xml:space="preserve"> Motor homes or trailers for recreational travel;  boats or watercraft with certain features.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220(B)(38).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(2) Only an individual may claim a qualifying boat or watercraft as his primary residence for purposes of ad valorem property taxation.  The individual or his agent must certify the qualifying boat or watercraft as his primary residence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220(c)(2)(ii).  Additionally, the individual or his agent must provide any proof the assessor requires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 xml:space="preserve">220(c)(2)(iv).  One other qualifying boat or watercraft owned by an individual that cannot be considered a primary residence, or one other qualifying boat or watercraft owned by another person shall be considered a secondary residence for purposes of ad valorem property taxation.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For purposes of this subsection a person includes an individual, a sole proprietorship, partnership, and an </w:t>
      </w:r>
      <w:r w:rsidR="007E778F" w:rsidRPr="007E778F">
        <w:rPr>
          <w:rFonts w:cs="Times New Roman"/>
        </w:rPr>
        <w:t>“</w:t>
      </w:r>
      <w:r w:rsidRPr="007E778F">
        <w:rPr>
          <w:rFonts w:cs="Times New Roman"/>
        </w:rPr>
        <w:t>S</w:t>
      </w:r>
      <w:r w:rsidR="007E778F" w:rsidRPr="007E778F">
        <w:rPr>
          <w:rFonts w:cs="Times New Roman"/>
        </w:rPr>
        <w:t>”</w:t>
      </w:r>
      <w:r w:rsidRPr="007E778F">
        <w:rPr>
          <w:rFonts w:cs="Times New Roman"/>
        </w:rPr>
        <w:t xml:space="preserve"> corporation, including a limited liability company taxed as sole proprietorship, partnership, or </w:t>
      </w:r>
      <w:r w:rsidR="007E778F" w:rsidRPr="007E778F">
        <w:rPr>
          <w:rFonts w:cs="Times New Roman"/>
        </w:rPr>
        <w:t>“</w:t>
      </w:r>
      <w:r w:rsidRPr="007E778F">
        <w:rPr>
          <w:rFonts w:cs="Times New Roman"/>
        </w:rPr>
        <w:t>S</w:t>
      </w:r>
      <w:r w:rsidR="007E778F" w:rsidRPr="007E778F">
        <w:rPr>
          <w:rFonts w:cs="Times New Roman"/>
        </w:rPr>
        <w:t>”</w:t>
      </w:r>
      <w:r w:rsidRPr="007E778F">
        <w:rPr>
          <w:rFonts w:cs="Times New Roman"/>
        </w:rPr>
        <w:t xml:space="preserve"> corporation.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225.</w:t>
      </w:r>
      <w:r w:rsidR="008A3EDD" w:rsidRPr="007E778F">
        <w:rPr>
          <w:rFonts w:cs="Times New Roman"/>
        </w:rPr>
        <w:t xml:space="preserve"> Consideration of federal or state income tax credits for low income housing with respect to valuation of real property for property tax purposes.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For purposes of this section, </w:t>
      </w:r>
      <w:r w:rsidR="007E778F" w:rsidRPr="007E778F">
        <w:rPr>
          <w:rFonts w:cs="Times New Roman"/>
        </w:rPr>
        <w:t>“</w:t>
      </w:r>
      <w:r w:rsidRPr="007E778F">
        <w:rPr>
          <w:rFonts w:cs="Times New Roman"/>
        </w:rPr>
        <w:t>low income housing</w:t>
      </w:r>
      <w:r w:rsidR="007E778F" w:rsidRPr="007E778F">
        <w:rPr>
          <w:rFonts w:cs="Times New Roman"/>
        </w:rPr>
        <w:t>”</w:t>
      </w:r>
      <w:r w:rsidRPr="007E778F">
        <w:rPr>
          <w:rFonts w:cs="Times New Roman"/>
        </w:rPr>
        <w:t xml:space="preserve"> means housing intended for occupancy by households with incomes not exceeding eighty percent of area median income, adjusted for household size, as determined by the United States Department of Housing and Urban Development.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230.</w:t>
      </w:r>
      <w:r w:rsidR="008A3EDD" w:rsidRPr="007E778F">
        <w:rPr>
          <w:rFonts w:cs="Times New Roman"/>
        </w:rPr>
        <w:t xml:space="preserve"> Payments of services rendered in lieu of taxes by nonprofit housing corporations exempt under </w:t>
      </w:r>
      <w:r w:rsidRPr="007E778F">
        <w:rPr>
          <w:rFonts w:cs="Times New Roman"/>
        </w:rPr>
        <w:t xml:space="preserve">Section </w:t>
      </w:r>
      <w:r w:rsidR="008A3EDD" w:rsidRPr="007E778F">
        <w:rPr>
          <w:rFonts w:cs="Times New Roman"/>
        </w:rPr>
        <w:t>12</w:t>
      </w:r>
      <w:r w:rsidRPr="007E778F">
        <w:rPr>
          <w:rFonts w:cs="Times New Roman"/>
        </w:rPr>
        <w:noBreakHyphen/>
      </w:r>
      <w:r w:rsidR="008A3EDD" w:rsidRPr="007E778F">
        <w:rPr>
          <w:rFonts w:cs="Times New Roman"/>
        </w:rPr>
        <w:t>37</w:t>
      </w:r>
      <w:r w:rsidRPr="007E778F">
        <w:rPr>
          <w:rFonts w:cs="Times New Roman"/>
        </w:rPr>
        <w:noBreakHyphen/>
      </w:r>
      <w:r w:rsidR="008A3EDD" w:rsidRPr="007E778F">
        <w:rPr>
          <w:rFonts w:cs="Times New Roman"/>
        </w:rPr>
        <w:t xml:space="preserve">220.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When any nonprofit housing corporation owns property within a county or municipality which is exempted from ad valorem taxes under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220, the county or the municipality or both are authorized to contract with such corporation for payments of services rendered by the county or municipality.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235.</w:t>
      </w:r>
      <w:r w:rsidR="008A3EDD" w:rsidRPr="007E778F">
        <w:rPr>
          <w:rFonts w:cs="Times New Roman"/>
        </w:rPr>
        <w:t xml:space="preserve"> Fees for fire protection for property exempt under </w:t>
      </w:r>
      <w:r w:rsidRPr="007E778F">
        <w:rPr>
          <w:rFonts w:cs="Times New Roman"/>
        </w:rPr>
        <w:t xml:space="preserve">Section </w:t>
      </w:r>
      <w:r w:rsidR="008A3EDD" w:rsidRPr="007E778F">
        <w:rPr>
          <w:rFonts w:cs="Times New Roman"/>
        </w:rPr>
        <w:t>12</w:t>
      </w:r>
      <w:r w:rsidRPr="007E778F">
        <w:rPr>
          <w:rFonts w:cs="Times New Roman"/>
        </w:rPr>
        <w:noBreakHyphen/>
      </w:r>
      <w:r w:rsidR="008A3EDD" w:rsidRPr="007E778F">
        <w:rPr>
          <w:rFonts w:cs="Times New Roman"/>
        </w:rPr>
        <w:t>37</w:t>
      </w:r>
      <w:r w:rsidRPr="007E778F">
        <w:rPr>
          <w:rFonts w:cs="Times New Roman"/>
        </w:rPr>
        <w:noBreakHyphen/>
      </w:r>
      <w:r w:rsidR="008A3EDD" w:rsidRPr="007E778F">
        <w:rPr>
          <w:rFonts w:cs="Times New Roman"/>
        </w:rPr>
        <w:t xml:space="preserve">220.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220 of the 1976 Code, which is located within their respective boundaries, reasonable fees for fire protection;   provided,  that no fees may be charged by a county for protection or service provided to such owners by a municipality.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240.</w:t>
      </w:r>
      <w:r w:rsidR="008A3EDD" w:rsidRPr="007E778F">
        <w:rPr>
          <w:rFonts w:cs="Times New Roman"/>
        </w:rPr>
        <w:t xml:space="preserve"> Payments in lieu of taxes by nonprofit housing corporations exempt under act of General Assembly.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245.</w:t>
      </w:r>
      <w:r w:rsidR="008A3EDD" w:rsidRPr="007E778F">
        <w:rPr>
          <w:rFonts w:cs="Times New Roman"/>
        </w:rPr>
        <w:t xml:space="preserve"> Homestead exemption allowance increased.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exemption amount of the homestead exemption allowed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270 of the 1976 Code.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250.</w:t>
      </w:r>
      <w:r w:rsidR="008A3EDD" w:rsidRPr="007E778F">
        <w:rPr>
          <w:rFonts w:cs="Times New Roman"/>
        </w:rPr>
        <w:t xml:space="preserve"> Homestead exemption for taxpayers sixty</w:t>
      </w:r>
      <w:r w:rsidRPr="007E778F">
        <w:rPr>
          <w:rFonts w:cs="Times New Roman"/>
        </w:rPr>
        <w:noBreakHyphen/>
      </w:r>
      <w:r w:rsidR="008A3EDD" w:rsidRPr="007E778F">
        <w:rPr>
          <w:rFonts w:cs="Times New Roman"/>
        </w:rPr>
        <w:t xml:space="preserve">five and over or those totally and permanently disabled or legally blind.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(A)(1) The first fifty thousand dollars of the fair market value of the dwelling place of a person is exempt from county, municipal, school, and special assessment real estate property taxes when the person: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 has been a resident of this State for at least one year and has reached the age of sixty</w:t>
      </w:r>
      <w:r w:rsidR="007E778F" w:rsidRPr="007E778F">
        <w:rPr>
          <w:rFonts w:cs="Times New Roman"/>
        </w:rPr>
        <w:noBreakHyphen/>
      </w:r>
      <w:r w:rsidRPr="007E778F">
        <w:rPr>
          <w:rFonts w:cs="Times New Roman"/>
        </w:rPr>
        <w:t>five years on or before December thirty</w:t>
      </w:r>
      <w:r w:rsidR="007E778F" w:rsidRPr="007E778F">
        <w:rPr>
          <w:rFonts w:cs="Times New Roman"/>
        </w:rPr>
        <w:noBreakHyphen/>
      </w:r>
      <w:r w:rsidRPr="007E778F">
        <w:rPr>
          <w:rFonts w:cs="Times New Roman"/>
        </w:rPr>
        <w:t xml:space="preserve">first;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(ii) has been classified as totally and permanently disabled by a state or federal agency having the function of classifying persons;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(iii) is legally blind as defined in Section 43</w:t>
      </w:r>
      <w:r w:rsidR="007E778F" w:rsidRPr="007E778F">
        <w:rPr>
          <w:rFonts w:cs="Times New Roman"/>
        </w:rPr>
        <w:noBreakHyphen/>
      </w:r>
      <w:r w:rsidRPr="007E778F">
        <w:rPr>
          <w:rFonts w:cs="Times New Roman"/>
        </w:rPr>
        <w:t>25</w:t>
      </w:r>
      <w:r w:rsidR="007E778F" w:rsidRPr="007E778F">
        <w:rPr>
          <w:rFonts w:cs="Times New Roman"/>
        </w:rPr>
        <w:noBreakHyphen/>
      </w:r>
      <w:r w:rsidRPr="007E778F">
        <w:rPr>
          <w:rFonts w:cs="Times New Roman"/>
        </w:rPr>
        <w:t xml:space="preserve">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(2) The exemption includes the dwelling place when jointly owned in complete fee simple or life estate by husband and wife, and either has reached sixty</w:t>
      </w:r>
      <w:r w:rsidR="007E778F" w:rsidRPr="007E778F">
        <w:rPr>
          <w:rFonts w:cs="Times New Roman"/>
        </w:rPr>
        <w:noBreakHyphen/>
      </w:r>
      <w:r w:rsidRPr="007E778F">
        <w:rPr>
          <w:rFonts w:cs="Times New Roman"/>
        </w:rPr>
        <w:t xml:space="preserve">five years of age, or is totally and permanently disabled, or legally blind pursuant to this section, before January first of the tax year in which the exemption is claimed, and either has been a resident of the State for one year.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The application required may be: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 made in person at the auditor</w:t>
      </w:r>
      <w:r w:rsidR="007E778F" w:rsidRPr="007E778F">
        <w:rPr>
          <w:rFonts w:cs="Times New Roman"/>
        </w:rPr>
        <w:t>’</w:t>
      </w:r>
      <w:r w:rsidRPr="007E778F">
        <w:rPr>
          <w:rFonts w:cs="Times New Roman"/>
        </w:rPr>
        <w:t xml:space="preserve">s office;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(ii) by mail, when accompanied by a copy of documentation of age, or disability, or legal blindness;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(iii) by internet in those instances where the auditor has access to official records documenting the appropriate eligibility standard.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department shall assist auditors with compliance with the provisions of this subitem and by means of the approval required pursuant to subitem (a) of this item ensure uniform application procedures.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w:t>
      </w:r>
      <w:r w:rsidR="007E778F" w:rsidRPr="007E778F">
        <w:rPr>
          <w:rFonts w:cs="Times New Roman"/>
        </w:rPr>
        <w:t>“</w:t>
      </w:r>
      <w:r w:rsidRPr="007E778F">
        <w:rPr>
          <w:rFonts w:cs="Times New Roman"/>
        </w:rPr>
        <w:t>Dwelling place</w:t>
      </w:r>
      <w:r w:rsidR="007E778F" w:rsidRPr="007E778F">
        <w:rPr>
          <w:rFonts w:cs="Times New Roman"/>
        </w:rPr>
        <w:t>”</w:t>
      </w:r>
      <w:r w:rsidRPr="007E778F">
        <w:rPr>
          <w:rFonts w:cs="Times New Roman"/>
        </w:rPr>
        <w:t xml:space="preserve"> means the permanent home and legal residence of the applicant.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(D) When a person who was entitled to a homestead tax exemption pursuant to this section dies or any person who was not sixty</w:t>
      </w:r>
      <w:r w:rsidR="007E778F" w:rsidRPr="007E778F">
        <w:rPr>
          <w:rFonts w:cs="Times New Roman"/>
        </w:rPr>
        <w:noBreakHyphen/>
      </w:r>
      <w:r w:rsidRPr="007E778F">
        <w:rPr>
          <w:rFonts w:cs="Times New Roman"/>
        </w:rPr>
        <w:t>five years of age or older, blind, or disabled on or before December thirty</w:t>
      </w:r>
      <w:r w:rsidR="007E778F" w:rsidRPr="007E778F">
        <w:rPr>
          <w:rFonts w:cs="Times New Roman"/>
        </w:rPr>
        <w:noBreakHyphen/>
      </w:r>
      <w:r w:rsidRPr="007E778F">
        <w:rPr>
          <w:rFonts w:cs="Times New Roman"/>
        </w:rPr>
        <w:t>first preceding the application period, but was at least sixty</w:t>
      </w:r>
      <w:r w:rsidR="007E778F" w:rsidRPr="007E778F">
        <w:rPr>
          <w:rFonts w:cs="Times New Roman"/>
        </w:rPr>
        <w:noBreakHyphen/>
      </w:r>
      <w:r w:rsidRPr="007E778F">
        <w:rPr>
          <w:rFonts w:cs="Times New Roman"/>
        </w:rPr>
        <w:t xml:space="preserve">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The term </w:t>
      </w:r>
      <w:r w:rsidR="007E778F" w:rsidRPr="007E778F">
        <w:rPr>
          <w:rFonts w:cs="Times New Roman"/>
        </w:rPr>
        <w:t>“</w:t>
      </w:r>
      <w:r w:rsidRPr="007E778F">
        <w:rPr>
          <w:rFonts w:cs="Times New Roman"/>
        </w:rPr>
        <w:t>permanently and totally disabled</w:t>
      </w:r>
      <w:r w:rsidR="007E778F" w:rsidRPr="007E778F">
        <w:rPr>
          <w:rFonts w:cs="Times New Roman"/>
        </w:rPr>
        <w:t>”</w:t>
      </w:r>
      <w:r w:rsidRPr="007E778F">
        <w:rPr>
          <w:rFonts w:cs="Times New Roman"/>
        </w:rPr>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(F) The department shall reimburse from funds appropriated for homestead reimbursement the state agency of Vocational Rehabilitation for the actual expenses incurred in making decisions relative to disability.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(G) The department shall develop advisory opinions as may be necessary to carry out the provisions of this 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(H) Nothing in this section intends to cause the reassessment of a person</w:t>
      </w:r>
      <w:r w:rsidR="007E778F" w:rsidRPr="007E778F">
        <w:rPr>
          <w:rFonts w:cs="Times New Roman"/>
        </w:rPr>
        <w:t>’</w:t>
      </w:r>
      <w:r w:rsidRPr="007E778F">
        <w:rPr>
          <w:rFonts w:cs="Times New Roman"/>
        </w:rPr>
        <w:t xml:space="preserve">s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 The provisions of this section apply to life estates created by will and also to life estates otherwise created.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251.</w:t>
      </w:r>
      <w:r w:rsidR="008A3EDD" w:rsidRPr="007E778F">
        <w:rPr>
          <w:rFonts w:cs="Times New Roman"/>
        </w:rPr>
        <w:t xml:space="preserve"> Homestead exemption;  calculation of rollback millage;  adjustments to assessed value.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RESERVED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RESERVED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RESERVED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RESERVED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Rollback millage is calculated by dividing the prior year property tax revenues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and for renovation of existing structures.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(F) RESERVED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252.</w:t>
      </w:r>
      <w:r w:rsidR="008A3EDD" w:rsidRPr="007E778F">
        <w:rPr>
          <w:rFonts w:cs="Times New Roman"/>
        </w:rPr>
        <w:t xml:space="preserve"> Classification and assessment of property qualifying for exemption under </w:t>
      </w:r>
      <w:r w:rsidRPr="007E778F">
        <w:rPr>
          <w:rFonts w:cs="Times New Roman"/>
        </w:rPr>
        <w:t xml:space="preserve">Section </w:t>
      </w:r>
      <w:r w:rsidR="008A3EDD" w:rsidRPr="007E778F">
        <w:rPr>
          <w:rFonts w:cs="Times New Roman"/>
        </w:rPr>
        <w:t>12</w:t>
      </w:r>
      <w:r w:rsidRPr="007E778F">
        <w:rPr>
          <w:rFonts w:cs="Times New Roman"/>
        </w:rPr>
        <w:noBreakHyphen/>
      </w:r>
      <w:r w:rsidR="008A3EDD" w:rsidRPr="007E778F">
        <w:rPr>
          <w:rFonts w:cs="Times New Roman"/>
        </w:rPr>
        <w:t>37</w:t>
      </w:r>
      <w:r w:rsidRPr="007E778F">
        <w:rPr>
          <w:rFonts w:cs="Times New Roman"/>
        </w:rPr>
        <w:noBreakHyphen/>
      </w:r>
      <w:r w:rsidR="008A3EDD" w:rsidRPr="007E778F">
        <w:rPr>
          <w:rFonts w:cs="Times New Roman"/>
        </w:rPr>
        <w:t xml:space="preserve">250.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Notwithstanding any other provision of law, property that qualifies for the homestead exemption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is classified and taxed as residential on an assessment equal to four percent of the property</w:t>
      </w:r>
      <w:r w:rsidR="007E778F" w:rsidRPr="007E778F">
        <w:rPr>
          <w:rFonts w:cs="Times New Roman"/>
        </w:rPr>
        <w:t>’</w:t>
      </w:r>
      <w:r w:rsidRPr="007E778F">
        <w:rPr>
          <w:rFonts w:cs="Times New Roman"/>
        </w:rPr>
        <w:t>s fair market value.  Any agriculturally classified lands that are a part of the homestead must be taxed on an assessment equal to four percent of the lands</w:t>
      </w:r>
      <w:r w:rsidR="007E778F" w:rsidRPr="007E778F">
        <w:rPr>
          <w:rFonts w:cs="Times New Roman"/>
        </w:rPr>
        <w:t>’</w:t>
      </w:r>
      <w:r w:rsidRPr="007E778F">
        <w:rPr>
          <w:rFonts w:cs="Times New Roman"/>
        </w:rPr>
        <w:t xml:space="preserve"> value for agricultural purposes.  The county auditor shall notify the county assessor of the property so qualifying and no further application is required for such classification and taxation.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When a person qualifies for a refund pursuant to Sections 12</w:t>
      </w:r>
      <w:r w:rsidR="007E778F" w:rsidRPr="007E778F">
        <w:rPr>
          <w:rFonts w:cs="Times New Roman"/>
        </w:rPr>
        <w:noBreakHyphen/>
      </w:r>
      <w:r w:rsidRPr="007E778F">
        <w:rPr>
          <w:rFonts w:cs="Times New Roman"/>
        </w:rPr>
        <w:t>60</w:t>
      </w:r>
      <w:r w:rsidR="007E778F" w:rsidRPr="007E778F">
        <w:rPr>
          <w:rFonts w:cs="Times New Roman"/>
        </w:rPr>
        <w:noBreakHyphen/>
      </w:r>
      <w:r w:rsidRPr="007E778F">
        <w:rPr>
          <w:rFonts w:cs="Times New Roman"/>
        </w:rPr>
        <w:t>2560 and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220(c) for prior years</w:t>
      </w:r>
      <w:r w:rsidR="007E778F" w:rsidRPr="007E778F">
        <w:rPr>
          <w:rFonts w:cs="Times New Roman"/>
        </w:rPr>
        <w:t>’</w:t>
      </w:r>
      <w:r w:rsidRPr="007E778F">
        <w:rPr>
          <w:rFonts w:cs="Times New Roman"/>
        </w:rPr>
        <w:t xml:space="preserve"> eligibility for the four percent owner</w:t>
      </w:r>
      <w:r w:rsidR="007E778F" w:rsidRPr="007E778F">
        <w:rPr>
          <w:rFonts w:cs="Times New Roman"/>
        </w:rPr>
        <w:noBreakHyphen/>
      </w:r>
      <w:r w:rsidRPr="007E778F">
        <w:rPr>
          <w:rFonts w:cs="Times New Roman"/>
        </w:rPr>
        <w:t>occupied residential assessment ratio, the person also may be certified for a homestead tax exemption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This refund does not extend beyond the immediate preceding tax year.  The refund is an exception to the limitations imposed by Section 12</w:t>
      </w:r>
      <w:r w:rsidR="007E778F" w:rsidRPr="007E778F">
        <w:rPr>
          <w:rFonts w:cs="Times New Roman"/>
        </w:rPr>
        <w:noBreakHyphen/>
      </w:r>
      <w:r w:rsidRPr="007E778F">
        <w:rPr>
          <w:rFonts w:cs="Times New Roman"/>
        </w:rPr>
        <w:t>60</w:t>
      </w:r>
      <w:r w:rsidR="007E778F" w:rsidRPr="007E778F">
        <w:rPr>
          <w:rFonts w:cs="Times New Roman"/>
        </w:rPr>
        <w:noBreakHyphen/>
      </w:r>
      <w:r w:rsidRPr="007E778F">
        <w:rPr>
          <w:rFonts w:cs="Times New Roman"/>
        </w:rPr>
        <w:t xml:space="preserve">1750.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Notwithstanding any other provision of law, if a deceased taxpayer failed to claim the assessment ratio allowed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220(c) or the exemption allowed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or both, before the date of the taxpayer</w:t>
      </w:r>
      <w:r w:rsidR="007E778F" w:rsidRPr="007E778F">
        <w:rPr>
          <w:rFonts w:cs="Times New Roman"/>
        </w:rPr>
        <w:t>’</w:t>
      </w:r>
      <w:r w:rsidRPr="007E778F">
        <w:rPr>
          <w:rFonts w:cs="Times New Roman"/>
        </w:rPr>
        <w:t>s death, then the personal representative of the deceased taxpayer</w:t>
      </w:r>
      <w:r w:rsidR="007E778F" w:rsidRPr="007E778F">
        <w:rPr>
          <w:rFonts w:cs="Times New Roman"/>
        </w:rPr>
        <w:t>’</w:t>
      </w:r>
      <w:r w:rsidRPr="007E778F">
        <w:rPr>
          <w:rFonts w:cs="Times New Roman"/>
        </w:rPr>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7E778F" w:rsidRPr="007E778F">
        <w:rPr>
          <w:rFonts w:cs="Times New Roman"/>
        </w:rPr>
        <w:t>’</w:t>
      </w:r>
      <w:r w:rsidRPr="007E778F">
        <w:rPr>
          <w:rFonts w:cs="Times New Roman"/>
        </w:rPr>
        <w:t xml:space="preserve">s death.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(D) Notwithstanding any other provision of law, when a person applies for the exemption allowed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and was qualified for this exemption in the prior tax year in addition to the current tax year, the person may be certified for the exemption, not to extend beyond the immediate preceding tax year.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255.</w:t>
      </w:r>
      <w:r w:rsidR="008A3EDD" w:rsidRPr="007E778F">
        <w:rPr>
          <w:rFonts w:cs="Times New Roman"/>
        </w:rPr>
        <w:t xml:space="preserve"> Homestead exemption to continue;  county auditor to be informed of change affecting eligibility.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The homestead exemption initially granted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continues to be effective for successive years in which the ownership of the homestead or the other qualifications for the exemption remain unchanged.  Notification of a change affecting eligibility must be given immediately to the county auditor.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7E778F" w:rsidRPr="007E778F">
        <w:rPr>
          <w:rFonts w:cs="Times New Roman"/>
        </w:rPr>
        <w:noBreakHyphen/>
      </w:r>
      <w:r w:rsidRPr="007E778F">
        <w:rPr>
          <w:rFonts w:cs="Times New Roman"/>
        </w:rPr>
        <w:t>five percent of the amount of the exemption is due and payable for each year in which the exemption is granted by reason of the failure to give notice.  The penalty and the amount of tax must be added to the current year</w:t>
      </w:r>
      <w:r w:rsidR="007E778F" w:rsidRPr="007E778F">
        <w:rPr>
          <w:rFonts w:cs="Times New Roman"/>
        </w:rPr>
        <w:t>’</w:t>
      </w:r>
      <w:r w:rsidRPr="007E778F">
        <w:rPr>
          <w:rFonts w:cs="Times New Roman"/>
        </w:rPr>
        <w:t xml:space="preserve">s duplicate and collected in the same manner as other taxes.    A lien is created for the tax and penalty upon the property exempted by reason of the failure to give notification, which lien has priority over all other liens.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260.</w:t>
      </w:r>
      <w:r w:rsidR="008A3EDD" w:rsidRPr="007E778F">
        <w:rPr>
          <w:rFonts w:cs="Times New Roman"/>
        </w:rPr>
        <w:t xml:space="preserve"> Exemption for holders of life estate;  application of </w:t>
      </w:r>
      <w:r w:rsidRPr="007E778F">
        <w:rPr>
          <w:rFonts w:cs="Times New Roman"/>
        </w:rPr>
        <w:t xml:space="preserve">Section </w:t>
      </w:r>
      <w:r w:rsidR="008A3EDD" w:rsidRPr="007E778F">
        <w:rPr>
          <w:rFonts w:cs="Times New Roman"/>
        </w:rPr>
        <w:t>12</w:t>
      </w:r>
      <w:r w:rsidRPr="007E778F">
        <w:rPr>
          <w:rFonts w:cs="Times New Roman"/>
        </w:rPr>
        <w:noBreakHyphen/>
      </w:r>
      <w:r w:rsidR="008A3EDD" w:rsidRPr="007E778F">
        <w:rPr>
          <w:rFonts w:cs="Times New Roman"/>
        </w:rPr>
        <w:t>37</w:t>
      </w:r>
      <w:r w:rsidRPr="007E778F">
        <w:rPr>
          <w:rFonts w:cs="Times New Roman"/>
        </w:rPr>
        <w:noBreakHyphen/>
      </w:r>
      <w:r w:rsidR="008A3EDD" w:rsidRPr="007E778F">
        <w:rPr>
          <w:rFonts w:cs="Times New Roman"/>
        </w:rPr>
        <w:t xml:space="preserve">250.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Exemption for holders of a life estate as provided for in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shall be effective for real property tax purposes for the 1972 tax year provided that such holders make application to the county auditor on or before May 1, 1972.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Nothing herein shall affect the exemptions otherwise granted.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provisions of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shall apply to life estates created by will and also to life estates otherwise created which were in effect on or before December 31, 1971.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265.</w:t>
      </w:r>
      <w:r w:rsidR="008A3EDD" w:rsidRPr="007E778F">
        <w:rPr>
          <w:rFonts w:cs="Times New Roman"/>
        </w:rPr>
        <w:t xml:space="preserve"> Criteria for qualification of life estates for homestead tax exemption.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Notwithstanding any other provision of law, when a person is entitled to the homestead tax exemption provided by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7E778F" w:rsidRPr="007E778F">
        <w:rPr>
          <w:rFonts w:cs="Times New Roman"/>
        </w:rPr>
        <w:t>“</w:t>
      </w:r>
      <w:r w:rsidRPr="007E778F">
        <w:rPr>
          <w:rFonts w:cs="Times New Roman"/>
        </w:rPr>
        <w:t>person</w:t>
      </w:r>
      <w:r w:rsidR="007E778F" w:rsidRPr="007E778F">
        <w:rPr>
          <w:rFonts w:cs="Times New Roman"/>
        </w:rPr>
        <w:t>”</w:t>
      </w:r>
      <w:r w:rsidRPr="007E778F">
        <w:rPr>
          <w:rFonts w:cs="Times New Roman"/>
        </w:rPr>
        <w:t xml:space="preserve"> shall include husband and wife when the homestead is jointly owned and either is entitled to the exemption.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266.</w:t>
      </w:r>
      <w:r w:rsidR="008A3EDD" w:rsidRPr="007E778F">
        <w:rPr>
          <w:rFonts w:cs="Times New Roman"/>
        </w:rPr>
        <w:t xml:space="preserve"> Homestead exemption for dwellings held in trust;  application of </w:t>
      </w:r>
      <w:r w:rsidRPr="007E778F">
        <w:rPr>
          <w:rFonts w:cs="Times New Roman"/>
        </w:rPr>
        <w:t xml:space="preserve">Section </w:t>
      </w:r>
      <w:r w:rsidR="008A3EDD" w:rsidRPr="007E778F">
        <w:rPr>
          <w:rFonts w:cs="Times New Roman"/>
        </w:rPr>
        <w:t>12</w:t>
      </w:r>
      <w:r w:rsidRPr="007E778F">
        <w:rPr>
          <w:rFonts w:cs="Times New Roman"/>
        </w:rPr>
        <w:noBreakHyphen/>
      </w:r>
      <w:r w:rsidR="008A3EDD" w:rsidRPr="007E778F">
        <w:rPr>
          <w:rFonts w:cs="Times New Roman"/>
        </w:rPr>
        <w:t>37</w:t>
      </w:r>
      <w:r w:rsidRPr="007E778F">
        <w:rPr>
          <w:rFonts w:cs="Times New Roman"/>
        </w:rPr>
        <w:noBreakHyphen/>
      </w:r>
      <w:r w:rsidR="008A3EDD" w:rsidRPr="007E778F">
        <w:rPr>
          <w:rFonts w:cs="Times New Roman"/>
        </w:rPr>
        <w:t xml:space="preserve">250.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If a trustee holds legal title to a dwelling that is the legal residence of a beneficiary sixty</w:t>
      </w:r>
      <w:r w:rsidR="007E778F" w:rsidRPr="007E778F">
        <w:rPr>
          <w:rFonts w:cs="Times New Roman"/>
        </w:rPr>
        <w:noBreakHyphen/>
      </w:r>
      <w:r w:rsidRPr="007E778F">
        <w:rPr>
          <w:rFonts w:cs="Times New Roman"/>
        </w:rPr>
        <w:t>five years of age or older, or totally and permanently disabled, or blind, and the beneficiary uses the dwelling, the dwelling is exempt from property taxation in the amount and manner as dwellings are exempt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if the beneficiary meets the other conditions required for the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7E778F" w:rsidRPr="007E778F">
        <w:rPr>
          <w:rFonts w:cs="Times New Roman"/>
        </w:rPr>
        <w:noBreakHyphen/>
      </w:r>
      <w:r w:rsidRPr="007E778F">
        <w:rPr>
          <w:rFonts w:cs="Times New Roman"/>
        </w:rPr>
        <w:t>half of one percent a month.  In no case may the penalty be less than thirty dollars or more than the current year</w:t>
      </w:r>
      <w:r w:rsidR="007E778F" w:rsidRPr="007E778F">
        <w:rPr>
          <w:rFonts w:cs="Times New Roman"/>
        </w:rPr>
        <w:t>’</w:t>
      </w:r>
      <w:r w:rsidRPr="007E778F">
        <w:rPr>
          <w:rFonts w:cs="Times New Roman"/>
        </w:rPr>
        <w:t xml:space="preserve">s taxes.  This penalty and any interest are considered ad valorem taxes due on the property for purposes of collection and enforcement.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department shall reimburse the taxing entity for the taxes not collected by reason of the exemption in the same manner and under the same conditions as reimbursement is provided for the exemption allowed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270.</w:t>
      </w:r>
      <w:r w:rsidR="008A3EDD" w:rsidRPr="007E778F">
        <w:rPr>
          <w:rFonts w:cs="Times New Roman"/>
        </w:rPr>
        <w:t xml:space="preserve"> Reimbursement for tax loss in counties allowing homestead exemption.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As provided in Section 11</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250.  However, no reimbursement must be paid pursuant to this section for revenue for school operations not collected because of the exemption allowed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Notwithstanding another provision of law, the department shall purchase and distribute the applications for the homestead exemption and the costs must be paid from the trust fund.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The department may promulgate regulations necessary to carry out the provisions of this section.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275.</w:t>
      </w:r>
      <w:r w:rsidR="008A3EDD" w:rsidRPr="007E778F">
        <w:rPr>
          <w:rFonts w:cs="Times New Roman"/>
        </w:rPr>
        <w:t xml:space="preserve"> Date for submission for requests for reimbursement.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7E778F" w:rsidRPr="007E778F">
        <w:rPr>
          <w:rFonts w:cs="Times New Roman"/>
        </w:rPr>
        <w:t>’</w:t>
      </w:r>
      <w:r w:rsidRPr="007E778F">
        <w:rPr>
          <w:rFonts w:cs="Times New Roman"/>
        </w:rPr>
        <w:t xml:space="preserve">s reimbursement request.  These requests do not extend beyond the immediate preceding tax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280.</w:t>
      </w:r>
      <w:r w:rsidR="008A3EDD" w:rsidRPr="007E778F">
        <w:rPr>
          <w:rFonts w:cs="Times New Roman"/>
        </w:rPr>
        <w:t xml:space="preserve"> Reimbursement of localities for tax loss due to homestead exemption.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A county, municipality, school district, and special district in which a person who has reached the age of sixty</w:t>
      </w:r>
      <w:r w:rsidR="007E778F" w:rsidRPr="007E778F">
        <w:rPr>
          <w:rFonts w:cs="Times New Roman"/>
        </w:rPr>
        <w:noBreakHyphen/>
      </w:r>
      <w:r w:rsidRPr="007E778F">
        <w:rPr>
          <w:rFonts w:cs="Times New Roman"/>
        </w:rPr>
        <w:t xml:space="preserve">five years receives a homestead property tax exemption must be reimbursed for the exemption from the Trust Fund for Tax Relief.  The reimbursement must be made by the department on an annual basis on the terms and subject to the conditions as it may prescribe.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This section does not authorize property tax exemption other than as provided for by the laws and Constitution of this State.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285.</w:t>
      </w:r>
      <w:r w:rsidR="008A3EDD" w:rsidRPr="007E778F">
        <w:rPr>
          <w:rFonts w:cs="Times New Roman"/>
        </w:rPr>
        <w:t xml:space="preserve"> Incorporated municipalities may provide for homestead exemptions from municipal ad valorem taxes on real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Any incorporated municipality in this State may by ordinance provide for homestead exemptions from municipal ad valorem taxes on real property for persons eligible for such exemptions under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290.</w:t>
      </w:r>
      <w:r w:rsidR="008A3EDD" w:rsidRPr="007E778F">
        <w:rPr>
          <w:rFonts w:cs="Times New Roman"/>
        </w:rPr>
        <w:t xml:space="preserve"> General homestead exemption.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first ten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7E778F" w:rsidRPr="007E778F">
        <w:rPr>
          <w:rFonts w:cs="Times New Roman"/>
        </w:rPr>
        <w:noBreakHyphen/>
      </w:r>
      <w:r w:rsidRPr="007E778F">
        <w:rPr>
          <w:rFonts w:cs="Times New Roman"/>
        </w:rPr>
        <w:t>five years on or before December thirty</w:t>
      </w:r>
      <w:r w:rsidR="007E778F" w:rsidRPr="007E778F">
        <w:rPr>
          <w:rFonts w:cs="Times New Roman"/>
        </w:rPr>
        <w:noBreakHyphen/>
      </w:r>
      <w:r w:rsidRPr="007E778F">
        <w:rPr>
          <w:rFonts w:cs="Times New Roman"/>
        </w:rPr>
        <w:t xml:space="preserve">first or any person who has been classified as totally and permanently disabled by a State or Federal agency having the function of so classifying persons or any person who is legally blind as defined in </w:t>
      </w:r>
      <w:r w:rsidR="007E778F" w:rsidRPr="007E778F">
        <w:rPr>
          <w:rFonts w:cs="Times New Roman"/>
        </w:rPr>
        <w:t xml:space="preserve">Section </w:t>
      </w:r>
      <w:r w:rsidRPr="007E778F">
        <w:rPr>
          <w:rFonts w:cs="Times New Roman"/>
        </w:rPr>
        <w:t>43</w:t>
      </w:r>
      <w:r w:rsidR="007E778F" w:rsidRPr="007E778F">
        <w:rPr>
          <w:rFonts w:cs="Times New Roman"/>
        </w:rPr>
        <w:noBreakHyphen/>
      </w:r>
      <w:r w:rsidRPr="007E778F">
        <w:rPr>
          <w:rFonts w:cs="Times New Roman"/>
        </w:rPr>
        <w:t>25</w:t>
      </w:r>
      <w:r w:rsidR="007E778F" w:rsidRPr="007E778F">
        <w:rPr>
          <w:rFonts w:cs="Times New Roman"/>
        </w:rPr>
        <w:noBreakHyphen/>
      </w:r>
      <w:r w:rsidRPr="007E778F">
        <w:rPr>
          <w:rFonts w:cs="Times New Roman"/>
        </w:rPr>
        <w:t>20, preceding the tax year in which the exemption herein is claimed and hold complete fee simple title or a life estate to the dwelling place.  Any person claiming to be totally and permanently disabled, but who has not been so classified by one of such agencies, may apply to the State Agency of Vocational Rehabilitation.  The agency shall make an evaluation of such person using its own standards.  The exemption shall include the dwelling place when jointly owned in complete fee simple or life estate by husband and wife and either has reached sixty</w:t>
      </w:r>
      <w:r w:rsidR="007E778F" w:rsidRPr="007E778F">
        <w:rPr>
          <w:rFonts w:cs="Times New Roman"/>
        </w:rPr>
        <w:noBreakHyphen/>
      </w:r>
      <w:r w:rsidRPr="007E778F">
        <w:rPr>
          <w:rFonts w:cs="Times New Roman"/>
        </w:rPr>
        <w:t>five years of age, or is totally and permanently disabled, on or before December thirty</w:t>
      </w:r>
      <w:r w:rsidR="007E778F" w:rsidRPr="007E778F">
        <w:rPr>
          <w:rFonts w:cs="Times New Roman"/>
        </w:rPr>
        <w:noBreakHyphen/>
      </w:r>
      <w:r w:rsidRPr="007E778F">
        <w:rPr>
          <w:rFonts w:cs="Times New Roman"/>
        </w:rPr>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Comptroller General, and a failure to so apply shall constitute a waiver of the exemption for that year.  The term </w:t>
      </w:r>
      <w:r w:rsidR="007E778F" w:rsidRPr="007E778F">
        <w:rPr>
          <w:rFonts w:cs="Times New Roman"/>
        </w:rPr>
        <w:t>“</w:t>
      </w:r>
      <w:r w:rsidRPr="007E778F">
        <w:rPr>
          <w:rFonts w:cs="Times New Roman"/>
        </w:rPr>
        <w:t>dwelling place</w:t>
      </w:r>
      <w:r w:rsidR="007E778F" w:rsidRPr="007E778F">
        <w:rPr>
          <w:rFonts w:cs="Times New Roman"/>
        </w:rPr>
        <w:t>”</w:t>
      </w:r>
      <w:r w:rsidRPr="007E778F">
        <w:rPr>
          <w:rFonts w:cs="Times New Roman"/>
        </w:rPr>
        <w:t xml:space="preserve"> as used herein shall mean the permanent home and legal residence of the applicant.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term </w:t>
      </w:r>
      <w:r w:rsidR="007E778F" w:rsidRPr="007E778F">
        <w:rPr>
          <w:rFonts w:cs="Times New Roman"/>
        </w:rPr>
        <w:t>“</w:t>
      </w:r>
      <w:r w:rsidRPr="007E778F">
        <w:rPr>
          <w:rFonts w:cs="Times New Roman"/>
        </w:rPr>
        <w:t>permanently and totally disabled</w:t>
      </w:r>
      <w:r w:rsidR="007E778F" w:rsidRPr="007E778F">
        <w:rPr>
          <w:rFonts w:cs="Times New Roman"/>
        </w:rPr>
        <w:t>”</w:t>
      </w:r>
      <w:r w:rsidRPr="007E778F">
        <w:rPr>
          <w:rFonts w:cs="Times New Roman"/>
        </w:rPr>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Comptroller General shall reimburse the State Agency of Vocational Rehabilitation for the actual expenses incurred in making decisions relative to disability from funds appropriated for homestead reimbursement.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Comptroller General shall promulgate such rules and regulations as may be necessary to carry out the provisions herein.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Nothing herein shall be construed as an intent to cause the reassessment of any person</w:t>
      </w:r>
      <w:r w:rsidR="007E778F" w:rsidRPr="007E778F">
        <w:rPr>
          <w:rFonts w:cs="Times New Roman"/>
        </w:rPr>
        <w:t>’</w:t>
      </w:r>
      <w:r w:rsidRPr="007E778F">
        <w:rPr>
          <w:rFonts w:cs="Times New Roman"/>
        </w:rPr>
        <w:t xml:space="preserve">s property.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provisions of this section shall apply to life estates created by will and also to life estates otherwise created which were in effect on or before December 31, 1971.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295.</w:t>
      </w:r>
      <w:r w:rsidR="008A3EDD" w:rsidRPr="007E778F">
        <w:rPr>
          <w:rFonts w:cs="Times New Roman"/>
        </w:rPr>
        <w:t xml:space="preserve"> Payment of taxes not condition to qualify for exemption.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Notwithstanding any other provision of law, the payment of real property taxes on or before March fifteenth following the year for which homestead tax exemption is claimed shall not be a condition to qualify for the exemption.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450.</w:t>
      </w:r>
      <w:r w:rsidR="008A3EDD" w:rsidRPr="007E778F">
        <w:rPr>
          <w:rFonts w:cs="Times New Roman"/>
        </w:rPr>
        <w:t xml:space="preserve"> Business inventory tax exemption;  reimbursement of counties and municipalities.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A county and municipality must be reimbursed for the revenue lost as a result of the business inventory tax exemption based on the 1987 tax year millage and 1987 tax year assessed value of inventories in the county and municipality.  If an amount of reimbursement to a political subdivision within a county is attributable to a separate millage for debt service for any purpose, the appropriate reimbursement amount must be redistributed proportionately when the debt is paid to the other separate millages levied by the political subdivision within the county for the 1987 tax year.  There is credited annually, as provided in Section 11</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 xml:space="preserve">150, to the Trust Fund for Tax Relief whatever amount is necessary to reimburse fully all counties and municipalities the required amount.  The department shall make remittances of this reimbursement to a county and municipality in four equal payments.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of Article X of the Constitution of this State and for purposes of computing the </w:t>
      </w:r>
      <w:r w:rsidR="007E778F" w:rsidRPr="007E778F">
        <w:rPr>
          <w:rFonts w:cs="Times New Roman"/>
        </w:rPr>
        <w:t>“</w:t>
      </w:r>
      <w:r w:rsidRPr="007E778F">
        <w:rPr>
          <w:rFonts w:cs="Times New Roman"/>
        </w:rPr>
        <w:t>index of taxpaying ability</w:t>
      </w:r>
      <w:r w:rsidR="007E778F" w:rsidRPr="007E778F">
        <w:rPr>
          <w:rFonts w:cs="Times New Roman"/>
        </w:rPr>
        <w:t>”</w:t>
      </w:r>
      <w:r w:rsidRPr="007E778F">
        <w:rPr>
          <w:rFonts w:cs="Times New Roman"/>
        </w:rPr>
        <w:t xml:space="preserve"> pursuant to item (3) of Section 59</w:t>
      </w:r>
      <w:r w:rsidR="007E778F" w:rsidRPr="007E778F">
        <w:rPr>
          <w:rFonts w:cs="Times New Roman"/>
        </w:rPr>
        <w:noBreakHyphen/>
      </w:r>
      <w:r w:rsidRPr="007E778F">
        <w:rPr>
          <w:rFonts w:cs="Times New Roman"/>
        </w:rPr>
        <w:t>20</w:t>
      </w:r>
      <w:r w:rsidR="007E778F" w:rsidRPr="007E778F">
        <w:rPr>
          <w:rFonts w:cs="Times New Roman"/>
        </w:rPr>
        <w:noBreakHyphen/>
      </w:r>
      <w:r w:rsidRPr="007E778F">
        <w:rPr>
          <w:rFonts w:cs="Times New Roman"/>
        </w:rPr>
        <w:t xml:space="preserve">20.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5.</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LIABILITY FOR TAXES;  RETURNS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610.</w:t>
      </w:r>
      <w:r w:rsidR="008A3EDD" w:rsidRPr="007E778F">
        <w:rPr>
          <w:rFonts w:cs="Times New Roman"/>
        </w:rPr>
        <w:t xml:space="preserve"> Persons liable for taxes and assessments on real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Each person is liable to pay taxes and assessments on the real property that, as of December thirty</w:t>
      </w:r>
      <w:r w:rsidR="007E778F" w:rsidRPr="007E778F">
        <w:rPr>
          <w:rFonts w:cs="Times New Roman"/>
        </w:rPr>
        <w:noBreakHyphen/>
      </w:r>
      <w:r w:rsidRPr="007E778F">
        <w:rPr>
          <w:rFonts w:cs="Times New Roman"/>
        </w:rPr>
        <w:t>first of the year preceding the tax year, he owns in fee, for life, or as trustee, as recorded in the public records for deeds of the county in which the property is located, or on the real property that, as of December thirty</w:t>
      </w:r>
      <w:r w:rsidR="007E778F" w:rsidRPr="007E778F">
        <w:rPr>
          <w:rFonts w:cs="Times New Roman"/>
        </w:rPr>
        <w:noBreakHyphen/>
      </w:r>
      <w:r w:rsidRPr="007E778F">
        <w:rPr>
          <w:rFonts w:cs="Times New Roman"/>
        </w:rPr>
        <w:t xml:space="preserve">first of the year preceding the tax year, he has care of as guardian, executor, or committee or may have the care of as guardian, executor, trustee, or committee.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620.</w:t>
      </w:r>
      <w:r w:rsidR="008A3EDD" w:rsidRPr="007E778F">
        <w:rPr>
          <w:rFonts w:cs="Times New Roman"/>
        </w:rPr>
        <w:t xml:space="preserve"> Certain leasehold estates taxed until end of term;  lease or contract must be recorded and contain certain information;  sale of property for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All leasehold estates hereafter established and held on a term of ninety</w:t>
      </w:r>
      <w:r w:rsidR="007E778F" w:rsidRPr="007E778F">
        <w:rPr>
          <w:rFonts w:cs="Times New Roman"/>
        </w:rPr>
        <w:noBreakHyphen/>
      </w:r>
      <w:r w:rsidRPr="007E778F">
        <w:rPr>
          <w:rFonts w:cs="Times New Roman"/>
        </w:rPr>
        <w:t>nine years or more or for a term certain renewable at the option of the lessee for an additional term of ninety</w:t>
      </w:r>
      <w:r w:rsidR="007E778F" w:rsidRPr="007E778F">
        <w:rPr>
          <w:rFonts w:cs="Times New Roman"/>
        </w:rPr>
        <w:noBreakHyphen/>
      </w:r>
      <w:r w:rsidRPr="007E778F">
        <w:rPr>
          <w:rFonts w:cs="Times New Roman"/>
        </w:rPr>
        <w:t xml:space="preserve">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670.</w:t>
      </w:r>
      <w:r w:rsidR="008A3EDD" w:rsidRPr="007E778F">
        <w:rPr>
          <w:rFonts w:cs="Times New Roman"/>
        </w:rPr>
        <w:t xml:space="preserve"> Listing new structures for taxation;  due date of additional property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No new structure must be listed or assessed for property tax until it is completed and fit for the use for which it is intended.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If a county governing body elects by ordinance to impose the provisions of this subsection, this election also is binding on all municipalities within the county imposing ad valorem property taxes.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064"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bCs/>
        </w:rPr>
        <w:t>12</w:t>
      </w:r>
      <w:r w:rsidRPr="007E778F">
        <w:rPr>
          <w:rFonts w:cs="Times New Roman"/>
          <w:b/>
          <w:bCs/>
        </w:rPr>
        <w:noBreakHyphen/>
      </w:r>
      <w:r w:rsidR="008A3EDD" w:rsidRPr="007E778F">
        <w:rPr>
          <w:rFonts w:cs="Times New Roman"/>
          <w:b/>
          <w:bCs/>
        </w:rPr>
        <w:t>37</w:t>
      </w:r>
      <w:r w:rsidRPr="007E778F">
        <w:rPr>
          <w:rFonts w:cs="Times New Roman"/>
          <w:b/>
          <w:bCs/>
        </w:rPr>
        <w:noBreakHyphen/>
      </w:r>
      <w:r w:rsidR="008A3EDD" w:rsidRPr="007E778F">
        <w:rPr>
          <w:rFonts w:cs="Times New Roman"/>
          <w:b/>
          <w:bCs/>
        </w:rPr>
        <w:t>680.</w:t>
      </w:r>
      <w:r w:rsidR="008A3EDD" w:rsidRPr="007E778F">
        <w:rPr>
          <w:rFonts w:cs="Times New Roman"/>
        </w:rPr>
        <w:t xml:space="preserve"> </w:t>
      </w:r>
      <w:r w:rsidR="008A3EDD" w:rsidRPr="007E778F">
        <w:rPr>
          <w:rFonts w:cs="Times New Roman"/>
          <w:bCs/>
        </w:rPr>
        <w:t>Repealed</w:t>
      </w:r>
      <w:r w:rsidR="008A3EDD" w:rsidRPr="007E778F">
        <w:rPr>
          <w:rFonts w:cs="Times New Roman"/>
        </w:rPr>
        <w:t xml:space="preserve"> by 2006 Act No. 388, Pt V, </w:t>
      </w:r>
      <w:r w:rsidRPr="007E778F">
        <w:rPr>
          <w:rFonts w:cs="Times New Roman"/>
        </w:rPr>
        <w:t xml:space="preserve">Section </w:t>
      </w:r>
      <w:r w:rsidR="008A3EDD" w:rsidRPr="007E778F">
        <w:rPr>
          <w:rFonts w:cs="Times New Roman"/>
        </w:rPr>
        <w:t xml:space="preserve">2B, eff June 10, 2006.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710.</w:t>
      </w:r>
      <w:r w:rsidR="008A3EDD" w:rsidRPr="007E778F">
        <w:rPr>
          <w:rFonts w:cs="Times New Roman"/>
        </w:rPr>
        <w:t xml:space="preserve"> Return and assessment of personal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Every person of full age and of sound mind shall annually list for taxation the following personal property, to wit: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All the tangible personal property in the State owned or controlled by him;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All the tangible property owned by him or by any other resident of this State and under his control which may be temporarily out of the State but is intended to be brought into the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All tangible personal property owned or controlled by him which may have been sent out of the State for sale and not yet sold;  and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(4) All the moneys, credits, investments in bonds, stocks, joint</w:t>
      </w:r>
      <w:r w:rsidR="007E778F" w:rsidRPr="007E778F">
        <w:rPr>
          <w:rFonts w:cs="Times New Roman"/>
        </w:rPr>
        <w:noBreakHyphen/>
      </w:r>
      <w:r w:rsidRPr="007E778F">
        <w:rPr>
          <w:rFonts w:cs="Times New Roman"/>
        </w:rPr>
        <w:t xml:space="preserve">stock companies or otherwise, owned or controlled by him, whether in or out of this State.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712.</w:t>
      </w:r>
      <w:r w:rsidR="008A3EDD" w:rsidRPr="007E778F">
        <w:rPr>
          <w:rFonts w:cs="Times New Roman"/>
        </w:rPr>
        <w:t xml:space="preserve"> Access to marina records and premises.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marina must provide immediate access to its business records and premises to city, county, and state tax authority employees for the purpose of making a property tax assessment.  For the purposes of this section, </w:t>
      </w:r>
      <w:r w:rsidR="007E778F" w:rsidRPr="007E778F">
        <w:rPr>
          <w:rFonts w:cs="Times New Roman"/>
        </w:rPr>
        <w:t>“</w:t>
      </w:r>
      <w:r w:rsidRPr="007E778F">
        <w:rPr>
          <w:rFonts w:cs="Times New Roman"/>
        </w:rPr>
        <w:t>marina</w:t>
      </w:r>
      <w:r w:rsidR="007E778F" w:rsidRPr="007E778F">
        <w:rPr>
          <w:rFonts w:cs="Times New Roman"/>
        </w:rPr>
        <w:t>”</w:t>
      </w:r>
      <w:r w:rsidRPr="007E778F">
        <w:rPr>
          <w:rFonts w:cs="Times New Roman"/>
        </w:rPr>
        <w:t xml:space="preserve"> means a facility that provides mooring or dry storage for watercraft on a leased or rental basis, and </w:t>
      </w:r>
      <w:r w:rsidR="007E778F" w:rsidRPr="007E778F">
        <w:rPr>
          <w:rFonts w:cs="Times New Roman"/>
        </w:rPr>
        <w:t>“</w:t>
      </w:r>
      <w:r w:rsidRPr="007E778F">
        <w:rPr>
          <w:rFonts w:cs="Times New Roman"/>
        </w:rPr>
        <w:t>business records</w:t>
      </w:r>
      <w:r w:rsidR="007E778F" w:rsidRPr="007E778F">
        <w:rPr>
          <w:rFonts w:cs="Times New Roman"/>
        </w:rPr>
        <w:t>”</w:t>
      </w:r>
      <w:r w:rsidRPr="007E778F">
        <w:rPr>
          <w:rFonts w:cs="Times New Roman"/>
        </w:rPr>
        <w:t xml:space="preserve"> means only the name and billing address of the person leasing or renting space for a boat in a marina, as well as the make, model, and year, if available.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714.</w:t>
      </w:r>
      <w:r w:rsidR="008A3EDD" w:rsidRPr="007E778F">
        <w:rPr>
          <w:rFonts w:cs="Times New Roman"/>
        </w:rPr>
        <w:t xml:space="preserve"> Boats with situs in State;  boat or motor under contract for repairs.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In addition to any other provisions of law subjecting boats and boat motors to property tax in this 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7E778F" w:rsidRPr="007E778F">
        <w:rPr>
          <w:rFonts w:cs="Times New Roman"/>
        </w:rPr>
        <w:noBreakHyphen/>
      </w:r>
      <w:r w:rsidRPr="007E778F">
        <w:rPr>
          <w:rFonts w:cs="Times New Roman"/>
        </w:rPr>
        <w:t xml:space="preserve">five days.  A boat used in interstate commerce must be physically present in this State for thirty days in the aggregate in a property tax year to become subject to ad valorem taxation.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When a boat, or motor if separately taxed, is subject to a written contract for repairs and located in a marine repair facility in this State, the time periods provided pursuant to items (1) and (2) of this section are tolled.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715.</w:t>
      </w:r>
      <w:r w:rsidR="008A3EDD" w:rsidRPr="007E778F">
        <w:rPr>
          <w:rFonts w:cs="Times New Roman"/>
        </w:rPr>
        <w:t xml:space="preserve"> Frequency of ad valorem taxation on personal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Notwithstanding any other provisions of law, no personal property may be taxed for ad valorem purposes more than once in any tax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717.</w:t>
      </w:r>
      <w:r w:rsidR="008A3EDD" w:rsidRPr="007E778F">
        <w:rPr>
          <w:rFonts w:cs="Times New Roman"/>
        </w:rPr>
        <w:t xml:space="preserve"> Surcharge on heavy equipment rental contract.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provisions of Section 56</w:t>
      </w:r>
      <w:r w:rsidR="007E778F" w:rsidRPr="007E778F">
        <w:rPr>
          <w:rFonts w:cs="Times New Roman"/>
        </w:rPr>
        <w:noBreakHyphen/>
      </w:r>
      <w:r w:rsidRPr="007E778F">
        <w:rPr>
          <w:rFonts w:cs="Times New Roman"/>
        </w:rPr>
        <w:t>31</w:t>
      </w:r>
      <w:r w:rsidR="007E778F" w:rsidRPr="007E778F">
        <w:rPr>
          <w:rFonts w:cs="Times New Roman"/>
        </w:rPr>
        <w:noBreakHyphen/>
      </w:r>
      <w:r w:rsidRPr="007E778F">
        <w:rPr>
          <w:rFonts w:cs="Times New Roman"/>
        </w:rPr>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7E778F" w:rsidRPr="007E778F">
        <w:rPr>
          <w:rFonts w:cs="Times New Roman"/>
        </w:rPr>
        <w:t>“</w:t>
      </w:r>
      <w:r w:rsidRPr="007E778F">
        <w:rPr>
          <w:rFonts w:cs="Times New Roman"/>
        </w:rPr>
        <w:t xml:space="preserve"> heavy equipment</w:t>
      </w:r>
      <w:r w:rsidR="007E778F" w:rsidRPr="007E778F">
        <w:rPr>
          <w:rFonts w:cs="Times New Roman"/>
        </w:rPr>
        <w:t>”</w:t>
      </w:r>
      <w:r w:rsidRPr="007E778F">
        <w:rPr>
          <w:rFonts w:cs="Times New Roman"/>
        </w:rPr>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720.</w:t>
      </w:r>
      <w:r w:rsidR="008A3EDD" w:rsidRPr="007E778F">
        <w:rPr>
          <w:rFonts w:cs="Times New Roman"/>
        </w:rPr>
        <w:t xml:space="preserve"> Persons who shall return property of ward, minor child having no guardian, wife, lessee, absent, unknown or deceased person, corporation, partnership or other firm, and property held in trust or by receiver or public officer.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730.</w:t>
      </w:r>
      <w:r w:rsidR="008A3EDD" w:rsidRPr="007E778F">
        <w:rPr>
          <w:rFonts w:cs="Times New Roman"/>
        </w:rPr>
        <w:t xml:space="preserve"> Persons liable for taxes on personal property held in trust or charge.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735.</w:t>
      </w:r>
      <w:r w:rsidR="008A3EDD" w:rsidRPr="007E778F">
        <w:rPr>
          <w:rFonts w:cs="Times New Roman"/>
        </w:rPr>
        <w:t xml:space="preserve"> Transfer of personal property titled by state or federal agencies;  proration of taxes;  exceptions.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When ownership of personal property required to be titled by a state or federal agency, not including motor vehicles taxed pursuant to Article 21 of this chapter or units of manufactured housing, is transferred, the transferor</w:t>
      </w:r>
      <w:r w:rsidR="007E778F" w:rsidRPr="007E778F">
        <w:rPr>
          <w:rFonts w:cs="Times New Roman"/>
        </w:rPr>
        <w:t>’</w:t>
      </w:r>
      <w:r w:rsidRPr="007E778F">
        <w:rPr>
          <w:rFonts w:cs="Times New Roman"/>
        </w:rPr>
        <w:t xml:space="preserve">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7E778F" w:rsidRPr="007E778F">
        <w:rPr>
          <w:rFonts w:cs="Times New Roman"/>
        </w:rPr>
        <w:t>’</w:t>
      </w:r>
      <w:r w:rsidRPr="007E778F">
        <w:rPr>
          <w:rFonts w:cs="Times New Roman"/>
        </w:rPr>
        <w:t xml:space="preserve">s domicile.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740.</w:t>
      </w:r>
      <w:r w:rsidR="008A3EDD" w:rsidRPr="007E778F">
        <w:rPr>
          <w:rFonts w:cs="Times New Roman"/>
        </w:rPr>
        <w:t xml:space="preserve"> Property of others shall be listed and assessed separately;  responsibility for payment;  retention of proceeds sufficient to pay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All lands shall be listed and assessed as the property of the person having the legal title to, and the right of possession of, the land at the time of listing and assessment and, in case of persons having possession of lands for life, in the name of the life tenant;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In the case of estates administered, the property shall be listed and assessed as the property of </w:t>
      </w:r>
      <w:r w:rsidR="007E778F" w:rsidRPr="007E778F">
        <w:rPr>
          <w:rFonts w:cs="Times New Roman"/>
        </w:rPr>
        <w:t>“</w:t>
      </w:r>
      <w:r w:rsidRPr="007E778F">
        <w:rPr>
          <w:rFonts w:cs="Times New Roman"/>
        </w:rPr>
        <w:t>the estate of</w:t>
      </w:r>
      <w:r w:rsidR="007E778F" w:rsidRPr="007E778F">
        <w:rPr>
          <w:rFonts w:cs="Times New Roman"/>
        </w:rPr>
        <w:t>”</w:t>
      </w:r>
      <w:r w:rsidRPr="007E778F">
        <w:rPr>
          <w:rFonts w:cs="Times New Roman"/>
        </w:rPr>
        <w:t xml:space="preserve"> the person deceased;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In case of a trust, the property shall be listed and assessed as the property of the trustee, styled as trustee, committee or guardian, as the case may be;  and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In case of bankruptcy, the property shall be listed and assessed as the property of the bankrupt.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750.</w:t>
      </w:r>
      <w:r w:rsidR="008A3EDD" w:rsidRPr="007E778F">
        <w:rPr>
          <w:rFonts w:cs="Times New Roman"/>
        </w:rPr>
        <w:t xml:space="preserve"> Omitted or false returns;  notice to taxpayer;  assessment and collection of omitted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760 to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780.  If notice must be given to a nonresident, the notice must be served by publication in some newspaper and by mailing a copy of it to the nonresident as prescribed for service of nonresidents by Title 15, and taxes must be assessed and collected as provided by statute.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760.</w:t>
      </w:r>
      <w:r w:rsidR="008A3EDD" w:rsidRPr="007E778F">
        <w:rPr>
          <w:rFonts w:cs="Times New Roman"/>
        </w:rPr>
        <w:t xml:space="preserve"> Auditor shall make return of personal property when individual does not;  examination under oath;  investigation.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shall return the lists so made up by him endorsed </w:t>
      </w:r>
      <w:r w:rsidR="007E778F" w:rsidRPr="007E778F">
        <w:rPr>
          <w:rFonts w:cs="Times New Roman"/>
        </w:rPr>
        <w:t>“</w:t>
      </w:r>
      <w:r w:rsidRPr="007E778F">
        <w:rPr>
          <w:rFonts w:cs="Times New Roman"/>
        </w:rPr>
        <w:t>Refused to List,</w:t>
      </w:r>
      <w:r w:rsidR="007E778F" w:rsidRPr="007E778F">
        <w:rPr>
          <w:rFonts w:cs="Times New Roman"/>
        </w:rPr>
        <w:t>”</w:t>
      </w:r>
      <w:r w:rsidRPr="007E778F">
        <w:rPr>
          <w:rFonts w:cs="Times New Roman"/>
        </w:rPr>
        <w:t xml:space="preserve"> </w:t>
      </w:r>
      <w:r w:rsidR="007E778F" w:rsidRPr="007E778F">
        <w:rPr>
          <w:rFonts w:cs="Times New Roman"/>
        </w:rPr>
        <w:t>“</w:t>
      </w:r>
      <w:r w:rsidRPr="007E778F">
        <w:rPr>
          <w:rFonts w:cs="Times New Roman"/>
        </w:rPr>
        <w:t>Refused to Swear,</w:t>
      </w:r>
      <w:r w:rsidR="007E778F" w:rsidRPr="007E778F">
        <w:rPr>
          <w:rFonts w:cs="Times New Roman"/>
        </w:rPr>
        <w:t>”</w:t>
      </w:r>
      <w:r w:rsidRPr="007E778F">
        <w:rPr>
          <w:rFonts w:cs="Times New Roman"/>
        </w:rPr>
        <w:t xml:space="preserve"> </w:t>
      </w:r>
      <w:r w:rsidR="007E778F" w:rsidRPr="007E778F">
        <w:rPr>
          <w:rFonts w:cs="Times New Roman"/>
        </w:rPr>
        <w:t>“</w:t>
      </w:r>
      <w:r w:rsidRPr="007E778F">
        <w:rPr>
          <w:rFonts w:cs="Times New Roman"/>
        </w:rPr>
        <w:t>Absent</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Sick,</w:t>
      </w:r>
      <w:r w:rsidR="007E778F" w:rsidRPr="007E778F">
        <w:rPr>
          <w:rFonts w:cs="Times New Roman"/>
        </w:rPr>
        <w:t>”</w:t>
      </w:r>
      <w:r w:rsidRPr="007E778F">
        <w:rPr>
          <w:rFonts w:cs="Times New Roman"/>
        </w:rPr>
        <w:t xml:space="preserve"> as the case may be, and in his return, in tabular form, shall write such words opposite the names of each of the persons so refusing or neglecting to list or swear or absent or sick.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780.</w:t>
      </w:r>
      <w:r w:rsidR="008A3EDD" w:rsidRPr="007E778F">
        <w:rPr>
          <w:rFonts w:cs="Times New Roman"/>
        </w:rPr>
        <w:t xml:space="preserve"> Procedure in case of suspected evasion or false return of personal property;  notice to taxpayer;  examination under oath.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800.</w:t>
      </w:r>
      <w:r w:rsidR="008A3EDD" w:rsidRPr="007E778F">
        <w:rPr>
          <w:rFonts w:cs="Times New Roman"/>
        </w:rPr>
        <w:t xml:space="preserve"> Penalty for failure to list real or personal property;  penalty for making false return, understating tax liability, or disregarding rules.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If a person fails to list the real or personal property required by law to be listed in any one year, the value of the property may be charged against the person for taxation with a ten percent penalty added, and the taxes and penalty collected as in other cases.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In addition to any other penalty, a person who intentionally makes a false return, wilfully attempts to understate tax liability, or recklessly or intentionally disregards applicable rules or regulations must be assessed a penalty equal to twenty</w:t>
      </w:r>
      <w:r w:rsidR="007E778F" w:rsidRPr="007E778F">
        <w:rPr>
          <w:rFonts w:cs="Times New Roman"/>
        </w:rPr>
        <w:noBreakHyphen/>
      </w:r>
      <w:r w:rsidRPr="007E778F">
        <w:rPr>
          <w:rFonts w:cs="Times New Roman"/>
        </w:rPr>
        <w:t xml:space="preserve">five percent of the taxes due.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Upon good cause shown, the department may waive or reduce the penalty imposed pursuant to this section.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810.</w:t>
      </w:r>
      <w:r w:rsidR="008A3EDD" w:rsidRPr="007E778F">
        <w:rPr>
          <w:rFonts w:cs="Times New Roman"/>
        </w:rPr>
        <w:t xml:space="preserve"> Penalty where taxpayer makes wilful false return;  unintentional mistake.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county auditor, when he shall deem it necessary, may adjourn the examination provided for in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820.</w:t>
      </w:r>
      <w:r w:rsidR="008A3EDD" w:rsidRPr="007E778F">
        <w:rPr>
          <w:rFonts w:cs="Times New Roman"/>
        </w:rPr>
        <w:t xml:space="preserve"> Payment of expenses of examination.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If upon the examination provided for in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830.</w:t>
      </w:r>
      <w:r w:rsidR="008A3EDD" w:rsidRPr="007E778F">
        <w:rPr>
          <w:rFonts w:cs="Times New Roman"/>
        </w:rPr>
        <w:t xml:space="preserve"> Allowable expenses.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expenses to be allowed upon the examination provided for by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780 shall be for serving the notice or notices, the fees allowed to sheriffs and constables for serving a summons and, to witnesses, the fees allowed to witnesses in suits before a magistrate</w:t>
      </w:r>
      <w:r w:rsidR="007E778F" w:rsidRPr="007E778F">
        <w:rPr>
          <w:rFonts w:cs="Times New Roman"/>
        </w:rPr>
        <w:t>’</w:t>
      </w:r>
      <w:r w:rsidRPr="007E778F">
        <w:rPr>
          <w:rFonts w:cs="Times New Roman"/>
        </w:rPr>
        <w:t xml:space="preserve">s court.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840.</w:t>
      </w:r>
      <w:r w:rsidR="008A3EDD" w:rsidRPr="007E778F">
        <w:rPr>
          <w:rFonts w:cs="Times New Roman"/>
        </w:rPr>
        <w:t xml:space="preserve"> Assessment as a part of collection;  auditor may secure full return.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assessment of property for taxation shall be deemed and held to be a step in the collection of taxes, and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850.</w:t>
      </w:r>
      <w:r w:rsidR="008A3EDD" w:rsidRPr="007E778F">
        <w:rPr>
          <w:rFonts w:cs="Times New Roman"/>
        </w:rPr>
        <w:t xml:space="preserve"> Courts shall not interfere with action of auditor;  payment under protest as sole remedy of taxpayer.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action of an auditor under Sections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780 and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810 to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830 must not be interfered with by any court of this State by mandamus, summary process, or any other proceeding, but the taxpayer has the rights, and no others, than those provided by Chapter 60 of this title.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890.</w:t>
      </w:r>
      <w:r w:rsidR="008A3EDD" w:rsidRPr="007E778F">
        <w:rPr>
          <w:rFonts w:cs="Times New Roman"/>
        </w:rPr>
        <w:t xml:space="preserve"> Place where property shall be returned for taxation.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All horses, neat cattle, mules, asses, sheep, hogs, dogs, wagons, carts and other vehicles used in any business, furniture and supplies used in hotels, restaurants and other houses of public resort, personal property used in or in connection with storehouses, manufactories, warehouses or other places of business, all personal property on farms and merchants</w:t>
      </w:r>
      <w:r w:rsidR="007E778F" w:rsidRPr="007E778F">
        <w:rPr>
          <w:rFonts w:cs="Times New Roman"/>
        </w:rPr>
        <w:t>’</w:t>
      </w:r>
      <w:r w:rsidRPr="007E778F">
        <w:rPr>
          <w:rFonts w:cs="Times New Roman"/>
        </w:rPr>
        <w:t xml:space="preserve"> and manufacturers</w:t>
      </w:r>
      <w:r w:rsidR="007E778F" w:rsidRPr="007E778F">
        <w:rPr>
          <w:rFonts w:cs="Times New Roman"/>
        </w:rPr>
        <w:t>’</w:t>
      </w:r>
      <w:r w:rsidRPr="007E778F">
        <w:rPr>
          <w:rFonts w:cs="Times New Roman"/>
        </w:rPr>
        <w:t xml:space="preserve"> stock and capital shall be returned for taxation and taxed in the county, city and town in which it is situated.  All bankers</w:t>
      </w:r>
      <w:r w:rsidR="007E778F" w:rsidRPr="007E778F">
        <w:rPr>
          <w:rFonts w:cs="Times New Roman"/>
        </w:rPr>
        <w:t>’</w:t>
      </w:r>
      <w:r w:rsidRPr="007E778F">
        <w:rPr>
          <w:rFonts w:cs="Times New Roman"/>
        </w:rPr>
        <w:t xml:space="preserve"> capital and personal assets pertaining to their banking business shall be returned for taxation and taxed in the county, city or town in which the banking house is located.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900.</w:t>
      </w:r>
      <w:r w:rsidR="008A3EDD" w:rsidRPr="007E778F">
        <w:rPr>
          <w:rFonts w:cs="Times New Roman"/>
        </w:rPr>
        <w:t xml:space="preserve"> Personal property tax returns;  exception for certain manufacturers.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Every person required by law to list property shall, annually, between the first day of January and the first day of March, make out and deliver to the auditor of the county in which the property is by law to be returned for taxation a statement, verified by his oath, of all the real estate which has been sold or transferred since the last listing of property for which he was responsible and to whom, and of all real and personal property possessed by him, or under his control, on the thirty</w:t>
      </w:r>
      <w:r w:rsidR="007E778F" w:rsidRPr="007E778F">
        <w:rPr>
          <w:rFonts w:cs="Times New Roman"/>
        </w:rPr>
        <w:noBreakHyphen/>
      </w:r>
      <w:r w:rsidRPr="007E778F">
        <w:rPr>
          <w:rFonts w:cs="Times New Roman"/>
        </w:rPr>
        <w:t>first day of December next preceding, either as owner, agent, parent, spouse, guardian, executor, administrator, trustee, receiver, officer, partner, factor, or holder with the value thereof, on such thirty</w:t>
      </w:r>
      <w:r w:rsidR="007E778F" w:rsidRPr="007E778F">
        <w:rPr>
          <w:rFonts w:cs="Times New Roman"/>
        </w:rPr>
        <w:noBreakHyphen/>
      </w:r>
      <w:r w:rsidRPr="007E778F">
        <w:rPr>
          <w:rFonts w:cs="Times New Roman"/>
        </w:rPr>
        <w:t xml:space="preserve">first day of December, at the place of return, estimating according to the rules prescribed by law,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905.</w:t>
      </w:r>
      <w:r w:rsidR="008A3EDD" w:rsidRPr="007E778F">
        <w:rPr>
          <w:rFonts w:cs="Times New Roman"/>
        </w:rPr>
        <w:t xml:space="preserve"> Required date for filing property tax returns.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Notwithstanding any other provision of this title, every person required by law to make a property tax return to the county auditor must file the return with the county auditor on or before April thirtieth for property owned as of the preceding December thirty</w:t>
      </w:r>
      <w:r w:rsidR="007E778F" w:rsidRPr="007E778F">
        <w:rPr>
          <w:rFonts w:cs="Times New Roman"/>
        </w:rPr>
        <w:noBreakHyphen/>
      </w:r>
      <w:r w:rsidRPr="007E778F">
        <w:rPr>
          <w:rFonts w:cs="Times New Roman"/>
        </w:rPr>
        <w:t xml:space="preserve">first.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930.</w:t>
      </w:r>
      <w:r w:rsidR="008A3EDD" w:rsidRPr="007E778F">
        <w:rPr>
          <w:rFonts w:cs="Times New Roman"/>
        </w:rPr>
        <w:t xml:space="preserve"> Valuation of property;  depreciation allowances for manufacturer</w:t>
      </w:r>
      <w:r w:rsidRPr="007E778F">
        <w:rPr>
          <w:rFonts w:cs="Times New Roman"/>
        </w:rPr>
        <w:t>’</w:t>
      </w:r>
      <w:r w:rsidR="008A3EDD" w:rsidRPr="007E778F">
        <w:rPr>
          <w:rFonts w:cs="Times New Roman"/>
        </w:rPr>
        <w:t xml:space="preserve">s machinery and equipment;  department may permit adjustment in allowance.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7E778F" w:rsidRPr="007E778F">
        <w:rPr>
          <w:rFonts w:cs="Times New Roman"/>
        </w:rPr>
        <w:noBreakHyphen/>
      </w:r>
      <w:r w:rsidRPr="007E778F">
        <w:rPr>
          <w:rFonts w:cs="Times New Roman"/>
        </w:rPr>
        <w:t>five percent of the prior year</w:t>
      </w:r>
      <w:r w:rsidR="007E778F" w:rsidRPr="007E778F">
        <w:rPr>
          <w:rFonts w:cs="Times New Roman"/>
        </w:rPr>
        <w:t>’</w:t>
      </w:r>
      <w:r w:rsidRPr="007E778F">
        <w:rPr>
          <w:rFonts w:cs="Times New Roman"/>
        </w:rPr>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7E778F" w:rsidRPr="007E778F">
        <w:rPr>
          <w:rFonts w:cs="Times New Roman"/>
        </w:rPr>
        <w:t>’</w:t>
      </w:r>
      <w:r w:rsidRPr="007E778F">
        <w:rPr>
          <w:rFonts w:cs="Times New Roman"/>
        </w:rPr>
        <w:t xml:space="preserve">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SCHEDULE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1. Aerospace Industry .................................................... 15%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aircraft, spacecraft, rockets, missiles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component parts.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2. Apparel and Fabricated Textile Products ............................... 14%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apparel, for garments, and fabricated textile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products except knitwear, knit products and rubber and leather apparel.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3. Cement Manufacture ..................................................... 6%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cement.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the manufacture of concrete and concrete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4. Chemicals and Allied Products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basic chemicals such as acids, alkalis, salts,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organic and inorganic chemicals; chemical products to be used in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further manufacture, such as synthetic fibers and plastics materials;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finished chemical products such as pharmaceuticals, cosmetics, soaps,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fertilizers, paints and varnishes, explosives, and compressed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liquefied gases.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the manufacture of finished rubber and plastic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5. Cold Storage and Icemaking Equipment ................................... 6%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6. Electrical Equipment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  Electrical Equipment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electric household appliances, electronic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equipment, batteries, ignition systems, and machinery used in the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generation and utilization of electrical energy.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  Electronic Equipment ............................................. 15%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electronic communication, detection,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guidance, control, radiation, computation, test and navigation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equipment and components thereof.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manufacturers engaged only in the purchase and assembly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components.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  Electronic Interconnection Component Assembly Devices for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Computers and Computer Peripherals; semiconductors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semiconductor devices; substrates; flat panel displays;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liquid crystal displays ........................................ 30%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interconnection component assemblies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devices, semiconductors and semiconductor devices, flat panel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displays, and liquid crystal displays which are incorporated in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computers or computer peripherals, or other electronic control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applications, and telecommunications devices. Computer peripherals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 tape drives, compact disk read</w:t>
      </w:r>
      <w:r w:rsidR="007E778F" w:rsidRPr="007E778F">
        <w:rPr>
          <w:rFonts w:cs="Times New Roman"/>
        </w:rPr>
        <w:noBreakHyphen/>
      </w:r>
      <w:r w:rsidRPr="007E778F">
        <w:rPr>
          <w:rFonts w:cs="Times New Roman"/>
        </w:rPr>
        <w:t xml:space="preserve">only memory systems, hard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disks, drivers, tape streamers, monitors, printers, routers,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servers, and power supplies.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7. Fabricated Metal Products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fabricated metal products such as cans,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tinware, hardware, metal structural products, stampings and a variety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metal and wire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8. Food and Kindred Products Except Grain and Grain Mill Products, Sugar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Sugar Products, and Vegetable Oil Products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foods and beverages, such as meat and dairy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products; baked goods; canned, frozen and preserved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confectionery and related products; and soft drinks and alcoholic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beverages. Excludes the manufacture of grain and grain mill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sugar and sugar products, and vegetable oils and vegetable oil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9. Glass and Glass Products ............................................... 9%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flat, blown, or pressed glass products, such as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plate, safety and window glass, glass containers, glassware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fiberglass.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10. Grain and Grain Mill Products 7% Includes the manufacture of blended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prepared flours, cereals, feeds and other grain and grain mill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11. Knitwear and Knit Products ............................................ 17%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knitwear and knit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12. Leather and Leather Products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finished leather products, the tanning,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currying and finishing of hides and skins, and the processing of fur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pelts.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13. Logging and Sawmilling Includes the cutting of timber and the sawing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dimensional stock from logs.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  Logging .......................................................... 20%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logging machinery and equipment and road building equipment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used by logging and sawmill operators on their own account.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  Sawmills ......................................................... 12%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permanent or well</w:t>
      </w:r>
      <w:r w:rsidR="007E778F" w:rsidRPr="007E778F">
        <w:rPr>
          <w:rFonts w:cs="Times New Roman"/>
        </w:rPr>
        <w:noBreakHyphen/>
      </w:r>
      <w:r w:rsidRPr="007E778F">
        <w:rPr>
          <w:rFonts w:cs="Times New Roman"/>
        </w:rPr>
        <w:t xml:space="preserve">established sawmills.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  Portable Sawmills ................................................ 20%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sawmills characterized by temporary foundations, and a lack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or minimum amount of lumber</w:t>
      </w:r>
      <w:r w:rsidR="007E778F" w:rsidRPr="007E778F">
        <w:rPr>
          <w:rFonts w:cs="Times New Roman"/>
        </w:rPr>
        <w:noBreakHyphen/>
      </w:r>
      <w:r w:rsidRPr="007E778F">
        <w:rPr>
          <w:rFonts w:cs="Times New Roman"/>
        </w:rPr>
        <w:t>handling; drying, and residue</w:t>
      </w:r>
      <w:r w:rsidR="007E778F" w:rsidRPr="007E778F">
        <w:rPr>
          <w:rFonts w:cs="Times New Roman"/>
        </w:rPr>
        <w:noBreakHyphen/>
      </w:r>
      <w:r w:rsidRPr="007E778F">
        <w:rPr>
          <w:rFonts w:cs="Times New Roman"/>
        </w:rPr>
        <w:t xml:space="preserve">disposal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equipment and facilities.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14. Lumber, Wood Products, and Furniture .................................. 12%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lumber, plywood, veneers, furniture, flooring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other wood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logging and sawmilling and the manufacture of pulp and paper.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15. Machinery Except Electrical Machinery, Metalworking Machinery,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Transportation Equipment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machinery such as engines and turbines; farm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machinery; construction and mining machinery; food products machinery;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textile machinery; wood</w:t>
      </w:r>
      <w:r w:rsidR="007E778F" w:rsidRPr="007E778F">
        <w:rPr>
          <w:rFonts w:cs="Times New Roman"/>
        </w:rPr>
        <w:noBreakHyphen/>
      </w:r>
      <w:r w:rsidRPr="007E778F">
        <w:rPr>
          <w:rFonts w:cs="Times New Roman"/>
        </w:rPr>
        <w:t xml:space="preserve">working machinery; paper industries machinery;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compressors; pumps; ball and roller bearings; blowers; industrial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patterns; process furnaces and ovens; office machines; and service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industry machines and equipment.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the manufacture of electrical machinery, metalworking machinery,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transportation equipment.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16. Metalworking Machinery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metal cutting and forming machines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associated jigs, dyes, fixtures and accessories.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17. Mining ................................................................ 12%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mining and quarrying of metallic and nonmetallic minerals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the milling, beneficiation and other primary preparation of such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materials.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the extraction and refining of petroleum and natural gas and the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smelting and refining of other minerals.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18. Motor Vehicles and Parts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automobiles, trucks and buses and their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component parts.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the manufacture of glass, tires and stampings.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19. Paper and Allied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  Pulp and Paper ................................................... 10%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pulp from wood, rags, and other fibers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the manufacture of paper and paperboard from pulp.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paper finishing and conversion into cartons, bags, envelopes,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similar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  Paper Finishing and Converting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paper finishing and conversion into cartons, bags, envelopes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similar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20. Petroleum and Natural Gas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  Drilling, Geophysical and Field Services ......................... 20%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drilling of oil and gas wells on a contract, fee or other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basis and the provisions of geophysical and other exploration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services. Includes oil and gas field services, such as chemically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treating, plugging and abandoning wells and cementing or perforating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well casings.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integrated petroleum and natural gas producers which perform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these services for their own account.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  Exploration, Drilling and Production .............................. 9%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exploration, drilling, maintenance and production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activities of petroleum and natural gas producers. Includes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gathering pipelines and related storage facilities of such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producers. Excludes gathering pipelines and related storage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facilities of pipeline companies.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  Petroleum Refining ................................................ 8%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distillation, fractionation, and catalytic cracking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crude petroleum into gasoline and its other components.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  Marketing ......................................................... 8%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marketing of petroleum and petroleum products. Includes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related storage facilities and complete service stations. Excludes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petroleum and natural gas trunk pipelines and related storage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facilities.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natural gas distribution facilities.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21. Plastics Products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processed, fabricated and finished plastics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the manufacture of basic plastics materials.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22. Primary Metals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smelting, reducing, refining and alloying of ferrous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nonferrous metals from ore, pig or scrap and the manufacture of castings,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forgings and other basic ferrous and nonferrous metals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  Ferrous Metals .................................................... 8%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  Nonferrous Metals ................................................. 9%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23. Printing and Publishing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printing, publishing, lithographing and printing services such as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bookbinding, typesetting, photoengraving, and electrotyping.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24. Professional, Scientific, and Controlling Instruments: Photographic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Optical Equipment; Watches and Clocks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mechanical measuring, engineering, laboratory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scientific research instruments; optical instruments and lenses;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surgical, medical and dental instruments and equipment, ophthalmic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equipment; photographic equipment; and watches and clocks.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25. Railroad Transportation Equipment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building and rebuilding of railroad locomotives, railroad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cars, and street cars.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26. Rubber Products ....................................................... 15%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finished rubber products and the recapping,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retreading and rebuilding of tires.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27. Ship and Boat Building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building, repairing and conversion of ships and boats.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28. Stone and Clay Products Except Cement .................................. 8%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structural clay products such as brick, tile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pipe; pottery and related products, such as vitreous</w:t>
      </w:r>
      <w:r w:rsidR="007E778F" w:rsidRPr="007E778F">
        <w:rPr>
          <w:rFonts w:cs="Times New Roman"/>
        </w:rPr>
        <w:noBreakHyphen/>
      </w:r>
      <w:r w:rsidRPr="007E778F">
        <w:rPr>
          <w:rFonts w:cs="Times New Roman"/>
        </w:rPr>
        <w:t xml:space="preserve">china, plumbing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fixtures, earthenware and ceramic insulating materials; concrete; asphalt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building materials; concrete, gypsum and plaster products; cut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finished stone; and abrasive, asbestos and miscellaneous nonmetallic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mineral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the manufacture of cement.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29. Sugar and Sugar Products ............................................... 7%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raw sugar, syrup or finished sugar from sugar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cane or sugar beets.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30. Textile Mill Products Except Knitwear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  Textile Mill Products, Excluding Finishing and Dyeing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spun, woven or processed yarns and fabrics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from natural or synthetic fibers.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Excludes finishing and dyeing.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  Finishing and Dyeing ............................................. 14%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textile finishing and dyeing.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31. Tobacco and Tobacco Products ........................................... 8%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32. Vegetable Oil Products ................................................. 7%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vegetable oils and vegetable oil products.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33. Other Manufacturing ................................................... 11%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the manufacture of products not covered by other guideline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classes, such as the manufacture of fountain pens and jewelry.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Furniture &amp; Office Equipment of Manufacturers ....................... 10%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34. Use of Clean Rooms .................................................... 15%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 manufacturer who uses a Class 100 or better clean room, as that term is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defined in Federal Standard 209E, in manufacturing its product may elect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 annual allowance for depreciation for property tax purposes of fifteen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percent on clean room modules and associated mechanical systems, and 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process piping, wiring environmental systems, and water purification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systems associated with the clean room instead of a depreciation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allowance for which the manufacturer otherwise is entitled. Included are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waffle flooring, wall and ceiling panels, foundation improvements that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isolate the clean room to control vibrations, clean air handling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filtration systems, piping systems for fluids and gases used in the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manufacturing process and in the clean room that touch the product during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the process, flat panel displays, and liquid crystal displays, process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equipment energy control systems, ultra pure water processing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wastewater recycling systems, and safety alarm and monitoring systems.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35. Life sciences ......................................................... 20%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Includes machinery and equipment used directly in the manufacturing process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by a life sciences facility. For purposes of this item, life sciences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facility means a business engaged in pharmaceutical, medicine,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related laboratory instrument manufacturing, processing, or research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development that invests a minimum of one hundred million dollars in the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project, as defined in Section 12</w:t>
      </w:r>
      <w:r w:rsidR="007E778F" w:rsidRPr="007E778F">
        <w:rPr>
          <w:rFonts w:cs="Times New Roman"/>
        </w:rPr>
        <w:noBreakHyphen/>
      </w:r>
      <w:r w:rsidRPr="007E778F">
        <w:rPr>
          <w:rFonts w:cs="Times New Roman"/>
        </w:rPr>
        <w:t>10</w:t>
      </w:r>
      <w:r w:rsidR="007E778F" w:rsidRPr="007E778F">
        <w:rPr>
          <w:rFonts w:cs="Times New Roman"/>
        </w:rPr>
        <w:noBreakHyphen/>
      </w:r>
      <w:r w:rsidRPr="007E778F">
        <w:rPr>
          <w:rFonts w:cs="Times New Roman"/>
        </w:rPr>
        <w:t xml:space="preserve">30(8), and creates at least two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hundred new full</w:t>
      </w:r>
      <w:r w:rsidR="007E778F" w:rsidRPr="007E778F">
        <w:rPr>
          <w:rFonts w:cs="Times New Roman"/>
        </w:rPr>
        <w:noBreakHyphen/>
      </w:r>
      <w:r w:rsidRPr="007E778F">
        <w:rPr>
          <w:rFonts w:cs="Times New Roman"/>
        </w:rPr>
        <w:t xml:space="preserve">time jobs at the project with an average cash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compensation level of at least one hundred and fifty percent of the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annual per capita income in this State or the county in which the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facility is located, whichever is less. Per capita income must be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determined using the most recent per capita income data available as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the end of the taxable year in which the jobs are filled. Included in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this definition are the following North American Industrial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Classification Systems, NAICS Codes published by the Office of Management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and Budget of the federal government: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  3254 Pharmaceutical and Medical Manufacturing;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(ii) 334516 Analytical Laboratory Instrument Manufacturing.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In no event may the original cost be reduced by more than as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7E778F" w:rsidRPr="007E778F">
        <w:rPr>
          <w:rFonts w:cs="Times New Roman"/>
        </w:rPr>
        <w:t>’</w:t>
      </w:r>
      <w:r w:rsidRPr="007E778F">
        <w:rPr>
          <w:rFonts w:cs="Times New Roman"/>
        </w:rPr>
        <w:t>s property tax and fee</w:t>
      </w:r>
      <w:r w:rsidR="007E778F" w:rsidRPr="007E778F">
        <w:rPr>
          <w:rFonts w:cs="Times New Roman"/>
        </w:rPr>
        <w:noBreakHyphen/>
      </w:r>
      <w:r w:rsidRPr="007E778F">
        <w:rPr>
          <w:rFonts w:cs="Times New Roman"/>
        </w:rPr>
        <w:t>in</w:t>
      </w:r>
      <w:r w:rsidR="007E778F" w:rsidRPr="007E778F">
        <w:rPr>
          <w:rFonts w:cs="Times New Roman"/>
        </w:rPr>
        <w:noBreakHyphen/>
      </w:r>
      <w:r w:rsidRPr="007E778F">
        <w:rPr>
          <w:rFonts w:cs="Times New Roman"/>
        </w:rPr>
        <w:t xml:space="preserve">lieu of property tax filings.  In the year of acquisition, depreciation is allowed as if the property were owned for the full year.  The term </w:t>
      </w:r>
      <w:r w:rsidR="007E778F" w:rsidRPr="007E778F">
        <w:rPr>
          <w:rFonts w:cs="Times New Roman"/>
        </w:rPr>
        <w:t>“</w:t>
      </w:r>
      <w:r w:rsidRPr="007E778F">
        <w:rPr>
          <w:rFonts w:cs="Times New Roman"/>
        </w:rPr>
        <w:t>original cost</w:t>
      </w:r>
      <w:r w:rsidR="007E778F" w:rsidRPr="007E778F">
        <w:rPr>
          <w:rFonts w:cs="Times New Roman"/>
        </w:rPr>
        <w:t>”</w:t>
      </w:r>
      <w:r w:rsidRPr="007E778F">
        <w:rPr>
          <w:rFonts w:cs="Times New Roman"/>
        </w:rPr>
        <w:t xml:space="preserve"> means gross capitalized cost, including property on which the taxpayer made the election allowed pursuant to Section 179 of the Internal Revenue Code of 1986, as shown by the taxpayer</w:t>
      </w:r>
      <w:r w:rsidR="007E778F" w:rsidRPr="007E778F">
        <w:rPr>
          <w:rFonts w:cs="Times New Roman"/>
        </w:rPr>
        <w:t>’</w:t>
      </w:r>
      <w:r w:rsidRPr="007E778F">
        <w:rPr>
          <w:rFonts w:cs="Times New Roman"/>
        </w:rPr>
        <w:t xml:space="preserve">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Notwithstanding the percentage allowance stated in the schedule above, the department, after examination of the relevant facts, may permit an adjustment in the percentage allowance, with the total allowance not to exceed twenty</w:t>
      </w:r>
      <w:r w:rsidR="007E778F" w:rsidRPr="007E778F">
        <w:rPr>
          <w:rFonts w:cs="Times New Roman"/>
        </w:rPr>
        <w:noBreakHyphen/>
      </w:r>
      <w:r w:rsidRPr="007E778F">
        <w:rPr>
          <w:rFonts w:cs="Times New Roman"/>
        </w:rPr>
        <w:t>five percent, on account of extraordinary obsolescence.  The department may set forth a depreciation allowance, instead of the depreciation allowance provided in this section, not to exceed twenty</w:t>
      </w:r>
      <w:r w:rsidR="007E778F" w:rsidRPr="007E778F">
        <w:rPr>
          <w:rFonts w:cs="Times New Roman"/>
        </w:rPr>
        <w:noBreakHyphen/>
      </w:r>
      <w:r w:rsidRPr="007E778F">
        <w:rPr>
          <w:rFonts w:cs="Times New Roman"/>
        </w:rPr>
        <w:t xml:space="preserve">five percent where the taxpayer can provide relevant data concerning a useful life of the machinery and equipment which is different from the period shown in this 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35. Life sciences and renewable energy manufacturing......20%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7E778F" w:rsidRPr="007E778F">
        <w:rPr>
          <w:rFonts w:cs="Times New Roman"/>
        </w:rPr>
        <w:noBreakHyphen/>
      </w:r>
      <w:r w:rsidRPr="007E778F">
        <w:rPr>
          <w:rFonts w:cs="Times New Roman"/>
        </w:rPr>
        <w:t>10</w:t>
      </w:r>
      <w:r w:rsidR="007E778F" w:rsidRPr="007E778F">
        <w:rPr>
          <w:rFonts w:cs="Times New Roman"/>
        </w:rPr>
        <w:noBreakHyphen/>
      </w:r>
      <w:r w:rsidRPr="007E778F">
        <w:rPr>
          <w:rFonts w:cs="Times New Roman"/>
        </w:rPr>
        <w:t>30(8), and creates at least two hundred new full</w:t>
      </w:r>
      <w:r w:rsidR="007E778F" w:rsidRPr="007E778F">
        <w:rPr>
          <w:rFonts w:cs="Times New Roman"/>
        </w:rPr>
        <w:noBreakHyphen/>
      </w:r>
      <w:r w:rsidRPr="007E778F">
        <w:rPr>
          <w:rFonts w:cs="Times New Roman"/>
        </w:rPr>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 3254 Pharmaceutical and Medical Manufacturing;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(ii) 334516 Analytical Laboratory Instrument Manufacturing.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935.</w:t>
      </w:r>
      <w:r w:rsidR="008A3EDD" w:rsidRPr="007E778F">
        <w:rPr>
          <w:rFonts w:cs="Times New Roman"/>
        </w:rPr>
        <w:t xml:space="preserve"> Maximum percentage depreciation;  trust fund for tax relief.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Except as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Property Tax Year          Maximum Percentage Depreciation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Before 1997                     80 percent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1997                            83.3 percent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1998                            86.6 percent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      After 1998                      90 percent.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Annually as provided in Section 11</w:t>
      </w:r>
      <w:r w:rsidR="007E778F" w:rsidRPr="007E778F">
        <w:rPr>
          <w:rFonts w:cs="Times New Roman"/>
        </w:rPr>
        <w:noBreakHyphen/>
      </w:r>
      <w:r w:rsidRPr="007E778F">
        <w:rPr>
          <w:rFonts w:cs="Times New Roman"/>
        </w:rPr>
        <w:t>11</w:t>
      </w:r>
      <w:r w:rsidR="007E778F" w:rsidRPr="007E778F">
        <w:rPr>
          <w:rFonts w:cs="Times New Roman"/>
        </w:rPr>
        <w:noBreakHyphen/>
      </w:r>
      <w:r w:rsidRPr="007E778F">
        <w:rPr>
          <w:rFonts w:cs="Times New Roman"/>
        </w:rPr>
        <w:t>150, there is credited to the Trust Fund for Tax Relief an amount sufficient to reimburse all local taxing entities the amount of revenue not collected as a result of the additional depreciation more than eighty percent allowed for manufacturer</w:t>
      </w:r>
      <w:r w:rsidR="007E778F" w:rsidRPr="007E778F">
        <w:rPr>
          <w:rFonts w:cs="Times New Roman"/>
        </w:rPr>
        <w:t>’</w:t>
      </w:r>
      <w:r w:rsidRPr="007E778F">
        <w:rPr>
          <w:rFonts w:cs="Times New Roman"/>
        </w:rPr>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270, mutatis mutandis.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940.</w:t>
      </w:r>
      <w:r w:rsidR="008A3EDD" w:rsidRPr="007E778F">
        <w:rPr>
          <w:rFonts w:cs="Times New Roman"/>
        </w:rPr>
        <w:t xml:space="preserve"> Valuation of certain kinds of personal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following articles of personal property shall be valued for taxation, as follows, to wit:  Money, bank bills and other bills lawfully circulating as money, at the par value thereof;  credits, at the amount payable on the face of the contract, instrument or account, unless the principal be payable at a future time without interest and then at the sum payable, less the lawful interest thereon, for any term of credit not exceeding one year;  contracts for the delivery of specific articles, at the usual selling price of such articles at the time of listing;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950.</w:t>
      </w:r>
      <w:r w:rsidR="008A3EDD" w:rsidRPr="007E778F">
        <w:rPr>
          <w:rFonts w:cs="Times New Roman"/>
        </w:rPr>
        <w:t xml:space="preserve"> Valuation of certain leasehold estates as real estate.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When any leasehold estate is conveyed for a definite term by any grantor whose property is exempt from taxation to a grantee whose property is not exempt, the leasehold estate shall be valued for property tax purposes as real estate.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970.</w:t>
      </w:r>
      <w:r w:rsidR="008A3EDD" w:rsidRPr="007E778F">
        <w:rPr>
          <w:rFonts w:cs="Times New Roman"/>
        </w:rPr>
        <w:t xml:space="preserve"> Assessment and return of merchants</w:t>
      </w:r>
      <w:r w:rsidRPr="007E778F">
        <w:rPr>
          <w:rFonts w:cs="Times New Roman"/>
        </w:rPr>
        <w:t>’</w:t>
      </w:r>
      <w:r w:rsidR="008A3EDD" w:rsidRPr="007E778F">
        <w:rPr>
          <w:rFonts w:cs="Times New Roman"/>
        </w:rPr>
        <w:t xml:space="preserve"> inventories, machinery, equipment, furniture and fixtures, commercial boats, and manufacturers</w:t>
      </w:r>
      <w:r w:rsidRPr="007E778F">
        <w:rPr>
          <w:rFonts w:cs="Times New Roman"/>
        </w:rPr>
        <w:t>’</w:t>
      </w:r>
      <w:r w:rsidR="008A3EDD" w:rsidRPr="007E778F">
        <w:rPr>
          <w:rFonts w:cs="Times New Roman"/>
        </w:rPr>
        <w:t xml:space="preserve"> real and personal property to Department of Revenue.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assessment for property taxation of merchants</w:t>
      </w:r>
      <w:r w:rsidR="007E778F" w:rsidRPr="007E778F">
        <w:rPr>
          <w:rFonts w:cs="Times New Roman"/>
        </w:rPr>
        <w:t>’</w:t>
      </w:r>
      <w:r w:rsidRPr="007E778F">
        <w:rPr>
          <w:rFonts w:cs="Times New Roman"/>
        </w:rPr>
        <w:t xml:space="preserve"> inventories, equipment, furniture and fixtures, and manufacturers</w:t>
      </w:r>
      <w:r w:rsidR="007E778F" w:rsidRPr="007E778F">
        <w:rPr>
          <w:rFonts w:cs="Times New Roman"/>
        </w:rPr>
        <w:t>’</w:t>
      </w:r>
      <w:r w:rsidRPr="007E778F">
        <w:rPr>
          <w:rFonts w:cs="Times New Roman"/>
        </w:rPr>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When property required to be returned as herein provided is sold after the end of the seller</w:t>
      </w:r>
      <w:r w:rsidR="007E778F" w:rsidRPr="007E778F">
        <w:rPr>
          <w:rFonts w:cs="Times New Roman"/>
        </w:rPr>
        <w:t>’</w:t>
      </w:r>
      <w:r w:rsidRPr="007E778F">
        <w:rPr>
          <w:rFonts w:cs="Times New Roman"/>
        </w:rPr>
        <w:t>s accounting year and before January first next ensuing and when the purchaser</w:t>
      </w:r>
      <w:r w:rsidR="007E778F" w:rsidRPr="007E778F">
        <w:rPr>
          <w:rFonts w:cs="Times New Roman"/>
        </w:rPr>
        <w:t>’</w:t>
      </w:r>
      <w:r w:rsidRPr="007E778F">
        <w:rPr>
          <w:rFonts w:cs="Times New Roman"/>
        </w:rPr>
        <w:t>s accounting year ends after the seller</w:t>
      </w:r>
      <w:r w:rsidR="007E778F" w:rsidRPr="007E778F">
        <w:rPr>
          <w:rFonts w:cs="Times New Roman"/>
        </w:rPr>
        <w:t>’</w:t>
      </w:r>
      <w:r w:rsidRPr="007E778F">
        <w:rPr>
          <w:rFonts w:cs="Times New Roman"/>
        </w:rPr>
        <w:t xml:space="preserve">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When property required to be returned as provided in this section is sold before the end of the seller</w:t>
      </w:r>
      <w:r w:rsidR="007E778F" w:rsidRPr="007E778F">
        <w:rPr>
          <w:rFonts w:cs="Times New Roman"/>
        </w:rPr>
        <w:t>’</w:t>
      </w:r>
      <w:r w:rsidRPr="007E778F">
        <w:rPr>
          <w:rFonts w:cs="Times New Roman"/>
        </w:rPr>
        <w:t>s accounting year and before January first next ensuing and when the purchaser</w:t>
      </w:r>
      <w:r w:rsidR="007E778F" w:rsidRPr="007E778F">
        <w:rPr>
          <w:rFonts w:cs="Times New Roman"/>
        </w:rPr>
        <w:t>’</w:t>
      </w:r>
      <w:r w:rsidRPr="007E778F">
        <w:rPr>
          <w:rFonts w:cs="Times New Roman"/>
        </w:rPr>
        <w:t>s accounting year ends before the date of purchase and before January first next ensuing, the property must be listed and returned by the taxpayer holding title as of December thirty</w:t>
      </w:r>
      <w:r w:rsidR="007E778F" w:rsidRPr="007E778F">
        <w:rPr>
          <w:rFonts w:cs="Times New Roman"/>
        </w:rPr>
        <w:noBreakHyphen/>
      </w:r>
      <w:r w:rsidRPr="007E778F">
        <w:rPr>
          <w:rFonts w:cs="Times New Roman"/>
        </w:rPr>
        <w:t xml:space="preserve">first and is liable for the tax for the ensuing year.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Department of Revenue shall forward the assessments prepared as a result of the returns submitted pursuant to this section to the appropriate local taxing authorities no later than August fifteenth of the applicable tax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975.</w:t>
      </w:r>
      <w:r w:rsidR="008A3EDD" w:rsidRPr="007E778F">
        <w:rPr>
          <w:rFonts w:cs="Times New Roman"/>
        </w:rPr>
        <w:t xml:space="preserve"> Filing of amended return.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7.</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PERSONAL PROPERTY IN TRANSIT</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1110.</w:t>
      </w:r>
      <w:r w:rsidR="008A3EDD" w:rsidRPr="007E778F">
        <w:rPr>
          <w:rFonts w:cs="Times New Roman"/>
        </w:rPr>
        <w:t xml:space="preserve"> </w:t>
      </w:r>
      <w:r w:rsidRPr="007E778F">
        <w:rPr>
          <w:rFonts w:cs="Times New Roman"/>
        </w:rPr>
        <w:t>“</w:t>
      </w:r>
      <w:r w:rsidR="008A3EDD" w:rsidRPr="007E778F">
        <w:rPr>
          <w:rFonts w:cs="Times New Roman"/>
        </w:rPr>
        <w:t>Personal property in transit</w:t>
      </w:r>
      <w:r w:rsidRPr="007E778F">
        <w:rPr>
          <w:rFonts w:cs="Times New Roman"/>
        </w:rPr>
        <w:t>”</w:t>
      </w:r>
      <w:r w:rsidR="008A3EDD" w:rsidRPr="007E778F">
        <w:rPr>
          <w:rFonts w:cs="Times New Roman"/>
        </w:rPr>
        <w:t xml:space="preserve"> defined;  such property acquires no situs for tax purposes;  liberal construction of </w:t>
      </w:r>
      <w:r w:rsidRPr="007E778F">
        <w:rPr>
          <w:rFonts w:cs="Times New Roman"/>
        </w:rPr>
        <w:t>“</w:t>
      </w:r>
      <w:r w:rsidR="008A3EDD" w:rsidRPr="007E778F">
        <w:rPr>
          <w:rFonts w:cs="Times New Roman"/>
        </w:rPr>
        <w:t>no situs</w:t>
      </w:r>
      <w:r w:rsidRPr="007E778F">
        <w:rPr>
          <w:rFonts w:cs="Times New Roman"/>
        </w:rPr>
        <w:t>”</w:t>
      </w:r>
      <w:r w:rsidR="008A3EDD" w:rsidRPr="007E778F">
        <w:rPr>
          <w:rFonts w:cs="Times New Roman"/>
        </w:rPr>
        <w:t xml:space="preserve"> status.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status granted herein shall be liberally construed to effect the purposes of this article.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1120.</w:t>
      </w:r>
      <w:r w:rsidR="008A3EDD" w:rsidRPr="007E778F">
        <w:rPr>
          <w:rFonts w:cs="Times New Roman"/>
        </w:rPr>
        <w:t xml:space="preserve"> </w:t>
      </w:r>
      <w:r w:rsidRPr="007E778F">
        <w:rPr>
          <w:rFonts w:cs="Times New Roman"/>
        </w:rPr>
        <w:t>“</w:t>
      </w:r>
      <w:r w:rsidR="008A3EDD" w:rsidRPr="007E778F">
        <w:rPr>
          <w:rFonts w:cs="Times New Roman"/>
        </w:rPr>
        <w:t>In transit</w:t>
      </w:r>
      <w:r w:rsidRPr="007E778F">
        <w:rPr>
          <w:rFonts w:cs="Times New Roman"/>
        </w:rPr>
        <w:t>”</w:t>
      </w:r>
      <w:r w:rsidR="008A3EDD" w:rsidRPr="007E778F">
        <w:rPr>
          <w:rFonts w:cs="Times New Roman"/>
        </w:rPr>
        <w:t xml:space="preserve"> property;  records to be kept by warehouses;  inspection of records;  computations;  claiming </w:t>
      </w:r>
      <w:r w:rsidRPr="007E778F">
        <w:rPr>
          <w:rFonts w:cs="Times New Roman"/>
        </w:rPr>
        <w:t>“</w:t>
      </w:r>
      <w:r w:rsidR="008A3EDD" w:rsidRPr="007E778F">
        <w:rPr>
          <w:rFonts w:cs="Times New Roman"/>
        </w:rPr>
        <w:t>no situs</w:t>
      </w:r>
      <w:r w:rsidRPr="007E778F">
        <w:rPr>
          <w:rFonts w:cs="Times New Roman"/>
        </w:rPr>
        <w:t>”</w:t>
      </w:r>
      <w:r w:rsidR="008A3EDD" w:rsidRPr="007E778F">
        <w:rPr>
          <w:rFonts w:cs="Times New Roman"/>
        </w:rPr>
        <w:t xml:space="preserve"> status.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All property claimed to be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under this article shall be designated as being </w:t>
      </w:r>
      <w:r w:rsidR="007E778F" w:rsidRPr="007E778F">
        <w:rPr>
          <w:rFonts w:cs="Times New Roman"/>
        </w:rPr>
        <w:t>‘</w:t>
      </w:r>
      <w:r w:rsidRPr="007E778F">
        <w:rPr>
          <w:rFonts w:cs="Times New Roman"/>
        </w:rPr>
        <w:t>in transit</w:t>
      </w:r>
      <w:r w:rsidR="007E778F" w:rsidRPr="007E778F">
        <w:rPr>
          <w:rFonts w:cs="Times New Roman"/>
        </w:rPr>
        <w:t>’</w:t>
      </w:r>
      <w:r w:rsidRPr="007E778F">
        <w:rPr>
          <w:rFonts w:cs="Times New Roman"/>
        </w:rPr>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7E778F" w:rsidRPr="007E778F">
        <w:rPr>
          <w:rFonts w:cs="Times New Roman"/>
        </w:rPr>
        <w:t>‘</w:t>
      </w:r>
      <w:r w:rsidRPr="007E778F">
        <w:rPr>
          <w:rFonts w:cs="Times New Roman"/>
        </w:rPr>
        <w:t>in transit</w:t>
      </w:r>
      <w:r w:rsidR="007E778F" w:rsidRPr="007E778F">
        <w:rPr>
          <w:rFonts w:cs="Times New Roman"/>
        </w:rPr>
        <w:t>’</w:t>
      </w:r>
      <w:r w:rsidRPr="007E778F">
        <w:rPr>
          <w:rFonts w:cs="Times New Roman"/>
        </w:rPr>
        <w:t xml:space="preserve"> property shall be at all times open to the inspection of all taxing authorities of this State and of any political subdivision thereof.  Any person making claim to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status on any property as provided for by this article shall determine the percentage of amount of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property by dividing the total property shipped during the entire latest period located in South Carolina, not exceeding thirty</w:t>
      </w:r>
      <w:r w:rsidR="007E778F" w:rsidRPr="007E778F">
        <w:rPr>
          <w:rFonts w:cs="Times New Roman"/>
        </w:rPr>
        <w:noBreakHyphen/>
      </w:r>
      <w:r w:rsidRPr="007E778F">
        <w:rPr>
          <w:rFonts w:cs="Times New Roman"/>
        </w:rPr>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property.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Any person making claim to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status of any property under this article shall do so in the form and manner prescribed by the South Carolina Department of Revenue and all such claims shall be accompanied by a certification of the warehouseman as to the percentage used.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1130.</w:t>
      </w:r>
      <w:r w:rsidR="008A3EDD" w:rsidRPr="007E778F">
        <w:rPr>
          <w:rFonts w:cs="Times New Roman"/>
        </w:rPr>
        <w:t xml:space="preserve"> Penalties for false statements.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If any person shall wilfully deliver any statement to the South Carolina Department of Revenue concerning </w:t>
      </w:r>
      <w:r w:rsidR="007E778F" w:rsidRPr="007E778F">
        <w:rPr>
          <w:rFonts w:cs="Times New Roman"/>
        </w:rPr>
        <w:t>“</w:t>
      </w:r>
      <w:r w:rsidRPr="007E778F">
        <w:rPr>
          <w:rFonts w:cs="Times New Roman"/>
        </w:rPr>
        <w:t>no situs</w:t>
      </w:r>
      <w:r w:rsidR="007E778F" w:rsidRPr="007E778F">
        <w:rPr>
          <w:rFonts w:cs="Times New Roman"/>
        </w:rPr>
        <w:t>”</w:t>
      </w:r>
      <w:r w:rsidRPr="007E778F">
        <w:rPr>
          <w:rFonts w:cs="Times New Roman"/>
        </w:rPr>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1140.</w:t>
      </w:r>
      <w:r w:rsidR="008A3EDD" w:rsidRPr="007E778F">
        <w:rPr>
          <w:rFonts w:cs="Times New Roman"/>
        </w:rPr>
        <w:t xml:space="preserve"> Penalties for evasion of assessment or levy of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7E778F" w:rsidRPr="007E778F">
        <w:rPr>
          <w:rFonts w:cs="Times New Roman"/>
        </w:rPr>
        <w:noBreakHyphen/>
      </w:r>
      <w:r w:rsidRPr="007E778F">
        <w:rPr>
          <w:rFonts w:cs="Times New Roman"/>
        </w:rPr>
        <w:t xml:space="preserve">five per cent of such taxes shall be levied and collected in accordance with methods and procedures set out in Article 5, Chapter 37, Title 12.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9.</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MANUFACTURERS, PAWNBROKERS, MINES AND MINING CLAIMS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1310.</w:t>
      </w:r>
      <w:r w:rsidR="008A3EDD" w:rsidRPr="007E778F">
        <w:rPr>
          <w:rFonts w:cs="Times New Roman"/>
        </w:rPr>
        <w:t xml:space="preserve"> </w:t>
      </w:r>
      <w:r w:rsidRPr="007E778F">
        <w:rPr>
          <w:rFonts w:cs="Times New Roman"/>
        </w:rPr>
        <w:t>“</w:t>
      </w:r>
      <w:r w:rsidR="008A3EDD" w:rsidRPr="007E778F">
        <w:rPr>
          <w:rFonts w:cs="Times New Roman"/>
        </w:rPr>
        <w:t>Manufacturer</w:t>
      </w:r>
      <w:r w:rsidRPr="007E778F">
        <w:rPr>
          <w:rFonts w:cs="Times New Roman"/>
        </w:rPr>
        <w:t>”</w:t>
      </w:r>
      <w:r w:rsidR="008A3EDD" w:rsidRPr="007E778F">
        <w:rPr>
          <w:rFonts w:cs="Times New Roman"/>
        </w:rPr>
        <w:t xml:space="preserve"> defined.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Every person engaged in making, fabricating or changing things into new forms for use or in refining, rectifying or combining different materials for use shall be held to be a </w:t>
      </w:r>
      <w:r w:rsidR="007E778F" w:rsidRPr="007E778F">
        <w:rPr>
          <w:rFonts w:cs="Times New Roman"/>
        </w:rPr>
        <w:t>“</w:t>
      </w:r>
      <w:r w:rsidRPr="007E778F">
        <w:rPr>
          <w:rFonts w:cs="Times New Roman"/>
        </w:rPr>
        <w:t>manufacturer.</w:t>
      </w:r>
      <w:r w:rsidR="007E778F" w:rsidRPr="007E778F">
        <w:rPr>
          <w:rFonts w:cs="Times New Roman"/>
        </w:rPr>
        <w:t>”</w:t>
      </w:r>
      <w:r w:rsidRPr="007E778F">
        <w:rPr>
          <w:rFonts w:cs="Times New Roman"/>
        </w:rPr>
        <w:t xml:space="preserv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13.</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RAILROADS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1610.</w:t>
      </w:r>
      <w:r w:rsidR="008A3EDD" w:rsidRPr="007E778F">
        <w:rPr>
          <w:rFonts w:cs="Times New Roman"/>
        </w:rPr>
        <w:t xml:space="preserve"> Returns of railroad companies to Department of Revenue.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President or designated agent of every railroad company, whose track or roadbed, or any part thereof, is located in this State, shall annually, on or before the fifteenth day of the fourth month, following the close of the company</w:t>
      </w:r>
      <w:r w:rsidR="007E778F" w:rsidRPr="007E778F">
        <w:rPr>
          <w:rFonts w:cs="Times New Roman"/>
        </w:rPr>
        <w:t>’</w:t>
      </w:r>
      <w:r w:rsidRPr="007E778F">
        <w:rPr>
          <w:rFonts w:cs="Times New Roman"/>
        </w:rPr>
        <w:t xml:space="preserve">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1630.</w:t>
      </w:r>
      <w:r w:rsidR="008A3EDD" w:rsidRPr="007E778F">
        <w:rPr>
          <w:rFonts w:cs="Times New Roman"/>
        </w:rPr>
        <w:t xml:space="preserve"> Valuation and allocation.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1640.</w:t>
      </w:r>
      <w:r w:rsidR="008A3EDD" w:rsidRPr="007E778F">
        <w:rPr>
          <w:rFonts w:cs="Times New Roman"/>
        </w:rPr>
        <w:t xml:space="preserve"> Form of return and oath.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return and oath required of officers of railroad companies shall be made in such form as shall be prescribed by the department.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1650.</w:t>
      </w:r>
      <w:r w:rsidR="008A3EDD" w:rsidRPr="007E778F">
        <w:rPr>
          <w:rFonts w:cs="Times New Roman"/>
        </w:rPr>
        <w:t xml:space="preserve"> Returns to be made by receivers.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If any railroad, its appurtenances, equipments and property of any kind whatsoever shall be in the hands of a receiver or other officer, such receiver or other officer shall make the returns required by this chapter.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1660.</w:t>
      </w:r>
      <w:r w:rsidR="008A3EDD" w:rsidRPr="007E778F">
        <w:rPr>
          <w:rFonts w:cs="Times New Roman"/>
        </w:rPr>
        <w:t xml:space="preserve"> Power of department to question officers, agents and receivers, and to examine books and papers.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7E778F" w:rsidRPr="007E778F">
        <w:rPr>
          <w:rFonts w:cs="Times New Roman"/>
        </w:rPr>
        <w:t>’</w:t>
      </w:r>
      <w:r w:rsidRPr="007E778F">
        <w:rPr>
          <w:rFonts w:cs="Times New Roman"/>
        </w:rPr>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7E778F" w:rsidRPr="007E778F">
        <w:rPr>
          <w:rFonts w:cs="Times New Roman"/>
        </w:rPr>
        <w:t>’</w:t>
      </w:r>
      <w:r w:rsidRPr="007E778F">
        <w:rPr>
          <w:rFonts w:cs="Times New Roman"/>
        </w:rPr>
        <w:t xml:space="preserve">s property and the management or disposition thereof.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1670.</w:t>
      </w:r>
      <w:r w:rsidR="008A3EDD" w:rsidRPr="007E778F">
        <w:rPr>
          <w:rFonts w:cs="Times New Roman"/>
        </w:rPr>
        <w:t xml:space="preserve"> Railroad officer, receiver or agent who refuses to answer questions of or submit books to department;  penalties.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If any officer, receiver or agent of any railroad company having any portion of its tracks in this State shall refuse or neglect to appear before the department, or the person appointed by it, or to answer any question put to him as provided for in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1680.</w:t>
      </w:r>
      <w:r w:rsidR="008A3EDD" w:rsidRPr="007E778F">
        <w:rPr>
          <w:rFonts w:cs="Times New Roman"/>
        </w:rPr>
        <w:t xml:space="preserve"> Proceedings in case of failure to file return.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If any railroad company shall fail to make the returns to the department as required by this chapter, the department shall proceed to ascertain the value of the company</w:t>
      </w:r>
      <w:r w:rsidR="007E778F" w:rsidRPr="007E778F">
        <w:rPr>
          <w:rFonts w:cs="Times New Roman"/>
        </w:rPr>
        <w:t>’</w:t>
      </w:r>
      <w:r w:rsidRPr="007E778F">
        <w:rPr>
          <w:rFonts w:cs="Times New Roman"/>
        </w:rPr>
        <w:t xml:space="preserve">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15.</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TELEGRAPH, TELEPHONE, EXPRESS AND SLEEPING CAR COMPANIES AND PRIVATE CAR LINES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1940.</w:t>
      </w:r>
      <w:r w:rsidR="008A3EDD" w:rsidRPr="007E778F">
        <w:rPr>
          <w:rFonts w:cs="Times New Roman"/>
        </w:rPr>
        <w:t xml:space="preserve"> Statements of telegraph and telephone companies.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7E778F" w:rsidRPr="007E778F">
        <w:rPr>
          <w:rFonts w:cs="Times New Roman"/>
        </w:rPr>
        <w:noBreakHyphen/>
      </w:r>
      <w:r w:rsidRPr="007E778F">
        <w:rPr>
          <w:rFonts w:cs="Times New Roman"/>
        </w:rPr>
        <w:t xml:space="preserve">first day of December next preceding: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The total capital stock or capital of such association, copartnership or corporation;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The number of shares of capital stock issued and outstanding, the par or face value of each share and, in case no shares of capital stock are issued, in what manner such holdings are evidenced;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Its principal place of business;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All mortgages upon the whole or any part of its property, together with the dates and amounts thereof.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1990.</w:t>
      </w:r>
      <w:r w:rsidR="008A3EDD" w:rsidRPr="007E778F">
        <w:rPr>
          <w:rFonts w:cs="Times New Roman"/>
        </w:rPr>
        <w:t xml:space="preserve"> Form of returns when no principal office is in State;  examination of agents.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2000.</w:t>
      </w:r>
      <w:r w:rsidR="008A3EDD" w:rsidRPr="007E778F">
        <w:rPr>
          <w:rFonts w:cs="Times New Roman"/>
        </w:rPr>
        <w:t xml:space="preserve"> Department shall examine statements and may require other data.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Upon the filing of statements required by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1940 the department shall examine them and if it shall deem them insufficient, or in case it shall deem that other information is requisite, it shall require the officer filing them to make such other and further statements as the department may call for.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2010.</w:t>
      </w:r>
      <w:r w:rsidR="008A3EDD" w:rsidRPr="007E778F">
        <w:rPr>
          <w:rFonts w:cs="Times New Roman"/>
        </w:rPr>
        <w:t xml:space="preserve"> Auditors may require agents to report length of lines in each township;  addition to value.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2020.</w:t>
      </w:r>
      <w:r w:rsidR="008A3EDD" w:rsidRPr="007E778F">
        <w:rPr>
          <w:rFonts w:cs="Times New Roman"/>
        </w:rPr>
        <w:t xml:space="preserve"> Actions for taxes in case of failure or refusal to pay;  penalty.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7E778F" w:rsidRPr="007E778F">
        <w:rPr>
          <w:rFonts w:cs="Times New Roman"/>
        </w:rPr>
        <w:t>’</w:t>
      </w:r>
      <w:r w:rsidRPr="007E778F">
        <w:rPr>
          <w:rFonts w:cs="Times New Roman"/>
        </w:rPr>
        <w:t xml:space="preserve"> fees for the prosecution of such action.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16.</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PRIVATE CAR LINE COMPANIES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2110.</w:t>
      </w:r>
      <w:r w:rsidR="008A3EDD" w:rsidRPr="007E778F">
        <w:rPr>
          <w:rFonts w:cs="Times New Roman"/>
        </w:rPr>
        <w:t xml:space="preserve"> Definitions.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As used in this article, the following words shall have the following meanings: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w:t>
      </w:r>
      <w:r w:rsidR="007E778F" w:rsidRPr="007E778F">
        <w:rPr>
          <w:rFonts w:cs="Times New Roman"/>
        </w:rPr>
        <w:t>“</w:t>
      </w:r>
      <w:r w:rsidRPr="007E778F">
        <w:rPr>
          <w:rFonts w:cs="Times New Roman"/>
        </w:rPr>
        <w:t>Company</w:t>
      </w:r>
      <w:r w:rsidR="007E778F" w:rsidRPr="007E778F">
        <w:rPr>
          <w:rFonts w:cs="Times New Roman"/>
        </w:rPr>
        <w:t>”</w:t>
      </w:r>
      <w:r w:rsidRPr="007E778F">
        <w:rPr>
          <w:rFonts w:cs="Times New Roman"/>
        </w:rPr>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w:t>
      </w:r>
      <w:r w:rsidR="007E778F" w:rsidRPr="007E778F">
        <w:rPr>
          <w:rFonts w:cs="Times New Roman"/>
        </w:rPr>
        <w:t>“</w:t>
      </w:r>
      <w:r w:rsidRPr="007E778F">
        <w:rPr>
          <w:rFonts w:cs="Times New Roman"/>
        </w:rPr>
        <w:t>Private car</w:t>
      </w:r>
      <w:r w:rsidR="007E778F" w:rsidRPr="007E778F">
        <w:rPr>
          <w:rFonts w:cs="Times New Roman"/>
        </w:rPr>
        <w:t>”</w:t>
      </w:r>
      <w:r w:rsidRPr="007E778F">
        <w:rPr>
          <w:rFonts w:cs="Times New Roman"/>
        </w:rPr>
        <w:t xml:space="preserve"> includes a passenger car, sleeping car, dining car, express car, refrigerator car, oil or tank car, horse or stock car, fruit car, or any car designed for the carrying of a special commodity, operated upon the railroads in this State.   </w:t>
      </w:r>
      <w:r w:rsidR="007E778F" w:rsidRPr="007E778F">
        <w:rPr>
          <w:rFonts w:cs="Times New Roman"/>
        </w:rPr>
        <w:t>“</w:t>
      </w:r>
      <w:r w:rsidRPr="007E778F">
        <w:rPr>
          <w:rFonts w:cs="Times New Roman"/>
        </w:rPr>
        <w:t>Private car</w:t>
      </w:r>
      <w:r w:rsidR="007E778F" w:rsidRPr="007E778F">
        <w:rPr>
          <w:rFonts w:cs="Times New Roman"/>
        </w:rPr>
        <w:t>”</w:t>
      </w:r>
      <w:r w:rsidRPr="007E778F">
        <w:rPr>
          <w:rFonts w:cs="Times New Roman"/>
        </w:rPr>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7E778F" w:rsidRPr="007E778F">
        <w:rPr>
          <w:rFonts w:cs="Times New Roman"/>
        </w:rPr>
        <w:noBreakHyphen/>
      </w:r>
      <w:r w:rsidRPr="007E778F">
        <w:rPr>
          <w:rFonts w:cs="Times New Roman"/>
        </w:rPr>
        <w:t xml:space="preserve">518, 91st Congress) or any successor in interest other than a railroad company.   </w:t>
      </w:r>
      <w:r w:rsidR="007E778F" w:rsidRPr="007E778F">
        <w:rPr>
          <w:rFonts w:cs="Times New Roman"/>
        </w:rPr>
        <w:t>“</w:t>
      </w:r>
      <w:r w:rsidRPr="007E778F">
        <w:rPr>
          <w:rFonts w:cs="Times New Roman"/>
        </w:rPr>
        <w:t>Private car</w:t>
      </w:r>
      <w:r w:rsidR="007E778F" w:rsidRPr="007E778F">
        <w:rPr>
          <w:rFonts w:cs="Times New Roman"/>
        </w:rPr>
        <w:t>”</w:t>
      </w:r>
      <w:r w:rsidRPr="007E778F">
        <w:rPr>
          <w:rFonts w:cs="Times New Roman"/>
        </w:rPr>
        <w:t xml:space="preserve"> does not include freight train or passenger train cars owned by railroad companies which are used or subject to use under the ordinary per diem.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w:t>
      </w:r>
      <w:r w:rsidR="007E778F" w:rsidRPr="007E778F">
        <w:rPr>
          <w:rFonts w:cs="Times New Roman"/>
        </w:rPr>
        <w:t>“</w:t>
      </w:r>
      <w:r w:rsidRPr="007E778F">
        <w:rPr>
          <w:rFonts w:cs="Times New Roman"/>
        </w:rPr>
        <w:t>Department</w:t>
      </w:r>
      <w:r w:rsidR="007E778F" w:rsidRPr="007E778F">
        <w:rPr>
          <w:rFonts w:cs="Times New Roman"/>
        </w:rPr>
        <w:t>”</w:t>
      </w:r>
      <w:r w:rsidRPr="007E778F">
        <w:rPr>
          <w:rFonts w:cs="Times New Roman"/>
        </w:rPr>
        <w:t xml:space="preserve"> means the South Carolina Department of Revenue.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2120.</w:t>
      </w:r>
      <w:r w:rsidR="008A3EDD" w:rsidRPr="007E778F">
        <w:rPr>
          <w:rFonts w:cs="Times New Roman"/>
        </w:rPr>
        <w:t xml:space="preserve"> Filing of report required.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2130.</w:t>
      </w:r>
      <w:r w:rsidR="008A3EDD" w:rsidRPr="007E778F">
        <w:rPr>
          <w:rFonts w:cs="Times New Roman"/>
        </w:rPr>
        <w:t xml:space="preserve"> Annual valuation of private cars of private car companies.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2140.</w:t>
      </w:r>
      <w:r w:rsidR="008A3EDD" w:rsidRPr="007E778F">
        <w:rPr>
          <w:rFonts w:cs="Times New Roman"/>
        </w:rPr>
        <w:t xml:space="preserve"> Method of valuation.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2150.</w:t>
      </w:r>
      <w:r w:rsidR="008A3EDD" w:rsidRPr="007E778F">
        <w:rPr>
          <w:rFonts w:cs="Times New Roman"/>
        </w:rPr>
        <w:t xml:space="preserve"> Tax levy against assessed value.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2160.</w:t>
      </w:r>
      <w:r w:rsidR="008A3EDD" w:rsidRPr="007E778F">
        <w:rPr>
          <w:rFonts w:cs="Times New Roman"/>
        </w:rPr>
        <w:t xml:space="preserve"> Disposition of proceeds.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proceeds collected under this article shall be paid into the general fund of the State.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2170.</w:t>
      </w:r>
      <w:r w:rsidR="008A3EDD" w:rsidRPr="007E778F">
        <w:rPr>
          <w:rFonts w:cs="Times New Roman"/>
        </w:rPr>
        <w:t xml:space="preserve"> Penalty for failure to file return or to pay tax.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If any person fails to file a return or to pay a tax, if one is due, on or before the time required by or under the provisions of this chapter, the tax shall be increased by ten per cent, and, in addition thereto, interest at the rate of one</w:t>
      </w:r>
      <w:r w:rsidR="007E778F" w:rsidRPr="007E778F">
        <w:rPr>
          <w:rFonts w:cs="Times New Roman"/>
        </w:rPr>
        <w:noBreakHyphen/>
      </w:r>
      <w:r w:rsidRPr="007E778F">
        <w:rPr>
          <w:rFonts w:cs="Times New Roman"/>
        </w:rPr>
        <w:t xml:space="preserve">half of one percent per month shall be added to the tax.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2190.</w:t>
      </w:r>
      <w:r w:rsidR="008A3EDD" w:rsidRPr="007E778F">
        <w:rPr>
          <w:rFonts w:cs="Times New Roman"/>
        </w:rPr>
        <w:t xml:space="preserve"> Effect of other ad valorem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ad valorem taxation authorized by this article shall be in lieu of all other ad valorem taxes upon the private cars of private car companies.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17.</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OTHER COMPANIES AND CORPORATIONS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2270.</w:t>
      </w:r>
      <w:r w:rsidR="008A3EDD" w:rsidRPr="007E778F">
        <w:rPr>
          <w:rFonts w:cs="Times New Roman"/>
        </w:rPr>
        <w:t xml:space="preserve"> Failure to pay tax works a forfeiture.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In every such case the Attorney General shall bring an action against such corporation for the purpose of vacating the charter or annulling the existence of such corporation in the manner prescribed by </w:t>
      </w:r>
      <w:r w:rsidR="007E778F" w:rsidRPr="007E778F">
        <w:rPr>
          <w:rFonts w:cs="Times New Roman"/>
        </w:rPr>
        <w:t xml:space="preserve">Section </w:t>
      </w:r>
      <w:r w:rsidRPr="007E778F">
        <w:rPr>
          <w:rFonts w:cs="Times New Roman"/>
        </w:rPr>
        <w:t>15</w:t>
      </w:r>
      <w:r w:rsidR="007E778F" w:rsidRPr="007E778F">
        <w:rPr>
          <w:rFonts w:cs="Times New Roman"/>
        </w:rPr>
        <w:noBreakHyphen/>
      </w:r>
      <w:r w:rsidRPr="007E778F">
        <w:rPr>
          <w:rFonts w:cs="Times New Roman"/>
        </w:rPr>
        <w:t>63</w:t>
      </w:r>
      <w:r w:rsidR="007E778F" w:rsidRPr="007E778F">
        <w:rPr>
          <w:rFonts w:cs="Times New Roman"/>
        </w:rPr>
        <w:noBreakHyphen/>
      </w:r>
      <w:r w:rsidRPr="007E778F">
        <w:rPr>
          <w:rFonts w:cs="Times New Roman"/>
        </w:rPr>
        <w:t xml:space="preserve">30.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19.</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AIRCRAFT</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2410.</w:t>
      </w:r>
      <w:r w:rsidR="008A3EDD" w:rsidRPr="007E778F">
        <w:rPr>
          <w:rFonts w:cs="Times New Roman"/>
        </w:rPr>
        <w:t xml:space="preserve"> Definitions.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As used in this article: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w:t>
      </w:r>
      <w:r w:rsidR="007E778F" w:rsidRPr="007E778F">
        <w:rPr>
          <w:rFonts w:cs="Times New Roman"/>
        </w:rPr>
        <w:t>“</w:t>
      </w:r>
      <w:r w:rsidRPr="007E778F">
        <w:rPr>
          <w:rFonts w:cs="Times New Roman"/>
        </w:rPr>
        <w:t>Aircraft</w:t>
      </w:r>
      <w:r w:rsidR="007E778F" w:rsidRPr="007E778F">
        <w:rPr>
          <w:rFonts w:cs="Times New Roman"/>
        </w:rPr>
        <w:t>”</w:t>
      </w:r>
      <w:r w:rsidRPr="007E778F">
        <w:rPr>
          <w:rFonts w:cs="Times New Roman"/>
        </w:rPr>
        <w:t xml:space="preserve"> means any contrivance, used or designed for navigation or flight through the air.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w:t>
      </w:r>
      <w:r w:rsidR="007E778F" w:rsidRPr="007E778F">
        <w:rPr>
          <w:rFonts w:cs="Times New Roman"/>
        </w:rPr>
        <w:t>“</w:t>
      </w:r>
      <w:r w:rsidRPr="007E778F">
        <w:rPr>
          <w:rFonts w:cs="Times New Roman"/>
        </w:rPr>
        <w:t>Airline company</w:t>
      </w:r>
      <w:r w:rsidR="007E778F" w:rsidRPr="007E778F">
        <w:rPr>
          <w:rFonts w:cs="Times New Roman"/>
        </w:rPr>
        <w:t>”</w:t>
      </w:r>
      <w:r w:rsidRPr="007E778F">
        <w:rPr>
          <w:rFonts w:cs="Times New Roman"/>
        </w:rPr>
        <w:t xml:space="preserve"> means any person who undertakes, directly or indirectly, to engage in the regularly scheduled transportation by aircraft of persons or property for hire in interstate, intrastate or international transportation.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w:t>
      </w:r>
      <w:r w:rsidR="007E778F" w:rsidRPr="007E778F">
        <w:rPr>
          <w:rFonts w:cs="Times New Roman"/>
        </w:rPr>
        <w:t>“</w:t>
      </w:r>
      <w:r w:rsidRPr="007E778F">
        <w:rPr>
          <w:rFonts w:cs="Times New Roman"/>
        </w:rPr>
        <w:t>Operated</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operation</w:t>
      </w:r>
      <w:r w:rsidR="007E778F" w:rsidRPr="007E778F">
        <w:rPr>
          <w:rFonts w:cs="Times New Roman"/>
        </w:rPr>
        <w:t>”</w:t>
      </w:r>
      <w:r w:rsidRPr="007E778F">
        <w:rPr>
          <w:rFonts w:cs="Times New Roman"/>
        </w:rPr>
        <w:t xml:space="preserve"> means landings or takeoffs of aircraft by any airline company as defined herein.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w:t>
      </w:r>
      <w:r w:rsidR="007E778F" w:rsidRPr="007E778F">
        <w:rPr>
          <w:rFonts w:cs="Times New Roman"/>
        </w:rPr>
        <w:t>“</w:t>
      </w:r>
      <w:r w:rsidRPr="007E778F">
        <w:rPr>
          <w:rFonts w:cs="Times New Roman"/>
        </w:rPr>
        <w:t>Department</w:t>
      </w:r>
      <w:r w:rsidR="007E778F" w:rsidRPr="007E778F">
        <w:rPr>
          <w:rFonts w:cs="Times New Roman"/>
        </w:rPr>
        <w:t>”</w:t>
      </w:r>
      <w:r w:rsidRPr="007E778F">
        <w:rPr>
          <w:rFonts w:cs="Times New Roman"/>
        </w:rPr>
        <w:t xml:space="preserve"> means the South Carolina Department of Revenue.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w:t>
      </w:r>
      <w:r w:rsidR="007E778F" w:rsidRPr="007E778F">
        <w:rPr>
          <w:rFonts w:cs="Times New Roman"/>
        </w:rPr>
        <w:t>“</w:t>
      </w:r>
      <w:r w:rsidRPr="007E778F">
        <w:rPr>
          <w:rFonts w:cs="Times New Roman"/>
        </w:rPr>
        <w:t>Person</w:t>
      </w:r>
      <w:r w:rsidR="007E778F" w:rsidRPr="007E778F">
        <w:rPr>
          <w:rFonts w:cs="Times New Roman"/>
        </w:rPr>
        <w:t>”</w:t>
      </w:r>
      <w:r w:rsidRPr="007E778F">
        <w:rPr>
          <w:rFonts w:cs="Times New Roman"/>
        </w:rPr>
        <w:t xml:space="preserve"> means any individual, corporation, firm, partnership, company or association, and includes a guardian, trustee, executor, administrator, receiver, conservator or any person acting in a fiduciary capacity therefor.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(f) </w:t>
      </w:r>
      <w:r w:rsidR="007E778F" w:rsidRPr="007E778F">
        <w:rPr>
          <w:rFonts w:cs="Times New Roman"/>
        </w:rPr>
        <w:t>“</w:t>
      </w:r>
      <w:r w:rsidRPr="007E778F">
        <w:rPr>
          <w:rFonts w:cs="Times New Roman"/>
        </w:rPr>
        <w:t>Plane hours</w:t>
      </w:r>
      <w:r w:rsidR="007E778F" w:rsidRPr="007E778F">
        <w:rPr>
          <w:rFonts w:cs="Times New Roman"/>
        </w:rPr>
        <w:t>”</w:t>
      </w:r>
      <w:r w:rsidRPr="007E778F">
        <w:rPr>
          <w:rFonts w:cs="Times New Roman"/>
        </w:rPr>
        <w:t xml:space="preserve"> means and includes for each type of model of aircraft all hours in flight and all hours on the ground.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2420.</w:t>
      </w:r>
      <w:r w:rsidR="008A3EDD" w:rsidRPr="007E778F">
        <w:rPr>
          <w:rFonts w:cs="Times New Roman"/>
        </w:rPr>
        <w:t xml:space="preserve"> Required tax returns.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All airline companies operating in the State shall make an annual property tax return on or before the 15th day of April in each year for the preceding calendar or fiscal year of their flight equipment to the department.  Each type and model of flight equipment shall be separately returned, valued and apportioned as herein provided.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Provided, However, That the first report of airline companies shall be filed on or before October 15, 1976 and any tax due shall be paid by December 31, 1976.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2430.</w:t>
      </w:r>
      <w:r w:rsidR="008A3EDD" w:rsidRPr="007E778F">
        <w:rPr>
          <w:rFonts w:cs="Times New Roman"/>
        </w:rPr>
        <w:t xml:space="preserve"> Valuation of aircraft.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department shall annually assess, adjust, equalize, and apportion the valuation of all aircraft of each airline company of a type or model operated in this State by such airline company by such type or model.  Such aircraft shall be valued by the department at fair market value.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2440.</w:t>
      </w:r>
      <w:r w:rsidR="008A3EDD" w:rsidRPr="007E778F">
        <w:rPr>
          <w:rFonts w:cs="Times New Roman"/>
        </w:rPr>
        <w:t xml:space="preserve"> Ratios for valuation of aircraft.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valuation of such aircraft apportioned to this State shall be determined by the department to be the proportion of the total valuation of such aircraft determined on the basis of the arithmetical average of the following two ratios: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The ratio which the total time scheduled on the ground within this State of such aircraft during the preceding calendar or fiscal year bears to the total time scheduled on the ground within and without this State of such aircraft during the preceding calendar or fiscal year.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The ratio which the total mileage scheduled within this State of such aircraft operated in this State during the preceding calendar or fiscal year bears to the total mileage scheduled within and without this State of such aircraft during the preceding calendar or fiscal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2450.</w:t>
      </w:r>
      <w:r w:rsidR="008A3EDD" w:rsidRPr="007E778F">
        <w:rPr>
          <w:rFonts w:cs="Times New Roman"/>
        </w:rPr>
        <w:t xml:space="preserve"> Tax levy.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2460.</w:t>
      </w:r>
      <w:r w:rsidR="008A3EDD" w:rsidRPr="007E778F">
        <w:rPr>
          <w:rFonts w:cs="Times New Roman"/>
        </w:rPr>
        <w:t xml:space="preserve"> Disposition of tax proceeds.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proceeds collected under this article shall be paid into the general fund of the State.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2470.</w:t>
      </w:r>
      <w:r w:rsidR="008A3EDD" w:rsidRPr="007E778F">
        <w:rPr>
          <w:rFonts w:cs="Times New Roman"/>
        </w:rPr>
        <w:t xml:space="preserve"> Penalty for failure to file return or to pay tax.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If any person fails to file a return or to pay a tax, if one is due, on or before the time required by or under the provisions of this article, the tax shall be increased by ten percent, and, in addition thereto, interest at the rate of one</w:t>
      </w:r>
      <w:r w:rsidR="007E778F" w:rsidRPr="007E778F">
        <w:rPr>
          <w:rFonts w:cs="Times New Roman"/>
        </w:rPr>
        <w:noBreakHyphen/>
      </w:r>
      <w:r w:rsidRPr="007E778F">
        <w:rPr>
          <w:rFonts w:cs="Times New Roman"/>
        </w:rPr>
        <w:t xml:space="preserve">half of one percent per month shall be added to the tax.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2490.</w:t>
      </w:r>
      <w:r w:rsidR="008A3EDD" w:rsidRPr="007E778F">
        <w:rPr>
          <w:rFonts w:cs="Times New Roman"/>
        </w:rPr>
        <w:t xml:space="preserve"> Effect of other ad valorem taxes upon aircraft of airline companies.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ad valorem taxation authorized by this article shall be in lieu of all other ad valorem taxes upon the aircraft of airline companies.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21.</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MOTOR VEHICLES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2610.</w:t>
      </w:r>
      <w:r w:rsidR="008A3EDD" w:rsidRPr="007E778F">
        <w:rPr>
          <w:rFonts w:cs="Times New Roman"/>
        </w:rPr>
        <w:t xml:space="preserve"> Tax year for motor vehicles.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tax year for licensed motor vehicles begins with the last day of the month in which a license required by Section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110 is issued and ends on the last day of the month in which the license expires or is due to expire, unless the license is for a period of two years.  In that case the tax year for motor vehicles for the first year of the two</w:t>
      </w:r>
      <w:r w:rsidR="007E778F" w:rsidRPr="007E778F">
        <w:rPr>
          <w:rFonts w:cs="Times New Roman"/>
        </w:rPr>
        <w:noBreakHyphen/>
      </w:r>
      <w:r w:rsidRPr="007E778F">
        <w:rPr>
          <w:rFonts w:cs="Times New Roman"/>
        </w:rPr>
        <w:t>year licensing period begins with the last day of the month in which a license required by law is issued and ends on the last day of the month on the next anniversary of the issue date of the license.  For the second year of the two</w:t>
      </w:r>
      <w:r w:rsidR="007E778F" w:rsidRPr="007E778F">
        <w:rPr>
          <w:rFonts w:cs="Times New Roman"/>
        </w:rPr>
        <w:noBreakHyphen/>
      </w:r>
      <w:r w:rsidRPr="007E778F">
        <w:rPr>
          <w:rFonts w:cs="Times New Roman"/>
        </w:rPr>
        <w:t>year licensing period the tax year for motor vehicles begins with the last day of the month on the anniversary of the issue date of the license and ends on that last day of the month in which the license expires or is due to expire.  No license may be issued for motor vehicles until the ad valorem tax is paid for the year for which the license is to be issued.  Motor vehicles registered under the International Registration Plan may pay ad valorem property taxes on a semiannual basis.  The provisions of this section do not apply to sales of motor vehicles by a licensed motor vehicle dealer that do not involve the transfer of a license plate.  Notice of the sales must be furnished to the department along with other documents necessary for the registration and licensing of the vehicle concerned.  The notice must be received by the department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7E778F" w:rsidRPr="007E778F">
        <w:rPr>
          <w:rFonts w:cs="Times New Roman"/>
        </w:rPr>
        <w:noBreakHyphen/>
      </w:r>
      <w:r w:rsidRPr="007E778F">
        <w:rPr>
          <w:rFonts w:cs="Times New Roman"/>
        </w:rPr>
        <w:t>of</w:t>
      </w:r>
      <w:r w:rsidR="007E778F" w:rsidRPr="007E778F">
        <w:rPr>
          <w:rFonts w:cs="Times New Roman"/>
        </w:rPr>
        <w:noBreakHyphen/>
      </w:r>
      <w:r w:rsidRPr="007E778F">
        <w:rPr>
          <w:rFonts w:cs="Times New Roman"/>
        </w:rPr>
        <w:t xml:space="preserve">state dealer.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2615.</w:t>
      </w:r>
      <w:r w:rsidR="008A3EDD" w:rsidRPr="007E778F">
        <w:rPr>
          <w:rFonts w:cs="Times New Roman"/>
        </w:rPr>
        <w:t xml:space="preserve"> Penalties for violation of </w:t>
      </w:r>
      <w:r w:rsidRPr="007E778F">
        <w:rPr>
          <w:rFonts w:cs="Times New Roman"/>
        </w:rPr>
        <w:t xml:space="preserve">Section </w:t>
      </w:r>
      <w:r w:rsidR="008A3EDD" w:rsidRPr="007E778F">
        <w:rPr>
          <w:rFonts w:cs="Times New Roman"/>
        </w:rPr>
        <w:t>12</w:t>
      </w:r>
      <w:r w:rsidRPr="007E778F">
        <w:rPr>
          <w:rFonts w:cs="Times New Roman"/>
        </w:rPr>
        <w:noBreakHyphen/>
      </w:r>
      <w:r w:rsidR="008A3EDD" w:rsidRPr="007E778F">
        <w:rPr>
          <w:rFonts w:cs="Times New Roman"/>
        </w:rPr>
        <w:t>37</w:t>
      </w:r>
      <w:r w:rsidRPr="007E778F">
        <w:rPr>
          <w:rFonts w:cs="Times New Roman"/>
        </w:rPr>
        <w:noBreakHyphen/>
      </w:r>
      <w:r w:rsidR="008A3EDD" w:rsidRPr="007E778F">
        <w:rPr>
          <w:rFonts w:cs="Times New Roman"/>
        </w:rPr>
        <w:t xml:space="preserve">2610.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Any person who violates the provisions of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2610 shall be deemed guilty of a misdemeanor and, upon conviction, shall be fined not more than one hundred dollars or imprisoned for a period not to exceed thirty days, or both.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2620.</w:t>
      </w:r>
      <w:r w:rsidR="008A3EDD" w:rsidRPr="007E778F">
        <w:rPr>
          <w:rFonts w:cs="Times New Roman"/>
        </w:rPr>
        <w:t xml:space="preserve"> Tax determined for twelve or twenty</w:t>
      </w:r>
      <w:r w:rsidRPr="007E778F">
        <w:rPr>
          <w:rFonts w:cs="Times New Roman"/>
        </w:rPr>
        <w:noBreakHyphen/>
      </w:r>
      <w:r w:rsidR="008A3EDD" w:rsidRPr="007E778F">
        <w:rPr>
          <w:rFonts w:cs="Times New Roman"/>
        </w:rPr>
        <w:t xml:space="preserve">four month period, depending on licensing period;  proportionate reduction for shorter period.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tax payable on motor vehicles required to be licensed by Section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110 must be determined for a twelve</w:t>
      </w:r>
      <w:r w:rsidR="007E778F" w:rsidRPr="007E778F">
        <w:rPr>
          <w:rFonts w:cs="Times New Roman"/>
        </w:rPr>
        <w:noBreakHyphen/>
      </w:r>
      <w:r w:rsidRPr="007E778F">
        <w:rPr>
          <w:rFonts w:cs="Times New Roman"/>
        </w:rPr>
        <w:t>month licensing period, except when the license required is for a twenty</w:t>
      </w:r>
      <w:r w:rsidR="007E778F" w:rsidRPr="007E778F">
        <w:rPr>
          <w:rFonts w:cs="Times New Roman"/>
        </w:rPr>
        <w:noBreakHyphen/>
      </w:r>
      <w:r w:rsidRPr="007E778F">
        <w:rPr>
          <w:rFonts w:cs="Times New Roman"/>
        </w:rPr>
        <w:t>four month licensing period.  In that case the tax payable on motor vehicles required to be licensed by the department must be determined for a twelve</w:t>
      </w:r>
      <w:r w:rsidR="007E778F" w:rsidRPr="007E778F">
        <w:rPr>
          <w:rFonts w:cs="Times New Roman"/>
        </w:rPr>
        <w:noBreakHyphen/>
      </w:r>
      <w:r w:rsidRPr="007E778F">
        <w:rPr>
          <w:rFonts w:cs="Times New Roman"/>
        </w:rPr>
        <w:t>month tax year for each of the two twelve</w:t>
      </w:r>
      <w:r w:rsidR="007E778F" w:rsidRPr="007E778F">
        <w:rPr>
          <w:rFonts w:cs="Times New Roman"/>
        </w:rPr>
        <w:noBreakHyphen/>
      </w:r>
      <w:r w:rsidRPr="007E778F">
        <w:rPr>
          <w:rFonts w:cs="Times New Roman"/>
        </w:rPr>
        <w:t>month periods contained in the biennial licensure as they respectively occur.  If the actual licensing period is less than twelve months for either of the two twelve</w:t>
      </w:r>
      <w:r w:rsidR="007E778F" w:rsidRPr="007E778F">
        <w:rPr>
          <w:rFonts w:cs="Times New Roman"/>
        </w:rPr>
        <w:noBreakHyphen/>
      </w:r>
      <w:r w:rsidRPr="007E778F">
        <w:rPr>
          <w:rFonts w:cs="Times New Roman"/>
        </w:rPr>
        <w:t>month tax years, the tax payable must be that proportion of the above described tax that is equal to the proportion of the number of months that the licensing period is to the twelve</w:t>
      </w:r>
      <w:r w:rsidR="007E778F" w:rsidRPr="007E778F">
        <w:rPr>
          <w:rFonts w:cs="Times New Roman"/>
        </w:rPr>
        <w:noBreakHyphen/>
      </w:r>
      <w:r w:rsidRPr="007E778F">
        <w:rPr>
          <w:rFonts w:cs="Times New Roman"/>
        </w:rPr>
        <w:t xml:space="preserve">month period that is affected.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2630.</w:t>
      </w:r>
      <w:r w:rsidR="008A3EDD" w:rsidRPr="007E778F">
        <w:rPr>
          <w:rFonts w:cs="Times New Roman"/>
        </w:rPr>
        <w:t xml:space="preserve"> Property tax return to be filed prior to application for motor vehicle license.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When a motor vehicle is first taxable in a county the owner or person having control of the vehicle shall make a property tax return of it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2640.</w:t>
      </w:r>
      <w:r w:rsidR="008A3EDD" w:rsidRPr="007E778F">
        <w:rPr>
          <w:rFonts w:cs="Times New Roman"/>
        </w:rPr>
        <w:t xml:space="preserve"> Auditor to determine assessed value of motor vehicle.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2645.</w:t>
      </w:r>
      <w:r w:rsidR="008A3EDD" w:rsidRPr="007E778F">
        <w:rPr>
          <w:rFonts w:cs="Times New Roman"/>
        </w:rPr>
        <w:t xml:space="preserve"> Assessment ratio for determining assessed value of motor vehicle.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7E778F" w:rsidRPr="007E778F">
        <w:rPr>
          <w:rFonts w:cs="Times New Roman"/>
        </w:rPr>
        <w:t>“</w:t>
      </w:r>
      <w:r w:rsidRPr="007E778F">
        <w:rPr>
          <w:rFonts w:cs="Times New Roman"/>
        </w:rPr>
        <w:t>private passenger motor vehicle</w:t>
      </w:r>
      <w:r w:rsidR="007E778F" w:rsidRPr="007E778F">
        <w:rPr>
          <w:rFonts w:cs="Times New Roman"/>
        </w:rPr>
        <w:t>”</w:t>
      </w:r>
      <w:r w:rsidRPr="007E778F">
        <w:rPr>
          <w:rFonts w:cs="Times New Roman"/>
        </w:rPr>
        <w:t xml:space="preserve"> provided in Section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 xml:space="preserve">630 applies except that in the case of pickup trucks, the empty weight and gross weight limits provided in that definition are increased respectively to nine thousand pounds or less and eleven thousand pounds or less and the definition is deemed to include motorcycles.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2650.</w:t>
      </w:r>
      <w:r w:rsidR="008A3EDD" w:rsidRPr="007E778F">
        <w:rPr>
          <w:rFonts w:cs="Times New Roman"/>
        </w:rPr>
        <w:t xml:space="preserve"> Issuance of tax notices and paid receipts;  delegation of collection of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auditor shall prepare a tax notice of all vehicles owned by the same person and licensed at the same time for each tax year within the two</w:t>
      </w:r>
      <w:r w:rsidR="007E778F" w:rsidRPr="007E778F">
        <w:rPr>
          <w:rFonts w:cs="Times New Roman"/>
        </w:rPr>
        <w:noBreakHyphen/>
      </w:r>
      <w:r w:rsidRPr="007E778F">
        <w:rPr>
          <w:rFonts w:cs="Times New Roman"/>
        </w:rPr>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7E778F" w:rsidRPr="007E778F">
        <w:rPr>
          <w:rFonts w:cs="Times New Roman"/>
        </w:rPr>
        <w:noBreakHyphen/>
      </w:r>
      <w:r w:rsidRPr="007E778F">
        <w:rPr>
          <w:rFonts w:cs="Times New Roman"/>
        </w:rPr>
        <w:t>45</w:t>
      </w:r>
      <w:r w:rsidR="007E778F" w:rsidRPr="007E778F">
        <w:rPr>
          <w:rFonts w:cs="Times New Roman"/>
        </w:rPr>
        <w:noBreakHyphen/>
      </w:r>
      <w:r w:rsidRPr="007E778F">
        <w:rPr>
          <w:rFonts w:cs="Times New Roman"/>
        </w:rPr>
        <w:t xml:space="preserve">70, must contain the name and office of the treasurer or tax collector of the county and must also show the name of the banking institution to which payment was made.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Tax bills (notices) for county assessed personal property valued in accordance with applicable Department of Revenue regulations must include notification of the taxpayer</w:t>
      </w:r>
      <w:r w:rsidR="007E778F" w:rsidRPr="007E778F">
        <w:rPr>
          <w:rFonts w:cs="Times New Roman"/>
        </w:rPr>
        <w:t>’</w:t>
      </w:r>
      <w:r w:rsidRPr="007E778F">
        <w:rPr>
          <w:rFonts w:cs="Times New Roman"/>
        </w:rPr>
        <w:t xml:space="preserve">s appeal rights, to include a minimum amount of information of how the taxpayer should file his appeal, to whom, and within what time period.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2660.</w:t>
      </w:r>
      <w:r w:rsidR="008A3EDD" w:rsidRPr="007E778F">
        <w:rPr>
          <w:rFonts w:cs="Times New Roman"/>
        </w:rPr>
        <w:t xml:space="preserve"> Listing of license registration applications to be furnished to county auditors.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ninety days before the expiration of the registration.  Listings must be in the form of computer tapes or printouts.  The Department of Motor Vehicles shall provide notice to the respective counties each month for all vehicles that are licensed the second year of the two</w:t>
      </w:r>
      <w:r w:rsidR="007E778F" w:rsidRPr="007E778F">
        <w:rPr>
          <w:rFonts w:cs="Times New Roman"/>
        </w:rPr>
        <w:noBreakHyphen/>
      </w:r>
      <w:r w:rsidRPr="007E778F">
        <w:rPr>
          <w:rFonts w:cs="Times New Roman"/>
        </w:rPr>
        <w:t>year licensing period.  This listing must contain an updating of the prior year</w:t>
      </w:r>
      <w:r w:rsidR="007E778F" w:rsidRPr="007E778F">
        <w:rPr>
          <w:rFonts w:cs="Times New Roman"/>
        </w:rPr>
        <w:t>’</w:t>
      </w:r>
      <w:r w:rsidRPr="007E778F">
        <w:rPr>
          <w:rFonts w:cs="Times New Roman"/>
        </w:rPr>
        <w:t xml:space="preserve">s list to denote vehicles in which the license or registration is transferred or canceled.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2675.</w:t>
      </w:r>
      <w:r w:rsidR="008A3EDD" w:rsidRPr="007E778F">
        <w:rPr>
          <w:rFonts w:cs="Times New Roman"/>
        </w:rPr>
        <w:t xml:space="preserve"> Transfer of vehicle license, tax levy prohibited until license expires.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If a license is transferred from one motor vehicle to another, no tax may be levied on the motor vehicle to which the license was transferred until the license expires.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2680.</w:t>
      </w:r>
      <w:r w:rsidR="008A3EDD" w:rsidRPr="007E778F">
        <w:rPr>
          <w:rFonts w:cs="Times New Roman"/>
        </w:rPr>
        <w:t xml:space="preserve"> Determination of assessed value of vehicle.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2690.</w:t>
      </w:r>
      <w:r w:rsidR="008A3EDD" w:rsidRPr="007E778F">
        <w:rPr>
          <w:rFonts w:cs="Times New Roman"/>
        </w:rPr>
        <w:t xml:space="preserve"> Assessment and collection of municipal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2710.</w:t>
      </w:r>
      <w:r w:rsidR="008A3EDD" w:rsidRPr="007E778F">
        <w:rPr>
          <w:rFonts w:cs="Times New Roman"/>
        </w:rPr>
        <w:t xml:space="preserve"> Returns for personal property registered with state agencies.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Except as provided in </w:t>
      </w:r>
      <w:r w:rsidR="007E778F" w:rsidRPr="007E778F">
        <w:rPr>
          <w:rFonts w:cs="Times New Roman"/>
        </w:rPr>
        <w:t xml:space="preserve">Section </w:t>
      </w:r>
      <w:r w:rsidRPr="007E778F">
        <w:rPr>
          <w:rFonts w:cs="Times New Roman"/>
        </w:rPr>
        <w:t>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2630, no return shall be required for personal property which is required by state law to be registered with an agency of the State.  The provisions of this section shall be effective for tax years beginning after December 31, 1980.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2720.</w:t>
      </w:r>
      <w:r w:rsidR="008A3EDD" w:rsidRPr="007E778F">
        <w:rPr>
          <w:rFonts w:cs="Times New Roman"/>
        </w:rPr>
        <w:t xml:space="preserve"> Exception as to motor vehicles held for sale by dealers.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provisions of this article shall not apply to motor vehicles which are a part of the inventory held for sale by licensed motor vehicle dealers and which are operated on the highways under a dealer tag.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2721.</w:t>
      </w:r>
      <w:r w:rsidR="008A3EDD" w:rsidRPr="007E778F">
        <w:rPr>
          <w:rFonts w:cs="Times New Roman"/>
        </w:rPr>
        <w:t xml:space="preserve"> Exemptions from motor vehicle tax.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provisions of this article do not apply to motor vehicles owned and licensed by motor vehicle dealers and operated on the highway with education license plates pursuant to Section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 xml:space="preserve">2320.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2722.</w:t>
      </w:r>
      <w:r w:rsidR="008A3EDD" w:rsidRPr="007E778F">
        <w:rPr>
          <w:rFonts w:cs="Times New Roman"/>
        </w:rPr>
        <w:t xml:space="preserve"> Exemptions from the motor vehicle tax.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This article does not apply to motor vehicles on which is used a research and development license plate issued by the department pursuant to Section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 xml:space="preserve">2335.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2723.</w:t>
      </w:r>
      <w:r w:rsidR="008A3EDD" w:rsidRPr="007E778F">
        <w:rPr>
          <w:rFonts w:cs="Times New Roman"/>
        </w:rPr>
        <w:t xml:space="preserve"> Article inapplicable to vehicles operated on highway with manufacturer</w:t>
      </w:r>
      <w:r w:rsidRPr="007E778F">
        <w:rPr>
          <w:rFonts w:cs="Times New Roman"/>
        </w:rPr>
        <w:t>’</w:t>
      </w:r>
      <w:r w:rsidR="008A3EDD" w:rsidRPr="007E778F">
        <w:rPr>
          <w:rFonts w:cs="Times New Roman"/>
        </w:rPr>
        <w:t xml:space="preserve">s plates.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provisions of this article do not apply to motor vehicles held by a manufacturer and operated on the highway with manufacturer</w:t>
      </w:r>
      <w:r w:rsidR="007E778F" w:rsidRPr="007E778F">
        <w:rPr>
          <w:rFonts w:cs="Times New Roman"/>
        </w:rPr>
        <w:t>’</w:t>
      </w:r>
      <w:r w:rsidRPr="007E778F">
        <w:rPr>
          <w:rFonts w:cs="Times New Roman"/>
        </w:rPr>
        <w:t>s license plates issued pursuant to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 xml:space="preserve">2330.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2725.</w:t>
      </w:r>
      <w:r w:rsidR="008A3EDD" w:rsidRPr="007E778F">
        <w:rPr>
          <w:rFonts w:cs="Times New Roman"/>
        </w:rPr>
        <w:t xml:space="preserve"> Cancellation of license plate and registration certificate upon transfer of vehicle title or upon owner of vehicle becoming legal resident of another state and registers vehicle in that state;  refund or credit for property taxes paid by transferor.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w:t>
      </w:r>
      <w:r w:rsidR="007E778F" w:rsidRPr="007E778F">
        <w:rPr>
          <w:rFonts w:cs="Times New Roman"/>
        </w:rPr>
        <w:t>’</w:t>
      </w:r>
      <w:r w:rsidRPr="007E778F">
        <w:rPr>
          <w:rFonts w:cs="Times New Roman"/>
        </w:rPr>
        <w:t xml:space="preserve">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2730.</w:t>
      </w:r>
      <w:r w:rsidR="008A3EDD" w:rsidRPr="007E778F">
        <w:rPr>
          <w:rFonts w:cs="Times New Roman"/>
        </w:rPr>
        <w:t xml:space="preserve"> Penalties;  summons.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It is unlawful for a person to use the treasurer</w:t>
      </w:r>
      <w:r w:rsidR="007E778F" w:rsidRPr="007E778F">
        <w:rPr>
          <w:rFonts w:cs="Times New Roman"/>
        </w:rPr>
        <w:t>’</w:t>
      </w:r>
      <w:r w:rsidRPr="007E778F">
        <w:rPr>
          <w:rFonts w:cs="Times New Roman"/>
        </w:rPr>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7E778F" w:rsidRPr="007E778F">
        <w:rPr>
          <w:rFonts w:cs="Times New Roman"/>
        </w:rPr>
        <w:t>’</w:t>
      </w:r>
      <w:r w:rsidRPr="007E778F">
        <w:rPr>
          <w:rFonts w:cs="Times New Roman"/>
        </w:rPr>
        <w:t xml:space="preserve">s violation constitutes a separate offense.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above penalty is in addition to any other penalties prescribed by law for failure to pay municipal taxes.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7E778F" w:rsidRPr="007E778F">
        <w:rPr>
          <w:rFonts w:cs="Times New Roman"/>
        </w:rPr>
        <w:t>’</w:t>
      </w:r>
      <w:r w:rsidRPr="007E778F">
        <w:rPr>
          <w:rFonts w:cs="Times New Roman"/>
        </w:rPr>
        <w:t xml:space="preserve"> court.  A magistrate shall dismiss an ordinance summons issued pursuant to this subsection upon a showing by the person summoned of proper registration and the payment of current and delinquent property taxes before the court hearing date set in the summons.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2735.</w:t>
      </w:r>
      <w:r w:rsidR="008A3EDD" w:rsidRPr="007E778F">
        <w:rPr>
          <w:rFonts w:cs="Times New Roman"/>
        </w:rPr>
        <w:t xml:space="preserve"> Personal Property Tax Relief Fund established.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There is established in the State Treasury a separate and distinct fund to be known as the Personal Property Tax Relief Fund to which must be credited not more than nor less than twenty million dollars for a fiscal year.  All monies deposited to this fund must be accounted for separately and any interest accruing from the investment of the monies on deposit with the fund must be credited to the fund and used for the same purpose as the principal.  The fund must be used to make allocations available to the counties for the purpose of assisting the counties in reducing the ad valorem tax on personal motor vehicles.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monies credited to the Personal Property Tax Relief Fund must be allocated annually to separate county accounts, one each established in the name of the forty</w:t>
      </w:r>
      <w:r w:rsidR="007E778F" w:rsidRPr="007E778F">
        <w:rPr>
          <w:rFonts w:cs="Times New Roman"/>
        </w:rPr>
        <w:noBreakHyphen/>
      </w:r>
      <w:r w:rsidRPr="007E778F">
        <w:rPr>
          <w:rFonts w:cs="Times New Roman"/>
        </w:rPr>
        <w:t xml:space="preserve">six counties.  The monies must be divided and allocated to the various county accounts based on a ratio equal to the total number of personal motor vehicles registered in a county divided by the total number of personal motor vehicles registered statewide at the close of the preceding calendar year or fiscal year as determined by the State Treasurer.  The allocation drawn from the fund must be used for the exclusive purpose of reducing the ad valorem tax on personal motor vehicles and must be distributed to eligible persons in an equitable manner based on the fair market value of the vehicle.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2740.</w:t>
      </w:r>
      <w:r w:rsidR="008A3EDD" w:rsidRPr="007E778F">
        <w:rPr>
          <w:rFonts w:cs="Times New Roman"/>
        </w:rPr>
        <w:t xml:space="preserve"> Suspension of driver</w:t>
      </w:r>
      <w:r w:rsidRPr="007E778F">
        <w:rPr>
          <w:rFonts w:cs="Times New Roman"/>
        </w:rPr>
        <w:t>’</w:t>
      </w:r>
      <w:r w:rsidR="008A3EDD" w:rsidRPr="007E778F">
        <w:rPr>
          <w:rFonts w:cs="Times New Roman"/>
        </w:rPr>
        <w:t xml:space="preserve">s license and vehicle registration for failure to pay personal property tax on a vehicle.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The Department of Motor Vehicles shall suspend the driver</w:t>
      </w:r>
      <w:r w:rsidR="007E778F" w:rsidRPr="007E778F">
        <w:rPr>
          <w:rFonts w:cs="Times New Roman"/>
        </w:rPr>
        <w:t>’</w:t>
      </w:r>
      <w:r w:rsidRPr="007E778F">
        <w:rPr>
          <w:rFonts w:cs="Times New Roman"/>
        </w:rPr>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7E778F" w:rsidRPr="007E778F">
        <w:rPr>
          <w:rFonts w:cs="Times New Roman"/>
        </w:rPr>
        <w:t>’</w:t>
      </w:r>
      <w:r w:rsidRPr="007E778F">
        <w:rPr>
          <w:rFonts w:cs="Times New Roman"/>
        </w:rPr>
        <w:t>s driving and registration records.  A county must allow thirty days for the payment of taxes before the county notifies the Department of Motor Vehicles to suspend the person</w:t>
      </w:r>
      <w:r w:rsidR="007E778F" w:rsidRPr="007E778F">
        <w:rPr>
          <w:rFonts w:cs="Times New Roman"/>
        </w:rPr>
        <w:t>’</w:t>
      </w:r>
      <w:r w:rsidRPr="007E778F">
        <w:rPr>
          <w:rFonts w:cs="Times New Roman"/>
        </w:rPr>
        <w:t>s driver</w:t>
      </w:r>
      <w:r w:rsidR="007E778F" w:rsidRPr="007E778F">
        <w:rPr>
          <w:rFonts w:cs="Times New Roman"/>
        </w:rPr>
        <w:t>’</w:t>
      </w:r>
      <w:r w:rsidRPr="007E778F">
        <w:rPr>
          <w:rFonts w:cs="Times New Roman"/>
        </w:rPr>
        <w:t xml:space="preserve">s license and vehicle registration.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Notwithstanding the provisions of Sections 56</w:t>
      </w:r>
      <w:r w:rsidR="007E778F" w:rsidRPr="007E778F">
        <w:rPr>
          <w:rFonts w:cs="Times New Roman"/>
        </w:rPr>
        <w:noBreakHyphen/>
      </w:r>
      <w:r w:rsidRPr="007E778F">
        <w:rPr>
          <w:rFonts w:cs="Times New Roman"/>
        </w:rPr>
        <w:t>1</w:t>
      </w:r>
      <w:r w:rsidR="007E778F" w:rsidRPr="007E778F">
        <w:rPr>
          <w:rFonts w:cs="Times New Roman"/>
        </w:rPr>
        <w:noBreakHyphen/>
      </w:r>
      <w:r w:rsidRPr="007E778F">
        <w:rPr>
          <w:rFonts w:cs="Times New Roman"/>
        </w:rPr>
        <w:t>460 and 56</w:t>
      </w:r>
      <w:r w:rsidR="007E778F" w:rsidRPr="007E778F">
        <w:rPr>
          <w:rFonts w:cs="Times New Roman"/>
        </w:rPr>
        <w:noBreakHyphen/>
      </w:r>
      <w:r w:rsidRPr="007E778F">
        <w:rPr>
          <w:rFonts w:cs="Times New Roman"/>
        </w:rPr>
        <w:t>9</w:t>
      </w:r>
      <w:r w:rsidR="007E778F" w:rsidRPr="007E778F">
        <w:rPr>
          <w:rFonts w:cs="Times New Roman"/>
        </w:rPr>
        <w:noBreakHyphen/>
      </w:r>
      <w:r w:rsidRPr="007E778F">
        <w:rPr>
          <w:rFonts w:cs="Times New Roman"/>
        </w:rPr>
        <w:t xml:space="preserve">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For a first offense under this section, the penalty is a fine not to exceed fifty dollars.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For a second offense under this section, the penalty is a fine not to exceed two hundred fifty dollars.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For a third or subsequent offense under this section, the penalty is a fine not to exceed five hundred dollars, or imprisonment not to exceed thirty days, or both.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Notwithstanding the provisions of subsections (A) and (B) of this section or the provisions of Section 56</w:t>
      </w:r>
      <w:r w:rsidR="007E778F" w:rsidRPr="007E778F">
        <w:rPr>
          <w:rFonts w:cs="Times New Roman"/>
        </w:rPr>
        <w:noBreakHyphen/>
      </w:r>
      <w:r w:rsidRPr="007E778F">
        <w:rPr>
          <w:rFonts w:cs="Times New Roman"/>
        </w:rPr>
        <w:t>1</w:t>
      </w:r>
      <w:r w:rsidR="007E778F" w:rsidRPr="007E778F">
        <w:rPr>
          <w:rFonts w:cs="Times New Roman"/>
        </w:rPr>
        <w:noBreakHyphen/>
      </w:r>
      <w:r w:rsidRPr="007E778F">
        <w:rPr>
          <w:rFonts w:cs="Times New Roman"/>
        </w:rPr>
        <w:t>460, a charge of driving under suspension issued solely as a result of this section must be dismissed if the person provides proof on the person</w:t>
      </w:r>
      <w:r w:rsidR="007E778F" w:rsidRPr="007E778F">
        <w:rPr>
          <w:rFonts w:cs="Times New Roman"/>
        </w:rPr>
        <w:t>’</w:t>
      </w:r>
      <w:r w:rsidRPr="007E778F">
        <w:rPr>
          <w:rFonts w:cs="Times New Roman"/>
        </w:rPr>
        <w:t xml:space="preserve">s court date that the personal property taxes on the vehicle which resulted in the charge being issued have been paid.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(D) Before the reinstatement of a driver</w:t>
      </w:r>
      <w:r w:rsidR="007E778F" w:rsidRPr="007E778F">
        <w:rPr>
          <w:rFonts w:cs="Times New Roman"/>
        </w:rPr>
        <w:t>’</w:t>
      </w:r>
      <w:r w:rsidRPr="007E778F">
        <w:rPr>
          <w:rFonts w:cs="Times New Roman"/>
        </w:rPr>
        <w:t xml:space="preserve">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23.</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MOTOR CARRIERS</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2810.</w:t>
      </w:r>
      <w:r w:rsidR="008A3EDD" w:rsidRPr="007E778F">
        <w:rPr>
          <w:rFonts w:cs="Times New Roman"/>
        </w:rPr>
        <w:t xml:space="preserve"> Definitions.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As used in this article, unless the context requires otherwise: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w:t>
      </w:r>
      <w:r w:rsidR="007E778F" w:rsidRPr="007E778F">
        <w:rPr>
          <w:rFonts w:cs="Times New Roman"/>
        </w:rPr>
        <w:t>“</w:t>
      </w:r>
      <w:r w:rsidRPr="007E778F">
        <w:rPr>
          <w:rFonts w:cs="Times New Roman"/>
        </w:rPr>
        <w:t>Motor carrier</w:t>
      </w:r>
      <w:r w:rsidR="007E778F" w:rsidRPr="007E778F">
        <w:rPr>
          <w:rFonts w:cs="Times New Roman"/>
        </w:rPr>
        <w:t>”</w:t>
      </w:r>
      <w:r w:rsidRPr="007E778F">
        <w:rPr>
          <w:rFonts w:cs="Times New Roman"/>
        </w:rPr>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7E778F" w:rsidRPr="007E778F">
        <w:rPr>
          <w:rFonts w:cs="Times New Roman"/>
        </w:rPr>
        <w:noBreakHyphen/>
      </w:r>
      <w:r w:rsidRPr="007E778F">
        <w:rPr>
          <w:rFonts w:cs="Times New Roman"/>
        </w:rPr>
        <w:t xml:space="preserve">based International Registration Plan registrant or owning or leasing real property within this State used directly in the transportation of freight or persons.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w:t>
      </w:r>
      <w:r w:rsidR="007E778F" w:rsidRPr="007E778F">
        <w:rPr>
          <w:rFonts w:cs="Times New Roman"/>
        </w:rPr>
        <w:t>“</w:t>
      </w:r>
      <w:r w:rsidRPr="007E778F">
        <w:rPr>
          <w:rFonts w:cs="Times New Roman"/>
        </w:rPr>
        <w:t>Motor vehicle</w:t>
      </w:r>
      <w:r w:rsidR="007E778F" w:rsidRPr="007E778F">
        <w:rPr>
          <w:rFonts w:cs="Times New Roman"/>
        </w:rPr>
        <w:t>”</w:t>
      </w:r>
      <w:r w:rsidRPr="007E778F">
        <w:rPr>
          <w:rFonts w:cs="Times New Roman"/>
        </w:rPr>
        <w:t xml:space="preserve"> means a motor propelled vehicle used for the transportation of property on a public highway with a gross vehicle weight of greater than twenty</w:t>
      </w:r>
      <w:r w:rsidR="007E778F" w:rsidRPr="007E778F">
        <w:rPr>
          <w:rFonts w:cs="Times New Roman"/>
        </w:rPr>
        <w:noBreakHyphen/>
      </w:r>
      <w:r w:rsidRPr="007E778F">
        <w:rPr>
          <w:rFonts w:cs="Times New Roman"/>
        </w:rPr>
        <w:t xml:space="preserve">six thousand pounds.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w:t>
      </w:r>
      <w:r w:rsidR="007E778F" w:rsidRPr="007E778F">
        <w:rPr>
          <w:rFonts w:cs="Times New Roman"/>
        </w:rPr>
        <w:t>“</w:t>
      </w:r>
      <w:r w:rsidRPr="007E778F">
        <w:rPr>
          <w:rFonts w:cs="Times New Roman"/>
        </w:rPr>
        <w:t>Highway</w:t>
      </w:r>
      <w:r w:rsidR="007E778F" w:rsidRPr="007E778F">
        <w:rPr>
          <w:rFonts w:cs="Times New Roman"/>
        </w:rPr>
        <w:t>”</w:t>
      </w:r>
      <w:r w:rsidRPr="007E778F">
        <w:rPr>
          <w:rFonts w:cs="Times New Roman"/>
        </w:rPr>
        <w:t xml:space="preserve"> means all public roads, highways, streets, and ways in this State, whether within a municipality or outside of a municipality.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w:t>
      </w:r>
      <w:r w:rsidR="007E778F" w:rsidRPr="007E778F">
        <w:rPr>
          <w:rFonts w:cs="Times New Roman"/>
        </w:rPr>
        <w:t>“</w:t>
      </w:r>
      <w:r w:rsidRPr="007E778F">
        <w:rPr>
          <w:rFonts w:cs="Times New Roman"/>
        </w:rPr>
        <w:t>Person</w:t>
      </w:r>
      <w:r w:rsidR="007E778F" w:rsidRPr="007E778F">
        <w:rPr>
          <w:rFonts w:cs="Times New Roman"/>
        </w:rPr>
        <w:t>”</w:t>
      </w:r>
      <w:r w:rsidRPr="007E778F">
        <w:rPr>
          <w:rFonts w:cs="Times New Roman"/>
        </w:rPr>
        <w:t xml:space="preserve"> means any individual, corporation, firm, partnership, company or association, and includes a guardian, trustee, executor, administrator, receiver, conservator, or a person acting in a fiduciary capacity.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w:t>
      </w:r>
      <w:r w:rsidR="007E778F" w:rsidRPr="007E778F">
        <w:rPr>
          <w:rFonts w:cs="Times New Roman"/>
        </w:rPr>
        <w:t>“</w:t>
      </w:r>
      <w:r w:rsidRPr="007E778F">
        <w:rPr>
          <w:rFonts w:cs="Times New Roman"/>
        </w:rPr>
        <w:t>Semitrailers</w:t>
      </w:r>
      <w:r w:rsidR="007E778F" w:rsidRPr="007E778F">
        <w:rPr>
          <w:rFonts w:cs="Times New Roman"/>
        </w:rPr>
        <w:t>”</w:t>
      </w:r>
      <w:r w:rsidRPr="007E778F">
        <w:rPr>
          <w:rFonts w:cs="Times New Roman"/>
        </w:rPr>
        <w:t xml:space="preserve"> means every vehicle with or without motive power, other than a pole trailer, designed for carrying property and for being drawn by a motor vehicle and constructed so that a part of its weight and of its load rests upon or is carried by another vehicle.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(F) </w:t>
      </w:r>
      <w:r w:rsidR="007E778F" w:rsidRPr="007E778F">
        <w:rPr>
          <w:rFonts w:cs="Times New Roman"/>
        </w:rPr>
        <w:t>“</w:t>
      </w:r>
      <w:r w:rsidRPr="007E778F">
        <w:rPr>
          <w:rFonts w:cs="Times New Roman"/>
        </w:rPr>
        <w:t>Trailers</w:t>
      </w:r>
      <w:r w:rsidR="007E778F" w:rsidRPr="007E778F">
        <w:rPr>
          <w:rFonts w:cs="Times New Roman"/>
        </w:rPr>
        <w:t>”</w:t>
      </w:r>
      <w:r w:rsidRPr="007E778F">
        <w:rPr>
          <w:rFonts w:cs="Times New Roman"/>
        </w:rPr>
        <w:t xml:space="preserve"> means every vehicle with or without motive power, other than a pole trailer, designed for carrying property and for being drawn by a motor vehicle and constructed so that no part of its weight rests upon the towing vehicle.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(G) </w:t>
      </w:r>
      <w:r w:rsidR="007E778F" w:rsidRPr="007E778F">
        <w:rPr>
          <w:rFonts w:cs="Times New Roman"/>
        </w:rPr>
        <w:t>“</w:t>
      </w:r>
      <w:r w:rsidRPr="007E778F">
        <w:rPr>
          <w:rFonts w:cs="Times New Roman"/>
        </w:rPr>
        <w:t>Bus</w:t>
      </w:r>
      <w:r w:rsidR="007E778F" w:rsidRPr="007E778F">
        <w:rPr>
          <w:rFonts w:cs="Times New Roman"/>
        </w:rPr>
        <w:t>”</w:t>
      </w:r>
      <w:r w:rsidRPr="007E778F">
        <w:rPr>
          <w:rFonts w:cs="Times New Roman"/>
        </w:rPr>
        <w:t xml:space="preserve"> means every motor vehicle designed for carrying more than sixteen passengers and used for the transportation of persons, for compensation, other than a taxicab or intercity bus.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2820.</w:t>
      </w:r>
      <w:r w:rsidR="008A3EDD" w:rsidRPr="007E778F">
        <w:rPr>
          <w:rFonts w:cs="Times New Roman"/>
        </w:rPr>
        <w:t xml:space="preserve"> Assessment of motor vehicles.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The Department of Revenue annually shall assess, equalize, and apportion the valuation of all motor vehicles of motor carriers.  The valuation must be based on fair market value for the motor vehicles and an assessment ratio of nine and one</w:t>
      </w:r>
      <w:r w:rsidR="007E778F" w:rsidRPr="007E778F">
        <w:rPr>
          <w:rFonts w:cs="Times New Roman"/>
        </w:rPr>
        <w:noBreakHyphen/>
      </w:r>
      <w:r w:rsidRPr="007E778F">
        <w:rPr>
          <w:rFonts w:cs="Times New Roman"/>
        </w:rPr>
        <w:t>half percent as provided by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 xml:space="preserve">220(g). Fair market value is determined by depreciating the gross capitalized cost of each motor vehicle by an annual percentage depreciation allowance down to ten percent of the cost as follows: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Year One              </w:t>
      </w:r>
      <w:r w:rsidR="007E778F" w:rsidRPr="007E778F">
        <w:rPr>
          <w:rFonts w:cs="Times New Roman"/>
        </w:rPr>
        <w:noBreakHyphen/>
      </w:r>
      <w:r w:rsidR="007E778F" w:rsidRPr="007E778F">
        <w:rPr>
          <w:rFonts w:cs="Times New Roman"/>
        </w:rPr>
        <w:noBreakHyphen/>
      </w:r>
      <w:r w:rsidRPr="007E778F">
        <w:rPr>
          <w:rFonts w:cs="Times New Roman"/>
        </w:rPr>
        <w:t xml:space="preserve">               .90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Year Two              </w:t>
      </w:r>
      <w:r w:rsidR="007E778F" w:rsidRPr="007E778F">
        <w:rPr>
          <w:rFonts w:cs="Times New Roman"/>
        </w:rPr>
        <w:noBreakHyphen/>
      </w:r>
      <w:r w:rsidR="007E778F" w:rsidRPr="007E778F">
        <w:rPr>
          <w:rFonts w:cs="Times New Roman"/>
        </w:rPr>
        <w:noBreakHyphen/>
      </w:r>
      <w:r w:rsidRPr="007E778F">
        <w:rPr>
          <w:rFonts w:cs="Times New Roman"/>
        </w:rPr>
        <w:t xml:space="preserve">               .80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Year Three            </w:t>
      </w:r>
      <w:r w:rsidR="007E778F" w:rsidRPr="007E778F">
        <w:rPr>
          <w:rFonts w:cs="Times New Roman"/>
        </w:rPr>
        <w:noBreakHyphen/>
      </w:r>
      <w:r w:rsidR="007E778F" w:rsidRPr="007E778F">
        <w:rPr>
          <w:rFonts w:cs="Times New Roman"/>
        </w:rPr>
        <w:noBreakHyphen/>
      </w:r>
      <w:r w:rsidRPr="007E778F">
        <w:rPr>
          <w:rFonts w:cs="Times New Roman"/>
        </w:rPr>
        <w:t xml:space="preserve">               .65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Year Four             </w:t>
      </w:r>
      <w:r w:rsidR="007E778F" w:rsidRPr="007E778F">
        <w:rPr>
          <w:rFonts w:cs="Times New Roman"/>
        </w:rPr>
        <w:noBreakHyphen/>
      </w:r>
      <w:r w:rsidR="007E778F" w:rsidRPr="007E778F">
        <w:rPr>
          <w:rFonts w:cs="Times New Roman"/>
        </w:rPr>
        <w:noBreakHyphen/>
      </w:r>
      <w:r w:rsidRPr="007E778F">
        <w:rPr>
          <w:rFonts w:cs="Times New Roman"/>
        </w:rPr>
        <w:t xml:space="preserve">               .50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Year Five             </w:t>
      </w:r>
      <w:r w:rsidR="007E778F" w:rsidRPr="007E778F">
        <w:rPr>
          <w:rFonts w:cs="Times New Roman"/>
        </w:rPr>
        <w:noBreakHyphen/>
      </w:r>
      <w:r w:rsidR="007E778F" w:rsidRPr="007E778F">
        <w:rPr>
          <w:rFonts w:cs="Times New Roman"/>
        </w:rPr>
        <w:noBreakHyphen/>
      </w:r>
      <w:r w:rsidRPr="007E778F">
        <w:rPr>
          <w:rFonts w:cs="Times New Roman"/>
        </w:rPr>
        <w:t xml:space="preserve">               .35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(6)  Year Six              </w:t>
      </w:r>
      <w:r w:rsidR="007E778F" w:rsidRPr="007E778F">
        <w:rPr>
          <w:rFonts w:cs="Times New Roman"/>
        </w:rPr>
        <w:noBreakHyphen/>
      </w:r>
      <w:r w:rsidR="007E778F" w:rsidRPr="007E778F">
        <w:rPr>
          <w:rFonts w:cs="Times New Roman"/>
        </w:rPr>
        <w:noBreakHyphen/>
      </w:r>
      <w:r w:rsidRPr="007E778F">
        <w:rPr>
          <w:rFonts w:cs="Times New Roman"/>
        </w:rPr>
        <w:t xml:space="preserve">               .25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Year Seven            </w:t>
      </w:r>
      <w:r w:rsidR="007E778F" w:rsidRPr="007E778F">
        <w:rPr>
          <w:rFonts w:cs="Times New Roman"/>
        </w:rPr>
        <w:noBreakHyphen/>
      </w:r>
      <w:r w:rsidR="007E778F" w:rsidRPr="007E778F">
        <w:rPr>
          <w:rFonts w:cs="Times New Roman"/>
        </w:rPr>
        <w:noBreakHyphen/>
      </w:r>
      <w:r w:rsidRPr="007E778F">
        <w:rPr>
          <w:rFonts w:cs="Times New Roman"/>
        </w:rPr>
        <w:t xml:space="preserve">               .20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(8)  Year Eight            </w:t>
      </w:r>
      <w:r w:rsidR="007E778F" w:rsidRPr="007E778F">
        <w:rPr>
          <w:rFonts w:cs="Times New Roman"/>
        </w:rPr>
        <w:noBreakHyphen/>
      </w:r>
      <w:r w:rsidR="007E778F" w:rsidRPr="007E778F">
        <w:rPr>
          <w:rFonts w:cs="Times New Roman"/>
        </w:rPr>
        <w:noBreakHyphen/>
      </w:r>
      <w:r w:rsidRPr="007E778F">
        <w:rPr>
          <w:rFonts w:cs="Times New Roman"/>
        </w:rPr>
        <w:t xml:space="preserve">               .15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(9)  Year Nine             </w:t>
      </w:r>
      <w:r w:rsidR="007E778F" w:rsidRPr="007E778F">
        <w:rPr>
          <w:rFonts w:cs="Times New Roman"/>
        </w:rPr>
        <w:noBreakHyphen/>
      </w:r>
      <w:r w:rsidR="007E778F" w:rsidRPr="007E778F">
        <w:rPr>
          <w:rFonts w:cs="Times New Roman"/>
        </w:rPr>
        <w:noBreakHyphen/>
      </w:r>
      <w:r w:rsidRPr="007E778F">
        <w:rPr>
          <w:rFonts w:cs="Times New Roman"/>
        </w:rPr>
        <w:t xml:space="preserve">               .10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w:t>
      </w:r>
      <w:r w:rsidR="007E778F" w:rsidRPr="007E778F">
        <w:rPr>
          <w:rFonts w:cs="Times New Roman"/>
        </w:rPr>
        <w:t>“</w:t>
      </w:r>
      <w:r w:rsidRPr="007E778F">
        <w:rPr>
          <w:rFonts w:cs="Times New Roman"/>
        </w:rPr>
        <w:t>Gross capitalized cost</w:t>
      </w:r>
      <w:r w:rsidR="007E778F" w:rsidRPr="007E778F">
        <w:rPr>
          <w:rFonts w:cs="Times New Roman"/>
        </w:rPr>
        <w:t>”</w:t>
      </w:r>
      <w:r w:rsidRPr="007E778F">
        <w:rPr>
          <w:rFonts w:cs="Times New Roman"/>
        </w:rPr>
        <w:t xml:space="preserve">, as used in this section, means the original cost upon acquisition for income tax purposes, not to include taxes, interest, or cab customizing.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2830.</w:t>
      </w:r>
      <w:r w:rsidR="008A3EDD" w:rsidRPr="007E778F">
        <w:rPr>
          <w:rFonts w:cs="Times New Roman"/>
        </w:rPr>
        <w:t xml:space="preserve"> Determination of value based on ratio.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value of a motor carrier</w:t>
      </w:r>
      <w:r w:rsidR="007E778F" w:rsidRPr="007E778F">
        <w:rPr>
          <w:rFonts w:cs="Times New Roman"/>
        </w:rPr>
        <w:t>’</w:t>
      </w:r>
      <w:r w:rsidRPr="007E778F">
        <w:rPr>
          <w:rFonts w:cs="Times New Roman"/>
        </w:rPr>
        <w:t xml:space="preserve">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2840.</w:t>
      </w:r>
      <w:r w:rsidR="008A3EDD" w:rsidRPr="007E778F">
        <w:rPr>
          <w:rFonts w:cs="Times New Roman"/>
        </w:rPr>
        <w:t xml:space="preserve"> Annual property tax returns;  failure to remit taxes or file returns; assessments;  appeals;  penalties.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Motor carriers must file an annual property tax return with the Department of Revenue no later than June 30 for the preceding calendar year and remit one</w:t>
      </w:r>
      <w:r w:rsidR="007E778F" w:rsidRPr="007E778F">
        <w:rPr>
          <w:rFonts w:cs="Times New Roman"/>
        </w:rPr>
        <w:noBreakHyphen/>
      </w:r>
      <w:r w:rsidRPr="007E778F">
        <w:rPr>
          <w:rFonts w:cs="Times New Roman"/>
        </w:rPr>
        <w:t>half of the tax due or the entire tax due as stated on the return.  If the motor carrier fails to pay either one</w:t>
      </w:r>
      <w:r w:rsidR="007E778F" w:rsidRPr="007E778F">
        <w:rPr>
          <w:rFonts w:cs="Times New Roman"/>
        </w:rPr>
        <w:noBreakHyphen/>
      </w:r>
      <w:r w:rsidRPr="007E778F">
        <w:rPr>
          <w:rFonts w:cs="Times New Roman"/>
        </w:rPr>
        <w:t>half of the tax due or the entire tax due as of June 30, the department must issue a proposed assessment for the entire tax to the motor carrier.  The tax as shown in the proposed assessment must be paid in full by cashier</w:t>
      </w:r>
      <w:r w:rsidR="007E778F" w:rsidRPr="007E778F">
        <w:rPr>
          <w:rFonts w:cs="Times New Roman"/>
        </w:rPr>
        <w:t>’</w:t>
      </w:r>
      <w:r w:rsidRPr="007E778F">
        <w:rPr>
          <w:rFonts w:cs="Times New Roman"/>
        </w:rPr>
        <w:t xml:space="preserve">s check, money order, or cash within thirty days of the issuance of the proposed assessment, or the taxpayer may appeal the proposed assessment within thirty days using the procedures provided in subarticle 1, Article 5, Chapter 60 of this title.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(B)(1) If one</w:t>
      </w:r>
      <w:r w:rsidR="007E778F" w:rsidRPr="007E778F">
        <w:rPr>
          <w:rFonts w:cs="Times New Roman"/>
        </w:rPr>
        <w:noBreakHyphen/>
      </w:r>
      <w:r w:rsidRPr="007E778F">
        <w:rPr>
          <w:rFonts w:cs="Times New Roman"/>
        </w:rPr>
        <w:t>half of the tax is remitted on or before June 30, the remaining one</w:t>
      </w:r>
      <w:r w:rsidR="007E778F" w:rsidRPr="007E778F">
        <w:rPr>
          <w:rFonts w:cs="Times New Roman"/>
        </w:rPr>
        <w:noBreakHyphen/>
      </w:r>
      <w:r w:rsidRPr="007E778F">
        <w:rPr>
          <w:rFonts w:cs="Times New Roman"/>
        </w:rPr>
        <w:t xml:space="preserve">half of the tax due must be paid to the Department of Revenue on or before December 31 of that year.  If the motor carrier fails to remit the remaining tax due pursuant to this section, the department shall issue a proposed assessment to the motor carrier.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(2) The tax shown in the proposed assessment must be paid in full by cashier</w:t>
      </w:r>
      <w:r w:rsidR="007E778F" w:rsidRPr="007E778F">
        <w:rPr>
          <w:rFonts w:cs="Times New Roman"/>
        </w:rPr>
        <w:t>’</w:t>
      </w:r>
      <w:r w:rsidRPr="007E778F">
        <w:rPr>
          <w:rFonts w:cs="Times New Roman"/>
        </w:rPr>
        <w:t xml:space="preserve">s check, money order, or cash or appealed within thirty days of the issuance of the proposed assessment.  The taxpayer may appeal the proposed assessment using the procedures provided in subarticle 1, Article 5, Chapter 60 of this title.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If a motor carrier fails to timely file the return as required by this section, the department shall issue a proposed assessment which assumes all mileage of the motor carrier</w:t>
      </w:r>
      <w:r w:rsidR="007E778F" w:rsidRPr="007E778F">
        <w:rPr>
          <w:rFonts w:cs="Times New Roman"/>
        </w:rPr>
        <w:t>’</w:t>
      </w:r>
      <w:r w:rsidRPr="007E778F">
        <w:rPr>
          <w:rFonts w:cs="Times New Roman"/>
        </w:rPr>
        <w:t xml:space="preserve">s fleet was driven within this State.  A taxpayer may appeal this proposed assessment using the procedures provided in subarticle 1, Article 5, Chapter 60 of this title.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(D) A twenty</w:t>
      </w:r>
      <w:r w:rsidR="007E778F" w:rsidRPr="007E778F">
        <w:rPr>
          <w:rFonts w:cs="Times New Roman"/>
        </w:rPr>
        <w:noBreakHyphen/>
      </w:r>
      <w:r w:rsidRPr="007E778F">
        <w:rPr>
          <w:rFonts w:cs="Times New Roman"/>
        </w:rPr>
        <w:t>five percent penalty must be added to the property tax due if the motor carrier fails to file a return or pay any tax due, including the one</w:t>
      </w:r>
      <w:r w:rsidR="007E778F" w:rsidRPr="007E778F">
        <w:rPr>
          <w:rFonts w:cs="Times New Roman"/>
        </w:rPr>
        <w:noBreakHyphen/>
      </w:r>
      <w:r w:rsidRPr="007E778F">
        <w:rPr>
          <w:rFonts w:cs="Times New Roman"/>
        </w:rPr>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7E778F" w:rsidRPr="007E778F">
        <w:rPr>
          <w:rFonts w:cs="Times New Roman"/>
        </w:rPr>
        <w:noBreakHyphen/>
      </w:r>
      <w:r w:rsidRPr="007E778F">
        <w:rPr>
          <w:rFonts w:cs="Times New Roman"/>
        </w:rPr>
        <w:t>54</w:t>
      </w:r>
      <w:r w:rsidR="007E778F" w:rsidRPr="007E778F">
        <w:rPr>
          <w:rFonts w:cs="Times New Roman"/>
        </w:rPr>
        <w:noBreakHyphen/>
      </w:r>
      <w:r w:rsidRPr="007E778F">
        <w:rPr>
          <w:rFonts w:cs="Times New Roman"/>
        </w:rPr>
        <w:t xml:space="preserve">44.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7E778F" w:rsidRPr="007E778F">
        <w:rPr>
          <w:rFonts w:cs="Times New Roman"/>
        </w:rPr>
        <w:noBreakHyphen/>
      </w:r>
      <w:r w:rsidRPr="007E778F">
        <w:rPr>
          <w:rFonts w:cs="Times New Roman"/>
        </w:rPr>
        <w:t>54</w:t>
      </w:r>
      <w:r w:rsidR="007E778F" w:rsidRPr="007E778F">
        <w:rPr>
          <w:rFonts w:cs="Times New Roman"/>
        </w:rPr>
        <w:noBreakHyphen/>
      </w:r>
      <w:r w:rsidRPr="007E778F">
        <w:rPr>
          <w:rFonts w:cs="Times New Roman"/>
        </w:rPr>
        <w:t xml:space="preserve">43 do not apply.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2842.</w:t>
      </w:r>
      <w:r w:rsidR="008A3EDD" w:rsidRPr="007E778F">
        <w:rPr>
          <w:rFonts w:cs="Times New Roman"/>
        </w:rPr>
        <w:t xml:space="preserve"> Registration of vehicles or buses with Department;  notification to Department of disposition of vehicles or buses.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The Department of Motor Vehicles, at the time of first registration by a motor carrier as defined in this article, shall notify the registrant of the Department of Revenue</w:t>
      </w:r>
      <w:r w:rsidR="007E778F" w:rsidRPr="007E778F">
        <w:rPr>
          <w:rFonts w:cs="Times New Roman"/>
        </w:rPr>
        <w:t>’</w:t>
      </w:r>
      <w:r w:rsidRPr="007E778F">
        <w:rPr>
          <w:rFonts w:cs="Times New Roman"/>
        </w:rPr>
        <w:t xml:space="preserve">s registration and filing requirements and supply the required registration forms.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The motor carrier must register with the Department of Revenue within thirty days following the year in which the vehicle or bus was first registered for operation in South Carolina.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A motor carrier must notify the Department of Revenue, on forms supplied by the department, of a motor vehicle or bus that is disposed of before December 31.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064"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bCs/>
        </w:rPr>
        <w:t>12</w:t>
      </w:r>
      <w:r w:rsidRPr="007E778F">
        <w:rPr>
          <w:rFonts w:cs="Times New Roman"/>
          <w:b/>
          <w:bCs/>
        </w:rPr>
        <w:noBreakHyphen/>
      </w:r>
      <w:r w:rsidR="008A3EDD" w:rsidRPr="007E778F">
        <w:rPr>
          <w:rFonts w:cs="Times New Roman"/>
          <w:b/>
          <w:bCs/>
        </w:rPr>
        <w:t>37</w:t>
      </w:r>
      <w:r w:rsidRPr="007E778F">
        <w:rPr>
          <w:rFonts w:cs="Times New Roman"/>
          <w:b/>
          <w:bCs/>
        </w:rPr>
        <w:noBreakHyphen/>
      </w:r>
      <w:r w:rsidR="008A3EDD" w:rsidRPr="007E778F">
        <w:rPr>
          <w:rFonts w:cs="Times New Roman"/>
          <w:b/>
          <w:bCs/>
        </w:rPr>
        <w:t>2845.</w:t>
      </w:r>
      <w:r w:rsidR="008A3EDD" w:rsidRPr="007E778F">
        <w:rPr>
          <w:rFonts w:cs="Times New Roman"/>
        </w:rPr>
        <w:t xml:space="preserve"> </w:t>
      </w:r>
      <w:r w:rsidR="008A3EDD" w:rsidRPr="007E778F">
        <w:rPr>
          <w:rFonts w:cs="Times New Roman"/>
          <w:bCs/>
        </w:rPr>
        <w:t>Repealed</w:t>
      </w:r>
      <w:r w:rsidR="008A3EDD" w:rsidRPr="007E778F">
        <w:rPr>
          <w:rFonts w:cs="Times New Roman"/>
        </w:rPr>
        <w:t xml:space="preserve"> by 2000 Act No. 399, </w:t>
      </w:r>
      <w:r w:rsidRPr="007E778F">
        <w:rPr>
          <w:rFonts w:cs="Times New Roman"/>
        </w:rPr>
        <w:t xml:space="preserve">Section </w:t>
      </w:r>
      <w:r w:rsidR="008A3EDD" w:rsidRPr="007E778F">
        <w:rPr>
          <w:rFonts w:cs="Times New Roman"/>
        </w:rPr>
        <w:t xml:space="preserve">3(T)(4), eff August 17, 2000.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2850.</w:t>
      </w:r>
      <w:r w:rsidR="008A3EDD" w:rsidRPr="007E778F">
        <w:rPr>
          <w:rFonts w:cs="Times New Roman"/>
        </w:rPr>
        <w:t xml:space="preserve"> Assessment of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Department of Revenue shall assess annually the taxes due based on the value determined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7E778F" w:rsidRPr="007E778F">
        <w:rPr>
          <w:rFonts w:cs="Times New Roman"/>
        </w:rPr>
        <w:t>’</w:t>
      </w:r>
      <w:r w:rsidRPr="007E778F">
        <w:rPr>
          <w:rFonts w:cs="Times New Roman"/>
        </w:rPr>
        <w:t>s Office based on the distribution formula contained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2870.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2860.</w:t>
      </w:r>
      <w:r w:rsidR="008A3EDD" w:rsidRPr="007E778F">
        <w:rPr>
          <w:rFonts w:cs="Times New Roman"/>
        </w:rPr>
        <w:t xml:space="preserve"> One</w:t>
      </w:r>
      <w:r w:rsidRPr="007E778F">
        <w:rPr>
          <w:rFonts w:cs="Times New Roman"/>
        </w:rPr>
        <w:noBreakHyphen/>
      </w:r>
      <w:r w:rsidR="008A3EDD" w:rsidRPr="007E778F">
        <w:rPr>
          <w:rFonts w:cs="Times New Roman"/>
        </w:rPr>
        <w:t xml:space="preserve">time fees.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Instead of the property taxes and registration requirements contained in Sections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110 and 56</w:t>
      </w:r>
      <w:r w:rsidR="007E778F" w:rsidRPr="007E778F">
        <w:rPr>
          <w:rFonts w:cs="Times New Roman"/>
        </w:rPr>
        <w:noBreakHyphen/>
      </w:r>
      <w:r w:rsidRPr="007E778F">
        <w:rPr>
          <w:rFonts w:cs="Times New Roman"/>
        </w:rPr>
        <w:t>3</w:t>
      </w:r>
      <w:r w:rsidR="007E778F" w:rsidRPr="007E778F">
        <w:rPr>
          <w:rFonts w:cs="Times New Roman"/>
        </w:rPr>
        <w:noBreakHyphen/>
      </w:r>
      <w:r w:rsidRPr="007E778F">
        <w:rPr>
          <w:rFonts w:cs="Times New Roman"/>
        </w:rPr>
        <w:t>700 on semitrailers and trailers of motor carriers as defined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2810, a one</w:t>
      </w:r>
      <w:r w:rsidR="007E778F" w:rsidRPr="007E778F">
        <w:rPr>
          <w:rFonts w:cs="Times New Roman"/>
        </w:rPr>
        <w:noBreakHyphen/>
      </w:r>
      <w:r w:rsidRPr="007E778F">
        <w:rPr>
          <w:rFonts w:cs="Times New Roman"/>
        </w:rPr>
        <w:t>time fee payable to the Department of Motor Vehicles in the amount of eighty</w:t>
      </w:r>
      <w:r w:rsidR="007E778F" w:rsidRPr="007E778F">
        <w:rPr>
          <w:rFonts w:cs="Times New Roman"/>
        </w:rPr>
        <w:noBreakHyphen/>
      </w:r>
      <w:r w:rsidRPr="007E778F">
        <w:rPr>
          <w:rFonts w:cs="Times New Roman"/>
        </w:rPr>
        <w:t xml:space="preserve">seven dollars is due on all semitrailers and trailers currently registered and subsequently on each semitrailer and trailer before being placed in service.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Twelve dollars of the one</w:t>
      </w:r>
      <w:r w:rsidR="007E778F" w:rsidRPr="007E778F">
        <w:rPr>
          <w:rFonts w:cs="Times New Roman"/>
        </w:rPr>
        <w:noBreakHyphen/>
      </w:r>
      <w:r w:rsidRPr="007E778F">
        <w:rPr>
          <w:rFonts w:cs="Times New Roman"/>
        </w:rPr>
        <w:t>time fee must be distributed to the Department of Revenue and may be retained by the Department of Revenue and expended in budgeted operations to record and administer the fee.  The remaining seventy</w:t>
      </w:r>
      <w:r w:rsidR="007E778F" w:rsidRPr="007E778F">
        <w:rPr>
          <w:rFonts w:cs="Times New Roman"/>
        </w:rPr>
        <w:noBreakHyphen/>
      </w:r>
      <w:r w:rsidRPr="007E778F">
        <w:rPr>
          <w:rFonts w:cs="Times New Roman"/>
        </w:rPr>
        <w:t>five dollars of the fee must be distributed based on the distribution formula contained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2870 and must occur by the fifteenth day of the month following the month in which the fees are collected.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The fee required by this section is due on or before March 31, 1998, for the initial registration.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The Department of Motor Vehicles shall design a permanent tag for display on the exterior of the rear of the trailer or semitrailer in a conspicuous place.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2870.</w:t>
      </w:r>
      <w:r w:rsidR="008A3EDD" w:rsidRPr="007E778F">
        <w:rPr>
          <w:rFonts w:cs="Times New Roman"/>
        </w:rPr>
        <w:t xml:space="preserve"> Distribution formula.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7E778F" w:rsidRPr="007E778F">
        <w:rPr>
          <w:rFonts w:cs="Times New Roman"/>
        </w:rPr>
        <w:noBreakHyphen/>
      </w:r>
      <w:r w:rsidRPr="007E778F">
        <w:rPr>
          <w:rFonts w:cs="Times New Roman"/>
        </w:rPr>
        <w:t>in</w:t>
      </w:r>
      <w:r w:rsidR="007E778F" w:rsidRPr="007E778F">
        <w:rPr>
          <w:rFonts w:cs="Times New Roman"/>
        </w:rPr>
        <w:noBreakHyphen/>
      </w:r>
      <w:r w:rsidRPr="007E778F">
        <w:rPr>
          <w:rFonts w:cs="Times New Roman"/>
        </w:rPr>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7E778F" w:rsidRPr="007E778F">
        <w:rPr>
          <w:rFonts w:cs="Times New Roman"/>
        </w:rPr>
        <w:noBreakHyphen/>
      </w:r>
      <w:r w:rsidRPr="007E778F">
        <w:rPr>
          <w:rFonts w:cs="Times New Roman"/>
        </w:rPr>
        <w:t>in</w:t>
      </w:r>
      <w:r w:rsidR="007E778F" w:rsidRPr="007E778F">
        <w:rPr>
          <w:rFonts w:cs="Times New Roman"/>
        </w:rPr>
        <w:noBreakHyphen/>
      </w:r>
      <w:r w:rsidRPr="007E778F">
        <w:rPr>
          <w:rFonts w:cs="Times New Roman"/>
        </w:rPr>
        <w:t xml:space="preserve">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2880.</w:t>
      </w:r>
      <w:r w:rsidR="008A3EDD" w:rsidRPr="007E778F">
        <w:rPr>
          <w:rFonts w:cs="Times New Roman"/>
        </w:rPr>
        <w:t xml:space="preserve"> Ad valorem taxes.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The ad valorem taxes authorized by this article are in lieu of all other ad valorem taxes upon the motor vehicles of motor carriers.  The fee</w:t>
      </w:r>
      <w:r w:rsidR="007E778F" w:rsidRPr="007E778F">
        <w:rPr>
          <w:rFonts w:cs="Times New Roman"/>
        </w:rPr>
        <w:noBreakHyphen/>
      </w:r>
      <w:r w:rsidRPr="007E778F">
        <w:rPr>
          <w:rFonts w:cs="Times New Roman"/>
        </w:rPr>
        <w:t>in</w:t>
      </w:r>
      <w:r w:rsidR="007E778F" w:rsidRPr="007E778F">
        <w:rPr>
          <w:rFonts w:cs="Times New Roman"/>
        </w:rPr>
        <w:noBreakHyphen/>
      </w:r>
      <w:r w:rsidRPr="007E778F">
        <w:rPr>
          <w:rFonts w:cs="Times New Roman"/>
        </w:rPr>
        <w:t xml:space="preserve">lieu of property taxes and registration requirements authorized by this article are in lieu of all other ad valorem taxes upon trailers and semitrailers of motor carriers.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2890.</w:t>
      </w:r>
      <w:r w:rsidR="008A3EDD" w:rsidRPr="007E778F">
        <w:rPr>
          <w:rFonts w:cs="Times New Roman"/>
        </w:rPr>
        <w:t xml:space="preserve"> Suspension of driver</w:t>
      </w:r>
      <w:r w:rsidRPr="007E778F">
        <w:rPr>
          <w:rFonts w:cs="Times New Roman"/>
        </w:rPr>
        <w:t>’</w:t>
      </w:r>
      <w:r w:rsidR="008A3EDD" w:rsidRPr="007E778F">
        <w:rPr>
          <w:rFonts w:cs="Times New Roman"/>
        </w:rPr>
        <w:t xml:space="preserve">s license for failure to pay motor carrier property tax;  penalty for driving with suspended license;  reinstatement.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Upon request by the Department of Revenue, and after the time period for all appeals of tax due is exhausted, the Department of Motor Vehicles shall suspend the driver</w:t>
      </w:r>
      <w:r w:rsidR="007E778F" w:rsidRPr="007E778F">
        <w:rPr>
          <w:rFonts w:cs="Times New Roman"/>
        </w:rPr>
        <w:t>’</w:t>
      </w:r>
      <w:r w:rsidRPr="007E778F">
        <w:rPr>
          <w:rFonts w:cs="Times New Roman"/>
        </w:rPr>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7E778F" w:rsidRPr="007E778F">
        <w:rPr>
          <w:rFonts w:cs="Times New Roman"/>
        </w:rPr>
        <w:t>’</w:t>
      </w:r>
      <w:r w:rsidRPr="007E778F">
        <w:rPr>
          <w:rFonts w:cs="Times New Roman"/>
        </w:rPr>
        <w:t>s driving and registration records.  The department shall allow thirty days for payment of taxes before notifying the Department of Motor Vehicles to suspend the driver</w:t>
      </w:r>
      <w:r w:rsidR="007E778F" w:rsidRPr="007E778F">
        <w:rPr>
          <w:rFonts w:cs="Times New Roman"/>
        </w:rPr>
        <w:t>’</w:t>
      </w:r>
      <w:r w:rsidRPr="007E778F">
        <w:rPr>
          <w:rFonts w:cs="Times New Roman"/>
        </w:rPr>
        <w:t xml:space="preserve">s license and vehicle registration.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Notwithstanding the provisions of Sections 56</w:t>
      </w:r>
      <w:r w:rsidR="007E778F" w:rsidRPr="007E778F">
        <w:rPr>
          <w:rFonts w:cs="Times New Roman"/>
        </w:rPr>
        <w:noBreakHyphen/>
      </w:r>
      <w:r w:rsidRPr="007E778F">
        <w:rPr>
          <w:rFonts w:cs="Times New Roman"/>
        </w:rPr>
        <w:t>1</w:t>
      </w:r>
      <w:r w:rsidR="007E778F" w:rsidRPr="007E778F">
        <w:rPr>
          <w:rFonts w:cs="Times New Roman"/>
        </w:rPr>
        <w:noBreakHyphen/>
      </w:r>
      <w:r w:rsidRPr="007E778F">
        <w:rPr>
          <w:rFonts w:cs="Times New Roman"/>
        </w:rPr>
        <w:t>460 and 56</w:t>
      </w:r>
      <w:r w:rsidR="007E778F" w:rsidRPr="007E778F">
        <w:rPr>
          <w:rFonts w:cs="Times New Roman"/>
        </w:rPr>
        <w:noBreakHyphen/>
      </w:r>
      <w:r w:rsidRPr="007E778F">
        <w:rPr>
          <w:rFonts w:cs="Times New Roman"/>
        </w:rPr>
        <w:t>9</w:t>
      </w:r>
      <w:r w:rsidR="007E778F" w:rsidRPr="007E778F">
        <w:rPr>
          <w:rFonts w:cs="Times New Roman"/>
        </w:rPr>
        <w:noBreakHyphen/>
      </w:r>
      <w:r w:rsidRPr="007E778F">
        <w:rPr>
          <w:rFonts w:cs="Times New Roman"/>
        </w:rPr>
        <w:t xml:space="preserve">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for a first offense a fine not to exceed fifty dollars;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for a second offense a fine not to exceed two hundred fifty dollars;  and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for a third or subsequent offense under this section, the penalty is a fine not to exceed five hundred dollars or imprisonment not to exceed thirty days, or both.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(C) Notwithstanding the provisions of subsections (A) and (B) of this section or the provisions of Section 56</w:t>
      </w:r>
      <w:r w:rsidR="007E778F" w:rsidRPr="007E778F">
        <w:rPr>
          <w:rFonts w:cs="Times New Roman"/>
        </w:rPr>
        <w:noBreakHyphen/>
      </w:r>
      <w:r w:rsidRPr="007E778F">
        <w:rPr>
          <w:rFonts w:cs="Times New Roman"/>
        </w:rPr>
        <w:t>1</w:t>
      </w:r>
      <w:r w:rsidR="007E778F" w:rsidRPr="007E778F">
        <w:rPr>
          <w:rFonts w:cs="Times New Roman"/>
        </w:rPr>
        <w:noBreakHyphen/>
      </w:r>
      <w:r w:rsidRPr="007E778F">
        <w:rPr>
          <w:rFonts w:cs="Times New Roman"/>
        </w:rPr>
        <w:t>460, a charge of driving under suspension issued solely as a result of this section must be dismissed if the taxpayer provides proof on the taxpayer</w:t>
      </w:r>
      <w:r w:rsidR="007E778F" w:rsidRPr="007E778F">
        <w:rPr>
          <w:rFonts w:cs="Times New Roman"/>
        </w:rPr>
        <w:t>’</w:t>
      </w:r>
      <w:r w:rsidRPr="007E778F">
        <w:rPr>
          <w:rFonts w:cs="Times New Roman"/>
        </w:rPr>
        <w:t xml:space="preserve">s court date that the personal property taxes on the vehicle which resulted in the charge being issued have been paid.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(D) Before the reinstatement of a driver</w:t>
      </w:r>
      <w:r w:rsidR="007E778F" w:rsidRPr="007E778F">
        <w:rPr>
          <w:rFonts w:cs="Times New Roman"/>
        </w:rPr>
        <w:t>’</w:t>
      </w:r>
      <w:r w:rsidRPr="007E778F">
        <w:rPr>
          <w:rFonts w:cs="Times New Roman"/>
        </w:rPr>
        <w:t xml:space="preserve">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3EDD" w:rsidRPr="007E778F">
        <w:rPr>
          <w:rFonts w:cs="Times New Roman"/>
        </w:rPr>
        <w:t>25.</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78F">
        <w:rPr>
          <w:rFonts w:cs="Times New Roman"/>
        </w:rPr>
        <w:t xml:space="preserve"> SOUTH CAROLINA REAL PROPERTY VALUATION REFORM ACT</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3110.</w:t>
      </w:r>
      <w:r w:rsidR="008A3EDD" w:rsidRPr="007E778F">
        <w:rPr>
          <w:rFonts w:cs="Times New Roman"/>
        </w:rPr>
        <w:t xml:space="preserve"> Citation of article.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This article may be cited as the </w:t>
      </w:r>
      <w:r w:rsidR="007E778F" w:rsidRPr="007E778F">
        <w:rPr>
          <w:rFonts w:cs="Times New Roman"/>
        </w:rPr>
        <w:t>“</w:t>
      </w:r>
      <w:r w:rsidRPr="007E778F">
        <w:rPr>
          <w:rFonts w:cs="Times New Roman"/>
        </w:rPr>
        <w:t>South Carolina Real Property Valuation Reform Act</w:t>
      </w:r>
      <w:r w:rsidR="007E778F" w:rsidRPr="007E778F">
        <w:rPr>
          <w:rFonts w:cs="Times New Roman"/>
        </w:rPr>
        <w:t>”</w:t>
      </w:r>
      <w:r w:rsidRPr="007E778F">
        <w:rPr>
          <w:rFonts w:cs="Times New Roman"/>
        </w:rPr>
        <w:t xml:space="preserve">.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3120.</w:t>
      </w:r>
      <w:r w:rsidR="008A3EDD" w:rsidRPr="007E778F">
        <w:rPr>
          <w:rFonts w:cs="Times New Roman"/>
        </w:rPr>
        <w:t xml:space="preserve"> Interpretation with other laws.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3130.</w:t>
      </w:r>
      <w:r w:rsidR="008A3EDD" w:rsidRPr="007E778F">
        <w:rPr>
          <w:rFonts w:cs="Times New Roman"/>
        </w:rPr>
        <w:t xml:space="preserve"> Definitions.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As used in this article: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w:t>
      </w:r>
      <w:r w:rsidR="007E778F" w:rsidRPr="007E778F">
        <w:rPr>
          <w:rFonts w:cs="Times New Roman"/>
        </w:rPr>
        <w:t>“</w:t>
      </w:r>
      <w:r w:rsidRPr="007E778F">
        <w:rPr>
          <w:rFonts w:cs="Times New Roman"/>
        </w:rPr>
        <w:t>Additions</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improvements</w:t>
      </w:r>
      <w:r w:rsidR="007E778F" w:rsidRPr="007E778F">
        <w:rPr>
          <w:rFonts w:cs="Times New Roman"/>
        </w:rPr>
        <w:t>”</w:t>
      </w:r>
      <w:r w:rsidRPr="007E778F">
        <w:rPr>
          <w:rFonts w:cs="Times New Roman"/>
        </w:rPr>
        <w:t xml:space="preserve"> mean an increase in the value of an existing parcel of real property because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new construction;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reconstruction;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major additions to the boundaries of the property or a structure on the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remodeling;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renovation and rehabilitation, including installation.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w:t>
      </w:r>
      <w:r w:rsidR="007E778F" w:rsidRPr="007E778F">
        <w:rPr>
          <w:rFonts w:cs="Times New Roman"/>
        </w:rPr>
        <w:t>“</w:t>
      </w:r>
      <w:r w:rsidRPr="007E778F">
        <w:rPr>
          <w:rFonts w:cs="Times New Roman"/>
        </w:rPr>
        <w:t>Adjustments</w:t>
      </w:r>
      <w:r w:rsidR="007E778F" w:rsidRPr="007E778F">
        <w:rPr>
          <w:rFonts w:cs="Times New Roman"/>
        </w:rPr>
        <w:t>”</w:t>
      </w:r>
      <w:r w:rsidRPr="007E778F">
        <w:rPr>
          <w:rFonts w:cs="Times New Roman"/>
        </w:rPr>
        <w:t xml:space="preserve"> mean changes in fair market value as determined in periodic countywide appraisal and equalization programs conducted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217 as allowed pursuant to Section 6, Article X of the Constitution of this State, but adjustments are subject to the limits on increases provided in that Section 6 and as further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3140(B).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w:t>
      </w:r>
      <w:r w:rsidR="007E778F" w:rsidRPr="007E778F">
        <w:rPr>
          <w:rFonts w:cs="Times New Roman"/>
        </w:rPr>
        <w:t>“</w:t>
      </w:r>
      <w:r w:rsidRPr="007E778F">
        <w:rPr>
          <w:rFonts w:cs="Times New Roman"/>
        </w:rPr>
        <w:t>Appraisal</w:t>
      </w:r>
      <w:r w:rsidR="007E778F" w:rsidRPr="007E778F">
        <w:rPr>
          <w:rFonts w:cs="Times New Roman"/>
        </w:rPr>
        <w:t>”</w:t>
      </w:r>
      <w:r w:rsidRPr="007E778F">
        <w:rPr>
          <w:rFonts w:cs="Times New Roman"/>
        </w:rPr>
        <w:t xml:space="preserve"> or </w:t>
      </w:r>
      <w:r w:rsidR="007E778F" w:rsidRPr="007E778F">
        <w:rPr>
          <w:rFonts w:cs="Times New Roman"/>
        </w:rPr>
        <w:t>“</w:t>
      </w:r>
      <w:r w:rsidRPr="007E778F">
        <w:rPr>
          <w:rFonts w:cs="Times New Roman"/>
        </w:rPr>
        <w:t>appraised</w:t>
      </w:r>
      <w:r w:rsidR="007E778F" w:rsidRPr="007E778F">
        <w:rPr>
          <w:rFonts w:cs="Times New Roman"/>
        </w:rPr>
        <w:t>”</w:t>
      </w:r>
      <w:r w:rsidRPr="007E778F">
        <w:rPr>
          <w:rFonts w:cs="Times New Roman"/>
        </w:rPr>
        <w:t xml:space="preserve"> means the process provided by law for the property tax assessor to determine the fair market value of real property and additions and improvements to real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w:t>
      </w:r>
      <w:r w:rsidR="007E778F" w:rsidRPr="007E778F">
        <w:rPr>
          <w:rFonts w:cs="Times New Roman"/>
        </w:rPr>
        <w:t>“</w:t>
      </w:r>
      <w:r w:rsidRPr="007E778F">
        <w:rPr>
          <w:rFonts w:cs="Times New Roman"/>
        </w:rPr>
        <w:t>Assessable transfer of interest</w:t>
      </w:r>
      <w:r w:rsidR="007E778F" w:rsidRPr="007E778F">
        <w:rPr>
          <w:rFonts w:cs="Times New Roman"/>
        </w:rPr>
        <w:t>”</w:t>
      </w:r>
      <w:r w:rsidRPr="007E778F">
        <w:rPr>
          <w:rFonts w:cs="Times New Roman"/>
        </w:rPr>
        <w:t xml:space="preserve"> means a transfer of an existing interest in real property that subjects the real property to appraisal.  For purposes of this definition, an existing interest in real property includes life estate interests.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RESERVED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(6) </w:t>
      </w:r>
      <w:r w:rsidR="007E778F" w:rsidRPr="007E778F">
        <w:rPr>
          <w:rFonts w:cs="Times New Roman"/>
        </w:rPr>
        <w:t>“</w:t>
      </w:r>
      <w:r w:rsidRPr="007E778F">
        <w:rPr>
          <w:rFonts w:cs="Times New Roman"/>
        </w:rPr>
        <w:t>Commonly controlled</w:t>
      </w:r>
      <w:r w:rsidR="007E778F" w:rsidRPr="007E778F">
        <w:rPr>
          <w:rFonts w:cs="Times New Roman"/>
        </w:rPr>
        <w:t>”</w:t>
      </w:r>
      <w:r w:rsidRPr="007E778F">
        <w:rPr>
          <w:rFonts w:cs="Times New Roman"/>
        </w:rPr>
        <w:t xml:space="preserve"> means persons having relationships as described in Section 267(b) of the Internal Revenue Code as defined in Section 12</w:t>
      </w:r>
      <w:r w:rsidR="007E778F" w:rsidRPr="007E778F">
        <w:rPr>
          <w:rFonts w:cs="Times New Roman"/>
        </w:rPr>
        <w:noBreakHyphen/>
      </w:r>
      <w:r w:rsidRPr="007E778F">
        <w:rPr>
          <w:rFonts w:cs="Times New Roman"/>
        </w:rPr>
        <w:t>6</w:t>
      </w:r>
      <w:r w:rsidR="007E778F" w:rsidRPr="007E778F">
        <w:rPr>
          <w:rFonts w:cs="Times New Roman"/>
        </w:rPr>
        <w:noBreakHyphen/>
      </w:r>
      <w:r w:rsidRPr="007E778F">
        <w:rPr>
          <w:rFonts w:cs="Times New Roman"/>
        </w:rPr>
        <w:t xml:space="preserve">40(A).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w:t>
      </w:r>
      <w:r w:rsidR="007E778F" w:rsidRPr="007E778F">
        <w:rPr>
          <w:rFonts w:cs="Times New Roman"/>
        </w:rPr>
        <w:t>“</w:t>
      </w:r>
      <w:r w:rsidRPr="007E778F">
        <w:rPr>
          <w:rFonts w:cs="Times New Roman"/>
        </w:rPr>
        <w:t>Conveyance</w:t>
      </w:r>
      <w:r w:rsidR="007E778F" w:rsidRPr="007E778F">
        <w:rPr>
          <w:rFonts w:cs="Times New Roman"/>
        </w:rPr>
        <w:t>”</w:t>
      </w:r>
      <w:r w:rsidRPr="007E778F">
        <w:rPr>
          <w:rFonts w:cs="Times New Roman"/>
        </w:rP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(8) </w:t>
      </w:r>
      <w:r w:rsidR="007E778F" w:rsidRPr="007E778F">
        <w:rPr>
          <w:rFonts w:cs="Times New Roman"/>
        </w:rPr>
        <w:t>“</w:t>
      </w:r>
      <w:r w:rsidRPr="007E778F">
        <w:rPr>
          <w:rFonts w:cs="Times New Roman"/>
        </w:rPr>
        <w:t>Property tax assessor</w:t>
      </w:r>
      <w:r w:rsidR="007E778F" w:rsidRPr="007E778F">
        <w:rPr>
          <w:rFonts w:cs="Times New Roman"/>
        </w:rPr>
        <w:t>”</w:t>
      </w:r>
      <w:r w:rsidRPr="007E778F">
        <w:rPr>
          <w:rFonts w:cs="Times New Roman"/>
        </w:rPr>
        <w:t xml:space="preserve"> means the county assessor, an assessor appointed to handle multiple county assessments pursuant to an intergovernmental agreement, or the Department of Revenue, as applicable.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3140.</w:t>
      </w:r>
      <w:r w:rsidR="008A3EDD" w:rsidRPr="007E778F">
        <w:rPr>
          <w:rFonts w:cs="Times New Roman"/>
        </w:rPr>
        <w:t xml:space="preserve"> Determining fair market value.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(A)(1) For property tax years beginning after 2006, the fair market value of real property is its fair market value applicable for the later of: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the base year, as defined in subsection (C) of this 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December thirty</w:t>
      </w:r>
      <w:r w:rsidR="007E778F" w:rsidRPr="007E778F">
        <w:rPr>
          <w:rFonts w:cs="Times New Roman"/>
        </w:rPr>
        <w:noBreakHyphen/>
      </w:r>
      <w:r w:rsidRPr="007E778F">
        <w:rPr>
          <w:rFonts w:cs="Times New Roman"/>
        </w:rPr>
        <w:t xml:space="preserve">first of the year in which an assessable transfer of interest has occurred;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as determined on appeal;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(d) as it may be adjusted as determined in a countywide reassessment program conducted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 xml:space="preserve">217, but limited to increases in such value as provided in subsection (B) of this 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To the fair market value of real property as determined at the time provided in item (1) of this subsection, there must be added the fair market value of subsequent improvements and additions to the property.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Any increase in the fair market value of real property attributable to the periodic countywide appraisal and equalization program implemented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217 is limited to fifteen percent within a five</w:t>
      </w:r>
      <w:r w:rsidR="007E778F" w:rsidRPr="007E778F">
        <w:rPr>
          <w:rFonts w:cs="Times New Roman"/>
        </w:rPr>
        <w:noBreakHyphen/>
      </w:r>
      <w:r w:rsidRPr="007E778F">
        <w:rPr>
          <w:rFonts w:cs="Times New Roman"/>
        </w:rPr>
        <w:t xml:space="preserve">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For purposes of determining a </w:t>
      </w:r>
      <w:r w:rsidR="007E778F" w:rsidRPr="007E778F">
        <w:rPr>
          <w:rFonts w:cs="Times New Roman"/>
        </w:rPr>
        <w:t>“</w:t>
      </w:r>
      <w:r w:rsidRPr="007E778F">
        <w:rPr>
          <w:rFonts w:cs="Times New Roman"/>
        </w:rPr>
        <w:t>base year</w:t>
      </w:r>
      <w:r w:rsidR="007E778F" w:rsidRPr="007E778F">
        <w:rPr>
          <w:rFonts w:cs="Times New Roman"/>
        </w:rPr>
        <w:t>”</w:t>
      </w:r>
      <w:r w:rsidRPr="007E778F">
        <w:rPr>
          <w:rFonts w:cs="Times New Roman"/>
        </w:rPr>
        <w:t xml:space="preserve"> fair market value pursuant to this section, the fair market value of real property is its appraised value applicable for property tax year 2007.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Real property valued by the unit valuation concept is excluded from the limits provided pursuant to subsection (B) of this section.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(E) Value attributable to additions and improvements, and changes in value resulting from assessable transfers of interest occurring in a property tax year are first subject to property tax in the following tax year except as provided pursuant to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670(B).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3150.</w:t>
      </w:r>
      <w:r w:rsidR="008A3EDD" w:rsidRPr="007E778F">
        <w:rPr>
          <w:rFonts w:cs="Times New Roman"/>
        </w:rPr>
        <w:t xml:space="preserve"> Determining when to appraise parcel of real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For purposes of determining when a parcel of real property must be appraised, an assessable transfer of interest in real property includes, but is not limited to, the following: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a conveyance by deed;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a conveyance by land contract;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a conveyance to a trust, except if: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the settlor or the settlor</w:t>
      </w:r>
      <w:r w:rsidR="007E778F" w:rsidRPr="007E778F">
        <w:rPr>
          <w:rFonts w:cs="Times New Roman"/>
        </w:rPr>
        <w:t>’</w:t>
      </w:r>
      <w:r w:rsidRPr="007E778F">
        <w:rPr>
          <w:rFonts w:cs="Times New Roman"/>
        </w:rPr>
        <w:t>s spouse, or both, conveys the property to the trust and the sole present beneficiary or beneficiaries are the settlor or the settlor</w:t>
      </w:r>
      <w:r w:rsidR="007E778F" w:rsidRPr="007E778F">
        <w:rPr>
          <w:rFonts w:cs="Times New Roman"/>
        </w:rPr>
        <w:t>’</w:t>
      </w:r>
      <w:r w:rsidRPr="007E778F">
        <w:rPr>
          <w:rFonts w:cs="Times New Roman"/>
        </w:rPr>
        <w:t xml:space="preserve">s spouse, or both;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settlor or the settlor</w:t>
      </w:r>
      <w:r w:rsidR="007E778F" w:rsidRPr="007E778F">
        <w:rPr>
          <w:rFonts w:cs="Times New Roman"/>
        </w:rPr>
        <w:t>’</w:t>
      </w:r>
      <w:r w:rsidRPr="007E778F">
        <w:rPr>
          <w:rFonts w:cs="Times New Roman"/>
        </w:rPr>
        <w:t>s spouse, or both, conveys property subject to the special four percent assessment ratio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220(c) and the sole present beneficiary or beneficiaries is the child or children of the settlor or the settlor</w:t>
      </w:r>
      <w:r w:rsidR="007E778F" w:rsidRPr="007E778F">
        <w:rPr>
          <w:rFonts w:cs="Times New Roman"/>
        </w:rPr>
        <w:t>’</w:t>
      </w:r>
      <w:r w:rsidRPr="007E778F">
        <w:rPr>
          <w:rFonts w:cs="Times New Roman"/>
        </w:rPr>
        <w:t xml:space="preserve">s spouse, but a subsequent conveyance of this real property by the beneficiary child or children is not exempt from the provisions of this 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a conveyance by distribution from a trust, except if the distributee is the sole present beneficiary or the spouse of the sole present beneficiary, or both;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(5) a change in the sole present beneficiary or beneficiaries of a trust, except a change that adds or substitutes the spouse of the sole present beneficiary;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(6) a conveyance by distribution under a will or by intestate succession, except if: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the distributee is the decedent</w:t>
      </w:r>
      <w:r w:rsidR="007E778F" w:rsidRPr="007E778F">
        <w:rPr>
          <w:rFonts w:cs="Times New Roman"/>
        </w:rPr>
        <w:t>’</w:t>
      </w:r>
      <w:r w:rsidRPr="007E778F">
        <w:rPr>
          <w:rFonts w:cs="Times New Roman"/>
        </w:rPr>
        <w:t xml:space="preserve">s spouse;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the distributee is the child or children of the decedent, the decedent did not have a spouse at the time of the decedent</w:t>
      </w:r>
      <w:r w:rsidR="007E778F" w:rsidRPr="007E778F">
        <w:rPr>
          <w:rFonts w:cs="Times New Roman"/>
        </w:rPr>
        <w:t>’</w:t>
      </w:r>
      <w:r w:rsidRPr="007E778F">
        <w:rPr>
          <w:rFonts w:cs="Times New Roman"/>
        </w:rPr>
        <w:t>s death, and the property is subject to the special four percent assessment ratio pursuant to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 xml:space="preserve">220(c), but a subsequent conveyance of this real property by the distributee child or children is not exempt from the provisions of this section;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a conveyance by lease if the total duration of the lease, including the initial term and all options for renewal, is more than twenty years or the lease grants the lessee a bargain purchase option.  As used in this item, </w:t>
      </w:r>
      <w:r w:rsidR="007E778F" w:rsidRPr="007E778F">
        <w:rPr>
          <w:rFonts w:cs="Times New Roman"/>
        </w:rPr>
        <w:t>“</w:t>
      </w:r>
      <w:r w:rsidRPr="007E778F">
        <w:rPr>
          <w:rFonts w:cs="Times New Roman"/>
        </w:rPr>
        <w:t>bargain purchase option</w:t>
      </w:r>
      <w:r w:rsidR="007E778F" w:rsidRPr="007E778F">
        <w:rPr>
          <w:rFonts w:cs="Times New Roman"/>
        </w:rPr>
        <w:t>”</w:t>
      </w:r>
      <w:r w:rsidRPr="007E778F">
        <w:rPr>
          <w:rFonts w:cs="Times New Roman"/>
        </w:rPr>
        <w:t xml:space="preserve"> means the right to purchase the property at the termination of the lease for not more than eighty percent of the property</w:t>
      </w:r>
      <w:r w:rsidR="007E778F" w:rsidRPr="007E778F">
        <w:rPr>
          <w:rFonts w:cs="Times New Roman"/>
        </w:rPr>
        <w:t>’</w:t>
      </w:r>
      <w:r w:rsidRPr="007E778F">
        <w:rPr>
          <w:rFonts w:cs="Times New Roman"/>
        </w:rPr>
        <w:t xml:space="preserve">s true cash value at the termination of the lease.  This item does not apply to personal property or that portion of the property not subject to the leasehold interest conveyed;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(8) a transfer of an ownership interest in a single transaction or as a part of a series of related transactions within a twenty</w:t>
      </w:r>
      <w:r w:rsidR="007E778F" w:rsidRPr="007E778F">
        <w:rPr>
          <w:rFonts w:cs="Times New Roman"/>
        </w:rPr>
        <w:noBreakHyphen/>
      </w:r>
      <w:r w:rsidRPr="007E778F">
        <w:rPr>
          <w:rFonts w:cs="Times New Roman"/>
        </w:rPr>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7E778F" w:rsidRPr="007E778F">
        <w:rPr>
          <w:rFonts w:cs="Times New Roman"/>
        </w:rPr>
        <w:noBreakHyphen/>
      </w:r>
      <w:r w:rsidRPr="007E778F">
        <w:rPr>
          <w:rFonts w:cs="Times New Roman"/>
        </w:rPr>
        <w:t xml:space="preserve">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(9) a change of use of agricultural real property which subjects it to the rollback tax;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(10) a change of use of real property when classification of property changes as a result of a local zoning ordinance change;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(11) the passage of twenty years since the later of the base year or the last assessable transfer of interest for real property owned by a publicly</w:t>
      </w:r>
      <w:r w:rsidR="007E778F" w:rsidRPr="007E778F">
        <w:rPr>
          <w:rFonts w:cs="Times New Roman"/>
        </w:rPr>
        <w:noBreakHyphen/>
      </w:r>
      <w:r w:rsidRPr="007E778F">
        <w:rPr>
          <w:rFonts w:cs="Times New Roman"/>
        </w:rPr>
        <w:t xml:space="preserve">held entity whose stock, shares, or other ownership interests are traded on a regulated exchange, a pension fund, or other similar entity.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An assessable transfer of interest does not include: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 transfers not subject to federal income tax in the following circumstances: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1033 (Conversions</w:t>
      </w:r>
      <w:r w:rsidR="007E778F" w:rsidRPr="007E778F">
        <w:rPr>
          <w:rFonts w:cs="Times New Roman"/>
        </w:rPr>
        <w:noBreakHyphen/>
      </w:r>
      <w:r w:rsidRPr="007E778F">
        <w:rPr>
          <w:rFonts w:cs="Times New Roman"/>
        </w:rPr>
        <w:t xml:space="preserve">Fire and Insurance Proceeds to Rebuild);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1041 (Transfers of Property Between Spouses or Incident to Divorce);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351 (Transfer to a Corporation Controlled by Transferor);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(d) 355 (Distribution by a Controlled Corporation);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(e) 368 (Corporate Reorganizations);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(f) 721 (Nonrecognition of Gain or Loss on a Contribution to a Partnership).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Number references in the above subitems are to sections of the Internal Revenue Code of 1986, as defined in Section 12</w:t>
      </w:r>
      <w:r w:rsidR="007E778F" w:rsidRPr="007E778F">
        <w:rPr>
          <w:rFonts w:cs="Times New Roman"/>
        </w:rPr>
        <w:noBreakHyphen/>
      </w:r>
      <w:r w:rsidRPr="007E778F">
        <w:rPr>
          <w:rFonts w:cs="Times New Roman"/>
        </w:rPr>
        <w:t>6</w:t>
      </w:r>
      <w:r w:rsidR="007E778F" w:rsidRPr="007E778F">
        <w:rPr>
          <w:rFonts w:cs="Times New Roman"/>
        </w:rPr>
        <w:noBreakHyphen/>
      </w:r>
      <w:r w:rsidRPr="007E778F">
        <w:rPr>
          <w:rFonts w:cs="Times New Roman"/>
        </w:rPr>
        <w:t xml:space="preserve">40;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a transfer of that portion of property subject to a life estate or life lease retained by the transferor, until expiration or termination of the life estate or life lease;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(3) a transfer through foreclosure or forfeiture of a recorded instrument or through deed or conveyance in lieu of a foreclosure or forfeiture, until the redemption period has expired;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(4) a transfer by redemption by the person to whom taxes are assessed of property previously sold for delinquent taxes;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(5) a conveyance to a trust if the settlor or the settlor</w:t>
      </w:r>
      <w:r w:rsidR="007E778F" w:rsidRPr="007E778F">
        <w:rPr>
          <w:rFonts w:cs="Times New Roman"/>
        </w:rPr>
        <w:t>’</w:t>
      </w:r>
      <w:r w:rsidRPr="007E778F">
        <w:rPr>
          <w:rFonts w:cs="Times New Roman"/>
        </w:rPr>
        <w:t>s spouse, or both, convey the property to the trust and the sole present beneficiary of the trust is the settlor or the settlor</w:t>
      </w:r>
      <w:r w:rsidR="007E778F" w:rsidRPr="007E778F">
        <w:rPr>
          <w:rFonts w:cs="Times New Roman"/>
        </w:rPr>
        <w:t>’</w:t>
      </w:r>
      <w:r w:rsidRPr="007E778F">
        <w:rPr>
          <w:rFonts w:cs="Times New Roman"/>
        </w:rPr>
        <w:t xml:space="preserve">s spouse, or both;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(6) a transfer for security or an assignment or discharge of a security interest;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(7) a transfer of real property or other ownership interests among members of an affiliated group.  As used in this item, </w:t>
      </w:r>
      <w:r w:rsidR="007E778F" w:rsidRPr="007E778F">
        <w:rPr>
          <w:rFonts w:cs="Times New Roman"/>
        </w:rPr>
        <w:t>“</w:t>
      </w:r>
      <w:r w:rsidRPr="007E778F">
        <w:rPr>
          <w:rFonts w:cs="Times New Roman"/>
        </w:rPr>
        <w:t>affiliated group</w:t>
      </w:r>
      <w:r w:rsidR="007E778F" w:rsidRPr="007E778F">
        <w:rPr>
          <w:rFonts w:cs="Times New Roman"/>
        </w:rPr>
        <w:t>”</w:t>
      </w:r>
      <w:r w:rsidRPr="007E778F">
        <w:rPr>
          <w:rFonts w:cs="Times New Roman"/>
        </w:rPr>
        <w:t xml:space="preserve"> is as defined in Section 1504 of the Internal Revenue Code as defined in Section 12</w:t>
      </w:r>
      <w:r w:rsidR="007E778F" w:rsidRPr="007E778F">
        <w:rPr>
          <w:rFonts w:cs="Times New Roman"/>
        </w:rPr>
        <w:noBreakHyphen/>
      </w:r>
      <w:r w:rsidRPr="007E778F">
        <w:rPr>
          <w:rFonts w:cs="Times New Roman"/>
        </w:rPr>
        <w:t>6</w:t>
      </w:r>
      <w:r w:rsidR="007E778F" w:rsidRPr="007E778F">
        <w:rPr>
          <w:rFonts w:cs="Times New Roman"/>
        </w:rPr>
        <w:noBreakHyphen/>
      </w:r>
      <w:r w:rsidRPr="007E778F">
        <w:rPr>
          <w:rFonts w:cs="Times New Roman"/>
        </w:rPr>
        <w:t>40.  Upon request of the applicable property tax assessor, a corporation shall furnish proof within forty</w:t>
      </w:r>
      <w:r w:rsidR="007E778F" w:rsidRPr="007E778F">
        <w:rPr>
          <w:rFonts w:cs="Times New Roman"/>
        </w:rPr>
        <w:noBreakHyphen/>
      </w:r>
      <w:r w:rsidRPr="007E778F">
        <w:rPr>
          <w:rFonts w:cs="Times New Roman"/>
        </w:rPr>
        <w:t>five days that a transfer meets the requirements of this item.  A corporation that fails to comply with this request is subject to a civil penalty as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3160(B);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7E778F" w:rsidRPr="007E778F">
        <w:rPr>
          <w:rFonts w:cs="Times New Roman"/>
        </w:rPr>
        <w:noBreakHyphen/>
      </w:r>
      <w:r w:rsidRPr="007E778F">
        <w:rPr>
          <w:rFonts w:cs="Times New Roman"/>
        </w:rPr>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3160(B);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(9) a transfer of an interest in a timeshare unit by deed or lease;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7E778F" w:rsidRPr="007E778F">
        <w:rPr>
          <w:rFonts w:cs="Times New Roman"/>
        </w:rPr>
        <w:noBreakHyphen/>
      </w:r>
      <w:r w:rsidRPr="007E778F">
        <w:rPr>
          <w:rFonts w:cs="Times New Roman"/>
        </w:rPr>
        <w:t xml:space="preserve">five year period, is not more than fifty percent of the entire fee simple title to the real estate;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7E778F" w:rsidRPr="007E778F">
        <w:rPr>
          <w:rFonts w:cs="Times New Roman"/>
        </w:rPr>
        <w:noBreakHyphen/>
      </w:r>
      <w:r w:rsidRPr="007E778F">
        <w:rPr>
          <w:rFonts w:cs="Times New Roman"/>
        </w:rPr>
        <w:t>2</w:t>
      </w:r>
      <w:r w:rsidR="007E778F" w:rsidRPr="007E778F">
        <w:rPr>
          <w:rFonts w:cs="Times New Roman"/>
        </w:rPr>
        <w:noBreakHyphen/>
      </w:r>
      <w:r w:rsidRPr="007E778F">
        <w:rPr>
          <w:rFonts w:cs="Times New Roman"/>
        </w:rPr>
        <w:t xml:space="preserve">25(B)(1);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(12) a conveyance, assignment, release, or modification of an easement, including, but not limited to: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a conservation easement, as defined in Chapter 8, Title 27;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(b) a utility easement;  or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an easement for ingress, egress, or regress;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(14) the execution or recording of a deed to real property for the purpose of creating or terminating a joint tenancy with rights of survivorship, provided the grantors and grantees are the same.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3160.</w:t>
      </w:r>
      <w:r w:rsidR="008A3EDD" w:rsidRPr="007E778F">
        <w:rPr>
          <w:rFonts w:cs="Times New Roman"/>
        </w:rPr>
        <w:t xml:space="preserve"> Promulgation of regulations;  circumstances constituting change in beneficial ownership;  certification of details of property ownership;  penalties for falsification.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(B)(1) Except as provided pursuant to item (2) of this subsection, the county assessor annually shall send to each real property owner of record, or the owner</w:t>
      </w:r>
      <w:r w:rsidR="007E778F" w:rsidRPr="007E778F">
        <w:rPr>
          <w:rFonts w:cs="Times New Roman"/>
        </w:rPr>
        <w:t>’</w:t>
      </w:r>
      <w:r w:rsidRPr="007E778F">
        <w:rPr>
          <w:rFonts w:cs="Times New Roman"/>
        </w:rPr>
        <w:t>s agent of record, to the address of record, a certificate prescribed by the Department of Revenue which must be signed and returned by the property owner or the owner</w:t>
      </w:r>
      <w:r w:rsidR="007E778F" w:rsidRPr="007E778F">
        <w:rPr>
          <w:rFonts w:cs="Times New Roman"/>
        </w:rPr>
        <w:t>’</w:t>
      </w:r>
      <w:r w:rsidRPr="007E778F">
        <w:rPr>
          <w:rFonts w:cs="Times New Roman"/>
        </w:rPr>
        <w:t>s agent certifying details of the ownership of the property.  If the owner or owner</w:t>
      </w:r>
      <w:r w:rsidR="007E778F" w:rsidRPr="007E778F">
        <w:rPr>
          <w:rFonts w:cs="Times New Roman"/>
        </w:rPr>
        <w:t>’</w:t>
      </w:r>
      <w:r w:rsidRPr="007E778F">
        <w:rPr>
          <w:rFonts w:cs="Times New Roman"/>
        </w:rPr>
        <w:t>s agent knowingly falsifies any detail on the certificate, then the owner or owner</w:t>
      </w:r>
      <w:r w:rsidR="007E778F" w:rsidRPr="007E778F">
        <w:rPr>
          <w:rFonts w:cs="Times New Roman"/>
        </w:rPr>
        <w:t>’</w:t>
      </w:r>
      <w:r w:rsidRPr="007E778F">
        <w:rPr>
          <w:rFonts w:cs="Times New Roman"/>
        </w:rPr>
        <w:t xml:space="preserve">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 </w:t>
      </w:r>
    </w:p>
    <w:p w:rsidR="007E778F"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For purposes of this section, a </w:t>
      </w:r>
      <w:r w:rsidR="007E778F" w:rsidRPr="007E778F">
        <w:rPr>
          <w:rFonts w:cs="Times New Roman"/>
        </w:rPr>
        <w:t>“</w:t>
      </w:r>
      <w:r w:rsidRPr="007E778F">
        <w:rPr>
          <w:rFonts w:cs="Times New Roman"/>
        </w:rPr>
        <w:t>natural person</w:t>
      </w:r>
      <w:r w:rsidR="007E778F" w:rsidRPr="007E778F">
        <w:rPr>
          <w:rFonts w:cs="Times New Roman"/>
        </w:rPr>
        <w:t>”</w:t>
      </w:r>
      <w:r w:rsidRPr="007E778F">
        <w:rPr>
          <w:rFonts w:cs="Times New Roman"/>
        </w:rPr>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 </w:t>
      </w:r>
    </w:p>
    <w:p w:rsidR="007E778F" w:rsidRP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b/>
        </w:rPr>
        <w:t xml:space="preserve">SECTION </w:t>
      </w:r>
      <w:r w:rsidR="008A3EDD" w:rsidRPr="007E778F">
        <w:rPr>
          <w:rFonts w:cs="Times New Roman"/>
          <w:b/>
        </w:rPr>
        <w:t>12</w:t>
      </w:r>
      <w:r w:rsidRPr="007E778F">
        <w:rPr>
          <w:rFonts w:cs="Times New Roman"/>
          <w:b/>
        </w:rPr>
        <w:noBreakHyphen/>
      </w:r>
      <w:r w:rsidR="008A3EDD" w:rsidRPr="007E778F">
        <w:rPr>
          <w:rFonts w:cs="Times New Roman"/>
          <w:b/>
        </w:rPr>
        <w:t>37</w:t>
      </w:r>
      <w:r w:rsidRPr="007E778F">
        <w:rPr>
          <w:rFonts w:cs="Times New Roman"/>
          <w:b/>
        </w:rPr>
        <w:noBreakHyphen/>
      </w:r>
      <w:r w:rsidR="008A3EDD" w:rsidRPr="007E778F">
        <w:rPr>
          <w:rFonts w:cs="Times New Roman"/>
          <w:b/>
        </w:rPr>
        <w:t>3170.</w:t>
      </w:r>
      <w:r w:rsidR="008A3EDD" w:rsidRPr="007E778F">
        <w:rPr>
          <w:rFonts w:cs="Times New Roman"/>
        </w:rPr>
        <w:t xml:space="preserve"> Effect on valuation of agricultural property. </w:t>
      </w:r>
    </w:p>
    <w:p w:rsidR="007E778F" w:rsidRDefault="007E778F"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(A) Nothing in this article affects the provisions of Section 12</w:t>
      </w:r>
      <w:r w:rsidR="007E778F" w:rsidRPr="007E778F">
        <w:rPr>
          <w:rFonts w:cs="Times New Roman"/>
        </w:rPr>
        <w:noBreakHyphen/>
      </w:r>
      <w:r w:rsidRPr="007E778F">
        <w:rPr>
          <w:rFonts w:cs="Times New Roman"/>
        </w:rPr>
        <w:t>43</w:t>
      </w:r>
      <w:r w:rsidR="007E778F" w:rsidRPr="007E778F">
        <w:rPr>
          <w:rFonts w:cs="Times New Roman"/>
        </w:rPr>
        <w:noBreakHyphen/>
      </w:r>
      <w:r w:rsidRPr="007E778F">
        <w:rPr>
          <w:rFonts w:cs="Times New Roman"/>
        </w:rPr>
        <w:t xml:space="preserve">220(d) that define and apply to </w:t>
      </w:r>
      <w:r w:rsidR="007E778F" w:rsidRPr="007E778F">
        <w:rPr>
          <w:rFonts w:cs="Times New Roman"/>
        </w:rPr>
        <w:t>“</w:t>
      </w:r>
      <w:r w:rsidRPr="007E778F">
        <w:rPr>
          <w:rFonts w:cs="Times New Roman"/>
        </w:rPr>
        <w:t>fair market value for agricultural purposes</w:t>
      </w:r>
      <w:r w:rsidR="007E778F" w:rsidRPr="007E778F">
        <w:rPr>
          <w:rFonts w:cs="Times New Roman"/>
        </w:rPr>
        <w:t>”</w:t>
      </w:r>
      <w:r w:rsidRPr="007E778F">
        <w:rPr>
          <w:rFonts w:cs="Times New Roman"/>
        </w:rPr>
        <w:t xml:space="preserve"> for real property in agricultural use. </w:t>
      </w:r>
    </w:p>
    <w:p w:rsidR="008A3EDD" w:rsidRPr="007E778F"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(B) Except as provided in Section 12</w:t>
      </w:r>
      <w:r w:rsidR="007E778F" w:rsidRPr="007E778F">
        <w:rPr>
          <w:rFonts w:cs="Times New Roman"/>
        </w:rPr>
        <w:noBreakHyphen/>
      </w:r>
      <w:r w:rsidRPr="007E778F">
        <w:rPr>
          <w:rFonts w:cs="Times New Roman"/>
        </w:rPr>
        <w:t>37</w:t>
      </w:r>
      <w:r w:rsidR="007E778F" w:rsidRPr="007E778F">
        <w:rPr>
          <w:rFonts w:cs="Times New Roman"/>
        </w:rPr>
        <w:noBreakHyphen/>
      </w:r>
      <w:r w:rsidRPr="007E778F">
        <w:rPr>
          <w:rFonts w:cs="Times New Roman"/>
        </w:rPr>
        <w:t xml:space="preserve">3150(9), this article does not affect the eligibility requirements for agricultural use or the imposition of rollback taxes when real property is changed from agricultural use. </w:t>
      </w:r>
    </w:p>
    <w:p w:rsidR="00E12064" w:rsidRDefault="008A3EDD"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78F">
        <w:rPr>
          <w:rFonts w:cs="Times New Roman"/>
        </w:rPr>
        <w:t xml:space="preserve">(C)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 </w:t>
      </w:r>
    </w:p>
    <w:p w:rsidR="00E12064" w:rsidRDefault="00E12064"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778F" w:rsidRDefault="00184435" w:rsidP="007E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778F" w:rsidSect="007E77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78F" w:rsidRDefault="007E778F" w:rsidP="007E778F">
      <w:r>
        <w:separator/>
      </w:r>
    </w:p>
  </w:endnote>
  <w:endnote w:type="continuationSeparator" w:id="0">
    <w:p w:rsidR="007E778F" w:rsidRDefault="007E778F" w:rsidP="007E7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F" w:rsidRPr="007E778F" w:rsidRDefault="007E778F" w:rsidP="007E77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F" w:rsidRPr="007E778F" w:rsidRDefault="007E778F" w:rsidP="007E77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F" w:rsidRPr="007E778F" w:rsidRDefault="007E778F" w:rsidP="007E7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78F" w:rsidRDefault="007E778F" w:rsidP="007E778F">
      <w:r>
        <w:separator/>
      </w:r>
    </w:p>
  </w:footnote>
  <w:footnote w:type="continuationSeparator" w:id="0">
    <w:p w:rsidR="007E778F" w:rsidRDefault="007E778F" w:rsidP="007E7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F" w:rsidRPr="007E778F" w:rsidRDefault="007E778F" w:rsidP="007E77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F" w:rsidRPr="007E778F" w:rsidRDefault="007E778F" w:rsidP="007E77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F" w:rsidRPr="007E778F" w:rsidRDefault="007E778F" w:rsidP="007E77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3EDD"/>
    <w:rsid w:val="0007429A"/>
    <w:rsid w:val="000B3C22"/>
    <w:rsid w:val="001763C2"/>
    <w:rsid w:val="00184435"/>
    <w:rsid w:val="00247C2E"/>
    <w:rsid w:val="002C1AD6"/>
    <w:rsid w:val="002C4F8E"/>
    <w:rsid w:val="007E778F"/>
    <w:rsid w:val="00817EA2"/>
    <w:rsid w:val="008A3EDD"/>
    <w:rsid w:val="00C43F44"/>
    <w:rsid w:val="00D349ED"/>
    <w:rsid w:val="00E12064"/>
    <w:rsid w:val="00F74F55"/>
    <w:rsid w:val="00FD37B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78F"/>
    <w:rPr>
      <w:rFonts w:ascii="Tahoma" w:hAnsi="Tahoma" w:cs="Tahoma"/>
      <w:sz w:val="16"/>
      <w:szCs w:val="16"/>
    </w:rPr>
  </w:style>
  <w:style w:type="character" w:customStyle="1" w:styleId="BalloonTextChar">
    <w:name w:val="Balloon Text Char"/>
    <w:basedOn w:val="DefaultParagraphFont"/>
    <w:link w:val="BalloonText"/>
    <w:uiPriority w:val="99"/>
    <w:semiHidden/>
    <w:rsid w:val="007E778F"/>
    <w:rPr>
      <w:rFonts w:ascii="Tahoma" w:hAnsi="Tahoma" w:cs="Tahoma"/>
      <w:sz w:val="16"/>
      <w:szCs w:val="16"/>
    </w:rPr>
  </w:style>
  <w:style w:type="paragraph" w:styleId="Header">
    <w:name w:val="header"/>
    <w:basedOn w:val="Normal"/>
    <w:link w:val="HeaderChar"/>
    <w:uiPriority w:val="99"/>
    <w:semiHidden/>
    <w:unhideWhenUsed/>
    <w:rsid w:val="007E778F"/>
    <w:pPr>
      <w:tabs>
        <w:tab w:val="center" w:pos="4680"/>
        <w:tab w:val="right" w:pos="9360"/>
      </w:tabs>
    </w:pPr>
  </w:style>
  <w:style w:type="character" w:customStyle="1" w:styleId="HeaderChar">
    <w:name w:val="Header Char"/>
    <w:basedOn w:val="DefaultParagraphFont"/>
    <w:link w:val="Header"/>
    <w:uiPriority w:val="99"/>
    <w:semiHidden/>
    <w:rsid w:val="007E778F"/>
  </w:style>
  <w:style w:type="paragraph" w:styleId="Footer">
    <w:name w:val="footer"/>
    <w:basedOn w:val="Normal"/>
    <w:link w:val="FooterChar"/>
    <w:uiPriority w:val="99"/>
    <w:semiHidden/>
    <w:unhideWhenUsed/>
    <w:rsid w:val="007E778F"/>
    <w:pPr>
      <w:tabs>
        <w:tab w:val="center" w:pos="4680"/>
        <w:tab w:val="right" w:pos="9360"/>
      </w:tabs>
    </w:pPr>
  </w:style>
  <w:style w:type="character" w:customStyle="1" w:styleId="FooterChar">
    <w:name w:val="Footer Char"/>
    <w:basedOn w:val="DefaultParagraphFont"/>
    <w:link w:val="Footer"/>
    <w:uiPriority w:val="99"/>
    <w:semiHidden/>
    <w:rsid w:val="007E778F"/>
  </w:style>
  <w:style w:type="character" w:styleId="FootnoteReference">
    <w:name w:val="footnote reference"/>
    <w:basedOn w:val="DefaultParagraphFont"/>
    <w:uiPriority w:val="99"/>
    <w:rsid w:val="008A3EDD"/>
    <w:rPr>
      <w:color w:val="0000FF"/>
      <w:position w:val="6"/>
      <w:sz w:val="20"/>
      <w:szCs w:val="20"/>
    </w:rPr>
  </w:style>
  <w:style w:type="character" w:styleId="Hyperlink">
    <w:name w:val="Hyperlink"/>
    <w:basedOn w:val="DefaultParagraphFont"/>
    <w:semiHidden/>
    <w:rsid w:val="00E120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30347</Words>
  <Characters>172984</Characters>
  <Application>Microsoft Office Word</Application>
  <DocSecurity>0</DocSecurity>
  <Lines>1441</Lines>
  <Paragraphs>405</Paragraphs>
  <ScaleCrop>false</ScaleCrop>
  <Company>LPITS</Company>
  <LinksUpToDate>false</LinksUpToDate>
  <CharactersWithSpaces>202926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2011-01-12T17:19:00Z</dcterms:created>
  <dcterms:modified xsi:type="dcterms:W3CDTF">2011-01-14T16:54:00Z</dcterms:modified>
</cp:coreProperties>
</file>