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86" w:rsidRDefault="00C94886">
      <w:pPr>
        <w:jc w:val="center"/>
      </w:pPr>
      <w:r>
        <w:t>DISCLAIMER</w:t>
      </w:r>
    </w:p>
    <w:p w:rsidR="00C94886" w:rsidRDefault="00C94886"/>
    <w:p w:rsidR="00C94886" w:rsidRDefault="00C9488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94886" w:rsidRDefault="00C94886"/>
    <w:p w:rsidR="00C94886" w:rsidRDefault="00C948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4886" w:rsidRDefault="00C94886"/>
    <w:p w:rsidR="00C94886" w:rsidRDefault="00C948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4886" w:rsidRDefault="00C94886"/>
    <w:p w:rsidR="00C94886" w:rsidRDefault="00C948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4886" w:rsidRDefault="00C94886"/>
    <w:p w:rsidR="00C94886" w:rsidRDefault="00C94886">
      <w:r>
        <w:br w:type="page"/>
      </w:r>
    </w:p>
    <w:p w:rsid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9EB">
        <w:t>CHAPTER 10.</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9EB">
        <w:t xml:space="preserve"> ENTERPRISE ZONE ACT OF 1995</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10.</w:t>
      </w:r>
      <w:r w:rsidR="008747C3" w:rsidRPr="004D39EB">
        <w:t xml:space="preserve"> Short title.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This chapter may be cited as the Enterprise Zone Act of 1995.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P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1995 Act No. 25, </w:t>
      </w:r>
      <w:r w:rsidR="004D39EB" w:rsidRPr="004D39EB">
        <w:rPr>
          <w:color w:val="000000"/>
        </w:rPr>
        <w:t xml:space="preserve">Section </w:t>
      </w:r>
      <w:r w:rsidR="008747C3" w:rsidRPr="004D39EB">
        <w:rPr>
          <w:color w:val="000000"/>
        </w:rPr>
        <w:t xml:space="preserve">1.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20.</w:t>
      </w:r>
      <w:r w:rsidR="008747C3" w:rsidRPr="004D39EB">
        <w:t xml:space="preserve"> Legislative intent.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The General Assembly finds: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(1) that the economic well</w:t>
      </w:r>
      <w:r w:rsidR="004D39EB" w:rsidRPr="004D39EB">
        <w:rPr>
          <w:color w:val="000000"/>
        </w:rPr>
        <w:noBreakHyphen/>
      </w:r>
      <w:r w:rsidRPr="004D39EB">
        <w:rPr>
          <w:color w:val="000000"/>
        </w:rPr>
        <w:t xml:space="preserve">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(2) that the inducement provided in this chapter will encourage the creation of jobs which would not otherwise exist and will create sources of tax revenues for the State and its political subdivisions;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(3) the powers to be granted to the Advisory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 </w:t>
      </w: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(4) The state</w:t>
      </w:r>
      <w:r w:rsidR="004D39EB" w:rsidRPr="004D39EB">
        <w:rPr>
          <w:color w:val="000000"/>
        </w:rPr>
        <w:t>'</w:t>
      </w:r>
      <w:r w:rsidRPr="004D39EB">
        <w:rPr>
          <w:color w:val="000000"/>
        </w:rPr>
        <w:t>s per capita income has not reached the United States average and certain rural, less developed counties have not experienced capital investment, per capita income, and job growth at a level equal to the state</w:t>
      </w:r>
      <w:r w:rsidR="004D39EB" w:rsidRPr="004D39EB">
        <w:rPr>
          <w:color w:val="000000"/>
        </w:rPr>
        <w:t>'</w:t>
      </w:r>
      <w:r w:rsidRPr="004D39EB">
        <w:rPr>
          <w:color w:val="000000"/>
        </w:rPr>
        <w:t>s average.  The economic well</w:t>
      </w:r>
      <w:r w:rsidR="004D39EB" w:rsidRPr="004D39EB">
        <w:rPr>
          <w:color w:val="000000"/>
        </w:rPr>
        <w:noBreakHyphen/>
      </w:r>
      <w:r w:rsidRPr="004D39EB">
        <w:rPr>
          <w:color w:val="000000"/>
        </w:rPr>
        <w:t xml:space="preserve">being of these areas will not be sustained without significant incentive to induce capital investment and job creation.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1995 Act No. 25, </w:t>
      </w:r>
      <w:r w:rsidR="004D39EB" w:rsidRPr="004D39EB">
        <w:rPr>
          <w:color w:val="000000"/>
        </w:rPr>
        <w:t xml:space="preserve">Section </w:t>
      </w:r>
      <w:r w:rsidR="008747C3" w:rsidRPr="004D39EB">
        <w:rPr>
          <w:color w:val="000000"/>
        </w:rPr>
        <w:t xml:space="preserve">1;  1996 Act No. 462, </w:t>
      </w:r>
      <w:r w:rsidR="004D39EB" w:rsidRPr="004D39EB">
        <w:rPr>
          <w:color w:val="000000"/>
        </w:rPr>
        <w:t xml:space="preserve">Section </w:t>
      </w:r>
      <w:r w:rsidR="008747C3" w:rsidRPr="004D39EB">
        <w:rPr>
          <w:color w:val="000000"/>
        </w:rPr>
        <w:t xml:space="preserve">13;  2000 Act No. 283, </w:t>
      </w:r>
      <w:r w:rsidR="004D39EB" w:rsidRPr="004D39EB">
        <w:rPr>
          <w:color w:val="000000"/>
        </w:rPr>
        <w:t xml:space="preserve">Section </w:t>
      </w:r>
      <w:r w:rsidR="008747C3" w:rsidRPr="004D39EB">
        <w:rPr>
          <w:color w:val="000000"/>
        </w:rPr>
        <w:t xml:space="preserve">5(D), eff for taxable years beginning after June 30, 2001;  2000 Act No. 399, </w:t>
      </w:r>
      <w:r w:rsidR="004D39EB" w:rsidRPr="004D39EB">
        <w:rPr>
          <w:color w:val="000000"/>
        </w:rPr>
        <w:t xml:space="preserve">Section </w:t>
      </w:r>
      <w:r w:rsidR="008747C3" w:rsidRPr="004D39EB">
        <w:rPr>
          <w:color w:val="000000"/>
        </w:rPr>
        <w:t xml:space="preserve">3(B)(1), eff August 17, 2000.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30.</w:t>
      </w:r>
      <w:r w:rsidR="008747C3" w:rsidRPr="004D39EB">
        <w:t xml:space="preserve"> Definitions.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As used in this chapter: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(1) </w:t>
      </w:r>
      <w:r w:rsidR="004D39EB" w:rsidRPr="004D39EB">
        <w:rPr>
          <w:color w:val="000000"/>
        </w:rPr>
        <w:t>"</w:t>
      </w:r>
      <w:r w:rsidRPr="004D39EB">
        <w:rPr>
          <w:color w:val="000000"/>
        </w:rPr>
        <w:t>Council</w:t>
      </w:r>
      <w:r w:rsidR="004D39EB" w:rsidRPr="004D39EB">
        <w:rPr>
          <w:color w:val="000000"/>
        </w:rPr>
        <w:t>"</w:t>
      </w:r>
      <w:r w:rsidRPr="004D39EB">
        <w:rPr>
          <w:color w:val="000000"/>
        </w:rPr>
        <w:t xml:space="preserve"> means the Coordinating Council for Economic Development.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(2) </w:t>
      </w:r>
      <w:r w:rsidR="004D39EB" w:rsidRPr="004D39EB">
        <w:rPr>
          <w:color w:val="000000"/>
        </w:rPr>
        <w:t>"</w:t>
      </w:r>
      <w:r w:rsidRPr="004D39EB">
        <w:rPr>
          <w:color w:val="000000"/>
        </w:rPr>
        <w:t>Department</w:t>
      </w:r>
      <w:r w:rsidR="004D39EB" w:rsidRPr="004D39EB">
        <w:rPr>
          <w:color w:val="000000"/>
        </w:rPr>
        <w:t>"</w:t>
      </w:r>
      <w:r w:rsidRPr="004D39EB">
        <w:rPr>
          <w:color w:val="000000"/>
        </w:rPr>
        <w:t xml:space="preserve"> means the South Carolina Department of Revenue.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(3) </w:t>
      </w:r>
      <w:r w:rsidR="004D39EB" w:rsidRPr="004D39EB">
        <w:rPr>
          <w:color w:val="000000"/>
        </w:rPr>
        <w:t>"</w:t>
      </w:r>
      <w:r w:rsidRPr="004D39EB">
        <w:rPr>
          <w:color w:val="000000"/>
        </w:rPr>
        <w:t>Employee</w:t>
      </w:r>
      <w:r w:rsidR="004D39EB" w:rsidRPr="004D39EB">
        <w:rPr>
          <w:color w:val="000000"/>
        </w:rPr>
        <w:t>"</w:t>
      </w:r>
      <w:r w:rsidRPr="004D39EB">
        <w:rPr>
          <w:color w:val="000000"/>
        </w:rPr>
        <w:t xml:space="preserve"> means an employee of the qualifying business who works full time at the project.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(4) </w:t>
      </w:r>
      <w:r w:rsidR="004D39EB" w:rsidRPr="004D39EB">
        <w:rPr>
          <w:color w:val="000000"/>
        </w:rPr>
        <w:t>"</w:t>
      </w:r>
      <w:r w:rsidRPr="004D39EB">
        <w:rPr>
          <w:color w:val="000000"/>
        </w:rPr>
        <w:t>Gross wages</w:t>
      </w:r>
      <w:r w:rsidR="004D39EB" w:rsidRPr="004D39EB">
        <w:rPr>
          <w:color w:val="000000"/>
        </w:rPr>
        <w:t>"</w:t>
      </w:r>
      <w:r w:rsidRPr="004D39EB">
        <w:rPr>
          <w:color w:val="000000"/>
        </w:rPr>
        <w:t xml:space="preserve"> means wages subject to withholding.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(5) </w:t>
      </w:r>
      <w:r w:rsidR="004D39EB" w:rsidRPr="004D39EB">
        <w:rPr>
          <w:color w:val="000000"/>
        </w:rPr>
        <w:t>"</w:t>
      </w:r>
      <w:r w:rsidRPr="004D39EB">
        <w:rPr>
          <w:color w:val="000000"/>
        </w:rPr>
        <w:t>Job development credit</w:t>
      </w:r>
      <w:r w:rsidR="004D39EB" w:rsidRPr="004D39EB">
        <w:rPr>
          <w:color w:val="000000"/>
        </w:rPr>
        <w:t>"</w:t>
      </w:r>
      <w:r w:rsidRPr="004D39EB">
        <w:rPr>
          <w:color w:val="000000"/>
        </w:rPr>
        <w:t xml:space="preserve"> means the amount a qualifying business may claim as a credit against employee withholding pursuant to Sections 12</w:t>
      </w:r>
      <w:r w:rsidR="004D39EB" w:rsidRPr="004D39EB">
        <w:rPr>
          <w:color w:val="000000"/>
        </w:rPr>
        <w:noBreakHyphen/>
      </w:r>
      <w:r w:rsidRPr="004D39EB">
        <w:rPr>
          <w:color w:val="000000"/>
        </w:rPr>
        <w:t>10</w:t>
      </w:r>
      <w:r w:rsidR="004D39EB" w:rsidRPr="004D39EB">
        <w:rPr>
          <w:color w:val="000000"/>
        </w:rPr>
        <w:noBreakHyphen/>
      </w:r>
      <w:r w:rsidRPr="004D39EB">
        <w:rPr>
          <w:color w:val="000000"/>
        </w:rPr>
        <w:t>80 and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81 and a revitalization agreement.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(6) </w:t>
      </w:r>
      <w:r w:rsidR="004D39EB" w:rsidRPr="004D39EB">
        <w:rPr>
          <w:color w:val="000000"/>
        </w:rPr>
        <w:t>"</w:t>
      </w:r>
      <w:r w:rsidRPr="004D39EB">
        <w:rPr>
          <w:color w:val="000000"/>
        </w:rPr>
        <w:t>New job</w:t>
      </w:r>
      <w:r w:rsidR="004D39EB" w:rsidRPr="004D39EB">
        <w:rPr>
          <w:color w:val="000000"/>
        </w:rPr>
        <w:t>"</w:t>
      </w:r>
      <w:r w:rsidRPr="004D39EB">
        <w:rPr>
          <w:color w:val="000000"/>
        </w:rPr>
        <w:t xml:space="preserve"> means a job created or reinstated as defined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 xml:space="preserve">3360(M)(3).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(7) </w:t>
      </w:r>
      <w:r w:rsidR="004D39EB" w:rsidRPr="004D39EB">
        <w:rPr>
          <w:color w:val="000000"/>
        </w:rPr>
        <w:t>"</w:t>
      </w:r>
      <w:r w:rsidRPr="004D39EB">
        <w:rPr>
          <w:color w:val="000000"/>
        </w:rPr>
        <w:t>Qualifying business</w:t>
      </w:r>
      <w:r w:rsidR="004D39EB" w:rsidRPr="004D39EB">
        <w:rPr>
          <w:color w:val="000000"/>
        </w:rPr>
        <w:t>"</w:t>
      </w:r>
      <w:r w:rsidRPr="004D39EB">
        <w:rPr>
          <w:color w:val="000000"/>
        </w:rPr>
        <w:t xml:space="preserve"> means a business that meets the requirements of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50 and other applicable requirements of this chapter.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(8) </w:t>
      </w:r>
      <w:r w:rsidR="004D39EB" w:rsidRPr="004D39EB">
        <w:rPr>
          <w:color w:val="000000"/>
        </w:rPr>
        <w:t>"</w:t>
      </w:r>
      <w:r w:rsidRPr="004D39EB">
        <w:rPr>
          <w:color w:val="000000"/>
        </w:rPr>
        <w:t>Project</w:t>
      </w:r>
      <w:r w:rsidR="004D39EB" w:rsidRPr="004D39EB">
        <w:rPr>
          <w:color w:val="000000"/>
        </w:rPr>
        <w:t>"</w:t>
      </w:r>
      <w:r w:rsidRPr="004D39EB">
        <w:rPr>
          <w:color w:val="000000"/>
        </w:rPr>
        <w:t xml:space="preserve"> means an investment for one or more purposes pursuant to this chapter needed for a qualifying business to locate, remain, or expand in this State and otherwise fulfill the requirements of this chapter.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(9) </w:t>
      </w:r>
      <w:r w:rsidR="004D39EB" w:rsidRPr="004D39EB">
        <w:rPr>
          <w:color w:val="000000"/>
        </w:rPr>
        <w:t>"</w:t>
      </w:r>
      <w:r w:rsidRPr="004D39EB">
        <w:rPr>
          <w:color w:val="000000"/>
        </w:rPr>
        <w:t>Preliminary revitalization agreement</w:t>
      </w:r>
      <w:r w:rsidR="004D39EB" w:rsidRPr="004D39EB">
        <w:rPr>
          <w:color w:val="000000"/>
        </w:rPr>
        <w:t>"</w:t>
      </w:r>
      <w:r w:rsidRPr="004D39EB">
        <w:rPr>
          <w:color w:val="000000"/>
        </w:rPr>
        <w:t xml:space="preserve"> means the application by the qualifying business for benefits pursuant to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80 or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81 if the council approves the application and agrees in writing at the time of approval to allow the approved application to serve as the preliminary revitalization agreement.  The date of the preliminary revitalization agreement is the date of the council approval.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(10) </w:t>
      </w:r>
      <w:r w:rsidR="004D39EB" w:rsidRPr="004D39EB">
        <w:rPr>
          <w:color w:val="000000"/>
        </w:rPr>
        <w:t>"</w:t>
      </w:r>
      <w:r w:rsidRPr="004D39EB">
        <w:rPr>
          <w:color w:val="000000"/>
        </w:rPr>
        <w:t>Revitalization agreement</w:t>
      </w:r>
      <w:r w:rsidR="004D39EB" w:rsidRPr="004D39EB">
        <w:rPr>
          <w:color w:val="000000"/>
        </w:rPr>
        <w:t>"</w:t>
      </w:r>
      <w:r w:rsidRPr="004D39EB">
        <w:rPr>
          <w:color w:val="000000"/>
        </w:rPr>
        <w:t xml:space="preserve"> means an executed agreement entered into between the council and a qualifying business that describes the project and the negotiated terms and conditions for a business to qualify for a job development credit pursuant to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80 or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81.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(11) </w:t>
      </w:r>
      <w:r w:rsidR="004D39EB" w:rsidRPr="004D39EB">
        <w:rPr>
          <w:color w:val="000000"/>
        </w:rPr>
        <w:t>"</w:t>
      </w:r>
      <w:r w:rsidRPr="004D39EB">
        <w:rPr>
          <w:color w:val="000000"/>
        </w:rPr>
        <w:t>Qualifying expenditures</w:t>
      </w:r>
      <w:r w:rsidR="004D39EB" w:rsidRPr="004D39EB">
        <w:rPr>
          <w:color w:val="000000"/>
        </w:rPr>
        <w:t>"</w:t>
      </w:r>
      <w:r w:rsidRPr="004D39EB">
        <w:rPr>
          <w:color w:val="000000"/>
        </w:rPr>
        <w:t xml:space="preserve"> means those expenditures that meet the requirements of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80(C) or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81(D).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(12) </w:t>
      </w:r>
      <w:r w:rsidR="004D39EB" w:rsidRPr="004D39EB">
        <w:rPr>
          <w:color w:val="000000"/>
        </w:rPr>
        <w:t>"</w:t>
      </w:r>
      <w:r w:rsidRPr="004D39EB">
        <w:rPr>
          <w:color w:val="000000"/>
        </w:rPr>
        <w:t>Withholding</w:t>
      </w:r>
      <w:r w:rsidR="004D39EB" w:rsidRPr="004D39EB">
        <w:rPr>
          <w:color w:val="000000"/>
        </w:rPr>
        <w:t>"</w:t>
      </w:r>
      <w:r w:rsidRPr="004D39EB">
        <w:rPr>
          <w:color w:val="000000"/>
        </w:rPr>
        <w:t xml:space="preserve"> means employee withholding pursuant to Chapter 8 of this title.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(13) </w:t>
      </w:r>
      <w:r w:rsidR="004D39EB" w:rsidRPr="004D39EB">
        <w:rPr>
          <w:color w:val="000000"/>
        </w:rPr>
        <w:t>"</w:t>
      </w:r>
      <w:r w:rsidRPr="004D39EB">
        <w:rPr>
          <w:color w:val="000000"/>
        </w:rPr>
        <w:t>Technology employee</w:t>
      </w:r>
      <w:r w:rsidR="004D39EB" w:rsidRPr="004D39EB">
        <w:rPr>
          <w:color w:val="000000"/>
        </w:rPr>
        <w:t>"</w:t>
      </w:r>
      <w:r w:rsidRPr="004D39EB">
        <w:rPr>
          <w:color w:val="000000"/>
        </w:rPr>
        <w:t xml:space="preserve"> means an employee at a technology intensive facility as defined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 xml:space="preserve">3360(M)(14) who is directly engaged in technology intensive activities at that facility.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(14) </w:t>
      </w:r>
      <w:r w:rsidR="004D39EB" w:rsidRPr="004D39EB">
        <w:rPr>
          <w:color w:val="000000"/>
        </w:rPr>
        <w:t>"</w:t>
      </w:r>
      <w:r w:rsidRPr="004D39EB">
        <w:rPr>
          <w:color w:val="000000"/>
        </w:rPr>
        <w:t>Production employee</w:t>
      </w:r>
      <w:r w:rsidR="004D39EB" w:rsidRPr="004D39EB">
        <w:rPr>
          <w:color w:val="000000"/>
        </w:rPr>
        <w:t>"</w:t>
      </w:r>
      <w:r w:rsidRPr="004D39EB">
        <w:rPr>
          <w:color w:val="000000"/>
        </w:rPr>
        <w:t xml:space="preserve"> means an employee directly engaged in manufacturing or processing at a manufacturing or processing facility as defined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 xml:space="preserve">3360(M).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(15) </w:t>
      </w:r>
      <w:r w:rsidR="004D39EB" w:rsidRPr="004D39EB">
        <w:rPr>
          <w:color w:val="000000"/>
        </w:rPr>
        <w:t>"</w:t>
      </w:r>
      <w:r w:rsidRPr="004D39EB">
        <w:rPr>
          <w:color w:val="000000"/>
        </w:rPr>
        <w:t>Retraining agreement</w:t>
      </w:r>
      <w:r w:rsidR="004D39EB" w:rsidRPr="004D39EB">
        <w:rPr>
          <w:color w:val="000000"/>
        </w:rPr>
        <w:t>"</w:t>
      </w:r>
      <w:r w:rsidRPr="004D39EB">
        <w:rPr>
          <w:color w:val="000000"/>
        </w:rPr>
        <w:t xml:space="preserve"> means an agreement entered into between a business and the council in which a qualifying business is entitled to retraining credit pursuant to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95.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(16) </w:t>
      </w:r>
      <w:r w:rsidR="004D39EB" w:rsidRPr="004D39EB">
        <w:rPr>
          <w:color w:val="000000"/>
        </w:rPr>
        <w:t>"</w:t>
      </w:r>
      <w:r w:rsidRPr="004D39EB">
        <w:rPr>
          <w:color w:val="000000"/>
        </w:rPr>
        <w:t>Retraining credit</w:t>
      </w:r>
      <w:r w:rsidR="004D39EB" w:rsidRPr="004D39EB">
        <w:rPr>
          <w:color w:val="000000"/>
        </w:rPr>
        <w:t>"</w:t>
      </w:r>
      <w:r w:rsidRPr="004D39EB">
        <w:rPr>
          <w:color w:val="000000"/>
        </w:rPr>
        <w:t xml:space="preserve"> means the amount that a business may claim as a credit against withholding pursuant to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95 and the retraining agreement.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(17) </w:t>
      </w:r>
      <w:r w:rsidR="004D39EB" w:rsidRPr="004D39EB">
        <w:rPr>
          <w:color w:val="000000"/>
        </w:rPr>
        <w:t>"</w:t>
      </w:r>
      <w:r w:rsidRPr="004D39EB">
        <w:rPr>
          <w:color w:val="000000"/>
        </w:rPr>
        <w:t>Technology intensive activities</w:t>
      </w:r>
      <w:r w:rsidR="004D39EB" w:rsidRPr="004D39EB">
        <w:rPr>
          <w:color w:val="000000"/>
        </w:rPr>
        <w:t>"</w:t>
      </w:r>
      <w:r w:rsidRPr="004D39EB">
        <w:rPr>
          <w:color w:val="000000"/>
        </w:rPr>
        <w:t xml:space="preserve"> means the design, development, and introduction of new products or innovative manufacturing processes, or both, through the systematic application of scientific and technical knowledge at a technology intensive facility as defined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 xml:space="preserve">3360(M). </w:t>
      </w: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(18) </w:t>
      </w:r>
      <w:r w:rsidR="004D39EB" w:rsidRPr="004D39EB">
        <w:rPr>
          <w:color w:val="000000"/>
        </w:rPr>
        <w:t>"</w:t>
      </w:r>
      <w:r w:rsidRPr="004D39EB">
        <w:rPr>
          <w:color w:val="000000"/>
        </w:rPr>
        <w:t>Significant business</w:t>
      </w:r>
      <w:r w:rsidR="004D39EB" w:rsidRPr="004D39EB">
        <w:rPr>
          <w:color w:val="000000"/>
        </w:rPr>
        <w:t>"</w:t>
      </w:r>
      <w:r w:rsidRPr="004D39EB">
        <w:rPr>
          <w:color w:val="000000"/>
        </w:rPr>
        <w:t xml:space="preserve"> means a qualifying business making a significant capital investment as defined in Section 12</w:t>
      </w:r>
      <w:r w:rsidR="004D39EB" w:rsidRPr="004D39EB">
        <w:rPr>
          <w:color w:val="000000"/>
        </w:rPr>
        <w:noBreakHyphen/>
      </w:r>
      <w:r w:rsidRPr="004D39EB">
        <w:rPr>
          <w:color w:val="000000"/>
        </w:rPr>
        <w:t>44</w:t>
      </w:r>
      <w:r w:rsidR="004D39EB" w:rsidRPr="004D39EB">
        <w:rPr>
          <w:color w:val="000000"/>
        </w:rPr>
        <w:noBreakHyphen/>
      </w:r>
      <w:r w:rsidRPr="004D39EB">
        <w:rPr>
          <w:color w:val="000000"/>
        </w:rPr>
        <w:t xml:space="preserve">30(7).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1995 Act No. 25, </w:t>
      </w:r>
      <w:r w:rsidR="004D39EB" w:rsidRPr="004D39EB">
        <w:rPr>
          <w:color w:val="000000"/>
        </w:rPr>
        <w:t xml:space="preserve">Section </w:t>
      </w:r>
      <w:r w:rsidR="008747C3" w:rsidRPr="004D39EB">
        <w:rPr>
          <w:color w:val="000000"/>
        </w:rPr>
        <w:t xml:space="preserve">1;  1996 Act No. 462, </w:t>
      </w:r>
      <w:r w:rsidR="004D39EB" w:rsidRPr="004D39EB">
        <w:rPr>
          <w:color w:val="000000"/>
        </w:rPr>
        <w:t xml:space="preserve">Section </w:t>
      </w:r>
      <w:r w:rsidR="008747C3" w:rsidRPr="004D39EB">
        <w:rPr>
          <w:color w:val="000000"/>
        </w:rPr>
        <w:t xml:space="preserve">14;  1999 Act No. 93, </w:t>
      </w:r>
      <w:r w:rsidR="004D39EB" w:rsidRPr="004D39EB">
        <w:rPr>
          <w:color w:val="000000"/>
        </w:rPr>
        <w:t xml:space="preserve">Section </w:t>
      </w:r>
      <w:r w:rsidR="008747C3" w:rsidRPr="004D39EB">
        <w:rPr>
          <w:color w:val="000000"/>
        </w:rPr>
        <w:t xml:space="preserve">19;  2000 Act No. 283, </w:t>
      </w:r>
      <w:r w:rsidR="004D39EB" w:rsidRPr="004D39EB">
        <w:rPr>
          <w:color w:val="000000"/>
        </w:rPr>
        <w:t xml:space="preserve">Section </w:t>
      </w:r>
      <w:r w:rsidR="008747C3" w:rsidRPr="004D39EB">
        <w:rPr>
          <w:color w:val="000000"/>
        </w:rPr>
        <w:t xml:space="preserve">5(E), eff for taxable years beginning after June 30, 2001;  2000 Act No. 399, </w:t>
      </w:r>
      <w:r w:rsidR="004D39EB" w:rsidRPr="004D39EB">
        <w:rPr>
          <w:color w:val="000000"/>
        </w:rPr>
        <w:t xml:space="preserve">Section </w:t>
      </w:r>
      <w:r w:rsidR="008747C3" w:rsidRPr="004D39EB">
        <w:rPr>
          <w:color w:val="000000"/>
        </w:rPr>
        <w:t xml:space="preserve">3(B)(2), eff August 17, 2000;  2001 Act No. 89, </w:t>
      </w:r>
      <w:r w:rsidR="004D39EB" w:rsidRPr="004D39EB">
        <w:rPr>
          <w:color w:val="000000"/>
        </w:rPr>
        <w:t xml:space="preserve">Section </w:t>
      </w:r>
      <w:r w:rsidR="008747C3" w:rsidRPr="004D39EB">
        <w:rPr>
          <w:color w:val="000000"/>
        </w:rPr>
        <w:t xml:space="preserve">13, eff July 1, 2001;  2008 Act No. 313, </w:t>
      </w:r>
      <w:r w:rsidR="004D39EB" w:rsidRPr="004D39EB">
        <w:rPr>
          <w:color w:val="000000"/>
        </w:rPr>
        <w:t xml:space="preserve">Section </w:t>
      </w:r>
      <w:r w:rsidR="008747C3" w:rsidRPr="004D39EB">
        <w:rPr>
          <w:color w:val="000000"/>
        </w:rPr>
        <w:t>2.D, eff upon approval (became law without the Governor</w:t>
      </w:r>
      <w:r w:rsidR="004D39EB" w:rsidRPr="004D39EB">
        <w:rPr>
          <w:color w:val="000000"/>
        </w:rPr>
        <w:t>'</w:t>
      </w:r>
      <w:r w:rsidR="008747C3" w:rsidRPr="004D39EB">
        <w:rPr>
          <w:color w:val="000000"/>
        </w:rPr>
        <w:t xml:space="preserve">s signature on June 12, 2008);  2008 Act No. 352, </w:t>
      </w:r>
      <w:r w:rsidR="004D39EB" w:rsidRPr="004D39EB">
        <w:rPr>
          <w:color w:val="000000"/>
        </w:rPr>
        <w:t xml:space="preserve">Section </w:t>
      </w:r>
      <w:r w:rsidR="008747C3" w:rsidRPr="004D39EB">
        <w:rPr>
          <w:color w:val="000000"/>
        </w:rPr>
        <w:t>2.D, eff upon approval (became law without the Governor</w:t>
      </w:r>
      <w:r w:rsidR="004D39EB" w:rsidRPr="004D39EB">
        <w:rPr>
          <w:color w:val="000000"/>
        </w:rPr>
        <w:t>'</w:t>
      </w:r>
      <w:r w:rsidR="008747C3" w:rsidRPr="004D39EB">
        <w:rPr>
          <w:color w:val="000000"/>
        </w:rPr>
        <w:t xml:space="preserve">s signature on June 12, 2008).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886"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bCs/>
        </w:rPr>
        <w:t>12</w:t>
      </w:r>
      <w:r w:rsidRPr="004D39EB">
        <w:rPr>
          <w:rFonts w:cs="Times New Roman"/>
          <w:b/>
          <w:bCs/>
        </w:rPr>
        <w:noBreakHyphen/>
      </w:r>
      <w:r w:rsidR="008747C3" w:rsidRPr="004D39EB">
        <w:rPr>
          <w:rFonts w:cs="Times New Roman"/>
          <w:b/>
          <w:bCs/>
        </w:rPr>
        <w:t>10</w:t>
      </w:r>
      <w:r w:rsidRPr="004D39EB">
        <w:rPr>
          <w:rFonts w:cs="Times New Roman"/>
          <w:b/>
          <w:bCs/>
        </w:rPr>
        <w:noBreakHyphen/>
      </w:r>
      <w:r w:rsidR="008747C3" w:rsidRPr="004D39EB">
        <w:rPr>
          <w:rFonts w:cs="Times New Roman"/>
          <w:b/>
          <w:bCs/>
        </w:rPr>
        <w:t>35.</w:t>
      </w:r>
      <w:r w:rsidR="008747C3" w:rsidRPr="004D39EB">
        <w:t xml:space="preserve"> </w:t>
      </w:r>
      <w:r w:rsidR="008747C3" w:rsidRPr="004D39EB">
        <w:rPr>
          <w:bCs/>
        </w:rPr>
        <w:t>Repealed</w:t>
      </w:r>
      <w:r w:rsidR="008747C3" w:rsidRPr="004D39EB">
        <w:t xml:space="preserve"> by 2003 Act No. 96, </w:t>
      </w:r>
      <w:r w:rsidRPr="004D39EB">
        <w:t xml:space="preserve">Section </w:t>
      </w:r>
      <w:r w:rsidR="008747C3" w:rsidRPr="004D39EB">
        <w:t xml:space="preserve">3.O.3, eff June 18, 2003. </w:t>
      </w:r>
    </w:p>
    <w:p w:rsidR="00C94886"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40.</w:t>
      </w:r>
      <w:r w:rsidR="008747C3" w:rsidRPr="004D39EB">
        <w:t xml:space="preserve"> Designation of enterprise zones;  criteria.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The amount of benefits available to qualified businesses is determined by the county designation as defined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 xml:space="preserve">3360(B), in which the business is located.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P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1995 Act No. 25, </w:t>
      </w:r>
      <w:r w:rsidR="004D39EB" w:rsidRPr="004D39EB">
        <w:rPr>
          <w:color w:val="000000"/>
        </w:rPr>
        <w:t xml:space="preserve">Section </w:t>
      </w:r>
      <w:r w:rsidR="008747C3" w:rsidRPr="004D39EB">
        <w:rPr>
          <w:color w:val="000000"/>
        </w:rPr>
        <w:t xml:space="preserve">1;  1995 Act No. 32, </w:t>
      </w:r>
      <w:r w:rsidR="004D39EB" w:rsidRPr="004D39EB">
        <w:rPr>
          <w:color w:val="000000"/>
        </w:rPr>
        <w:t xml:space="preserve">Section </w:t>
      </w:r>
      <w:r w:rsidR="008747C3" w:rsidRPr="004D39EB">
        <w:rPr>
          <w:color w:val="000000"/>
        </w:rPr>
        <w:t xml:space="preserve">9A;  1995 Act No. 145, Part II, </w:t>
      </w:r>
      <w:r w:rsidR="004D39EB" w:rsidRPr="004D39EB">
        <w:rPr>
          <w:color w:val="000000"/>
        </w:rPr>
        <w:t xml:space="preserve">Section </w:t>
      </w:r>
      <w:r w:rsidR="008747C3" w:rsidRPr="004D39EB">
        <w:rPr>
          <w:color w:val="000000"/>
        </w:rPr>
        <w:t xml:space="preserve">89;  1996 Act No. 462, </w:t>
      </w:r>
      <w:r w:rsidR="004D39EB" w:rsidRPr="004D39EB">
        <w:rPr>
          <w:color w:val="000000"/>
        </w:rPr>
        <w:t xml:space="preserve">Section </w:t>
      </w:r>
      <w:r w:rsidR="008747C3" w:rsidRPr="004D39EB">
        <w:rPr>
          <w:color w:val="000000"/>
        </w:rPr>
        <w:t xml:space="preserve">15.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45.</w:t>
      </w:r>
      <w:r w:rsidR="008747C3" w:rsidRPr="004D39EB">
        <w:t xml:space="preserve"> Designation of census tract by tire manufacturer as enterprise zone;  certification of tire manufacturer.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004D39EB" w:rsidRPr="004D39EB">
        <w:rPr>
          <w:color w:val="000000"/>
        </w:rPr>
        <w:noBreakHyphen/>
      </w:r>
      <w:r w:rsidRPr="004D39EB">
        <w:rPr>
          <w:color w:val="000000"/>
        </w:rPr>
        <w:t>year period at each site.  The tire manufacturer</w:t>
      </w:r>
      <w:r w:rsidR="004D39EB" w:rsidRPr="004D39EB">
        <w:rPr>
          <w:color w:val="000000"/>
        </w:rPr>
        <w:t>'</w:t>
      </w:r>
      <w:r w:rsidRPr="004D39EB">
        <w:rPr>
          <w:color w:val="000000"/>
        </w:rPr>
        <w:t>s capital investment must be based upon the gross cost of assets in South Carolina as shown on the manufacturer</w:t>
      </w:r>
      <w:r w:rsidR="004D39EB" w:rsidRPr="004D39EB">
        <w:rPr>
          <w:color w:val="000000"/>
        </w:rPr>
        <w:t>'</w:t>
      </w:r>
      <w:r w:rsidRPr="004D39EB">
        <w:rPr>
          <w:color w:val="000000"/>
        </w:rPr>
        <w:t>s property tax and fee</w:t>
      </w:r>
      <w:r w:rsidR="004D39EB" w:rsidRPr="004D39EB">
        <w:rPr>
          <w:color w:val="000000"/>
        </w:rPr>
        <w:noBreakHyphen/>
      </w:r>
      <w:r w:rsidRPr="004D39EB">
        <w:rPr>
          <w:color w:val="000000"/>
        </w:rPr>
        <w:t>in</w:t>
      </w:r>
      <w:r w:rsidR="004D39EB" w:rsidRPr="004D39EB">
        <w:rPr>
          <w:color w:val="000000"/>
        </w:rPr>
        <w:noBreakHyphen/>
      </w:r>
      <w:r w:rsidRPr="004D39EB">
        <w:rPr>
          <w:color w:val="000000"/>
        </w:rPr>
        <w:t xml:space="preserve">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P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1996 Act No. 231, </w:t>
      </w:r>
      <w:r w:rsidR="004D39EB" w:rsidRPr="004D39EB">
        <w:rPr>
          <w:color w:val="000000"/>
        </w:rPr>
        <w:t xml:space="preserve">Section </w:t>
      </w:r>
      <w:r w:rsidR="008747C3" w:rsidRPr="004D39EB">
        <w:rPr>
          <w:color w:val="000000"/>
        </w:rPr>
        <w:t xml:space="preserve">6.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50.</w:t>
      </w:r>
      <w:r w:rsidR="008747C3" w:rsidRPr="004D39EB">
        <w:t xml:space="preserve"> Qualification for benefits.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(A) To qualify for the benefits provided in this chapter, a business must be located within this State and must: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(1) be engaged primarily in a business of the type identified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 xml:space="preserve">3360;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(2) provide a benefits package, including health care, to full</w:t>
      </w:r>
      <w:r w:rsidR="004D39EB" w:rsidRPr="004D39EB">
        <w:rPr>
          <w:color w:val="000000"/>
        </w:rPr>
        <w:noBreakHyphen/>
      </w:r>
      <w:r w:rsidRPr="004D39EB">
        <w:rPr>
          <w:color w:val="000000"/>
        </w:rPr>
        <w:t xml:space="preserve">time employees at the project;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(3) enter into a revitalization agreement that is approved by the council and that describes a minimum job requirement and minimum capital investment requirement for the project as provided in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90;  and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(4) have negotiated incentives that council has determined are appropriate for the project, and the council shall certify that: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(a) the total benefits of the project exceed the costs to the public;  and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(b) the business otherwise fulfills the requirements of this chapter.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(B) To qualify for benefits pursuant to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95, a business must: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(1) be engaged in manufacturing or processing operations or technology intensive activities at a manufacturing, processing, or technology intensive facility as defined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 xml:space="preserve">3360(M);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(2) provide a benefits package, including health care, to employees being retrained;  and </w:t>
      </w: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(3) enter into a retraining agreement with the council.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1995 Act No. 25, </w:t>
      </w:r>
      <w:r w:rsidR="004D39EB" w:rsidRPr="004D39EB">
        <w:rPr>
          <w:color w:val="000000"/>
        </w:rPr>
        <w:t xml:space="preserve">Section </w:t>
      </w:r>
      <w:r w:rsidR="008747C3" w:rsidRPr="004D39EB">
        <w:rPr>
          <w:color w:val="000000"/>
        </w:rPr>
        <w:t xml:space="preserve">1;  1996 Act No. 462, </w:t>
      </w:r>
      <w:r w:rsidR="004D39EB" w:rsidRPr="004D39EB">
        <w:rPr>
          <w:color w:val="000000"/>
        </w:rPr>
        <w:t xml:space="preserve">Section </w:t>
      </w:r>
      <w:r w:rsidR="008747C3" w:rsidRPr="004D39EB">
        <w:rPr>
          <w:color w:val="000000"/>
        </w:rPr>
        <w:t xml:space="preserve">16;  1999 Act No. 114, </w:t>
      </w:r>
      <w:r w:rsidR="004D39EB" w:rsidRPr="004D39EB">
        <w:rPr>
          <w:color w:val="000000"/>
        </w:rPr>
        <w:t xml:space="preserve">Section </w:t>
      </w:r>
      <w:r w:rsidR="008747C3" w:rsidRPr="004D39EB">
        <w:rPr>
          <w:color w:val="000000"/>
        </w:rPr>
        <w:t xml:space="preserve">5;  2000 Act No. 399, </w:t>
      </w:r>
      <w:r w:rsidR="004D39EB" w:rsidRPr="004D39EB">
        <w:rPr>
          <w:color w:val="000000"/>
        </w:rPr>
        <w:t xml:space="preserve">Section </w:t>
      </w:r>
      <w:r w:rsidR="008747C3" w:rsidRPr="004D39EB">
        <w:rPr>
          <w:color w:val="000000"/>
        </w:rPr>
        <w:t xml:space="preserve">3(B)(3), eff August 17, 2000;  2001 Act No. 89, </w:t>
      </w:r>
      <w:r w:rsidR="004D39EB" w:rsidRPr="004D39EB">
        <w:rPr>
          <w:color w:val="000000"/>
        </w:rPr>
        <w:t xml:space="preserve">Section </w:t>
      </w:r>
      <w:r w:rsidR="008747C3" w:rsidRPr="004D39EB">
        <w:rPr>
          <w:color w:val="000000"/>
        </w:rPr>
        <w:t xml:space="preserve">14, eff July 1, 2001.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60.</w:t>
      </w:r>
      <w:r w:rsidR="008747C3" w:rsidRPr="004D39EB">
        <w:t xml:space="preserve"> Revitalization agreement.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(A)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completed the project.  Within three months of the completion date, the qualifying business shall document the actual costs of the project in a manner acceptable to the council. </w:t>
      </w: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80 for additional jobs created after the date of the amendment.  This subsection does not apply to a business whose application for job development fees or credits pursuant to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81 has been approved by council before the effective date of this act.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1995 Act No. 25, </w:t>
      </w:r>
      <w:r w:rsidR="004D39EB" w:rsidRPr="004D39EB">
        <w:rPr>
          <w:color w:val="000000"/>
        </w:rPr>
        <w:t xml:space="preserve">Section </w:t>
      </w:r>
      <w:r w:rsidR="008747C3" w:rsidRPr="004D39EB">
        <w:rPr>
          <w:color w:val="000000"/>
        </w:rPr>
        <w:t xml:space="preserve">1;  1999 Act No. 114, </w:t>
      </w:r>
      <w:r w:rsidR="004D39EB" w:rsidRPr="004D39EB">
        <w:rPr>
          <w:color w:val="000000"/>
        </w:rPr>
        <w:t xml:space="preserve">Section </w:t>
      </w:r>
      <w:r w:rsidR="008747C3" w:rsidRPr="004D39EB">
        <w:rPr>
          <w:color w:val="000000"/>
        </w:rPr>
        <w:t xml:space="preserve">5;  2000 Act No. 399, </w:t>
      </w:r>
      <w:r w:rsidR="004D39EB" w:rsidRPr="004D39EB">
        <w:rPr>
          <w:color w:val="000000"/>
        </w:rPr>
        <w:t xml:space="preserve">Section </w:t>
      </w:r>
      <w:r w:rsidR="008747C3" w:rsidRPr="004D39EB">
        <w:rPr>
          <w:color w:val="000000"/>
        </w:rPr>
        <w:t xml:space="preserve">3(B)(4), eff August 17, 2000.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80.</w:t>
      </w:r>
      <w:r w:rsidR="008747C3" w:rsidRPr="004D39EB">
        <w:t xml:space="preserve"> Job development credits.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(A) A business that qualifies pursuant to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50(A) and has certified to the council that the business has met the minimum job requirement and minimum capital investment provided for in the revitalization agreement may claim job development credits as determined by this section.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(1) A business may claim job development credits against its withholding on its quarterly state withholding tax return for the amount of job development credits allowable pursuant to this section.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w:t>
      </w:r>
      <w:r w:rsidR="004D39EB" w:rsidRPr="004D39EB">
        <w:rPr>
          <w:color w:val="000000"/>
        </w:rPr>
        <w:t>'</w:t>
      </w:r>
      <w:r w:rsidRPr="004D39EB">
        <w:rPr>
          <w:color w:val="000000"/>
        </w:rPr>
        <w:t xml:space="preserve">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(3) A qualifying business may claim its initial job development credit only after the council has certified to the department that the qualifying business has met the required minimum employment and capital investment levels.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(4) To be eligible to apply to the council to claim a job development credit, a qualifying business shall create at least ten new, full</w:t>
      </w:r>
      <w:r w:rsidR="004D39EB" w:rsidRPr="004D39EB">
        <w:rPr>
          <w:color w:val="000000"/>
        </w:rPr>
        <w:noBreakHyphen/>
      </w:r>
      <w:r w:rsidRPr="004D39EB">
        <w:rPr>
          <w:color w:val="000000"/>
        </w:rPr>
        <w:t>time jobs, as defined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 xml:space="preserve">3360(M), at the project described in the revitalization agreement within five years of the effective date of the agreement.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(5) A qualifying business is eligible to claim a job development credit pursuant to the revitalization agreement for not more than fifteen years.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(6) A company</w:t>
      </w:r>
      <w:r w:rsidR="004D39EB" w:rsidRPr="004D39EB">
        <w:rPr>
          <w:color w:val="000000"/>
        </w:rPr>
        <w:t>'</w:t>
      </w:r>
      <w:r w:rsidRPr="004D39EB">
        <w:rPr>
          <w:color w:val="000000"/>
        </w:rPr>
        <w:t>s job development credits shall be suspended during any quarter in which the company fails to maintain one hundred percent of the minimum job requirement set forth in the company</w:t>
      </w:r>
      <w:r w:rsidR="004D39EB" w:rsidRPr="004D39EB">
        <w:rPr>
          <w:color w:val="000000"/>
        </w:rPr>
        <w:t>'</w:t>
      </w:r>
      <w:r w:rsidRPr="004D39EB">
        <w:rPr>
          <w:color w:val="000000"/>
        </w:rPr>
        <w:t>s revitalization agreement.  A company only may claim credits on jobs, including a range of jobs approved by the council, as set forth in the company</w:t>
      </w:r>
      <w:r w:rsidR="004D39EB" w:rsidRPr="004D39EB">
        <w:rPr>
          <w:color w:val="000000"/>
        </w:rPr>
        <w:t>'</w:t>
      </w:r>
      <w:r w:rsidRPr="004D39EB">
        <w:rPr>
          <w:color w:val="000000"/>
        </w:rPr>
        <w:t xml:space="preserve">s final revitalization agreement.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(7) Credits may be claimed beginning the quarter subsequent to the council</w:t>
      </w:r>
      <w:r w:rsidR="004D39EB" w:rsidRPr="004D39EB">
        <w:rPr>
          <w:color w:val="000000"/>
        </w:rPr>
        <w:t>'</w:t>
      </w:r>
      <w:r w:rsidRPr="004D39EB">
        <w:rPr>
          <w:color w:val="000000"/>
        </w:rPr>
        <w:t>s approval of the company</w:t>
      </w:r>
      <w:r w:rsidR="004D39EB" w:rsidRPr="004D39EB">
        <w:rPr>
          <w:color w:val="000000"/>
        </w:rPr>
        <w:t>'</w:t>
      </w:r>
      <w:r w:rsidRPr="004D39EB">
        <w:rPr>
          <w:color w:val="000000"/>
        </w:rPr>
        <w:t xml:space="preserve">s documentation that the minimum jobs and capital investment requirements have been met.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(8) To the extent any return of an overpayment of withholding that results from claiming job development credits is not used as permitted by subsection (C) or by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95, it must be treated as misappropriated employee withholding.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(9) Job development credits may not be claimed for purposes of this section with regard to an employee whose job was created in this State before the taxable year of the qualifying business in which it enters into a preliminary revitalization agreement.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4D39EB" w:rsidRPr="004D39EB">
        <w:rPr>
          <w:color w:val="000000"/>
        </w:rPr>
        <w:noBreakHyphen/>
      </w:r>
      <w:r w:rsidRPr="004D39EB">
        <w:rPr>
          <w:color w:val="000000"/>
        </w:rPr>
        <w:t>54</w:t>
      </w:r>
      <w:r w:rsidR="004D39EB" w:rsidRPr="004D39EB">
        <w:rPr>
          <w:color w:val="000000"/>
        </w:rPr>
        <w:noBreakHyphen/>
      </w:r>
      <w:r w:rsidRPr="004D39EB">
        <w:rPr>
          <w:color w:val="000000"/>
        </w:rPr>
        <w:t xml:space="preserve">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4D39EB" w:rsidRPr="004D39EB">
        <w:rPr>
          <w:color w:val="000000"/>
        </w:rPr>
        <w:noBreakHyphen/>
      </w:r>
      <w:r w:rsidRPr="004D39EB">
        <w:rPr>
          <w:color w:val="000000"/>
        </w:rPr>
        <w:t>54</w:t>
      </w:r>
      <w:r w:rsidR="004D39EB" w:rsidRPr="004D39EB">
        <w:rPr>
          <w:color w:val="000000"/>
        </w:rPr>
        <w:noBreakHyphen/>
      </w:r>
      <w:r w:rsidRPr="004D39EB">
        <w:rPr>
          <w:color w:val="000000"/>
        </w:rPr>
        <w:t xml:space="preserve">210 for all reports filed after June thirtieth or the approved extension date, whichever is later.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(13) An employer may not claim an amount that results in an employee</w:t>
      </w:r>
      <w:r w:rsidR="004D39EB" w:rsidRPr="004D39EB">
        <w:rPr>
          <w:color w:val="000000"/>
        </w:rPr>
        <w:t>'</w:t>
      </w:r>
      <w:r w:rsidRPr="004D39EB">
        <w:rPr>
          <w:color w:val="000000"/>
        </w:rPr>
        <w:t xml:space="preserve">s receiving a smaller amount of wages on either a weekly or on an annual basis than the employee would receive otherwise in the absence of this chapter.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(B)(1) The maximum job development credit a qualifying business may claim for new employees is limited to the lesser of withholding tax paid to the State on a quarterly basis or the sum of the following amounts: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(a) two percent of the gross wages of each new employee who earns $8.74 or more an hour but less than $11.64 an hour;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(b) three percent of the gross wages of each new employee who earns $11.65 or more an hour but less than $14.55 an hour;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(c) four percent of the gross wages of each new employee who earns $14.56 or more an hour but less than $21.84 an hour;  and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(d) five percent of the gross wages of each new employee who earns $21.85 or more an hour.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(2) The hourly gross wage figures in item (1) must be adjusted annually by an inflation factor determined by the State Budget and Control Board.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(C) To claim a job development credit, the qualifying business must incur qualified expenditures at the project or for utility or transportation improvements that serve the project.  To be qualified, the expenditures must be: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(1) incurred during the term of the revitalization agreement, including a preliminary revitalization agreement, or within sixty days before council</w:t>
      </w:r>
      <w:r w:rsidR="004D39EB" w:rsidRPr="004D39EB">
        <w:rPr>
          <w:color w:val="000000"/>
        </w:rPr>
        <w:t>'</w:t>
      </w:r>
      <w:r w:rsidRPr="004D39EB">
        <w:rPr>
          <w:color w:val="000000"/>
        </w:rPr>
        <w:t xml:space="preserve">s receipt of an application for benefits pursuant to this section;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(2) authorized by the revitalization agreement;  and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(3) used for any of the following purposes: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(a) training costs and facilities;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(b) acquiring and improving real property whether constructed or acquired by purchase, or in cases approved by the council, acquired by capital or operating lease with at least a five</w:t>
      </w:r>
      <w:r w:rsidR="004D39EB" w:rsidRPr="004D39EB">
        <w:rPr>
          <w:color w:val="000000"/>
        </w:rPr>
        <w:noBreakHyphen/>
      </w:r>
      <w:r w:rsidRPr="004D39EB">
        <w:rPr>
          <w:color w:val="000000"/>
        </w:rPr>
        <w:t xml:space="preserve">year term or otherwise;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(c) improvements to both public and private utility systems including water, sewer, electricity, natural gas, and telecommunications;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(d) fixed transportation facilities including highway, rail, water, and air;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(e) construction or improvements of real property and fixtures constructed or improved primarily for the purpose of complying with local, state, or federal environmental laws or regulations;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(f) employee relocation expenses, but only for those employees to whom the company is paying gross wages at least two times the lower of the per capita income for either the state or the county in which the project is located;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(g) financing the costs of a purpose described in items (a) through (f);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(h) training for all relevant employees that enable a company to export or increase a company</w:t>
      </w:r>
      <w:r w:rsidR="004D39EB" w:rsidRPr="004D39EB">
        <w:rPr>
          <w:color w:val="000000"/>
        </w:rPr>
        <w:t>'</w:t>
      </w:r>
      <w:r w:rsidRPr="004D39EB">
        <w:rPr>
          <w:color w:val="000000"/>
        </w:rPr>
        <w:t>s ability to export its products, including training for logistics, regulatory, and administrative areas connected to the company</w:t>
      </w:r>
      <w:r w:rsidR="004D39EB" w:rsidRPr="004D39EB">
        <w:rPr>
          <w:color w:val="000000"/>
        </w:rPr>
        <w:t>'</w:t>
      </w:r>
      <w:r w:rsidRPr="004D39EB">
        <w:rPr>
          <w:color w:val="000000"/>
        </w:rPr>
        <w:t xml:space="preserve">s export process and other export process training that allows a qualified company to maintain or expand its business in this State;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(i) apprenticeship programs;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(j) quality improvement programs of the South Carolina Quality Forum.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(D)(1) The amount of job development credits a qualifying business may claim for its use for qualifying expenditures is limited according to the designation of the county as defined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 xml:space="preserve">3360(B), as follows: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(a) one hundred percent of the maximum job development credits may be claimed by businesses located in counties designated as </w:t>
      </w:r>
      <w:r w:rsidR="004D39EB" w:rsidRPr="004D39EB">
        <w:rPr>
          <w:color w:val="000000"/>
        </w:rPr>
        <w:t>"</w:t>
      </w:r>
      <w:r w:rsidRPr="004D39EB">
        <w:rPr>
          <w:color w:val="000000"/>
        </w:rPr>
        <w:t>Tier IV</w:t>
      </w:r>
      <w:r w:rsidR="004D39EB" w:rsidRPr="004D39EB">
        <w:rPr>
          <w:color w:val="000000"/>
        </w:rPr>
        <w:t>"</w:t>
      </w:r>
      <w:r w:rsidRPr="004D39EB">
        <w:rPr>
          <w:color w:val="000000"/>
        </w:rPr>
        <w:t xml:space="preserv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(b) eighty</w:t>
      </w:r>
      <w:r w:rsidR="004D39EB" w:rsidRPr="004D39EB">
        <w:rPr>
          <w:color w:val="000000"/>
        </w:rPr>
        <w:noBreakHyphen/>
      </w:r>
      <w:r w:rsidRPr="004D39EB">
        <w:rPr>
          <w:color w:val="000000"/>
        </w:rPr>
        <w:t xml:space="preserve">five percent of the maximum job development credits may be claimed by businesses located in counties designated as </w:t>
      </w:r>
      <w:r w:rsidR="004D39EB" w:rsidRPr="004D39EB">
        <w:rPr>
          <w:color w:val="000000"/>
        </w:rPr>
        <w:t>"</w:t>
      </w:r>
      <w:r w:rsidRPr="004D39EB">
        <w:rPr>
          <w:color w:val="000000"/>
        </w:rPr>
        <w:t>Tier III</w:t>
      </w:r>
      <w:r w:rsidR="004D39EB" w:rsidRPr="004D39EB">
        <w:rPr>
          <w:color w:val="000000"/>
        </w:rPr>
        <w:t>"</w:t>
      </w:r>
      <w:r w:rsidRPr="004D39EB">
        <w:rPr>
          <w:color w:val="000000"/>
        </w:rPr>
        <w:t xml:space="preserv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(c) seventy percent of the maximum job development credits may be claimed by businesses located in counties designated as </w:t>
      </w:r>
      <w:r w:rsidR="004D39EB" w:rsidRPr="004D39EB">
        <w:rPr>
          <w:color w:val="000000"/>
        </w:rPr>
        <w:t>"</w:t>
      </w:r>
      <w:r w:rsidRPr="004D39EB">
        <w:rPr>
          <w:color w:val="000000"/>
        </w:rPr>
        <w:t>Tier II</w:t>
      </w:r>
      <w:r w:rsidR="004D39EB" w:rsidRPr="004D39EB">
        <w:rPr>
          <w:color w:val="000000"/>
        </w:rPr>
        <w:t>"</w:t>
      </w:r>
      <w:r w:rsidRPr="004D39EB">
        <w:rPr>
          <w:color w:val="000000"/>
        </w:rPr>
        <w:t xml:space="preserve">;  or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(d) fifty</w:t>
      </w:r>
      <w:r w:rsidR="004D39EB" w:rsidRPr="004D39EB">
        <w:rPr>
          <w:color w:val="000000"/>
        </w:rPr>
        <w:noBreakHyphen/>
      </w:r>
      <w:r w:rsidRPr="004D39EB">
        <w:rPr>
          <w:color w:val="000000"/>
        </w:rPr>
        <w:t xml:space="preserve">five percent of the maximum job development credits may be claimed by businesses located in counties designated as </w:t>
      </w:r>
      <w:r w:rsidR="004D39EB" w:rsidRPr="004D39EB">
        <w:rPr>
          <w:color w:val="000000"/>
        </w:rPr>
        <w:t>"</w:t>
      </w:r>
      <w:r w:rsidRPr="004D39EB">
        <w:rPr>
          <w:color w:val="000000"/>
        </w:rPr>
        <w:t>Tier I</w:t>
      </w:r>
      <w:r w:rsidR="004D39EB" w:rsidRPr="004D39EB">
        <w:rPr>
          <w:color w:val="000000"/>
        </w:rPr>
        <w:t>"</w:t>
      </w:r>
      <w:r w:rsidRPr="004D39EB">
        <w:rPr>
          <w:color w:val="000000"/>
        </w:rPr>
        <w:t xml:space="preserv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(2) The amount that may be claimed as a job development credit by a qualifying business is limited by this subsection and by the revitalization agreement.  The council may approve a waiver of ninety</w:t>
      </w:r>
      <w:r w:rsidR="004D39EB" w:rsidRPr="004D39EB">
        <w:rPr>
          <w:color w:val="000000"/>
        </w:rPr>
        <w:noBreakHyphen/>
      </w:r>
      <w:r w:rsidRPr="004D39EB">
        <w:rPr>
          <w:color w:val="000000"/>
        </w:rPr>
        <w:t xml:space="preserve">five percent of the limits provided in item (1) for: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(a) a significant business;  and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(b) a related person to a significant business if the related person is located at the project site of the significant business and qualifies for job development credits pursuant to this chapter.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(3) 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60.  In that case the county designation on the date of the amendment remains in effect for the remaining period of the revitalization agreement as to any additional jobs created after the effective date of the amendment.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85.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(F) Any job development credit of a qualifying business permanently lapses upon expiration or termination of the revitalization agreement.  If an employee is terminated, the qualifying business immediately must cease to claim job development credits as to that employee.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(G) For purposes of the job development credit allowed by this section, an employee is a person whose job was created in this State.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(H) Job development credits may not be claimed by a governmental employer who employs persons at a closed or realigned military installation as defined in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88(E).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(1) the park is developed and established on the geographical boundary of adjacent counties;  and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(2) the written agreement, pursuant to Section 4</w:t>
      </w:r>
      <w:r w:rsidR="004D39EB" w:rsidRPr="004D39EB">
        <w:rPr>
          <w:color w:val="000000"/>
        </w:rPr>
        <w:noBreakHyphen/>
      </w:r>
      <w:r w:rsidRPr="004D39EB">
        <w:rPr>
          <w:color w:val="000000"/>
        </w:rPr>
        <w:t>1</w:t>
      </w:r>
      <w:r w:rsidR="004D39EB" w:rsidRPr="004D39EB">
        <w:rPr>
          <w:color w:val="000000"/>
        </w:rPr>
        <w:noBreakHyphen/>
      </w:r>
      <w:r w:rsidRPr="004D39EB">
        <w:rPr>
          <w:color w:val="000000"/>
        </w:rPr>
        <w:t xml:space="preserve">170, requires revenue from the park to be allocated to each county on an equal basis. </w:t>
      </w: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(J) Where the qualifying business that creates new jobs under this section is a qualifying service</w:t>
      </w:r>
      <w:r w:rsidR="004D39EB" w:rsidRPr="004D39EB">
        <w:rPr>
          <w:color w:val="000000"/>
        </w:rPr>
        <w:noBreakHyphen/>
      </w:r>
      <w:r w:rsidRPr="004D39EB">
        <w:rPr>
          <w:color w:val="000000"/>
        </w:rPr>
        <w:t>related facility as defined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 xml:space="preserve">3360(M)(13), the determination of the number of jobs created must be based on the total number of new jobs created within five years of the effective date of the revitalization agreement, without regard to monthly or other averaging.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1995 Act No. 25, </w:t>
      </w:r>
      <w:r w:rsidR="004D39EB" w:rsidRPr="004D39EB">
        <w:rPr>
          <w:color w:val="000000"/>
        </w:rPr>
        <w:t xml:space="preserve">Section </w:t>
      </w:r>
      <w:r w:rsidR="008747C3" w:rsidRPr="004D39EB">
        <w:rPr>
          <w:color w:val="000000"/>
        </w:rPr>
        <w:t xml:space="preserve">1;  1995 Act No. 32, </w:t>
      </w:r>
      <w:r w:rsidR="004D39EB" w:rsidRPr="004D39EB">
        <w:rPr>
          <w:color w:val="000000"/>
        </w:rPr>
        <w:t xml:space="preserve">Section </w:t>
      </w:r>
      <w:r w:rsidR="008747C3" w:rsidRPr="004D39EB">
        <w:rPr>
          <w:color w:val="000000"/>
        </w:rPr>
        <w:t xml:space="preserve">8A;  1996 Act No. 231, </w:t>
      </w:r>
      <w:r w:rsidR="004D39EB" w:rsidRPr="004D39EB">
        <w:rPr>
          <w:color w:val="000000"/>
        </w:rPr>
        <w:t xml:space="preserve">Sections </w:t>
      </w:r>
      <w:r w:rsidR="008747C3" w:rsidRPr="004D39EB">
        <w:rPr>
          <w:color w:val="000000"/>
        </w:rPr>
        <w:t xml:space="preserve">9A, 9B;  1996 Act No. 462, </w:t>
      </w:r>
      <w:r w:rsidR="004D39EB" w:rsidRPr="004D39EB">
        <w:rPr>
          <w:color w:val="000000"/>
        </w:rPr>
        <w:t xml:space="preserve">Sections </w:t>
      </w:r>
      <w:r w:rsidR="008747C3" w:rsidRPr="004D39EB">
        <w:rPr>
          <w:color w:val="000000"/>
        </w:rPr>
        <w:t xml:space="preserve">17A, 17B;  1997 Act No. 151, </w:t>
      </w:r>
      <w:r w:rsidR="004D39EB" w:rsidRPr="004D39EB">
        <w:rPr>
          <w:color w:val="000000"/>
        </w:rPr>
        <w:t xml:space="preserve">Section </w:t>
      </w:r>
      <w:r w:rsidR="008747C3" w:rsidRPr="004D39EB">
        <w:rPr>
          <w:color w:val="000000"/>
        </w:rPr>
        <w:t xml:space="preserve">7A;  2000 Act No. 283, </w:t>
      </w:r>
      <w:r w:rsidR="004D39EB" w:rsidRPr="004D39EB">
        <w:rPr>
          <w:color w:val="000000"/>
        </w:rPr>
        <w:t xml:space="preserve">Section </w:t>
      </w:r>
      <w:r w:rsidR="008747C3" w:rsidRPr="004D39EB">
        <w:rPr>
          <w:color w:val="000000"/>
        </w:rPr>
        <w:t xml:space="preserve">5(F), eff for taxable years beginning after June 30, 2001;  2000 Act No. 399, </w:t>
      </w:r>
      <w:r w:rsidR="004D39EB" w:rsidRPr="004D39EB">
        <w:rPr>
          <w:color w:val="000000"/>
        </w:rPr>
        <w:t xml:space="preserve">Section </w:t>
      </w:r>
      <w:r w:rsidR="008747C3" w:rsidRPr="004D39EB">
        <w:rPr>
          <w:color w:val="000000"/>
        </w:rPr>
        <w:t xml:space="preserve">3(B)(5), eff August 17, 2000;  2001 Act No. 89, </w:t>
      </w:r>
      <w:r w:rsidR="004D39EB" w:rsidRPr="004D39EB">
        <w:rPr>
          <w:color w:val="000000"/>
        </w:rPr>
        <w:t xml:space="preserve">Section </w:t>
      </w:r>
      <w:r w:rsidR="008747C3" w:rsidRPr="004D39EB">
        <w:rPr>
          <w:color w:val="000000"/>
        </w:rPr>
        <w:t xml:space="preserve">15, eff July 1, 2001;  2002 Act No. 332, </w:t>
      </w:r>
      <w:r w:rsidR="004D39EB" w:rsidRPr="004D39EB">
        <w:rPr>
          <w:color w:val="000000"/>
        </w:rPr>
        <w:t xml:space="preserve">Section </w:t>
      </w:r>
      <w:r w:rsidR="008747C3" w:rsidRPr="004D39EB">
        <w:rPr>
          <w:color w:val="000000"/>
        </w:rPr>
        <w:t xml:space="preserve">3, eff June 18, 2002;  2002 Act No. 334, </w:t>
      </w:r>
      <w:r w:rsidR="004D39EB" w:rsidRPr="004D39EB">
        <w:rPr>
          <w:color w:val="000000"/>
        </w:rPr>
        <w:t xml:space="preserve">Sections </w:t>
      </w:r>
      <w:r w:rsidR="008747C3" w:rsidRPr="004D39EB">
        <w:rPr>
          <w:color w:val="000000"/>
        </w:rPr>
        <w:t xml:space="preserve">7F, 7G, 20, eff June 24, 2002;  2005 Act No. 161, </w:t>
      </w:r>
      <w:r w:rsidR="004D39EB" w:rsidRPr="004D39EB">
        <w:rPr>
          <w:color w:val="000000"/>
        </w:rPr>
        <w:t xml:space="preserve">Sections </w:t>
      </w:r>
      <w:r w:rsidR="008747C3" w:rsidRPr="004D39EB">
        <w:rPr>
          <w:color w:val="000000"/>
        </w:rPr>
        <w:t>9, 39.B, eff upon approval (became law without the Governor</w:t>
      </w:r>
      <w:r w:rsidR="004D39EB" w:rsidRPr="004D39EB">
        <w:rPr>
          <w:color w:val="000000"/>
        </w:rPr>
        <w:t>'</w:t>
      </w:r>
      <w:r w:rsidR="008747C3" w:rsidRPr="004D39EB">
        <w:rPr>
          <w:color w:val="000000"/>
        </w:rPr>
        <w:t xml:space="preserve">s signature on June 9, 2005);  2006 Act No. 384, </w:t>
      </w:r>
      <w:r w:rsidR="004D39EB" w:rsidRPr="004D39EB">
        <w:rPr>
          <w:color w:val="000000"/>
        </w:rPr>
        <w:t xml:space="preserve">Sections </w:t>
      </w:r>
      <w:r w:rsidR="008747C3" w:rsidRPr="004D39EB">
        <w:rPr>
          <w:color w:val="000000"/>
        </w:rPr>
        <w:t xml:space="preserve">8, 9, eff June 14, 2006;  2006 Act No. 386, </w:t>
      </w:r>
      <w:r w:rsidR="004D39EB" w:rsidRPr="004D39EB">
        <w:rPr>
          <w:color w:val="000000"/>
        </w:rPr>
        <w:t xml:space="preserve">Section </w:t>
      </w:r>
      <w:r w:rsidR="008747C3" w:rsidRPr="004D39EB">
        <w:rPr>
          <w:color w:val="000000"/>
        </w:rPr>
        <w:t xml:space="preserve">14, eff June 14, 2006;  2007 Act No. 116, </w:t>
      </w:r>
      <w:r w:rsidR="004D39EB" w:rsidRPr="004D39EB">
        <w:rPr>
          <w:color w:val="000000"/>
        </w:rPr>
        <w:t xml:space="preserve">Section </w:t>
      </w:r>
      <w:r w:rsidR="008747C3" w:rsidRPr="004D39EB">
        <w:rPr>
          <w:color w:val="000000"/>
        </w:rPr>
        <w:t xml:space="preserve">1, eff June 28, 2007, applicable for tax years beginning after 2007;  2008 Act No. 313, </w:t>
      </w:r>
      <w:r w:rsidR="004D39EB" w:rsidRPr="004D39EB">
        <w:rPr>
          <w:color w:val="000000"/>
        </w:rPr>
        <w:t xml:space="preserve">Sections </w:t>
      </w:r>
      <w:r w:rsidR="008747C3" w:rsidRPr="004D39EB">
        <w:rPr>
          <w:color w:val="000000"/>
        </w:rPr>
        <w:t>2.E, 2.I.1, eff upon approval (became law without the Governor</w:t>
      </w:r>
      <w:r w:rsidR="004D39EB" w:rsidRPr="004D39EB">
        <w:rPr>
          <w:color w:val="000000"/>
        </w:rPr>
        <w:t>'</w:t>
      </w:r>
      <w:r w:rsidR="008747C3" w:rsidRPr="004D39EB">
        <w:rPr>
          <w:color w:val="000000"/>
        </w:rPr>
        <w:t xml:space="preserve">s signature on June 12, 2008);  2008 Act No. 352, </w:t>
      </w:r>
      <w:r w:rsidR="004D39EB" w:rsidRPr="004D39EB">
        <w:rPr>
          <w:color w:val="000000"/>
        </w:rPr>
        <w:t xml:space="preserve">Section </w:t>
      </w:r>
      <w:r w:rsidR="008747C3" w:rsidRPr="004D39EB">
        <w:rPr>
          <w:color w:val="000000"/>
        </w:rPr>
        <w:t>2.E, eff upon approval (became law without the Governor</w:t>
      </w:r>
      <w:r w:rsidR="004D39EB" w:rsidRPr="004D39EB">
        <w:rPr>
          <w:color w:val="000000"/>
        </w:rPr>
        <w:t>'</w:t>
      </w:r>
      <w:r w:rsidR="008747C3" w:rsidRPr="004D39EB">
        <w:rPr>
          <w:color w:val="000000"/>
        </w:rPr>
        <w:t xml:space="preserve">s signature on June 12, 2008);  2010 Act No. 290, </w:t>
      </w:r>
      <w:r w:rsidR="004D39EB" w:rsidRPr="004D39EB">
        <w:rPr>
          <w:color w:val="000000"/>
        </w:rPr>
        <w:t xml:space="preserve">Section </w:t>
      </w:r>
      <w:r w:rsidR="008747C3" w:rsidRPr="004D39EB">
        <w:rPr>
          <w:color w:val="000000"/>
        </w:rPr>
        <w:t xml:space="preserve">19, eff January 1, 2011.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81.</w:t>
      </w:r>
      <w:r w:rsidR="008747C3" w:rsidRPr="004D39EB">
        <w:t xml:space="preserve"> Job development tax credits.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(A) A business may claim a job development credit as determined by this section if the: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(1) council approves the use of this section for the business;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(2) business qualifies pursuant to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50;  and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(3) business is a tire manufacturer that has more than four hundred twenty</w:t>
      </w:r>
      <w:r w:rsidR="004D39EB" w:rsidRPr="004D39EB">
        <w:rPr>
          <w:color w:val="000000"/>
        </w:rPr>
        <w:noBreakHyphen/>
      </w:r>
      <w:r w:rsidRPr="004D39EB">
        <w:rPr>
          <w:color w:val="000000"/>
        </w:rPr>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4D39EB" w:rsidRPr="004D39EB">
        <w:rPr>
          <w:color w:val="000000"/>
        </w:rPr>
        <w:noBreakHyphen/>
      </w:r>
      <w:r w:rsidRPr="004D39EB">
        <w:rPr>
          <w:color w:val="000000"/>
        </w:rPr>
        <w:t>year period for two additional years if the business has made a commitment to the additional three hundred fifty million dollars and makes substantial progress toward satisfying the goal before the end of the initial five</w:t>
      </w:r>
      <w:r w:rsidR="004D39EB" w:rsidRPr="004D39EB">
        <w:rPr>
          <w:color w:val="000000"/>
        </w:rPr>
        <w:noBreakHyphen/>
      </w:r>
      <w:r w:rsidRPr="004D39EB">
        <w:rPr>
          <w:color w:val="000000"/>
        </w:rPr>
        <w:t xml:space="preserve">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w:t>
      </w:r>
      <w:r w:rsidR="004D39EB" w:rsidRPr="004D39EB">
        <w:rPr>
          <w:color w:val="000000"/>
        </w:rPr>
        <w:t>'</w:t>
      </w:r>
      <w:r w:rsidRPr="004D39EB">
        <w:rPr>
          <w:color w:val="000000"/>
        </w:rPr>
        <w:t xml:space="preserve">s certification to the department that the minimum employment and capital investment levels have been met for the entire quarter.  If a qualifying business is not current as to all taxes due and owing to the State as of the date of the return on which the credit would be claimed, without regard to extensions, the business is barred from claiming the credit that would otherwise be allowed for that quarter.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(3) To be eligible to apply to the council to claim a job development credit pursuant to this section, a qualifying business must create at least ten new, full</w:t>
      </w:r>
      <w:r w:rsidR="004D39EB" w:rsidRPr="004D39EB">
        <w:rPr>
          <w:color w:val="000000"/>
        </w:rPr>
        <w:noBreakHyphen/>
      </w:r>
      <w:r w:rsidRPr="004D39EB">
        <w:rPr>
          <w:color w:val="000000"/>
        </w:rPr>
        <w:t>time jobs as defined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 xml:space="preserve">3360(M) at the project or projects described in the revitalization agreement.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(4) To the extent a return of an overpayment of withholding that results from claiming job development credits is not used as permitted by subsection (D), it must be treated as misappropriated employee withholding.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(5) Job development credits may not be claimed for purposes of this section with regard to an employee whose job was created in this State before the taxable year the qualifying business enters into a preliminary revitalization agreement.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withholding resulting from the claiming of a job development credit according to the revitalization agreement.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4D39EB" w:rsidRPr="004D39EB">
        <w:rPr>
          <w:color w:val="000000"/>
        </w:rPr>
        <w:noBreakHyphen/>
      </w:r>
      <w:r w:rsidRPr="004D39EB">
        <w:rPr>
          <w:color w:val="000000"/>
        </w:rPr>
        <w:t>54</w:t>
      </w:r>
      <w:r w:rsidR="004D39EB" w:rsidRPr="004D39EB">
        <w:rPr>
          <w:color w:val="000000"/>
        </w:rPr>
        <w:noBreakHyphen/>
      </w:r>
      <w:r w:rsidRPr="004D39EB">
        <w:rPr>
          <w:color w:val="000000"/>
        </w:rPr>
        <w:t xml:space="preserve">210 for all reports filed after June thirtieth or the approved extension date, whichever is later.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(8) An employer may not claim an amount that results in an employee</w:t>
      </w:r>
      <w:r w:rsidR="004D39EB" w:rsidRPr="004D39EB">
        <w:rPr>
          <w:color w:val="000000"/>
        </w:rPr>
        <w:t>'</w:t>
      </w:r>
      <w:r w:rsidRPr="004D39EB">
        <w:rPr>
          <w:color w:val="000000"/>
        </w:rPr>
        <w:t xml:space="preserve">s receiving a smaller amount of wages on either a weekly or on an annual basis than the employee would otherwise receive in the absence of this chapter.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(C)(1) The maximum job development credit a qualifying business may claim for new employees is determined by the sum of the following amounts: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(a) two percent of the gross wages of each new employee who earns $6.95 or more an hour but less than $9.27 an hour;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(b) three percent of the gross wages of each new employee who earns $9.27 or more an hour but less than $11.58 an hour;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(c) four percent of the gross wages of each new employee who earns $11.58 or more an hour but less than $17.38 an hour;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(d) five percent of the gross wages of each new employee who earns $17.38 or more an hour;  and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(2) The hourly base wages in item (1) must be adjusted annually by the inflation factor determined by the State Budget and Control Board.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(D) To claim a job development credit, the qualifying business must incur expenditures at the project or for utility or transportation improvements that serve the project.  To be qualified, the expenditures must be: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(1) incurred during the term of the revitalization agreement, including a preliminary revitalization agreement, or within sixty days before council</w:t>
      </w:r>
      <w:r w:rsidR="004D39EB" w:rsidRPr="004D39EB">
        <w:rPr>
          <w:color w:val="000000"/>
        </w:rPr>
        <w:t>'</w:t>
      </w:r>
      <w:r w:rsidRPr="004D39EB">
        <w:rPr>
          <w:color w:val="000000"/>
        </w:rPr>
        <w:t xml:space="preserve">s receipt of an application for benefits pursuant to this section;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(2) authorized by the revitalization agreement;  and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(3) used to reimburse the business for: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(a) training costs and facilities;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(b) acquiring and improving real estate whether constructed or acquired by purchase, or in cases approved by the council, acquired by lease or otherwise;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(c) improvements to both public and private utility systems including water, sewer, electricity, natural gas, and telecommunication;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(d) fixed transportation facilities including highway, rail, water, and air;  or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(e) construction or improvements of real property and fixtures constructed or improved primarily for the purpose of complying with local, state, or federal environmental laws or regulations.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(E)(1) For purposes of subsection (C)(1)(a) through (d), the amount of job development credits a qualifying business may claim for its use for qualifying expenditures is limited according to the designation of the county as defined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 xml:space="preserve">3360(B) as follows: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(a) one hundred percent of the maximum job development credits may be claimed by businesses located in counties designated as distressed or least developed;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(b) eighty</w:t>
      </w:r>
      <w:r w:rsidR="004D39EB" w:rsidRPr="004D39EB">
        <w:rPr>
          <w:color w:val="000000"/>
        </w:rPr>
        <w:noBreakHyphen/>
      </w:r>
      <w:r w:rsidRPr="004D39EB">
        <w:rPr>
          <w:color w:val="000000"/>
        </w:rPr>
        <w:t xml:space="preserve">five percent of the maximum job development credits may be claimed by businesses located in counties designated as </w:t>
      </w:r>
      <w:r w:rsidR="004D39EB" w:rsidRPr="004D39EB">
        <w:rPr>
          <w:color w:val="000000"/>
        </w:rPr>
        <w:t>"</w:t>
      </w:r>
      <w:r w:rsidRPr="004D39EB">
        <w:rPr>
          <w:color w:val="000000"/>
        </w:rPr>
        <w:t>underdeveloped</w:t>
      </w:r>
      <w:r w:rsidR="004D39EB" w:rsidRPr="004D39EB">
        <w:rPr>
          <w:color w:val="000000"/>
        </w:rPr>
        <w:t>"</w:t>
      </w:r>
      <w:r w:rsidRPr="004D39EB">
        <w:rPr>
          <w:color w:val="000000"/>
        </w:rPr>
        <w:t xml:space="preserv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 xml:space="preserve">(c) seventy percent of the maximum job development credits may be claimed by businesses located in counties designated as </w:t>
      </w:r>
      <w:r w:rsidR="004D39EB" w:rsidRPr="004D39EB">
        <w:rPr>
          <w:color w:val="000000"/>
        </w:rPr>
        <w:t>"</w:t>
      </w:r>
      <w:r w:rsidRPr="004D39EB">
        <w:rPr>
          <w:color w:val="000000"/>
        </w:rPr>
        <w:t>moderately developed</w:t>
      </w:r>
      <w:r w:rsidR="004D39EB" w:rsidRPr="004D39EB">
        <w:rPr>
          <w:color w:val="000000"/>
        </w:rPr>
        <w:t>"</w:t>
      </w:r>
      <w:r w:rsidRPr="004D39EB">
        <w:rPr>
          <w:color w:val="000000"/>
        </w:rPr>
        <w:t xml:space="preserve">;  or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r>
      <w:r w:rsidRPr="004D39EB">
        <w:rPr>
          <w:color w:val="000000"/>
        </w:rPr>
        <w:tab/>
        <w:t>(d) fifty</w:t>
      </w:r>
      <w:r w:rsidR="004D39EB" w:rsidRPr="004D39EB">
        <w:rPr>
          <w:color w:val="000000"/>
        </w:rPr>
        <w:noBreakHyphen/>
      </w:r>
      <w:r w:rsidRPr="004D39EB">
        <w:rPr>
          <w:color w:val="000000"/>
        </w:rPr>
        <w:t xml:space="preserve">five percent of the maximum job development credits may be claimed by businesses located in counties designated as </w:t>
      </w:r>
      <w:r w:rsidR="004D39EB" w:rsidRPr="004D39EB">
        <w:rPr>
          <w:color w:val="000000"/>
        </w:rPr>
        <w:t>"</w:t>
      </w:r>
      <w:r w:rsidRPr="004D39EB">
        <w:rPr>
          <w:color w:val="000000"/>
        </w:rPr>
        <w:t>developed</w:t>
      </w:r>
      <w:r w:rsidR="004D39EB" w:rsidRPr="004D39EB">
        <w:rPr>
          <w:color w:val="000000"/>
        </w:rPr>
        <w:t>"</w:t>
      </w:r>
      <w:r w:rsidRPr="004D39EB">
        <w:rPr>
          <w:color w:val="000000"/>
        </w:rPr>
        <w:t xml:space="preserv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(2) For purposes of this subsection, the county designation of the county in which the project is located at the time the qualifying business enters into a preliminary revitalization agreement with the council remains in effect for the entire period of the revitalization agreement.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w:t>
      </w:r>
      <w:r w:rsidR="004D39EB" w:rsidRPr="004D39EB">
        <w:rPr>
          <w:color w:val="000000"/>
        </w:rPr>
        <w:t>'</w:t>
      </w:r>
      <w:r w:rsidRPr="004D39EB">
        <w:rPr>
          <w:color w:val="000000"/>
        </w:rPr>
        <w:t xml:space="preserve">s discretion, to assist the business.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85.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(F) A job development credit of a qualifying business permanently lapses upon expiration or termination of the revitalization agreement.  If an employee is terminated, the qualifying business immediately must cease to claim job development credits as to that employee. </w:t>
      </w: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(G) For purposes of the job development credit allowed by this section, an employee is a person whose job was created in this State.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1999 Act No. 93, </w:t>
      </w:r>
      <w:r w:rsidR="004D39EB" w:rsidRPr="004D39EB">
        <w:rPr>
          <w:color w:val="000000"/>
        </w:rPr>
        <w:t xml:space="preserve">Section </w:t>
      </w:r>
      <w:r w:rsidR="008747C3" w:rsidRPr="004D39EB">
        <w:rPr>
          <w:color w:val="000000"/>
        </w:rPr>
        <w:t xml:space="preserve">16;  2000 Act No. 399, </w:t>
      </w:r>
      <w:r w:rsidR="004D39EB" w:rsidRPr="004D39EB">
        <w:rPr>
          <w:color w:val="000000"/>
        </w:rPr>
        <w:t xml:space="preserve">Section </w:t>
      </w:r>
      <w:r w:rsidR="008747C3" w:rsidRPr="004D39EB">
        <w:rPr>
          <w:color w:val="000000"/>
        </w:rPr>
        <w:t xml:space="preserve">3(B)(6), eff August 17, 2000;  2001 Act No. 89, </w:t>
      </w:r>
      <w:r w:rsidR="004D39EB" w:rsidRPr="004D39EB">
        <w:rPr>
          <w:color w:val="000000"/>
        </w:rPr>
        <w:t xml:space="preserve">Section </w:t>
      </w:r>
      <w:r w:rsidR="008747C3" w:rsidRPr="004D39EB">
        <w:rPr>
          <w:color w:val="000000"/>
        </w:rPr>
        <w:t xml:space="preserve">16, eff July 1, 2001;  2002 Act No. 332, </w:t>
      </w:r>
      <w:r w:rsidR="004D39EB" w:rsidRPr="004D39EB">
        <w:rPr>
          <w:color w:val="000000"/>
        </w:rPr>
        <w:t xml:space="preserve">Section </w:t>
      </w:r>
      <w:r w:rsidR="008747C3" w:rsidRPr="004D39EB">
        <w:rPr>
          <w:color w:val="000000"/>
        </w:rPr>
        <w:t xml:space="preserve">4, eff June 18, 2002.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82.</w:t>
      </w:r>
      <w:r w:rsidR="008747C3" w:rsidRPr="004D39EB">
        <w:t xml:space="preserve"> Irrevocable assignment of future payments.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(A) At the time the qualifying business enters into a revitalization agreement, it may make, with the approval of council, an irrevocable assignment of future payments attributable to the job development credit made pursuant to this chapter to the designated trustee or designee.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(B) For purposes of this section: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(1) </w:t>
      </w:r>
      <w:r w:rsidR="004D39EB" w:rsidRPr="004D39EB">
        <w:rPr>
          <w:color w:val="000000"/>
        </w:rPr>
        <w:t>"</w:t>
      </w:r>
      <w:r w:rsidRPr="004D39EB">
        <w:rPr>
          <w:color w:val="000000"/>
        </w:rPr>
        <w:t>designated trustee</w:t>
      </w:r>
      <w:r w:rsidR="004D39EB" w:rsidRPr="004D39EB">
        <w:rPr>
          <w:color w:val="000000"/>
        </w:rPr>
        <w:t>"</w:t>
      </w:r>
      <w:r w:rsidRPr="004D39EB">
        <w:rPr>
          <w:color w:val="000000"/>
        </w:rPr>
        <w:t xml:space="preserve"> means the single financial institution designated by the council to receive all assignments of payments made pursuant to this chapter and to the terms of an agreement entered into by the qualifying business;  and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(2) </w:t>
      </w:r>
      <w:r w:rsidR="004D39EB" w:rsidRPr="004D39EB">
        <w:rPr>
          <w:color w:val="000000"/>
        </w:rPr>
        <w:t>"</w:t>
      </w:r>
      <w:r w:rsidRPr="004D39EB">
        <w:rPr>
          <w:color w:val="000000"/>
        </w:rPr>
        <w:t>other designee</w:t>
      </w:r>
      <w:r w:rsidR="004D39EB" w:rsidRPr="004D39EB">
        <w:rPr>
          <w:color w:val="000000"/>
        </w:rPr>
        <w:t>"</w:t>
      </w:r>
      <w:r w:rsidRPr="004D39EB">
        <w:rPr>
          <w:color w:val="000000"/>
        </w:rPr>
        <w:t xml:space="preserve"> means a taxpayer that receives a minimum of seventy percent of the goods or services produced by the qualifying business at the project. </w:t>
      </w: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(C) The election must be made on a form provided by the department, including a waiver of confidentiality pursuant to Section 12</w:t>
      </w:r>
      <w:r w:rsidR="004D39EB" w:rsidRPr="004D39EB">
        <w:rPr>
          <w:color w:val="000000"/>
        </w:rPr>
        <w:noBreakHyphen/>
      </w:r>
      <w:r w:rsidRPr="004D39EB">
        <w:rPr>
          <w:color w:val="000000"/>
        </w:rPr>
        <w:t>54</w:t>
      </w:r>
      <w:r w:rsidR="004D39EB" w:rsidRPr="004D39EB">
        <w:rPr>
          <w:color w:val="000000"/>
        </w:rPr>
        <w:noBreakHyphen/>
      </w:r>
      <w:r w:rsidRPr="004D39EB">
        <w:rPr>
          <w:color w:val="000000"/>
        </w:rPr>
        <w:t xml:space="preserve">240, and the payments may be paid only to the designated trustee or other designee.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2000 Act No. 399, </w:t>
      </w:r>
      <w:r w:rsidR="004D39EB" w:rsidRPr="004D39EB">
        <w:rPr>
          <w:color w:val="000000"/>
        </w:rPr>
        <w:t xml:space="preserve">Section </w:t>
      </w:r>
      <w:r w:rsidR="008747C3" w:rsidRPr="004D39EB">
        <w:rPr>
          <w:color w:val="000000"/>
        </w:rPr>
        <w:t xml:space="preserve">3(A)(2), eff August 17, 2000;  2004 Act No. 227, </w:t>
      </w:r>
      <w:r w:rsidR="004D39EB" w:rsidRPr="004D39EB">
        <w:rPr>
          <w:color w:val="000000"/>
        </w:rPr>
        <w:t xml:space="preserve">Section </w:t>
      </w:r>
      <w:r w:rsidR="008747C3" w:rsidRPr="004D39EB">
        <w:rPr>
          <w:color w:val="000000"/>
        </w:rPr>
        <w:t xml:space="preserve">3.E, eff May 11, 2004.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85.</w:t>
      </w:r>
      <w:r w:rsidR="008747C3" w:rsidRPr="004D39EB">
        <w:t xml:space="preserve"> Purpose and use of State Rural Infrastructure Fund;  grants.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(1) training costs and facilities;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(2) improvements to regionally planned public and private water and sewer systems;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(3) improvements to both public and private electricity, natural gas, and telecommunications systems including, but not limited to, an electric cooperative, electrical utility, or electric supplier described in Chapter 27, Title 58;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(4) fixed transportation facilities including highway, rail, water, and air;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(5) site preparation;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(6) acquiring or improving real property;  and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(7) relocation expenses, but only for those employees to whom the company is paying gross wages at least two times the lower of the per capita income for either the state or the county in which the project is located.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The council may retain up to five percent of the revenue received for the State Rural Infrastructure Fund for administrative, reporting, establishment of grant guidelines, review of grant applications, and other statutory obligations.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(B) Rural Infrastructure Fund grants must be available to benefit counties or municipalities designated as </w:t>
      </w:r>
      <w:r w:rsidR="004D39EB" w:rsidRPr="004D39EB">
        <w:rPr>
          <w:color w:val="000000"/>
        </w:rPr>
        <w:t>"</w:t>
      </w:r>
      <w:r w:rsidRPr="004D39EB">
        <w:rPr>
          <w:color w:val="000000"/>
        </w:rPr>
        <w:t>Tier IV</w:t>
      </w:r>
      <w:r w:rsidR="004D39EB" w:rsidRPr="004D39EB">
        <w:rPr>
          <w:color w:val="000000"/>
        </w:rPr>
        <w:t>"</w:t>
      </w:r>
      <w:r w:rsidRPr="004D39EB">
        <w:rPr>
          <w:color w:val="000000"/>
        </w:rPr>
        <w:t xml:space="preserve"> or </w:t>
      </w:r>
      <w:r w:rsidR="004D39EB" w:rsidRPr="004D39EB">
        <w:rPr>
          <w:color w:val="000000"/>
        </w:rPr>
        <w:t>"</w:t>
      </w:r>
      <w:r w:rsidRPr="004D39EB">
        <w:rPr>
          <w:color w:val="000000"/>
        </w:rPr>
        <w:t>Tier III</w:t>
      </w:r>
      <w:r w:rsidR="004D39EB" w:rsidRPr="004D39EB">
        <w:rPr>
          <w:color w:val="000000"/>
        </w:rPr>
        <w:t>"</w:t>
      </w:r>
      <w:r w:rsidRPr="004D39EB">
        <w:rPr>
          <w:color w:val="000000"/>
        </w:rPr>
        <w:t xml:space="preserve"> as defined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3360 according to guidelines established by the council, except that up to twenty</w:t>
      </w:r>
      <w:r w:rsidR="004D39EB" w:rsidRPr="004D39EB">
        <w:rPr>
          <w:color w:val="000000"/>
        </w:rPr>
        <w:noBreakHyphen/>
      </w:r>
      <w:r w:rsidRPr="004D39EB">
        <w:rPr>
          <w:color w:val="000000"/>
        </w:rPr>
        <w:t xml:space="preserve">five percent of the funds annually available in excess of ten million dollars must be set aside for grants to areas of </w:t>
      </w:r>
      <w:r w:rsidR="004D39EB" w:rsidRPr="004D39EB">
        <w:rPr>
          <w:color w:val="000000"/>
        </w:rPr>
        <w:t>"</w:t>
      </w:r>
      <w:r w:rsidRPr="004D39EB">
        <w:rPr>
          <w:color w:val="000000"/>
        </w:rPr>
        <w:t>Tier II</w:t>
      </w:r>
      <w:r w:rsidR="004D39EB" w:rsidRPr="004D39EB">
        <w:rPr>
          <w:color w:val="000000"/>
        </w:rPr>
        <w:t>"</w:t>
      </w:r>
      <w:r w:rsidRPr="004D39EB">
        <w:rPr>
          <w:color w:val="000000"/>
        </w:rPr>
        <w:t xml:space="preserve"> and </w:t>
      </w:r>
      <w:r w:rsidR="004D39EB" w:rsidRPr="004D39EB">
        <w:rPr>
          <w:color w:val="000000"/>
        </w:rPr>
        <w:t>"</w:t>
      </w:r>
      <w:r w:rsidRPr="004D39EB">
        <w:rPr>
          <w:color w:val="000000"/>
        </w:rPr>
        <w:t>Tier I</w:t>
      </w:r>
      <w:r w:rsidR="004D39EB" w:rsidRPr="004D39EB">
        <w:rPr>
          <w:color w:val="000000"/>
        </w:rPr>
        <w:t>"</w:t>
      </w:r>
      <w:r w:rsidRPr="004D39EB">
        <w:rPr>
          <w:color w:val="000000"/>
        </w:rPr>
        <w:t xml:space="preserve"> counties.  A governing body of a </w:t>
      </w:r>
      <w:r w:rsidR="004D39EB" w:rsidRPr="004D39EB">
        <w:rPr>
          <w:color w:val="000000"/>
        </w:rPr>
        <w:t>"</w:t>
      </w:r>
      <w:r w:rsidRPr="004D39EB">
        <w:rPr>
          <w:color w:val="000000"/>
        </w:rPr>
        <w:t>Tier II</w:t>
      </w:r>
      <w:r w:rsidR="004D39EB" w:rsidRPr="004D39EB">
        <w:rPr>
          <w:color w:val="000000"/>
        </w:rPr>
        <w:t>"</w:t>
      </w:r>
      <w:r w:rsidRPr="004D39EB">
        <w:rPr>
          <w:color w:val="000000"/>
        </w:rPr>
        <w:t xml:space="preserve"> or </w:t>
      </w:r>
      <w:r w:rsidR="004D39EB" w:rsidRPr="004D39EB">
        <w:rPr>
          <w:color w:val="000000"/>
        </w:rPr>
        <w:t>"</w:t>
      </w:r>
      <w:r w:rsidRPr="004D39EB">
        <w:rPr>
          <w:color w:val="000000"/>
        </w:rPr>
        <w:t>Tier I</w:t>
      </w:r>
      <w:r w:rsidR="004D39EB" w:rsidRPr="004D39EB">
        <w:rPr>
          <w:color w:val="000000"/>
        </w:rPr>
        <w:t>"</w:t>
      </w:r>
      <w:r w:rsidRPr="004D39EB">
        <w:rPr>
          <w:color w:val="000000"/>
        </w:rPr>
        <w:t xml:space="preserve"> county must apply to the council for these set</w:t>
      </w:r>
      <w:r w:rsidR="004D39EB" w:rsidRPr="004D39EB">
        <w:rPr>
          <w:color w:val="000000"/>
        </w:rPr>
        <w:noBreakHyphen/>
      </w:r>
      <w:r w:rsidRPr="004D39EB">
        <w:rPr>
          <w:color w:val="000000"/>
        </w:rPr>
        <w:t xml:space="preserve">aside grants stating the reasons that certain areas of the county qualify for these grants because the conditions in that area of the county are comparable to those conditions qualifying a county as </w:t>
      </w:r>
      <w:r w:rsidR="004D39EB" w:rsidRPr="004D39EB">
        <w:rPr>
          <w:color w:val="000000"/>
        </w:rPr>
        <w:t>"</w:t>
      </w:r>
      <w:r w:rsidRPr="004D39EB">
        <w:rPr>
          <w:color w:val="000000"/>
        </w:rPr>
        <w:t>Tier IV</w:t>
      </w:r>
      <w:r w:rsidR="004D39EB" w:rsidRPr="004D39EB">
        <w:rPr>
          <w:color w:val="000000"/>
        </w:rPr>
        <w:t>"</w:t>
      </w:r>
      <w:r w:rsidRPr="004D39EB">
        <w:rPr>
          <w:color w:val="000000"/>
        </w:rPr>
        <w:t xml:space="preserve"> or </w:t>
      </w:r>
      <w:r w:rsidR="004D39EB" w:rsidRPr="004D39EB">
        <w:rPr>
          <w:color w:val="000000"/>
        </w:rPr>
        <w:t>"</w:t>
      </w:r>
      <w:r w:rsidRPr="004D39EB">
        <w:rPr>
          <w:color w:val="000000"/>
        </w:rPr>
        <w:t>Tier III</w:t>
      </w:r>
      <w:r w:rsidR="004D39EB" w:rsidRPr="004D39EB">
        <w:rPr>
          <w:color w:val="000000"/>
        </w:rPr>
        <w:t>"</w:t>
      </w:r>
      <w:r w:rsidRPr="004D39EB">
        <w:rPr>
          <w:color w:val="000000"/>
        </w:rPr>
        <w:t xml:space="preserv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(C) For purposes of this section, </w:t>
      </w:r>
      <w:r w:rsidR="004D39EB" w:rsidRPr="004D39EB">
        <w:rPr>
          <w:color w:val="000000"/>
        </w:rPr>
        <w:t>"</w:t>
      </w:r>
      <w:r w:rsidRPr="004D39EB">
        <w:rPr>
          <w:color w:val="000000"/>
        </w:rPr>
        <w:t>local government</w:t>
      </w:r>
      <w:r w:rsidR="004D39EB" w:rsidRPr="004D39EB">
        <w:rPr>
          <w:color w:val="000000"/>
        </w:rPr>
        <w:t>"</w:t>
      </w:r>
      <w:r w:rsidRPr="004D39EB">
        <w:rPr>
          <w:color w:val="000000"/>
        </w:rPr>
        <w:t xml:space="preserve"> means a county, municipality, or group of counties organized pursuant to Section 4</w:t>
      </w:r>
      <w:r w:rsidR="004D39EB" w:rsidRPr="004D39EB">
        <w:rPr>
          <w:color w:val="000000"/>
        </w:rPr>
        <w:noBreakHyphen/>
      </w:r>
      <w:r w:rsidRPr="004D39EB">
        <w:rPr>
          <w:color w:val="000000"/>
        </w:rPr>
        <w:t>9</w:t>
      </w:r>
      <w:r w:rsidR="004D39EB" w:rsidRPr="004D39EB">
        <w:rPr>
          <w:color w:val="000000"/>
        </w:rPr>
        <w:noBreakHyphen/>
      </w:r>
      <w:r w:rsidRPr="004D39EB">
        <w:rPr>
          <w:color w:val="000000"/>
        </w:rPr>
        <w:t xml:space="preserve">20(a), (b), (c), or (d).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(D) The council shall submit a report to the Governor and General Assembly by March fifteenth covering activities for the prior calendar year. </w:t>
      </w: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(E) The department shall retain unexpended or uncommitted funds at the close of the state</w:t>
      </w:r>
      <w:r w:rsidR="004D39EB" w:rsidRPr="004D39EB">
        <w:rPr>
          <w:color w:val="000000"/>
        </w:rPr>
        <w:t>'</w:t>
      </w:r>
      <w:r w:rsidRPr="004D39EB">
        <w:rPr>
          <w:color w:val="000000"/>
        </w:rPr>
        <w:t xml:space="preserve">s fiscal year of the State and expend the funds in subsequent fiscal years for like purposes.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1996 Act No. 462, </w:t>
      </w:r>
      <w:r w:rsidR="004D39EB" w:rsidRPr="004D39EB">
        <w:rPr>
          <w:color w:val="000000"/>
        </w:rPr>
        <w:t xml:space="preserve">Section </w:t>
      </w:r>
      <w:r w:rsidR="008747C3" w:rsidRPr="004D39EB">
        <w:rPr>
          <w:color w:val="000000"/>
        </w:rPr>
        <w:t xml:space="preserve">3;  2000 Act No. 387, Part II, </w:t>
      </w:r>
      <w:r w:rsidR="004D39EB" w:rsidRPr="004D39EB">
        <w:rPr>
          <w:color w:val="000000"/>
        </w:rPr>
        <w:t xml:space="preserve">Section </w:t>
      </w:r>
      <w:r w:rsidR="008747C3" w:rsidRPr="004D39EB">
        <w:rPr>
          <w:color w:val="000000"/>
        </w:rPr>
        <w:t xml:space="preserve">57B, eff July 1, 2000;  2002 Act No. 332, </w:t>
      </w:r>
      <w:r w:rsidR="004D39EB" w:rsidRPr="004D39EB">
        <w:rPr>
          <w:color w:val="000000"/>
        </w:rPr>
        <w:t xml:space="preserve">Section </w:t>
      </w:r>
      <w:r w:rsidR="008747C3" w:rsidRPr="004D39EB">
        <w:rPr>
          <w:color w:val="000000"/>
        </w:rPr>
        <w:t xml:space="preserve">2, eff June 18, 2002;  2005 Act No. 161, </w:t>
      </w:r>
      <w:r w:rsidR="004D39EB" w:rsidRPr="004D39EB">
        <w:rPr>
          <w:color w:val="000000"/>
        </w:rPr>
        <w:t xml:space="preserve">Section </w:t>
      </w:r>
      <w:r w:rsidR="008747C3" w:rsidRPr="004D39EB">
        <w:rPr>
          <w:color w:val="000000"/>
        </w:rPr>
        <w:t>34, eff upon approval (became law without the Governor</w:t>
      </w:r>
      <w:r w:rsidR="004D39EB" w:rsidRPr="004D39EB">
        <w:rPr>
          <w:color w:val="000000"/>
        </w:rPr>
        <w:t>'</w:t>
      </w:r>
      <w:r w:rsidR="008747C3" w:rsidRPr="004D39EB">
        <w:rPr>
          <w:color w:val="000000"/>
        </w:rPr>
        <w:t xml:space="preserve">s signature on June 9, 2005);  2008 Act No. 353, </w:t>
      </w:r>
      <w:r w:rsidR="004D39EB" w:rsidRPr="004D39EB">
        <w:rPr>
          <w:color w:val="000000"/>
        </w:rPr>
        <w:t xml:space="preserve">Section </w:t>
      </w:r>
      <w:r w:rsidR="008747C3" w:rsidRPr="004D39EB">
        <w:rPr>
          <w:color w:val="000000"/>
        </w:rPr>
        <w:t xml:space="preserve">2, Pt 31C.1, eff July 1, 2008;  2010 Act No. 290, </w:t>
      </w:r>
      <w:r w:rsidR="004D39EB" w:rsidRPr="004D39EB">
        <w:rPr>
          <w:color w:val="000000"/>
        </w:rPr>
        <w:t xml:space="preserve">Section </w:t>
      </w:r>
      <w:r w:rsidR="008747C3" w:rsidRPr="004D39EB">
        <w:rPr>
          <w:color w:val="000000"/>
        </w:rPr>
        <w:t xml:space="preserve">14, eff January 1, 2011.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88.</w:t>
      </w:r>
      <w:r w:rsidR="008747C3" w:rsidRPr="004D39EB">
        <w:t xml:space="preserve"> Redevelopment fees.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(A) Subject to the conditions provided in subsection (B), South Carolina individual income tax withholding equal to five percent of all South Carolina wages paid with respect to employees that are employed by a federal employer at a closed or realigned military installation must be remitted by the department to the redevelopment authority vested with authority under Section 31</w:t>
      </w:r>
      <w:r w:rsidR="004D39EB" w:rsidRPr="004D39EB">
        <w:rPr>
          <w:color w:val="000000"/>
        </w:rPr>
        <w:noBreakHyphen/>
      </w:r>
      <w:r w:rsidRPr="004D39EB">
        <w:rPr>
          <w:color w:val="000000"/>
        </w:rPr>
        <w:t>12</w:t>
      </w:r>
      <w:r w:rsidR="004D39EB" w:rsidRPr="004D39EB">
        <w:rPr>
          <w:color w:val="000000"/>
        </w:rPr>
        <w:noBreakHyphen/>
      </w:r>
      <w:r w:rsidRPr="004D39EB">
        <w:rPr>
          <w:color w:val="000000"/>
        </w:rPr>
        <w:t xml:space="preserve">40(A) to oversee the closed or realigned military installation.  The amounts of withholding collected and remitted to the applicable redevelopment authority are referred to as </w:t>
      </w:r>
      <w:r w:rsidR="004D39EB" w:rsidRPr="004D39EB">
        <w:rPr>
          <w:color w:val="000000"/>
        </w:rPr>
        <w:t>"</w:t>
      </w:r>
      <w:r w:rsidRPr="004D39EB">
        <w:rPr>
          <w:color w:val="000000"/>
        </w:rPr>
        <w:t>redevelopment fees</w:t>
      </w:r>
      <w:r w:rsidR="004D39EB" w:rsidRPr="004D39EB">
        <w:rPr>
          <w:color w:val="000000"/>
        </w:rPr>
        <w:t>"</w:t>
      </w:r>
      <w:r w:rsidRPr="004D39EB">
        <w:rPr>
          <w:color w:val="000000"/>
        </w:rPr>
        <w:t xml:space="preserv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military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w:t>
      </w:r>
      <w:r w:rsidR="004D39EB" w:rsidRPr="004D39EB">
        <w:rPr>
          <w:color w:val="000000"/>
        </w:rPr>
        <w:t>'</w:t>
      </w:r>
      <w:r w:rsidRPr="004D39EB">
        <w:rPr>
          <w:color w:val="000000"/>
        </w:rPr>
        <w:t xml:space="preserve">s South Carolina withholding tax return is due or the date the federal employer files the withholding tax return.  The department may extend the time for submission of the statement at its discretion.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(C) Redevelopment fees may be remitted to the applicable redevelopment authority for a period beginning with the date that the applicable redevelopment authority first submits the information described in subsection (B) to the department and ending fifteen years later or January 1, 2017, whichever occurs last.  If the redevelopment authority fails to provide the department with the required statement within the requisite time limits, no redevelopment fees must be remitted for that quarter.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(D) Neither the federal employer nor the applicable redevelopment authority is required to meet the requirements of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50 for subsection (A) to apply and the restrictions contained in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80(C) do not apply to redevelopment fees.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(E) For purposes of this section </w:t>
      </w:r>
      <w:r w:rsidR="004D39EB" w:rsidRPr="004D39EB">
        <w:rPr>
          <w:color w:val="000000"/>
        </w:rPr>
        <w:t>"</w:t>
      </w:r>
      <w:r w:rsidRPr="004D39EB">
        <w:rPr>
          <w:color w:val="000000"/>
        </w:rPr>
        <w:t>closed or realigned military installation</w:t>
      </w:r>
      <w:r w:rsidR="004D39EB" w:rsidRPr="004D39EB">
        <w:rPr>
          <w:color w:val="000000"/>
        </w:rPr>
        <w:t>"</w:t>
      </w:r>
      <w:r w:rsidRPr="004D39EB">
        <w:rPr>
          <w:color w:val="000000"/>
        </w:rPr>
        <w:t xml:space="preserve"> means a federal defense site in which permanent employment was reduced by three thousand or more jobs after December 31, 1990, or a federal military base or installation which is closed or realigned under: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(1) the Defense Base Closure and Realignment Act of 1990;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(2) Title 11 of the Defense Authorization Amendments and Base Closure and Realignment Act;  or </w:t>
      </w: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(3) Section 2687 of Title 10, United States Code.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1996 Act No. 462, </w:t>
      </w:r>
      <w:r w:rsidR="004D39EB" w:rsidRPr="004D39EB">
        <w:rPr>
          <w:color w:val="000000"/>
        </w:rPr>
        <w:t xml:space="preserve">Section </w:t>
      </w:r>
      <w:r w:rsidR="008747C3" w:rsidRPr="004D39EB">
        <w:rPr>
          <w:color w:val="000000"/>
        </w:rPr>
        <w:t xml:space="preserve">4A;  1998 Act No. 421, </w:t>
      </w:r>
      <w:r w:rsidR="004D39EB" w:rsidRPr="004D39EB">
        <w:rPr>
          <w:color w:val="000000"/>
        </w:rPr>
        <w:t xml:space="preserve">Section </w:t>
      </w:r>
      <w:r w:rsidR="008747C3" w:rsidRPr="004D39EB">
        <w:rPr>
          <w:color w:val="000000"/>
        </w:rPr>
        <w:t xml:space="preserve">2;  2006 Act No. 386, </w:t>
      </w:r>
      <w:r w:rsidR="004D39EB" w:rsidRPr="004D39EB">
        <w:rPr>
          <w:color w:val="000000"/>
        </w:rPr>
        <w:t xml:space="preserve">Section </w:t>
      </w:r>
      <w:r w:rsidR="008747C3" w:rsidRPr="004D39EB">
        <w:rPr>
          <w:color w:val="000000"/>
        </w:rPr>
        <w:t xml:space="preserve">40, eff June 14, 2006;  2008 Act No. 313, </w:t>
      </w:r>
      <w:r w:rsidR="004D39EB" w:rsidRPr="004D39EB">
        <w:rPr>
          <w:color w:val="000000"/>
        </w:rPr>
        <w:t xml:space="preserve">Section </w:t>
      </w:r>
      <w:r w:rsidR="008747C3" w:rsidRPr="004D39EB">
        <w:rPr>
          <w:color w:val="000000"/>
        </w:rPr>
        <w:t>4, eff upon approval (became law without the Governor</w:t>
      </w:r>
      <w:r w:rsidR="004D39EB" w:rsidRPr="004D39EB">
        <w:rPr>
          <w:color w:val="000000"/>
        </w:rPr>
        <w:t>'</w:t>
      </w:r>
      <w:r w:rsidR="008747C3" w:rsidRPr="004D39EB">
        <w:rPr>
          <w:color w:val="000000"/>
        </w:rPr>
        <w:t xml:space="preserve">s signature on June 12, 2008);  2010 Act No. 290, </w:t>
      </w:r>
      <w:r w:rsidR="004D39EB" w:rsidRPr="004D39EB">
        <w:rPr>
          <w:color w:val="000000"/>
        </w:rPr>
        <w:t xml:space="preserve">Section </w:t>
      </w:r>
      <w:r w:rsidR="008747C3" w:rsidRPr="004D39EB">
        <w:rPr>
          <w:color w:val="000000"/>
        </w:rPr>
        <w:t xml:space="preserve">34, eff January 1, 2011.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90.</w:t>
      </w:r>
      <w:r w:rsidR="008747C3" w:rsidRPr="004D39EB">
        <w:t xml:space="preserve"> Levels of capital investment or employment in revitalization agreement;  failure to achieve levels and effect thereof.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P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1995 Act No. 25, </w:t>
      </w:r>
      <w:r w:rsidR="004D39EB" w:rsidRPr="004D39EB">
        <w:rPr>
          <w:color w:val="000000"/>
        </w:rPr>
        <w:t xml:space="preserve">Section </w:t>
      </w:r>
      <w:r w:rsidR="008747C3" w:rsidRPr="004D39EB">
        <w:rPr>
          <w:color w:val="000000"/>
        </w:rPr>
        <w:t xml:space="preserve">1;  1996 Act No. 462, </w:t>
      </w:r>
      <w:r w:rsidR="004D39EB" w:rsidRPr="004D39EB">
        <w:rPr>
          <w:color w:val="000000"/>
        </w:rPr>
        <w:t xml:space="preserve">Section </w:t>
      </w:r>
      <w:r w:rsidR="008747C3" w:rsidRPr="004D39EB">
        <w:rPr>
          <w:color w:val="000000"/>
        </w:rPr>
        <w:t xml:space="preserve">18.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95.</w:t>
      </w:r>
      <w:r w:rsidR="008747C3" w:rsidRPr="004D39EB">
        <w:t xml:space="preserve"> Credit against withholding for retraining.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(A) Subject to the conditions in this section, a business engaged in manufacturing or processing operations or technology intensive activities at a manufacturing, processing, or technology intensive facility as defined in Section 12</w:t>
      </w:r>
      <w:r w:rsidR="004D39EB" w:rsidRPr="004D39EB">
        <w:rPr>
          <w:color w:val="000000"/>
        </w:rPr>
        <w:noBreakHyphen/>
      </w:r>
      <w:r w:rsidRPr="004D39EB">
        <w:rPr>
          <w:color w:val="000000"/>
        </w:rPr>
        <w:t>6</w:t>
      </w:r>
      <w:r w:rsidR="004D39EB" w:rsidRPr="004D39EB">
        <w:rPr>
          <w:color w:val="000000"/>
        </w:rPr>
        <w:noBreakHyphen/>
      </w:r>
      <w:r w:rsidRPr="004D39EB">
        <w:rPr>
          <w:color w:val="000000"/>
        </w:rPr>
        <w:t>3360(M) and that meets the requirements of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50(B) may negotiate with the council to claim as a credit against withholding five hundred dollars a year for the retraining of a production or technology employee if retraining is necessary for the qualifying business to remain competitive or to introduce new technologies.  In addition to the yearly limits, the retraining credit claimed against withholding may not exceed two thousand dollars over five consecutive years for each retrained production or technology employee.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(B) A qualifying business is eligible to claim as a retraining credit against withholding the lower amount of the following: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(1) the retraining credit for the applicable withholding period as determined by subsection (A);  or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(2) withholding paid to the State for the applicable withholding period.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(C) 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(D) Travel and lodging expenses and wages for retraining participants are not reimbursable.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(E) The qualifying business must match on a dollar</w:t>
      </w:r>
      <w:r w:rsidR="004D39EB" w:rsidRPr="004D39EB">
        <w:rPr>
          <w:color w:val="000000"/>
        </w:rPr>
        <w:noBreakHyphen/>
      </w:r>
      <w:r w:rsidRPr="004D39EB">
        <w:rPr>
          <w:color w:val="000000"/>
        </w:rPr>
        <w:t>for</w:t>
      </w:r>
      <w:r w:rsidR="004D39EB" w:rsidRPr="004D39EB">
        <w:rPr>
          <w:color w:val="000000"/>
        </w:rPr>
        <w:noBreakHyphen/>
      </w:r>
      <w:r w:rsidRPr="004D39EB">
        <w:rPr>
          <w:color w:val="000000"/>
        </w:rPr>
        <w:t xml:space="preserve">dollar basis the amount claimed as a credit against withholding for retraining.  When applicable, the total amount of retraining credits and matching funds must be paid to the technical college that provides the training.  All training costs, including costs in excess of the retraining credits and matching funds, are the responsibility of the business.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(F) A qualifying business claiming retraining credits pursuant to this section is subject to the reporting and audit requirements in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80(A).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(G) A qualifying business may not claim retraining credit for training provided to the following production or technology employees: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(a) temporary or contract employees;  and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(b) employees who are subject to a revitalization agreement, including a preliminary revitalization agreement.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(H) Notwithstanding another provision of this section, the retraining credit allowed by this section is for: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(1) apprenticeship programs;  and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r>
      <w:r w:rsidRPr="004D39EB">
        <w:rPr>
          <w:color w:val="000000"/>
        </w:rPr>
        <w:tab/>
        <w:t xml:space="preserve">(2)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 </w:t>
      </w: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(I) The council may establish an annual renewal fee of five hundred dollars to be shared equally with the department for administrative, data collection, reporting, and other obligations of this chapter.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2001 Act No. 89, </w:t>
      </w:r>
      <w:r w:rsidR="004D39EB" w:rsidRPr="004D39EB">
        <w:rPr>
          <w:color w:val="000000"/>
        </w:rPr>
        <w:t xml:space="preserve">Section </w:t>
      </w:r>
      <w:r w:rsidR="008747C3" w:rsidRPr="004D39EB">
        <w:rPr>
          <w:color w:val="000000"/>
        </w:rPr>
        <w:t xml:space="preserve">4, eff July 1, 2001;  2003 Act No. 69, </w:t>
      </w:r>
      <w:r w:rsidR="004D39EB" w:rsidRPr="004D39EB">
        <w:rPr>
          <w:color w:val="000000"/>
        </w:rPr>
        <w:t xml:space="preserve">Section </w:t>
      </w:r>
      <w:r w:rsidR="008747C3" w:rsidRPr="004D39EB">
        <w:rPr>
          <w:color w:val="000000"/>
        </w:rPr>
        <w:t xml:space="preserve">3.RR, eff June 18, 2003;  2008 Act No. 353, </w:t>
      </w:r>
      <w:r w:rsidR="004D39EB" w:rsidRPr="004D39EB">
        <w:rPr>
          <w:color w:val="000000"/>
        </w:rPr>
        <w:t xml:space="preserve">Section </w:t>
      </w:r>
      <w:r w:rsidR="008747C3" w:rsidRPr="004D39EB">
        <w:rPr>
          <w:color w:val="000000"/>
        </w:rPr>
        <w:t xml:space="preserve">2, Pt 31A.1, eff July 1, 2008.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100.</w:t>
      </w:r>
      <w:r w:rsidR="008747C3" w:rsidRPr="004D39EB">
        <w:t xml:space="preserve"> Criteria for determination and selection of qualifying businesses and for approval of revitalization agreements;  application fee schedule;  annual publication of itemized revitalization agreement report.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With respect to each business and project, the council shall request the materials and make the inquiries necessary to determine whether the business and its proposed project satisfy the council</w:t>
      </w:r>
      <w:r w:rsidR="004D39EB" w:rsidRPr="004D39EB">
        <w:rPr>
          <w:color w:val="000000"/>
        </w:rPr>
        <w:t>'</w:t>
      </w:r>
      <w:r w:rsidRPr="004D39EB">
        <w:rPr>
          <w:color w:val="000000"/>
        </w:rPr>
        <w:t>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w:t>
      </w:r>
      <w:r w:rsidR="004D39EB" w:rsidRPr="004D39EB">
        <w:rPr>
          <w:color w:val="000000"/>
        </w:rPr>
        <w:t>'</w:t>
      </w:r>
      <w:r w:rsidRPr="004D39EB">
        <w:rPr>
          <w:color w:val="000000"/>
        </w:rPr>
        <w:t xml:space="preserve">s decision. </w:t>
      </w:r>
    </w:p>
    <w:p w:rsidR="008747C3"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 </w:t>
      </w: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 xml:space="preserve">(C)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1995 Act No. 25, </w:t>
      </w:r>
      <w:r w:rsidR="004D39EB" w:rsidRPr="004D39EB">
        <w:rPr>
          <w:color w:val="000000"/>
        </w:rPr>
        <w:t xml:space="preserve">Section </w:t>
      </w:r>
      <w:r w:rsidR="008747C3" w:rsidRPr="004D39EB">
        <w:rPr>
          <w:color w:val="000000"/>
        </w:rPr>
        <w:t xml:space="preserve">1;  1999 Act No. 114, </w:t>
      </w:r>
      <w:r w:rsidR="004D39EB" w:rsidRPr="004D39EB">
        <w:rPr>
          <w:color w:val="000000"/>
        </w:rPr>
        <w:t xml:space="preserve">Sections </w:t>
      </w:r>
      <w:r w:rsidR="008747C3" w:rsidRPr="004D39EB">
        <w:rPr>
          <w:color w:val="000000"/>
        </w:rPr>
        <w:t xml:space="preserve">5C, 5D;  2000 Act No. 399, </w:t>
      </w:r>
      <w:r w:rsidR="004D39EB" w:rsidRPr="004D39EB">
        <w:rPr>
          <w:color w:val="000000"/>
        </w:rPr>
        <w:t xml:space="preserve">Section </w:t>
      </w:r>
      <w:r w:rsidR="008747C3" w:rsidRPr="004D39EB">
        <w:rPr>
          <w:color w:val="000000"/>
        </w:rPr>
        <w:t xml:space="preserve">3(B)(7), eff August 17, 2000;  2008 Act No. 353, </w:t>
      </w:r>
      <w:r w:rsidR="004D39EB" w:rsidRPr="004D39EB">
        <w:rPr>
          <w:color w:val="000000"/>
        </w:rPr>
        <w:t xml:space="preserve">Section </w:t>
      </w:r>
      <w:r w:rsidR="008747C3" w:rsidRPr="004D39EB">
        <w:rPr>
          <w:color w:val="000000"/>
        </w:rPr>
        <w:t xml:space="preserve">2, Pt 31A.2, eff July 1, 2008.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105.</w:t>
      </w:r>
      <w:r w:rsidR="008747C3" w:rsidRPr="004D39EB">
        <w:t xml:space="preserve"> Annual fees.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In addition to the application fee provided in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100, an additional annual fee of one thousand dollars must be remitted by those qualifying businesses claiming in excess of ten thousand dollars of job development credits or in excess of ten thousand dollars in job retraining credits in one calendar year.  The fee is due for each project that is subject to a revitalization or retraining agreement that exceeds ten thousand dollars in one calendar year and must be remitted to the Department of Revenue to be used to reimburse the department for costs incurred auditing reports required pursuant to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80(A).  The fee becomes due at the time the single project</w:t>
      </w:r>
      <w:r w:rsidR="004D39EB" w:rsidRPr="004D39EB">
        <w:rPr>
          <w:color w:val="000000"/>
        </w:rPr>
        <w:t>'</w:t>
      </w:r>
      <w:r w:rsidRPr="004D39EB">
        <w:rPr>
          <w:color w:val="000000"/>
        </w:rPr>
        <w:t xml:space="preserve">s claims for job development credits or job retraining credits exceeds ten thousand dollars for that calendar year.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2002 Act No. 334, </w:t>
      </w:r>
      <w:r w:rsidR="004D39EB" w:rsidRPr="004D39EB">
        <w:rPr>
          <w:color w:val="000000"/>
        </w:rPr>
        <w:t xml:space="preserve">Section </w:t>
      </w:r>
      <w:r w:rsidR="008747C3" w:rsidRPr="004D39EB">
        <w:rPr>
          <w:color w:val="000000"/>
        </w:rPr>
        <w:t xml:space="preserve">7H, eff June 24, 2002;  2005 Act No. 145, </w:t>
      </w:r>
      <w:r w:rsidR="004D39EB" w:rsidRPr="004D39EB">
        <w:rPr>
          <w:color w:val="000000"/>
        </w:rPr>
        <w:t xml:space="preserve">Section </w:t>
      </w:r>
      <w:r w:rsidR="008747C3" w:rsidRPr="004D39EB">
        <w:rPr>
          <w:color w:val="000000"/>
        </w:rPr>
        <w:t xml:space="preserve">21, eff June 7, 2005.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9EB">
        <w:rPr>
          <w:rFonts w:cs="Times New Roman"/>
          <w:b/>
          <w:color w:val="000000"/>
        </w:rPr>
        <w:t xml:space="preserve">SECTION </w:t>
      </w:r>
      <w:r w:rsidR="008747C3" w:rsidRPr="004D39EB">
        <w:rPr>
          <w:rFonts w:cs="Times New Roman"/>
          <w:b/>
        </w:rPr>
        <w:t>12</w:t>
      </w:r>
      <w:r w:rsidRPr="004D39EB">
        <w:rPr>
          <w:rFonts w:cs="Times New Roman"/>
          <w:b/>
        </w:rPr>
        <w:noBreakHyphen/>
      </w:r>
      <w:r w:rsidR="008747C3" w:rsidRPr="004D39EB">
        <w:rPr>
          <w:rFonts w:cs="Times New Roman"/>
          <w:b/>
        </w:rPr>
        <w:t>10</w:t>
      </w:r>
      <w:r w:rsidRPr="004D39EB">
        <w:rPr>
          <w:rFonts w:cs="Times New Roman"/>
          <w:b/>
        </w:rPr>
        <w:noBreakHyphen/>
      </w:r>
      <w:r w:rsidR="008747C3" w:rsidRPr="004D39EB">
        <w:rPr>
          <w:rFonts w:cs="Times New Roman"/>
          <w:b/>
        </w:rPr>
        <w:t>110.</w:t>
      </w:r>
      <w:r w:rsidR="008747C3" w:rsidRPr="004D39EB">
        <w:t xml:space="preserve"> Construction of chapter. </w:t>
      </w:r>
    </w:p>
    <w:p w:rsid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9EB" w:rsidRPr="004D39EB" w:rsidRDefault="008747C3"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9EB">
        <w:rPr>
          <w:color w:val="000000"/>
        </w:rPr>
        <w:tab/>
        <w:t>This chapter must be liberally construed in conformity with the findings provided in Section 12</w:t>
      </w:r>
      <w:r w:rsidR="004D39EB" w:rsidRPr="004D39EB">
        <w:rPr>
          <w:color w:val="000000"/>
        </w:rPr>
        <w:noBreakHyphen/>
      </w:r>
      <w:r w:rsidRPr="004D39EB">
        <w:rPr>
          <w:color w:val="000000"/>
        </w:rPr>
        <w:t>10</w:t>
      </w:r>
      <w:r w:rsidR="004D39EB" w:rsidRPr="004D39EB">
        <w:rPr>
          <w:color w:val="000000"/>
        </w:rPr>
        <w:noBreakHyphen/>
      </w:r>
      <w:r w:rsidRPr="004D39EB">
        <w:rPr>
          <w:color w:val="000000"/>
        </w:rPr>
        <w:t xml:space="preserve">20. </w:t>
      </w:r>
    </w:p>
    <w:p w:rsidR="004D39EB" w:rsidRPr="004D39EB" w:rsidRDefault="004D39EB"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886"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C3" w:rsidRPr="004D39EB">
        <w:rPr>
          <w:color w:val="000000"/>
        </w:rPr>
        <w:t xml:space="preserve">  1995 Act No. 25, </w:t>
      </w:r>
      <w:r w:rsidR="004D39EB" w:rsidRPr="004D39EB">
        <w:rPr>
          <w:color w:val="000000"/>
        </w:rPr>
        <w:t xml:space="preserve">Section </w:t>
      </w:r>
      <w:r w:rsidR="008747C3" w:rsidRPr="004D39EB">
        <w:rPr>
          <w:color w:val="000000"/>
        </w:rPr>
        <w:t xml:space="preserve">1. </w:t>
      </w:r>
    </w:p>
    <w:p w:rsidR="00C94886" w:rsidRDefault="00C94886"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39EB" w:rsidRDefault="00184435" w:rsidP="004D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39EB" w:rsidSect="004D39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9EB" w:rsidRDefault="004D39EB" w:rsidP="004D39EB">
      <w:r>
        <w:separator/>
      </w:r>
    </w:p>
  </w:endnote>
  <w:endnote w:type="continuationSeparator" w:id="0">
    <w:p w:rsidR="004D39EB" w:rsidRDefault="004D39EB" w:rsidP="004D3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EB" w:rsidRPr="004D39EB" w:rsidRDefault="004D39EB" w:rsidP="004D39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EB" w:rsidRPr="004D39EB" w:rsidRDefault="004D39EB" w:rsidP="004D39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EB" w:rsidRPr="004D39EB" w:rsidRDefault="004D39EB" w:rsidP="004D39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9EB" w:rsidRDefault="004D39EB" w:rsidP="004D39EB">
      <w:r>
        <w:separator/>
      </w:r>
    </w:p>
  </w:footnote>
  <w:footnote w:type="continuationSeparator" w:id="0">
    <w:p w:rsidR="004D39EB" w:rsidRDefault="004D39EB" w:rsidP="004D3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EB" w:rsidRPr="004D39EB" w:rsidRDefault="004D39EB" w:rsidP="004D39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EB" w:rsidRPr="004D39EB" w:rsidRDefault="004D39EB" w:rsidP="004D39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EB" w:rsidRPr="004D39EB" w:rsidRDefault="004D39EB" w:rsidP="004D39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747C3"/>
    <w:rsid w:val="00006A49"/>
    <w:rsid w:val="00013F41"/>
    <w:rsid w:val="00025E41"/>
    <w:rsid w:val="00032BBE"/>
    <w:rsid w:val="00093290"/>
    <w:rsid w:val="000B3C22"/>
    <w:rsid w:val="000D09A6"/>
    <w:rsid w:val="000E046A"/>
    <w:rsid w:val="00151B7B"/>
    <w:rsid w:val="00171F3E"/>
    <w:rsid w:val="001763C2"/>
    <w:rsid w:val="00184435"/>
    <w:rsid w:val="001B5A80"/>
    <w:rsid w:val="001F54BC"/>
    <w:rsid w:val="00204EAC"/>
    <w:rsid w:val="00207F23"/>
    <w:rsid w:val="0024287C"/>
    <w:rsid w:val="00247C2E"/>
    <w:rsid w:val="0026527A"/>
    <w:rsid w:val="00281CD0"/>
    <w:rsid w:val="002A1A65"/>
    <w:rsid w:val="003C0EFB"/>
    <w:rsid w:val="003E5AF7"/>
    <w:rsid w:val="003E76CF"/>
    <w:rsid w:val="004408AA"/>
    <w:rsid w:val="004D3363"/>
    <w:rsid w:val="004D39EB"/>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747C3"/>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5B37"/>
    <w:rsid w:val="00C47763"/>
    <w:rsid w:val="00C94886"/>
    <w:rsid w:val="00CA4158"/>
    <w:rsid w:val="00CD00BB"/>
    <w:rsid w:val="00CD1F98"/>
    <w:rsid w:val="00D349ED"/>
    <w:rsid w:val="00D37A5C"/>
    <w:rsid w:val="00D9055E"/>
    <w:rsid w:val="00DA7ECF"/>
    <w:rsid w:val="00E306FD"/>
    <w:rsid w:val="00E94C32"/>
    <w:rsid w:val="00EA4DE9"/>
    <w:rsid w:val="00EB323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9EB"/>
    <w:rPr>
      <w:rFonts w:ascii="Tahoma" w:hAnsi="Tahoma" w:cs="Tahoma"/>
      <w:sz w:val="16"/>
      <w:szCs w:val="16"/>
    </w:rPr>
  </w:style>
  <w:style w:type="character" w:customStyle="1" w:styleId="BalloonTextChar">
    <w:name w:val="Balloon Text Char"/>
    <w:basedOn w:val="DefaultParagraphFont"/>
    <w:link w:val="BalloonText"/>
    <w:uiPriority w:val="99"/>
    <w:semiHidden/>
    <w:rsid w:val="004D39EB"/>
    <w:rPr>
      <w:rFonts w:ascii="Tahoma" w:hAnsi="Tahoma" w:cs="Tahoma"/>
      <w:sz w:val="16"/>
      <w:szCs w:val="16"/>
    </w:rPr>
  </w:style>
  <w:style w:type="paragraph" w:styleId="Header">
    <w:name w:val="header"/>
    <w:basedOn w:val="Normal"/>
    <w:link w:val="HeaderChar"/>
    <w:uiPriority w:val="99"/>
    <w:semiHidden/>
    <w:unhideWhenUsed/>
    <w:rsid w:val="004D39EB"/>
    <w:pPr>
      <w:tabs>
        <w:tab w:val="center" w:pos="4680"/>
        <w:tab w:val="right" w:pos="9360"/>
      </w:tabs>
    </w:pPr>
  </w:style>
  <w:style w:type="character" w:customStyle="1" w:styleId="HeaderChar">
    <w:name w:val="Header Char"/>
    <w:basedOn w:val="DefaultParagraphFont"/>
    <w:link w:val="Header"/>
    <w:uiPriority w:val="99"/>
    <w:semiHidden/>
    <w:rsid w:val="004D39EB"/>
  </w:style>
  <w:style w:type="paragraph" w:styleId="Footer">
    <w:name w:val="footer"/>
    <w:basedOn w:val="Normal"/>
    <w:link w:val="FooterChar"/>
    <w:uiPriority w:val="99"/>
    <w:semiHidden/>
    <w:unhideWhenUsed/>
    <w:rsid w:val="004D39EB"/>
    <w:pPr>
      <w:tabs>
        <w:tab w:val="center" w:pos="4680"/>
        <w:tab w:val="right" w:pos="9360"/>
      </w:tabs>
    </w:pPr>
  </w:style>
  <w:style w:type="character" w:customStyle="1" w:styleId="FooterChar">
    <w:name w:val="Footer Char"/>
    <w:basedOn w:val="DefaultParagraphFont"/>
    <w:link w:val="Footer"/>
    <w:uiPriority w:val="99"/>
    <w:semiHidden/>
    <w:rsid w:val="004D39EB"/>
  </w:style>
  <w:style w:type="character" w:styleId="Hyperlink">
    <w:name w:val="Hyperlink"/>
    <w:basedOn w:val="DefaultParagraphFont"/>
    <w:semiHidden/>
    <w:rsid w:val="00C948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7769</Words>
  <Characters>44286</Characters>
  <Application>Microsoft Office Word</Application>
  <DocSecurity>0</DocSecurity>
  <Lines>369</Lines>
  <Paragraphs>103</Paragraphs>
  <ScaleCrop>false</ScaleCrop>
  <Company>LPITS</Company>
  <LinksUpToDate>false</LinksUpToDate>
  <CharactersWithSpaces>51952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2012-01-04T20:09:00Z</dcterms:created>
  <dcterms:modified xsi:type="dcterms:W3CDTF">2012-01-06T21:05:00Z</dcterms:modified>
</cp:coreProperties>
</file>