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1F52" w:rsidRDefault="00A81F52">
      <w:pPr>
        <w:jc w:val="center"/>
      </w:pPr>
      <w:r>
        <w:t>DISCLAIMER</w:t>
      </w:r>
    </w:p>
    <w:p w:rsidR="00A81F52" w:rsidRDefault="00A81F52"/>
    <w:p w:rsidR="00A81F52" w:rsidRDefault="00A81F52">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A81F52" w:rsidRDefault="00A81F52"/>
    <w:p w:rsidR="00A81F52" w:rsidRDefault="00A81F52">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81F52" w:rsidRDefault="00A81F52"/>
    <w:p w:rsidR="00A81F52" w:rsidRDefault="00A81F52">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81F52" w:rsidRDefault="00A81F52"/>
    <w:p w:rsidR="00A81F52" w:rsidRDefault="00A81F52">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A81F52" w:rsidRDefault="00A81F52"/>
    <w:p w:rsidR="00A81F52" w:rsidRDefault="00A81F52">
      <w:r>
        <w:br w:type="page"/>
      </w:r>
    </w:p>
    <w:p w:rsidR="00AA26C1" w:rsidRDefault="004B65B8" w:rsidP="00AA2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A26C1">
        <w:lastRenderedPageBreak/>
        <w:t>CHAPTER 55.</w:t>
      </w:r>
    </w:p>
    <w:p w:rsidR="00AA26C1" w:rsidRDefault="00AA26C1" w:rsidP="00AA2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81F52" w:rsidRDefault="004B65B8" w:rsidP="00AA2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A26C1">
        <w:t xml:space="preserve"> OVERDUE TAX DEBT COLLECTION ACT</w:t>
      </w:r>
    </w:p>
    <w:p w:rsidR="00A81F52" w:rsidRDefault="00A81F52" w:rsidP="00AA2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A26C1" w:rsidRDefault="00AA26C1" w:rsidP="00AA2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26C1">
        <w:rPr>
          <w:rFonts w:cs="Times New Roman"/>
          <w:b/>
          <w:color w:val="000000"/>
        </w:rPr>
        <w:t xml:space="preserve">SECTION </w:t>
      </w:r>
      <w:r w:rsidR="004B65B8" w:rsidRPr="00AA26C1">
        <w:rPr>
          <w:rFonts w:cs="Times New Roman"/>
          <w:b/>
        </w:rPr>
        <w:t>12</w:t>
      </w:r>
      <w:r w:rsidRPr="00AA26C1">
        <w:rPr>
          <w:rFonts w:cs="Times New Roman"/>
          <w:b/>
        </w:rPr>
        <w:noBreakHyphen/>
      </w:r>
      <w:r w:rsidR="004B65B8" w:rsidRPr="00AA26C1">
        <w:rPr>
          <w:rFonts w:cs="Times New Roman"/>
          <w:b/>
        </w:rPr>
        <w:t>55</w:t>
      </w:r>
      <w:r w:rsidRPr="00AA26C1">
        <w:rPr>
          <w:rFonts w:cs="Times New Roman"/>
          <w:b/>
        </w:rPr>
        <w:noBreakHyphen/>
      </w:r>
      <w:r w:rsidR="004B65B8" w:rsidRPr="00AA26C1">
        <w:rPr>
          <w:rFonts w:cs="Times New Roman"/>
          <w:b/>
        </w:rPr>
        <w:t>10.</w:t>
      </w:r>
      <w:r w:rsidR="004B65B8" w:rsidRPr="00AA26C1">
        <w:t xml:space="preserve"> Citation of chapter. </w:t>
      </w:r>
    </w:p>
    <w:p w:rsidR="00AA26C1" w:rsidRDefault="00AA26C1" w:rsidP="00AA2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26C1" w:rsidRPr="00AA26C1" w:rsidRDefault="004B65B8" w:rsidP="00AA2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26C1">
        <w:rPr>
          <w:color w:val="000000"/>
        </w:rPr>
        <w:tab/>
        <w:t xml:space="preserve">This chapter may be cited as the </w:t>
      </w:r>
      <w:r w:rsidR="00AA26C1" w:rsidRPr="00AA26C1">
        <w:rPr>
          <w:color w:val="000000"/>
        </w:rPr>
        <w:t>"</w:t>
      </w:r>
      <w:r w:rsidRPr="00AA26C1">
        <w:rPr>
          <w:color w:val="000000"/>
        </w:rPr>
        <w:t>Overdue Tax Debt Collection Act</w:t>
      </w:r>
      <w:r w:rsidR="00AA26C1" w:rsidRPr="00AA26C1">
        <w:rPr>
          <w:color w:val="000000"/>
        </w:rPr>
        <w:t>"</w:t>
      </w:r>
      <w:r w:rsidRPr="00AA26C1">
        <w:rPr>
          <w:color w:val="000000"/>
        </w:rPr>
        <w:t xml:space="preserve">. </w:t>
      </w:r>
    </w:p>
    <w:p w:rsidR="00AA26C1" w:rsidRPr="00AA26C1" w:rsidRDefault="00AA26C1" w:rsidP="00AA2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26C1" w:rsidRPr="00AA26C1" w:rsidRDefault="00A81F52" w:rsidP="00AA2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B65B8" w:rsidRPr="00AA26C1">
        <w:rPr>
          <w:color w:val="000000"/>
        </w:rPr>
        <w:t xml:space="preserve">  2005 Act No. 145, </w:t>
      </w:r>
      <w:r w:rsidR="00AA26C1" w:rsidRPr="00AA26C1">
        <w:rPr>
          <w:color w:val="000000"/>
        </w:rPr>
        <w:t xml:space="preserve">Section </w:t>
      </w:r>
      <w:r w:rsidR="004B65B8" w:rsidRPr="00AA26C1">
        <w:rPr>
          <w:color w:val="000000"/>
        </w:rPr>
        <w:t xml:space="preserve">4.A, eff June 7, 2005. </w:t>
      </w:r>
    </w:p>
    <w:p w:rsidR="00AA26C1" w:rsidRPr="00AA26C1" w:rsidRDefault="00AA26C1" w:rsidP="00AA2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26C1" w:rsidRDefault="00AA26C1" w:rsidP="00AA2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26C1">
        <w:rPr>
          <w:rFonts w:cs="Times New Roman"/>
          <w:b/>
          <w:color w:val="000000"/>
        </w:rPr>
        <w:t xml:space="preserve">SECTION </w:t>
      </w:r>
      <w:r w:rsidR="004B65B8" w:rsidRPr="00AA26C1">
        <w:rPr>
          <w:rFonts w:cs="Times New Roman"/>
          <w:b/>
        </w:rPr>
        <w:t>12</w:t>
      </w:r>
      <w:r w:rsidRPr="00AA26C1">
        <w:rPr>
          <w:rFonts w:cs="Times New Roman"/>
          <w:b/>
        </w:rPr>
        <w:noBreakHyphen/>
      </w:r>
      <w:r w:rsidR="004B65B8" w:rsidRPr="00AA26C1">
        <w:rPr>
          <w:rFonts w:cs="Times New Roman"/>
          <w:b/>
        </w:rPr>
        <w:t>55</w:t>
      </w:r>
      <w:r w:rsidRPr="00AA26C1">
        <w:rPr>
          <w:rFonts w:cs="Times New Roman"/>
          <w:b/>
        </w:rPr>
        <w:noBreakHyphen/>
      </w:r>
      <w:r w:rsidR="004B65B8" w:rsidRPr="00AA26C1">
        <w:rPr>
          <w:rFonts w:cs="Times New Roman"/>
          <w:b/>
        </w:rPr>
        <w:t>20.</w:t>
      </w:r>
      <w:r w:rsidR="004B65B8" w:rsidRPr="00AA26C1">
        <w:t xml:space="preserve"> Findings and intent. </w:t>
      </w:r>
    </w:p>
    <w:p w:rsidR="00AA26C1" w:rsidRDefault="00AA26C1" w:rsidP="00AA2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26C1" w:rsidRPr="00AA26C1" w:rsidRDefault="004B65B8" w:rsidP="00AA2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26C1">
        <w:rPr>
          <w:color w:val="000000"/>
        </w:rPr>
        <w:tab/>
        <w:t>The General Assembly finds that the Department of Revenue has documented that the state</w:t>
      </w:r>
      <w:r w:rsidR="00AA26C1" w:rsidRPr="00AA26C1">
        <w:rPr>
          <w:color w:val="000000"/>
        </w:rPr>
        <w:t>'</w:t>
      </w:r>
      <w:r w:rsidRPr="00AA26C1">
        <w:rPr>
          <w:color w:val="000000"/>
        </w:rPr>
        <w:t xml:space="preserve">s cost of collecting overdue tax debts exceeds twenty percent of the cost of collecting overdue debts.  The General Assembly further finds that the cost of collecting overdue tax debts is currently borne by taxpayers who pay their taxes on time.  It is the intent of the General Assembly by enacting the </w:t>
      </w:r>
      <w:r w:rsidR="00AA26C1" w:rsidRPr="00AA26C1">
        <w:rPr>
          <w:color w:val="000000"/>
        </w:rPr>
        <w:t>"</w:t>
      </w:r>
      <w:r w:rsidRPr="00AA26C1">
        <w:rPr>
          <w:color w:val="000000"/>
        </w:rPr>
        <w:t>Overdue Tax Debt Collection Act</w:t>
      </w:r>
      <w:r w:rsidR="00AA26C1" w:rsidRPr="00AA26C1">
        <w:rPr>
          <w:color w:val="000000"/>
        </w:rPr>
        <w:t>"</w:t>
      </w:r>
      <w:r w:rsidRPr="00AA26C1">
        <w:rPr>
          <w:color w:val="000000"/>
        </w:rPr>
        <w:t xml:space="preserve"> to shift this cost to the delinquent taxpayers who owe overdue tax debts. </w:t>
      </w:r>
    </w:p>
    <w:p w:rsidR="00AA26C1" w:rsidRPr="00AA26C1" w:rsidRDefault="00AA26C1" w:rsidP="00AA2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26C1" w:rsidRPr="00AA26C1" w:rsidRDefault="00A81F52" w:rsidP="00AA2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B65B8" w:rsidRPr="00AA26C1">
        <w:rPr>
          <w:color w:val="000000"/>
        </w:rPr>
        <w:t xml:space="preserve">  2005 Act No. 145, </w:t>
      </w:r>
      <w:r w:rsidR="00AA26C1" w:rsidRPr="00AA26C1">
        <w:rPr>
          <w:color w:val="000000"/>
        </w:rPr>
        <w:t xml:space="preserve">Section </w:t>
      </w:r>
      <w:r w:rsidR="004B65B8" w:rsidRPr="00AA26C1">
        <w:rPr>
          <w:color w:val="000000"/>
        </w:rPr>
        <w:t xml:space="preserve">4.A, eff June 7, 2005. </w:t>
      </w:r>
    </w:p>
    <w:p w:rsidR="00AA26C1" w:rsidRPr="00AA26C1" w:rsidRDefault="00AA26C1" w:rsidP="00AA2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26C1" w:rsidRDefault="00AA26C1" w:rsidP="00AA2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26C1">
        <w:rPr>
          <w:rFonts w:cs="Times New Roman"/>
          <w:b/>
          <w:color w:val="000000"/>
        </w:rPr>
        <w:t xml:space="preserve">SECTION </w:t>
      </w:r>
      <w:r w:rsidR="004B65B8" w:rsidRPr="00AA26C1">
        <w:rPr>
          <w:rFonts w:cs="Times New Roman"/>
          <w:b/>
        </w:rPr>
        <w:t>12</w:t>
      </w:r>
      <w:r w:rsidRPr="00AA26C1">
        <w:rPr>
          <w:rFonts w:cs="Times New Roman"/>
          <w:b/>
        </w:rPr>
        <w:noBreakHyphen/>
      </w:r>
      <w:r w:rsidR="004B65B8" w:rsidRPr="00AA26C1">
        <w:rPr>
          <w:rFonts w:cs="Times New Roman"/>
          <w:b/>
        </w:rPr>
        <w:t>55</w:t>
      </w:r>
      <w:r w:rsidRPr="00AA26C1">
        <w:rPr>
          <w:rFonts w:cs="Times New Roman"/>
          <w:b/>
        </w:rPr>
        <w:noBreakHyphen/>
      </w:r>
      <w:r w:rsidR="004B65B8" w:rsidRPr="00AA26C1">
        <w:rPr>
          <w:rFonts w:cs="Times New Roman"/>
          <w:b/>
        </w:rPr>
        <w:t>30.</w:t>
      </w:r>
      <w:r w:rsidR="004B65B8" w:rsidRPr="00AA26C1">
        <w:t xml:space="preserve"> Definitions. </w:t>
      </w:r>
    </w:p>
    <w:p w:rsidR="00AA26C1" w:rsidRDefault="00AA26C1" w:rsidP="00AA2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65B8" w:rsidRPr="00AA26C1" w:rsidRDefault="004B65B8" w:rsidP="00AA2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26C1">
        <w:rPr>
          <w:color w:val="000000"/>
        </w:rPr>
        <w:tab/>
        <w:t xml:space="preserve">(A) As used in this chapter: </w:t>
      </w:r>
    </w:p>
    <w:p w:rsidR="004B65B8" w:rsidRPr="00AA26C1" w:rsidRDefault="004B65B8" w:rsidP="00AA2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26C1">
        <w:rPr>
          <w:color w:val="000000"/>
        </w:rPr>
        <w:tab/>
      </w:r>
      <w:r w:rsidRPr="00AA26C1">
        <w:rPr>
          <w:color w:val="000000"/>
        </w:rPr>
        <w:tab/>
        <w:t xml:space="preserve">(1) </w:t>
      </w:r>
      <w:r w:rsidR="00AA26C1" w:rsidRPr="00AA26C1">
        <w:rPr>
          <w:color w:val="000000"/>
        </w:rPr>
        <w:t>"</w:t>
      </w:r>
      <w:r w:rsidRPr="00AA26C1">
        <w:rPr>
          <w:color w:val="000000"/>
        </w:rPr>
        <w:t>Overdue tax debt</w:t>
      </w:r>
      <w:r w:rsidR="00AA26C1" w:rsidRPr="00AA26C1">
        <w:rPr>
          <w:color w:val="000000"/>
        </w:rPr>
        <w:t>"</w:t>
      </w:r>
      <w:r w:rsidRPr="00AA26C1">
        <w:rPr>
          <w:color w:val="000000"/>
        </w:rPr>
        <w:t xml:space="preserve"> means any part of a tax debt that remains unpaid one hundred twenty days or more after the taxpayer receives notice as defined in Section 12</w:t>
      </w:r>
      <w:r w:rsidR="00AA26C1" w:rsidRPr="00AA26C1">
        <w:rPr>
          <w:color w:val="000000"/>
        </w:rPr>
        <w:noBreakHyphen/>
      </w:r>
      <w:r w:rsidRPr="00AA26C1">
        <w:rPr>
          <w:color w:val="000000"/>
        </w:rPr>
        <w:t>55</w:t>
      </w:r>
      <w:r w:rsidR="00AA26C1" w:rsidRPr="00AA26C1">
        <w:rPr>
          <w:color w:val="000000"/>
        </w:rPr>
        <w:noBreakHyphen/>
      </w:r>
      <w:r w:rsidRPr="00AA26C1">
        <w:rPr>
          <w:color w:val="000000"/>
        </w:rPr>
        <w:t xml:space="preserve">30(A)(2). </w:t>
      </w:r>
    </w:p>
    <w:p w:rsidR="004B65B8" w:rsidRPr="00AA26C1" w:rsidRDefault="004B65B8" w:rsidP="00AA2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26C1">
        <w:rPr>
          <w:color w:val="000000"/>
        </w:rPr>
        <w:tab/>
      </w:r>
      <w:r w:rsidRPr="00AA26C1">
        <w:rPr>
          <w:color w:val="000000"/>
        </w:rPr>
        <w:tab/>
        <w:t xml:space="preserve">(2) </w:t>
      </w:r>
      <w:r w:rsidR="00AA26C1" w:rsidRPr="00AA26C1">
        <w:rPr>
          <w:color w:val="000000"/>
        </w:rPr>
        <w:t>"</w:t>
      </w:r>
      <w:r w:rsidRPr="00AA26C1">
        <w:rPr>
          <w:color w:val="000000"/>
        </w:rPr>
        <w:t>Notice</w:t>
      </w:r>
      <w:r w:rsidR="00AA26C1" w:rsidRPr="00AA26C1">
        <w:rPr>
          <w:color w:val="000000"/>
        </w:rPr>
        <w:t>"</w:t>
      </w:r>
      <w:r w:rsidRPr="00AA26C1">
        <w:rPr>
          <w:color w:val="000000"/>
        </w:rPr>
        <w:t xml:space="preserve"> means a notice of assessment issued by the department to the taxpayer pursuant to the South Carolina Revenue Procedures Act. </w:t>
      </w:r>
    </w:p>
    <w:p w:rsidR="004B65B8" w:rsidRPr="00AA26C1" w:rsidRDefault="004B65B8" w:rsidP="00AA2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26C1">
        <w:rPr>
          <w:color w:val="000000"/>
        </w:rPr>
        <w:tab/>
      </w:r>
      <w:r w:rsidRPr="00AA26C1">
        <w:rPr>
          <w:color w:val="000000"/>
        </w:rPr>
        <w:tab/>
        <w:t xml:space="preserve">(3) </w:t>
      </w:r>
      <w:r w:rsidR="00AA26C1" w:rsidRPr="00AA26C1">
        <w:rPr>
          <w:color w:val="000000"/>
        </w:rPr>
        <w:t>"</w:t>
      </w:r>
      <w:r w:rsidRPr="00AA26C1">
        <w:rPr>
          <w:color w:val="000000"/>
        </w:rPr>
        <w:t>Tax debt</w:t>
      </w:r>
      <w:r w:rsidR="00AA26C1" w:rsidRPr="00AA26C1">
        <w:rPr>
          <w:color w:val="000000"/>
        </w:rPr>
        <w:t>"</w:t>
      </w:r>
      <w:r w:rsidRPr="00AA26C1">
        <w:rPr>
          <w:color w:val="000000"/>
        </w:rPr>
        <w:t xml:space="preserve"> means the total amount of tax, fees, penalties, interest, and costs for which notice has been issued by the department to the taxpayer. </w:t>
      </w:r>
    </w:p>
    <w:p w:rsidR="00AA26C1" w:rsidRPr="00AA26C1" w:rsidRDefault="004B65B8" w:rsidP="00AA2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26C1">
        <w:rPr>
          <w:color w:val="000000"/>
        </w:rPr>
        <w:tab/>
        <w:t>(B) Except when the context clearly indicates a different meaning, the definitions in Section 12</w:t>
      </w:r>
      <w:r w:rsidR="00AA26C1" w:rsidRPr="00AA26C1">
        <w:rPr>
          <w:color w:val="000000"/>
        </w:rPr>
        <w:noBreakHyphen/>
      </w:r>
      <w:r w:rsidRPr="00AA26C1">
        <w:rPr>
          <w:color w:val="000000"/>
        </w:rPr>
        <w:t>60</w:t>
      </w:r>
      <w:r w:rsidR="00AA26C1" w:rsidRPr="00AA26C1">
        <w:rPr>
          <w:color w:val="000000"/>
        </w:rPr>
        <w:noBreakHyphen/>
      </w:r>
      <w:r w:rsidRPr="00AA26C1">
        <w:rPr>
          <w:color w:val="000000"/>
        </w:rPr>
        <w:t xml:space="preserve">30 also apply to this chapter. </w:t>
      </w:r>
    </w:p>
    <w:p w:rsidR="00AA26C1" w:rsidRPr="00AA26C1" w:rsidRDefault="00AA26C1" w:rsidP="00AA2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26C1" w:rsidRPr="00AA26C1" w:rsidRDefault="00A81F52" w:rsidP="00AA2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B65B8" w:rsidRPr="00AA26C1">
        <w:rPr>
          <w:color w:val="000000"/>
        </w:rPr>
        <w:t xml:space="preserve">  2005 Act No. 145, </w:t>
      </w:r>
      <w:r w:rsidR="00AA26C1" w:rsidRPr="00AA26C1">
        <w:rPr>
          <w:color w:val="000000"/>
        </w:rPr>
        <w:t xml:space="preserve">Section </w:t>
      </w:r>
      <w:r w:rsidR="004B65B8" w:rsidRPr="00AA26C1">
        <w:rPr>
          <w:color w:val="000000"/>
        </w:rPr>
        <w:t xml:space="preserve">4.A, eff June 7, 2005. </w:t>
      </w:r>
    </w:p>
    <w:p w:rsidR="00AA26C1" w:rsidRPr="00AA26C1" w:rsidRDefault="00AA26C1" w:rsidP="00AA2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26C1" w:rsidRDefault="00AA26C1" w:rsidP="00AA2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26C1">
        <w:rPr>
          <w:rFonts w:cs="Times New Roman"/>
          <w:b/>
          <w:color w:val="000000"/>
        </w:rPr>
        <w:t xml:space="preserve">SECTION </w:t>
      </w:r>
      <w:r w:rsidR="004B65B8" w:rsidRPr="00AA26C1">
        <w:rPr>
          <w:rFonts w:cs="Times New Roman"/>
          <w:b/>
        </w:rPr>
        <w:t>12</w:t>
      </w:r>
      <w:r w:rsidRPr="00AA26C1">
        <w:rPr>
          <w:rFonts w:cs="Times New Roman"/>
          <w:b/>
        </w:rPr>
        <w:noBreakHyphen/>
      </w:r>
      <w:r w:rsidR="004B65B8" w:rsidRPr="00AA26C1">
        <w:rPr>
          <w:rFonts w:cs="Times New Roman"/>
          <w:b/>
        </w:rPr>
        <w:t>55</w:t>
      </w:r>
      <w:r w:rsidRPr="00AA26C1">
        <w:rPr>
          <w:rFonts w:cs="Times New Roman"/>
          <w:b/>
        </w:rPr>
        <w:noBreakHyphen/>
      </w:r>
      <w:r w:rsidR="004B65B8" w:rsidRPr="00AA26C1">
        <w:rPr>
          <w:rFonts w:cs="Times New Roman"/>
          <w:b/>
        </w:rPr>
        <w:t>40.</w:t>
      </w:r>
      <w:r w:rsidR="004B65B8" w:rsidRPr="00AA26C1">
        <w:t xml:space="preserve"> Imposition of collection assistance fees;  notice. </w:t>
      </w:r>
    </w:p>
    <w:p w:rsidR="00AA26C1" w:rsidRDefault="00AA26C1" w:rsidP="00AA2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26C1" w:rsidRPr="00AA26C1" w:rsidRDefault="004B65B8" w:rsidP="00AA2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26C1">
        <w:rPr>
          <w:color w:val="000000"/>
        </w:rPr>
        <w:tab/>
        <w:t xml:space="preserve">A collection assistance fee may be imposed on an overdue tax debt.  To impose a collection assistance fee on a tax debt, the department shall notify the taxpayer that the collection assistance fee may be imposed if the tax debt becomes overdue tax debt. </w:t>
      </w:r>
    </w:p>
    <w:p w:rsidR="00AA26C1" w:rsidRPr="00AA26C1" w:rsidRDefault="00AA26C1" w:rsidP="00AA2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26C1" w:rsidRPr="00AA26C1" w:rsidRDefault="00A81F52" w:rsidP="00AA2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B65B8" w:rsidRPr="00AA26C1">
        <w:rPr>
          <w:color w:val="000000"/>
        </w:rPr>
        <w:t xml:space="preserve">  2005 Act No. 145, </w:t>
      </w:r>
      <w:r w:rsidR="00AA26C1" w:rsidRPr="00AA26C1">
        <w:rPr>
          <w:color w:val="000000"/>
        </w:rPr>
        <w:t xml:space="preserve">Section </w:t>
      </w:r>
      <w:r w:rsidR="004B65B8" w:rsidRPr="00AA26C1">
        <w:rPr>
          <w:color w:val="000000"/>
        </w:rPr>
        <w:t xml:space="preserve">4.A, eff June 7, 2005. </w:t>
      </w:r>
    </w:p>
    <w:p w:rsidR="00AA26C1" w:rsidRPr="00AA26C1" w:rsidRDefault="00AA26C1" w:rsidP="00AA2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26C1" w:rsidRDefault="00AA26C1" w:rsidP="00AA2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26C1">
        <w:rPr>
          <w:rFonts w:cs="Times New Roman"/>
          <w:b/>
          <w:color w:val="000000"/>
        </w:rPr>
        <w:t xml:space="preserve">SECTION </w:t>
      </w:r>
      <w:r w:rsidR="004B65B8" w:rsidRPr="00AA26C1">
        <w:rPr>
          <w:rFonts w:cs="Times New Roman"/>
          <w:b/>
        </w:rPr>
        <w:t>12</w:t>
      </w:r>
      <w:r w:rsidRPr="00AA26C1">
        <w:rPr>
          <w:rFonts w:cs="Times New Roman"/>
          <w:b/>
        </w:rPr>
        <w:noBreakHyphen/>
      </w:r>
      <w:r w:rsidR="004B65B8" w:rsidRPr="00AA26C1">
        <w:rPr>
          <w:rFonts w:cs="Times New Roman"/>
          <w:b/>
        </w:rPr>
        <w:t>55</w:t>
      </w:r>
      <w:r w:rsidRPr="00AA26C1">
        <w:rPr>
          <w:rFonts w:cs="Times New Roman"/>
          <w:b/>
        </w:rPr>
        <w:noBreakHyphen/>
      </w:r>
      <w:r w:rsidR="004B65B8" w:rsidRPr="00AA26C1">
        <w:rPr>
          <w:rFonts w:cs="Times New Roman"/>
          <w:b/>
        </w:rPr>
        <w:t>50.</w:t>
      </w:r>
      <w:r w:rsidR="004B65B8" w:rsidRPr="00AA26C1">
        <w:t xml:space="preserve"> Collection assistance fee;  collection;  waiver. </w:t>
      </w:r>
    </w:p>
    <w:p w:rsidR="00AA26C1" w:rsidRDefault="00AA26C1" w:rsidP="00AA2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26C1" w:rsidRPr="00AA26C1" w:rsidRDefault="004B65B8" w:rsidP="00AA2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26C1">
        <w:rPr>
          <w:color w:val="000000"/>
        </w:rPr>
        <w:tab/>
        <w:t xml:space="preserve">The collection assistance fee is collectible as part of the debt.  The department may waive the fee to the same extent as if it were a penalty. </w:t>
      </w:r>
    </w:p>
    <w:p w:rsidR="00AA26C1" w:rsidRPr="00AA26C1" w:rsidRDefault="00AA26C1" w:rsidP="00AA2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26C1" w:rsidRPr="00AA26C1" w:rsidRDefault="00A81F52" w:rsidP="00AA2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B65B8" w:rsidRPr="00AA26C1">
        <w:rPr>
          <w:color w:val="000000"/>
        </w:rPr>
        <w:t xml:space="preserve">  2005 Act No. 145, </w:t>
      </w:r>
      <w:r w:rsidR="00AA26C1" w:rsidRPr="00AA26C1">
        <w:rPr>
          <w:color w:val="000000"/>
        </w:rPr>
        <w:t xml:space="preserve">Section </w:t>
      </w:r>
      <w:r w:rsidR="004B65B8" w:rsidRPr="00AA26C1">
        <w:rPr>
          <w:color w:val="000000"/>
        </w:rPr>
        <w:t xml:space="preserve">4.A, eff June 7, 2005. </w:t>
      </w:r>
    </w:p>
    <w:p w:rsidR="00AA26C1" w:rsidRPr="00AA26C1" w:rsidRDefault="00AA26C1" w:rsidP="00AA2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26C1" w:rsidRDefault="00AA26C1" w:rsidP="00AA2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26C1">
        <w:rPr>
          <w:rFonts w:cs="Times New Roman"/>
          <w:b/>
          <w:color w:val="000000"/>
        </w:rPr>
        <w:t xml:space="preserve">SECTION </w:t>
      </w:r>
      <w:r w:rsidR="004B65B8" w:rsidRPr="00AA26C1">
        <w:rPr>
          <w:rFonts w:cs="Times New Roman"/>
          <w:b/>
        </w:rPr>
        <w:t>12</w:t>
      </w:r>
      <w:r w:rsidRPr="00AA26C1">
        <w:rPr>
          <w:rFonts w:cs="Times New Roman"/>
          <w:b/>
        </w:rPr>
        <w:noBreakHyphen/>
      </w:r>
      <w:r w:rsidR="004B65B8" w:rsidRPr="00AA26C1">
        <w:rPr>
          <w:rFonts w:cs="Times New Roman"/>
          <w:b/>
        </w:rPr>
        <w:t>55</w:t>
      </w:r>
      <w:r w:rsidRPr="00AA26C1">
        <w:rPr>
          <w:rFonts w:cs="Times New Roman"/>
          <w:b/>
        </w:rPr>
        <w:noBreakHyphen/>
      </w:r>
      <w:r w:rsidR="004B65B8" w:rsidRPr="00AA26C1">
        <w:rPr>
          <w:rFonts w:cs="Times New Roman"/>
          <w:b/>
        </w:rPr>
        <w:t>60.</w:t>
      </w:r>
      <w:r w:rsidR="004B65B8" w:rsidRPr="00AA26C1">
        <w:t xml:space="preserve"> Collection assistance fee;  amount. </w:t>
      </w:r>
    </w:p>
    <w:p w:rsidR="00AA26C1" w:rsidRDefault="00AA26C1" w:rsidP="00AA2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26C1" w:rsidRPr="00AA26C1" w:rsidRDefault="004B65B8" w:rsidP="00AA2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26C1">
        <w:rPr>
          <w:color w:val="000000"/>
        </w:rPr>
        <w:lastRenderedPageBreak/>
        <w:tab/>
        <w:t xml:space="preserve">The amount of the collection assistance fee is twenty percent of the amount of the overdue tax. </w:t>
      </w:r>
    </w:p>
    <w:p w:rsidR="00AA26C1" w:rsidRPr="00AA26C1" w:rsidRDefault="00AA26C1" w:rsidP="00AA2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26C1" w:rsidRPr="00AA26C1" w:rsidRDefault="00A81F52" w:rsidP="00AA2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B65B8" w:rsidRPr="00AA26C1">
        <w:rPr>
          <w:color w:val="000000"/>
        </w:rPr>
        <w:t xml:space="preserve">  2005 Act No. 145, </w:t>
      </w:r>
      <w:r w:rsidR="00AA26C1" w:rsidRPr="00AA26C1">
        <w:rPr>
          <w:color w:val="000000"/>
        </w:rPr>
        <w:t xml:space="preserve">Section </w:t>
      </w:r>
      <w:r w:rsidR="004B65B8" w:rsidRPr="00AA26C1">
        <w:rPr>
          <w:color w:val="000000"/>
        </w:rPr>
        <w:t xml:space="preserve">4.A, eff June 7, 2005. </w:t>
      </w:r>
    </w:p>
    <w:p w:rsidR="00AA26C1" w:rsidRPr="00AA26C1" w:rsidRDefault="00AA26C1" w:rsidP="00AA2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26C1" w:rsidRDefault="00AA26C1" w:rsidP="00AA2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26C1">
        <w:rPr>
          <w:rFonts w:cs="Times New Roman"/>
          <w:b/>
          <w:color w:val="000000"/>
        </w:rPr>
        <w:t xml:space="preserve">SECTION </w:t>
      </w:r>
      <w:r w:rsidR="004B65B8" w:rsidRPr="00AA26C1">
        <w:rPr>
          <w:rFonts w:cs="Times New Roman"/>
          <w:b/>
        </w:rPr>
        <w:t>12</w:t>
      </w:r>
      <w:r w:rsidRPr="00AA26C1">
        <w:rPr>
          <w:rFonts w:cs="Times New Roman"/>
          <w:b/>
        </w:rPr>
        <w:noBreakHyphen/>
      </w:r>
      <w:r w:rsidR="004B65B8" w:rsidRPr="00AA26C1">
        <w:rPr>
          <w:rFonts w:cs="Times New Roman"/>
          <w:b/>
        </w:rPr>
        <w:t>55</w:t>
      </w:r>
      <w:r w:rsidRPr="00AA26C1">
        <w:rPr>
          <w:rFonts w:cs="Times New Roman"/>
          <w:b/>
        </w:rPr>
        <w:noBreakHyphen/>
      </w:r>
      <w:r w:rsidR="004B65B8" w:rsidRPr="00AA26C1">
        <w:rPr>
          <w:rFonts w:cs="Times New Roman"/>
          <w:b/>
        </w:rPr>
        <w:t>70.</w:t>
      </w:r>
      <w:r w:rsidR="004B65B8" w:rsidRPr="00AA26C1">
        <w:t xml:space="preserve"> Disposition of proceeds. </w:t>
      </w:r>
    </w:p>
    <w:p w:rsidR="00AA26C1" w:rsidRDefault="00AA26C1" w:rsidP="00AA2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26C1" w:rsidRPr="00AA26C1" w:rsidRDefault="004B65B8" w:rsidP="00AA2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26C1">
        <w:rPr>
          <w:color w:val="000000"/>
        </w:rPr>
        <w:tab/>
        <w:t xml:space="preserve">The proceeds of the collection assistance fee must be credited to a special account within the department and must be used to fund the South Carolina Business One Stop (SCBOS) program within the department.  Any excess proceeds of the collection assistance fee above the amount required to fund the SCBOS program must be credited to the department to be retained and expended for use in budgeted operations. </w:t>
      </w:r>
    </w:p>
    <w:p w:rsidR="00AA26C1" w:rsidRPr="00AA26C1" w:rsidRDefault="00AA26C1" w:rsidP="00AA2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26C1" w:rsidRPr="00AA26C1" w:rsidRDefault="00A81F52" w:rsidP="00AA2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B65B8" w:rsidRPr="00AA26C1">
        <w:rPr>
          <w:color w:val="000000"/>
        </w:rPr>
        <w:t xml:space="preserve">  2005 Act No. 145, </w:t>
      </w:r>
      <w:r w:rsidR="00AA26C1" w:rsidRPr="00AA26C1">
        <w:rPr>
          <w:color w:val="000000"/>
        </w:rPr>
        <w:t xml:space="preserve">Section </w:t>
      </w:r>
      <w:r w:rsidR="004B65B8" w:rsidRPr="00AA26C1">
        <w:rPr>
          <w:color w:val="000000"/>
        </w:rPr>
        <w:t xml:space="preserve">4.A, eff June 7, 2005. </w:t>
      </w:r>
    </w:p>
    <w:p w:rsidR="00AA26C1" w:rsidRPr="00AA26C1" w:rsidRDefault="00AA26C1" w:rsidP="00AA2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26C1" w:rsidRDefault="00AA26C1" w:rsidP="00AA2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26C1">
        <w:rPr>
          <w:rFonts w:cs="Times New Roman"/>
          <w:b/>
          <w:color w:val="000000"/>
        </w:rPr>
        <w:t xml:space="preserve">SECTION </w:t>
      </w:r>
      <w:r w:rsidR="004B65B8" w:rsidRPr="00AA26C1">
        <w:rPr>
          <w:rFonts w:cs="Times New Roman"/>
          <w:b/>
        </w:rPr>
        <w:t>12</w:t>
      </w:r>
      <w:r w:rsidRPr="00AA26C1">
        <w:rPr>
          <w:rFonts w:cs="Times New Roman"/>
          <w:b/>
        </w:rPr>
        <w:noBreakHyphen/>
      </w:r>
      <w:r w:rsidR="004B65B8" w:rsidRPr="00AA26C1">
        <w:rPr>
          <w:rFonts w:cs="Times New Roman"/>
          <w:b/>
        </w:rPr>
        <w:t>55</w:t>
      </w:r>
      <w:r w:rsidRPr="00AA26C1">
        <w:rPr>
          <w:rFonts w:cs="Times New Roman"/>
          <w:b/>
        </w:rPr>
        <w:noBreakHyphen/>
      </w:r>
      <w:r w:rsidR="004B65B8" w:rsidRPr="00AA26C1">
        <w:rPr>
          <w:rFonts w:cs="Times New Roman"/>
          <w:b/>
        </w:rPr>
        <w:t>80.</w:t>
      </w:r>
      <w:r w:rsidR="004B65B8" w:rsidRPr="00AA26C1">
        <w:t xml:space="preserve"> Suits in courts of other states to collect taxes due;  suits by other states in South Carolina courts;  local counsel. </w:t>
      </w:r>
    </w:p>
    <w:p w:rsidR="00AA26C1" w:rsidRDefault="00AA26C1" w:rsidP="00AA2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26C1" w:rsidRPr="00AA26C1" w:rsidRDefault="004B65B8" w:rsidP="00AA2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26C1">
        <w:rPr>
          <w:color w:val="000000"/>
        </w:rPr>
        <w:tab/>
        <w:t>The department may bring suits in the courts of other states to collect taxes legally due this State.  The officials of other states are empowered to sue for the collection of taxes in the courts of this State.  Whenever the department considers it expedient to employ local counsel to assist in bringing suit in an out</w:t>
      </w:r>
      <w:r w:rsidR="00AA26C1" w:rsidRPr="00AA26C1">
        <w:rPr>
          <w:color w:val="000000"/>
        </w:rPr>
        <w:noBreakHyphen/>
      </w:r>
      <w:r w:rsidRPr="00AA26C1">
        <w:rPr>
          <w:color w:val="000000"/>
        </w:rPr>
        <w:t>of</w:t>
      </w:r>
      <w:r w:rsidR="00AA26C1" w:rsidRPr="00AA26C1">
        <w:rPr>
          <w:color w:val="000000"/>
        </w:rPr>
        <w:noBreakHyphen/>
      </w:r>
      <w:r w:rsidRPr="00AA26C1">
        <w:rPr>
          <w:color w:val="000000"/>
        </w:rPr>
        <w:t xml:space="preserve">state court, the department may employ local counsel. </w:t>
      </w:r>
    </w:p>
    <w:p w:rsidR="00AA26C1" w:rsidRPr="00AA26C1" w:rsidRDefault="00AA26C1" w:rsidP="00AA2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26C1" w:rsidRPr="00AA26C1" w:rsidRDefault="00A81F52" w:rsidP="00AA2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B65B8" w:rsidRPr="00AA26C1">
        <w:rPr>
          <w:color w:val="000000"/>
        </w:rPr>
        <w:t xml:space="preserve">  2005 Act No. 145, </w:t>
      </w:r>
      <w:r w:rsidR="00AA26C1" w:rsidRPr="00AA26C1">
        <w:rPr>
          <w:color w:val="000000"/>
        </w:rPr>
        <w:t xml:space="preserve">Section </w:t>
      </w:r>
      <w:r w:rsidR="004B65B8" w:rsidRPr="00AA26C1">
        <w:rPr>
          <w:color w:val="000000"/>
        </w:rPr>
        <w:t xml:space="preserve">4.A, eff June 7, 2005. </w:t>
      </w:r>
    </w:p>
    <w:p w:rsidR="00AA26C1" w:rsidRPr="00AA26C1" w:rsidRDefault="00AA26C1" w:rsidP="00AA2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26C1" w:rsidRDefault="00AA26C1" w:rsidP="00AA2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26C1">
        <w:rPr>
          <w:rFonts w:cs="Times New Roman"/>
          <w:b/>
          <w:color w:val="000000"/>
        </w:rPr>
        <w:t xml:space="preserve">SECTION </w:t>
      </w:r>
      <w:r w:rsidR="004B65B8" w:rsidRPr="00AA26C1">
        <w:rPr>
          <w:rFonts w:cs="Times New Roman"/>
          <w:b/>
        </w:rPr>
        <w:t>12</w:t>
      </w:r>
      <w:r w:rsidRPr="00AA26C1">
        <w:rPr>
          <w:rFonts w:cs="Times New Roman"/>
          <w:b/>
        </w:rPr>
        <w:noBreakHyphen/>
      </w:r>
      <w:r w:rsidR="004B65B8" w:rsidRPr="00AA26C1">
        <w:rPr>
          <w:rFonts w:cs="Times New Roman"/>
          <w:b/>
        </w:rPr>
        <w:t>55</w:t>
      </w:r>
      <w:r w:rsidRPr="00AA26C1">
        <w:rPr>
          <w:rFonts w:cs="Times New Roman"/>
          <w:b/>
        </w:rPr>
        <w:noBreakHyphen/>
      </w:r>
      <w:r w:rsidR="004B65B8" w:rsidRPr="00AA26C1">
        <w:rPr>
          <w:rFonts w:cs="Times New Roman"/>
          <w:b/>
        </w:rPr>
        <w:t>90.</w:t>
      </w:r>
      <w:r w:rsidR="004B65B8" w:rsidRPr="00AA26C1">
        <w:t xml:space="preserve"> Collection agencies. </w:t>
      </w:r>
    </w:p>
    <w:p w:rsidR="00AA26C1" w:rsidRDefault="00AA26C1" w:rsidP="00AA2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26C1" w:rsidRPr="00AA26C1" w:rsidRDefault="004B65B8" w:rsidP="00AA2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26C1">
        <w:rPr>
          <w:color w:val="000000"/>
        </w:rPr>
        <w:tab/>
        <w:t>Collection agencies with which the department contracts under Sections 12</w:t>
      </w:r>
      <w:r w:rsidR="00AA26C1" w:rsidRPr="00AA26C1">
        <w:rPr>
          <w:color w:val="000000"/>
        </w:rPr>
        <w:noBreakHyphen/>
      </w:r>
      <w:r w:rsidRPr="00AA26C1">
        <w:rPr>
          <w:color w:val="000000"/>
        </w:rPr>
        <w:t>4</w:t>
      </w:r>
      <w:r w:rsidR="00AA26C1" w:rsidRPr="00AA26C1">
        <w:rPr>
          <w:color w:val="000000"/>
        </w:rPr>
        <w:noBreakHyphen/>
      </w:r>
      <w:r w:rsidRPr="00AA26C1">
        <w:rPr>
          <w:color w:val="000000"/>
        </w:rPr>
        <w:t>340 and 12</w:t>
      </w:r>
      <w:r w:rsidR="00AA26C1" w:rsidRPr="00AA26C1">
        <w:rPr>
          <w:color w:val="000000"/>
        </w:rPr>
        <w:noBreakHyphen/>
      </w:r>
      <w:r w:rsidRPr="00AA26C1">
        <w:rPr>
          <w:color w:val="000000"/>
        </w:rPr>
        <w:t>54</w:t>
      </w:r>
      <w:r w:rsidR="00AA26C1" w:rsidRPr="00AA26C1">
        <w:rPr>
          <w:color w:val="000000"/>
        </w:rPr>
        <w:noBreakHyphen/>
      </w:r>
      <w:r w:rsidRPr="00AA26C1">
        <w:rPr>
          <w:color w:val="000000"/>
        </w:rPr>
        <w:t xml:space="preserve">227 are also authorized to collect on behalf of the department overdue tax debts and the collection fee imposed by this chapter. </w:t>
      </w:r>
    </w:p>
    <w:p w:rsidR="00AA26C1" w:rsidRPr="00AA26C1" w:rsidRDefault="00AA26C1" w:rsidP="00AA2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81F52" w:rsidRDefault="00A81F52" w:rsidP="00AA2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B65B8" w:rsidRPr="00AA26C1">
        <w:rPr>
          <w:color w:val="000000"/>
        </w:rPr>
        <w:t xml:space="preserve">  2005 Act No. 145, </w:t>
      </w:r>
      <w:r w:rsidR="00AA26C1" w:rsidRPr="00AA26C1">
        <w:rPr>
          <w:color w:val="000000"/>
        </w:rPr>
        <w:t xml:space="preserve">Section </w:t>
      </w:r>
      <w:r w:rsidR="004B65B8" w:rsidRPr="00AA26C1">
        <w:rPr>
          <w:color w:val="000000"/>
        </w:rPr>
        <w:t xml:space="preserve">4.A, eff June 7, 2005. </w:t>
      </w:r>
    </w:p>
    <w:p w:rsidR="00A81F52" w:rsidRDefault="00A81F52" w:rsidP="00AA2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AA26C1" w:rsidRDefault="00184435" w:rsidP="00AA2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AA26C1" w:rsidSect="00AA26C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26C1" w:rsidRDefault="00AA26C1" w:rsidP="00AA26C1">
      <w:r>
        <w:separator/>
      </w:r>
    </w:p>
  </w:endnote>
  <w:endnote w:type="continuationSeparator" w:id="0">
    <w:p w:rsidR="00AA26C1" w:rsidRDefault="00AA26C1" w:rsidP="00AA26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26C1" w:rsidRPr="00AA26C1" w:rsidRDefault="00AA26C1" w:rsidP="00AA26C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26C1" w:rsidRPr="00AA26C1" w:rsidRDefault="00AA26C1" w:rsidP="00AA26C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26C1" w:rsidRPr="00AA26C1" w:rsidRDefault="00AA26C1" w:rsidP="00AA26C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26C1" w:rsidRDefault="00AA26C1" w:rsidP="00AA26C1">
      <w:r>
        <w:separator/>
      </w:r>
    </w:p>
  </w:footnote>
  <w:footnote w:type="continuationSeparator" w:id="0">
    <w:p w:rsidR="00AA26C1" w:rsidRDefault="00AA26C1" w:rsidP="00AA26C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26C1" w:rsidRPr="00AA26C1" w:rsidRDefault="00AA26C1" w:rsidP="00AA26C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26C1" w:rsidRPr="00AA26C1" w:rsidRDefault="00AA26C1" w:rsidP="00AA26C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26C1" w:rsidRPr="00AA26C1" w:rsidRDefault="00AA26C1" w:rsidP="00AA26C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4B65B8"/>
    <w:rsid w:val="00013F41"/>
    <w:rsid w:val="00025E41"/>
    <w:rsid w:val="00032BBE"/>
    <w:rsid w:val="00093290"/>
    <w:rsid w:val="0009512B"/>
    <w:rsid w:val="000B3C22"/>
    <w:rsid w:val="000C162E"/>
    <w:rsid w:val="000D09A6"/>
    <w:rsid w:val="000E046A"/>
    <w:rsid w:val="001065DC"/>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B65B8"/>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7D112A"/>
    <w:rsid w:val="00814A87"/>
    <w:rsid w:val="00817EA2"/>
    <w:rsid w:val="008905D9"/>
    <w:rsid w:val="008B024A"/>
    <w:rsid w:val="008C7A37"/>
    <w:rsid w:val="008E559A"/>
    <w:rsid w:val="008F5338"/>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81F52"/>
    <w:rsid w:val="00A94DC1"/>
    <w:rsid w:val="00AA26C1"/>
    <w:rsid w:val="00AD6900"/>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DD5969"/>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A26C1"/>
    <w:pPr>
      <w:tabs>
        <w:tab w:val="center" w:pos="4680"/>
        <w:tab w:val="right" w:pos="9360"/>
      </w:tabs>
    </w:pPr>
  </w:style>
  <w:style w:type="character" w:customStyle="1" w:styleId="HeaderChar">
    <w:name w:val="Header Char"/>
    <w:basedOn w:val="DefaultParagraphFont"/>
    <w:link w:val="Header"/>
    <w:uiPriority w:val="99"/>
    <w:semiHidden/>
    <w:rsid w:val="00AA26C1"/>
  </w:style>
  <w:style w:type="paragraph" w:styleId="Footer">
    <w:name w:val="footer"/>
    <w:basedOn w:val="Normal"/>
    <w:link w:val="FooterChar"/>
    <w:uiPriority w:val="99"/>
    <w:semiHidden/>
    <w:unhideWhenUsed/>
    <w:rsid w:val="00AA26C1"/>
    <w:pPr>
      <w:tabs>
        <w:tab w:val="center" w:pos="4680"/>
        <w:tab w:val="right" w:pos="9360"/>
      </w:tabs>
    </w:pPr>
  </w:style>
  <w:style w:type="character" w:customStyle="1" w:styleId="FooterChar">
    <w:name w:val="Footer Char"/>
    <w:basedOn w:val="DefaultParagraphFont"/>
    <w:link w:val="Footer"/>
    <w:uiPriority w:val="99"/>
    <w:semiHidden/>
    <w:rsid w:val="00AA26C1"/>
  </w:style>
  <w:style w:type="character" w:styleId="Hyperlink">
    <w:name w:val="Hyperlink"/>
    <w:basedOn w:val="DefaultParagraphFont"/>
    <w:semiHidden/>
    <w:rsid w:val="00A81F5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854</Words>
  <Characters>4869</Characters>
  <Application>Microsoft Office Word</Application>
  <DocSecurity>0</DocSecurity>
  <Lines>40</Lines>
  <Paragraphs>11</Paragraphs>
  <ScaleCrop>false</ScaleCrop>
  <Company>LPITS</Company>
  <LinksUpToDate>false</LinksUpToDate>
  <CharactersWithSpaces>5712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2013-01-03T17:48:00Z</dcterms:created>
  <dcterms:modified xsi:type="dcterms:W3CDTF">2013-01-07T17:08:00Z</dcterms:modified>
</cp:coreProperties>
</file>