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F9" w:rsidRDefault="00BA6BF9">
      <w:pPr>
        <w:jc w:val="center"/>
      </w:pPr>
      <w:r>
        <w:t>DISCLAIMER</w:t>
      </w:r>
    </w:p>
    <w:p w:rsidR="00BA6BF9" w:rsidRDefault="00BA6BF9"/>
    <w:p w:rsidR="00BA6BF9" w:rsidRDefault="00BA6BF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A6BF9" w:rsidRDefault="00BA6BF9"/>
    <w:p w:rsidR="00BA6BF9" w:rsidRDefault="00BA6B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6BF9" w:rsidRDefault="00BA6BF9"/>
    <w:p w:rsidR="00BA6BF9" w:rsidRDefault="00BA6B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6BF9" w:rsidRDefault="00BA6BF9"/>
    <w:p w:rsidR="00BA6BF9" w:rsidRDefault="00BA6BF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A6BF9" w:rsidRDefault="00BA6BF9"/>
    <w:p w:rsidR="00BA6BF9" w:rsidRDefault="00BA6BF9">
      <w:r>
        <w:br w:type="page"/>
      </w:r>
    </w:p>
    <w:p w:rsidR="00313A76" w:rsidRDefault="003A5C93"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3A76">
        <w:lastRenderedPageBreak/>
        <w:t>ARTICLE 4.</w:t>
      </w: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5C93" w:rsidRPr="00313A76" w:rsidRDefault="003A5C93"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sidRPr="00313A76">
        <w:t xml:space="preserve"> </w:t>
      </w:r>
      <w:r w:rsidRPr="00313A76">
        <w:rPr>
          <w:bCs/>
        </w:rPr>
        <w:t>LOCAL AND FOREIGN PERSONAL REPRESENTATIVES;  ANCILLARY ADMINISTRATION</w:t>
      </w:r>
    </w:p>
    <w:p w:rsidR="00A8031D" w:rsidRDefault="00A8031D"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31D" w:rsidRDefault="003A5C93" w:rsidP="00A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3A76">
        <w:t xml:space="preserve">PART 1. </w:t>
      </w:r>
    </w:p>
    <w:p w:rsidR="00A8031D" w:rsidRDefault="00A8031D" w:rsidP="00A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6BF9" w:rsidRDefault="003A5C93" w:rsidP="00A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3A76">
        <w:t>DEFINITIONS</w:t>
      </w:r>
    </w:p>
    <w:p w:rsidR="00BA6BF9" w:rsidRDefault="00BA6BF9" w:rsidP="00A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A76">
        <w:rPr>
          <w:rFonts w:cs="Times New Roman"/>
          <w:b/>
          <w:color w:val="000000"/>
        </w:rPr>
        <w:t xml:space="preserve">SECTION </w:t>
      </w:r>
      <w:r w:rsidR="003A5C93" w:rsidRPr="00313A76">
        <w:rPr>
          <w:rFonts w:cs="Times New Roman"/>
          <w:b/>
        </w:rPr>
        <w:t>62</w:t>
      </w:r>
      <w:r w:rsidRPr="00313A76">
        <w:rPr>
          <w:rFonts w:cs="Times New Roman"/>
          <w:b/>
        </w:rPr>
        <w:noBreakHyphen/>
      </w:r>
      <w:r w:rsidR="003A5C93" w:rsidRPr="00313A76">
        <w:rPr>
          <w:rFonts w:cs="Times New Roman"/>
          <w:b/>
        </w:rPr>
        <w:t>4</w:t>
      </w:r>
      <w:r w:rsidRPr="00313A76">
        <w:rPr>
          <w:rFonts w:cs="Times New Roman"/>
          <w:b/>
        </w:rPr>
        <w:noBreakHyphen/>
      </w:r>
      <w:r w:rsidR="003A5C93" w:rsidRPr="00313A76">
        <w:rPr>
          <w:rFonts w:cs="Times New Roman"/>
          <w:b/>
        </w:rPr>
        <w:t>101.</w:t>
      </w:r>
      <w:r w:rsidR="003A5C93" w:rsidRPr="00313A76">
        <w:t xml:space="preserve"> Definitions. </w:t>
      </w: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C93" w:rsidRPr="00313A76" w:rsidRDefault="003A5C93"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A76">
        <w:rPr>
          <w:color w:val="000000"/>
        </w:rPr>
        <w:tab/>
        <w:t>In this article [</w:t>
      </w:r>
      <w:r w:rsidR="00313A76" w:rsidRPr="00313A76">
        <w:rPr>
          <w:color w:val="000000"/>
        </w:rPr>
        <w:t xml:space="preserve">Sections </w:t>
      </w:r>
      <w:r w:rsidRPr="00313A76">
        <w:rPr>
          <w:color w:val="000000"/>
        </w:rPr>
        <w:t>62</w:t>
      </w:r>
      <w:r w:rsidR="00313A76" w:rsidRPr="00313A76">
        <w:rPr>
          <w:color w:val="000000"/>
        </w:rPr>
        <w:noBreakHyphen/>
      </w:r>
      <w:r w:rsidRPr="00313A76">
        <w:rPr>
          <w:color w:val="000000"/>
        </w:rPr>
        <w:t>4</w:t>
      </w:r>
      <w:r w:rsidR="00313A76" w:rsidRPr="00313A76">
        <w:rPr>
          <w:color w:val="000000"/>
        </w:rPr>
        <w:noBreakHyphen/>
      </w:r>
      <w:r w:rsidRPr="00313A76">
        <w:rPr>
          <w:color w:val="000000"/>
        </w:rPr>
        <w:t xml:space="preserve">101 et seq.]: </w:t>
      </w:r>
    </w:p>
    <w:p w:rsidR="003A5C93" w:rsidRPr="00313A76" w:rsidRDefault="003A5C93"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A76">
        <w:rPr>
          <w:color w:val="000000"/>
        </w:rPr>
        <w:tab/>
        <w:t xml:space="preserve">(1) </w:t>
      </w:r>
      <w:r w:rsidR="00313A76" w:rsidRPr="00313A76">
        <w:rPr>
          <w:color w:val="000000"/>
        </w:rPr>
        <w:t>"</w:t>
      </w:r>
      <w:r w:rsidRPr="00313A76">
        <w:rPr>
          <w:color w:val="000000"/>
        </w:rPr>
        <w:t>Local administration</w:t>
      </w:r>
      <w:r w:rsidR="00313A76" w:rsidRPr="00313A76">
        <w:rPr>
          <w:color w:val="000000"/>
        </w:rPr>
        <w:t>"</w:t>
      </w:r>
      <w:r w:rsidRPr="00313A76">
        <w:rPr>
          <w:color w:val="000000"/>
        </w:rPr>
        <w:t xml:space="preserve"> means administration by a personal representative appointed in this State pursuant to appointment proceedings described in Article 3 [</w:t>
      </w:r>
      <w:r w:rsidR="00313A76" w:rsidRPr="00313A76">
        <w:rPr>
          <w:color w:val="000000"/>
        </w:rPr>
        <w:t xml:space="preserve">Sections </w:t>
      </w:r>
      <w:r w:rsidRPr="00313A76">
        <w:rPr>
          <w:color w:val="000000"/>
        </w:rPr>
        <w:t>62</w:t>
      </w:r>
      <w:r w:rsidR="00313A76" w:rsidRPr="00313A76">
        <w:rPr>
          <w:color w:val="000000"/>
        </w:rPr>
        <w:noBreakHyphen/>
      </w:r>
      <w:r w:rsidRPr="00313A76">
        <w:rPr>
          <w:color w:val="000000"/>
        </w:rPr>
        <w:t>3</w:t>
      </w:r>
      <w:r w:rsidR="00313A76" w:rsidRPr="00313A76">
        <w:rPr>
          <w:color w:val="000000"/>
        </w:rPr>
        <w:noBreakHyphen/>
      </w:r>
      <w:r w:rsidRPr="00313A76">
        <w:rPr>
          <w:color w:val="000000"/>
        </w:rPr>
        <w:t xml:space="preserve">101 et seq.]. </w:t>
      </w:r>
    </w:p>
    <w:p w:rsidR="003A5C93" w:rsidRPr="00313A76" w:rsidRDefault="003A5C93"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A76">
        <w:rPr>
          <w:color w:val="000000"/>
        </w:rPr>
        <w:tab/>
        <w:t xml:space="preserve">(2) </w:t>
      </w:r>
      <w:r w:rsidR="00313A76" w:rsidRPr="00313A76">
        <w:rPr>
          <w:color w:val="000000"/>
        </w:rPr>
        <w:t>"</w:t>
      </w:r>
      <w:r w:rsidRPr="00313A76">
        <w:rPr>
          <w:color w:val="000000"/>
        </w:rPr>
        <w:t>Local personal representative</w:t>
      </w:r>
      <w:r w:rsidR="00313A76" w:rsidRPr="00313A76">
        <w:rPr>
          <w:color w:val="000000"/>
        </w:rPr>
        <w:t>"</w:t>
      </w:r>
      <w:r w:rsidRPr="00313A76">
        <w:rPr>
          <w:color w:val="000000"/>
        </w:rPr>
        <w:t xml:space="preserve"> includes any personal representative appointed in this State pursuant to appointment proceedings described in Article 3 [</w:t>
      </w:r>
      <w:r w:rsidR="00313A76" w:rsidRPr="00313A76">
        <w:rPr>
          <w:color w:val="000000"/>
        </w:rPr>
        <w:t xml:space="preserve">Sections </w:t>
      </w:r>
      <w:r w:rsidRPr="00313A76">
        <w:rPr>
          <w:color w:val="000000"/>
        </w:rPr>
        <w:t>62</w:t>
      </w:r>
      <w:r w:rsidR="00313A76" w:rsidRPr="00313A76">
        <w:rPr>
          <w:color w:val="000000"/>
        </w:rPr>
        <w:noBreakHyphen/>
      </w:r>
      <w:r w:rsidRPr="00313A76">
        <w:rPr>
          <w:color w:val="000000"/>
        </w:rPr>
        <w:t>3</w:t>
      </w:r>
      <w:r w:rsidR="00313A76" w:rsidRPr="00313A76">
        <w:rPr>
          <w:color w:val="000000"/>
        </w:rPr>
        <w:noBreakHyphen/>
      </w:r>
      <w:r w:rsidRPr="00313A76">
        <w:rPr>
          <w:color w:val="000000"/>
        </w:rPr>
        <w:t xml:space="preserve">101 et seq.] and excludes foreign personal representatives who acquire the power of a local personal representative pursuant to </w:t>
      </w:r>
      <w:r w:rsidR="00313A76" w:rsidRPr="00313A76">
        <w:rPr>
          <w:color w:val="000000"/>
        </w:rPr>
        <w:t xml:space="preserve">Section </w:t>
      </w:r>
      <w:r w:rsidRPr="00313A76">
        <w:rPr>
          <w:color w:val="000000"/>
        </w:rPr>
        <w:t>62</w:t>
      </w:r>
      <w:r w:rsidR="00313A76" w:rsidRPr="00313A76">
        <w:rPr>
          <w:color w:val="000000"/>
        </w:rPr>
        <w:noBreakHyphen/>
      </w:r>
      <w:r w:rsidRPr="00313A76">
        <w:rPr>
          <w:color w:val="000000"/>
        </w:rPr>
        <w:t>4</w:t>
      </w:r>
      <w:r w:rsidR="00313A76" w:rsidRPr="00313A76">
        <w:rPr>
          <w:color w:val="000000"/>
        </w:rPr>
        <w:noBreakHyphen/>
      </w:r>
      <w:r w:rsidRPr="00313A76">
        <w:rPr>
          <w:color w:val="000000"/>
        </w:rPr>
        <w:t xml:space="preserve">205. </w:t>
      </w:r>
    </w:p>
    <w:p w:rsidR="00313A76" w:rsidRPr="00313A76" w:rsidRDefault="003A5C93"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A76">
        <w:rPr>
          <w:color w:val="000000"/>
        </w:rPr>
        <w:tab/>
        <w:t xml:space="preserve">(3) </w:t>
      </w:r>
      <w:r w:rsidR="00313A76" w:rsidRPr="00313A76">
        <w:rPr>
          <w:color w:val="000000"/>
        </w:rPr>
        <w:t>"</w:t>
      </w:r>
      <w:r w:rsidRPr="00313A76">
        <w:rPr>
          <w:color w:val="000000"/>
        </w:rPr>
        <w:t>Resident creditor</w:t>
      </w:r>
      <w:r w:rsidR="00313A76" w:rsidRPr="00313A76">
        <w:rPr>
          <w:color w:val="000000"/>
        </w:rPr>
        <w:t>"</w:t>
      </w:r>
      <w:r w:rsidRPr="00313A76">
        <w:rPr>
          <w:color w:val="000000"/>
        </w:rPr>
        <w:t xml:space="preserve"> means a person domiciled in, or doing business in, this State who is, or could be, a claimant against an estate of a nonresident decedent. </w:t>
      </w:r>
    </w:p>
    <w:p w:rsidR="00313A76" w:rsidRP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A76" w:rsidRDefault="00BA6BF9"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C93" w:rsidRPr="00313A76">
        <w:rPr>
          <w:color w:val="000000"/>
        </w:rPr>
        <w:t xml:space="preserve">  1986 Act No. 539, </w:t>
      </w:r>
      <w:r w:rsidR="00313A76" w:rsidRPr="00313A76">
        <w:rPr>
          <w:color w:val="000000"/>
        </w:rPr>
        <w:t xml:space="preserve">Section </w:t>
      </w:r>
      <w:r w:rsidR="003A5C93" w:rsidRPr="00313A76">
        <w:rPr>
          <w:color w:val="000000"/>
        </w:rPr>
        <w:t xml:space="preserve">1. </w:t>
      </w: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31D" w:rsidRDefault="003A5C93" w:rsidP="00A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3A76">
        <w:t xml:space="preserve">PART 2. </w:t>
      </w:r>
    </w:p>
    <w:p w:rsidR="00A8031D" w:rsidRDefault="00A8031D" w:rsidP="00A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6BF9" w:rsidRDefault="003A5C93" w:rsidP="00A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3A76">
        <w:t>POWERS OF FOREIGN PERSONAL REPRESENTATIVES</w:t>
      </w:r>
    </w:p>
    <w:p w:rsidR="00BA6BF9" w:rsidRDefault="00BA6BF9" w:rsidP="00A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A76">
        <w:rPr>
          <w:rFonts w:cs="Times New Roman"/>
          <w:b/>
          <w:color w:val="000000"/>
        </w:rPr>
        <w:t xml:space="preserve">SECTION </w:t>
      </w:r>
      <w:r w:rsidR="003A5C93" w:rsidRPr="00313A76">
        <w:rPr>
          <w:rFonts w:cs="Times New Roman"/>
          <w:b/>
        </w:rPr>
        <w:t>62</w:t>
      </w:r>
      <w:r w:rsidRPr="00313A76">
        <w:rPr>
          <w:rFonts w:cs="Times New Roman"/>
          <w:b/>
        </w:rPr>
        <w:noBreakHyphen/>
      </w:r>
      <w:r w:rsidR="003A5C93" w:rsidRPr="00313A76">
        <w:rPr>
          <w:rFonts w:cs="Times New Roman"/>
          <w:b/>
        </w:rPr>
        <w:t>4</w:t>
      </w:r>
      <w:r w:rsidRPr="00313A76">
        <w:rPr>
          <w:rFonts w:cs="Times New Roman"/>
          <w:b/>
        </w:rPr>
        <w:noBreakHyphen/>
      </w:r>
      <w:r w:rsidR="003A5C93" w:rsidRPr="00313A76">
        <w:rPr>
          <w:rFonts w:cs="Times New Roman"/>
          <w:b/>
        </w:rPr>
        <w:t>201.</w:t>
      </w:r>
      <w:r w:rsidR="003A5C93" w:rsidRPr="00313A76">
        <w:t xml:space="preserve"> Payment of debt and delivery of property to domiciliary foreign personal representative without local administration. </w:t>
      </w: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C93" w:rsidRPr="00313A76" w:rsidRDefault="003A5C93"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A76">
        <w:rPr>
          <w:color w:val="000000"/>
        </w:rPr>
        <w:tab/>
        <w:t xml:space="preserve">At any time after the expiration of sixty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may pay the debt, deliver the personal property, or the instrument evidencing the debt, obligation, stock, or chose in action, to the domiciliary foreign personal representative of the nonresident decedent upon being presented with proof of his appointment and an affidavit made by or on behalf of the representative stating: </w:t>
      </w:r>
    </w:p>
    <w:p w:rsidR="003A5C93" w:rsidRPr="00313A76" w:rsidRDefault="003A5C93"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A76">
        <w:rPr>
          <w:color w:val="000000"/>
        </w:rPr>
        <w:tab/>
        <w:t xml:space="preserve">(1) the date of the death of the nonresident decedent; </w:t>
      </w:r>
    </w:p>
    <w:p w:rsidR="003A5C93" w:rsidRPr="00313A76" w:rsidRDefault="003A5C93"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A76">
        <w:rPr>
          <w:color w:val="000000"/>
        </w:rPr>
        <w:tab/>
        <w:t xml:space="preserve">(2) that no local administration, or application or petition therefor, is pending in this State; </w:t>
      </w:r>
    </w:p>
    <w:p w:rsidR="00313A76" w:rsidRPr="00313A76" w:rsidRDefault="003A5C93"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A76">
        <w:rPr>
          <w:color w:val="000000"/>
        </w:rPr>
        <w:tab/>
        <w:t xml:space="preserve">(3) that the domiciliary foreign personal representative is entitled to payment or delivery. </w:t>
      </w:r>
    </w:p>
    <w:p w:rsidR="00313A76" w:rsidRP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A76" w:rsidRDefault="00BA6BF9"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C93" w:rsidRPr="00313A76">
        <w:rPr>
          <w:color w:val="000000"/>
        </w:rPr>
        <w:t xml:space="preserve">  1986 Act No. 539, </w:t>
      </w:r>
      <w:r w:rsidR="00313A76" w:rsidRPr="00313A76">
        <w:rPr>
          <w:color w:val="000000"/>
        </w:rPr>
        <w:t xml:space="preserve">Section </w:t>
      </w:r>
      <w:r w:rsidR="003A5C93" w:rsidRPr="00313A76">
        <w:rPr>
          <w:color w:val="000000"/>
        </w:rPr>
        <w:t xml:space="preserve">1. </w:t>
      </w: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A76">
        <w:rPr>
          <w:rFonts w:cs="Times New Roman"/>
          <w:b/>
          <w:color w:val="000000"/>
        </w:rPr>
        <w:t xml:space="preserve">SECTION </w:t>
      </w:r>
      <w:r w:rsidR="003A5C93" w:rsidRPr="00313A76">
        <w:rPr>
          <w:rFonts w:cs="Times New Roman"/>
          <w:b/>
        </w:rPr>
        <w:t>62</w:t>
      </w:r>
      <w:r w:rsidRPr="00313A76">
        <w:rPr>
          <w:rFonts w:cs="Times New Roman"/>
          <w:b/>
        </w:rPr>
        <w:noBreakHyphen/>
      </w:r>
      <w:r w:rsidR="003A5C93" w:rsidRPr="00313A76">
        <w:rPr>
          <w:rFonts w:cs="Times New Roman"/>
          <w:b/>
        </w:rPr>
        <w:t>4</w:t>
      </w:r>
      <w:r w:rsidRPr="00313A76">
        <w:rPr>
          <w:rFonts w:cs="Times New Roman"/>
          <w:b/>
        </w:rPr>
        <w:noBreakHyphen/>
      </w:r>
      <w:r w:rsidR="003A5C93" w:rsidRPr="00313A76">
        <w:rPr>
          <w:rFonts w:cs="Times New Roman"/>
          <w:b/>
        </w:rPr>
        <w:t>202.</w:t>
      </w:r>
      <w:r w:rsidR="003A5C93" w:rsidRPr="00313A76">
        <w:t xml:space="preserve"> Payment or delivery discharges. </w:t>
      </w: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A76" w:rsidRPr="00313A76" w:rsidRDefault="003A5C93"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A76">
        <w:rPr>
          <w:color w:val="000000"/>
        </w:rPr>
        <w:tab/>
        <w:t xml:space="preserve">Payment or delivery made in good faith on the basis of the proof of authority and affidavit releases the debtor or person having possession of the personal property or of the instrument evidencing a debt, obligation, stock, or chose in action to the same extent as if payment or delivery had been made to a local personal representative. </w:t>
      </w:r>
    </w:p>
    <w:p w:rsidR="00313A76" w:rsidRP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A76" w:rsidRDefault="00BA6BF9"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C93" w:rsidRPr="00313A76">
        <w:rPr>
          <w:color w:val="000000"/>
        </w:rPr>
        <w:t xml:space="preserve">  1986 Act No. 539, </w:t>
      </w:r>
      <w:r w:rsidR="00313A76" w:rsidRPr="00313A76">
        <w:rPr>
          <w:color w:val="000000"/>
        </w:rPr>
        <w:t xml:space="preserve">Section </w:t>
      </w:r>
      <w:r w:rsidR="003A5C93" w:rsidRPr="00313A76">
        <w:rPr>
          <w:color w:val="000000"/>
        </w:rPr>
        <w:t xml:space="preserve">1;  1987 Act No. 171, </w:t>
      </w:r>
      <w:r w:rsidR="00313A76" w:rsidRPr="00313A76">
        <w:rPr>
          <w:color w:val="000000"/>
        </w:rPr>
        <w:t xml:space="preserve">Section </w:t>
      </w:r>
      <w:r w:rsidR="003A5C93" w:rsidRPr="00313A76">
        <w:rPr>
          <w:color w:val="000000"/>
        </w:rPr>
        <w:t xml:space="preserve">63. </w:t>
      </w: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A76">
        <w:rPr>
          <w:rFonts w:cs="Times New Roman"/>
          <w:b/>
          <w:color w:val="000000"/>
        </w:rPr>
        <w:lastRenderedPageBreak/>
        <w:t xml:space="preserve">SECTION </w:t>
      </w:r>
      <w:r w:rsidR="003A5C93" w:rsidRPr="00313A76">
        <w:rPr>
          <w:rFonts w:cs="Times New Roman"/>
          <w:b/>
        </w:rPr>
        <w:t>62</w:t>
      </w:r>
      <w:r w:rsidRPr="00313A76">
        <w:rPr>
          <w:rFonts w:cs="Times New Roman"/>
          <w:b/>
        </w:rPr>
        <w:noBreakHyphen/>
      </w:r>
      <w:r w:rsidR="003A5C93" w:rsidRPr="00313A76">
        <w:rPr>
          <w:rFonts w:cs="Times New Roman"/>
          <w:b/>
        </w:rPr>
        <w:t>4</w:t>
      </w:r>
      <w:r w:rsidRPr="00313A76">
        <w:rPr>
          <w:rFonts w:cs="Times New Roman"/>
          <w:b/>
        </w:rPr>
        <w:noBreakHyphen/>
      </w:r>
      <w:r w:rsidR="003A5C93" w:rsidRPr="00313A76">
        <w:rPr>
          <w:rFonts w:cs="Times New Roman"/>
          <w:b/>
        </w:rPr>
        <w:t>203.</w:t>
      </w:r>
      <w:r w:rsidR="003A5C93" w:rsidRPr="00313A76">
        <w:t xml:space="preserve"> Resident creditor notice. </w:t>
      </w: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A76" w:rsidRPr="00313A76" w:rsidRDefault="003A5C93"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A76">
        <w:rPr>
          <w:color w:val="000000"/>
        </w:rPr>
        <w:tab/>
        <w:t>Payment or delivery under Section 62</w:t>
      </w:r>
      <w:r w:rsidR="00313A76" w:rsidRPr="00313A76">
        <w:rPr>
          <w:color w:val="000000"/>
        </w:rPr>
        <w:noBreakHyphen/>
      </w:r>
      <w:r w:rsidRPr="00313A76">
        <w:rPr>
          <w:color w:val="000000"/>
        </w:rPr>
        <w:t>4</w:t>
      </w:r>
      <w:r w:rsidR="00313A76" w:rsidRPr="00313A76">
        <w:rPr>
          <w:color w:val="000000"/>
        </w:rPr>
        <w:noBreakHyphen/>
      </w:r>
      <w:r w:rsidRPr="00313A76">
        <w:rPr>
          <w:color w:val="000000"/>
        </w:rPr>
        <w:t xml:space="preserve">201 may not be made if a resident creditor of the nonresident decedent has given written notice to the debtor of the nonresident decedent or the person having possession of the personal property or of the instrument evidencing a debt, obligation, stock, or chose in action belonging to the nonresident decedent that the debt should not be paid nor the property delivered to the domiciliary foreign personal representative. </w:t>
      </w:r>
    </w:p>
    <w:p w:rsidR="00313A76" w:rsidRP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A76" w:rsidRDefault="00BA6BF9"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C93" w:rsidRPr="00313A76">
        <w:rPr>
          <w:color w:val="000000"/>
        </w:rPr>
        <w:t xml:space="preserve">  1986 Act No. 539, </w:t>
      </w:r>
      <w:r w:rsidR="00313A76" w:rsidRPr="00313A76">
        <w:rPr>
          <w:color w:val="000000"/>
        </w:rPr>
        <w:t xml:space="preserve">Section </w:t>
      </w:r>
      <w:r w:rsidR="003A5C93" w:rsidRPr="00313A76">
        <w:rPr>
          <w:color w:val="000000"/>
        </w:rPr>
        <w:t xml:space="preserve">1;  1987 Act No. 171, </w:t>
      </w:r>
      <w:r w:rsidR="00313A76" w:rsidRPr="00313A76">
        <w:rPr>
          <w:color w:val="000000"/>
        </w:rPr>
        <w:t xml:space="preserve">Section </w:t>
      </w:r>
      <w:r w:rsidR="003A5C93" w:rsidRPr="00313A76">
        <w:rPr>
          <w:color w:val="000000"/>
        </w:rPr>
        <w:t xml:space="preserve">64. </w:t>
      </w: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A76">
        <w:rPr>
          <w:rFonts w:cs="Times New Roman"/>
          <w:b/>
          <w:color w:val="000000"/>
        </w:rPr>
        <w:t xml:space="preserve">SECTION </w:t>
      </w:r>
      <w:r w:rsidR="003A5C93" w:rsidRPr="00313A76">
        <w:rPr>
          <w:rFonts w:cs="Times New Roman"/>
          <w:b/>
        </w:rPr>
        <w:t>62</w:t>
      </w:r>
      <w:r w:rsidRPr="00313A76">
        <w:rPr>
          <w:rFonts w:cs="Times New Roman"/>
          <w:b/>
        </w:rPr>
        <w:noBreakHyphen/>
      </w:r>
      <w:r w:rsidR="003A5C93" w:rsidRPr="00313A76">
        <w:rPr>
          <w:rFonts w:cs="Times New Roman"/>
          <w:b/>
        </w:rPr>
        <w:t>4</w:t>
      </w:r>
      <w:r w:rsidRPr="00313A76">
        <w:rPr>
          <w:rFonts w:cs="Times New Roman"/>
          <w:b/>
        </w:rPr>
        <w:noBreakHyphen/>
      </w:r>
      <w:r w:rsidR="003A5C93" w:rsidRPr="00313A76">
        <w:rPr>
          <w:rFonts w:cs="Times New Roman"/>
          <w:b/>
        </w:rPr>
        <w:t>204.</w:t>
      </w:r>
      <w:r w:rsidR="003A5C93" w:rsidRPr="00313A76">
        <w:t xml:space="preserve"> Proof of authority;  bond. </w:t>
      </w: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A76" w:rsidRPr="00313A76" w:rsidRDefault="003A5C93"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A76">
        <w:rPr>
          <w:color w:val="000000"/>
        </w:rPr>
        <w:tab/>
        <w:t>If no local administration or application or petition therefor is pending in this State, a domiciliary foreign personal representative may file with a court in this State in a county in which property belonging to the decedent is located, authenticated copies of his appointment, the will, if any, and of any official bond he has given, which bond shall name the court in this State as co</w:t>
      </w:r>
      <w:r w:rsidR="00313A76" w:rsidRPr="00313A76">
        <w:rPr>
          <w:color w:val="000000"/>
        </w:rPr>
        <w:noBreakHyphen/>
      </w:r>
      <w:r w:rsidRPr="00313A76">
        <w:rPr>
          <w:color w:val="000000"/>
        </w:rPr>
        <w:t xml:space="preserve">obligee on such bond. </w:t>
      </w:r>
    </w:p>
    <w:p w:rsidR="00313A76" w:rsidRP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A76" w:rsidRDefault="00BA6BF9"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C93" w:rsidRPr="00313A76">
        <w:rPr>
          <w:color w:val="000000"/>
        </w:rPr>
        <w:t xml:space="preserve">  1986 Act No. 539, </w:t>
      </w:r>
      <w:r w:rsidR="00313A76" w:rsidRPr="00313A76">
        <w:rPr>
          <w:color w:val="000000"/>
        </w:rPr>
        <w:t xml:space="preserve">Section </w:t>
      </w:r>
      <w:r w:rsidR="003A5C93" w:rsidRPr="00313A76">
        <w:rPr>
          <w:color w:val="000000"/>
        </w:rPr>
        <w:t xml:space="preserve">1. </w:t>
      </w: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A76">
        <w:rPr>
          <w:rFonts w:cs="Times New Roman"/>
          <w:b/>
          <w:color w:val="000000"/>
        </w:rPr>
        <w:t xml:space="preserve">SECTION </w:t>
      </w:r>
      <w:r w:rsidR="003A5C93" w:rsidRPr="00313A76">
        <w:rPr>
          <w:rFonts w:cs="Times New Roman"/>
          <w:b/>
        </w:rPr>
        <w:t>62</w:t>
      </w:r>
      <w:r w:rsidRPr="00313A76">
        <w:rPr>
          <w:rFonts w:cs="Times New Roman"/>
          <w:b/>
        </w:rPr>
        <w:noBreakHyphen/>
      </w:r>
      <w:r w:rsidR="003A5C93" w:rsidRPr="00313A76">
        <w:rPr>
          <w:rFonts w:cs="Times New Roman"/>
          <w:b/>
        </w:rPr>
        <w:t>4</w:t>
      </w:r>
      <w:r w:rsidRPr="00313A76">
        <w:rPr>
          <w:rFonts w:cs="Times New Roman"/>
          <w:b/>
        </w:rPr>
        <w:noBreakHyphen/>
      </w:r>
      <w:r w:rsidR="003A5C93" w:rsidRPr="00313A76">
        <w:rPr>
          <w:rFonts w:cs="Times New Roman"/>
          <w:b/>
        </w:rPr>
        <w:t>205.</w:t>
      </w:r>
      <w:r w:rsidR="003A5C93" w:rsidRPr="00313A76">
        <w:t xml:space="preserve"> Powers. </w:t>
      </w: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A76" w:rsidRPr="00313A76" w:rsidRDefault="003A5C93"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A76">
        <w:rPr>
          <w:color w:val="000000"/>
        </w:rPr>
        <w:tab/>
        <w:t>A domiciliary foreign personal representative who has complied with Section 62</w:t>
      </w:r>
      <w:r w:rsidR="00313A76" w:rsidRPr="00313A76">
        <w:rPr>
          <w:color w:val="000000"/>
        </w:rPr>
        <w:noBreakHyphen/>
      </w:r>
      <w:r w:rsidRPr="00313A76">
        <w:rPr>
          <w:color w:val="000000"/>
        </w:rPr>
        <w:t>4</w:t>
      </w:r>
      <w:r w:rsidR="00313A76" w:rsidRPr="00313A76">
        <w:rPr>
          <w:color w:val="000000"/>
        </w:rPr>
        <w:noBreakHyphen/>
      </w:r>
      <w:r w:rsidRPr="00313A76">
        <w:rPr>
          <w:color w:val="000000"/>
        </w:rPr>
        <w:t xml:space="preserve">204 may exercise as to assets (including real and personal property) in this State all powers of a local personal representative and may maintain actions and proceedings in this State subject to any conditions imposed upon nonresident parties generally. </w:t>
      </w:r>
    </w:p>
    <w:p w:rsidR="00313A76" w:rsidRP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A76" w:rsidRDefault="00BA6BF9"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C93" w:rsidRPr="00313A76">
        <w:rPr>
          <w:color w:val="000000"/>
        </w:rPr>
        <w:t xml:space="preserve">  1986 Act No. 539, </w:t>
      </w:r>
      <w:r w:rsidR="00313A76" w:rsidRPr="00313A76">
        <w:rPr>
          <w:color w:val="000000"/>
        </w:rPr>
        <w:t xml:space="preserve">Section </w:t>
      </w:r>
      <w:r w:rsidR="003A5C93" w:rsidRPr="00313A76">
        <w:rPr>
          <w:color w:val="000000"/>
        </w:rPr>
        <w:t xml:space="preserve">1;  1990 Act No. 521, </w:t>
      </w:r>
      <w:r w:rsidR="00313A76" w:rsidRPr="00313A76">
        <w:rPr>
          <w:color w:val="000000"/>
        </w:rPr>
        <w:t xml:space="preserve">Section </w:t>
      </w:r>
      <w:r w:rsidR="003A5C93" w:rsidRPr="00313A76">
        <w:rPr>
          <w:color w:val="000000"/>
        </w:rPr>
        <w:t xml:space="preserve">80. </w:t>
      </w: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A76">
        <w:rPr>
          <w:rFonts w:cs="Times New Roman"/>
          <w:b/>
          <w:color w:val="000000"/>
        </w:rPr>
        <w:t xml:space="preserve">SECTION </w:t>
      </w:r>
      <w:r w:rsidR="003A5C93" w:rsidRPr="00313A76">
        <w:rPr>
          <w:rFonts w:cs="Times New Roman"/>
          <w:b/>
        </w:rPr>
        <w:t>62</w:t>
      </w:r>
      <w:r w:rsidRPr="00313A76">
        <w:rPr>
          <w:rFonts w:cs="Times New Roman"/>
          <w:b/>
        </w:rPr>
        <w:noBreakHyphen/>
      </w:r>
      <w:r w:rsidR="003A5C93" w:rsidRPr="00313A76">
        <w:rPr>
          <w:rFonts w:cs="Times New Roman"/>
          <w:b/>
        </w:rPr>
        <w:t>4</w:t>
      </w:r>
      <w:r w:rsidRPr="00313A76">
        <w:rPr>
          <w:rFonts w:cs="Times New Roman"/>
          <w:b/>
        </w:rPr>
        <w:noBreakHyphen/>
      </w:r>
      <w:r w:rsidR="003A5C93" w:rsidRPr="00313A76">
        <w:rPr>
          <w:rFonts w:cs="Times New Roman"/>
          <w:b/>
        </w:rPr>
        <w:t>206.</w:t>
      </w:r>
      <w:r w:rsidR="003A5C93" w:rsidRPr="00313A76">
        <w:t xml:space="preserve"> Power of representatives in transition. </w:t>
      </w: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A76" w:rsidRPr="00313A76" w:rsidRDefault="003A5C93"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A76">
        <w:rPr>
          <w:color w:val="000000"/>
        </w:rPr>
        <w:tab/>
        <w:t xml:space="preserve">The power of a domiciliary foreign personal representative under </w:t>
      </w:r>
      <w:r w:rsidR="00313A76" w:rsidRPr="00313A76">
        <w:rPr>
          <w:color w:val="000000"/>
        </w:rPr>
        <w:t xml:space="preserve">Section </w:t>
      </w:r>
      <w:r w:rsidRPr="00313A76">
        <w:rPr>
          <w:color w:val="000000"/>
        </w:rPr>
        <w:t>62</w:t>
      </w:r>
      <w:r w:rsidR="00313A76" w:rsidRPr="00313A76">
        <w:rPr>
          <w:color w:val="000000"/>
        </w:rPr>
        <w:noBreakHyphen/>
      </w:r>
      <w:r w:rsidRPr="00313A76">
        <w:rPr>
          <w:color w:val="000000"/>
        </w:rPr>
        <w:t>4</w:t>
      </w:r>
      <w:r w:rsidR="00313A76" w:rsidRPr="00313A76">
        <w:rPr>
          <w:color w:val="000000"/>
        </w:rPr>
        <w:noBreakHyphen/>
      </w:r>
      <w:r w:rsidRPr="00313A76">
        <w:rPr>
          <w:color w:val="000000"/>
        </w:rPr>
        <w:t>201 or 62</w:t>
      </w:r>
      <w:r w:rsidR="00313A76" w:rsidRPr="00313A76">
        <w:rPr>
          <w:color w:val="000000"/>
        </w:rPr>
        <w:noBreakHyphen/>
      </w:r>
      <w:r w:rsidRPr="00313A76">
        <w:rPr>
          <w:color w:val="000000"/>
        </w:rPr>
        <w:t>4</w:t>
      </w:r>
      <w:r w:rsidR="00313A76" w:rsidRPr="00313A76">
        <w:rPr>
          <w:color w:val="000000"/>
        </w:rPr>
        <w:noBreakHyphen/>
      </w:r>
      <w:r w:rsidRPr="00313A76">
        <w:rPr>
          <w:color w:val="000000"/>
        </w:rPr>
        <w:t xml:space="preserve">205 shall be exercised only if there is no administration or application therefor pending in this State.  An application or petition for local administration of the estate terminates the power of the foreign personal representative to act under </w:t>
      </w:r>
      <w:r w:rsidR="00313A76" w:rsidRPr="00313A76">
        <w:rPr>
          <w:color w:val="000000"/>
        </w:rPr>
        <w:t xml:space="preserve">Section </w:t>
      </w:r>
      <w:r w:rsidRPr="00313A76">
        <w:rPr>
          <w:color w:val="000000"/>
        </w:rPr>
        <w:t>62</w:t>
      </w:r>
      <w:r w:rsidR="00313A76" w:rsidRPr="00313A76">
        <w:rPr>
          <w:color w:val="000000"/>
        </w:rPr>
        <w:noBreakHyphen/>
      </w:r>
      <w:r w:rsidRPr="00313A76">
        <w:rPr>
          <w:color w:val="000000"/>
        </w:rPr>
        <w:t>4</w:t>
      </w:r>
      <w:r w:rsidR="00313A76" w:rsidRPr="00313A76">
        <w:rPr>
          <w:color w:val="000000"/>
        </w:rPr>
        <w:noBreakHyphen/>
      </w:r>
      <w:r w:rsidRPr="00313A76">
        <w:rPr>
          <w:color w:val="000000"/>
        </w:rPr>
        <w:t xml:space="preserve">205, but the local court may allow the foreign personal representative to exercise limited powers to preserve the estate.  No person who, before receiving actual notice of a pending local administration, has changed his position in reliance upon the powers of a foreign personal representative shall be prejudiced by reason of the application or petition for, or grant of, local administration.  The local personal representative is subject to all duties and obligations which have accrued by virtue of the exercise of the powers by the foreign personal representative and may be substituted for him in any action or proceedings in this State. </w:t>
      </w:r>
    </w:p>
    <w:p w:rsidR="00313A76" w:rsidRP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A76" w:rsidRDefault="00BA6BF9"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C93" w:rsidRPr="00313A76">
        <w:rPr>
          <w:color w:val="000000"/>
        </w:rPr>
        <w:t xml:space="preserve">  1986 Act No. 539, </w:t>
      </w:r>
      <w:r w:rsidR="00313A76" w:rsidRPr="00313A76">
        <w:rPr>
          <w:color w:val="000000"/>
        </w:rPr>
        <w:t xml:space="preserve">Section </w:t>
      </w:r>
      <w:r w:rsidR="003A5C93" w:rsidRPr="00313A76">
        <w:rPr>
          <w:color w:val="000000"/>
        </w:rPr>
        <w:t xml:space="preserve">1. </w:t>
      </w: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A76">
        <w:rPr>
          <w:rFonts w:cs="Times New Roman"/>
          <w:b/>
          <w:color w:val="000000"/>
        </w:rPr>
        <w:t xml:space="preserve">SECTION </w:t>
      </w:r>
      <w:r w:rsidR="003A5C93" w:rsidRPr="00313A76">
        <w:rPr>
          <w:rFonts w:cs="Times New Roman"/>
          <w:b/>
        </w:rPr>
        <w:t>62</w:t>
      </w:r>
      <w:r w:rsidRPr="00313A76">
        <w:rPr>
          <w:rFonts w:cs="Times New Roman"/>
          <w:b/>
        </w:rPr>
        <w:noBreakHyphen/>
      </w:r>
      <w:r w:rsidR="003A5C93" w:rsidRPr="00313A76">
        <w:rPr>
          <w:rFonts w:cs="Times New Roman"/>
          <w:b/>
        </w:rPr>
        <w:t>4</w:t>
      </w:r>
      <w:r w:rsidRPr="00313A76">
        <w:rPr>
          <w:rFonts w:cs="Times New Roman"/>
          <w:b/>
        </w:rPr>
        <w:noBreakHyphen/>
      </w:r>
      <w:r w:rsidR="003A5C93" w:rsidRPr="00313A76">
        <w:rPr>
          <w:rFonts w:cs="Times New Roman"/>
          <w:b/>
        </w:rPr>
        <w:t>207.</w:t>
      </w:r>
      <w:r w:rsidR="003A5C93" w:rsidRPr="00313A76">
        <w:t xml:space="preserve"> Ancillary and other local administrations;  provisions governing. </w:t>
      </w: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A76" w:rsidRPr="00313A76" w:rsidRDefault="003A5C93"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A76">
        <w:rPr>
          <w:color w:val="000000"/>
        </w:rPr>
        <w:tab/>
        <w:t>In respect to a nonresident decedent, the provisions of Article 3 [Sections 62</w:t>
      </w:r>
      <w:r w:rsidR="00313A76" w:rsidRPr="00313A76">
        <w:rPr>
          <w:color w:val="000000"/>
        </w:rPr>
        <w:noBreakHyphen/>
      </w:r>
      <w:r w:rsidRPr="00313A76">
        <w:rPr>
          <w:color w:val="000000"/>
        </w:rPr>
        <w:t>3</w:t>
      </w:r>
      <w:r w:rsidR="00313A76" w:rsidRPr="00313A76">
        <w:rPr>
          <w:color w:val="000000"/>
        </w:rPr>
        <w:noBreakHyphen/>
      </w:r>
      <w:r w:rsidRPr="00313A76">
        <w:rPr>
          <w:color w:val="000000"/>
        </w:rPr>
        <w:t>101 et seq.] govern (1) proceedings, if any, in a court of this State for probate of the will, appointment, removal, supervision, and discharge of the local personal representative, and any other order concerning the estate;  and (2) the status, powers, duties, and liabilities of any local personal representative and the rights of claimants, purchasers, distributees, and others in regard to a local administration.   The initiation of a proceeding under Article 3 (Sections 62</w:t>
      </w:r>
      <w:r w:rsidR="00313A76" w:rsidRPr="00313A76">
        <w:rPr>
          <w:color w:val="000000"/>
        </w:rPr>
        <w:noBreakHyphen/>
      </w:r>
      <w:r w:rsidRPr="00313A76">
        <w:rPr>
          <w:color w:val="000000"/>
        </w:rPr>
        <w:t>3</w:t>
      </w:r>
      <w:r w:rsidR="00313A76" w:rsidRPr="00313A76">
        <w:rPr>
          <w:color w:val="000000"/>
        </w:rPr>
        <w:noBreakHyphen/>
      </w:r>
      <w:r w:rsidRPr="00313A76">
        <w:rPr>
          <w:color w:val="000000"/>
        </w:rPr>
        <w:t xml:space="preserve">101 et seq.) is the appropriate procedure for an ancillary administration relating to the real property of a nonresident decedent located in this State. </w:t>
      </w:r>
    </w:p>
    <w:p w:rsidR="00313A76" w:rsidRP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A76" w:rsidRDefault="00BA6BF9"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C93" w:rsidRPr="00313A76">
        <w:rPr>
          <w:color w:val="000000"/>
        </w:rPr>
        <w:t xml:space="preserve">  1986 Act No. 539, </w:t>
      </w:r>
      <w:r w:rsidR="00313A76" w:rsidRPr="00313A76">
        <w:rPr>
          <w:color w:val="000000"/>
        </w:rPr>
        <w:t xml:space="preserve">Section </w:t>
      </w:r>
      <w:r w:rsidR="003A5C93" w:rsidRPr="00313A76">
        <w:rPr>
          <w:color w:val="000000"/>
        </w:rPr>
        <w:t xml:space="preserve">1;  2000 Act No. 398, </w:t>
      </w:r>
      <w:r w:rsidR="00313A76" w:rsidRPr="00313A76">
        <w:rPr>
          <w:color w:val="000000"/>
        </w:rPr>
        <w:t xml:space="preserve">Section </w:t>
      </w:r>
      <w:r w:rsidR="003A5C93" w:rsidRPr="00313A76">
        <w:rPr>
          <w:color w:val="000000"/>
        </w:rPr>
        <w:t xml:space="preserve">9. </w:t>
      </w: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31D" w:rsidRDefault="003A5C93" w:rsidP="00A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3A76">
        <w:t xml:space="preserve">PART 3. </w:t>
      </w:r>
    </w:p>
    <w:p w:rsidR="00A8031D" w:rsidRDefault="00A8031D" w:rsidP="00A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6BF9" w:rsidRDefault="003A5C93" w:rsidP="00A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3A76">
        <w:t>JURISDICTION OVER FOREIGN PERSONAL REPRESENTATIVES</w:t>
      </w:r>
    </w:p>
    <w:p w:rsidR="00BA6BF9" w:rsidRDefault="00BA6BF9" w:rsidP="00A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A76">
        <w:rPr>
          <w:rFonts w:cs="Times New Roman"/>
          <w:b/>
          <w:color w:val="000000"/>
        </w:rPr>
        <w:t xml:space="preserve">SECTION </w:t>
      </w:r>
      <w:r w:rsidR="003A5C93" w:rsidRPr="00313A76">
        <w:rPr>
          <w:rFonts w:cs="Times New Roman"/>
          <w:b/>
        </w:rPr>
        <w:t>62</w:t>
      </w:r>
      <w:r w:rsidRPr="00313A76">
        <w:rPr>
          <w:rFonts w:cs="Times New Roman"/>
          <w:b/>
        </w:rPr>
        <w:noBreakHyphen/>
      </w:r>
      <w:r w:rsidR="003A5C93" w:rsidRPr="00313A76">
        <w:rPr>
          <w:rFonts w:cs="Times New Roman"/>
          <w:b/>
        </w:rPr>
        <w:t>4</w:t>
      </w:r>
      <w:r w:rsidRPr="00313A76">
        <w:rPr>
          <w:rFonts w:cs="Times New Roman"/>
          <w:b/>
        </w:rPr>
        <w:noBreakHyphen/>
      </w:r>
      <w:r w:rsidR="003A5C93" w:rsidRPr="00313A76">
        <w:rPr>
          <w:rFonts w:cs="Times New Roman"/>
          <w:b/>
        </w:rPr>
        <w:t>301.</w:t>
      </w:r>
      <w:r w:rsidR="003A5C93" w:rsidRPr="00313A76">
        <w:t xml:space="preserve"> Jurisdiction by act of foreign personal representative. </w:t>
      </w: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A76" w:rsidRPr="00313A76" w:rsidRDefault="003A5C93"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A76">
        <w:rPr>
          <w:color w:val="000000"/>
        </w:rPr>
        <w:tab/>
        <w:t xml:space="preserve">A foreign personal representative submits personally to the jurisdiction of the courts of this State in any proceeding relating to the estate by (1) filing authenticated copies of his appointment as provided in </w:t>
      </w:r>
      <w:r w:rsidR="00313A76" w:rsidRPr="00313A76">
        <w:rPr>
          <w:color w:val="000000"/>
        </w:rPr>
        <w:t xml:space="preserve">Section </w:t>
      </w:r>
      <w:r w:rsidRPr="00313A76">
        <w:rPr>
          <w:color w:val="000000"/>
        </w:rPr>
        <w:t>62</w:t>
      </w:r>
      <w:r w:rsidR="00313A76" w:rsidRPr="00313A76">
        <w:rPr>
          <w:color w:val="000000"/>
        </w:rPr>
        <w:noBreakHyphen/>
      </w:r>
      <w:r w:rsidRPr="00313A76">
        <w:rPr>
          <w:color w:val="000000"/>
        </w:rPr>
        <w:t>4</w:t>
      </w:r>
      <w:r w:rsidR="00313A76" w:rsidRPr="00313A76">
        <w:rPr>
          <w:color w:val="000000"/>
        </w:rPr>
        <w:noBreakHyphen/>
      </w:r>
      <w:r w:rsidRPr="00313A76">
        <w:rPr>
          <w:color w:val="000000"/>
        </w:rPr>
        <w:t xml:space="preserve">204, (2) receiving payment of money or taking delivery of personal property under </w:t>
      </w:r>
      <w:r w:rsidR="00313A76" w:rsidRPr="00313A76">
        <w:rPr>
          <w:color w:val="000000"/>
        </w:rPr>
        <w:t xml:space="preserve">Section </w:t>
      </w:r>
      <w:r w:rsidRPr="00313A76">
        <w:rPr>
          <w:color w:val="000000"/>
        </w:rPr>
        <w:t>62</w:t>
      </w:r>
      <w:r w:rsidR="00313A76" w:rsidRPr="00313A76">
        <w:rPr>
          <w:color w:val="000000"/>
        </w:rPr>
        <w:noBreakHyphen/>
      </w:r>
      <w:r w:rsidRPr="00313A76">
        <w:rPr>
          <w:color w:val="000000"/>
        </w:rPr>
        <w:t>4</w:t>
      </w:r>
      <w:r w:rsidR="00313A76" w:rsidRPr="00313A76">
        <w:rPr>
          <w:color w:val="000000"/>
        </w:rPr>
        <w:noBreakHyphen/>
      </w:r>
      <w:r w:rsidRPr="00313A76">
        <w:rPr>
          <w:color w:val="000000"/>
        </w:rPr>
        <w:t xml:space="preserve">201, or (3) doing any act as a personal representative in this State which would have given the State jurisdiction over him as an individual.  Jurisdiction under (2) is limited to the money or value of personal property collected. </w:t>
      </w:r>
    </w:p>
    <w:p w:rsidR="00313A76" w:rsidRP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A76" w:rsidRDefault="00BA6BF9"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C93" w:rsidRPr="00313A76">
        <w:rPr>
          <w:color w:val="000000"/>
        </w:rPr>
        <w:t xml:space="preserve">  1986 Act No. 539, </w:t>
      </w:r>
      <w:r w:rsidR="00313A76" w:rsidRPr="00313A76">
        <w:rPr>
          <w:color w:val="000000"/>
        </w:rPr>
        <w:t xml:space="preserve">Section </w:t>
      </w:r>
      <w:r w:rsidR="003A5C93" w:rsidRPr="00313A76">
        <w:rPr>
          <w:color w:val="000000"/>
        </w:rPr>
        <w:t xml:space="preserve">1. </w:t>
      </w: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A76">
        <w:rPr>
          <w:rFonts w:cs="Times New Roman"/>
          <w:b/>
          <w:color w:val="000000"/>
        </w:rPr>
        <w:t xml:space="preserve">SECTION </w:t>
      </w:r>
      <w:r w:rsidR="003A5C93" w:rsidRPr="00313A76">
        <w:rPr>
          <w:rFonts w:cs="Times New Roman"/>
          <w:b/>
        </w:rPr>
        <w:t>62</w:t>
      </w:r>
      <w:r w:rsidRPr="00313A76">
        <w:rPr>
          <w:rFonts w:cs="Times New Roman"/>
          <w:b/>
        </w:rPr>
        <w:noBreakHyphen/>
      </w:r>
      <w:r w:rsidR="003A5C93" w:rsidRPr="00313A76">
        <w:rPr>
          <w:rFonts w:cs="Times New Roman"/>
          <w:b/>
        </w:rPr>
        <w:t>4</w:t>
      </w:r>
      <w:r w:rsidRPr="00313A76">
        <w:rPr>
          <w:rFonts w:cs="Times New Roman"/>
          <w:b/>
        </w:rPr>
        <w:noBreakHyphen/>
      </w:r>
      <w:r w:rsidR="003A5C93" w:rsidRPr="00313A76">
        <w:rPr>
          <w:rFonts w:cs="Times New Roman"/>
          <w:b/>
        </w:rPr>
        <w:t>302.</w:t>
      </w:r>
      <w:r w:rsidR="003A5C93" w:rsidRPr="00313A76">
        <w:t xml:space="preserve"> Jurisdiction by act of decedent. </w:t>
      </w: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A76" w:rsidRPr="00313A76" w:rsidRDefault="003A5C93"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A76">
        <w:rPr>
          <w:color w:val="000000"/>
        </w:rPr>
        <w:tab/>
        <w:t xml:space="preserve">In addition to jurisdiction conferred by </w:t>
      </w:r>
      <w:r w:rsidR="00313A76" w:rsidRPr="00313A76">
        <w:rPr>
          <w:color w:val="000000"/>
        </w:rPr>
        <w:t xml:space="preserve">Section </w:t>
      </w:r>
      <w:r w:rsidRPr="00313A76">
        <w:rPr>
          <w:color w:val="000000"/>
        </w:rPr>
        <w:t>62</w:t>
      </w:r>
      <w:r w:rsidR="00313A76" w:rsidRPr="00313A76">
        <w:rPr>
          <w:color w:val="000000"/>
        </w:rPr>
        <w:noBreakHyphen/>
      </w:r>
      <w:r w:rsidRPr="00313A76">
        <w:rPr>
          <w:color w:val="000000"/>
        </w:rPr>
        <w:t>4</w:t>
      </w:r>
      <w:r w:rsidR="00313A76" w:rsidRPr="00313A76">
        <w:rPr>
          <w:color w:val="000000"/>
        </w:rPr>
        <w:noBreakHyphen/>
      </w:r>
      <w:r w:rsidRPr="00313A76">
        <w:rPr>
          <w:color w:val="000000"/>
        </w:rPr>
        <w:t xml:space="preserve">301, a foreign personal representative is subject to the jurisdiction of the courts of this State to the same extent that his decedent was subject to jurisdiction immediately prior to death. </w:t>
      </w:r>
    </w:p>
    <w:p w:rsidR="00313A76" w:rsidRP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A76" w:rsidRDefault="00BA6BF9"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C93" w:rsidRPr="00313A76">
        <w:rPr>
          <w:color w:val="000000"/>
        </w:rPr>
        <w:t xml:space="preserve">  1986 Act No. 539, </w:t>
      </w:r>
      <w:r w:rsidR="00313A76" w:rsidRPr="00313A76">
        <w:rPr>
          <w:color w:val="000000"/>
        </w:rPr>
        <w:t xml:space="preserve">Section </w:t>
      </w:r>
      <w:r w:rsidR="003A5C93" w:rsidRPr="00313A76">
        <w:rPr>
          <w:color w:val="000000"/>
        </w:rPr>
        <w:t xml:space="preserve">1. </w:t>
      </w: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A76">
        <w:rPr>
          <w:rFonts w:cs="Times New Roman"/>
          <w:b/>
          <w:color w:val="000000"/>
        </w:rPr>
        <w:t xml:space="preserve">SECTION </w:t>
      </w:r>
      <w:r w:rsidR="003A5C93" w:rsidRPr="00313A76">
        <w:rPr>
          <w:rFonts w:cs="Times New Roman"/>
          <w:b/>
        </w:rPr>
        <w:t>62</w:t>
      </w:r>
      <w:r w:rsidRPr="00313A76">
        <w:rPr>
          <w:rFonts w:cs="Times New Roman"/>
          <w:b/>
        </w:rPr>
        <w:noBreakHyphen/>
      </w:r>
      <w:r w:rsidR="003A5C93" w:rsidRPr="00313A76">
        <w:rPr>
          <w:rFonts w:cs="Times New Roman"/>
          <w:b/>
        </w:rPr>
        <w:t>4</w:t>
      </w:r>
      <w:r w:rsidRPr="00313A76">
        <w:rPr>
          <w:rFonts w:cs="Times New Roman"/>
          <w:b/>
        </w:rPr>
        <w:noBreakHyphen/>
      </w:r>
      <w:r w:rsidR="003A5C93" w:rsidRPr="00313A76">
        <w:rPr>
          <w:rFonts w:cs="Times New Roman"/>
          <w:b/>
        </w:rPr>
        <w:t>303.</w:t>
      </w:r>
      <w:r w:rsidR="003A5C93" w:rsidRPr="00313A76">
        <w:t xml:space="preserve"> Service on foreign personal representative. </w:t>
      </w: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C93" w:rsidRPr="00313A76" w:rsidRDefault="003A5C93"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A76">
        <w:rPr>
          <w:color w:val="000000"/>
        </w:rPr>
        <w:tab/>
        <w:t xml:space="preserve">(a) Service of process may be made upon the foreign personal representative by registered or certified mail, addressed to his last reasonably ascertainable address, requesting a return receipt signed by addressee only.  Notice by ordinary first class mail is sufficient if registered or certified mail service to the addressee is unavailable.  Service may be made upon a foreign personal representative in the manner in which service could have been made under other laws of this State on either the foreign personal representative or his decedent immediately prior to death. </w:t>
      </w:r>
    </w:p>
    <w:p w:rsidR="00313A76" w:rsidRPr="00313A76" w:rsidRDefault="003A5C93"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A76">
        <w:rPr>
          <w:color w:val="000000"/>
        </w:rPr>
        <w:tab/>
        <w:t xml:space="preserve">(b) If service is made upon a foreign personal representative as provided in subsection (a), he shall be allowed thirty days within which to appear or respond. </w:t>
      </w:r>
    </w:p>
    <w:p w:rsidR="00313A76" w:rsidRP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A76" w:rsidRDefault="00BA6BF9"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C93" w:rsidRPr="00313A76">
        <w:rPr>
          <w:color w:val="000000"/>
        </w:rPr>
        <w:t xml:space="preserve">  1986 Act No. 539, </w:t>
      </w:r>
      <w:r w:rsidR="00313A76" w:rsidRPr="00313A76">
        <w:rPr>
          <w:color w:val="000000"/>
        </w:rPr>
        <w:t xml:space="preserve">Section </w:t>
      </w:r>
      <w:r w:rsidR="003A5C93" w:rsidRPr="00313A76">
        <w:rPr>
          <w:color w:val="000000"/>
        </w:rPr>
        <w:t xml:space="preserve">1. </w:t>
      </w: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31D" w:rsidRDefault="003A5C93" w:rsidP="00A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3A76">
        <w:t xml:space="preserve">PART 4. </w:t>
      </w:r>
    </w:p>
    <w:p w:rsidR="00A8031D" w:rsidRDefault="00A8031D" w:rsidP="00A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6BF9" w:rsidRDefault="003A5C93" w:rsidP="00A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3A76">
        <w:t>JUDGMENTS AND PERSONAL REPRESENTATIVES</w:t>
      </w:r>
    </w:p>
    <w:p w:rsidR="00BA6BF9" w:rsidRDefault="00BA6BF9" w:rsidP="00A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A76">
        <w:rPr>
          <w:rFonts w:cs="Times New Roman"/>
          <w:b/>
          <w:color w:val="000000"/>
        </w:rPr>
        <w:t xml:space="preserve">SECTION </w:t>
      </w:r>
      <w:r w:rsidR="003A5C93" w:rsidRPr="00313A76">
        <w:rPr>
          <w:rFonts w:cs="Times New Roman"/>
          <w:b/>
        </w:rPr>
        <w:t>62</w:t>
      </w:r>
      <w:r w:rsidRPr="00313A76">
        <w:rPr>
          <w:rFonts w:cs="Times New Roman"/>
          <w:b/>
        </w:rPr>
        <w:noBreakHyphen/>
      </w:r>
      <w:r w:rsidR="003A5C93" w:rsidRPr="00313A76">
        <w:rPr>
          <w:rFonts w:cs="Times New Roman"/>
          <w:b/>
        </w:rPr>
        <w:t>4</w:t>
      </w:r>
      <w:r w:rsidRPr="00313A76">
        <w:rPr>
          <w:rFonts w:cs="Times New Roman"/>
          <w:b/>
        </w:rPr>
        <w:noBreakHyphen/>
      </w:r>
      <w:r w:rsidR="003A5C93" w:rsidRPr="00313A76">
        <w:rPr>
          <w:rFonts w:cs="Times New Roman"/>
          <w:b/>
        </w:rPr>
        <w:t>401.</w:t>
      </w:r>
      <w:r w:rsidR="003A5C93" w:rsidRPr="00313A76">
        <w:t xml:space="preserve"> Effect of adjudication for or against personal representative. </w:t>
      </w:r>
    </w:p>
    <w:p w:rsid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A76" w:rsidRPr="00313A76" w:rsidRDefault="003A5C93"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3A76">
        <w:rPr>
          <w:color w:val="000000"/>
        </w:rPr>
        <w:lastRenderedPageBreak/>
        <w:tab/>
        <w:t xml:space="preserve">An adjudication rendered in any jurisdiction in favor of or against any personal representative of the estate is as binding on the local personal representative as if he were a party to the adjudication;  provided, however, that notice and the opportunity to defend must be given to the local representative in order that the judgment be collectible. </w:t>
      </w:r>
    </w:p>
    <w:p w:rsidR="00313A76" w:rsidRPr="00313A76" w:rsidRDefault="00313A76"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6BF9" w:rsidRDefault="00BA6BF9"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C93" w:rsidRPr="00313A76">
        <w:rPr>
          <w:color w:val="000000"/>
        </w:rPr>
        <w:t xml:space="preserve">  1986 Act No. 539, </w:t>
      </w:r>
      <w:r w:rsidR="00313A76" w:rsidRPr="00313A76">
        <w:rPr>
          <w:color w:val="000000"/>
        </w:rPr>
        <w:t xml:space="preserve">Section </w:t>
      </w:r>
      <w:r w:rsidR="003A5C93" w:rsidRPr="00313A76">
        <w:rPr>
          <w:color w:val="000000"/>
        </w:rPr>
        <w:t xml:space="preserve">1. </w:t>
      </w:r>
    </w:p>
    <w:p w:rsidR="00BA6BF9" w:rsidRDefault="00BA6BF9"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13A76" w:rsidRDefault="00184435" w:rsidP="0031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3A76" w:rsidSect="00313A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A76" w:rsidRDefault="00313A76" w:rsidP="00313A76">
      <w:r>
        <w:separator/>
      </w:r>
    </w:p>
  </w:endnote>
  <w:endnote w:type="continuationSeparator" w:id="0">
    <w:p w:rsidR="00313A76" w:rsidRDefault="00313A76" w:rsidP="00313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76" w:rsidRPr="00313A76" w:rsidRDefault="00313A76" w:rsidP="00313A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76" w:rsidRPr="00313A76" w:rsidRDefault="00313A76" w:rsidP="00313A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76" w:rsidRPr="00313A76" w:rsidRDefault="00313A76" w:rsidP="00313A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A76" w:rsidRDefault="00313A76" w:rsidP="00313A76">
      <w:r>
        <w:separator/>
      </w:r>
    </w:p>
  </w:footnote>
  <w:footnote w:type="continuationSeparator" w:id="0">
    <w:p w:rsidR="00313A76" w:rsidRDefault="00313A76" w:rsidP="00313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76" w:rsidRPr="00313A76" w:rsidRDefault="00313A76" w:rsidP="00313A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76" w:rsidRPr="00313A76" w:rsidRDefault="00313A76" w:rsidP="00313A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76" w:rsidRPr="00313A76" w:rsidRDefault="00313A76" w:rsidP="00313A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A5C9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3A76"/>
    <w:rsid w:val="003A5C93"/>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0222A"/>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8031D"/>
    <w:rsid w:val="00A94DC1"/>
    <w:rsid w:val="00AD6900"/>
    <w:rsid w:val="00B5184C"/>
    <w:rsid w:val="00B60D72"/>
    <w:rsid w:val="00B769CF"/>
    <w:rsid w:val="00BA6374"/>
    <w:rsid w:val="00BA6BF9"/>
    <w:rsid w:val="00BB05AE"/>
    <w:rsid w:val="00BB1998"/>
    <w:rsid w:val="00BC4DB4"/>
    <w:rsid w:val="00BD6078"/>
    <w:rsid w:val="00C43F44"/>
    <w:rsid w:val="00C440F6"/>
    <w:rsid w:val="00C47763"/>
    <w:rsid w:val="00C63124"/>
    <w:rsid w:val="00C87C16"/>
    <w:rsid w:val="00CA4158"/>
    <w:rsid w:val="00CD00BB"/>
    <w:rsid w:val="00CD1F98"/>
    <w:rsid w:val="00D349ED"/>
    <w:rsid w:val="00D37A5C"/>
    <w:rsid w:val="00D62F3B"/>
    <w:rsid w:val="00D63193"/>
    <w:rsid w:val="00D9055E"/>
    <w:rsid w:val="00DA7ECF"/>
    <w:rsid w:val="00DC0FB0"/>
    <w:rsid w:val="00E306FD"/>
    <w:rsid w:val="00E94C32"/>
    <w:rsid w:val="00EA4DE9"/>
    <w:rsid w:val="00EE5FEB"/>
    <w:rsid w:val="00EF0EB1"/>
    <w:rsid w:val="00F24955"/>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A76"/>
    <w:rPr>
      <w:rFonts w:ascii="Tahoma" w:hAnsi="Tahoma" w:cs="Tahoma"/>
      <w:sz w:val="16"/>
      <w:szCs w:val="16"/>
    </w:rPr>
  </w:style>
  <w:style w:type="character" w:customStyle="1" w:styleId="BalloonTextChar">
    <w:name w:val="Balloon Text Char"/>
    <w:basedOn w:val="DefaultParagraphFont"/>
    <w:link w:val="BalloonText"/>
    <w:uiPriority w:val="99"/>
    <w:semiHidden/>
    <w:rsid w:val="00313A76"/>
    <w:rPr>
      <w:rFonts w:ascii="Tahoma" w:hAnsi="Tahoma" w:cs="Tahoma"/>
      <w:sz w:val="16"/>
      <w:szCs w:val="16"/>
    </w:rPr>
  </w:style>
  <w:style w:type="paragraph" w:styleId="Header">
    <w:name w:val="header"/>
    <w:basedOn w:val="Normal"/>
    <w:link w:val="HeaderChar"/>
    <w:uiPriority w:val="99"/>
    <w:semiHidden/>
    <w:unhideWhenUsed/>
    <w:rsid w:val="00313A76"/>
    <w:pPr>
      <w:tabs>
        <w:tab w:val="center" w:pos="4680"/>
        <w:tab w:val="right" w:pos="9360"/>
      </w:tabs>
    </w:pPr>
  </w:style>
  <w:style w:type="character" w:customStyle="1" w:styleId="HeaderChar">
    <w:name w:val="Header Char"/>
    <w:basedOn w:val="DefaultParagraphFont"/>
    <w:link w:val="Header"/>
    <w:uiPriority w:val="99"/>
    <w:semiHidden/>
    <w:rsid w:val="00313A76"/>
  </w:style>
  <w:style w:type="paragraph" w:styleId="Footer">
    <w:name w:val="footer"/>
    <w:basedOn w:val="Normal"/>
    <w:link w:val="FooterChar"/>
    <w:uiPriority w:val="99"/>
    <w:semiHidden/>
    <w:unhideWhenUsed/>
    <w:rsid w:val="00313A76"/>
    <w:pPr>
      <w:tabs>
        <w:tab w:val="center" w:pos="4680"/>
        <w:tab w:val="right" w:pos="9360"/>
      </w:tabs>
    </w:pPr>
  </w:style>
  <w:style w:type="character" w:customStyle="1" w:styleId="FooterChar">
    <w:name w:val="Footer Char"/>
    <w:basedOn w:val="DefaultParagraphFont"/>
    <w:link w:val="Footer"/>
    <w:uiPriority w:val="99"/>
    <w:semiHidden/>
    <w:rsid w:val="00313A76"/>
  </w:style>
  <w:style w:type="character" w:styleId="Hyperlink">
    <w:name w:val="Hyperlink"/>
    <w:basedOn w:val="DefaultParagraphFont"/>
    <w:semiHidden/>
    <w:rsid w:val="00BA6B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1540</Words>
  <Characters>8780</Characters>
  <Application>Microsoft Office Word</Application>
  <DocSecurity>0</DocSecurity>
  <Lines>73</Lines>
  <Paragraphs>20</Paragraphs>
  <ScaleCrop>false</ScaleCrop>
  <Company>LPITS</Company>
  <LinksUpToDate>false</LinksUpToDate>
  <CharactersWithSpaces>10300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2013-01-03T22:59:00Z</dcterms:created>
  <dcterms:modified xsi:type="dcterms:W3CDTF">2013-01-07T17:32:00Z</dcterms:modified>
</cp:coreProperties>
</file>