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DC" w:rsidRDefault="00EB45DC">
      <w:pPr>
        <w:jc w:val="center"/>
      </w:pPr>
      <w:r>
        <w:t>DISCLAIMER</w:t>
      </w:r>
    </w:p>
    <w:p w:rsidR="00EB45DC" w:rsidRDefault="00EB45DC"/>
    <w:p w:rsidR="00EB45DC" w:rsidRDefault="00EB45D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B45DC" w:rsidRDefault="00EB45DC"/>
    <w:p w:rsidR="00EB45DC" w:rsidRDefault="00EB45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45DC" w:rsidRDefault="00EB45DC"/>
    <w:p w:rsidR="00EB45DC" w:rsidRDefault="00EB45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45DC" w:rsidRDefault="00EB45DC"/>
    <w:p w:rsidR="00EB45DC" w:rsidRDefault="00EB45D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B45DC" w:rsidRDefault="00EB45DC"/>
    <w:p w:rsidR="00EB45DC" w:rsidRDefault="00EB45DC">
      <w:r>
        <w:br w:type="page"/>
      </w:r>
    </w:p>
    <w:p w:rsidR="00EB45DC" w:rsidRDefault="001D170D"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4900">
        <w:lastRenderedPageBreak/>
        <w:t>CHAPTER 21.</w:t>
      </w:r>
    </w:p>
    <w:p w:rsidR="00EB45DC" w:rsidRDefault="00EB45DC"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45DC" w:rsidRDefault="001D170D"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4900">
        <w:t xml:space="preserve"> FAMILY COURTS [REPEALED]</w:t>
      </w:r>
    </w:p>
    <w:p w:rsidR="00EB45DC" w:rsidRDefault="00EB45DC"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45DC" w:rsidRDefault="00634900"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D170D" w:rsidRPr="00634900">
        <w:t>1.</w:t>
      </w:r>
    </w:p>
    <w:p w:rsidR="00EB45DC" w:rsidRDefault="00EB45DC"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45DC" w:rsidRDefault="001D170D"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4900">
        <w:t xml:space="preserve"> GENERAL PROVISIONS [REPEALED]</w:t>
      </w:r>
    </w:p>
    <w:p w:rsidR="00EB45DC" w:rsidRDefault="00EB45DC"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45DC" w:rsidRDefault="00634900"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00">
        <w:rPr>
          <w:b/>
        </w:rPr>
        <w:t xml:space="preserve">SECTIONS </w:t>
      </w:r>
      <w:r w:rsidR="001D170D" w:rsidRPr="00634900">
        <w:rPr>
          <w:rFonts w:cs="Times New Roman"/>
          <w:b/>
          <w:bCs/>
        </w:rPr>
        <w:t>14</w:t>
      </w:r>
      <w:r w:rsidRPr="00634900">
        <w:rPr>
          <w:rFonts w:cs="Times New Roman"/>
          <w:b/>
          <w:bCs/>
        </w:rPr>
        <w:noBreakHyphen/>
      </w:r>
      <w:r w:rsidR="001D170D" w:rsidRPr="00634900">
        <w:rPr>
          <w:rFonts w:cs="Times New Roman"/>
          <w:b/>
          <w:bCs/>
        </w:rPr>
        <w:t>21</w:t>
      </w:r>
      <w:r w:rsidRPr="00634900">
        <w:rPr>
          <w:rFonts w:cs="Times New Roman"/>
          <w:b/>
          <w:bCs/>
        </w:rPr>
        <w:noBreakHyphen/>
      </w:r>
      <w:r w:rsidR="001D170D" w:rsidRPr="00634900">
        <w:rPr>
          <w:rFonts w:cs="Times New Roman"/>
          <w:b/>
          <w:bCs/>
        </w:rPr>
        <w:t>10, 14</w:t>
      </w:r>
      <w:r w:rsidRPr="00634900">
        <w:rPr>
          <w:rFonts w:cs="Times New Roman"/>
          <w:b/>
          <w:bCs/>
        </w:rPr>
        <w:noBreakHyphen/>
      </w:r>
      <w:r w:rsidR="001D170D" w:rsidRPr="00634900">
        <w:rPr>
          <w:rFonts w:cs="Times New Roman"/>
          <w:b/>
          <w:bCs/>
        </w:rPr>
        <w:t>21</w:t>
      </w:r>
      <w:r w:rsidRPr="00634900">
        <w:rPr>
          <w:rFonts w:cs="Times New Roman"/>
          <w:b/>
          <w:bCs/>
        </w:rPr>
        <w:noBreakHyphen/>
      </w:r>
      <w:r w:rsidR="001D170D" w:rsidRPr="00634900">
        <w:rPr>
          <w:rFonts w:cs="Times New Roman"/>
          <w:b/>
          <w:bCs/>
        </w:rPr>
        <w:t>20.</w:t>
      </w:r>
      <w:r w:rsidR="001D170D" w:rsidRPr="00634900">
        <w:rPr>
          <w:bCs/>
        </w:rPr>
        <w:t xml:space="preserve"> Repealed by 1981 Act No. 71, </w:t>
      </w:r>
      <w:r w:rsidRPr="00634900">
        <w:rPr>
          <w:bCs/>
        </w:rPr>
        <w:t xml:space="preserve">Section </w:t>
      </w:r>
      <w:r w:rsidR="001D170D" w:rsidRPr="00634900">
        <w:rPr>
          <w:bCs/>
        </w:rPr>
        <w:t>3, eff May 19, 1981.</w:t>
      </w:r>
    </w:p>
    <w:p w:rsidR="00EB45DC" w:rsidRDefault="00EB45DC"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34900" w:rsidRDefault="00184435" w:rsidP="0063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4900" w:rsidSect="006349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00" w:rsidRDefault="00634900" w:rsidP="00634900">
      <w:r>
        <w:separator/>
      </w:r>
    </w:p>
  </w:endnote>
  <w:endnote w:type="continuationSeparator" w:id="0">
    <w:p w:rsidR="00634900" w:rsidRDefault="00634900" w:rsidP="00634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00" w:rsidRPr="00634900" w:rsidRDefault="00634900" w:rsidP="006349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00" w:rsidRPr="00634900" w:rsidRDefault="00634900" w:rsidP="006349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00" w:rsidRPr="00634900" w:rsidRDefault="00634900" w:rsidP="00634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00" w:rsidRDefault="00634900" w:rsidP="00634900">
      <w:r>
        <w:separator/>
      </w:r>
    </w:p>
  </w:footnote>
  <w:footnote w:type="continuationSeparator" w:id="0">
    <w:p w:rsidR="00634900" w:rsidRDefault="00634900" w:rsidP="00634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00" w:rsidRPr="00634900" w:rsidRDefault="00634900" w:rsidP="006349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00" w:rsidRPr="00634900" w:rsidRDefault="00634900" w:rsidP="006349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00" w:rsidRPr="00634900" w:rsidRDefault="00634900" w:rsidP="006349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7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70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73C9"/>
    <w:rsid w:val="002E0560"/>
    <w:rsid w:val="002F4B59"/>
    <w:rsid w:val="003069DF"/>
    <w:rsid w:val="003C0EFB"/>
    <w:rsid w:val="003E76CF"/>
    <w:rsid w:val="004257FE"/>
    <w:rsid w:val="00433340"/>
    <w:rsid w:val="004408AA"/>
    <w:rsid w:val="00446DC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4900"/>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45D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4900"/>
    <w:pPr>
      <w:tabs>
        <w:tab w:val="center" w:pos="4680"/>
        <w:tab w:val="right" w:pos="9360"/>
      </w:tabs>
    </w:pPr>
  </w:style>
  <w:style w:type="character" w:customStyle="1" w:styleId="HeaderChar">
    <w:name w:val="Header Char"/>
    <w:basedOn w:val="DefaultParagraphFont"/>
    <w:link w:val="Header"/>
    <w:uiPriority w:val="99"/>
    <w:semiHidden/>
    <w:rsid w:val="00634900"/>
  </w:style>
  <w:style w:type="paragraph" w:styleId="Footer">
    <w:name w:val="footer"/>
    <w:basedOn w:val="Normal"/>
    <w:link w:val="FooterChar"/>
    <w:uiPriority w:val="99"/>
    <w:semiHidden/>
    <w:unhideWhenUsed/>
    <w:rsid w:val="00634900"/>
    <w:pPr>
      <w:tabs>
        <w:tab w:val="center" w:pos="4680"/>
        <w:tab w:val="right" w:pos="9360"/>
      </w:tabs>
    </w:pPr>
  </w:style>
  <w:style w:type="character" w:customStyle="1" w:styleId="FooterChar">
    <w:name w:val="Footer Char"/>
    <w:basedOn w:val="DefaultParagraphFont"/>
    <w:link w:val="Footer"/>
    <w:uiPriority w:val="99"/>
    <w:semiHidden/>
    <w:rsid w:val="00634900"/>
  </w:style>
  <w:style w:type="paragraph" w:styleId="BalloonText">
    <w:name w:val="Balloon Text"/>
    <w:basedOn w:val="Normal"/>
    <w:link w:val="BalloonTextChar"/>
    <w:uiPriority w:val="99"/>
    <w:semiHidden/>
    <w:unhideWhenUsed/>
    <w:rsid w:val="00634900"/>
    <w:rPr>
      <w:rFonts w:ascii="Tahoma" w:hAnsi="Tahoma" w:cs="Tahoma"/>
      <w:sz w:val="16"/>
      <w:szCs w:val="16"/>
    </w:rPr>
  </w:style>
  <w:style w:type="character" w:customStyle="1" w:styleId="BalloonTextChar">
    <w:name w:val="Balloon Text Char"/>
    <w:basedOn w:val="DefaultParagraphFont"/>
    <w:link w:val="BalloonText"/>
    <w:uiPriority w:val="99"/>
    <w:semiHidden/>
    <w:rsid w:val="00634900"/>
    <w:rPr>
      <w:rFonts w:ascii="Tahoma" w:hAnsi="Tahoma" w:cs="Tahoma"/>
      <w:sz w:val="16"/>
      <w:szCs w:val="16"/>
    </w:rPr>
  </w:style>
  <w:style w:type="character" w:styleId="Hyperlink">
    <w:name w:val="Hyperlink"/>
    <w:basedOn w:val="DefaultParagraphFont"/>
    <w:semiHidden/>
    <w:rsid w:val="00EB45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Company>LPITS</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