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24" w:rsidRDefault="00CB4124">
      <w:pPr>
        <w:jc w:val="center"/>
      </w:pPr>
      <w:r>
        <w:t>DISCLAIMER</w:t>
      </w:r>
    </w:p>
    <w:p w:rsidR="00CB4124" w:rsidRDefault="00CB4124"/>
    <w:p w:rsidR="00CB4124" w:rsidRDefault="00CB412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B4124" w:rsidRDefault="00CB4124"/>
    <w:p w:rsidR="00CB4124" w:rsidRDefault="00CB41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4124" w:rsidRDefault="00CB4124"/>
    <w:p w:rsidR="00CB4124" w:rsidRDefault="00CB41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4124" w:rsidRDefault="00CB4124"/>
    <w:p w:rsidR="00CB4124" w:rsidRDefault="00CB412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B4124" w:rsidRDefault="00CB4124"/>
    <w:p w:rsidR="00CB4124" w:rsidRDefault="00CB4124">
      <w:r>
        <w:br w:type="page"/>
      </w: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44B">
        <w:lastRenderedPageBreak/>
        <w:t>CHAPTER 17.</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44B">
        <w:t xml:space="preserve"> AWARDS PROCEDURE</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4124" w:rsidRDefault="00C7444B"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4B">
        <w:rPr>
          <w:rFonts w:cs="Times New Roman"/>
          <w:b/>
        </w:rPr>
        <w:t xml:space="preserve">SECTION </w:t>
      </w:r>
      <w:r w:rsidR="00341D8F" w:rsidRPr="00C7444B">
        <w:rPr>
          <w:rFonts w:cs="Times New Roman"/>
          <w:b/>
        </w:rPr>
        <w:t>42</w:t>
      </w:r>
      <w:r w:rsidRPr="00C7444B">
        <w:rPr>
          <w:rFonts w:cs="Times New Roman"/>
          <w:b/>
        </w:rPr>
        <w:noBreakHyphen/>
      </w:r>
      <w:r w:rsidR="00341D8F" w:rsidRPr="00C7444B">
        <w:rPr>
          <w:rFonts w:cs="Times New Roman"/>
          <w:b/>
        </w:rPr>
        <w:t>17</w:t>
      </w:r>
      <w:r w:rsidRPr="00C7444B">
        <w:rPr>
          <w:rFonts w:cs="Times New Roman"/>
          <w:b/>
        </w:rPr>
        <w:noBreakHyphen/>
      </w:r>
      <w:r w:rsidR="00341D8F" w:rsidRPr="00C7444B">
        <w:rPr>
          <w:rFonts w:cs="Times New Roman"/>
          <w:b/>
        </w:rPr>
        <w:t>10.</w:t>
      </w:r>
      <w:r w:rsidR="00341D8F" w:rsidRPr="00C7444B">
        <w:t xml:space="preserve"> Agreement as to compensation.</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w:t>
      </w:r>
      <w:r w:rsidR="00C7444B" w:rsidRPr="00C7444B">
        <w:rPr>
          <w:color w:val="000000"/>
        </w:rPr>
        <w:t>'</w:t>
      </w:r>
      <w:r w:rsidRPr="00C7444B">
        <w:rPr>
          <w:color w:val="000000"/>
        </w:rPr>
        <w:t>s decree as specified in this title.</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D8F" w:rsidRPr="00C7444B">
        <w:rPr>
          <w:color w:val="000000"/>
        </w:rPr>
        <w:t xml:space="preserve">  1962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351;  1952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351;  1942 Code </w:t>
      </w:r>
      <w:r w:rsidR="00C7444B" w:rsidRPr="00C7444B">
        <w:rPr>
          <w:color w:val="000000"/>
        </w:rPr>
        <w:t xml:space="preserve">Section </w:t>
      </w:r>
      <w:r w:rsidR="00341D8F" w:rsidRPr="00C7444B">
        <w:rPr>
          <w:color w:val="000000"/>
        </w:rPr>
        <w:t>7035</w:t>
      </w:r>
      <w:r w:rsidR="00C7444B" w:rsidRPr="00C7444B">
        <w:rPr>
          <w:color w:val="000000"/>
        </w:rPr>
        <w:noBreakHyphen/>
      </w:r>
      <w:r w:rsidR="00341D8F" w:rsidRPr="00C7444B">
        <w:rPr>
          <w:color w:val="000000"/>
        </w:rPr>
        <w:t xml:space="preserve">59;  1936 (39) 1231;  1980 Act No. 318, </w:t>
      </w:r>
      <w:r w:rsidR="00C7444B" w:rsidRPr="00C7444B">
        <w:rPr>
          <w:color w:val="000000"/>
        </w:rPr>
        <w:t xml:space="preserve">Section </w:t>
      </w:r>
      <w:r w:rsidR="00341D8F" w:rsidRPr="00C7444B">
        <w:rPr>
          <w:color w:val="000000"/>
        </w:rPr>
        <w:t>5.</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7444B"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4B">
        <w:rPr>
          <w:rFonts w:cs="Times New Roman"/>
          <w:b/>
        </w:rPr>
        <w:t xml:space="preserve">SECTION </w:t>
      </w:r>
      <w:r w:rsidR="00341D8F" w:rsidRPr="00C7444B">
        <w:rPr>
          <w:rFonts w:cs="Times New Roman"/>
          <w:b/>
        </w:rPr>
        <w:t>42</w:t>
      </w:r>
      <w:r w:rsidRPr="00C7444B">
        <w:rPr>
          <w:rFonts w:cs="Times New Roman"/>
          <w:b/>
        </w:rPr>
        <w:noBreakHyphen/>
      </w:r>
      <w:r w:rsidR="00341D8F" w:rsidRPr="00C7444B">
        <w:rPr>
          <w:rFonts w:cs="Times New Roman"/>
          <w:b/>
        </w:rPr>
        <w:t>17</w:t>
      </w:r>
      <w:r w:rsidRPr="00C7444B">
        <w:rPr>
          <w:rFonts w:cs="Times New Roman"/>
          <w:b/>
        </w:rPr>
        <w:noBreakHyphen/>
      </w:r>
      <w:r w:rsidR="00341D8F" w:rsidRPr="00C7444B">
        <w:rPr>
          <w:rFonts w:cs="Times New Roman"/>
          <w:b/>
        </w:rPr>
        <w:t>20.</w:t>
      </w:r>
      <w:r w:rsidR="00341D8F" w:rsidRPr="00C7444B">
        <w:t xml:space="preserve"> Hearing before Commission on compensation payable.</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city or county in which the injury occurred, unless otherwise agreed to by the parties and authorized by the Commission.</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D8F" w:rsidRPr="00C7444B">
        <w:rPr>
          <w:color w:val="000000"/>
        </w:rPr>
        <w:t xml:space="preserve">  1962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352;  1952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352;  1942 Code </w:t>
      </w:r>
      <w:r w:rsidR="00C7444B" w:rsidRPr="00C7444B">
        <w:rPr>
          <w:color w:val="000000"/>
        </w:rPr>
        <w:t xml:space="preserve">Section </w:t>
      </w:r>
      <w:r w:rsidR="00341D8F" w:rsidRPr="00C7444B">
        <w:rPr>
          <w:color w:val="000000"/>
        </w:rPr>
        <w:t>7035</w:t>
      </w:r>
      <w:r w:rsidR="00C7444B" w:rsidRPr="00C7444B">
        <w:rPr>
          <w:color w:val="000000"/>
        </w:rPr>
        <w:noBreakHyphen/>
      </w:r>
      <w:r w:rsidR="00341D8F" w:rsidRPr="00C7444B">
        <w:rPr>
          <w:color w:val="000000"/>
        </w:rPr>
        <w:t>60;  1936 (39) 1231;  1955 (49) 459.</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7444B"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4B">
        <w:rPr>
          <w:rFonts w:cs="Times New Roman"/>
          <w:b/>
        </w:rPr>
        <w:t xml:space="preserve">SECTION </w:t>
      </w:r>
      <w:r w:rsidR="00341D8F" w:rsidRPr="00C7444B">
        <w:rPr>
          <w:rFonts w:cs="Times New Roman"/>
          <w:b/>
        </w:rPr>
        <w:t>42</w:t>
      </w:r>
      <w:r w:rsidRPr="00C7444B">
        <w:rPr>
          <w:rFonts w:cs="Times New Roman"/>
          <w:b/>
        </w:rPr>
        <w:noBreakHyphen/>
      </w:r>
      <w:r w:rsidR="00341D8F" w:rsidRPr="00C7444B">
        <w:rPr>
          <w:rFonts w:cs="Times New Roman"/>
          <w:b/>
        </w:rPr>
        <w:t>17</w:t>
      </w:r>
      <w:r w:rsidRPr="00C7444B">
        <w:rPr>
          <w:rFonts w:cs="Times New Roman"/>
          <w:b/>
        </w:rPr>
        <w:noBreakHyphen/>
      </w:r>
      <w:r w:rsidR="00341D8F" w:rsidRPr="00C7444B">
        <w:rPr>
          <w:rFonts w:cs="Times New Roman"/>
          <w:b/>
        </w:rPr>
        <w:t>30.</w:t>
      </w:r>
      <w:r w:rsidR="00341D8F" w:rsidRPr="00C7444B">
        <w:t xml:space="preserve"> Commission may appoint doctor to examine injured employee;  compensation.</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D8F" w:rsidRPr="00C7444B">
        <w:rPr>
          <w:color w:val="000000"/>
        </w:rPr>
        <w:t xml:space="preserve">  1962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353;  1952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353;  1942 Code </w:t>
      </w:r>
      <w:r w:rsidR="00C7444B" w:rsidRPr="00C7444B">
        <w:rPr>
          <w:color w:val="000000"/>
        </w:rPr>
        <w:t xml:space="preserve">Section </w:t>
      </w:r>
      <w:r w:rsidR="00341D8F" w:rsidRPr="00C7444B">
        <w:rPr>
          <w:color w:val="000000"/>
        </w:rPr>
        <w:t>7035</w:t>
      </w:r>
      <w:r w:rsidR="00C7444B" w:rsidRPr="00C7444B">
        <w:rPr>
          <w:color w:val="000000"/>
        </w:rPr>
        <w:noBreakHyphen/>
      </w:r>
      <w:r w:rsidR="00341D8F" w:rsidRPr="00C7444B">
        <w:rPr>
          <w:color w:val="000000"/>
        </w:rPr>
        <w:t xml:space="preserve">66;  1936 (39) 1231;   1990 Act No. 407, </w:t>
      </w:r>
      <w:r w:rsidR="00C7444B" w:rsidRPr="00C7444B">
        <w:rPr>
          <w:color w:val="000000"/>
        </w:rPr>
        <w:t xml:space="preserve">Section </w:t>
      </w:r>
      <w:r w:rsidR="00341D8F" w:rsidRPr="00C7444B">
        <w:rPr>
          <w:color w:val="000000"/>
        </w:rPr>
        <w:t>1, eff April 11, 1990.</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7444B"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4B">
        <w:rPr>
          <w:rFonts w:cs="Times New Roman"/>
          <w:b/>
        </w:rPr>
        <w:t xml:space="preserve">SECTION </w:t>
      </w:r>
      <w:r w:rsidR="00341D8F" w:rsidRPr="00C7444B">
        <w:rPr>
          <w:rFonts w:cs="Times New Roman"/>
          <w:b/>
        </w:rPr>
        <w:t>42</w:t>
      </w:r>
      <w:r w:rsidRPr="00C7444B">
        <w:rPr>
          <w:rFonts w:cs="Times New Roman"/>
          <w:b/>
        </w:rPr>
        <w:noBreakHyphen/>
      </w:r>
      <w:r w:rsidR="00341D8F" w:rsidRPr="00C7444B">
        <w:rPr>
          <w:rFonts w:cs="Times New Roman"/>
          <w:b/>
        </w:rPr>
        <w:t>17</w:t>
      </w:r>
      <w:r w:rsidRPr="00C7444B">
        <w:rPr>
          <w:rFonts w:cs="Times New Roman"/>
          <w:b/>
        </w:rPr>
        <w:noBreakHyphen/>
      </w:r>
      <w:r w:rsidR="00341D8F" w:rsidRPr="00C7444B">
        <w:rPr>
          <w:rFonts w:cs="Times New Roman"/>
          <w:b/>
        </w:rPr>
        <w:t>40.</w:t>
      </w:r>
      <w:r w:rsidR="00341D8F" w:rsidRPr="00C7444B">
        <w:t xml:space="preserve"> Conduct of hearing;  award.</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44B"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lastRenderedPageBreak/>
        <w:tab/>
        <w:t>(A)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w:t>
      </w: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(B) In the event any commissioner or any member of his family residing in the commissioner</w:t>
      </w:r>
      <w:r w:rsidR="00C7444B" w:rsidRPr="00C7444B">
        <w:rPr>
          <w:color w:val="000000"/>
        </w:rPr>
        <w:t>'</w:t>
      </w:r>
      <w:r w:rsidRPr="00C7444B">
        <w:rPr>
          <w:color w:val="000000"/>
        </w:rPr>
        <w:t>s household or any employee of the Workers</w:t>
      </w:r>
      <w:r w:rsidR="00C7444B" w:rsidRPr="00C7444B">
        <w:rPr>
          <w:color w:val="000000"/>
        </w:rPr>
        <w:t>'</w:t>
      </w:r>
      <w:r w:rsidRPr="00C7444B">
        <w:rPr>
          <w:color w:val="000000"/>
        </w:rPr>
        <w:t xml:space="preserve">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C7444B" w:rsidRPr="00C7444B">
        <w:rPr>
          <w:color w:val="000000"/>
        </w:rPr>
        <w:noBreakHyphen/>
      </w:r>
      <w:r w:rsidRPr="00C7444B">
        <w:rPr>
          <w:color w:val="000000"/>
        </w:rPr>
        <w:t>17</w:t>
      </w:r>
      <w:r w:rsidR="00C7444B" w:rsidRPr="00C7444B">
        <w:rPr>
          <w:color w:val="000000"/>
        </w:rPr>
        <w:noBreakHyphen/>
      </w:r>
      <w:r w:rsidRPr="00C7444B">
        <w:rPr>
          <w:color w:val="000000"/>
        </w:rPr>
        <w:t>60. However, this subsection does not apply with respect to claims involving medical benefits only;  for claims solely involving medical benefits, subsection (A) applies.</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D8F" w:rsidRPr="00C7444B">
        <w:rPr>
          <w:color w:val="000000"/>
        </w:rPr>
        <w:t xml:space="preserve">  1962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354;  1952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354;  1942 Code </w:t>
      </w:r>
      <w:r w:rsidR="00C7444B" w:rsidRPr="00C7444B">
        <w:rPr>
          <w:color w:val="000000"/>
        </w:rPr>
        <w:t xml:space="preserve">Section </w:t>
      </w:r>
      <w:r w:rsidR="00341D8F" w:rsidRPr="00C7444B">
        <w:rPr>
          <w:color w:val="000000"/>
        </w:rPr>
        <w:t>7035</w:t>
      </w:r>
      <w:r w:rsidR="00C7444B" w:rsidRPr="00C7444B">
        <w:rPr>
          <w:color w:val="000000"/>
        </w:rPr>
        <w:noBreakHyphen/>
      </w:r>
      <w:r w:rsidR="00341D8F" w:rsidRPr="00C7444B">
        <w:rPr>
          <w:color w:val="000000"/>
        </w:rPr>
        <w:t xml:space="preserve">61;  1936 (39) 1231;   1989 Act No. 70, </w:t>
      </w:r>
      <w:r w:rsidR="00C7444B" w:rsidRPr="00C7444B">
        <w:rPr>
          <w:color w:val="000000"/>
        </w:rPr>
        <w:t xml:space="preserve">Section </w:t>
      </w:r>
      <w:r w:rsidR="00341D8F" w:rsidRPr="00C7444B">
        <w:rPr>
          <w:color w:val="000000"/>
        </w:rPr>
        <w:t xml:space="preserve">1, eff May 10, 1989;  1999 Act No. 55, </w:t>
      </w:r>
      <w:r w:rsidR="00C7444B" w:rsidRPr="00C7444B">
        <w:rPr>
          <w:color w:val="000000"/>
        </w:rPr>
        <w:t xml:space="preserve">Section </w:t>
      </w:r>
      <w:r w:rsidR="00341D8F" w:rsidRPr="00C7444B">
        <w:rPr>
          <w:color w:val="000000"/>
        </w:rPr>
        <w:t>45, eff June 1, 1999.</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7444B"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4B">
        <w:rPr>
          <w:rFonts w:cs="Times New Roman"/>
          <w:b/>
        </w:rPr>
        <w:t xml:space="preserve">SECTION </w:t>
      </w:r>
      <w:r w:rsidR="00341D8F" w:rsidRPr="00C7444B">
        <w:rPr>
          <w:rFonts w:cs="Times New Roman"/>
          <w:b/>
        </w:rPr>
        <w:t>42</w:t>
      </w:r>
      <w:r w:rsidRPr="00C7444B">
        <w:rPr>
          <w:rFonts w:cs="Times New Roman"/>
          <w:b/>
        </w:rPr>
        <w:noBreakHyphen/>
      </w:r>
      <w:r w:rsidR="00341D8F" w:rsidRPr="00C7444B">
        <w:rPr>
          <w:rFonts w:cs="Times New Roman"/>
          <w:b/>
        </w:rPr>
        <w:t>17</w:t>
      </w:r>
      <w:r w:rsidRPr="00C7444B">
        <w:rPr>
          <w:rFonts w:cs="Times New Roman"/>
          <w:b/>
        </w:rPr>
        <w:noBreakHyphen/>
      </w:r>
      <w:r w:rsidR="00341D8F" w:rsidRPr="00C7444B">
        <w:rPr>
          <w:rFonts w:cs="Times New Roman"/>
          <w:b/>
        </w:rPr>
        <w:t>50.</w:t>
      </w:r>
      <w:r w:rsidR="00341D8F" w:rsidRPr="00C7444B">
        <w:t xml:space="preserve"> Review and rehearing by Commission.</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44B"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D8F" w:rsidRPr="00C7444B">
        <w:rPr>
          <w:color w:val="000000"/>
        </w:rPr>
        <w:t xml:space="preserve">  1962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355;  1952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355;  1942 Code </w:t>
      </w:r>
      <w:r w:rsidR="00C7444B" w:rsidRPr="00C7444B">
        <w:rPr>
          <w:color w:val="000000"/>
        </w:rPr>
        <w:t xml:space="preserve">Section </w:t>
      </w:r>
      <w:r w:rsidR="00341D8F" w:rsidRPr="00C7444B">
        <w:rPr>
          <w:color w:val="000000"/>
        </w:rPr>
        <w:t>7035</w:t>
      </w:r>
      <w:r w:rsidR="00C7444B" w:rsidRPr="00C7444B">
        <w:rPr>
          <w:color w:val="000000"/>
        </w:rPr>
        <w:noBreakHyphen/>
      </w:r>
      <w:r w:rsidR="00341D8F" w:rsidRPr="00C7444B">
        <w:rPr>
          <w:color w:val="000000"/>
        </w:rPr>
        <w:t xml:space="preserve">62;  1936 (39) 1231;  1981 Act No. 178 Part II </w:t>
      </w:r>
      <w:r w:rsidR="00C7444B" w:rsidRPr="00C7444B">
        <w:rPr>
          <w:color w:val="000000"/>
        </w:rPr>
        <w:t xml:space="preserve">Section </w:t>
      </w:r>
      <w:r w:rsidR="00341D8F" w:rsidRPr="00C7444B">
        <w:rPr>
          <w:color w:val="000000"/>
        </w:rPr>
        <w:t xml:space="preserve">38;   1989 Act No. 197, </w:t>
      </w:r>
      <w:r w:rsidR="00C7444B" w:rsidRPr="00C7444B">
        <w:rPr>
          <w:color w:val="000000"/>
        </w:rPr>
        <w:t xml:space="preserve">Section </w:t>
      </w:r>
      <w:r w:rsidR="00341D8F" w:rsidRPr="00C7444B">
        <w:rPr>
          <w:color w:val="000000"/>
        </w:rPr>
        <w:t>2.</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7444B"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4B">
        <w:rPr>
          <w:rFonts w:cs="Times New Roman"/>
          <w:b/>
        </w:rPr>
        <w:t xml:space="preserve">SECTION </w:t>
      </w:r>
      <w:r w:rsidR="00341D8F" w:rsidRPr="00C7444B">
        <w:rPr>
          <w:rFonts w:cs="Times New Roman"/>
          <w:b/>
        </w:rPr>
        <w:t>42</w:t>
      </w:r>
      <w:r w:rsidRPr="00C7444B">
        <w:rPr>
          <w:rFonts w:cs="Times New Roman"/>
          <w:b/>
        </w:rPr>
        <w:noBreakHyphen/>
      </w:r>
      <w:r w:rsidR="00341D8F" w:rsidRPr="00C7444B">
        <w:rPr>
          <w:rFonts w:cs="Times New Roman"/>
          <w:b/>
        </w:rPr>
        <w:t>17</w:t>
      </w:r>
      <w:r w:rsidRPr="00C7444B">
        <w:rPr>
          <w:rFonts w:cs="Times New Roman"/>
          <w:b/>
        </w:rPr>
        <w:noBreakHyphen/>
      </w:r>
      <w:r w:rsidR="00341D8F" w:rsidRPr="00C7444B">
        <w:rPr>
          <w:rFonts w:cs="Times New Roman"/>
          <w:b/>
        </w:rPr>
        <w:t>60.</w:t>
      </w:r>
      <w:r w:rsidR="00341D8F" w:rsidRPr="00C7444B">
        <w:t xml:space="preserve"> Conclusiveness of award;  appeals;  payment of compensation during appeal;  accrual of interest.</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The award of the commission, as provided in Section 42</w:t>
      </w:r>
      <w:r w:rsidR="00C7444B" w:rsidRPr="00C7444B">
        <w:rPr>
          <w:color w:val="000000"/>
        </w:rPr>
        <w:noBreakHyphen/>
      </w:r>
      <w:r w:rsidRPr="00C7444B">
        <w:rPr>
          <w:color w:val="000000"/>
        </w:rPr>
        <w:t>17</w:t>
      </w:r>
      <w:r w:rsidR="00C7444B" w:rsidRPr="00C7444B">
        <w:rPr>
          <w:color w:val="000000"/>
        </w:rPr>
        <w:noBreakHyphen/>
      </w:r>
      <w:r w:rsidRPr="00C7444B">
        <w:rPr>
          <w:color w:val="000000"/>
        </w:rPr>
        <w:t>40, if not reviewed in due time, or an award of the commission upon the review, as provided in Section 42</w:t>
      </w:r>
      <w:r w:rsidR="00C7444B" w:rsidRPr="00C7444B">
        <w:rPr>
          <w:color w:val="000000"/>
        </w:rPr>
        <w:noBreakHyphen/>
      </w:r>
      <w:r w:rsidRPr="00C7444B">
        <w:rPr>
          <w:color w:val="000000"/>
        </w:rPr>
        <w:t>17</w:t>
      </w:r>
      <w:r w:rsidR="00C7444B" w:rsidRPr="00C7444B">
        <w:rPr>
          <w:color w:val="000000"/>
        </w:rPr>
        <w:noBreakHyphen/>
      </w:r>
      <w:r w:rsidRPr="00C7444B">
        <w:rPr>
          <w:color w:val="000000"/>
        </w:rPr>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C7444B" w:rsidRPr="00C7444B">
        <w:rPr>
          <w:color w:val="000000"/>
        </w:rPr>
        <w:noBreakHyphen/>
      </w:r>
      <w:r w:rsidRPr="00C7444B">
        <w:rPr>
          <w:color w:val="000000"/>
        </w:rPr>
        <w:t>31</w:t>
      </w:r>
      <w:r w:rsidR="00C7444B" w:rsidRPr="00C7444B">
        <w:rPr>
          <w:color w:val="000000"/>
        </w:rPr>
        <w:noBreakHyphen/>
      </w:r>
      <w:r w:rsidRPr="00C7444B">
        <w:rPr>
          <w:color w:val="000000"/>
        </w:rPr>
        <w:t>20(B) during the pendency of an appeal.</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D8F" w:rsidRPr="00C7444B">
        <w:rPr>
          <w:color w:val="000000"/>
        </w:rPr>
        <w:t xml:space="preserve">  1962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356;  1952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356;  1942 Code </w:t>
      </w:r>
      <w:r w:rsidR="00C7444B" w:rsidRPr="00C7444B">
        <w:rPr>
          <w:color w:val="000000"/>
        </w:rPr>
        <w:t xml:space="preserve">Section </w:t>
      </w:r>
      <w:r w:rsidR="00341D8F" w:rsidRPr="00C7444B">
        <w:rPr>
          <w:color w:val="000000"/>
        </w:rPr>
        <w:t>7035</w:t>
      </w:r>
      <w:r w:rsidR="00C7444B" w:rsidRPr="00C7444B">
        <w:rPr>
          <w:color w:val="000000"/>
        </w:rPr>
        <w:noBreakHyphen/>
      </w:r>
      <w:r w:rsidR="00341D8F" w:rsidRPr="00C7444B">
        <w:rPr>
          <w:color w:val="000000"/>
        </w:rPr>
        <w:t xml:space="preserve">63;  1936 (39) 1231;   1988 Act No. 677, </w:t>
      </w:r>
      <w:r w:rsidR="00C7444B" w:rsidRPr="00C7444B">
        <w:rPr>
          <w:color w:val="000000"/>
        </w:rPr>
        <w:t xml:space="preserve">Section </w:t>
      </w:r>
      <w:r w:rsidR="00341D8F" w:rsidRPr="00C7444B">
        <w:rPr>
          <w:color w:val="000000"/>
        </w:rPr>
        <w:t xml:space="preserve">3, eff June 27, 1988;  1990 Act No. 439, </w:t>
      </w:r>
      <w:r w:rsidR="00C7444B" w:rsidRPr="00C7444B">
        <w:rPr>
          <w:color w:val="000000"/>
        </w:rPr>
        <w:t xml:space="preserve">Section </w:t>
      </w:r>
      <w:r w:rsidR="00341D8F" w:rsidRPr="00C7444B">
        <w:rPr>
          <w:color w:val="000000"/>
        </w:rPr>
        <w:t xml:space="preserve">1, eff April 24, 1990;  2007 Act No. 111, Pt I, </w:t>
      </w:r>
      <w:r w:rsidR="00C7444B" w:rsidRPr="00C7444B">
        <w:rPr>
          <w:color w:val="000000"/>
        </w:rPr>
        <w:t xml:space="preserve">Section </w:t>
      </w:r>
      <w:r w:rsidR="00341D8F" w:rsidRPr="00C7444B">
        <w:rPr>
          <w:color w:val="000000"/>
        </w:rPr>
        <w:t>30, eff July 1, 2007, applicable to injuries that occur on or after that date.</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7444B"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4B">
        <w:rPr>
          <w:rFonts w:cs="Times New Roman"/>
          <w:b/>
        </w:rPr>
        <w:t xml:space="preserve">SECTION </w:t>
      </w:r>
      <w:r w:rsidR="00341D8F" w:rsidRPr="00C7444B">
        <w:rPr>
          <w:rFonts w:cs="Times New Roman"/>
          <w:b/>
        </w:rPr>
        <w:t>42</w:t>
      </w:r>
      <w:r w:rsidRPr="00C7444B">
        <w:rPr>
          <w:rFonts w:cs="Times New Roman"/>
          <w:b/>
        </w:rPr>
        <w:noBreakHyphen/>
      </w:r>
      <w:r w:rsidR="00341D8F" w:rsidRPr="00C7444B">
        <w:rPr>
          <w:rFonts w:cs="Times New Roman"/>
          <w:b/>
        </w:rPr>
        <w:t>17</w:t>
      </w:r>
      <w:r w:rsidRPr="00C7444B">
        <w:rPr>
          <w:rFonts w:cs="Times New Roman"/>
          <w:b/>
        </w:rPr>
        <w:noBreakHyphen/>
      </w:r>
      <w:r w:rsidR="00341D8F" w:rsidRPr="00C7444B">
        <w:rPr>
          <w:rFonts w:cs="Times New Roman"/>
          <w:b/>
        </w:rPr>
        <w:t>70.</w:t>
      </w:r>
      <w:r w:rsidR="00341D8F" w:rsidRPr="00C7444B">
        <w:t xml:space="preserve"> Judgment on agreement or award.</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C7444B" w:rsidRPr="00C7444B">
        <w:rPr>
          <w:color w:val="000000"/>
        </w:rPr>
        <w:t xml:space="preserve">Section </w:t>
      </w:r>
      <w:r w:rsidRPr="00C7444B">
        <w:rPr>
          <w:color w:val="000000"/>
        </w:rPr>
        <w:t>42</w:t>
      </w:r>
      <w:r w:rsidR="00C7444B" w:rsidRPr="00C7444B">
        <w:rPr>
          <w:color w:val="000000"/>
        </w:rPr>
        <w:noBreakHyphen/>
      </w:r>
      <w:r w:rsidRPr="00C7444B">
        <w:rPr>
          <w:color w:val="000000"/>
        </w:rPr>
        <w:t>5</w:t>
      </w:r>
      <w:r w:rsidR="00C7444B" w:rsidRPr="00C7444B">
        <w:rPr>
          <w:color w:val="000000"/>
        </w:rPr>
        <w:noBreakHyphen/>
      </w:r>
      <w:r w:rsidRPr="00C7444B">
        <w:rPr>
          <w:color w:val="000000"/>
        </w:rPr>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w:t>
      </w:r>
      <w:r w:rsidR="00C7444B" w:rsidRPr="00C7444B">
        <w:rPr>
          <w:color w:val="000000"/>
        </w:rPr>
        <w:t>'</w:t>
      </w:r>
      <w:r w:rsidRPr="00C7444B">
        <w:rPr>
          <w:color w:val="000000"/>
        </w:rPr>
        <w:t xml:space="preserve"> notice to the judgment debtor, order the lien of such judgment restored and execution or other proper process may be immediately issued thereon for past</w:t>
      </w:r>
      <w:r w:rsidR="00C7444B" w:rsidRPr="00C7444B">
        <w:rPr>
          <w:color w:val="000000"/>
        </w:rPr>
        <w:noBreakHyphen/>
      </w:r>
      <w:r w:rsidRPr="00C7444B">
        <w:rPr>
          <w:color w:val="000000"/>
        </w:rPr>
        <w:t>due installments and for future installments as they may become due.</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D8F" w:rsidRPr="00C7444B">
        <w:rPr>
          <w:color w:val="000000"/>
        </w:rPr>
        <w:t xml:space="preserve">  1962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357;  1952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357;  1942 Code </w:t>
      </w:r>
      <w:r w:rsidR="00C7444B" w:rsidRPr="00C7444B">
        <w:rPr>
          <w:color w:val="000000"/>
        </w:rPr>
        <w:t xml:space="preserve">Section </w:t>
      </w:r>
      <w:r w:rsidR="00341D8F" w:rsidRPr="00C7444B">
        <w:rPr>
          <w:color w:val="000000"/>
        </w:rPr>
        <w:t>7035</w:t>
      </w:r>
      <w:r w:rsidR="00C7444B" w:rsidRPr="00C7444B">
        <w:rPr>
          <w:color w:val="000000"/>
        </w:rPr>
        <w:noBreakHyphen/>
      </w:r>
      <w:r w:rsidR="00341D8F" w:rsidRPr="00C7444B">
        <w:rPr>
          <w:color w:val="000000"/>
        </w:rPr>
        <w:t>64;  1936 (39) 1231.</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7444B"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4B">
        <w:rPr>
          <w:rFonts w:cs="Times New Roman"/>
          <w:b/>
        </w:rPr>
        <w:t xml:space="preserve">SECTION </w:t>
      </w:r>
      <w:r w:rsidR="00341D8F" w:rsidRPr="00C7444B">
        <w:rPr>
          <w:rFonts w:cs="Times New Roman"/>
          <w:b/>
        </w:rPr>
        <w:t>42</w:t>
      </w:r>
      <w:r w:rsidRPr="00C7444B">
        <w:rPr>
          <w:rFonts w:cs="Times New Roman"/>
          <w:b/>
        </w:rPr>
        <w:noBreakHyphen/>
      </w:r>
      <w:r w:rsidR="00341D8F" w:rsidRPr="00C7444B">
        <w:rPr>
          <w:rFonts w:cs="Times New Roman"/>
          <w:b/>
        </w:rPr>
        <w:t>17</w:t>
      </w:r>
      <w:r w:rsidRPr="00C7444B">
        <w:rPr>
          <w:rFonts w:cs="Times New Roman"/>
          <w:b/>
        </w:rPr>
        <w:noBreakHyphen/>
      </w:r>
      <w:r w:rsidR="00341D8F" w:rsidRPr="00C7444B">
        <w:rPr>
          <w:rFonts w:cs="Times New Roman"/>
          <w:b/>
        </w:rPr>
        <w:t>80.</w:t>
      </w:r>
      <w:r w:rsidR="00341D8F" w:rsidRPr="00C7444B">
        <w:t xml:space="preserve"> Costs.</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D8F" w:rsidRPr="00C7444B">
        <w:rPr>
          <w:color w:val="000000"/>
        </w:rPr>
        <w:t xml:space="preserve">  1962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358;  1952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358;  1942 Code </w:t>
      </w:r>
      <w:r w:rsidR="00C7444B" w:rsidRPr="00C7444B">
        <w:rPr>
          <w:color w:val="000000"/>
        </w:rPr>
        <w:t xml:space="preserve">Section </w:t>
      </w:r>
      <w:r w:rsidR="00341D8F" w:rsidRPr="00C7444B">
        <w:rPr>
          <w:color w:val="000000"/>
        </w:rPr>
        <w:t>7035</w:t>
      </w:r>
      <w:r w:rsidR="00C7444B" w:rsidRPr="00C7444B">
        <w:rPr>
          <w:color w:val="000000"/>
        </w:rPr>
        <w:noBreakHyphen/>
      </w:r>
      <w:r w:rsidR="00341D8F" w:rsidRPr="00C7444B">
        <w:rPr>
          <w:color w:val="000000"/>
        </w:rPr>
        <w:t>65;  1936 (39) 1231.</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7444B"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4B">
        <w:rPr>
          <w:rFonts w:cs="Times New Roman"/>
          <w:b/>
        </w:rPr>
        <w:t xml:space="preserve">SECTION </w:t>
      </w:r>
      <w:r w:rsidR="00341D8F" w:rsidRPr="00C7444B">
        <w:rPr>
          <w:rFonts w:cs="Times New Roman"/>
          <w:b/>
        </w:rPr>
        <w:t>42</w:t>
      </w:r>
      <w:r w:rsidRPr="00C7444B">
        <w:rPr>
          <w:rFonts w:cs="Times New Roman"/>
          <w:b/>
        </w:rPr>
        <w:noBreakHyphen/>
      </w:r>
      <w:r w:rsidR="00341D8F" w:rsidRPr="00C7444B">
        <w:rPr>
          <w:rFonts w:cs="Times New Roman"/>
          <w:b/>
        </w:rPr>
        <w:t>17</w:t>
      </w:r>
      <w:r w:rsidRPr="00C7444B">
        <w:rPr>
          <w:rFonts w:cs="Times New Roman"/>
          <w:b/>
        </w:rPr>
        <w:noBreakHyphen/>
      </w:r>
      <w:r w:rsidR="00341D8F" w:rsidRPr="00C7444B">
        <w:rPr>
          <w:rFonts w:cs="Times New Roman"/>
          <w:b/>
        </w:rPr>
        <w:t>90.</w:t>
      </w:r>
      <w:r w:rsidR="00341D8F" w:rsidRPr="00C7444B">
        <w:t xml:space="preserve"> Review of award on change of condition.</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44B"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C7444B"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(B) A motion or application for change in condition involving a repetitive trauma injury must be made within one year from the date of the last compensation payment for the repetitive trauma injury. Any filing not made within this one</w:t>
      </w:r>
      <w:r w:rsidR="00C7444B" w:rsidRPr="00C7444B">
        <w:rPr>
          <w:color w:val="000000"/>
        </w:rPr>
        <w:noBreakHyphen/>
      </w:r>
      <w:r w:rsidRPr="00C7444B">
        <w:rPr>
          <w:color w:val="000000"/>
        </w:rPr>
        <w:t>year period shall be considered untimely and shall not be reviewed.</w:t>
      </w:r>
    </w:p>
    <w:p w:rsidR="00CB4124" w:rsidRDefault="00341D8F"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444B">
        <w:rPr>
          <w:color w:val="000000"/>
        </w:rPr>
        <w:tab/>
        <w:t>(C) A motion or application for change in condition involving an occupational disease must be made within one year from the date of the last compensation payment for the occupational disease. Any filing not made within this one</w:t>
      </w:r>
      <w:r w:rsidR="00C7444B" w:rsidRPr="00C7444B">
        <w:rPr>
          <w:color w:val="000000"/>
        </w:rPr>
        <w:noBreakHyphen/>
      </w:r>
      <w:r w:rsidRPr="00C7444B">
        <w:rPr>
          <w:color w:val="000000"/>
        </w:rPr>
        <w:t>year period shall be considered untimely and shall not be reviewed.</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1D8F" w:rsidRPr="00C7444B">
        <w:rPr>
          <w:color w:val="000000"/>
        </w:rPr>
        <w:t xml:space="preserve">  1962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359;  1952 Code </w:t>
      </w:r>
      <w:r w:rsidR="00C7444B" w:rsidRPr="00C7444B">
        <w:rPr>
          <w:color w:val="000000"/>
        </w:rPr>
        <w:t xml:space="preserve">Section </w:t>
      </w:r>
      <w:r w:rsidR="00341D8F" w:rsidRPr="00C7444B">
        <w:rPr>
          <w:color w:val="000000"/>
        </w:rPr>
        <w:t>72</w:t>
      </w:r>
      <w:r w:rsidR="00C7444B" w:rsidRPr="00C7444B">
        <w:rPr>
          <w:color w:val="000000"/>
        </w:rPr>
        <w:noBreakHyphen/>
      </w:r>
      <w:r w:rsidR="00341D8F" w:rsidRPr="00C7444B">
        <w:rPr>
          <w:color w:val="000000"/>
        </w:rPr>
        <w:t xml:space="preserve">359;  1942 Code </w:t>
      </w:r>
      <w:r w:rsidR="00C7444B" w:rsidRPr="00C7444B">
        <w:rPr>
          <w:color w:val="000000"/>
        </w:rPr>
        <w:t xml:space="preserve">Section </w:t>
      </w:r>
      <w:r w:rsidR="00341D8F" w:rsidRPr="00C7444B">
        <w:rPr>
          <w:color w:val="000000"/>
        </w:rPr>
        <w:t>7035</w:t>
      </w:r>
      <w:r w:rsidR="00C7444B" w:rsidRPr="00C7444B">
        <w:rPr>
          <w:color w:val="000000"/>
        </w:rPr>
        <w:noBreakHyphen/>
      </w:r>
      <w:r w:rsidR="00341D8F" w:rsidRPr="00C7444B">
        <w:rPr>
          <w:color w:val="000000"/>
        </w:rPr>
        <w:t xml:space="preserve">49;  1936 (39) 1231;  2007 Act No. 111, Pt I, </w:t>
      </w:r>
      <w:r w:rsidR="00C7444B" w:rsidRPr="00C7444B">
        <w:rPr>
          <w:color w:val="000000"/>
        </w:rPr>
        <w:t xml:space="preserve">Section </w:t>
      </w:r>
      <w:r w:rsidR="00341D8F" w:rsidRPr="00C7444B">
        <w:rPr>
          <w:color w:val="000000"/>
        </w:rPr>
        <w:t>31, eff July 1, 2007, applicable to injuries that occur on or after that date.</w:t>
      </w:r>
    </w:p>
    <w:p w:rsidR="00CB4124" w:rsidRDefault="00CB4124"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444B" w:rsidRDefault="00184435" w:rsidP="00C7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444B" w:rsidSect="00C744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44B" w:rsidRDefault="00C7444B" w:rsidP="00C7444B">
      <w:r>
        <w:separator/>
      </w:r>
    </w:p>
  </w:endnote>
  <w:endnote w:type="continuationSeparator" w:id="0">
    <w:p w:rsidR="00C7444B" w:rsidRDefault="00C7444B" w:rsidP="00C74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4B" w:rsidRPr="00C7444B" w:rsidRDefault="00C7444B" w:rsidP="00C744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4B" w:rsidRPr="00C7444B" w:rsidRDefault="00C7444B" w:rsidP="00C744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4B" w:rsidRPr="00C7444B" w:rsidRDefault="00C7444B" w:rsidP="00C74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44B" w:rsidRDefault="00C7444B" w:rsidP="00C7444B">
      <w:r>
        <w:separator/>
      </w:r>
    </w:p>
  </w:footnote>
  <w:footnote w:type="continuationSeparator" w:id="0">
    <w:p w:rsidR="00C7444B" w:rsidRDefault="00C7444B" w:rsidP="00C74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4B" w:rsidRPr="00C7444B" w:rsidRDefault="00C7444B" w:rsidP="00C744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4B" w:rsidRPr="00C7444B" w:rsidRDefault="00C7444B" w:rsidP="00C744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4B" w:rsidRPr="00C7444B" w:rsidRDefault="00C7444B" w:rsidP="00C744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1D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1D8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68DC"/>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444B"/>
    <w:rsid w:val="00CA4158"/>
    <w:rsid w:val="00CB4124"/>
    <w:rsid w:val="00CD00BB"/>
    <w:rsid w:val="00CD1F98"/>
    <w:rsid w:val="00CD21AE"/>
    <w:rsid w:val="00CD5B62"/>
    <w:rsid w:val="00CE38E6"/>
    <w:rsid w:val="00CE66F5"/>
    <w:rsid w:val="00D349ED"/>
    <w:rsid w:val="00D37A5C"/>
    <w:rsid w:val="00D43D7D"/>
    <w:rsid w:val="00D467E7"/>
    <w:rsid w:val="00D51829"/>
    <w:rsid w:val="00D62F3B"/>
    <w:rsid w:val="00D9055E"/>
    <w:rsid w:val="00DA7ECF"/>
    <w:rsid w:val="00DC0FB0"/>
    <w:rsid w:val="00DD4222"/>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444B"/>
    <w:pPr>
      <w:tabs>
        <w:tab w:val="center" w:pos="4680"/>
        <w:tab w:val="right" w:pos="9360"/>
      </w:tabs>
    </w:pPr>
  </w:style>
  <w:style w:type="character" w:customStyle="1" w:styleId="HeaderChar">
    <w:name w:val="Header Char"/>
    <w:basedOn w:val="DefaultParagraphFont"/>
    <w:link w:val="Header"/>
    <w:uiPriority w:val="99"/>
    <w:semiHidden/>
    <w:rsid w:val="00C7444B"/>
  </w:style>
  <w:style w:type="paragraph" w:styleId="Footer">
    <w:name w:val="footer"/>
    <w:basedOn w:val="Normal"/>
    <w:link w:val="FooterChar"/>
    <w:uiPriority w:val="99"/>
    <w:semiHidden/>
    <w:unhideWhenUsed/>
    <w:rsid w:val="00C7444B"/>
    <w:pPr>
      <w:tabs>
        <w:tab w:val="center" w:pos="4680"/>
        <w:tab w:val="right" w:pos="9360"/>
      </w:tabs>
    </w:pPr>
  </w:style>
  <w:style w:type="character" w:customStyle="1" w:styleId="FooterChar">
    <w:name w:val="Footer Char"/>
    <w:basedOn w:val="DefaultParagraphFont"/>
    <w:link w:val="Footer"/>
    <w:uiPriority w:val="99"/>
    <w:semiHidden/>
    <w:rsid w:val="00C7444B"/>
  </w:style>
  <w:style w:type="paragraph" w:styleId="BalloonText">
    <w:name w:val="Balloon Text"/>
    <w:basedOn w:val="Normal"/>
    <w:link w:val="BalloonTextChar"/>
    <w:uiPriority w:val="99"/>
    <w:semiHidden/>
    <w:unhideWhenUsed/>
    <w:rsid w:val="00341D8F"/>
    <w:rPr>
      <w:rFonts w:ascii="Tahoma" w:hAnsi="Tahoma" w:cs="Tahoma"/>
      <w:sz w:val="16"/>
      <w:szCs w:val="16"/>
    </w:rPr>
  </w:style>
  <w:style w:type="character" w:customStyle="1" w:styleId="BalloonTextChar">
    <w:name w:val="Balloon Text Char"/>
    <w:basedOn w:val="DefaultParagraphFont"/>
    <w:link w:val="BalloonText"/>
    <w:uiPriority w:val="99"/>
    <w:semiHidden/>
    <w:rsid w:val="00341D8F"/>
    <w:rPr>
      <w:rFonts w:ascii="Tahoma" w:hAnsi="Tahoma" w:cs="Tahoma"/>
      <w:sz w:val="16"/>
      <w:szCs w:val="16"/>
    </w:rPr>
  </w:style>
  <w:style w:type="character" w:styleId="Hyperlink">
    <w:name w:val="Hyperlink"/>
    <w:basedOn w:val="DefaultParagraphFont"/>
    <w:semiHidden/>
    <w:rsid w:val="00CB41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1969</Words>
  <Characters>11228</Characters>
  <Application>Microsoft Office Word</Application>
  <DocSecurity>0</DocSecurity>
  <Lines>93</Lines>
  <Paragraphs>26</Paragraphs>
  <ScaleCrop>false</ScaleCrop>
  <Company>LPITS</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