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58ED" w:rsidRDefault="008958ED">
      <w:pPr>
        <w:jc w:val="center"/>
      </w:pPr>
      <w:r>
        <w:t>DISCLAIMER</w:t>
      </w:r>
    </w:p>
    <w:p w:rsidR="008958ED" w:rsidRDefault="008958ED"/>
    <w:p w:rsidR="008958ED" w:rsidRDefault="008958ED">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8958ED" w:rsidRDefault="008958ED"/>
    <w:p w:rsidR="008958ED" w:rsidRDefault="008958ED">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8958ED" w:rsidRDefault="008958ED"/>
    <w:p w:rsidR="008958ED" w:rsidRDefault="008958ED">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8958ED" w:rsidRDefault="008958ED"/>
    <w:p w:rsidR="008958ED" w:rsidRDefault="008958ED">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8958ED" w:rsidRDefault="008958ED"/>
    <w:p w:rsidR="008958ED" w:rsidRDefault="008958ED">
      <w:r>
        <w:br w:type="page"/>
      </w:r>
    </w:p>
    <w:p w:rsidR="008958ED" w:rsidRDefault="001E0A4B" w:rsidP="00D96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96A04">
        <w:lastRenderedPageBreak/>
        <w:t>CHAPTER 9.</w:t>
      </w:r>
    </w:p>
    <w:p w:rsidR="008958ED" w:rsidRDefault="008958ED" w:rsidP="00D96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958ED" w:rsidRDefault="001E0A4B" w:rsidP="00D96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96A04">
        <w:t xml:space="preserve"> ABANDONMENT OR CLOSING OF STREETS, ROADS OR HIGHWAYS</w:t>
      </w:r>
    </w:p>
    <w:p w:rsidR="008958ED" w:rsidRDefault="008958ED" w:rsidP="00D96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958ED" w:rsidRDefault="00D96A04" w:rsidP="00D96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A04">
        <w:rPr>
          <w:rFonts w:cs="Times New Roman"/>
          <w:b/>
        </w:rPr>
        <w:t xml:space="preserve">SECTION </w:t>
      </w:r>
      <w:r w:rsidR="001E0A4B" w:rsidRPr="00D96A04">
        <w:rPr>
          <w:rFonts w:cs="Times New Roman"/>
          <w:b/>
          <w:bCs/>
        </w:rPr>
        <w:t>57</w:t>
      </w:r>
      <w:r w:rsidRPr="00D96A04">
        <w:rPr>
          <w:rFonts w:cs="Times New Roman"/>
          <w:b/>
          <w:bCs/>
        </w:rPr>
        <w:noBreakHyphen/>
      </w:r>
      <w:r w:rsidR="001E0A4B" w:rsidRPr="00D96A04">
        <w:rPr>
          <w:rFonts w:cs="Times New Roman"/>
          <w:b/>
          <w:bCs/>
        </w:rPr>
        <w:t>9</w:t>
      </w:r>
      <w:r w:rsidRPr="00D96A04">
        <w:rPr>
          <w:rFonts w:cs="Times New Roman"/>
          <w:b/>
          <w:bCs/>
        </w:rPr>
        <w:noBreakHyphen/>
      </w:r>
      <w:r w:rsidR="001E0A4B" w:rsidRPr="00D96A04">
        <w:rPr>
          <w:rFonts w:cs="Times New Roman"/>
          <w:b/>
          <w:bCs/>
        </w:rPr>
        <w:t>10.</w:t>
      </w:r>
      <w:r w:rsidR="001E0A4B" w:rsidRPr="00D96A04">
        <w:rPr>
          <w:bCs/>
        </w:rPr>
        <w:t xml:space="preserve"> Petition to abandon or close street, road or highway;  notice thereof.</w:t>
      </w:r>
    </w:p>
    <w:p w:rsidR="008958ED" w:rsidRDefault="008958ED" w:rsidP="00D96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58ED" w:rsidRDefault="001E0A4B" w:rsidP="00D96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6A04">
        <w:rPr>
          <w:color w:val="000000"/>
        </w:rPr>
        <w:tab/>
        <w:t>Any interested person, the State or any of its political subdivisions or agencies may petition a court of competent jurisdiction to abandon or close any street, road or highway whether opened or not. Prior to filing the petition, notice of intention to file shall be published once a week for three consecutive weeks in a newspaper published in the county where such street, road or highway is situated. Notice also shall be sent by mail requiring a return receipt to the last known address of all abutting property owners whose property would be affected by any such change, and posted by the petitioning party along the street, road, or highway, subject to approval of the location of the posting by the governmental entity responsible for maintenance of the street, road, or highway. The Department of Transportation shall promulgate regulations which once effective will establish the minimum mandatory size, language, and specific positioning of signs pursuant to this section.</w:t>
      </w:r>
    </w:p>
    <w:p w:rsidR="008958ED" w:rsidRDefault="008958ED" w:rsidP="00D96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58ED" w:rsidRDefault="008958ED" w:rsidP="00D96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E0A4B" w:rsidRPr="00D96A04">
        <w:rPr>
          <w:color w:val="000000"/>
        </w:rPr>
        <w:t xml:space="preserve">  1962 Code </w:t>
      </w:r>
      <w:r w:rsidR="00D96A04" w:rsidRPr="00D96A04">
        <w:rPr>
          <w:color w:val="000000"/>
        </w:rPr>
        <w:t xml:space="preserve">Section </w:t>
      </w:r>
      <w:r w:rsidR="001E0A4B" w:rsidRPr="00D96A04">
        <w:rPr>
          <w:color w:val="000000"/>
        </w:rPr>
        <w:t>33</w:t>
      </w:r>
      <w:r w:rsidR="00D96A04" w:rsidRPr="00D96A04">
        <w:rPr>
          <w:color w:val="000000"/>
        </w:rPr>
        <w:noBreakHyphen/>
      </w:r>
      <w:r w:rsidR="001E0A4B" w:rsidRPr="00D96A04">
        <w:rPr>
          <w:color w:val="000000"/>
        </w:rPr>
        <w:t xml:space="preserve">521;  1962 (52) 2183;  2012 Act No. 184, </w:t>
      </w:r>
      <w:r w:rsidR="00D96A04" w:rsidRPr="00D96A04">
        <w:rPr>
          <w:color w:val="000000"/>
        </w:rPr>
        <w:t xml:space="preserve">Section </w:t>
      </w:r>
      <w:r w:rsidR="001E0A4B" w:rsidRPr="00D96A04">
        <w:rPr>
          <w:color w:val="000000"/>
        </w:rPr>
        <w:t>1, eff June 7, 2012.</w:t>
      </w:r>
    </w:p>
    <w:p w:rsidR="008958ED" w:rsidRDefault="008958ED" w:rsidP="00D96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58ED" w:rsidRDefault="00D96A04" w:rsidP="00D96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A04">
        <w:rPr>
          <w:rFonts w:cs="Times New Roman"/>
          <w:b/>
          <w:bCs/>
        </w:rPr>
        <w:t xml:space="preserve">SECTION </w:t>
      </w:r>
      <w:r w:rsidR="001E0A4B" w:rsidRPr="00D96A04">
        <w:rPr>
          <w:rFonts w:cs="Times New Roman"/>
          <w:b/>
          <w:bCs/>
        </w:rPr>
        <w:t>57</w:t>
      </w:r>
      <w:r w:rsidRPr="00D96A04">
        <w:rPr>
          <w:rFonts w:cs="Times New Roman"/>
          <w:b/>
          <w:bCs/>
        </w:rPr>
        <w:noBreakHyphen/>
      </w:r>
      <w:r w:rsidR="001E0A4B" w:rsidRPr="00D96A04">
        <w:rPr>
          <w:rFonts w:cs="Times New Roman"/>
          <w:b/>
          <w:bCs/>
        </w:rPr>
        <w:t>9</w:t>
      </w:r>
      <w:r w:rsidRPr="00D96A04">
        <w:rPr>
          <w:rFonts w:cs="Times New Roman"/>
          <w:b/>
          <w:bCs/>
        </w:rPr>
        <w:noBreakHyphen/>
      </w:r>
      <w:r w:rsidR="001E0A4B" w:rsidRPr="00D96A04">
        <w:rPr>
          <w:rFonts w:cs="Times New Roman"/>
          <w:b/>
          <w:bCs/>
        </w:rPr>
        <w:t>20.</w:t>
      </w:r>
      <w:r w:rsidR="001E0A4B" w:rsidRPr="00D96A04">
        <w:rPr>
          <w:bCs/>
        </w:rPr>
        <w:t xml:space="preserve"> Court shall make determination.</w:t>
      </w:r>
    </w:p>
    <w:p w:rsidR="008958ED" w:rsidRDefault="008958ED" w:rsidP="00D96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58ED" w:rsidRDefault="001E0A4B" w:rsidP="00D96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6A04">
        <w:rPr>
          <w:color w:val="000000"/>
        </w:rPr>
        <w:tab/>
        <w:t>If the court shall determine that it is to be the best interest of all concerned that such street, road or highway be abandoned or closed, the court shall then determine in whom the title thereto shall be vested and issue an appropriate order.</w:t>
      </w:r>
    </w:p>
    <w:p w:rsidR="008958ED" w:rsidRDefault="008958ED" w:rsidP="00D96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58ED" w:rsidRDefault="008958ED" w:rsidP="00D96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E0A4B" w:rsidRPr="00D96A04">
        <w:rPr>
          <w:color w:val="000000"/>
        </w:rPr>
        <w:t xml:space="preserve">  1962 Code </w:t>
      </w:r>
      <w:r w:rsidR="00D96A04" w:rsidRPr="00D96A04">
        <w:rPr>
          <w:color w:val="000000"/>
        </w:rPr>
        <w:t xml:space="preserve">Section </w:t>
      </w:r>
      <w:r w:rsidR="001E0A4B" w:rsidRPr="00D96A04">
        <w:rPr>
          <w:color w:val="000000"/>
        </w:rPr>
        <w:t>33</w:t>
      </w:r>
      <w:r w:rsidR="00D96A04" w:rsidRPr="00D96A04">
        <w:rPr>
          <w:color w:val="000000"/>
        </w:rPr>
        <w:noBreakHyphen/>
      </w:r>
      <w:r w:rsidR="001E0A4B" w:rsidRPr="00D96A04">
        <w:rPr>
          <w:color w:val="000000"/>
        </w:rPr>
        <w:t>522;  1962 (52) 2183.</w:t>
      </w:r>
    </w:p>
    <w:p w:rsidR="008958ED" w:rsidRDefault="008958ED" w:rsidP="00D96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58ED" w:rsidRDefault="00D96A04" w:rsidP="00D96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A04">
        <w:rPr>
          <w:rFonts w:cs="Times New Roman"/>
          <w:b/>
          <w:bCs/>
        </w:rPr>
        <w:t xml:space="preserve">SECTION </w:t>
      </w:r>
      <w:r w:rsidR="001E0A4B" w:rsidRPr="00D96A04">
        <w:rPr>
          <w:rFonts w:cs="Times New Roman"/>
          <w:b/>
          <w:bCs/>
        </w:rPr>
        <w:t>57</w:t>
      </w:r>
      <w:r w:rsidRPr="00D96A04">
        <w:rPr>
          <w:rFonts w:cs="Times New Roman"/>
          <w:b/>
          <w:bCs/>
        </w:rPr>
        <w:noBreakHyphen/>
      </w:r>
      <w:r w:rsidR="001E0A4B" w:rsidRPr="00D96A04">
        <w:rPr>
          <w:rFonts w:cs="Times New Roman"/>
          <w:b/>
          <w:bCs/>
        </w:rPr>
        <w:t>9</w:t>
      </w:r>
      <w:r w:rsidRPr="00D96A04">
        <w:rPr>
          <w:rFonts w:cs="Times New Roman"/>
          <w:b/>
          <w:bCs/>
        </w:rPr>
        <w:noBreakHyphen/>
      </w:r>
      <w:r w:rsidR="001E0A4B" w:rsidRPr="00D96A04">
        <w:rPr>
          <w:rFonts w:cs="Times New Roman"/>
          <w:b/>
          <w:bCs/>
        </w:rPr>
        <w:t>30.</w:t>
      </w:r>
      <w:r w:rsidR="001E0A4B" w:rsidRPr="00D96A04">
        <w:rPr>
          <w:bCs/>
        </w:rPr>
        <w:t xml:space="preserve"> Recording of court order.</w:t>
      </w:r>
    </w:p>
    <w:p w:rsidR="008958ED" w:rsidRDefault="008958ED" w:rsidP="00D96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58ED" w:rsidRDefault="001E0A4B" w:rsidP="00D96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6A04">
        <w:rPr>
          <w:color w:val="000000"/>
        </w:rPr>
        <w:tab/>
        <w:t>The clerk of court or register of deeds of the county where the property is situated shall record the order of the court and index the same in the book of deeds to real property.</w:t>
      </w:r>
    </w:p>
    <w:p w:rsidR="008958ED" w:rsidRDefault="008958ED" w:rsidP="00D96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58ED" w:rsidRDefault="008958ED" w:rsidP="00D96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E0A4B" w:rsidRPr="00D96A04">
        <w:rPr>
          <w:color w:val="000000"/>
        </w:rPr>
        <w:t xml:space="preserve">  1962 Code </w:t>
      </w:r>
      <w:r w:rsidR="00D96A04" w:rsidRPr="00D96A04">
        <w:rPr>
          <w:color w:val="000000"/>
        </w:rPr>
        <w:t xml:space="preserve">Section </w:t>
      </w:r>
      <w:r w:rsidR="001E0A4B" w:rsidRPr="00D96A04">
        <w:rPr>
          <w:color w:val="000000"/>
        </w:rPr>
        <w:t>33</w:t>
      </w:r>
      <w:r w:rsidR="00D96A04" w:rsidRPr="00D96A04">
        <w:rPr>
          <w:color w:val="000000"/>
        </w:rPr>
        <w:noBreakHyphen/>
      </w:r>
      <w:r w:rsidR="001E0A4B" w:rsidRPr="00D96A04">
        <w:rPr>
          <w:color w:val="000000"/>
        </w:rPr>
        <w:t>523;  1962 (52) 2183.</w:t>
      </w:r>
    </w:p>
    <w:p w:rsidR="008958ED" w:rsidRDefault="008958ED" w:rsidP="00D96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58ED" w:rsidRDefault="00D96A04" w:rsidP="00D96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A04">
        <w:rPr>
          <w:rFonts w:cs="Times New Roman"/>
          <w:b/>
          <w:bCs/>
        </w:rPr>
        <w:t xml:space="preserve">SECTION </w:t>
      </w:r>
      <w:r w:rsidR="001E0A4B" w:rsidRPr="00D96A04">
        <w:rPr>
          <w:rFonts w:cs="Times New Roman"/>
          <w:b/>
          <w:bCs/>
        </w:rPr>
        <w:t>57</w:t>
      </w:r>
      <w:r w:rsidRPr="00D96A04">
        <w:rPr>
          <w:rFonts w:cs="Times New Roman"/>
          <w:b/>
          <w:bCs/>
        </w:rPr>
        <w:noBreakHyphen/>
      </w:r>
      <w:r w:rsidR="001E0A4B" w:rsidRPr="00D96A04">
        <w:rPr>
          <w:rFonts w:cs="Times New Roman"/>
          <w:b/>
          <w:bCs/>
        </w:rPr>
        <w:t>9</w:t>
      </w:r>
      <w:r w:rsidRPr="00D96A04">
        <w:rPr>
          <w:rFonts w:cs="Times New Roman"/>
          <w:b/>
          <w:bCs/>
        </w:rPr>
        <w:noBreakHyphen/>
      </w:r>
      <w:r w:rsidR="001E0A4B" w:rsidRPr="00D96A04">
        <w:rPr>
          <w:rFonts w:cs="Times New Roman"/>
          <w:b/>
          <w:bCs/>
        </w:rPr>
        <w:t>40.</w:t>
      </w:r>
      <w:r w:rsidR="001E0A4B" w:rsidRPr="00D96A04">
        <w:rPr>
          <w:bCs/>
        </w:rPr>
        <w:t xml:space="preserve"> Chapter construed as cumulative to other laws.</w:t>
      </w:r>
    </w:p>
    <w:p w:rsidR="008958ED" w:rsidRDefault="008958ED" w:rsidP="00D96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58ED" w:rsidRDefault="001E0A4B" w:rsidP="00D96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6A04">
        <w:rPr>
          <w:color w:val="000000"/>
        </w:rPr>
        <w:tab/>
        <w:t>This chapter shall not be construed to repeal any other provision of law but shall be cumulative thereto.</w:t>
      </w:r>
    </w:p>
    <w:p w:rsidR="008958ED" w:rsidRDefault="008958ED" w:rsidP="00D96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58ED" w:rsidRDefault="008958ED" w:rsidP="00D96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E0A4B" w:rsidRPr="00D96A04">
        <w:rPr>
          <w:color w:val="000000"/>
        </w:rPr>
        <w:t xml:space="preserve">  1962 Code </w:t>
      </w:r>
      <w:r w:rsidR="00D96A04" w:rsidRPr="00D96A04">
        <w:rPr>
          <w:color w:val="000000"/>
        </w:rPr>
        <w:t xml:space="preserve">Section </w:t>
      </w:r>
      <w:r w:rsidR="001E0A4B" w:rsidRPr="00D96A04">
        <w:rPr>
          <w:color w:val="000000"/>
        </w:rPr>
        <w:t>33</w:t>
      </w:r>
      <w:r w:rsidR="00D96A04" w:rsidRPr="00D96A04">
        <w:rPr>
          <w:color w:val="000000"/>
        </w:rPr>
        <w:noBreakHyphen/>
      </w:r>
      <w:r w:rsidR="001E0A4B" w:rsidRPr="00D96A04">
        <w:rPr>
          <w:color w:val="000000"/>
        </w:rPr>
        <w:t>524;  1962 (52) 2183.</w:t>
      </w:r>
    </w:p>
    <w:p w:rsidR="008958ED" w:rsidRDefault="008958ED" w:rsidP="00D96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D96A04" w:rsidRDefault="00184435" w:rsidP="00D96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D96A04" w:rsidSect="00D96A04">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96A04" w:rsidRDefault="00D96A04" w:rsidP="00D96A04">
      <w:r>
        <w:separator/>
      </w:r>
    </w:p>
  </w:endnote>
  <w:endnote w:type="continuationSeparator" w:id="0">
    <w:p w:rsidR="00D96A04" w:rsidRDefault="00D96A04" w:rsidP="00D96A0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6A04" w:rsidRPr="00D96A04" w:rsidRDefault="00D96A04" w:rsidP="00D96A0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6A04" w:rsidRPr="00D96A04" w:rsidRDefault="00D96A04" w:rsidP="00D96A0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6A04" w:rsidRPr="00D96A04" w:rsidRDefault="00D96A04" w:rsidP="00D96A0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96A04" w:rsidRDefault="00D96A04" w:rsidP="00D96A04">
      <w:r>
        <w:separator/>
      </w:r>
    </w:p>
  </w:footnote>
  <w:footnote w:type="continuationSeparator" w:id="0">
    <w:p w:rsidR="00D96A04" w:rsidRDefault="00D96A04" w:rsidP="00D96A0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6A04" w:rsidRPr="00D96A04" w:rsidRDefault="00D96A04" w:rsidP="00D96A0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6A04" w:rsidRPr="00D96A04" w:rsidRDefault="00D96A04" w:rsidP="00D96A04">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6A04" w:rsidRPr="00D96A04" w:rsidRDefault="00D96A04" w:rsidP="00D96A04">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1E0A4B"/>
    <w:rsid w:val="000065F4"/>
    <w:rsid w:val="00013F41"/>
    <w:rsid w:val="00025E41"/>
    <w:rsid w:val="00032BBE"/>
    <w:rsid w:val="0007300D"/>
    <w:rsid w:val="00093290"/>
    <w:rsid w:val="0009512B"/>
    <w:rsid w:val="000B3C22"/>
    <w:rsid w:val="000C11E6"/>
    <w:rsid w:val="000C162E"/>
    <w:rsid w:val="000D09A6"/>
    <w:rsid w:val="000E046A"/>
    <w:rsid w:val="00105482"/>
    <w:rsid w:val="0010793D"/>
    <w:rsid w:val="00145212"/>
    <w:rsid w:val="001506AE"/>
    <w:rsid w:val="00171F3E"/>
    <w:rsid w:val="001763C2"/>
    <w:rsid w:val="00180430"/>
    <w:rsid w:val="00184435"/>
    <w:rsid w:val="001B5A80"/>
    <w:rsid w:val="001C186F"/>
    <w:rsid w:val="001E0A4B"/>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6F6255"/>
    <w:rsid w:val="00754A2B"/>
    <w:rsid w:val="00794AA9"/>
    <w:rsid w:val="007A5331"/>
    <w:rsid w:val="007C45E7"/>
    <w:rsid w:val="007D112A"/>
    <w:rsid w:val="008026B8"/>
    <w:rsid w:val="008061A8"/>
    <w:rsid w:val="00814A87"/>
    <w:rsid w:val="00817EA2"/>
    <w:rsid w:val="008337AC"/>
    <w:rsid w:val="008905D9"/>
    <w:rsid w:val="008958ED"/>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310EE"/>
    <w:rsid w:val="00A34B80"/>
    <w:rsid w:val="00A3639F"/>
    <w:rsid w:val="00A51907"/>
    <w:rsid w:val="00A54BC5"/>
    <w:rsid w:val="00A62FD5"/>
    <w:rsid w:val="00A94DC1"/>
    <w:rsid w:val="00AD6900"/>
    <w:rsid w:val="00AF22A7"/>
    <w:rsid w:val="00B01FE6"/>
    <w:rsid w:val="00B5184C"/>
    <w:rsid w:val="00B60D72"/>
    <w:rsid w:val="00B769CF"/>
    <w:rsid w:val="00B8270D"/>
    <w:rsid w:val="00BB1998"/>
    <w:rsid w:val="00BC4DB4"/>
    <w:rsid w:val="00BD4D19"/>
    <w:rsid w:val="00BD6078"/>
    <w:rsid w:val="00C13D78"/>
    <w:rsid w:val="00C43F44"/>
    <w:rsid w:val="00C440F6"/>
    <w:rsid w:val="00C47763"/>
    <w:rsid w:val="00C63124"/>
    <w:rsid w:val="00C731DA"/>
    <w:rsid w:val="00CA4158"/>
    <w:rsid w:val="00CD00BB"/>
    <w:rsid w:val="00CD1F98"/>
    <w:rsid w:val="00CD21AE"/>
    <w:rsid w:val="00CD5B62"/>
    <w:rsid w:val="00CE38E6"/>
    <w:rsid w:val="00D349ED"/>
    <w:rsid w:val="00D37A5C"/>
    <w:rsid w:val="00D43D7D"/>
    <w:rsid w:val="00D467E7"/>
    <w:rsid w:val="00D51829"/>
    <w:rsid w:val="00D62F3B"/>
    <w:rsid w:val="00D9055E"/>
    <w:rsid w:val="00D96A04"/>
    <w:rsid w:val="00DA7ECF"/>
    <w:rsid w:val="00DC0FB0"/>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D96A04"/>
    <w:pPr>
      <w:tabs>
        <w:tab w:val="center" w:pos="4680"/>
        <w:tab w:val="right" w:pos="9360"/>
      </w:tabs>
    </w:pPr>
  </w:style>
  <w:style w:type="character" w:customStyle="1" w:styleId="HeaderChar">
    <w:name w:val="Header Char"/>
    <w:basedOn w:val="DefaultParagraphFont"/>
    <w:link w:val="Header"/>
    <w:uiPriority w:val="99"/>
    <w:semiHidden/>
    <w:rsid w:val="00D96A04"/>
  </w:style>
  <w:style w:type="paragraph" w:styleId="Footer">
    <w:name w:val="footer"/>
    <w:basedOn w:val="Normal"/>
    <w:link w:val="FooterChar"/>
    <w:uiPriority w:val="99"/>
    <w:semiHidden/>
    <w:unhideWhenUsed/>
    <w:rsid w:val="00D96A04"/>
    <w:pPr>
      <w:tabs>
        <w:tab w:val="center" w:pos="4680"/>
        <w:tab w:val="right" w:pos="9360"/>
      </w:tabs>
    </w:pPr>
  </w:style>
  <w:style w:type="character" w:customStyle="1" w:styleId="FooterChar">
    <w:name w:val="Footer Char"/>
    <w:basedOn w:val="DefaultParagraphFont"/>
    <w:link w:val="Footer"/>
    <w:uiPriority w:val="99"/>
    <w:semiHidden/>
    <w:rsid w:val="00D96A04"/>
  </w:style>
  <w:style w:type="paragraph" w:styleId="BalloonText">
    <w:name w:val="Balloon Text"/>
    <w:basedOn w:val="Normal"/>
    <w:link w:val="BalloonTextChar"/>
    <w:uiPriority w:val="99"/>
    <w:semiHidden/>
    <w:unhideWhenUsed/>
    <w:rsid w:val="001E0A4B"/>
    <w:rPr>
      <w:rFonts w:ascii="Tahoma" w:hAnsi="Tahoma" w:cs="Tahoma"/>
      <w:sz w:val="16"/>
      <w:szCs w:val="16"/>
    </w:rPr>
  </w:style>
  <w:style w:type="character" w:customStyle="1" w:styleId="BalloonTextChar">
    <w:name w:val="Balloon Text Char"/>
    <w:basedOn w:val="DefaultParagraphFont"/>
    <w:link w:val="BalloonText"/>
    <w:uiPriority w:val="99"/>
    <w:semiHidden/>
    <w:rsid w:val="001E0A4B"/>
    <w:rPr>
      <w:rFonts w:ascii="Tahoma" w:hAnsi="Tahoma" w:cs="Tahoma"/>
      <w:sz w:val="16"/>
      <w:szCs w:val="16"/>
    </w:rPr>
  </w:style>
  <w:style w:type="character" w:styleId="Hyperlink">
    <w:name w:val="Hyperlink"/>
    <w:basedOn w:val="DefaultParagraphFont"/>
    <w:semiHidden/>
    <w:rsid w:val="008958ED"/>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586</Words>
  <Characters>3345</Characters>
  <Application>Microsoft Office Word</Application>
  <DocSecurity>0</DocSecurity>
  <Lines>27</Lines>
  <Paragraphs>7</Paragraphs>
  <ScaleCrop>false</ScaleCrop>
  <Company>LPITS</Company>
  <LinksUpToDate>false</LinksUpToDate>
  <CharactersWithSpaces>3924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2013-12-23T16:02:00Z</dcterms:created>
  <dcterms:modified xsi:type="dcterms:W3CDTF">2014-01-03T17:55:00Z</dcterms:modified>
</cp:coreProperties>
</file>