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773" w:rsidRDefault="00610773">
      <w:pPr>
        <w:jc w:val="center"/>
      </w:pPr>
      <w:r>
        <w:t>DISCLAIMER</w:t>
      </w:r>
    </w:p>
    <w:p w:rsidR="00610773" w:rsidRDefault="00610773"/>
    <w:p w:rsidR="00610773" w:rsidRDefault="0061077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10773" w:rsidRDefault="00610773"/>
    <w:p w:rsidR="00610773" w:rsidRDefault="0061077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0773" w:rsidRDefault="00610773"/>
    <w:p w:rsidR="00610773" w:rsidRDefault="0061077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0773" w:rsidRDefault="00610773"/>
    <w:p w:rsidR="00610773" w:rsidRDefault="0061077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10773" w:rsidRDefault="00610773"/>
    <w:p w:rsidR="00610773" w:rsidRDefault="00610773">
      <w:r>
        <w:br w:type="page"/>
      </w: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242B">
        <w:lastRenderedPageBreak/>
        <w:t>CHAPTER 21.</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242B">
        <w:t xml:space="preserve"> STATE AID FOR SCHOOLS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2D35" w:rsidRPr="00C8242B">
        <w:t>1.</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242B">
        <w:t xml:space="preserve"> TEACHERS</w:t>
      </w:r>
      <w:r w:rsidR="00C8242B" w:rsidRPr="00C8242B">
        <w:t>'</w:t>
      </w:r>
      <w:r w:rsidRPr="00C8242B">
        <w:t xml:space="preserve"> SALARIES AND OVERHEAD</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10.</w:t>
      </w:r>
      <w:r w:rsidR="00FC2D35" w:rsidRPr="00C8242B">
        <w:rPr>
          <w:bCs/>
        </w:rPr>
        <w:t xml:space="preserve"> </w:t>
      </w:r>
      <w:r w:rsidRPr="00C8242B">
        <w:rPr>
          <w:bCs/>
        </w:rPr>
        <w:t>"</w:t>
      </w:r>
      <w:r w:rsidR="00FC2D35" w:rsidRPr="00C8242B">
        <w:rPr>
          <w:bCs/>
        </w:rPr>
        <w:t>School</w:t>
      </w:r>
      <w:r w:rsidRPr="00C8242B">
        <w:rPr>
          <w:bCs/>
        </w:rPr>
        <w:t>"</w:t>
      </w:r>
      <w:r w:rsidR="00FC2D35" w:rsidRPr="00C8242B">
        <w:rPr>
          <w:bCs/>
        </w:rPr>
        <w:t xml:space="preserve"> defined.</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For the purpose of this article, a </w:t>
      </w:r>
      <w:r w:rsidR="00C8242B" w:rsidRPr="00C8242B">
        <w:rPr>
          <w:color w:val="000000"/>
        </w:rPr>
        <w:t>"</w:t>
      </w:r>
      <w:r w:rsidRPr="00C8242B">
        <w:rPr>
          <w:color w:val="000000"/>
        </w:rPr>
        <w:t>school</w:t>
      </w:r>
      <w:r w:rsidR="00C8242B" w:rsidRPr="00C8242B">
        <w:rPr>
          <w:color w:val="000000"/>
        </w:rPr>
        <w:t>"</w:t>
      </w:r>
      <w:r w:rsidRPr="00C8242B">
        <w:rPr>
          <w:color w:val="000000"/>
        </w:rPr>
        <w:t xml:space="preserve"> is defined as a division of the school system consisting of pupils composed of one or more grade groups, organized as one unit with one or more teachers to give instructions of a defined type, and housed in a school plant of one or more buildings.  More than one school may be housed in one school plant, as in the case when elementary and secondary programs are housed in the same plant.</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251;  1952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251;  1942 Code </w:t>
      </w:r>
      <w:r w:rsidR="00C8242B" w:rsidRPr="00C8242B">
        <w:rPr>
          <w:color w:val="000000"/>
        </w:rPr>
        <w:t xml:space="preserve">Section </w:t>
      </w:r>
      <w:r w:rsidR="00FC2D35" w:rsidRPr="00C8242B">
        <w:rPr>
          <w:color w:val="000000"/>
        </w:rPr>
        <w:t>5424;  1933 (38) 567;  1935 (39) 243;  1967 (55) 719.</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20.</w:t>
      </w:r>
      <w:r w:rsidR="00FC2D35" w:rsidRPr="00C8242B">
        <w:rPr>
          <w:bCs/>
        </w:rPr>
        <w:t xml:space="preserve"> Appropriation for teacher salaries based on term of 190 days.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The General Assembly shall make sufficient appropriation to pay state aid to salaries of all school teachers in the public schools on the basis and for the length of one hundred ninety days in the elementary and secondary schools in the State.</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252;  1952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252;  1942 Code </w:t>
      </w:r>
      <w:r w:rsidR="00C8242B" w:rsidRPr="00C8242B">
        <w:rPr>
          <w:color w:val="000000"/>
        </w:rPr>
        <w:t xml:space="preserve">Section </w:t>
      </w:r>
      <w:r w:rsidR="00FC2D35" w:rsidRPr="00C8242B">
        <w:rPr>
          <w:color w:val="000000"/>
        </w:rPr>
        <w:t xml:space="preserve">5423;  1933 (38) 567;  1935 (39) 467;  1937 (40) 623;  1947 (45) 306;  1967 (55) 719;  1977 Act No. 219 Pt II </w:t>
      </w:r>
      <w:r w:rsidR="00C8242B" w:rsidRPr="00C8242B">
        <w:rPr>
          <w:color w:val="000000"/>
        </w:rPr>
        <w:t xml:space="preserve">Section </w:t>
      </w:r>
      <w:r w:rsidR="00FC2D35" w:rsidRPr="00C8242B">
        <w:rPr>
          <w:color w:val="000000"/>
        </w:rPr>
        <w:t xml:space="preserve">7;  1984 Act No. 512, Part II, </w:t>
      </w:r>
      <w:r w:rsidR="00C8242B" w:rsidRPr="00C8242B">
        <w:rPr>
          <w:color w:val="000000"/>
        </w:rPr>
        <w:t xml:space="preserve">Section </w:t>
      </w:r>
      <w:r w:rsidR="00FC2D35" w:rsidRPr="00C8242B">
        <w:rPr>
          <w:color w:val="000000"/>
        </w:rPr>
        <w:t xml:space="preserve">9, Division II, Subdivision C, SubPart 4, </w:t>
      </w:r>
      <w:r w:rsidR="00C8242B" w:rsidRPr="00C8242B">
        <w:rPr>
          <w:color w:val="000000"/>
        </w:rPr>
        <w:t xml:space="preserve">Section </w:t>
      </w:r>
      <w:r w:rsidR="00FC2D35" w:rsidRPr="00C8242B">
        <w:rPr>
          <w:color w:val="000000"/>
        </w:rPr>
        <w:t>1(b).</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30.</w:t>
      </w:r>
      <w:r w:rsidR="00FC2D35" w:rsidRPr="00C8242B">
        <w:rPr>
          <w:bCs/>
        </w:rPr>
        <w:t xml:space="preserve"> Schools to which preceding section not applicable.</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No school in any school district shall continue open a longer period of time than that fixed by (a) the board of trustees in the district in which such school is located or (b) the county board of education in any county which may operate under a county unit plan.  No school shall receive any benefits under the provisions of </w:t>
      </w:r>
      <w:r w:rsidR="00C8242B" w:rsidRPr="00C8242B">
        <w:rPr>
          <w:color w:val="000000"/>
        </w:rPr>
        <w:t xml:space="preserve">Section </w:t>
      </w:r>
      <w:r w:rsidRPr="00C8242B">
        <w:rPr>
          <w:color w:val="000000"/>
        </w:rPr>
        <w:t>59</w:t>
      </w:r>
      <w:r w:rsidR="00C8242B" w:rsidRPr="00C8242B">
        <w:rPr>
          <w:color w:val="000000"/>
        </w:rPr>
        <w:noBreakHyphen/>
      </w:r>
      <w:r w:rsidRPr="00C8242B">
        <w:rPr>
          <w:color w:val="000000"/>
        </w:rPr>
        <w:t>21</w:t>
      </w:r>
      <w:r w:rsidR="00C8242B" w:rsidRPr="00C8242B">
        <w:rPr>
          <w:color w:val="000000"/>
        </w:rPr>
        <w:noBreakHyphen/>
      </w:r>
      <w:r w:rsidRPr="00C8242B">
        <w:rPr>
          <w:color w:val="000000"/>
        </w:rPr>
        <w:t>20 which does not have the minimum average daily attendance for the previous scholastic year, or for the current scholastic year, fixed in the schedules below.</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In three</w:t>
      </w:r>
      <w:r w:rsidR="00C8242B" w:rsidRPr="00C8242B">
        <w:rPr>
          <w:color w:val="000000"/>
        </w:rPr>
        <w:noBreakHyphen/>
      </w:r>
      <w:r w:rsidRPr="00C8242B">
        <w:rPr>
          <w:color w:val="000000"/>
        </w:rPr>
        <w:t>teacher high schools the minimum average daily attendance shall be 48;  in four</w:t>
      </w:r>
      <w:r w:rsidR="00C8242B" w:rsidRPr="00C8242B">
        <w:rPr>
          <w:color w:val="000000"/>
        </w:rPr>
        <w:noBreakHyphen/>
      </w:r>
      <w:r w:rsidRPr="00C8242B">
        <w:rPr>
          <w:color w:val="000000"/>
        </w:rPr>
        <w:t>teacher high schools the minimum average daily attendance shall be 68;  in five</w:t>
      </w:r>
      <w:r w:rsidR="00C8242B" w:rsidRPr="00C8242B">
        <w:rPr>
          <w:color w:val="000000"/>
        </w:rPr>
        <w:noBreakHyphen/>
      </w:r>
      <w:r w:rsidRPr="00C8242B">
        <w:rPr>
          <w:color w:val="000000"/>
        </w:rPr>
        <w:t>teacher high schools the minimum average daily attendance shall be 90;  in six</w:t>
      </w:r>
      <w:r w:rsidR="00C8242B" w:rsidRPr="00C8242B">
        <w:rPr>
          <w:color w:val="000000"/>
        </w:rPr>
        <w:noBreakHyphen/>
      </w:r>
      <w:r w:rsidRPr="00C8242B">
        <w:rPr>
          <w:color w:val="000000"/>
        </w:rPr>
        <w:t>teacher high schools the minimum average daily attendance shall be 114;  in seven</w:t>
      </w:r>
      <w:r w:rsidR="00C8242B" w:rsidRPr="00C8242B">
        <w:rPr>
          <w:color w:val="000000"/>
        </w:rPr>
        <w:noBreakHyphen/>
      </w:r>
      <w:r w:rsidRPr="00C8242B">
        <w:rPr>
          <w:color w:val="000000"/>
        </w:rPr>
        <w:t>teacher high schools the minimum average daily attendance shall be 140;  in eight</w:t>
      </w:r>
      <w:r w:rsidR="00C8242B" w:rsidRPr="00C8242B">
        <w:rPr>
          <w:color w:val="000000"/>
        </w:rPr>
        <w:noBreakHyphen/>
      </w:r>
      <w:r w:rsidRPr="00C8242B">
        <w:rPr>
          <w:color w:val="000000"/>
        </w:rPr>
        <w:t>teacher high schools the minimum average daily attendance shall be 168;  in nine</w:t>
      </w:r>
      <w:r w:rsidR="00C8242B" w:rsidRPr="00C8242B">
        <w:rPr>
          <w:color w:val="000000"/>
        </w:rPr>
        <w:noBreakHyphen/>
      </w:r>
      <w:r w:rsidRPr="00C8242B">
        <w:rPr>
          <w:color w:val="000000"/>
        </w:rPr>
        <w:t>teacher high schools the minimum average daily attendance shall be 198;  in ten</w:t>
      </w:r>
      <w:r w:rsidR="00C8242B" w:rsidRPr="00C8242B">
        <w:rPr>
          <w:color w:val="000000"/>
        </w:rPr>
        <w:noBreakHyphen/>
      </w:r>
      <w:r w:rsidRPr="00C8242B">
        <w:rPr>
          <w:color w:val="000000"/>
        </w:rPr>
        <w:t>teacher high schools the minimum average daily attendance shall be 230;  in eleven</w:t>
      </w:r>
      <w:r w:rsidR="00C8242B" w:rsidRPr="00C8242B">
        <w:rPr>
          <w:color w:val="000000"/>
        </w:rPr>
        <w:noBreakHyphen/>
      </w:r>
      <w:r w:rsidRPr="00C8242B">
        <w:rPr>
          <w:color w:val="000000"/>
        </w:rPr>
        <w:t>teacher high schools the minimum average daily attendance shall be 264;  in twelve</w:t>
      </w:r>
      <w:r w:rsidR="00C8242B" w:rsidRPr="00C8242B">
        <w:rPr>
          <w:color w:val="000000"/>
        </w:rPr>
        <w:noBreakHyphen/>
      </w:r>
      <w:r w:rsidRPr="00C8242B">
        <w:rPr>
          <w:color w:val="000000"/>
        </w:rPr>
        <w:t>teacher high schools the minimum average daily attendance shall be 300;  and in all high schools with more than twelve teachers the minimum average daily attendance shall be 26 pupils for each teacher.</w:t>
      </w: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In one</w:t>
      </w:r>
      <w:r w:rsidR="00C8242B" w:rsidRPr="00C8242B">
        <w:rPr>
          <w:color w:val="000000"/>
        </w:rPr>
        <w:noBreakHyphen/>
      </w:r>
      <w:r w:rsidRPr="00C8242B">
        <w:rPr>
          <w:color w:val="000000"/>
        </w:rPr>
        <w:t>teacher elementary schools the minimum average daily attendance shall be 17;  in two</w:t>
      </w:r>
      <w:r w:rsidR="00C8242B" w:rsidRPr="00C8242B">
        <w:rPr>
          <w:color w:val="000000"/>
        </w:rPr>
        <w:noBreakHyphen/>
      </w:r>
      <w:r w:rsidRPr="00C8242B">
        <w:rPr>
          <w:color w:val="000000"/>
        </w:rPr>
        <w:t>teacher elementary schools the minimum average daily attendance shall be 36;  in three</w:t>
      </w:r>
      <w:r w:rsidR="00C8242B" w:rsidRPr="00C8242B">
        <w:rPr>
          <w:color w:val="000000"/>
        </w:rPr>
        <w:noBreakHyphen/>
      </w:r>
      <w:r w:rsidRPr="00C8242B">
        <w:rPr>
          <w:color w:val="000000"/>
        </w:rPr>
        <w:t>teacher elementary schools the minimum average daily attendance shall be 60;  in four</w:t>
      </w:r>
      <w:r w:rsidR="00C8242B" w:rsidRPr="00C8242B">
        <w:rPr>
          <w:color w:val="000000"/>
        </w:rPr>
        <w:noBreakHyphen/>
      </w:r>
      <w:r w:rsidRPr="00C8242B">
        <w:rPr>
          <w:color w:val="000000"/>
        </w:rPr>
        <w:t>teacher elementary schools the minimum average daily attendance shall be 84;  in five</w:t>
      </w:r>
      <w:r w:rsidR="00C8242B" w:rsidRPr="00C8242B">
        <w:rPr>
          <w:color w:val="000000"/>
        </w:rPr>
        <w:noBreakHyphen/>
      </w:r>
      <w:r w:rsidRPr="00C8242B">
        <w:rPr>
          <w:color w:val="000000"/>
        </w:rPr>
        <w:t>teacher elementary schools the minimum average daily attendance shall be 110;  in six</w:t>
      </w:r>
      <w:r w:rsidR="00C8242B" w:rsidRPr="00C8242B">
        <w:rPr>
          <w:color w:val="000000"/>
        </w:rPr>
        <w:noBreakHyphen/>
      </w:r>
      <w:r w:rsidRPr="00C8242B">
        <w:rPr>
          <w:color w:val="000000"/>
        </w:rPr>
        <w:t xml:space="preserve">teacher elementary schools the minimum average daily attendance </w:t>
      </w:r>
      <w:r w:rsidRPr="00C8242B">
        <w:rPr>
          <w:color w:val="000000"/>
        </w:rPr>
        <w:lastRenderedPageBreak/>
        <w:t>shall be 138;  in seven</w:t>
      </w:r>
      <w:r w:rsidR="00C8242B" w:rsidRPr="00C8242B">
        <w:rPr>
          <w:color w:val="000000"/>
        </w:rPr>
        <w:noBreakHyphen/>
      </w:r>
      <w:r w:rsidRPr="00C8242B">
        <w:rPr>
          <w:color w:val="000000"/>
        </w:rPr>
        <w:t>teacher elementary schools the minimum average daily attendance shall be 168;  in eight</w:t>
      </w:r>
      <w:r w:rsidR="00C8242B" w:rsidRPr="00C8242B">
        <w:rPr>
          <w:color w:val="000000"/>
        </w:rPr>
        <w:noBreakHyphen/>
      </w:r>
      <w:r w:rsidRPr="00C8242B">
        <w:rPr>
          <w:color w:val="000000"/>
        </w:rPr>
        <w:t>teacher elementary schools the minimum average daily attendance shall be 200;  in nine</w:t>
      </w:r>
      <w:r w:rsidR="00C8242B" w:rsidRPr="00C8242B">
        <w:rPr>
          <w:color w:val="000000"/>
        </w:rPr>
        <w:noBreakHyphen/>
      </w:r>
      <w:r w:rsidRPr="00C8242B">
        <w:rPr>
          <w:color w:val="000000"/>
        </w:rPr>
        <w:t>teacher elementary schools the minimum average daily attendance shall be 234;  and in all elementary schools with more than nine teachers the minimum average daily attendance shall be 26 pupils per teacher.  In addition to the number of teachers a district is entitled to under the above schedule, a district shall receive benefits to pay additional teachers, high or elementary, according to the excess average daily attendance in each school, such excess to be added together by level.  The high school excess average daily attendance shall be divided by 26 and the elementary excess average daily attendance by 26.  Each district shall receive benefits for the salaries resulting from such excess, provided that the school board of trustees shall not employ a teacher in any school based on the average daily attendance of another school within the district.</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253;  1952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253;  1942 Code </w:t>
      </w:r>
      <w:r w:rsidR="00C8242B" w:rsidRPr="00C8242B">
        <w:rPr>
          <w:color w:val="000000"/>
        </w:rPr>
        <w:t xml:space="preserve">Section </w:t>
      </w:r>
      <w:r w:rsidR="00FC2D35" w:rsidRPr="00C8242B">
        <w:rPr>
          <w:color w:val="000000"/>
        </w:rPr>
        <w:t>5423;  1933 (38) 567;  1935 (39) 467;  1937 (40) 623;  1947 (45) 306;  1964 (53) 1918;  1967 (55) 719;  1969 (56) 444.</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40.</w:t>
      </w:r>
      <w:r w:rsidR="00FC2D35" w:rsidRPr="00C8242B">
        <w:rPr>
          <w:bCs/>
        </w:rPr>
        <w:t xml:space="preserve"> Partial participation of small schools.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Notwithstanding the provisions of </w:t>
      </w:r>
      <w:r w:rsidR="00C8242B" w:rsidRPr="00C8242B">
        <w:rPr>
          <w:color w:val="000000"/>
        </w:rPr>
        <w:t xml:space="preserve">Section </w:t>
      </w:r>
      <w:r w:rsidRPr="00C8242B">
        <w:rPr>
          <w:color w:val="000000"/>
        </w:rPr>
        <w:t>59</w:t>
      </w:r>
      <w:r w:rsidR="00C8242B" w:rsidRPr="00C8242B">
        <w:rPr>
          <w:color w:val="000000"/>
        </w:rPr>
        <w:noBreakHyphen/>
      </w:r>
      <w:r w:rsidRPr="00C8242B">
        <w:rPr>
          <w:color w:val="000000"/>
        </w:rPr>
        <w:t>21</w:t>
      </w:r>
      <w:r w:rsidR="00C8242B" w:rsidRPr="00C8242B">
        <w:rPr>
          <w:color w:val="000000"/>
        </w:rPr>
        <w:noBreakHyphen/>
      </w:r>
      <w:r w:rsidRPr="00C8242B">
        <w:rPr>
          <w:color w:val="000000"/>
        </w:rPr>
        <w:t>30, if any one</w:t>
      </w:r>
      <w:r w:rsidR="00C8242B" w:rsidRPr="00C8242B">
        <w:rPr>
          <w:color w:val="000000"/>
        </w:rPr>
        <w:noBreakHyphen/>
      </w:r>
      <w:r w:rsidRPr="00C8242B">
        <w:rPr>
          <w:color w:val="000000"/>
        </w:rPr>
        <w:t xml:space="preserve"> or two</w:t>
      </w:r>
      <w:r w:rsidR="00C8242B" w:rsidRPr="00C8242B">
        <w:rPr>
          <w:color w:val="000000"/>
        </w:rPr>
        <w:noBreakHyphen/>
      </w:r>
      <w:r w:rsidRPr="00C8242B">
        <w:rPr>
          <w:color w:val="000000"/>
        </w:rPr>
        <w:t xml:space="preserve">teacher school fails to maintain the minimum schedule therein provided, it shall participate in the benefits of </w:t>
      </w:r>
      <w:r w:rsidR="00C8242B" w:rsidRPr="00C8242B">
        <w:rPr>
          <w:color w:val="000000"/>
        </w:rPr>
        <w:t xml:space="preserve">Section </w:t>
      </w:r>
      <w:r w:rsidRPr="00C8242B">
        <w:rPr>
          <w:color w:val="000000"/>
        </w:rPr>
        <w:t>59</w:t>
      </w:r>
      <w:r w:rsidR="00C8242B" w:rsidRPr="00C8242B">
        <w:rPr>
          <w:color w:val="000000"/>
        </w:rPr>
        <w:noBreakHyphen/>
      </w:r>
      <w:r w:rsidRPr="00C8242B">
        <w:rPr>
          <w:color w:val="000000"/>
        </w:rPr>
        <w:t>21</w:t>
      </w:r>
      <w:r w:rsidR="00C8242B" w:rsidRPr="00C8242B">
        <w:rPr>
          <w:color w:val="000000"/>
        </w:rPr>
        <w:noBreakHyphen/>
      </w:r>
      <w:r w:rsidRPr="00C8242B">
        <w:rPr>
          <w:color w:val="000000"/>
        </w:rPr>
        <w:t>20 in the proportion that the enrollment and average daily attendance maintained bear to said minimum schedule for such school.</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254;  1952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254;  1942 Code </w:t>
      </w:r>
      <w:r w:rsidR="00C8242B" w:rsidRPr="00C8242B">
        <w:rPr>
          <w:color w:val="000000"/>
        </w:rPr>
        <w:t xml:space="preserve">Section </w:t>
      </w:r>
      <w:r w:rsidR="00FC2D35" w:rsidRPr="00C8242B">
        <w:rPr>
          <w:color w:val="000000"/>
        </w:rPr>
        <w:t>5423;  1933 (38) 567;  1935 (39) 467;  1937 (40) 623;  1947 (45) 306.</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50.</w:t>
      </w:r>
      <w:r w:rsidR="00FC2D35" w:rsidRPr="00C8242B">
        <w:rPr>
          <w:bCs/>
        </w:rPr>
        <w:t xml:space="preserve"> Participation of small schools which cannot be consolidated.</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No one</w:t>
      </w:r>
      <w:r w:rsidR="00C8242B" w:rsidRPr="00C8242B">
        <w:rPr>
          <w:color w:val="000000"/>
        </w:rPr>
        <w:noBreakHyphen/>
      </w:r>
      <w:r w:rsidRPr="00C8242B">
        <w:rPr>
          <w:color w:val="000000"/>
        </w:rPr>
        <w:t>teacher school shall be deprived of the benefits of this chapter because such school fails to meet the minimum requirements of enrollment and average daily attendance when it is impracticable to consolidate the school with some other school because of mountains, rivers, islands, swamps or other natural causes.  The board of education of the county in which the school is located shall be the competent judge in such case.</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255;  1952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255;  1942 Code </w:t>
      </w:r>
      <w:r w:rsidR="00C8242B" w:rsidRPr="00C8242B">
        <w:rPr>
          <w:color w:val="000000"/>
        </w:rPr>
        <w:t xml:space="preserve">Section </w:t>
      </w:r>
      <w:r w:rsidR="00FC2D35" w:rsidRPr="00C8242B">
        <w:rPr>
          <w:color w:val="000000"/>
        </w:rPr>
        <w:t>5423;  1933 (38) 567;  1935 (39) 467;  1937 (40) 623;  1947 (45) 306.</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60.</w:t>
      </w:r>
      <w:r w:rsidR="00FC2D35" w:rsidRPr="00C8242B">
        <w:rPr>
          <w:bCs/>
        </w:rPr>
        <w:t xml:space="preserve"> Part</w:t>
      </w:r>
      <w:r w:rsidRPr="00C8242B">
        <w:rPr>
          <w:bCs/>
        </w:rPr>
        <w:noBreakHyphen/>
      </w:r>
      <w:r w:rsidR="00FC2D35" w:rsidRPr="00C8242B">
        <w:rPr>
          <w:bCs/>
        </w:rPr>
        <w:t>time teachers not covered.</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No person who teaches daily less than four periods of forty</w:t>
      </w:r>
      <w:r w:rsidR="00C8242B" w:rsidRPr="00C8242B">
        <w:rPr>
          <w:color w:val="000000"/>
        </w:rPr>
        <w:noBreakHyphen/>
      </w:r>
      <w:r w:rsidRPr="00C8242B">
        <w:rPr>
          <w:color w:val="000000"/>
        </w:rPr>
        <w:t xml:space="preserve">five minutes each shall receive any pay under the provisions of </w:t>
      </w:r>
      <w:r w:rsidR="00C8242B" w:rsidRPr="00C8242B">
        <w:rPr>
          <w:color w:val="000000"/>
        </w:rPr>
        <w:t xml:space="preserve">Section </w:t>
      </w:r>
      <w:r w:rsidRPr="00C8242B">
        <w:rPr>
          <w:color w:val="000000"/>
        </w:rPr>
        <w:t>59</w:t>
      </w:r>
      <w:r w:rsidR="00C8242B" w:rsidRPr="00C8242B">
        <w:rPr>
          <w:color w:val="000000"/>
        </w:rPr>
        <w:noBreakHyphen/>
      </w:r>
      <w:r w:rsidRPr="00C8242B">
        <w:rPr>
          <w:color w:val="000000"/>
        </w:rPr>
        <w:t>21</w:t>
      </w:r>
      <w:r w:rsidR="00C8242B" w:rsidRPr="00C8242B">
        <w:rPr>
          <w:color w:val="000000"/>
        </w:rPr>
        <w:noBreakHyphen/>
      </w:r>
      <w:r w:rsidRPr="00C8242B">
        <w:rPr>
          <w:color w:val="000000"/>
        </w:rPr>
        <w:t>20, except the superintendent of a school system employing more than ten teachers.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256;  1952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256;  1942 Code </w:t>
      </w:r>
      <w:r w:rsidR="00C8242B" w:rsidRPr="00C8242B">
        <w:rPr>
          <w:color w:val="000000"/>
        </w:rPr>
        <w:t xml:space="preserve">Section </w:t>
      </w:r>
      <w:r w:rsidR="00FC2D35" w:rsidRPr="00C8242B">
        <w:rPr>
          <w:color w:val="000000"/>
        </w:rPr>
        <w:t>5423;  1933 (38) 567;  1935 (39) 467;  1937 (40) 623;  1947 (45) 306.</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90.</w:t>
      </w:r>
      <w:r w:rsidR="00FC2D35" w:rsidRPr="00C8242B">
        <w:rPr>
          <w:bCs/>
        </w:rPr>
        <w:t xml:space="preserve"> Computation of years of experience of teachers.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In computing the years of experience of teachers under the schedule in </w:t>
      </w:r>
      <w:r w:rsidR="00C8242B" w:rsidRPr="00C8242B">
        <w:rPr>
          <w:color w:val="000000"/>
        </w:rPr>
        <w:t xml:space="preserve">Section </w:t>
      </w:r>
      <w:r w:rsidRPr="00C8242B">
        <w:rPr>
          <w:color w:val="000000"/>
        </w:rPr>
        <w:t>59</w:t>
      </w:r>
      <w:r w:rsidR="00C8242B" w:rsidRPr="00C8242B">
        <w:rPr>
          <w:color w:val="000000"/>
        </w:rPr>
        <w:noBreakHyphen/>
      </w:r>
      <w:r w:rsidRPr="00C8242B">
        <w:rPr>
          <w:color w:val="000000"/>
        </w:rPr>
        <w:t>21</w:t>
      </w:r>
      <w:r w:rsidR="00C8242B" w:rsidRPr="00C8242B">
        <w:rPr>
          <w:color w:val="000000"/>
        </w:rPr>
        <w:noBreakHyphen/>
      </w:r>
      <w:r w:rsidRPr="00C8242B">
        <w:rPr>
          <w:color w:val="000000"/>
        </w:rPr>
        <w:t>80 each full regular scholastic year taught by a teacher in the public schools of the State shall be counted as one year</w:t>
      </w:r>
      <w:r w:rsidR="00C8242B" w:rsidRPr="00C8242B">
        <w:rPr>
          <w:color w:val="000000"/>
        </w:rPr>
        <w:t>'</w:t>
      </w:r>
      <w:r w:rsidRPr="00C8242B">
        <w:rPr>
          <w:color w:val="000000"/>
        </w:rPr>
        <w:t>s experience.</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259;  1952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259;  1951 (47) 546.</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100.</w:t>
      </w:r>
      <w:r w:rsidR="00FC2D35" w:rsidRPr="00C8242B">
        <w:rPr>
          <w:bCs/>
        </w:rPr>
        <w:t xml:space="preserve"> Effect of time spent in graduate school on computation of years of teaching experience.</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In computing the years of experience for teachers, each scholastic year a teacher spends doing graduate work shall be counted as one year</w:t>
      </w:r>
      <w:r w:rsidR="00C8242B" w:rsidRPr="00C8242B">
        <w:rPr>
          <w:color w:val="000000"/>
        </w:rPr>
        <w:t>'</w:t>
      </w:r>
      <w:r w:rsidRPr="00C8242B">
        <w:rPr>
          <w:color w:val="000000"/>
        </w:rPr>
        <w:t>s teaching experience.  The provisions of this section shall not apply to any teacher who is employed full time while attending graduate school nor to any person who has not accumulated at least one year of teaching experience.</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259.1;  1973 (58) 369.</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110.</w:t>
      </w:r>
      <w:r w:rsidR="00FC2D35" w:rsidRPr="00C8242B">
        <w:rPr>
          <w:bCs/>
        </w:rPr>
        <w:t xml:space="preserve"> Allowance for supervision and overhead.</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In addition to the State aid for teachers</w:t>
      </w:r>
      <w:r w:rsidR="00C8242B" w:rsidRPr="00C8242B">
        <w:rPr>
          <w:color w:val="000000"/>
        </w:rPr>
        <w:t>'</w:t>
      </w:r>
      <w:r w:rsidRPr="00C8242B">
        <w:rPr>
          <w:color w:val="000000"/>
        </w:rPr>
        <w:t xml:space="preserve"> salaries, each school district or operating unit shall be allowed for supervision and overhead seven and    50/100  dollars a school year for each pupil, which allowance shall be based on enrollment.  These funds shall be disbursed monthly along with the disbursement of funds for teachers</w:t>
      </w:r>
      <w:r w:rsidR="00C8242B" w:rsidRPr="00C8242B">
        <w:rPr>
          <w:color w:val="000000"/>
        </w:rPr>
        <w:t>'</w:t>
      </w:r>
      <w:r w:rsidRPr="00C8242B">
        <w:rPr>
          <w:color w:val="000000"/>
        </w:rPr>
        <w:t xml:space="preserve"> salaries.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260;  1952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260;  1951 (47) 546;  1953 (48) 181;  1968 (55) 2855.</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120.</w:t>
      </w:r>
      <w:r w:rsidR="00FC2D35" w:rsidRPr="00C8242B">
        <w:rPr>
          <w:bCs/>
        </w:rPr>
        <w:t xml:space="preserve"> Allowance for maintenance and operation.</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In addition to all other State aid, each school district or operating unit shall be allowed, for maintenance and operation, ten dollars a school year for each pupil.  Such allowance shall be based on enrollment.  These funds shall be disbursed monthly along with the disbursement of funds for teachers</w:t>
      </w:r>
      <w:r w:rsidR="00C8242B" w:rsidRPr="00C8242B">
        <w:rPr>
          <w:color w:val="000000"/>
        </w:rPr>
        <w:t>'</w:t>
      </w:r>
      <w:r w:rsidRPr="00C8242B">
        <w:rPr>
          <w:color w:val="000000"/>
        </w:rPr>
        <w:t xml:space="preserve"> salaries.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261;  1955 (49) 190, 329;  1966 (54) 2424.</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130.</w:t>
      </w:r>
      <w:r w:rsidR="00FC2D35" w:rsidRPr="00C8242B">
        <w:rPr>
          <w:bCs/>
        </w:rPr>
        <w:t xml:space="preserve"> Disbursement to counties.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The State Superintendent of Education shall present vouchers monthly to the Comptroller General who shall issue his warrants to the State Treasurer payable to the county treasurers of the respective counties for such amount of state school aid as may be on hand, available for and applicable to the payment for state school aid due the respective counties, under the provisions hereof.</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1933 Code (38) 567;  1942 Code </w:t>
      </w:r>
      <w:r w:rsidR="00C8242B" w:rsidRPr="00C8242B">
        <w:rPr>
          <w:color w:val="000000"/>
        </w:rPr>
        <w:t xml:space="preserve">Section </w:t>
      </w:r>
      <w:r w:rsidR="00FC2D35" w:rsidRPr="00C8242B">
        <w:rPr>
          <w:color w:val="000000"/>
        </w:rPr>
        <w:t xml:space="preserve">5428;  1952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263;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263;  1982 Act No. 417, </w:t>
      </w:r>
      <w:r w:rsidR="00C8242B" w:rsidRPr="00C8242B">
        <w:rPr>
          <w:color w:val="000000"/>
        </w:rPr>
        <w:t xml:space="preserve">Section </w:t>
      </w:r>
      <w:r w:rsidR="00FC2D35" w:rsidRPr="00C8242B">
        <w:rPr>
          <w:color w:val="000000"/>
        </w:rPr>
        <w:t>1.</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140.</w:t>
      </w:r>
      <w:r w:rsidR="00FC2D35" w:rsidRPr="00C8242B">
        <w:rPr>
          <w:bCs/>
        </w:rPr>
        <w:t xml:space="preserve"> State Budget and Control Board may borrow in anticipation of revenue.</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The State Budget and Control Board may borrow in each year in anticipation of the receipt of revenues provided for school aid such sum or sums as may be necessary to pay any portion of the amounts appropriated herein and becoming due to the respective counties of the State prior to the collection thereof.  Such notes shall be issued in such form and manner as the Board may elect and, when issued, are hereby declared to be current obligations of the State.  But in lieu of borrowing as provided herein the Comptroller General may issue his warrant against the general fund in the treasury when it appears that sufficient funds are available therein, and the State Treasurer shall pay the same as provided in </w:t>
      </w:r>
      <w:r w:rsidR="00C8242B" w:rsidRPr="00C8242B">
        <w:rPr>
          <w:color w:val="000000"/>
        </w:rPr>
        <w:t xml:space="preserve">Section </w:t>
      </w:r>
      <w:r w:rsidRPr="00C8242B">
        <w:rPr>
          <w:color w:val="000000"/>
        </w:rPr>
        <w:t>59</w:t>
      </w:r>
      <w:r w:rsidR="00C8242B" w:rsidRPr="00C8242B">
        <w:rPr>
          <w:color w:val="000000"/>
        </w:rPr>
        <w:noBreakHyphen/>
      </w:r>
      <w:r w:rsidRPr="00C8242B">
        <w:rPr>
          <w:color w:val="000000"/>
        </w:rPr>
        <w:t>21</w:t>
      </w:r>
      <w:r w:rsidR="00C8242B" w:rsidRPr="00C8242B">
        <w:rPr>
          <w:color w:val="000000"/>
        </w:rPr>
        <w:noBreakHyphen/>
      </w:r>
      <w:r w:rsidRPr="00C8242B">
        <w:rPr>
          <w:color w:val="000000"/>
        </w:rPr>
        <w:t xml:space="preserve">130.  Such withdrawals from the general fund, if made, shall constitute a loan to the school aid </w:t>
      </w:r>
      <w:r w:rsidRPr="00C8242B">
        <w:rPr>
          <w:color w:val="000000"/>
        </w:rPr>
        <w:lastRenderedPageBreak/>
        <w:t xml:space="preserve">fund from the general fund, the same to be repaid when revenues provided for school aid are collected.  The proceeds of such loan or loans shall be paid to the respective counties for school aid to the respective counties as provided in </w:t>
      </w:r>
      <w:r w:rsidR="00C8242B" w:rsidRPr="00C8242B">
        <w:rPr>
          <w:color w:val="000000"/>
        </w:rPr>
        <w:t xml:space="preserve">Section </w:t>
      </w:r>
      <w:r w:rsidRPr="00C8242B">
        <w:rPr>
          <w:color w:val="000000"/>
        </w:rPr>
        <w:t>59</w:t>
      </w:r>
      <w:r w:rsidR="00C8242B" w:rsidRPr="00C8242B">
        <w:rPr>
          <w:color w:val="000000"/>
        </w:rPr>
        <w:noBreakHyphen/>
      </w:r>
      <w:r w:rsidRPr="00C8242B">
        <w:rPr>
          <w:color w:val="000000"/>
        </w:rPr>
        <w:t>21</w:t>
      </w:r>
      <w:r w:rsidR="00C8242B" w:rsidRPr="00C8242B">
        <w:rPr>
          <w:color w:val="000000"/>
        </w:rPr>
        <w:noBreakHyphen/>
      </w:r>
      <w:r w:rsidRPr="00C8242B">
        <w:rPr>
          <w:color w:val="000000"/>
        </w:rPr>
        <w:t>130.</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264;  1952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264;  1942 Code </w:t>
      </w:r>
      <w:r w:rsidR="00C8242B" w:rsidRPr="00C8242B">
        <w:rPr>
          <w:color w:val="000000"/>
        </w:rPr>
        <w:t xml:space="preserve">Section </w:t>
      </w:r>
      <w:r w:rsidR="00FC2D35" w:rsidRPr="00C8242B">
        <w:rPr>
          <w:color w:val="000000"/>
        </w:rPr>
        <w:t>5429;  1934 (38) 1221.</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150.</w:t>
      </w:r>
      <w:r w:rsidR="00FC2D35" w:rsidRPr="00C8242B">
        <w:rPr>
          <w:bCs/>
        </w:rPr>
        <w:t xml:space="preserve"> Reimbursement of district principals, teachers, and instructional supervisors for cost of college courses in field of specialization.</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Beginning in fiscal year 1985</w:t>
      </w:r>
      <w:r w:rsidR="00C8242B" w:rsidRPr="00C8242B">
        <w:rPr>
          <w:color w:val="000000"/>
        </w:rPr>
        <w:noBreakHyphen/>
      </w:r>
      <w:r w:rsidRPr="00C8242B">
        <w:rPr>
          <w:color w:val="000000"/>
        </w:rPr>
        <w:t>86, all school district and state agency school employees required by the State Board of Education to hold State Board of Education certification are eligible for tuition reimbursement at a rate consistent with that charged at public colleges and universities every two years for successful completion of a three</w:t>
      </w:r>
      <w:r w:rsidR="00C8242B" w:rsidRPr="00C8242B">
        <w:rPr>
          <w:color w:val="000000"/>
        </w:rPr>
        <w:noBreakHyphen/>
      </w:r>
      <w:r w:rsidRPr="00C8242B">
        <w:rPr>
          <w:color w:val="000000"/>
        </w:rPr>
        <w:t>hour credit course in their field of specialization at a South Carolina public or private college, so long as they work in that field in a South Carolina public school or state agency school for the succeeding year.  The reimbursement must be provided by the State from funds appropriated to the State Department of Education.</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1984 Act No. 512, Part II, </w:t>
      </w:r>
      <w:r w:rsidR="00C8242B" w:rsidRPr="00C8242B">
        <w:rPr>
          <w:color w:val="000000"/>
        </w:rPr>
        <w:t xml:space="preserve">Section </w:t>
      </w:r>
      <w:r w:rsidR="00FC2D35" w:rsidRPr="00C8242B">
        <w:rPr>
          <w:color w:val="000000"/>
        </w:rPr>
        <w:t xml:space="preserve">9, Division II, Subdivision C, SubPart 3, </w:t>
      </w:r>
      <w:r w:rsidR="00C8242B" w:rsidRPr="00C8242B">
        <w:rPr>
          <w:color w:val="000000"/>
        </w:rPr>
        <w:t xml:space="preserve">Section </w:t>
      </w:r>
      <w:r w:rsidR="00FC2D35" w:rsidRPr="00C8242B">
        <w:rPr>
          <w:color w:val="000000"/>
        </w:rPr>
        <w:t xml:space="preserve">5;  1985 Act No. 201, Part II, </w:t>
      </w:r>
      <w:r w:rsidR="00C8242B" w:rsidRPr="00C8242B">
        <w:rPr>
          <w:color w:val="000000"/>
        </w:rPr>
        <w:t xml:space="preserve">Section </w:t>
      </w:r>
      <w:r w:rsidR="00FC2D35" w:rsidRPr="00C8242B">
        <w:rPr>
          <w:color w:val="000000"/>
        </w:rPr>
        <w:t>82.</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160.</w:t>
      </w:r>
      <w:r w:rsidR="00FC2D35" w:rsidRPr="00C8242B">
        <w:rPr>
          <w:bCs/>
        </w:rPr>
        <w:t xml:space="preserve"> State appropriations for school district employer contributions;  calculation of allocations to individual school districts.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Beginning with appropriations for school year 1998</w:t>
      </w:r>
      <w:r w:rsidR="00C8242B" w:rsidRPr="00C8242B">
        <w:rPr>
          <w:color w:val="000000"/>
        </w:rPr>
        <w:noBreakHyphen/>
      </w:r>
      <w:r w:rsidRPr="00C8242B">
        <w:rPr>
          <w:color w:val="000000"/>
        </w:rPr>
        <w:t>99, state funds appropriated by the General Assembly for school district employer contributions must be allocated to individual school districts based on the Education Finance Act formula.  State appropriations for school district employer contributions for school years before 1998</w:t>
      </w:r>
      <w:r w:rsidR="00C8242B" w:rsidRPr="00C8242B">
        <w:rPr>
          <w:color w:val="000000"/>
        </w:rPr>
        <w:noBreakHyphen/>
      </w:r>
      <w:r w:rsidRPr="00C8242B">
        <w:rPr>
          <w:color w:val="000000"/>
        </w:rPr>
        <w:t>99 must be allocated using the EFA formula and the weighted pupil method in the following percentages:</w:t>
      </w: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8242B">
        <w:rPr>
          <w:rFonts w:ascii="Courier New" w:hAnsi="Courier New" w:cs="Courier New"/>
          <w:color w:val="000000"/>
          <w:sz w:val="16"/>
        </w:rPr>
        <w:t xml:space="preserve">School Year  Weighted Pupil Method  EFA Formula  </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8242B">
        <w:rPr>
          <w:rFonts w:ascii="Courier New" w:hAnsi="Courier New" w:cs="Courier New"/>
          <w:color w:val="000000"/>
          <w:sz w:val="16"/>
        </w:rPr>
        <w:t>1994</w:t>
      </w:r>
      <w:r w:rsidR="00C8242B" w:rsidRPr="00C8242B">
        <w:rPr>
          <w:rFonts w:ascii="Courier New" w:hAnsi="Courier New" w:cs="Courier New"/>
          <w:color w:val="000000"/>
          <w:sz w:val="16"/>
        </w:rPr>
        <w:noBreakHyphen/>
      </w:r>
      <w:r w:rsidRPr="00C8242B">
        <w:rPr>
          <w:rFonts w:ascii="Courier New" w:hAnsi="Courier New" w:cs="Courier New"/>
          <w:color w:val="000000"/>
          <w:sz w:val="16"/>
        </w:rPr>
        <w:t>95      forty percent          sixty percent</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8242B">
        <w:rPr>
          <w:rFonts w:ascii="Courier New" w:hAnsi="Courier New" w:cs="Courier New"/>
          <w:color w:val="000000"/>
          <w:sz w:val="16"/>
        </w:rPr>
        <w:t>1995</w:t>
      </w:r>
      <w:r w:rsidR="00C8242B" w:rsidRPr="00C8242B">
        <w:rPr>
          <w:rFonts w:ascii="Courier New" w:hAnsi="Courier New" w:cs="Courier New"/>
          <w:color w:val="000000"/>
          <w:sz w:val="16"/>
        </w:rPr>
        <w:noBreakHyphen/>
      </w:r>
      <w:r w:rsidRPr="00C8242B">
        <w:rPr>
          <w:rFonts w:ascii="Courier New" w:hAnsi="Courier New" w:cs="Courier New"/>
          <w:color w:val="000000"/>
          <w:sz w:val="16"/>
        </w:rPr>
        <w:t>96      thirty percent         seventy percent</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8242B">
        <w:rPr>
          <w:rFonts w:ascii="Courier New" w:hAnsi="Courier New" w:cs="Courier New"/>
          <w:color w:val="000000"/>
          <w:sz w:val="16"/>
        </w:rPr>
        <w:t>1996</w:t>
      </w:r>
      <w:r w:rsidR="00C8242B" w:rsidRPr="00C8242B">
        <w:rPr>
          <w:rFonts w:ascii="Courier New" w:hAnsi="Courier New" w:cs="Courier New"/>
          <w:color w:val="000000"/>
          <w:sz w:val="16"/>
        </w:rPr>
        <w:noBreakHyphen/>
      </w:r>
      <w:r w:rsidRPr="00C8242B">
        <w:rPr>
          <w:rFonts w:ascii="Courier New" w:hAnsi="Courier New" w:cs="Courier New"/>
          <w:color w:val="000000"/>
          <w:sz w:val="16"/>
        </w:rPr>
        <w:t xml:space="preserve">97      twenty percent         eighty percent </w:t>
      </w: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8242B">
        <w:rPr>
          <w:rFonts w:ascii="Courier New" w:hAnsi="Courier New" w:cs="Courier New"/>
          <w:color w:val="000000"/>
          <w:sz w:val="16"/>
        </w:rPr>
        <w:t>1997</w:t>
      </w:r>
      <w:r w:rsidR="00C8242B" w:rsidRPr="00C8242B">
        <w:rPr>
          <w:rFonts w:ascii="Courier New" w:hAnsi="Courier New" w:cs="Courier New"/>
          <w:color w:val="000000"/>
          <w:sz w:val="16"/>
        </w:rPr>
        <w:noBreakHyphen/>
      </w:r>
      <w:r w:rsidRPr="00C8242B">
        <w:rPr>
          <w:rFonts w:ascii="Courier New" w:hAnsi="Courier New" w:cs="Courier New"/>
          <w:color w:val="000000"/>
          <w:sz w:val="16"/>
        </w:rPr>
        <w:t>98      ten percent            ninety percent.</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FC2D35" w:rsidRPr="00C8242B">
        <w:rPr>
          <w:color w:val="000000"/>
        </w:rPr>
        <w:t xml:space="preserve">  1994 Act No. 497, Part II, </w:t>
      </w:r>
      <w:r w:rsidR="00C8242B" w:rsidRPr="00C8242B">
        <w:rPr>
          <w:color w:val="000000"/>
        </w:rPr>
        <w:t xml:space="preserve">Section </w:t>
      </w:r>
      <w:r w:rsidR="00FC2D35" w:rsidRPr="00C8242B">
        <w:rPr>
          <w:color w:val="000000"/>
        </w:rPr>
        <w:t>94.</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2D35" w:rsidRPr="00C8242B">
        <w:t>3.</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242B">
        <w:t xml:space="preserve"> SCHOOL FACILITIES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310.</w:t>
      </w:r>
      <w:r w:rsidR="00FC2D35" w:rsidRPr="00C8242B">
        <w:rPr>
          <w:bCs/>
        </w:rPr>
        <w:t xml:space="preserve"> Definitions.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For the purpose of this article (a) the term </w:t>
      </w:r>
      <w:r w:rsidR="00C8242B" w:rsidRPr="00C8242B">
        <w:rPr>
          <w:color w:val="000000"/>
        </w:rPr>
        <w:t>"</w:t>
      </w:r>
      <w:r w:rsidRPr="00C8242B">
        <w:rPr>
          <w:color w:val="000000"/>
        </w:rPr>
        <w:t>capital improvement</w:t>
      </w:r>
      <w:r w:rsidR="00C8242B" w:rsidRPr="00C8242B">
        <w:rPr>
          <w:color w:val="000000"/>
        </w:rPr>
        <w:t>"</w:t>
      </w:r>
      <w:r w:rsidRPr="00C8242B">
        <w:rPr>
          <w:color w:val="000000"/>
        </w:rPr>
        <w:t xml:space="preserve"> shall mean the cost of constructing, improving, equipping, renovating and repairing school buildings or other school facilities or the cost of the acquisition of land whereon to construct or establish school facilities;  and (b) </w:t>
      </w:r>
      <w:r w:rsidR="00C8242B" w:rsidRPr="00C8242B">
        <w:rPr>
          <w:color w:val="000000"/>
        </w:rPr>
        <w:t>"</w:t>
      </w:r>
      <w:r w:rsidRPr="00C8242B">
        <w:rPr>
          <w:color w:val="000000"/>
        </w:rPr>
        <w:t>Board</w:t>
      </w:r>
      <w:r w:rsidR="00C8242B" w:rsidRPr="00C8242B">
        <w:rPr>
          <w:color w:val="000000"/>
        </w:rPr>
        <w:t>"</w:t>
      </w:r>
      <w:r w:rsidRPr="00C8242B">
        <w:rPr>
          <w:color w:val="000000"/>
        </w:rPr>
        <w:t xml:space="preserve"> shall mean the State Board of Education.</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271;  1952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271;  1951 (47) 546;  1967 (55) 719.</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320.</w:t>
      </w:r>
      <w:r w:rsidR="00FC2D35" w:rsidRPr="00C8242B">
        <w:rPr>
          <w:bCs/>
        </w:rPr>
        <w:t xml:space="preserve"> Annual grant for financing needed capital improvements.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In order to assist school districts in financing needed capital improvements, the General Assembly shall annually allocate to the Board a sum equivalent to thirty dollars multiplied by the number of pupils enrolled in grades one through twelve of the public schools and, effective beginning in Fiscal Year 1988</w:t>
      </w:r>
      <w:r w:rsidR="00C8242B" w:rsidRPr="00C8242B">
        <w:rPr>
          <w:color w:val="000000"/>
        </w:rPr>
        <w:noBreakHyphen/>
      </w:r>
      <w:r w:rsidRPr="00C8242B">
        <w:rPr>
          <w:color w:val="000000"/>
        </w:rPr>
        <w:t>89, fifteen dollars multiplied by the number of students enrolled in public kindergarten programs.  The calculation must be based on the one hundred thirty</w:t>
      </w:r>
      <w:r w:rsidR="00C8242B" w:rsidRPr="00C8242B">
        <w:rPr>
          <w:color w:val="000000"/>
        </w:rPr>
        <w:noBreakHyphen/>
      </w:r>
      <w:r w:rsidRPr="00C8242B">
        <w:rPr>
          <w:color w:val="000000"/>
        </w:rPr>
        <w:t>five day count of the average daily membership during the school year ending in the calendar year prior to the calendar year in which the fiscal year begins.  In no year may the amount allocated be less than the total sum required to meet principal and interest payments becoming due to that fiscal year on state school bonds.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272;  1952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272;  1951 (47) 546;  1953 (48) 181;  1967 (55) 719;  1969 (56) 444;  1984 Act No. 512, Part II, </w:t>
      </w:r>
      <w:r w:rsidR="00C8242B" w:rsidRPr="00C8242B">
        <w:rPr>
          <w:color w:val="000000"/>
        </w:rPr>
        <w:t xml:space="preserve">Section </w:t>
      </w:r>
      <w:r w:rsidR="00FC2D35" w:rsidRPr="00C8242B">
        <w:rPr>
          <w:color w:val="000000"/>
        </w:rPr>
        <w:t xml:space="preserve">9, Division II, Subdivision G, SubPart 1, </w:t>
      </w:r>
      <w:r w:rsidR="00C8242B" w:rsidRPr="00C8242B">
        <w:rPr>
          <w:color w:val="000000"/>
        </w:rPr>
        <w:t xml:space="preserve">Section </w:t>
      </w:r>
      <w:r w:rsidR="00FC2D35" w:rsidRPr="00C8242B">
        <w:rPr>
          <w:color w:val="000000"/>
        </w:rPr>
        <w:t xml:space="preserve">2;  1988 Act No. 658, Part II, </w:t>
      </w:r>
      <w:r w:rsidR="00C8242B" w:rsidRPr="00C8242B">
        <w:rPr>
          <w:color w:val="000000"/>
        </w:rPr>
        <w:t xml:space="preserve">Section </w:t>
      </w:r>
      <w:r w:rsidR="00FC2D35" w:rsidRPr="00C8242B">
        <w:rPr>
          <w:color w:val="000000"/>
        </w:rPr>
        <w:t>7.</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330.</w:t>
      </w:r>
      <w:r w:rsidR="00FC2D35" w:rsidRPr="00C8242B">
        <w:rPr>
          <w:bCs/>
        </w:rPr>
        <w:t xml:space="preserve"> Obligation to make grants subordinate to State school bonds.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The obligation of the State to make sums available to school districts as provided under </w:t>
      </w:r>
      <w:r w:rsidR="00C8242B" w:rsidRPr="00C8242B">
        <w:rPr>
          <w:color w:val="000000"/>
        </w:rPr>
        <w:t xml:space="preserve">Section </w:t>
      </w:r>
      <w:r w:rsidRPr="00C8242B">
        <w:rPr>
          <w:color w:val="000000"/>
        </w:rPr>
        <w:t>59</w:t>
      </w:r>
      <w:r w:rsidR="00C8242B" w:rsidRPr="00C8242B">
        <w:rPr>
          <w:color w:val="000000"/>
        </w:rPr>
        <w:noBreakHyphen/>
      </w:r>
      <w:r w:rsidRPr="00C8242B">
        <w:rPr>
          <w:color w:val="000000"/>
        </w:rPr>
        <w:t>21</w:t>
      </w:r>
      <w:r w:rsidR="00C8242B" w:rsidRPr="00C8242B">
        <w:rPr>
          <w:color w:val="000000"/>
        </w:rPr>
        <w:noBreakHyphen/>
      </w:r>
      <w:r w:rsidRPr="00C8242B">
        <w:rPr>
          <w:color w:val="000000"/>
        </w:rPr>
        <w:t>320 shall be subordinate to the pledge made to secure the State school bonds authorized under Article 5 of Chapter 71 of this Title and the sinking fund created for their retirement.</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273;  1952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273;  1951 (47) 546;  1967 (55) 719.</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340.</w:t>
      </w:r>
      <w:r w:rsidR="00FC2D35" w:rsidRPr="00C8242B">
        <w:rPr>
          <w:bCs/>
        </w:rPr>
        <w:t xml:space="preserve"> Application of grants.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The Board shall annually apply sums allocated under </w:t>
      </w:r>
      <w:r w:rsidR="00C8242B" w:rsidRPr="00C8242B">
        <w:rPr>
          <w:color w:val="000000"/>
        </w:rPr>
        <w:t xml:space="preserve">Section </w:t>
      </w:r>
      <w:r w:rsidRPr="00C8242B">
        <w:rPr>
          <w:color w:val="000000"/>
        </w:rPr>
        <w:t>59</w:t>
      </w:r>
      <w:r w:rsidR="00C8242B" w:rsidRPr="00C8242B">
        <w:rPr>
          <w:color w:val="000000"/>
        </w:rPr>
        <w:noBreakHyphen/>
      </w:r>
      <w:r w:rsidRPr="00C8242B">
        <w:rPr>
          <w:color w:val="000000"/>
        </w:rPr>
        <w:t>21</w:t>
      </w:r>
      <w:r w:rsidR="00C8242B" w:rsidRPr="00C8242B">
        <w:rPr>
          <w:color w:val="000000"/>
        </w:rPr>
        <w:noBreakHyphen/>
      </w:r>
      <w:r w:rsidRPr="00C8242B">
        <w:rPr>
          <w:color w:val="000000"/>
        </w:rPr>
        <w:t>320 in the following order:  (a) There shall first be reserved and set aside such amount as may be necessary to pay principal and interest payments becoming due that year on State school bonds. (b) The balance remaining each year after deducting the amount reserved in (a) above shall be credited on the books of the Board to the several school districts in the State, apportioned in the ratio that the enrollment of each school district bears to the enrollment of the State as a whole.  Provided,  that of the funds available in 1967</w:t>
      </w:r>
      <w:r w:rsidR="00C8242B" w:rsidRPr="00C8242B">
        <w:rPr>
          <w:color w:val="000000"/>
        </w:rPr>
        <w:noBreakHyphen/>
      </w:r>
      <w:r w:rsidRPr="00C8242B">
        <w:rPr>
          <w:color w:val="000000"/>
        </w:rPr>
        <w:t xml:space="preserve">68 for allocation to school districts under the provisions of </w:t>
      </w:r>
      <w:r w:rsidR="00C8242B" w:rsidRPr="00C8242B">
        <w:rPr>
          <w:color w:val="000000"/>
        </w:rPr>
        <w:t xml:space="preserve">Sections </w:t>
      </w:r>
      <w:r w:rsidRPr="00C8242B">
        <w:rPr>
          <w:color w:val="000000"/>
        </w:rPr>
        <w:t>59</w:t>
      </w:r>
      <w:r w:rsidR="00C8242B" w:rsidRPr="00C8242B">
        <w:rPr>
          <w:color w:val="000000"/>
        </w:rPr>
        <w:noBreakHyphen/>
      </w:r>
      <w:r w:rsidRPr="00C8242B">
        <w:rPr>
          <w:color w:val="000000"/>
        </w:rPr>
        <w:t>21</w:t>
      </w:r>
      <w:r w:rsidR="00C8242B" w:rsidRPr="00C8242B">
        <w:rPr>
          <w:color w:val="000000"/>
        </w:rPr>
        <w:noBreakHyphen/>
      </w:r>
      <w:r w:rsidRPr="00C8242B">
        <w:rPr>
          <w:color w:val="000000"/>
        </w:rPr>
        <w:t>340 and 59</w:t>
      </w:r>
      <w:r w:rsidR="00C8242B" w:rsidRPr="00C8242B">
        <w:rPr>
          <w:color w:val="000000"/>
        </w:rPr>
        <w:noBreakHyphen/>
      </w:r>
      <w:r w:rsidRPr="00C8242B">
        <w:rPr>
          <w:color w:val="000000"/>
        </w:rPr>
        <w:t>71</w:t>
      </w:r>
      <w:r w:rsidR="00C8242B" w:rsidRPr="00C8242B">
        <w:rPr>
          <w:color w:val="000000"/>
        </w:rPr>
        <w:noBreakHyphen/>
      </w:r>
      <w:r w:rsidRPr="00C8242B">
        <w:rPr>
          <w:color w:val="000000"/>
        </w:rPr>
        <w:t>550, as amended in 1967 Act No. 485, there shall first be apportioned among the several school districts sufficient funds to have made available to all districts at least ninety percent of the funds available to them under the provisions of Article 3 of Chapter 21 of Title 59, as now constituted.  Remaining funds for 1967</w:t>
      </w:r>
      <w:r w:rsidR="00C8242B" w:rsidRPr="00C8242B">
        <w:rPr>
          <w:color w:val="000000"/>
        </w:rPr>
        <w:noBreakHyphen/>
      </w:r>
      <w:r w:rsidRPr="00C8242B">
        <w:rPr>
          <w:color w:val="000000"/>
        </w:rPr>
        <w:t xml:space="preserve">68 shall be apportioned in accordance with the provisions of </w:t>
      </w:r>
      <w:r w:rsidR="00C8242B" w:rsidRPr="00C8242B">
        <w:rPr>
          <w:color w:val="000000"/>
        </w:rPr>
        <w:t xml:space="preserve">Sections </w:t>
      </w:r>
      <w:r w:rsidRPr="00C8242B">
        <w:rPr>
          <w:color w:val="000000"/>
        </w:rPr>
        <w:t>59</w:t>
      </w:r>
      <w:r w:rsidR="00C8242B" w:rsidRPr="00C8242B">
        <w:rPr>
          <w:color w:val="000000"/>
        </w:rPr>
        <w:noBreakHyphen/>
      </w:r>
      <w:r w:rsidRPr="00C8242B">
        <w:rPr>
          <w:color w:val="000000"/>
        </w:rPr>
        <w:t>21</w:t>
      </w:r>
      <w:r w:rsidR="00C8242B" w:rsidRPr="00C8242B">
        <w:rPr>
          <w:color w:val="000000"/>
        </w:rPr>
        <w:noBreakHyphen/>
      </w:r>
      <w:r w:rsidRPr="00C8242B">
        <w:rPr>
          <w:color w:val="000000"/>
        </w:rPr>
        <w:t>340 and 59</w:t>
      </w:r>
      <w:r w:rsidR="00C8242B" w:rsidRPr="00C8242B">
        <w:rPr>
          <w:color w:val="000000"/>
        </w:rPr>
        <w:noBreakHyphen/>
      </w:r>
      <w:r w:rsidRPr="00C8242B">
        <w:rPr>
          <w:color w:val="000000"/>
        </w:rPr>
        <w:t>71</w:t>
      </w:r>
      <w:r w:rsidR="00C8242B" w:rsidRPr="00C8242B">
        <w:rPr>
          <w:color w:val="000000"/>
        </w:rPr>
        <w:noBreakHyphen/>
      </w:r>
      <w:r w:rsidRPr="00C8242B">
        <w:rPr>
          <w:color w:val="000000"/>
        </w:rPr>
        <w:t>550, as amended.</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274;  1952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274;  1951 (47) 546;  1953 (48) 181;  1967 (55) 719.</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350.</w:t>
      </w:r>
      <w:r w:rsidR="00FC2D35" w:rsidRPr="00C8242B">
        <w:rPr>
          <w:bCs/>
        </w:rPr>
        <w:t xml:space="preserve"> Purposes for which grants may be used.</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The sums credited by the Board to each school district, under the provisions of </w:t>
      </w:r>
      <w:r w:rsidR="00C8242B" w:rsidRPr="00C8242B">
        <w:rPr>
          <w:color w:val="000000"/>
        </w:rPr>
        <w:t xml:space="preserve">Sections </w:t>
      </w:r>
      <w:r w:rsidRPr="00C8242B">
        <w:rPr>
          <w:color w:val="000000"/>
        </w:rPr>
        <w:t>59</w:t>
      </w:r>
      <w:r w:rsidR="00C8242B" w:rsidRPr="00C8242B">
        <w:rPr>
          <w:color w:val="000000"/>
        </w:rPr>
        <w:noBreakHyphen/>
      </w:r>
      <w:r w:rsidRPr="00C8242B">
        <w:rPr>
          <w:color w:val="000000"/>
        </w:rPr>
        <w:t>21</w:t>
      </w:r>
      <w:r w:rsidR="00C8242B" w:rsidRPr="00C8242B">
        <w:rPr>
          <w:color w:val="000000"/>
        </w:rPr>
        <w:noBreakHyphen/>
      </w:r>
      <w:r w:rsidRPr="00C8242B">
        <w:rPr>
          <w:color w:val="000000"/>
        </w:rPr>
        <w:t>340 and 59</w:t>
      </w:r>
      <w:r w:rsidR="00C8242B" w:rsidRPr="00C8242B">
        <w:rPr>
          <w:color w:val="000000"/>
        </w:rPr>
        <w:noBreakHyphen/>
      </w:r>
      <w:r w:rsidRPr="00C8242B">
        <w:rPr>
          <w:color w:val="000000"/>
        </w:rPr>
        <w:t>71</w:t>
      </w:r>
      <w:r w:rsidR="00C8242B" w:rsidRPr="00C8242B">
        <w:rPr>
          <w:color w:val="000000"/>
        </w:rPr>
        <w:noBreakHyphen/>
      </w:r>
      <w:r w:rsidRPr="00C8242B">
        <w:rPr>
          <w:color w:val="000000"/>
        </w:rPr>
        <w:t>550, shall remain available to school districts until requisitioned by them for purposes approved by the Board.  Such funds shall be available for the following purposes only and in the following order of priority:  (a) To be applied on the financing of capital improvements approved by the Board;  (b) to pay principal and interest of school district indebtedness represented by bonds or notes issued before July 1, 1951 for any capital improvement or bonds or notes issued on or after July 1, 1951 for capital improvements approved by the Board.</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275;  1952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275;  1951 (47) 546;  1967 (55) 719.</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355.</w:t>
      </w:r>
      <w:r w:rsidR="00FC2D35" w:rsidRPr="00C8242B">
        <w:rPr>
          <w:bCs/>
        </w:rPr>
        <w:t xml:space="preserve"> Appropriations to Education Improvement Act building aid;  allocation;  transfer;  trust fund.</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(A) The amount appropriated in the annual general appropriations act for the Education Improvement Act building aid, construction, and renovation, after being appropriately adjusted, must be transferred to a special trust fund established by the Comptroller General.  These funds shall remain available to the school districts of the State until approved for use in accordance with Section 59</w:t>
      </w:r>
      <w:r w:rsidR="00C8242B" w:rsidRPr="00C8242B">
        <w:rPr>
          <w:color w:val="000000"/>
        </w:rPr>
        <w:noBreakHyphen/>
      </w:r>
      <w:r w:rsidRPr="00C8242B">
        <w:rPr>
          <w:color w:val="000000"/>
        </w:rPr>
        <w:t>21</w:t>
      </w:r>
      <w:r w:rsidR="00C8242B" w:rsidRPr="00C8242B">
        <w:rPr>
          <w:color w:val="000000"/>
        </w:rPr>
        <w:noBreakHyphen/>
      </w:r>
      <w:r w:rsidRPr="00C8242B">
        <w:rPr>
          <w:color w:val="000000"/>
        </w:rPr>
        <w:t>350.</w:t>
      </w: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(B) The amount appropriated in the annual general appropriations act for the Education Improvement Act building aid, construction, and renovation must be allocated to eligible school districts based on the one hundred thirty</w:t>
      </w:r>
      <w:r w:rsidR="00C8242B" w:rsidRPr="00C8242B">
        <w:rPr>
          <w:color w:val="000000"/>
        </w:rPr>
        <w:noBreakHyphen/>
      </w:r>
      <w:r w:rsidRPr="00C8242B">
        <w:rPr>
          <w:color w:val="000000"/>
        </w:rPr>
        <w:t>five day count of average daily membership for the second preceding fiscal year.</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1994 Act No. 497, Part II, </w:t>
      </w:r>
      <w:r w:rsidR="00C8242B" w:rsidRPr="00C8242B">
        <w:rPr>
          <w:color w:val="000000"/>
        </w:rPr>
        <w:t xml:space="preserve">Section </w:t>
      </w:r>
      <w:r w:rsidR="00FC2D35" w:rsidRPr="00C8242B">
        <w:rPr>
          <w:color w:val="000000"/>
        </w:rPr>
        <w:t>15C.</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360.</w:t>
      </w:r>
      <w:r w:rsidR="00FC2D35" w:rsidRPr="00C8242B">
        <w:rPr>
          <w:bCs/>
        </w:rPr>
        <w:t xml:space="preserve"> County plans of necessary capital improvements or tax relief.</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In order to guide the Board in passing upon requests for the use of grants, the county boards of education of the respective counties shall prepare a survey of necessary capital improvements or a plan for tax relief on school indebtedness within the operating unit.  Such surveys shall show existing facilities, desirable consolidations, the new construction and new facilities necessary and desirable for the efficient operation of the public schools of the county and a plan of tax reduction in the school district or operating unit by use of such funds in retiring any outstanding indebtedness for school facilities.  The Board may, in its discretion, deny all applications for the use of funds of the public school building fund from any county until such time as an acceptable and reasonably satisfactory plan, looking particularly to efficiency through consolidations of school districts, has been submitted by the county board of education and all applications from school districts or operating units shall conform to the plan of the county board of education.</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278;  1952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278;  1951 (47) 546.</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370.</w:t>
      </w:r>
      <w:r w:rsidR="00FC2D35" w:rsidRPr="00C8242B">
        <w:rPr>
          <w:bCs/>
        </w:rPr>
        <w:t xml:space="preserve"> Applications for funds.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In order to avail itself of funds to its credit, a school district shall make application to the Board in such form as the Board may require, including therein a complete and full description of the purpose for which funds are to be applied, together with any information that may be required by the Board to evaluate the proposed use of funds.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279;  1952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279;  1951 (47) 546;  1953 (48) 181;  1967 (55) 719.</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380.</w:t>
      </w:r>
      <w:r w:rsidR="00FC2D35" w:rsidRPr="00C8242B">
        <w:rPr>
          <w:bCs/>
        </w:rPr>
        <w:t xml:space="preserve"> Remittance and disbursement of funds.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When an application of a school district as provided in </w:t>
      </w:r>
      <w:r w:rsidR="00C8242B" w:rsidRPr="00C8242B">
        <w:rPr>
          <w:color w:val="000000"/>
        </w:rPr>
        <w:t xml:space="preserve">Section </w:t>
      </w:r>
      <w:r w:rsidRPr="00C8242B">
        <w:rPr>
          <w:color w:val="000000"/>
        </w:rPr>
        <w:t>59</w:t>
      </w:r>
      <w:r w:rsidR="00C8242B" w:rsidRPr="00C8242B">
        <w:rPr>
          <w:color w:val="000000"/>
        </w:rPr>
        <w:noBreakHyphen/>
      </w:r>
      <w:r w:rsidRPr="00C8242B">
        <w:rPr>
          <w:color w:val="000000"/>
        </w:rPr>
        <w:t>21</w:t>
      </w:r>
      <w:r w:rsidR="00C8242B" w:rsidRPr="00C8242B">
        <w:rPr>
          <w:color w:val="000000"/>
        </w:rPr>
        <w:noBreakHyphen/>
      </w:r>
      <w:r w:rsidRPr="00C8242B">
        <w:rPr>
          <w:color w:val="000000"/>
        </w:rPr>
        <w:t xml:space="preserve">370 has been approved by the Board, funds shall be remitted, as may be required from time to time, to the treasurer of the county of which the school district is a part.  The county treasurer shall place the sum so received in a special fund to be known as </w:t>
      </w:r>
      <w:r w:rsidR="00C8242B" w:rsidRPr="00C8242B">
        <w:rPr>
          <w:color w:val="000000"/>
        </w:rPr>
        <w:t>"</w:t>
      </w:r>
      <w:r w:rsidRPr="00C8242B">
        <w:rPr>
          <w:color w:val="000000"/>
        </w:rPr>
        <w:t xml:space="preserve">Public School Building Fund for School District No. </w:t>
      </w:r>
      <w:r w:rsidR="00C8242B" w:rsidRPr="00C8242B">
        <w:rPr>
          <w:color w:val="000000"/>
        </w:rPr>
        <w:noBreakHyphen/>
      </w:r>
      <w:r w:rsidRPr="00C8242B">
        <w:rPr>
          <w:color w:val="000000"/>
        </w:rPr>
        <w:t xml:space="preserve"> </w:t>
      </w:r>
      <w:r w:rsidR="00C8242B" w:rsidRPr="00C8242B">
        <w:rPr>
          <w:color w:val="000000"/>
        </w:rPr>
        <w:noBreakHyphen/>
      </w:r>
      <w:r w:rsidRPr="00C8242B">
        <w:rPr>
          <w:color w:val="000000"/>
        </w:rPr>
        <w:t xml:space="preserve"> </w:t>
      </w:r>
      <w:r w:rsidR="00C8242B" w:rsidRPr="00C8242B">
        <w:rPr>
          <w:color w:val="000000"/>
        </w:rPr>
        <w:t>"</w:t>
      </w:r>
      <w:r w:rsidRPr="00C8242B">
        <w:rPr>
          <w:color w:val="000000"/>
        </w:rPr>
        <w:t xml:space="preserve"> and shall pay out the money of such fund only on school warrants properly drawn by the authorities of the school district concerned and such money shall be expended in the same manner as provided by law for the expenditure of other school funds.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285;  1952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285;  1951 (47) 546;  1967 (55) 719.</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390.</w:t>
      </w:r>
      <w:r w:rsidR="00FC2D35" w:rsidRPr="00C8242B">
        <w:rPr>
          <w:bCs/>
        </w:rPr>
        <w:t xml:space="preserve"> Employment of architects and other personnel.</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The Board may employ architects, consultants and sufficient personnel to assist the county boards of education in the preparation of the county plans required under </w:t>
      </w:r>
      <w:r w:rsidR="00C8242B" w:rsidRPr="00C8242B">
        <w:rPr>
          <w:color w:val="000000"/>
        </w:rPr>
        <w:t xml:space="preserve">Section </w:t>
      </w:r>
      <w:r w:rsidRPr="00C8242B">
        <w:rPr>
          <w:color w:val="000000"/>
        </w:rPr>
        <w:t>59</w:t>
      </w:r>
      <w:r w:rsidR="00C8242B" w:rsidRPr="00C8242B">
        <w:rPr>
          <w:color w:val="000000"/>
        </w:rPr>
        <w:noBreakHyphen/>
      </w:r>
      <w:r w:rsidRPr="00C8242B">
        <w:rPr>
          <w:color w:val="000000"/>
        </w:rPr>
        <w:t>21</w:t>
      </w:r>
      <w:r w:rsidR="00C8242B" w:rsidRPr="00C8242B">
        <w:rPr>
          <w:color w:val="000000"/>
        </w:rPr>
        <w:noBreakHyphen/>
      </w:r>
      <w:r w:rsidRPr="00C8242B">
        <w:rPr>
          <w:color w:val="000000"/>
        </w:rPr>
        <w:t>360.</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286;  1952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286;  1951 (47) 546;  1967 (55) 719.</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400.</w:t>
      </w:r>
      <w:r w:rsidR="00FC2D35" w:rsidRPr="00C8242B">
        <w:rPr>
          <w:bCs/>
        </w:rPr>
        <w:t xml:space="preserve"> Rules and regulations.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The Board shall prescribe reasonable rules and regulations in order to ensure that funds derived from the State public school building fund will not be used improvidently or unwisely and that the efficiency of the public school system will be increased by the expenditure of the funds.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287;  1952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287;  1951 (47) 546;  1967 (55) 719.</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410.</w:t>
      </w:r>
      <w:r w:rsidR="00FC2D35" w:rsidRPr="00C8242B">
        <w:rPr>
          <w:bCs/>
        </w:rPr>
        <w:t xml:space="preserve"> Letting of contracts.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Any construction to be financed from funds received from the State public school building fund, pursuant to the approval of the Board, shall be on public contract, such contract to be let by the trustees of the school district, and the awarding of the necessary contracts shall be in the sole province of the school district concerned.  Contracts shall be let on public advertisement thereof, and on such conditions and within such limitations as the Board may approve.</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290;  1952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290;  1951 (47) 564;  1967 (55) 719.</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420.</w:t>
      </w:r>
      <w:r w:rsidR="00FC2D35" w:rsidRPr="00C8242B">
        <w:rPr>
          <w:bCs/>
        </w:rPr>
        <w:t xml:space="preserve"> Funds for renovation, capital improvement, or repair of classrooms, etc., or reduction of millage as to bonds.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(a) Beginning with state Fiscal Year 1984</w:t>
      </w:r>
      <w:r w:rsidR="00C8242B" w:rsidRPr="00C8242B">
        <w:rPr>
          <w:color w:val="000000"/>
        </w:rPr>
        <w:noBreakHyphen/>
      </w:r>
      <w:r w:rsidRPr="00C8242B">
        <w:rPr>
          <w:color w:val="000000"/>
        </w:rPr>
        <w:t>85, the State shall remit an amount on a per</w:t>
      </w:r>
      <w:r w:rsidR="00C8242B" w:rsidRPr="00C8242B">
        <w:rPr>
          <w:color w:val="000000"/>
        </w:rPr>
        <w:noBreakHyphen/>
      </w:r>
      <w:r w:rsidRPr="00C8242B">
        <w:rPr>
          <w:color w:val="000000"/>
        </w:rPr>
        <w:t>pupil basis to each school district of the State in the manner and under the conditions that the General Assembly provides for the School Building Aid program of the Education Improvement Program in the annual general appropriation act.  These funds must be used (i) for the renovation, capital improvement, or repair of school classrooms, libraries, laboratories, and other instructional facilities, including music rooms, or (ii) to reduce the millage required to pay principal and interest on bonds issued for such purposes if the district qualifies for the exception provided for in subsection (b) hereof.</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(b) If a school district has issued bonds or otherwise undertaken any capital improvement programs during any of the most recent five fiscal years, at least fifty percent of the funds provided in subsection (a) must be used to reduce the millage required to pay debt service on such outstanding bonds.</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Provided however, in the event that a school district sold bonds or secured a loan at an interest rate less than prevailing rates and has an identified need for funds in excess of fifty percent of funds provided in subsection (a) or anticipates a significant increase in need for additional classroom space, that district may request a waiver from this requirement by the State Board of Education.  After consultation with the State Treasurer on prevailing interest rates and review of the evidence accompanying the waiver request from the school district, and upon certification by the State Treasurer that rates are beneficial to local school district, the State Board of Education may grant a waiver if the evidence is substantiated.  The remaining sums may be used either to reduce millage to pay debt service or to pay for capital improvements, repairs, or renovations otherwise authorized during the then current fiscal year.  Provided, Further, That if, on the occasion when the annual millage would otherwise be increased to provide for capital improvements, repairs, or renovations, there is on hand with the country treasurer sums from the appropriation herein authorized, sufficient to meet all or a portion of the payments of principal and interest on bonds to be </w:t>
      </w:r>
      <w:r w:rsidRPr="00C8242B">
        <w:rPr>
          <w:color w:val="000000"/>
        </w:rPr>
        <w:lastRenderedPageBreak/>
        <w:t>outstanding in the ensuing fiscal year, then such portion of the millage required to pay such debt service need not be imposed.</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(c) A capital improvement program for purposes of this section is defined as incurring debt for school building purposes or levying and collecting school taxes for school building purposes over the district</w:t>
      </w:r>
      <w:r w:rsidR="00C8242B" w:rsidRPr="00C8242B">
        <w:rPr>
          <w:color w:val="000000"/>
        </w:rPr>
        <w:t>'</w:t>
      </w:r>
      <w:r w:rsidRPr="00C8242B">
        <w:rPr>
          <w:color w:val="000000"/>
        </w:rPr>
        <w:t>s last five fiscal years averaged at least one</w:t>
      </w:r>
      <w:r w:rsidR="00C8242B" w:rsidRPr="00C8242B">
        <w:rPr>
          <w:color w:val="000000"/>
        </w:rPr>
        <w:noBreakHyphen/>
      </w:r>
      <w:r w:rsidRPr="00C8242B">
        <w:rPr>
          <w:color w:val="000000"/>
        </w:rPr>
        <w:t>half the amount the district is entitled to receive during state Fiscal Year 1985 as provided in subsection (a) hereof.  If the district has fiscal autonomy to any degree, it shall provide for the manner in which the school millage must be reduced.  If the district does not have fiscal autonomy, the governing body of the county wherein the district is located shall provide for the manner in which the school millage must be reduced.</w:t>
      </w: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(d) The funds authorized herein for reduction in millage for debt service may not be expended in conjunction with the authorization of bonds that increase a school district</w:t>
      </w:r>
      <w:r w:rsidR="00C8242B" w:rsidRPr="00C8242B">
        <w:rPr>
          <w:color w:val="000000"/>
        </w:rPr>
        <w:t>'</w:t>
      </w:r>
      <w:r w:rsidRPr="00C8242B">
        <w:rPr>
          <w:color w:val="000000"/>
        </w:rPr>
        <w:t>s bonded indebtedness above the limit provided for in Article X of the South Carolina Constitution or expended to pay debt service on bond anticipation notes authorized which would put the total bonded indebtedness of the school district (general obligation and bond anticipation) above the constitutionally mandated limit.</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1984 Act No. 512, Part II, </w:t>
      </w:r>
      <w:r w:rsidR="00C8242B" w:rsidRPr="00C8242B">
        <w:rPr>
          <w:color w:val="000000"/>
        </w:rPr>
        <w:t xml:space="preserve">Section </w:t>
      </w:r>
      <w:r w:rsidR="00FC2D35" w:rsidRPr="00C8242B">
        <w:rPr>
          <w:color w:val="000000"/>
        </w:rPr>
        <w:t xml:space="preserve">9, Division II, Subdivision G, SubPart 1, </w:t>
      </w:r>
      <w:r w:rsidR="00C8242B" w:rsidRPr="00C8242B">
        <w:rPr>
          <w:color w:val="000000"/>
        </w:rPr>
        <w:t xml:space="preserve">Section </w:t>
      </w:r>
      <w:r w:rsidR="00FC2D35" w:rsidRPr="00C8242B">
        <w:rPr>
          <w:color w:val="000000"/>
        </w:rPr>
        <w:t>1.</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430.</w:t>
      </w:r>
      <w:r w:rsidR="00FC2D35" w:rsidRPr="00C8242B">
        <w:rPr>
          <w:bCs/>
        </w:rPr>
        <w:t xml:space="preserve"> Use of funds within specified time.</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Any funds received pursuant to this section must be expended or contractually committed within forty</w:t>
      </w:r>
      <w:r w:rsidR="00C8242B" w:rsidRPr="00C8242B">
        <w:rPr>
          <w:color w:val="000000"/>
        </w:rPr>
        <w:noBreakHyphen/>
      </w:r>
      <w:r w:rsidRPr="00C8242B">
        <w:rPr>
          <w:color w:val="000000"/>
        </w:rPr>
        <w:t xml:space="preserve">eight months of the appropriation provided for school buildings under the South Carolina Education Improvement Act of 1984.  No school district may use the funds allocated for school building purposes for operational, instructional, or any purposes other than those enumerated in </w:t>
      </w:r>
      <w:r w:rsidR="00C8242B" w:rsidRPr="00C8242B">
        <w:rPr>
          <w:color w:val="000000"/>
        </w:rPr>
        <w:t xml:space="preserve">Section </w:t>
      </w:r>
      <w:r w:rsidRPr="00C8242B">
        <w:rPr>
          <w:color w:val="000000"/>
        </w:rPr>
        <w:t>59</w:t>
      </w:r>
      <w:r w:rsidR="00C8242B" w:rsidRPr="00C8242B">
        <w:rPr>
          <w:color w:val="000000"/>
        </w:rPr>
        <w:noBreakHyphen/>
      </w:r>
      <w:r w:rsidRPr="00C8242B">
        <w:rPr>
          <w:color w:val="000000"/>
        </w:rPr>
        <w:t>21</w:t>
      </w:r>
      <w:r w:rsidR="00C8242B" w:rsidRPr="00C8242B">
        <w:rPr>
          <w:color w:val="000000"/>
        </w:rPr>
        <w:noBreakHyphen/>
      </w:r>
      <w:r w:rsidRPr="00C8242B">
        <w:rPr>
          <w:color w:val="000000"/>
        </w:rPr>
        <w:t>420.  Any school district using these funds as herein prohibited is prohibited from receiving any other funds under the South Carolina Education Improvement Act of 1984 until the school district has reimbursed the Education Improvement Act of 1984 Fund for the funds allocated for school building purposes it has received pursuant to the South Carolina Education Improvement Act of 1984.</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1984 Act No. 512, Part II, </w:t>
      </w:r>
      <w:r w:rsidR="00C8242B" w:rsidRPr="00C8242B">
        <w:rPr>
          <w:color w:val="000000"/>
        </w:rPr>
        <w:t xml:space="preserve">Section </w:t>
      </w:r>
      <w:r w:rsidR="00FC2D35" w:rsidRPr="00C8242B">
        <w:rPr>
          <w:color w:val="000000"/>
        </w:rPr>
        <w:t xml:space="preserve">9, Division II, Subdivision G, SubPart 1, </w:t>
      </w:r>
      <w:r w:rsidR="00C8242B" w:rsidRPr="00C8242B">
        <w:rPr>
          <w:color w:val="000000"/>
        </w:rPr>
        <w:t xml:space="preserve">Section </w:t>
      </w:r>
      <w:r w:rsidR="00FC2D35" w:rsidRPr="00C8242B">
        <w:rPr>
          <w:color w:val="000000"/>
        </w:rPr>
        <w:t>3.</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440.</w:t>
      </w:r>
      <w:r w:rsidR="00FC2D35" w:rsidRPr="00C8242B">
        <w:rPr>
          <w:bCs/>
        </w:rPr>
        <w:t xml:space="preserve"> Monthly reporting on approved expenditures and compliance with tax reduction requirement.</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The State Department of Education shall provide a monthly report to the State Board of Education, the Education Oversight Committee, The Committee on Financing Excellence, and the Education</w:t>
      </w:r>
      <w:r w:rsidR="00C8242B" w:rsidRPr="00C8242B">
        <w:rPr>
          <w:color w:val="000000"/>
        </w:rPr>
        <w:noBreakHyphen/>
      </w:r>
      <w:r w:rsidRPr="00C8242B">
        <w:rPr>
          <w:color w:val="000000"/>
        </w:rPr>
        <w:t>Business Partnership on approved expenditures and compliance with the tax reduction requirement.</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1985 Act No. 201, Part II, </w:t>
      </w:r>
      <w:r w:rsidR="00C8242B" w:rsidRPr="00C8242B">
        <w:rPr>
          <w:color w:val="000000"/>
        </w:rPr>
        <w:t xml:space="preserve">Section </w:t>
      </w:r>
      <w:r w:rsidR="00FC2D35" w:rsidRPr="00C8242B">
        <w:rPr>
          <w:color w:val="000000"/>
        </w:rPr>
        <w:t xml:space="preserve">9(F);  1998 Act No. 400, </w:t>
      </w:r>
      <w:r w:rsidR="00C8242B" w:rsidRPr="00C8242B">
        <w:rPr>
          <w:color w:val="000000"/>
        </w:rPr>
        <w:t xml:space="preserve">Section </w:t>
      </w:r>
      <w:r w:rsidR="00FC2D35" w:rsidRPr="00C8242B">
        <w:rPr>
          <w:color w:val="000000"/>
        </w:rPr>
        <w:t>15.</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450.</w:t>
      </w:r>
      <w:r w:rsidR="00FC2D35" w:rsidRPr="00C8242B">
        <w:rPr>
          <w:bCs/>
        </w:rPr>
        <w:t xml:space="preserve"> Allocation of unexpended funds or operating surplus in Education Improvement Act fund to school building aid program.</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Any unexpended funds or operating surplus in the Education Improvement Act Fund in any fiscal year must be allocated to the school building aid program.</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1987 Act No. 170, Part II, </w:t>
      </w:r>
      <w:r w:rsidR="00C8242B" w:rsidRPr="00C8242B">
        <w:rPr>
          <w:color w:val="000000"/>
        </w:rPr>
        <w:t xml:space="preserve">Section </w:t>
      </w:r>
      <w:r w:rsidR="00FC2D35" w:rsidRPr="00C8242B">
        <w:rPr>
          <w:color w:val="000000"/>
        </w:rPr>
        <w:t xml:space="preserve">6;  1994 Act No. 497, Part II, </w:t>
      </w:r>
      <w:r w:rsidR="00C8242B" w:rsidRPr="00C8242B">
        <w:rPr>
          <w:color w:val="000000"/>
        </w:rPr>
        <w:t xml:space="preserve">Section </w:t>
      </w:r>
      <w:r w:rsidR="00FC2D35" w:rsidRPr="00C8242B">
        <w:rPr>
          <w:color w:val="000000"/>
        </w:rPr>
        <w:t>15I.</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2D35" w:rsidRPr="00C8242B">
        <w:t>5.</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242B">
        <w:t xml:space="preserve"> EDUCATION OF PHYSICALLY AND MENTALLY HANDICAPPED CHILDREN</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510.</w:t>
      </w:r>
      <w:r w:rsidR="00FC2D35" w:rsidRPr="00C8242B">
        <w:rPr>
          <w:bCs/>
        </w:rPr>
        <w:t xml:space="preserve"> Definitions.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(1) </w:t>
      </w:r>
      <w:r w:rsidR="00C8242B" w:rsidRPr="00C8242B">
        <w:rPr>
          <w:color w:val="000000"/>
        </w:rPr>
        <w:t>"</w:t>
      </w:r>
      <w:r w:rsidRPr="00C8242B">
        <w:rPr>
          <w:color w:val="000000"/>
        </w:rPr>
        <w:t>Special education program</w:t>
      </w:r>
      <w:r w:rsidR="00C8242B" w:rsidRPr="00C8242B">
        <w:rPr>
          <w:color w:val="000000"/>
        </w:rPr>
        <w:t>"</w:t>
      </w:r>
      <w:r w:rsidRPr="00C8242B">
        <w:rPr>
          <w:color w:val="000000"/>
        </w:rPr>
        <w:t xml:space="preserve"> means educational services carried on through special schools, special classes and special instruction;</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(2) </w:t>
      </w:r>
      <w:r w:rsidR="00C8242B" w:rsidRPr="00C8242B">
        <w:rPr>
          <w:color w:val="000000"/>
        </w:rPr>
        <w:t>"</w:t>
      </w:r>
      <w:r w:rsidRPr="00C8242B">
        <w:rPr>
          <w:color w:val="000000"/>
        </w:rPr>
        <w:t>Educable mentally handicapped pupils</w:t>
      </w:r>
      <w:r w:rsidR="00C8242B" w:rsidRPr="00C8242B">
        <w:rPr>
          <w:color w:val="000000"/>
        </w:rPr>
        <w:t>"</w:t>
      </w:r>
      <w:r w:rsidRPr="00C8242B">
        <w:rPr>
          <w:color w:val="000000"/>
        </w:rPr>
        <w:t xml:space="preserve"> means pupils of legal school age whose intellectual limitations require special classes or specialized education instruction to make them economically useful and socially adjusted;</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(3) </w:t>
      </w:r>
      <w:r w:rsidR="00C8242B" w:rsidRPr="00C8242B">
        <w:rPr>
          <w:color w:val="000000"/>
        </w:rPr>
        <w:t>"</w:t>
      </w:r>
      <w:r w:rsidRPr="00C8242B">
        <w:rPr>
          <w:color w:val="000000"/>
        </w:rPr>
        <w:t>Trainable mentally handicapped pupils</w:t>
      </w:r>
      <w:r w:rsidR="00C8242B" w:rsidRPr="00C8242B">
        <w:rPr>
          <w:color w:val="000000"/>
        </w:rPr>
        <w:t>"</w:t>
      </w:r>
      <w:r w:rsidRPr="00C8242B">
        <w:rPr>
          <w:color w:val="000000"/>
        </w:rPr>
        <w:t xml:space="preserve"> means pupils of legal school age whose mental capacity is below that of those considered educable, yet who may profit by a special type of training to the extent that they may become more nearly self</w:t>
      </w:r>
      <w:r w:rsidR="00C8242B" w:rsidRPr="00C8242B">
        <w:rPr>
          <w:color w:val="000000"/>
        </w:rPr>
        <w:noBreakHyphen/>
      </w:r>
      <w:r w:rsidRPr="00C8242B">
        <w:rPr>
          <w:color w:val="000000"/>
        </w:rPr>
        <w:t>sufficient and less burdensome to others;</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(4) </w:t>
      </w:r>
      <w:r w:rsidR="00C8242B" w:rsidRPr="00C8242B">
        <w:rPr>
          <w:color w:val="000000"/>
        </w:rPr>
        <w:t>"</w:t>
      </w:r>
      <w:r w:rsidRPr="00C8242B">
        <w:rPr>
          <w:color w:val="000000"/>
        </w:rPr>
        <w:t>Emotionally handicapped pupils</w:t>
      </w:r>
      <w:r w:rsidR="00C8242B" w:rsidRPr="00C8242B">
        <w:rPr>
          <w:color w:val="000000"/>
        </w:rPr>
        <w:t>"</w:t>
      </w:r>
      <w:r w:rsidRPr="00C8242B">
        <w:rPr>
          <w:color w:val="000000"/>
        </w:rPr>
        <w:t xml:space="preserve"> means pupils of legal school age with demonstrably adequate intellectual potential, who because of emotional, motivational, or social disturbance require special classes or specialized education instruction suited to their needs;</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(5) </w:t>
      </w:r>
      <w:r w:rsidR="00C8242B" w:rsidRPr="00C8242B">
        <w:rPr>
          <w:color w:val="000000"/>
        </w:rPr>
        <w:t>"</w:t>
      </w:r>
      <w:r w:rsidRPr="00C8242B">
        <w:rPr>
          <w:color w:val="000000"/>
        </w:rPr>
        <w:t>Hearing handicapped pupils</w:t>
      </w:r>
      <w:r w:rsidR="00C8242B" w:rsidRPr="00C8242B">
        <w:rPr>
          <w:color w:val="000000"/>
        </w:rPr>
        <w:t>"</w:t>
      </w:r>
      <w:r w:rsidRPr="00C8242B">
        <w:rPr>
          <w:color w:val="000000"/>
        </w:rPr>
        <w:t xml:space="preserve"> means pupils of age four or older who are certified by a licensed specialist that their hearing deficit requires special classes or specialized education instruction suited to their needs;</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(6) </w:t>
      </w:r>
      <w:r w:rsidR="00C8242B" w:rsidRPr="00C8242B">
        <w:rPr>
          <w:color w:val="000000"/>
        </w:rPr>
        <w:t>"</w:t>
      </w:r>
      <w:r w:rsidRPr="00C8242B">
        <w:rPr>
          <w:color w:val="000000"/>
        </w:rPr>
        <w:t>Orthopedically handicapped pupils</w:t>
      </w:r>
      <w:r w:rsidR="00C8242B" w:rsidRPr="00C8242B">
        <w:rPr>
          <w:color w:val="000000"/>
        </w:rPr>
        <w:t>"</w:t>
      </w:r>
      <w:r w:rsidRPr="00C8242B">
        <w:rPr>
          <w:color w:val="000000"/>
        </w:rPr>
        <w:t xml:space="preserve"> means pupils of legal school age who have an impairment which interferes with the normal functions of the bones, joints, or muscles to such an extent and degree as to require the school to provide special facilities and instructional programs;</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(7) </w:t>
      </w:r>
      <w:r w:rsidR="00C8242B" w:rsidRPr="00C8242B">
        <w:rPr>
          <w:color w:val="000000"/>
        </w:rPr>
        <w:t>"</w:t>
      </w:r>
      <w:r w:rsidRPr="00C8242B">
        <w:rPr>
          <w:color w:val="000000"/>
        </w:rPr>
        <w:t>Visually handicapped pupils</w:t>
      </w:r>
      <w:r w:rsidR="00C8242B" w:rsidRPr="00C8242B">
        <w:rPr>
          <w:color w:val="000000"/>
        </w:rPr>
        <w:t>"</w:t>
      </w:r>
      <w:r w:rsidRPr="00C8242B">
        <w:rPr>
          <w:color w:val="000000"/>
        </w:rPr>
        <w:t xml:space="preserve"> means pupils of age four or older who are blind or possess a severe visual disability as defined in </w:t>
      </w:r>
      <w:r w:rsidR="00C8242B" w:rsidRPr="00C8242B">
        <w:rPr>
          <w:color w:val="000000"/>
        </w:rPr>
        <w:t xml:space="preserve">Section </w:t>
      </w:r>
      <w:r w:rsidRPr="00C8242B">
        <w:rPr>
          <w:color w:val="000000"/>
        </w:rPr>
        <w:t>43</w:t>
      </w:r>
      <w:r w:rsidR="00C8242B" w:rsidRPr="00C8242B">
        <w:rPr>
          <w:color w:val="000000"/>
        </w:rPr>
        <w:noBreakHyphen/>
      </w:r>
      <w:r w:rsidRPr="00C8242B">
        <w:rPr>
          <w:color w:val="000000"/>
        </w:rPr>
        <w:t>25</w:t>
      </w:r>
      <w:r w:rsidR="00C8242B" w:rsidRPr="00C8242B">
        <w:rPr>
          <w:color w:val="000000"/>
        </w:rPr>
        <w:noBreakHyphen/>
      </w:r>
      <w:r w:rsidRPr="00C8242B">
        <w:rPr>
          <w:color w:val="000000"/>
        </w:rPr>
        <w:t>20;</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(8) </w:t>
      </w:r>
      <w:r w:rsidR="00C8242B" w:rsidRPr="00C8242B">
        <w:rPr>
          <w:color w:val="000000"/>
        </w:rPr>
        <w:t>"</w:t>
      </w:r>
      <w:r w:rsidRPr="00C8242B">
        <w:rPr>
          <w:color w:val="000000"/>
        </w:rPr>
        <w:t>Learning disabilities pupils</w:t>
      </w:r>
      <w:r w:rsidR="00C8242B" w:rsidRPr="00C8242B">
        <w:rPr>
          <w:color w:val="000000"/>
        </w:rPr>
        <w:t>"</w:t>
      </w:r>
      <w:r w:rsidRPr="00C8242B">
        <w:rPr>
          <w:color w:val="000000"/>
        </w:rPr>
        <w:t xml:space="preserve"> means pupils with special learning disabilities who exhibit a disorder in one or more of the basic psychological processes involved in understanding or in using spoken or written language.  These may be manifested in disorders of listening, thinking, talking, reading, writing, spelling or arithmetic.  They include conditions which have been referred to as perceptual handicaps, brain injury, minimal brain dysfunction, dyslexia, developmental aphasia, etc. They do not include learning problems which are due primarily to visual, hearing, or motor handicaps, to intellectual disability, emotional disturbances or to environmental disadvantage;</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(9) </w:t>
      </w:r>
      <w:r w:rsidR="00C8242B" w:rsidRPr="00C8242B">
        <w:rPr>
          <w:color w:val="000000"/>
        </w:rPr>
        <w:t>"</w:t>
      </w:r>
      <w:r w:rsidRPr="00C8242B">
        <w:rPr>
          <w:color w:val="000000"/>
        </w:rPr>
        <w:t>Physically handicapped children</w:t>
      </w:r>
      <w:r w:rsidR="00C8242B" w:rsidRPr="00C8242B">
        <w:rPr>
          <w:color w:val="000000"/>
        </w:rPr>
        <w:t>"</w:t>
      </w:r>
      <w:r w:rsidRPr="00C8242B">
        <w:rPr>
          <w:color w:val="000000"/>
        </w:rPr>
        <w:t xml:space="preserve"> means children of sound mind and of legal school age who suffer from any disability making it impracticable or impossible for them to benefit from or participate in the normal classroom program of the public schools.</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(10) </w:t>
      </w:r>
      <w:r w:rsidR="00C8242B" w:rsidRPr="00C8242B">
        <w:rPr>
          <w:color w:val="000000"/>
        </w:rPr>
        <w:t>"</w:t>
      </w:r>
      <w:r w:rsidRPr="00C8242B">
        <w:rPr>
          <w:color w:val="000000"/>
        </w:rPr>
        <w:t>Caseload</w:t>
      </w:r>
      <w:r w:rsidR="00C8242B" w:rsidRPr="00C8242B">
        <w:rPr>
          <w:color w:val="000000"/>
        </w:rPr>
        <w:t>"</w:t>
      </w:r>
      <w:r w:rsidRPr="00C8242B">
        <w:rPr>
          <w:color w:val="000000"/>
        </w:rPr>
        <w:t xml:space="preserve"> means membership of handicapped pupils receiving special instruction.</w:t>
      </w: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(11) </w:t>
      </w:r>
      <w:r w:rsidR="00C8242B" w:rsidRPr="00C8242B">
        <w:rPr>
          <w:color w:val="000000"/>
        </w:rPr>
        <w:t>"</w:t>
      </w:r>
      <w:r w:rsidRPr="00C8242B">
        <w:rPr>
          <w:color w:val="000000"/>
        </w:rPr>
        <w:t>Pupils with autism</w:t>
      </w:r>
      <w:r w:rsidR="00C8242B" w:rsidRPr="00C8242B">
        <w:rPr>
          <w:color w:val="000000"/>
        </w:rPr>
        <w:t>"</w:t>
      </w:r>
      <w:r w:rsidRPr="00C8242B">
        <w:rPr>
          <w:color w:val="000000"/>
        </w:rPr>
        <w:t xml:space="preserve"> means pupils with a severe and chronic disorder that affects communication and behavior and which is manifested during early development by a characteristic pattern of social, communication, and learning behaviors.  Autism is a behaviorally defined syndrome;  the essential features of which include disturbances of:  developmental rates or sequences;  response to sensory stimuli;  speech, language, and communication;  and capacities to relate to people, objects, and events.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1954 (48) 1479;  1958 (50) 1877;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295;  1964 (53) 2101;  1967 (55) 153;  1970 (56) 2406;  1972 (57) 2638;  1976 Act No. 692 </w:t>
      </w:r>
      <w:r w:rsidR="00C8242B" w:rsidRPr="00C8242B">
        <w:rPr>
          <w:color w:val="000000"/>
        </w:rPr>
        <w:t xml:space="preserve">Section </w:t>
      </w:r>
      <w:r w:rsidR="00FC2D35" w:rsidRPr="00C8242B">
        <w:rPr>
          <w:color w:val="000000"/>
        </w:rPr>
        <w:t xml:space="preserve">1;  1983 Act No. 79;  1996 Act No. 429, </w:t>
      </w:r>
      <w:r w:rsidR="00C8242B" w:rsidRPr="00C8242B">
        <w:rPr>
          <w:color w:val="000000"/>
        </w:rPr>
        <w:t xml:space="preserve">Section </w:t>
      </w:r>
      <w:r w:rsidR="00FC2D35" w:rsidRPr="00C8242B">
        <w:rPr>
          <w:color w:val="000000"/>
        </w:rPr>
        <w:t>2.</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520.</w:t>
      </w:r>
      <w:r w:rsidR="00FC2D35" w:rsidRPr="00C8242B">
        <w:rPr>
          <w:bCs/>
        </w:rPr>
        <w:t xml:space="preserve"> Supervision and expansion of special education program by State Department of Education.</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The special education program shall be under the supervision of the State Department of Education.  The State Superintendent of Education shall expand the services of the State Department of Education to include through the Division of Instruction a more extensive program of special education for physically and educable mentally handicapped children in the various school districts of the State.</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295.1;  1954 (48) 1479;  1958 (50) 1877.</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530.</w:t>
      </w:r>
      <w:r w:rsidR="00FC2D35" w:rsidRPr="00C8242B">
        <w:rPr>
          <w:bCs/>
        </w:rPr>
        <w:t xml:space="preserve"> State Superintendent authorized to employ additional personnel;  salaries.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The State Superintendent of Education may employ on the staff of the State Department of Education additional personnel, if such be necessary, of suitable professional qualifications, whose duties shall be, under the direction of the State Superintendent of Education, to help develop and supervise the special education program authorized in this article.  The State Superintendent of Education is authorized to pay the salary of such additional personnel from the appropriation to the State Department of Education for the hard of hearing and speech program.</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295.2;  1954 (48) 1479;  1958 (50) 1877.</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540.</w:t>
      </w:r>
      <w:r w:rsidR="00FC2D35" w:rsidRPr="00C8242B">
        <w:rPr>
          <w:bCs/>
        </w:rPr>
        <w:t xml:space="preserve"> Special educational services for which State aid allowed.</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The State Superintendent of Education shall reimburse school districts of the State for providing special educational services when in compliance with the provisions of this article and the rules and regulations of the State Board of Education, from the regular appropriations and for teachers</w:t>
      </w:r>
      <w:r w:rsidR="00C8242B" w:rsidRPr="00C8242B">
        <w:rPr>
          <w:color w:val="000000"/>
        </w:rPr>
        <w:t>'</w:t>
      </w:r>
      <w:r w:rsidRPr="00C8242B">
        <w:rPr>
          <w:color w:val="000000"/>
        </w:rPr>
        <w:t xml:space="preserve"> salaries, in such manner as is provided by law.  Such State aid shall be allowed as follows:</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(1) For special educational services for the educable mentally handicapped, State aid shall be allowed (a) for a teacher employed with a minimum average daily attendance of ten enrolled in a self</w:t>
      </w:r>
      <w:r w:rsidR="00C8242B" w:rsidRPr="00C8242B">
        <w:rPr>
          <w:color w:val="000000"/>
        </w:rPr>
        <w:noBreakHyphen/>
      </w:r>
      <w:r w:rsidRPr="00C8242B">
        <w:rPr>
          <w:color w:val="000000"/>
        </w:rPr>
        <w:t>contained class, or (b) a teacher in educable mentally handicapped employed to serve a minimum caseload of twenty</w:t>
      </w:r>
      <w:r w:rsidR="00C8242B" w:rsidRPr="00C8242B">
        <w:rPr>
          <w:color w:val="000000"/>
        </w:rPr>
        <w:noBreakHyphen/>
      </w:r>
      <w:r w:rsidRPr="00C8242B">
        <w:rPr>
          <w:color w:val="000000"/>
        </w:rPr>
        <w:t>six educable mentally handicapped pupils for other instruction in a regular class.</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(2) For special education services for the trainable mentally handicapped, State aid shall be allowed for a teacher employed with a minimum average daily attendance of eight.</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(3) For special education for pupils with speech defects, State aid shall be allowed to school districts for speech clinicians (a) on the basis of one clinician per seventy</w:t>
      </w:r>
      <w:r w:rsidR="00C8242B" w:rsidRPr="00C8242B">
        <w:rPr>
          <w:color w:val="000000"/>
        </w:rPr>
        <w:noBreakHyphen/>
      </w:r>
      <w:r w:rsidRPr="00C8242B">
        <w:rPr>
          <w:color w:val="000000"/>
        </w:rPr>
        <w:t>five speech handicapped children with this special aid being allowed notwithstanding the fact that such children may be counted for regular State aid in regular classes, or (b) on the basis of one clinician per one thousand five hundred students where severe speech problems are present requiring more intensified therapy.</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(4) For special education for emotionally handicapped children, State aid shall be allowed (a) for a teacher employed with a minimum average daily attendance of eight enrolled in a self</w:t>
      </w:r>
      <w:r w:rsidR="00C8242B" w:rsidRPr="00C8242B">
        <w:rPr>
          <w:color w:val="000000"/>
        </w:rPr>
        <w:noBreakHyphen/>
      </w:r>
      <w:r w:rsidRPr="00C8242B">
        <w:rPr>
          <w:color w:val="000000"/>
        </w:rPr>
        <w:t>contained class, or (b) a teacher in emotionally handicapped employed to serve a minimum caseload of twenty</w:t>
      </w:r>
      <w:r w:rsidR="00C8242B" w:rsidRPr="00C8242B">
        <w:rPr>
          <w:color w:val="000000"/>
        </w:rPr>
        <w:noBreakHyphen/>
      </w:r>
      <w:r w:rsidRPr="00C8242B">
        <w:rPr>
          <w:color w:val="000000"/>
        </w:rPr>
        <w:t>six emotionally handicapped pupils enrolled for other instruction in a regular class.</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(5) For special education for hearing handicapped children, State aid shall be allowed (a) for a teacher with a minimum average daily attendance of six enrolled in a self</w:t>
      </w:r>
      <w:r w:rsidR="00C8242B" w:rsidRPr="00C8242B">
        <w:rPr>
          <w:color w:val="000000"/>
        </w:rPr>
        <w:noBreakHyphen/>
      </w:r>
      <w:r w:rsidRPr="00C8242B">
        <w:rPr>
          <w:color w:val="000000"/>
        </w:rPr>
        <w:t>contained class, or (b) a teacher in hearing handicapped employed to serve a minimum caseload of twelve hearing handicapped pupils enrolled for other instruction in a regular class.</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(6) For special education for visually handicapped children, State aid shall be allowed (a) for a teacher employed with a minimum average daily attendance of six enrolled in a self</w:t>
      </w:r>
      <w:r w:rsidR="00C8242B" w:rsidRPr="00C8242B">
        <w:rPr>
          <w:color w:val="000000"/>
        </w:rPr>
        <w:noBreakHyphen/>
      </w:r>
      <w:r w:rsidRPr="00C8242B">
        <w:rPr>
          <w:color w:val="000000"/>
        </w:rPr>
        <w:t>contained class, or (b) a teacher in visually handicapped employed to serve a minimum caseload of twelve visually handicapped pupils enrolled for other instruction in a regular class.</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(7) For special education for orthopedically handicapped children, State aid shall be allowed (a) for a teacher employed with a minimum average daily attendance of eight enrolled in a self</w:t>
      </w:r>
      <w:r w:rsidR="00C8242B" w:rsidRPr="00C8242B">
        <w:rPr>
          <w:color w:val="000000"/>
        </w:rPr>
        <w:noBreakHyphen/>
      </w:r>
      <w:r w:rsidRPr="00C8242B">
        <w:rPr>
          <w:color w:val="000000"/>
        </w:rPr>
        <w:t>contained class, or (b) a teacher in orthopedically handicapped employed to serve a minimum caseload of sixteen orthopedically handicapped pupils enrolled for other instruction in a regular class.</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(8) For special education for learning disabilities children, State aid shall be allowed (a) for a teacher employed with a minimum average daily attendance of ten enrolled in a self</w:t>
      </w:r>
      <w:r w:rsidR="00C8242B" w:rsidRPr="00C8242B">
        <w:rPr>
          <w:color w:val="000000"/>
        </w:rPr>
        <w:noBreakHyphen/>
      </w:r>
      <w:r w:rsidRPr="00C8242B">
        <w:rPr>
          <w:color w:val="000000"/>
        </w:rPr>
        <w:t>contained class, or (b) a teacher in learning disabilities employed to serve a minimum caseload of twenty</w:t>
      </w:r>
      <w:r w:rsidR="00C8242B" w:rsidRPr="00C8242B">
        <w:rPr>
          <w:color w:val="000000"/>
        </w:rPr>
        <w:noBreakHyphen/>
      </w:r>
      <w:r w:rsidRPr="00C8242B">
        <w:rPr>
          <w:color w:val="000000"/>
        </w:rPr>
        <w:t>six learning disabilities children enrolled for other instruction in a regular class.</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lastRenderedPageBreak/>
        <w:tab/>
      </w:r>
      <w:r w:rsidRPr="00C8242B">
        <w:rPr>
          <w:color w:val="000000"/>
        </w:rPr>
        <w:tab/>
        <w:t>(9) For teachers serving more than one type of handicapped pupil, State aid shall be allowed on the basis of the enrollment required for the handicapping condition affecting the majority of pupils served by the specialist.</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(10) The proportionate part of a teacher</w:t>
      </w:r>
      <w:r w:rsidR="00C8242B" w:rsidRPr="00C8242B">
        <w:rPr>
          <w:color w:val="000000"/>
        </w:rPr>
        <w:t>'</w:t>
      </w:r>
      <w:r w:rsidRPr="00C8242B">
        <w:rPr>
          <w:color w:val="000000"/>
        </w:rPr>
        <w:t>s salary will be allowed when such a teacher has less than the required minimum average daily attendance and enrollment.</w:t>
      </w: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(11) If in any district there are handicapped children not able even with the help of transportation to be assembled in a school, instruction may be provided in a child</w:t>
      </w:r>
      <w:r w:rsidR="00C8242B" w:rsidRPr="00C8242B">
        <w:rPr>
          <w:color w:val="000000"/>
        </w:rPr>
        <w:t>'</w:t>
      </w:r>
      <w:r w:rsidRPr="00C8242B">
        <w:rPr>
          <w:color w:val="000000"/>
        </w:rPr>
        <w:t>s home, or in hospitals or sanitoria.  Children so instructed may be counted under the provisions of this article.  If the child is permanently disabled, the cost of classroom</w:t>
      </w:r>
      <w:r w:rsidR="00C8242B" w:rsidRPr="00C8242B">
        <w:rPr>
          <w:color w:val="000000"/>
        </w:rPr>
        <w:noBreakHyphen/>
      </w:r>
      <w:r w:rsidRPr="00C8242B">
        <w:rPr>
          <w:color w:val="000000"/>
        </w:rPr>
        <w:t>to</w:t>
      </w:r>
      <w:r w:rsidR="00C8242B" w:rsidRPr="00C8242B">
        <w:rPr>
          <w:color w:val="000000"/>
        </w:rPr>
        <w:noBreakHyphen/>
      </w:r>
      <w:r w:rsidRPr="00C8242B">
        <w:rPr>
          <w:color w:val="000000"/>
        </w:rPr>
        <w:t>home video or audio service shall be allowed at the rate of six hundred dollars per year.  The State Board of Education shall determine the number of hours of home instruction acceptable in lieu of regular school attendance.</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 xml:space="preserve">295.3;  1954 (48) 1479;  1958 (50) 1877;  1964 (53) 2101;  1967 (55) 153, 719;  1970 (56) 2406;  1972 (57) 2638;  1976 Act No. 692, </w:t>
      </w:r>
      <w:r w:rsidR="00C8242B" w:rsidRPr="00C8242B">
        <w:rPr>
          <w:color w:val="000000"/>
        </w:rPr>
        <w:t xml:space="preserve">Section </w:t>
      </w:r>
      <w:r w:rsidR="00FC2D35" w:rsidRPr="00C8242B">
        <w:rPr>
          <w:color w:val="000000"/>
        </w:rPr>
        <w:t>2.</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550.</w:t>
      </w:r>
      <w:r w:rsidR="00FC2D35" w:rsidRPr="00C8242B">
        <w:rPr>
          <w:bCs/>
        </w:rPr>
        <w:t xml:space="preserve"> Qualifications of teachers.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No person shall be employed as a teacher in the special education program in the State unless such person holds a valid teacher</w:t>
      </w:r>
      <w:r w:rsidR="00C8242B" w:rsidRPr="00C8242B">
        <w:rPr>
          <w:color w:val="000000"/>
        </w:rPr>
        <w:t>'</w:t>
      </w:r>
      <w:r w:rsidRPr="00C8242B">
        <w:rPr>
          <w:color w:val="000000"/>
        </w:rPr>
        <w:t>s certificate issued by the State Department of Education and, in addition, possesses such special qualifications as the State Board of Education may require, or holds a comparable certificate in special education as may be developed by the State Board of Education.</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295.4;  1954 (48) 1479;  1958 (50) 1877.</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560.</w:t>
      </w:r>
      <w:r w:rsidR="00FC2D35" w:rsidRPr="00C8242B">
        <w:rPr>
          <w:bCs/>
        </w:rPr>
        <w:t xml:space="preserve"> Annual surveys and determination of eligibility for special education services by local school authorities.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(1) County superintendents of education, with the cooperation of school boards and other school officials in the various counties of the State and with the special assistance of the county attendance teachers, shall make an annual survey to determine the number of physically and mentally handicapped children in the respective counties and school districts and shall report results of such survey to the State Superintendent of Education in such manner as the State Superintendent of Education may require.</w:t>
      </w: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(2) It is the responsibility of the local school authorities, with the assistance of the State Department of Education, to determine by tests and special examination what pupils are eligible for special education services.  No handicapped child shall be considered eligible for special education services except upon a certified diagnosis of a defect by competent and appropriate professional authorities acceptable to the State Department of Education.</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295.5;  1954 (48) 1479;  1958 (50) 1877.</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570.</w:t>
      </w:r>
      <w:r w:rsidR="00FC2D35" w:rsidRPr="00C8242B">
        <w:rPr>
          <w:bCs/>
        </w:rPr>
        <w:t xml:space="preserve"> Districts may operate programs singly or jointly;  eligibility of district for State aid.</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A school district may operate a special education program for children eligible for such services under the provisions of this article and rules and regulations of the State Board of Education, either as a district or jointly with other districts.</w:t>
      </w: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When proper facilities have been provided and when application has been made to and approved by the State Department of Education, the district will become eligible for State aid as provided in this article.</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295.6;  1954 (48) 1479;  1958 (50) 1877.</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580.</w:t>
      </w:r>
      <w:r w:rsidR="00FC2D35" w:rsidRPr="00C8242B">
        <w:rPr>
          <w:bCs/>
        </w:rPr>
        <w:t xml:space="preserve"> Rules, regulations and policies, of State Board of Education.</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The State Board of Education is directed to establish rules, regulations and policies:</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(1) For screening, classifying and determining, by use of standardization tests and such psychological and medical services as may be necessary, by qualified personnel, the eligibility of pupils to receive the benefits under the provisions of this article;</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(2) For determining certification requirements and special qualifications of teachers;</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(3) For outlining the manner and procedure by which applications for aid and plans for operation may be made and approved;  and</w:t>
      </w: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(4) For other matters not specified herein when necessary to carry out the provisions of this article.</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295.7;  1954 (48) 1479;  1958 (50) 1877.</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590.</w:t>
      </w:r>
      <w:r w:rsidR="00FC2D35" w:rsidRPr="00C8242B">
        <w:rPr>
          <w:bCs/>
        </w:rPr>
        <w:t xml:space="preserve"> Confidentiality of data on handicapped children.</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Names of handicapped children served under this article shall be submitted to the State Department of Education only according to the policies and procedures prescribed by the United States Secretary of Health, Education and Welfare established to protect the confidentiality of data on handicapped children receiving education or related services at public expense.</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1976 Act No. 692, </w:t>
      </w:r>
      <w:r w:rsidR="00C8242B" w:rsidRPr="00C8242B">
        <w:rPr>
          <w:color w:val="000000"/>
        </w:rPr>
        <w:t xml:space="preserve">Section </w:t>
      </w:r>
      <w:r w:rsidR="00FC2D35" w:rsidRPr="00C8242B">
        <w:rPr>
          <w:color w:val="000000"/>
        </w:rPr>
        <w:t>3.</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600.</w:t>
      </w:r>
      <w:r w:rsidR="00FC2D35" w:rsidRPr="00C8242B">
        <w:rPr>
          <w:bCs/>
        </w:rPr>
        <w:t xml:space="preserve"> Distribution of funds for educational services to mentally handicapped pupils.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 xml:space="preserve">Notwithstanding the provisions of </w:t>
      </w:r>
      <w:r w:rsidR="00C8242B" w:rsidRPr="00C8242B">
        <w:rPr>
          <w:color w:val="000000"/>
        </w:rPr>
        <w:t xml:space="preserve">Section </w:t>
      </w:r>
      <w:r w:rsidRPr="00C8242B">
        <w:rPr>
          <w:color w:val="000000"/>
        </w:rPr>
        <w:t>59</w:t>
      </w:r>
      <w:r w:rsidR="00C8242B" w:rsidRPr="00C8242B">
        <w:rPr>
          <w:color w:val="000000"/>
        </w:rPr>
        <w:noBreakHyphen/>
      </w:r>
      <w:r w:rsidRPr="00C8242B">
        <w:rPr>
          <w:color w:val="000000"/>
        </w:rPr>
        <w:t>21</w:t>
      </w:r>
      <w:r w:rsidR="00C8242B" w:rsidRPr="00C8242B">
        <w:rPr>
          <w:color w:val="000000"/>
        </w:rPr>
        <w:noBreakHyphen/>
      </w:r>
      <w:r w:rsidRPr="00C8242B">
        <w:rPr>
          <w:color w:val="000000"/>
        </w:rPr>
        <w:t>540, and in order to insure adequate educational services for trainable mentally handicapped pupils and profoundly mentally handicapped pupils in South Carolina school districts, the State Board of Education, upon the recommendation of the Education Oversight Committee, through the State Department of Education shall develop a Regulation for distribution of funds appropriated by the General Assembly for this purpose.</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1984 Act No. 512, Part II, </w:t>
      </w:r>
      <w:r w:rsidR="00C8242B" w:rsidRPr="00C8242B">
        <w:rPr>
          <w:color w:val="000000"/>
        </w:rPr>
        <w:t xml:space="preserve">Section </w:t>
      </w:r>
      <w:r w:rsidR="00FC2D35" w:rsidRPr="00C8242B">
        <w:rPr>
          <w:color w:val="000000"/>
        </w:rPr>
        <w:t xml:space="preserve">9, Division II, Subdivision A, SubPart 6, </w:t>
      </w:r>
      <w:r w:rsidR="00C8242B" w:rsidRPr="00C8242B">
        <w:rPr>
          <w:color w:val="000000"/>
        </w:rPr>
        <w:t xml:space="preserve">Section </w:t>
      </w:r>
      <w:r w:rsidR="00FC2D35" w:rsidRPr="00C8242B">
        <w:rPr>
          <w:color w:val="000000"/>
        </w:rPr>
        <w:t xml:space="preserve">2;  1998 Act No. 400, </w:t>
      </w:r>
      <w:r w:rsidR="00C8242B" w:rsidRPr="00C8242B">
        <w:rPr>
          <w:color w:val="000000"/>
        </w:rPr>
        <w:t xml:space="preserve">Section </w:t>
      </w:r>
      <w:r w:rsidR="00FC2D35" w:rsidRPr="00C8242B">
        <w:rPr>
          <w:color w:val="000000"/>
        </w:rPr>
        <w:t>15.</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2D35" w:rsidRPr="00C8242B">
        <w:t>7.</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242B">
        <w:t xml:space="preserve"> EMPLOYMENT OF PSYCHOLOGISTS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710.</w:t>
      </w:r>
      <w:r w:rsidR="00FC2D35" w:rsidRPr="00C8242B">
        <w:rPr>
          <w:bCs/>
        </w:rPr>
        <w:t xml:space="preserve"> State aid authorized for employment of school psychologist.</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The State Superintendent of Education is hereby authorized and directed to pay State aid to any county or school district in South Carolina employing a school psychologist under conditions as set forth in this article.</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295.21;  1962 (52) 1896.</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720.</w:t>
      </w:r>
      <w:r w:rsidR="00FC2D35" w:rsidRPr="00C8242B">
        <w:rPr>
          <w:bCs/>
        </w:rPr>
        <w:t xml:space="preserve"> Psychologists shall have certificates.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All school psychologists employed by the counties or school districts shall have a valid certificate issued by the State Board of Education according to regulations established by the Board.</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295.22;  1962 (52) 1896.</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730.</w:t>
      </w:r>
      <w:r w:rsidR="00FC2D35" w:rsidRPr="00C8242B">
        <w:rPr>
          <w:bCs/>
        </w:rPr>
        <w:t xml:space="preserve"> Payment of State aid;  amount.</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State aid for school psychologists shall be paid from the appropriation for State aid for teachers salaries.  The amount of State aid for each psychologist employed shall be determined by the application of the same laws, rules and regulations as pertain to the existing State scale for paying teachers</w:t>
      </w:r>
      <w:r w:rsidR="00C8242B" w:rsidRPr="00C8242B">
        <w:rPr>
          <w:color w:val="000000"/>
        </w:rPr>
        <w:t>'</w:t>
      </w:r>
      <w:r w:rsidRPr="00C8242B">
        <w:rPr>
          <w:color w:val="000000"/>
        </w:rPr>
        <w:t xml:space="preserve"> salaries.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295.23;  1962 (52) 1896.</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740.</w:t>
      </w:r>
      <w:r w:rsidR="00FC2D35" w:rsidRPr="00C8242B">
        <w:rPr>
          <w:bCs/>
        </w:rPr>
        <w:t xml:space="preserve"> Eligibility for State aid;  amount of State aid for which school may otherwise qualify not affected.</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Any county or school district shall be eligible for State aid for a school psychologist employed for each five thousand pupils enrolled;  provided,  that each county shall be eligible for State aid for at least one school psychologist.  Provided, further,  that any district or county may combine with any other school district or county in order to meet the minimum enrollment requirement and for the purpose of securing the services of a school psychologist.  When school districts or counties are acting jointly in this respect, State aid shall be paid to the operating units in proportion to the enrollment in these units;   provided, further,  payments of State aid under the provisions of this article shall have no bearing on the amount of State aid for which a school may otherwise qualify regardless of the fact that pupils with whom the psychologist works may already have been counted for other purposes of State aid.</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295.24;  1962 (52) 1896.</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750.</w:t>
      </w:r>
      <w:r w:rsidR="00FC2D35" w:rsidRPr="00C8242B">
        <w:rPr>
          <w:bCs/>
        </w:rPr>
        <w:t xml:space="preserve"> Psychologist employed by State Department of Education.</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The State Superintendent of Education shall employ a school psychologist in the State Department of Education in order to properly supervise the work of school psychologists employed by the counties and school districts and also to be available to help counties and school districts unable to employ a school psychologist.</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295.25;  1962 (52) 1896.</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760.</w:t>
      </w:r>
      <w:r w:rsidR="00FC2D35" w:rsidRPr="00C8242B">
        <w:rPr>
          <w:bCs/>
        </w:rPr>
        <w:t xml:space="preserve"> Rules and regulations.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The State Board of Education may promulgate such rules and regulations as may be necessary to carry out the provisions of this article.</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1962 Code </w:t>
      </w:r>
      <w:r w:rsidR="00C8242B" w:rsidRPr="00C8242B">
        <w:rPr>
          <w:color w:val="000000"/>
        </w:rPr>
        <w:t xml:space="preserve">Section </w:t>
      </w:r>
      <w:r w:rsidR="00FC2D35" w:rsidRPr="00C8242B">
        <w:rPr>
          <w:color w:val="000000"/>
        </w:rPr>
        <w:t>21</w:t>
      </w:r>
      <w:r w:rsidR="00C8242B" w:rsidRPr="00C8242B">
        <w:rPr>
          <w:color w:val="000000"/>
        </w:rPr>
        <w:noBreakHyphen/>
      </w:r>
      <w:r w:rsidR="00FC2D35" w:rsidRPr="00C8242B">
        <w:rPr>
          <w:color w:val="000000"/>
        </w:rPr>
        <w:t>295.26;  1962 (52) 1896.</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2D35" w:rsidRPr="00C8242B">
        <w:t>9.</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242B">
        <w:t xml:space="preserve"> SALES TAX REVENUES FOR SCHOOLS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1010.</w:t>
      </w:r>
      <w:r w:rsidR="00FC2D35" w:rsidRPr="00C8242B">
        <w:rPr>
          <w:bCs/>
        </w:rPr>
        <w:t xml:space="preserve"> Disposition and allocation of revenues;  special vote required to amend or repeal this section.</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(A) The revenue derived from Sections 12</w:t>
      </w:r>
      <w:r w:rsidR="00C8242B" w:rsidRPr="00C8242B">
        <w:rPr>
          <w:color w:val="000000"/>
        </w:rPr>
        <w:noBreakHyphen/>
      </w:r>
      <w:r w:rsidRPr="00C8242B">
        <w:rPr>
          <w:color w:val="000000"/>
        </w:rPr>
        <w:t>36</w:t>
      </w:r>
      <w:r w:rsidR="00C8242B" w:rsidRPr="00C8242B">
        <w:rPr>
          <w:color w:val="000000"/>
        </w:rPr>
        <w:noBreakHyphen/>
      </w:r>
      <w:r w:rsidRPr="00C8242B">
        <w:rPr>
          <w:color w:val="000000"/>
        </w:rPr>
        <w:t>2620(1) and 12</w:t>
      </w:r>
      <w:r w:rsidR="00C8242B" w:rsidRPr="00C8242B">
        <w:rPr>
          <w:color w:val="000000"/>
        </w:rPr>
        <w:noBreakHyphen/>
      </w:r>
      <w:r w:rsidRPr="00C8242B">
        <w:rPr>
          <w:color w:val="000000"/>
        </w:rPr>
        <w:t>36</w:t>
      </w:r>
      <w:r w:rsidR="00C8242B" w:rsidRPr="00C8242B">
        <w:rPr>
          <w:color w:val="000000"/>
        </w:rPr>
        <w:noBreakHyphen/>
      </w:r>
      <w:r w:rsidRPr="00C8242B">
        <w:rPr>
          <w:color w:val="000000"/>
        </w:rPr>
        <w:t>2630(1) must be remitted to the State Treasurer to be credited to the state public school building fund for the purposes provided for in Article 3 of Chapter 21 of Title 59 and any sum above that amount must be placed to the credit of the general fund of the State and must be used for school purposes only.</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lastRenderedPageBreak/>
        <w:tab/>
        <w:t>(B) The revenue derived from Sections 12</w:t>
      </w:r>
      <w:r w:rsidR="00C8242B" w:rsidRPr="00C8242B">
        <w:rPr>
          <w:color w:val="000000"/>
        </w:rPr>
        <w:noBreakHyphen/>
      </w:r>
      <w:r w:rsidRPr="00C8242B">
        <w:rPr>
          <w:color w:val="000000"/>
        </w:rPr>
        <w:t>36</w:t>
      </w:r>
      <w:r w:rsidR="00C8242B" w:rsidRPr="00C8242B">
        <w:rPr>
          <w:color w:val="000000"/>
        </w:rPr>
        <w:noBreakHyphen/>
      </w:r>
      <w:r w:rsidRPr="00C8242B">
        <w:rPr>
          <w:color w:val="000000"/>
        </w:rPr>
        <w:t>2620(2), 12</w:t>
      </w:r>
      <w:r w:rsidR="00C8242B" w:rsidRPr="00C8242B">
        <w:rPr>
          <w:color w:val="000000"/>
        </w:rPr>
        <w:noBreakHyphen/>
      </w:r>
      <w:r w:rsidRPr="00C8242B">
        <w:rPr>
          <w:color w:val="000000"/>
        </w:rPr>
        <w:t>36</w:t>
      </w:r>
      <w:r w:rsidR="00C8242B" w:rsidRPr="00C8242B">
        <w:rPr>
          <w:color w:val="000000"/>
        </w:rPr>
        <w:noBreakHyphen/>
      </w:r>
      <w:r w:rsidRPr="00C8242B">
        <w:rPr>
          <w:color w:val="000000"/>
        </w:rPr>
        <w:t>2630(2), and 12</w:t>
      </w:r>
      <w:r w:rsidR="00C8242B" w:rsidRPr="00C8242B">
        <w:rPr>
          <w:color w:val="000000"/>
        </w:rPr>
        <w:noBreakHyphen/>
      </w:r>
      <w:r w:rsidRPr="00C8242B">
        <w:rPr>
          <w:color w:val="000000"/>
        </w:rPr>
        <w:t>36</w:t>
      </w:r>
      <w:r w:rsidR="00C8242B" w:rsidRPr="00C8242B">
        <w:rPr>
          <w:color w:val="000000"/>
        </w:rPr>
        <w:noBreakHyphen/>
      </w:r>
      <w:r w:rsidRPr="00C8242B">
        <w:rPr>
          <w:color w:val="000000"/>
        </w:rPr>
        <w:t>2640(2) must be deposited by the State Treasurer in the South Carolina Education Improvement Act of 1984 Fund as a fund separate and distinct from the general fund of the State.  All unappropriated money in this fund and earning on investments from this fund must remain part of the separate fund and must not be deposited in the general fund except as provided for in this section.  Money from this fund may be spent only for elementary and secondary school purposes.  Any change in the management or use of this fund for other than elementary and secondary education is permitted only by a two</w:t>
      </w:r>
      <w:r w:rsidR="00C8242B" w:rsidRPr="00C8242B">
        <w:rPr>
          <w:color w:val="000000"/>
        </w:rPr>
        <w:noBreakHyphen/>
      </w:r>
      <w:r w:rsidRPr="00C8242B">
        <w:rPr>
          <w:color w:val="000000"/>
        </w:rPr>
        <w:t>thirds vote provided in this section.</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(C)(1) Upon implementation of the provisions of this section by law, the law may not be amended or repealed except by special vote provided in this section.</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(2) For purposes of this subsection, a special vote means an affirmative two</w:t>
      </w:r>
      <w:r w:rsidR="00C8242B" w:rsidRPr="00C8242B">
        <w:rPr>
          <w:color w:val="000000"/>
        </w:rPr>
        <w:noBreakHyphen/>
      </w:r>
      <w:r w:rsidRPr="00C8242B">
        <w:rPr>
          <w:color w:val="000000"/>
        </w:rPr>
        <w:t>thirds vote of the total membership of the Senate and an affirmative two</w:t>
      </w:r>
      <w:r w:rsidR="00C8242B" w:rsidRPr="00C8242B">
        <w:rPr>
          <w:color w:val="000000"/>
        </w:rPr>
        <w:noBreakHyphen/>
      </w:r>
      <w:r w:rsidRPr="00C8242B">
        <w:rPr>
          <w:color w:val="000000"/>
        </w:rPr>
        <w:t>thirds vote of the total membership of the House of Representatives.</w:t>
      </w: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All monies appropriated from the Education Improvement Act of 1984 Fund which are disbursed by the State Department of Education must be appropriated in one division of the section in the annual general appropriations act making appropriations for the State Department of Education.</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1990 Act No. 612, </w:t>
      </w:r>
      <w:r w:rsidR="00C8242B" w:rsidRPr="00C8242B">
        <w:rPr>
          <w:color w:val="000000"/>
        </w:rPr>
        <w:t xml:space="preserve">Section </w:t>
      </w:r>
      <w:r w:rsidR="00FC2D35" w:rsidRPr="00C8242B">
        <w:rPr>
          <w:color w:val="000000"/>
        </w:rPr>
        <w:t>74C.</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1020.</w:t>
      </w:r>
      <w:r w:rsidR="00FC2D35" w:rsidRPr="00C8242B">
        <w:rPr>
          <w:bCs/>
        </w:rPr>
        <w:t xml:space="preserve"> Department of Education to monitor and audit disbursements;  reversion of unexpended appropriations.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The State Department of Education shall carefully monitor and audit the disbursement of monies from the South Carolina Education Improvement Act Fund.  Any line item appropriation not fully expended for any program under the South Carolina Education Improvement Act of 1984 reverts to the fund.</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1990 Act No. 612, </w:t>
      </w:r>
      <w:r w:rsidR="00C8242B" w:rsidRPr="00C8242B">
        <w:rPr>
          <w:color w:val="000000"/>
        </w:rPr>
        <w:t xml:space="preserve">Section </w:t>
      </w:r>
      <w:r w:rsidR="00FC2D35" w:rsidRPr="00C8242B">
        <w:rPr>
          <w:color w:val="000000"/>
        </w:rPr>
        <w:t>74C.</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1030.</w:t>
      </w:r>
      <w:r w:rsidR="00FC2D35" w:rsidRPr="00C8242B">
        <w:rPr>
          <w:bCs/>
        </w:rPr>
        <w:t xml:space="preserve"> Level of financial effort per pupil required of each school district;  application for waiver.</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Except as provided in this section, school district boards of trustees or any other appropriate governing body of a school district shall maintain at least the level of per pupil financial effort established as provided in fiscal year 1983</w:t>
      </w:r>
      <w:r w:rsidR="00C8242B" w:rsidRPr="00C8242B">
        <w:rPr>
          <w:color w:val="000000"/>
        </w:rPr>
        <w:noBreakHyphen/>
      </w:r>
      <w:r w:rsidRPr="00C8242B">
        <w:rPr>
          <w:color w:val="000000"/>
        </w:rPr>
        <w:t>84.  Beginning in 1985</w:t>
      </w:r>
      <w:r w:rsidR="00C8242B" w:rsidRPr="00C8242B">
        <w:rPr>
          <w:color w:val="000000"/>
        </w:rPr>
        <w:noBreakHyphen/>
      </w:r>
      <w:r w:rsidRPr="00C8242B">
        <w:rPr>
          <w:color w:val="000000"/>
        </w:rPr>
        <w:t>86, local financial effort for noncapital programs must be adjusted for an inflation factor estimated by the Division of Research and Statistical Services.</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Thereafter, school district boards of trustees or other governing bodies of school districts shall maintain at least the level of financial effort per pupil for noncapital programs as in the prior year adjusted for an inflation factor estimated by the Division of Research and Statistical Services.  The county auditor shall establish a millage rate so that the level of financial effort per pupil for noncapital programs adjusted for an inflation factor estimated by the Division of Research and Statistical Services is maintained as a minimum effort.  No school district which has not complied with this section may receive funds from the South Carolina Education Improvement Act of 1984 Fund.  School district boards of trustees may apply for a waiver to the State Board of Education from the requirements of this section if:</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(1) the district has experienced a loss in revenue because of reduction in assessed valuation of property or has had a significant increase in one hundred thirty</w:t>
      </w:r>
      <w:r w:rsidR="00C8242B" w:rsidRPr="00C8242B">
        <w:rPr>
          <w:color w:val="000000"/>
        </w:rPr>
        <w:noBreakHyphen/>
      </w:r>
      <w:r w:rsidRPr="00C8242B">
        <w:rPr>
          <w:color w:val="000000"/>
        </w:rPr>
        <w:t>five average daily membership;</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(2) the district has experienced insignificant growth in revenue collections from the previous year;</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(3) the district has demonstrated for one year that it has achieved operating efficiencies and all education requirements are being met;</w:t>
      </w: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 xml:space="preserve">(4) a midyear revenue shortfall results in a reduction of funds appropriated in accordance with Chapter 20 of Title 59 (The Education Finance Act). A decline in the measured academic achievement of the students must immediately cause the State Board of Education to void all waivers provided under this section and make the district ineligible to apply for any waivers under this section for two consecutive </w:t>
      </w:r>
      <w:r w:rsidRPr="00C8242B">
        <w:rPr>
          <w:color w:val="000000"/>
        </w:rPr>
        <w:lastRenderedPageBreak/>
        <w:t>years.  If the decline in student achievement occurs, the district shall revert to the minimum effort requirement, adjusted for the prior years inflation factor.  Waiver (4) does not apply to funds needed to meet the Minimum Salary Schedule for teachers in South Carolina.  A school district is eligible for an annual renewal of the waiver provided the district meets one of the above criteria and meets the minimum effort requirement of the previous year and at least the minimum required effort of the Education Finance Act.</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1990 Act No. 612, </w:t>
      </w:r>
      <w:r w:rsidR="00C8242B" w:rsidRPr="00C8242B">
        <w:rPr>
          <w:color w:val="000000"/>
        </w:rPr>
        <w:t xml:space="preserve">Section </w:t>
      </w:r>
      <w:r w:rsidR="00FC2D35" w:rsidRPr="00C8242B">
        <w:rPr>
          <w:color w:val="000000"/>
        </w:rPr>
        <w:t>74C.</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1040.</w:t>
      </w:r>
      <w:r w:rsidR="00FC2D35" w:rsidRPr="00C8242B">
        <w:rPr>
          <w:bCs/>
        </w:rPr>
        <w:t xml:space="preserve"> Compensation and employer contributions;  funding.</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The compensation and employer contributions of any new personnel employed for the purpose of implementing specific provisions of the South Carolina Education Improvement Act of 1984 must be paid from funds appropriated for that purpose by the General Assembly from funds derived from increased revenue provided for in the Education Improvement Act of 1984 Fund.  This may not be construed to preclude any school district from providing additional compensation and employee contributions for the purpose of implementing specific provisions of the South Carolina Education Improvement Act of 1984.  School district employees are not entitled to receive any across</w:t>
      </w:r>
      <w:r w:rsidR="00C8242B" w:rsidRPr="00C8242B">
        <w:rPr>
          <w:color w:val="000000"/>
        </w:rPr>
        <w:noBreakHyphen/>
      </w:r>
      <w:r w:rsidRPr="00C8242B">
        <w:rPr>
          <w:color w:val="000000"/>
        </w:rPr>
        <w:t>the</w:t>
      </w:r>
      <w:r w:rsidR="00C8242B" w:rsidRPr="00C8242B">
        <w:rPr>
          <w:color w:val="000000"/>
        </w:rPr>
        <w:noBreakHyphen/>
      </w:r>
      <w:r w:rsidRPr="00C8242B">
        <w:rPr>
          <w:color w:val="000000"/>
        </w:rPr>
        <w:t>board pay increases or employer contributions provided for other state employees in the annual general appropriation act unless otherwise authorized by the General Assembly in that act.</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1990 Act No. 612, </w:t>
      </w:r>
      <w:r w:rsidR="00C8242B" w:rsidRPr="00C8242B">
        <w:rPr>
          <w:color w:val="000000"/>
        </w:rPr>
        <w:t xml:space="preserve">Section </w:t>
      </w:r>
      <w:r w:rsidR="00FC2D35" w:rsidRPr="00C8242B">
        <w:rPr>
          <w:color w:val="000000"/>
        </w:rPr>
        <w:t>74C.</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2D35" w:rsidRPr="00C8242B">
        <w:t>10.</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242B">
        <w:t xml:space="preserve"> CAMPUS INCENTIVE PROGRAM</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1210.</w:t>
      </w:r>
      <w:r w:rsidR="00FC2D35" w:rsidRPr="00C8242B">
        <w:rPr>
          <w:bCs/>
        </w:rPr>
        <w:t xml:space="preserve"> Campus incentive program established;  funding.</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The State Board of Education, in consultation with the Education Oversight Committee, shall develop and implement a campus incentive program to reward faculty members who demonstrate superior performance and productivity.  Funds for the campus incentive program must be provided by the General Assembly in the annual general appropriations act.</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1991 Act No. 171, Part II, </w:t>
      </w:r>
      <w:r w:rsidR="00C8242B" w:rsidRPr="00C8242B">
        <w:rPr>
          <w:color w:val="000000"/>
        </w:rPr>
        <w:t xml:space="preserve">Section </w:t>
      </w:r>
      <w:r w:rsidR="00FC2D35" w:rsidRPr="00C8242B">
        <w:rPr>
          <w:color w:val="000000"/>
        </w:rPr>
        <w:t xml:space="preserve">59A;  1998 Act No. 400, </w:t>
      </w:r>
      <w:r w:rsidR="00C8242B" w:rsidRPr="00C8242B">
        <w:rPr>
          <w:color w:val="000000"/>
        </w:rPr>
        <w:t xml:space="preserve">Section </w:t>
      </w:r>
      <w:r w:rsidR="00FC2D35" w:rsidRPr="00C8242B">
        <w:rPr>
          <w:color w:val="000000"/>
        </w:rPr>
        <w:t>15.</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C8242B"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242B">
        <w:rPr>
          <w:rFonts w:cs="Times New Roman"/>
          <w:b/>
          <w:bCs/>
        </w:rPr>
        <w:t xml:space="preserve">SECTION </w:t>
      </w:r>
      <w:r w:rsidR="00FC2D35" w:rsidRPr="00C8242B">
        <w:rPr>
          <w:rFonts w:cs="Times New Roman"/>
          <w:b/>
          <w:bCs/>
        </w:rPr>
        <w:t>59</w:t>
      </w:r>
      <w:r w:rsidRPr="00C8242B">
        <w:rPr>
          <w:rFonts w:cs="Times New Roman"/>
          <w:b/>
          <w:bCs/>
        </w:rPr>
        <w:noBreakHyphen/>
      </w:r>
      <w:r w:rsidR="00FC2D35" w:rsidRPr="00C8242B">
        <w:rPr>
          <w:rFonts w:cs="Times New Roman"/>
          <w:b/>
          <w:bCs/>
        </w:rPr>
        <w:t>21</w:t>
      </w:r>
      <w:r w:rsidRPr="00C8242B">
        <w:rPr>
          <w:rFonts w:cs="Times New Roman"/>
          <w:b/>
          <w:bCs/>
        </w:rPr>
        <w:noBreakHyphen/>
      </w:r>
      <w:r w:rsidR="00FC2D35" w:rsidRPr="00C8242B">
        <w:rPr>
          <w:rFonts w:cs="Times New Roman"/>
          <w:b/>
          <w:bCs/>
        </w:rPr>
        <w:t>1220.</w:t>
      </w:r>
      <w:r w:rsidR="00FC2D35" w:rsidRPr="00C8242B">
        <w:rPr>
          <w:bCs/>
        </w:rPr>
        <w:t xml:space="preserve"> Guidelines for development of program;  campus incentive advisory committee;  distribution of funds;  regulations.</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The campus incentive program must be developed based on the following guidelines:</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(1) exceptional improvement in or the maintenance of superior student performance, with consideration given to rewarding schools which demonstrate exceptional improvement or maintenance of superior performance by all the groups of students at various levels of performance;</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(2) the school must have met or surpassed the goals and strategies outlined in its school improvement report;</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(3) no faculty member may receive funds under the incentive program unless all the established eligibility criteria are met;</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(4) faculty, for the purposes of this program, includes principals, assistant principals, vocational education directors, special education teachers, kindergarten teachers, classroom teachers, librarian/media specialists, guidance counselors, psychologists, school nurses, aides, and others as determined by the advisory committee;</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lastRenderedPageBreak/>
        <w:tab/>
      </w:r>
      <w:r w:rsidRPr="00C8242B">
        <w:rPr>
          <w:color w:val="000000"/>
        </w:rPr>
        <w:tab/>
        <w:t>(5) consideration must be given to using part of each campus incentive reward for faculty use for school improvement for such activities as research, planning meetings, curriculum development, where faculty are paid for their time and effort, and for allowing faculty to consider such uses of the faculty incentive reward;</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(6) no later than August 1, 1991, a campus incentive advisory committee must be appointed to advise on the development and implementation of the program.  The advisory committee must be appointed, after receiving nominations, as set forth in this item, and consists of six at</w:t>
      </w:r>
      <w:r w:rsidR="00C8242B" w:rsidRPr="00C8242B">
        <w:rPr>
          <w:color w:val="000000"/>
        </w:rPr>
        <w:noBreakHyphen/>
      </w:r>
      <w:r w:rsidRPr="00C8242B">
        <w:rPr>
          <w:color w:val="000000"/>
        </w:rPr>
        <w:t>large members, three appointed by the Governor and three appointed by the State Superintendent of Education, and the following members appointed by the State Board of Education:</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r>
      <w:r w:rsidRPr="00C8242B">
        <w:rPr>
          <w:color w:val="000000"/>
        </w:rPr>
        <w:tab/>
        <w:t>one school board member;</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r>
      <w:r w:rsidRPr="00C8242B">
        <w:rPr>
          <w:color w:val="000000"/>
        </w:rPr>
        <w:tab/>
        <w:t>two elementary teachers;</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r>
      <w:r w:rsidRPr="00C8242B">
        <w:rPr>
          <w:color w:val="000000"/>
        </w:rPr>
        <w:tab/>
        <w:t>two middle or junior high school teachers;</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r>
      <w:r w:rsidRPr="00C8242B">
        <w:rPr>
          <w:color w:val="000000"/>
        </w:rPr>
        <w:tab/>
        <w:t>two secondary school teachers;</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r>
      <w:r w:rsidRPr="00C8242B">
        <w:rPr>
          <w:color w:val="000000"/>
        </w:rPr>
        <w:tab/>
        <w:t>one elementary school principal;</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r>
      <w:r w:rsidRPr="00C8242B">
        <w:rPr>
          <w:color w:val="000000"/>
        </w:rPr>
        <w:tab/>
        <w:t>one middle or junior high school principal;</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r>
      <w:r w:rsidRPr="00C8242B">
        <w:rPr>
          <w:color w:val="000000"/>
        </w:rPr>
        <w:tab/>
        <w:t>one secondary school principal;</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r>
      <w:r w:rsidRPr="00C8242B">
        <w:rPr>
          <w:color w:val="000000"/>
        </w:rPr>
        <w:tab/>
        <w:t>one district superintendent;</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r>
      <w:r w:rsidRPr="00C8242B">
        <w:rPr>
          <w:color w:val="000000"/>
        </w:rPr>
        <w:tab/>
        <w:t>one guidance counselor;</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r>
      <w:r w:rsidRPr="00C8242B">
        <w:rPr>
          <w:color w:val="000000"/>
        </w:rPr>
        <w:tab/>
        <w:t>one assistant principal;  and</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r>
      <w:r w:rsidRPr="00C8242B">
        <w:rPr>
          <w:color w:val="000000"/>
        </w:rPr>
        <w:tab/>
        <w:t>one teacher</w:t>
      </w:r>
      <w:r w:rsidR="00C8242B" w:rsidRPr="00C8242B">
        <w:rPr>
          <w:color w:val="000000"/>
        </w:rPr>
        <w:t>'</w:t>
      </w:r>
      <w:r w:rsidRPr="00C8242B">
        <w:rPr>
          <w:color w:val="000000"/>
        </w:rPr>
        <w:t>s aide.</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t>The State Board of Education shall request:</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r>
      <w:r w:rsidRPr="00C8242B">
        <w:rPr>
          <w:color w:val="000000"/>
        </w:rPr>
        <w:tab/>
        <w:t>(a) each statewide professional teacher organization to nominate at least two qualified continuing contract teachers for each teacher position on the committee;</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r>
      <w:r w:rsidRPr="00C8242B">
        <w:rPr>
          <w:color w:val="000000"/>
        </w:rPr>
        <w:tab/>
        <w:t>(b) a statewide organization representing administrators (principals and superintendents) to nominate at least two qualified candidates for the administrator positions on the committee;</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r>
      <w:r w:rsidRPr="00C8242B">
        <w:rPr>
          <w:color w:val="000000"/>
        </w:rPr>
        <w:tab/>
        <w:t>(c) a statewide organization to nominate at least two qualified candidates for the guidance counselor position on the committee;</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r>
      <w:r w:rsidRPr="00C8242B">
        <w:rPr>
          <w:color w:val="000000"/>
        </w:rPr>
        <w:tab/>
      </w:r>
      <w:r w:rsidRPr="00C8242B">
        <w:rPr>
          <w:color w:val="000000"/>
        </w:rPr>
        <w:tab/>
        <w:t>(d) a statewide organization representing school boards to nominate at least two qualified candidates for the school board position on the committee.</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Each nominating organization shall seek qualified candidates from the entire pool of persons eligible to serve and shall make nominations to the state board based on merit and without regard to membership in the nominating organization.</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It is the intent of the General Assembly that funds for the campus incentive program must be distributed to districts on a per pupil basis but with a minimum amount per faculty member in schools qualifying for the program reward;  however, the advisory committee may recommend an alternative distribution method.  The per pupil allocation must be based on the one hundred thirty</w:t>
      </w:r>
      <w:r w:rsidR="00C8242B" w:rsidRPr="00C8242B">
        <w:rPr>
          <w:color w:val="000000"/>
        </w:rPr>
        <w:noBreakHyphen/>
      </w:r>
      <w:r w:rsidRPr="00C8242B">
        <w:rPr>
          <w:color w:val="000000"/>
        </w:rPr>
        <w:t>five day count of average daily membership for the preceding fiscal year.</w:t>
      </w:r>
    </w:p>
    <w:p w:rsidR="00C8242B"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The State Board of Education, in consultation with the Education Oversight Committee, shall develop regulations to ensure that the campus incentive funds are used in an appropriate manner and to establish a procedure for redistributing funds from districts that do not require all of their allocations.  The General Assembly shall determine each year in the general appropriations act the amount of campus incentive funds which must be included in the calculation of the South Carolina average teacher salary.</w:t>
      </w:r>
    </w:p>
    <w:p w:rsidR="00610773" w:rsidRDefault="00FC2D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8242B">
        <w:rPr>
          <w:color w:val="000000"/>
        </w:rPr>
        <w:tab/>
        <w:t>To enable school faculties to undertake needed work in the area of school improvement and planning, and such activities as research, curriculum development, coordination of courses, and special projects, or other activities the faculty may wish to undertake for improving student performance, development, and learning and coordination of services with other social and health agencies, the General Assembly shall set aside in the annual general appropriations act other campus incentive funds which must be used by the school districts and any interested schools to compensate faculty for their time and effort.  The State Board of Education shall promulgate guidelines that ensure that the districts of the State utilize these funds in an appropriate manner and to establish a procedure for redistributing funds from districts that do not require all of their allocation.</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D35" w:rsidRPr="00C8242B">
        <w:rPr>
          <w:color w:val="000000"/>
        </w:rPr>
        <w:t xml:space="preserve">  1991 Act No. 171, Part II, </w:t>
      </w:r>
      <w:r w:rsidR="00C8242B" w:rsidRPr="00C8242B">
        <w:rPr>
          <w:color w:val="000000"/>
        </w:rPr>
        <w:t xml:space="preserve">Section </w:t>
      </w:r>
      <w:r w:rsidR="00FC2D35" w:rsidRPr="00C8242B">
        <w:rPr>
          <w:color w:val="000000"/>
        </w:rPr>
        <w:t xml:space="preserve">59A;  1998 Act No. 400, </w:t>
      </w:r>
      <w:r w:rsidR="00C8242B" w:rsidRPr="00C8242B">
        <w:rPr>
          <w:color w:val="000000"/>
        </w:rPr>
        <w:t xml:space="preserve">Section </w:t>
      </w:r>
      <w:r w:rsidR="00FC2D35" w:rsidRPr="00C8242B">
        <w:rPr>
          <w:color w:val="000000"/>
        </w:rPr>
        <w:t>15.</w:t>
      </w:r>
    </w:p>
    <w:p w:rsidR="00610773" w:rsidRDefault="00610773"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8242B" w:rsidRDefault="00184435" w:rsidP="00C824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242B" w:rsidSect="00C824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42B" w:rsidRDefault="00C8242B" w:rsidP="00C8242B">
      <w:r>
        <w:separator/>
      </w:r>
    </w:p>
  </w:endnote>
  <w:endnote w:type="continuationSeparator" w:id="0">
    <w:p w:rsidR="00C8242B" w:rsidRDefault="00C8242B" w:rsidP="00C82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2B" w:rsidRPr="00C8242B" w:rsidRDefault="00C8242B" w:rsidP="00C824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2B" w:rsidRPr="00C8242B" w:rsidRDefault="00C8242B" w:rsidP="00C824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2B" w:rsidRPr="00C8242B" w:rsidRDefault="00C8242B" w:rsidP="00C824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42B" w:rsidRDefault="00C8242B" w:rsidP="00C8242B">
      <w:r>
        <w:separator/>
      </w:r>
    </w:p>
  </w:footnote>
  <w:footnote w:type="continuationSeparator" w:id="0">
    <w:p w:rsidR="00C8242B" w:rsidRDefault="00C8242B" w:rsidP="00C824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2B" w:rsidRPr="00C8242B" w:rsidRDefault="00C8242B" w:rsidP="00C824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2B" w:rsidRPr="00C8242B" w:rsidRDefault="00C8242B" w:rsidP="00C824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2B" w:rsidRPr="00C8242B" w:rsidRDefault="00C8242B" w:rsidP="00C824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2D3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0773"/>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84594"/>
    <w:rsid w:val="00A94DC1"/>
    <w:rsid w:val="00AD6900"/>
    <w:rsid w:val="00AF22A7"/>
    <w:rsid w:val="00B5184C"/>
    <w:rsid w:val="00B60D72"/>
    <w:rsid w:val="00B64F99"/>
    <w:rsid w:val="00B769CF"/>
    <w:rsid w:val="00B8270D"/>
    <w:rsid w:val="00BB1998"/>
    <w:rsid w:val="00BC4DB4"/>
    <w:rsid w:val="00BD4D19"/>
    <w:rsid w:val="00BD6078"/>
    <w:rsid w:val="00C13D78"/>
    <w:rsid w:val="00C43F44"/>
    <w:rsid w:val="00C440F6"/>
    <w:rsid w:val="00C47763"/>
    <w:rsid w:val="00C63124"/>
    <w:rsid w:val="00C731DA"/>
    <w:rsid w:val="00C8242B"/>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2D35"/>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242B"/>
    <w:pPr>
      <w:tabs>
        <w:tab w:val="center" w:pos="4680"/>
        <w:tab w:val="right" w:pos="9360"/>
      </w:tabs>
    </w:pPr>
  </w:style>
  <w:style w:type="character" w:customStyle="1" w:styleId="HeaderChar">
    <w:name w:val="Header Char"/>
    <w:basedOn w:val="DefaultParagraphFont"/>
    <w:link w:val="Header"/>
    <w:uiPriority w:val="99"/>
    <w:semiHidden/>
    <w:rsid w:val="00C8242B"/>
  </w:style>
  <w:style w:type="paragraph" w:styleId="Footer">
    <w:name w:val="footer"/>
    <w:basedOn w:val="Normal"/>
    <w:link w:val="FooterChar"/>
    <w:uiPriority w:val="99"/>
    <w:semiHidden/>
    <w:unhideWhenUsed/>
    <w:rsid w:val="00C8242B"/>
    <w:pPr>
      <w:tabs>
        <w:tab w:val="center" w:pos="4680"/>
        <w:tab w:val="right" w:pos="9360"/>
      </w:tabs>
    </w:pPr>
  </w:style>
  <w:style w:type="character" w:customStyle="1" w:styleId="FooterChar">
    <w:name w:val="Footer Char"/>
    <w:basedOn w:val="DefaultParagraphFont"/>
    <w:link w:val="Footer"/>
    <w:uiPriority w:val="99"/>
    <w:semiHidden/>
    <w:rsid w:val="00C8242B"/>
  </w:style>
  <w:style w:type="paragraph" w:styleId="BalloonText">
    <w:name w:val="Balloon Text"/>
    <w:basedOn w:val="Normal"/>
    <w:link w:val="BalloonTextChar"/>
    <w:uiPriority w:val="99"/>
    <w:semiHidden/>
    <w:unhideWhenUsed/>
    <w:rsid w:val="00C8242B"/>
    <w:rPr>
      <w:rFonts w:ascii="Tahoma" w:hAnsi="Tahoma" w:cs="Tahoma"/>
      <w:sz w:val="16"/>
      <w:szCs w:val="16"/>
    </w:rPr>
  </w:style>
  <w:style w:type="character" w:customStyle="1" w:styleId="BalloonTextChar">
    <w:name w:val="Balloon Text Char"/>
    <w:basedOn w:val="DefaultParagraphFont"/>
    <w:link w:val="BalloonText"/>
    <w:uiPriority w:val="99"/>
    <w:semiHidden/>
    <w:rsid w:val="00C8242B"/>
    <w:rPr>
      <w:rFonts w:ascii="Tahoma" w:hAnsi="Tahoma" w:cs="Tahoma"/>
      <w:sz w:val="16"/>
      <w:szCs w:val="16"/>
    </w:rPr>
  </w:style>
  <w:style w:type="character" w:styleId="Hyperlink">
    <w:name w:val="Hyperlink"/>
    <w:basedOn w:val="DefaultParagraphFont"/>
    <w:semiHidden/>
    <w:rsid w:val="006107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8442</Words>
  <Characters>48126</Characters>
  <Application>Microsoft Office Word</Application>
  <DocSecurity>0</DocSecurity>
  <Lines>401</Lines>
  <Paragraphs>112</Paragraphs>
  <ScaleCrop>false</ScaleCrop>
  <Company>LPITS</Company>
  <LinksUpToDate>false</LinksUpToDate>
  <CharactersWithSpaces>56456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2013-12-23T16:05:00Z</dcterms:created>
  <dcterms:modified xsi:type="dcterms:W3CDTF">2014-01-03T17:56:00Z</dcterms:modified>
</cp:coreProperties>
</file>