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21" w:rsidRPr="00912CA2" w:rsidRDefault="00991F21" w:rsidP="00912CA2">
      <w:pPr>
        <w:spacing w:after="0"/>
        <w:jc w:val="center"/>
        <w:rPr>
          <w:sz w:val="22"/>
          <w:szCs w:val="22"/>
        </w:rPr>
      </w:pPr>
      <w:r w:rsidRPr="00912CA2">
        <w:rPr>
          <w:sz w:val="22"/>
          <w:szCs w:val="22"/>
        </w:rPr>
        <w:t>DISCLAIMER</w:t>
      </w:r>
    </w:p>
    <w:p w:rsidR="00991F21" w:rsidRPr="00912CA2" w:rsidRDefault="00991F21" w:rsidP="00912CA2">
      <w:pPr>
        <w:spacing w:after="0"/>
        <w:rPr>
          <w:sz w:val="22"/>
          <w:szCs w:val="22"/>
        </w:rPr>
      </w:pPr>
    </w:p>
    <w:p w:rsidR="00991F21" w:rsidRPr="00912CA2" w:rsidRDefault="00991F21" w:rsidP="00912CA2">
      <w:pPr>
        <w:spacing w:after="0"/>
        <w:jc w:val="both"/>
        <w:rPr>
          <w:sz w:val="22"/>
          <w:szCs w:val="22"/>
        </w:rPr>
      </w:pPr>
      <w:r w:rsidRPr="00912CA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91F21" w:rsidRPr="00912CA2" w:rsidRDefault="00991F21" w:rsidP="00912CA2">
      <w:pPr>
        <w:spacing w:after="0"/>
        <w:rPr>
          <w:sz w:val="22"/>
          <w:szCs w:val="22"/>
        </w:rPr>
      </w:pPr>
    </w:p>
    <w:p w:rsidR="00991F21" w:rsidRPr="00912CA2" w:rsidRDefault="00991F21" w:rsidP="00912CA2">
      <w:pPr>
        <w:spacing w:after="0"/>
        <w:jc w:val="both"/>
        <w:rPr>
          <w:sz w:val="22"/>
          <w:szCs w:val="22"/>
        </w:rPr>
      </w:pPr>
      <w:r w:rsidRPr="00912CA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1F21" w:rsidRPr="00912CA2" w:rsidRDefault="00991F21" w:rsidP="00912CA2">
      <w:pPr>
        <w:spacing w:after="0"/>
        <w:rPr>
          <w:sz w:val="22"/>
          <w:szCs w:val="22"/>
        </w:rPr>
      </w:pPr>
    </w:p>
    <w:p w:rsidR="00991F21" w:rsidRPr="00912CA2" w:rsidRDefault="00991F21" w:rsidP="00912CA2">
      <w:pPr>
        <w:spacing w:after="0"/>
        <w:jc w:val="both"/>
        <w:rPr>
          <w:sz w:val="22"/>
          <w:szCs w:val="22"/>
        </w:rPr>
      </w:pPr>
      <w:r w:rsidRPr="00912CA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1F21" w:rsidRPr="00912CA2" w:rsidRDefault="00991F21" w:rsidP="00912CA2">
      <w:pPr>
        <w:spacing w:after="0"/>
        <w:rPr>
          <w:sz w:val="22"/>
          <w:szCs w:val="22"/>
        </w:rPr>
      </w:pPr>
    </w:p>
    <w:p w:rsidR="00991F21" w:rsidRPr="00912CA2" w:rsidRDefault="00991F21" w:rsidP="00912CA2">
      <w:pPr>
        <w:spacing w:after="0"/>
        <w:jc w:val="both"/>
        <w:rPr>
          <w:sz w:val="22"/>
          <w:szCs w:val="22"/>
        </w:rPr>
      </w:pPr>
      <w:r w:rsidRPr="00912CA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912CA2">
          <w:rPr>
            <w:rStyle w:val="Hyperlink"/>
            <w:sz w:val="22"/>
            <w:szCs w:val="22"/>
          </w:rPr>
          <w:t>LSA@scstatehouse.gov</w:t>
        </w:r>
      </w:hyperlink>
      <w:r w:rsidRPr="00912CA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91F21" w:rsidRPr="00912CA2" w:rsidRDefault="00991F21" w:rsidP="00912CA2">
      <w:pPr>
        <w:spacing w:after="0"/>
        <w:rPr>
          <w:sz w:val="22"/>
          <w:szCs w:val="22"/>
        </w:rPr>
      </w:pPr>
    </w:p>
    <w:p w:rsidR="00991F21" w:rsidRPr="00912CA2" w:rsidRDefault="00991F21" w:rsidP="00912CA2">
      <w:pPr>
        <w:widowControl/>
        <w:autoSpaceDE/>
        <w:autoSpaceDN/>
        <w:adjustRightInd/>
        <w:spacing w:after="0"/>
        <w:rPr>
          <w:sz w:val="22"/>
          <w:szCs w:val="22"/>
        </w:rPr>
      </w:pPr>
      <w:r w:rsidRPr="00912CA2">
        <w:rPr>
          <w:sz w:val="22"/>
          <w:szCs w:val="22"/>
        </w:rPr>
        <w:br w:type="page"/>
      </w:r>
    </w:p>
    <w:p w:rsidR="00991F2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1F11">
        <w:rPr>
          <w:sz w:val="22"/>
        </w:rPr>
        <w:lastRenderedPageBreak/>
        <w:t>CHAPTER 154.</w:t>
      </w: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91F2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1F11">
        <w:rPr>
          <w:sz w:val="22"/>
        </w:rPr>
        <w:t xml:space="preserve"> JESSICA HORTON ACT</w:t>
      </w: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91F21" w:rsidRDefault="00BC1F1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b/>
          <w:sz w:val="22"/>
        </w:rPr>
        <w:t xml:space="preserve">SECTION </w:t>
      </w:r>
      <w:r w:rsidR="00917DF5" w:rsidRPr="00BC1F11">
        <w:rPr>
          <w:b/>
          <w:bCs/>
          <w:sz w:val="22"/>
        </w:rPr>
        <w:t>59</w:t>
      </w:r>
      <w:r w:rsidRPr="00BC1F11">
        <w:rPr>
          <w:b/>
          <w:bCs/>
          <w:sz w:val="22"/>
        </w:rPr>
        <w:noBreakHyphen/>
      </w:r>
      <w:r w:rsidR="00917DF5" w:rsidRPr="00BC1F11">
        <w:rPr>
          <w:b/>
          <w:bCs/>
          <w:sz w:val="22"/>
        </w:rPr>
        <w:t>154</w:t>
      </w:r>
      <w:r w:rsidRPr="00BC1F11">
        <w:rPr>
          <w:b/>
          <w:bCs/>
          <w:sz w:val="22"/>
        </w:rPr>
        <w:noBreakHyphen/>
      </w:r>
      <w:r w:rsidR="00917DF5" w:rsidRPr="00BC1F11">
        <w:rPr>
          <w:b/>
          <w:bCs/>
          <w:sz w:val="22"/>
        </w:rPr>
        <w:t>10.</w:t>
      </w:r>
      <w:r w:rsidR="00917DF5" w:rsidRPr="00BC1F11">
        <w:rPr>
          <w:bCs/>
          <w:sz w:val="22"/>
        </w:rPr>
        <w:t xml:space="preserve"> Cooperation between campus police and State Law Enforcement Division in campus death and criminal sexual assault cases.</w:t>
      </w: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t>(A) As used in this section:</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r>
      <w:r w:rsidRPr="00BC1F11">
        <w:rPr>
          <w:sz w:val="22"/>
        </w:rPr>
        <w:tab/>
        <w:t xml:space="preserve">(1) </w:t>
      </w:r>
      <w:r w:rsidR="00BC1F11" w:rsidRPr="00BC1F11">
        <w:rPr>
          <w:sz w:val="22"/>
        </w:rPr>
        <w:t>"</w:t>
      </w:r>
      <w:r w:rsidRPr="00BC1F11">
        <w:rPr>
          <w:sz w:val="22"/>
        </w:rPr>
        <w:t>Institution of higher learning</w:t>
      </w:r>
      <w:r w:rsidR="00BC1F11" w:rsidRPr="00BC1F11">
        <w:rPr>
          <w:sz w:val="22"/>
        </w:rPr>
        <w:t>"</w:t>
      </w:r>
      <w:r w:rsidRPr="00BC1F11">
        <w:rPr>
          <w:sz w:val="22"/>
        </w:rPr>
        <w:t xml:space="preserve"> or </w:t>
      </w:r>
      <w:r w:rsidR="00BC1F11" w:rsidRPr="00BC1F11">
        <w:rPr>
          <w:sz w:val="22"/>
        </w:rPr>
        <w:t>"</w:t>
      </w:r>
      <w:r w:rsidRPr="00BC1F11">
        <w:rPr>
          <w:sz w:val="22"/>
        </w:rPr>
        <w:t xml:space="preserve"> institution</w:t>
      </w:r>
      <w:r w:rsidR="00BC1F11" w:rsidRPr="00BC1F11">
        <w:rPr>
          <w:sz w:val="22"/>
        </w:rPr>
        <w:t>"</w:t>
      </w:r>
      <w:r w:rsidRPr="00BC1F11">
        <w:rPr>
          <w:sz w:val="22"/>
        </w:rPr>
        <w:t xml:space="preserve"> means a public two</w:t>
      </w:r>
      <w:r w:rsidR="00BC1F11" w:rsidRPr="00BC1F11">
        <w:rPr>
          <w:sz w:val="22"/>
        </w:rPr>
        <w:noBreakHyphen/>
      </w:r>
      <w:r w:rsidRPr="00BC1F11">
        <w:rPr>
          <w:sz w:val="22"/>
        </w:rPr>
        <w:t>year or four</w:t>
      </w:r>
      <w:r w:rsidR="00BC1F11" w:rsidRPr="00BC1F11">
        <w:rPr>
          <w:sz w:val="22"/>
        </w:rPr>
        <w:noBreakHyphen/>
      </w:r>
      <w:r w:rsidRPr="00BC1F11">
        <w:rPr>
          <w:sz w:val="22"/>
        </w:rPr>
        <w:t>year college, community or junior college, technical school, or university located in this State, and also any private two</w:t>
      </w:r>
      <w:r w:rsidR="00BC1F11" w:rsidRPr="00BC1F11">
        <w:rPr>
          <w:sz w:val="22"/>
        </w:rPr>
        <w:noBreakHyphen/>
      </w:r>
      <w:r w:rsidRPr="00BC1F11">
        <w:rPr>
          <w:sz w:val="22"/>
        </w:rPr>
        <w:t>year or four</w:t>
      </w:r>
      <w:r w:rsidR="00BC1F11" w:rsidRPr="00BC1F11">
        <w:rPr>
          <w:sz w:val="22"/>
        </w:rPr>
        <w:noBreakHyphen/>
      </w:r>
      <w:r w:rsidRPr="00BC1F11">
        <w:rPr>
          <w:sz w:val="22"/>
        </w:rPr>
        <w:t>year college, community or junior college, technical school, or university located in this State.</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r>
      <w:r w:rsidRPr="00BC1F11">
        <w:rPr>
          <w:sz w:val="22"/>
        </w:rPr>
        <w:tab/>
        <w:t xml:space="preserve">(2) </w:t>
      </w:r>
      <w:r w:rsidR="00BC1F11" w:rsidRPr="00BC1F11">
        <w:rPr>
          <w:sz w:val="22"/>
        </w:rPr>
        <w:t>"</w:t>
      </w:r>
      <w:r w:rsidRPr="00BC1F11">
        <w:rPr>
          <w:sz w:val="22"/>
        </w:rPr>
        <w:t>Property of the institution</w:t>
      </w:r>
      <w:r w:rsidR="00BC1F11" w:rsidRPr="00BC1F11">
        <w:rPr>
          <w:sz w:val="22"/>
        </w:rPr>
        <w:t>"</w:t>
      </w:r>
      <w:r w:rsidRPr="00BC1F11">
        <w:rPr>
          <w:sz w:val="22"/>
        </w:rPr>
        <w:t xml:space="preserve"> means a building or property:</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r>
      <w:r w:rsidRPr="00BC1F11">
        <w:rPr>
          <w:sz w:val="22"/>
        </w:rPr>
        <w:tab/>
      </w:r>
      <w:r w:rsidRPr="00BC1F11">
        <w:rPr>
          <w:sz w:val="22"/>
        </w:rPr>
        <w:tab/>
        <w:t>(a) owned or controlled by an institution within the same reasonably contiguous geographic area and used by the institution in direct support of, or in a manner related to, the institution</w:t>
      </w:r>
      <w:r w:rsidR="00BC1F11" w:rsidRPr="00BC1F11">
        <w:rPr>
          <w:sz w:val="22"/>
        </w:rPr>
        <w:t>'</w:t>
      </w:r>
      <w:r w:rsidRPr="00BC1F11">
        <w:rPr>
          <w:sz w:val="22"/>
        </w:rPr>
        <w:t>s educational purposes;</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r>
      <w:r w:rsidRPr="00BC1F11">
        <w:rPr>
          <w:sz w:val="22"/>
        </w:rPr>
        <w:tab/>
      </w:r>
      <w:r w:rsidRPr="00BC1F11">
        <w:rPr>
          <w:sz w:val="22"/>
        </w:rPr>
        <w:tab/>
        <w:t>(b) owned or controlled by a student organization recognized by the institution including, but not limited to, fraternity, sorority, and cooperative houses;  or</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r>
      <w:r w:rsidRPr="00BC1F11">
        <w:rPr>
          <w:sz w:val="22"/>
        </w:rPr>
        <w:tab/>
      </w:r>
      <w:r w:rsidRPr="00BC1F11">
        <w:rPr>
          <w:sz w:val="22"/>
        </w:rPr>
        <w:tab/>
        <w:t>(c) controlled by the institution but owned by a third party.</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t>(B)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w:t>
      </w:r>
    </w:p>
    <w:p w:rsidR="00BC1F1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t>(C)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w:t>
      </w:r>
    </w:p>
    <w:p w:rsidR="00991F21" w:rsidRDefault="00917DF5"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1F11">
        <w:rPr>
          <w:sz w:val="22"/>
        </w:rPr>
        <w:tab/>
        <w:t>(D) The campus police and other employees of the institution of higher learning shall cooperate with an investigation conducted by the State Law Enforcement Division.</w:t>
      </w: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17DF5" w:rsidRPr="00BC1F11">
        <w:rPr>
          <w:sz w:val="22"/>
        </w:rPr>
        <w:t xml:space="preserve">  2007 Act No. 53, </w:t>
      </w:r>
      <w:r w:rsidR="00BC1F11" w:rsidRPr="00BC1F11">
        <w:rPr>
          <w:sz w:val="22"/>
        </w:rPr>
        <w:t xml:space="preserve">Section </w:t>
      </w:r>
      <w:r w:rsidR="00917DF5" w:rsidRPr="00BC1F11">
        <w:rPr>
          <w:sz w:val="22"/>
        </w:rPr>
        <w:t>2, eff June 6, 2007.</w:t>
      </w:r>
    </w:p>
    <w:p w:rsidR="00991F21" w:rsidRDefault="00991F21"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64A8" w:rsidRPr="00BC1F11" w:rsidRDefault="001464A8" w:rsidP="00BC1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464A8" w:rsidRPr="00BC1F11" w:rsidSect="00BC1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A8" w:rsidRDefault="00917DF5">
      <w:pPr>
        <w:spacing w:after="0"/>
      </w:pPr>
      <w:r>
        <w:separator/>
      </w:r>
    </w:p>
  </w:endnote>
  <w:endnote w:type="continuationSeparator" w:id="0">
    <w:p w:rsidR="001464A8" w:rsidRDefault="00917D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1" w:rsidRPr="00BC1F11" w:rsidRDefault="00BC1F11" w:rsidP="00BC1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A8" w:rsidRPr="00BC1F11" w:rsidRDefault="001464A8" w:rsidP="00BC1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1" w:rsidRPr="00BC1F11" w:rsidRDefault="00BC1F11" w:rsidP="00BC1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A8" w:rsidRDefault="00917DF5">
      <w:pPr>
        <w:spacing w:after="0"/>
      </w:pPr>
      <w:r>
        <w:separator/>
      </w:r>
    </w:p>
  </w:footnote>
  <w:footnote w:type="continuationSeparator" w:id="0">
    <w:p w:rsidR="001464A8" w:rsidRDefault="00917D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1" w:rsidRPr="00BC1F11" w:rsidRDefault="00BC1F11" w:rsidP="00BC1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1" w:rsidRPr="00BC1F11" w:rsidRDefault="00BC1F11" w:rsidP="00BC1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11" w:rsidRPr="00BC1F11" w:rsidRDefault="00BC1F11" w:rsidP="00BC1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25E2"/>
    <w:rsid w:val="001464A8"/>
    <w:rsid w:val="002445D8"/>
    <w:rsid w:val="005025E2"/>
    <w:rsid w:val="00912CA2"/>
    <w:rsid w:val="00917DF5"/>
    <w:rsid w:val="00991F21"/>
    <w:rsid w:val="00BC1F11"/>
    <w:rsid w:val="00D83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A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F11"/>
    <w:pPr>
      <w:tabs>
        <w:tab w:val="center" w:pos="4680"/>
        <w:tab w:val="right" w:pos="9360"/>
      </w:tabs>
      <w:spacing w:after="0"/>
    </w:pPr>
  </w:style>
  <w:style w:type="character" w:customStyle="1" w:styleId="HeaderChar">
    <w:name w:val="Header Char"/>
    <w:basedOn w:val="DefaultParagraphFont"/>
    <w:link w:val="Header"/>
    <w:uiPriority w:val="99"/>
    <w:semiHidden/>
    <w:rsid w:val="00BC1F1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1F11"/>
    <w:pPr>
      <w:tabs>
        <w:tab w:val="center" w:pos="4680"/>
        <w:tab w:val="right" w:pos="9360"/>
      </w:tabs>
      <w:spacing w:after="0"/>
    </w:pPr>
  </w:style>
  <w:style w:type="character" w:customStyle="1" w:styleId="FooterChar">
    <w:name w:val="Footer Char"/>
    <w:basedOn w:val="DefaultParagraphFont"/>
    <w:link w:val="Footer"/>
    <w:uiPriority w:val="99"/>
    <w:semiHidden/>
    <w:rsid w:val="00BC1F11"/>
    <w:rPr>
      <w:rFonts w:ascii="Times New Roman" w:hAnsi="Times New Roman" w:cs="Times New Roman"/>
      <w:color w:val="000000"/>
      <w:sz w:val="24"/>
      <w:szCs w:val="24"/>
    </w:rPr>
  </w:style>
  <w:style w:type="character" w:styleId="FootnoteReference">
    <w:name w:val="footnote reference"/>
    <w:basedOn w:val="DefaultParagraphFont"/>
    <w:uiPriority w:val="99"/>
    <w:rsid w:val="001464A8"/>
    <w:rPr>
      <w:color w:val="0000FF"/>
      <w:position w:val="6"/>
      <w:sz w:val="20"/>
      <w:szCs w:val="20"/>
    </w:rPr>
  </w:style>
  <w:style w:type="character" w:styleId="Hyperlink">
    <w:name w:val="Hyperlink"/>
    <w:basedOn w:val="DefaultParagraphFont"/>
    <w:semiHidden/>
    <w:rsid w:val="00991F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2013-12-23T16:08:00Z</dcterms:created>
  <dcterms:modified xsi:type="dcterms:W3CDTF">2014-01-03T20:30:00Z</dcterms:modified>
</cp:coreProperties>
</file>