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0D2" w:rsidRPr="002974FF" w:rsidRDefault="00D410D2">
      <w:pPr>
        <w:jc w:val="center"/>
      </w:pPr>
      <w:r w:rsidRPr="002974FF">
        <w:t>DISCLAIMER</w:t>
      </w:r>
    </w:p>
    <w:p w:rsidR="00D410D2" w:rsidRPr="002974FF" w:rsidRDefault="00D410D2"/>
    <w:p w:rsidR="00D410D2" w:rsidRPr="002974FF" w:rsidRDefault="00D410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10D2" w:rsidRPr="002974FF" w:rsidRDefault="00D410D2"/>
    <w:p w:rsidR="00D410D2" w:rsidRPr="002974FF" w:rsidRDefault="00D410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0D2" w:rsidRPr="002974FF" w:rsidRDefault="00D410D2"/>
    <w:p w:rsidR="00D410D2" w:rsidRPr="002974FF" w:rsidRDefault="00D410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0D2" w:rsidRPr="002974FF" w:rsidRDefault="00D410D2"/>
    <w:p w:rsidR="00D410D2" w:rsidRPr="002974FF" w:rsidRDefault="00D410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10D2" w:rsidRDefault="00D410D2">
      <w:r>
        <w:br w:type="page"/>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465C">
        <w:lastRenderedPageBreak/>
        <w:t>CHAPTER 9</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County Government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1</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65C">
        <w:t>General Provisions</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w:t>
      </w:r>
      <w:r w:rsidR="00625162" w:rsidRPr="00AD465C">
        <w:t xml:space="preserve"> Referendum to determine form of county government; adoption of form of government selected; form of government when not otherwise determined by referendum; change in initial form; continuation of officials in office.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For the counties of Abbeville, Allendale, Barnwell, Calhoun, Dillon, Georgetown, Greenwood, Horry, Laurens, Oconee and Saluda, the council form of government as prescribed in Article 3 of this chapter.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For the counties of Anderson, Bamberg, McCormick, Union and York, the council</w:t>
      </w:r>
      <w:r w:rsidR="00AD465C" w:rsidRPr="00AD465C">
        <w:noBreakHyphen/>
      </w:r>
      <w:r w:rsidRPr="00AD465C">
        <w:t>supervisor form of government as prescribed in Article 5 of this chapter.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AD465C" w:rsidRPr="00AD465C">
        <w:noBreakHyphen/>
      </w:r>
      <w:r w:rsidRPr="00AD465C">
        <w:t>administrator form of government as prescribed in Article 7 of this chapter.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For the counties of Berkeley, Colleton, Marion, Orangeburg, Marlboro and Williamsburg, the county board of commissioners form of government as prescribed in Article 11 of this chapter.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AD465C">
        <w:lastRenderedPageBreak/>
        <w:t>1, 1976. For the purpose of this section, such referendum shall be deemed valid unless declared to be in violation of state or federal law by a court of competent jurisdiction.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(d) Notwithstanding any other provision of this section, the council</w:t>
      </w:r>
      <w:r w:rsidR="00AD465C" w:rsidRPr="00AD465C">
        <w:noBreakHyphen/>
      </w:r>
      <w:r w:rsidRPr="00AD465C">
        <w:t>manager form of government as provided for in Article 9 of this chapter shall be adopted only after receiving a favorable referendum vote.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3701; 1975 (59) 692; 1980 Act No. 300, </w:t>
      </w:r>
      <w:r w:rsidR="001D324E">
        <w:t xml:space="preserve">Sections </w:t>
      </w:r>
      <w:r w:rsidR="00625162" w:rsidRPr="00AD465C">
        <w:t xml:space="preserve">1, 1A, 2; 1982 Act No. 313, </w:t>
      </w:r>
      <w:r w:rsidR="00AD465C" w:rsidRPr="00AD465C">
        <w:t xml:space="preserve">Section </w:t>
      </w:r>
      <w:r w:rsidR="00625162" w:rsidRPr="00AD465C">
        <w:t>3.</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20.</w:t>
      </w:r>
      <w:r w:rsidR="00625162" w:rsidRPr="00AD465C">
        <w:t xml:space="preserve"> Designation of permissible alternative forms of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The alternate forms of government which may be adopted pursuant to </w:t>
      </w:r>
      <w:r w:rsidR="00AD465C" w:rsidRPr="00AD465C">
        <w:t xml:space="preserve">Section </w:t>
      </w:r>
      <w:r w:rsidRPr="00AD465C">
        <w:t>4</w:t>
      </w:r>
      <w:r w:rsidR="00AD465C" w:rsidRPr="00AD465C">
        <w:noBreakHyphen/>
      </w:r>
      <w:r w:rsidRPr="00AD465C">
        <w:t>9</w:t>
      </w:r>
      <w:r w:rsidR="00AD465C" w:rsidRPr="00AD465C">
        <w:noBreakHyphen/>
      </w:r>
      <w:r w:rsidRPr="00AD465C">
        <w:t>10 shall be one of the following: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(a) Council form as set forth in Article 3;</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(b) Council</w:t>
      </w:r>
      <w:r w:rsidR="00AD465C" w:rsidRPr="00AD465C">
        <w:noBreakHyphen/>
      </w:r>
      <w:r w:rsidRPr="00AD465C">
        <w:t>supervisor form as set forth in Article 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(c) Council</w:t>
      </w:r>
      <w:r w:rsidR="00AD465C" w:rsidRPr="00AD465C">
        <w:noBreakHyphen/>
      </w:r>
      <w:r w:rsidRPr="00AD465C">
        <w:t>administrator form as set forth in Article 7;</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(d) Council</w:t>
      </w:r>
      <w:r w:rsidR="00AD465C" w:rsidRPr="00AD465C">
        <w:noBreakHyphen/>
      </w:r>
      <w:r w:rsidRPr="00AD465C">
        <w:t>manager form as set forth in Article 9;</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(e) Board of commissioners form as set forth in Article 11.</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25.</w:t>
      </w:r>
      <w:r w:rsidR="00625162" w:rsidRPr="00AD465C">
        <w:t xml:space="preserve"> Powers of counties.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w:t>
      </w:r>
      <w:r w:rsidRPr="00AD465C">
        <w:lastRenderedPageBreak/>
        <w:t>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1989 Act No. 139, </w:t>
      </w:r>
      <w:r w:rsidR="00AD465C" w:rsidRPr="00AD465C">
        <w:t xml:space="preserve">Section </w:t>
      </w:r>
      <w:r w:rsidR="00625162" w:rsidRPr="00AD465C">
        <w:t>3, eff June 6, 1989.</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30.</w:t>
      </w:r>
      <w:r w:rsidR="00625162" w:rsidRPr="00AD465C">
        <w:t xml:space="preserve"> Designation of powers under each alternative form of government except board of commissioners form.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Under each of the alternate forms of government listed in </w:t>
      </w:r>
      <w:r w:rsidR="00AD465C" w:rsidRPr="00AD465C">
        <w:t xml:space="preserve">Section </w:t>
      </w:r>
      <w:r w:rsidRPr="00AD465C">
        <w:t>4</w:t>
      </w:r>
      <w:r w:rsidR="00AD465C" w:rsidRPr="00AD465C">
        <w:noBreakHyphen/>
      </w:r>
      <w:r w:rsidRPr="00AD465C">
        <w:t>9</w:t>
      </w:r>
      <w:r w:rsidR="00AD465C" w:rsidRPr="00AD465C">
        <w:noBreakHyphen/>
      </w:r>
      <w:r w:rsidRPr="00AD465C">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to adopt, use and revise a corporate seal;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to acquire real property by purchase or gift; to lease, sell or otherwise dispose of real and personal property; and to acquire tangible personal property and supplies;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to make and execute contracts;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r>
      <w:r w:rsidRPr="00AD465C">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AD465C" w:rsidRPr="00AD465C">
        <w:t>’</w:t>
      </w:r>
      <w:r w:rsidRPr="00AD465C">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AD465C" w:rsidRPr="00AD465C">
        <w:t>’</w:t>
      </w:r>
      <w:r w:rsidRPr="00AD465C">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r>
      <w:r w:rsidRPr="00AD465C">
        <w:tab/>
        <w:t>(ii) When a petition is submitted to the county council signed by seventy</w:t>
      </w:r>
      <w:r w:rsidR="00AD465C" w:rsidRPr="00AD465C">
        <w:noBreakHyphen/>
      </w:r>
      <w:r w:rsidRPr="00AD465C">
        <w:t>five percent or more of the resident freeholders who own at least seventy</w:t>
      </w:r>
      <w:r w:rsidR="00AD465C" w:rsidRPr="00AD465C">
        <w:noBreakHyphen/>
      </w:r>
      <w:r w:rsidRPr="00AD465C">
        <w:t xml:space="preserve">five percent of the assessed valuation of real property in the proposed special tax district, the county council upon certification of the petition may pass an ordinance establishing the special tax district. For the purposes of this item, </w:t>
      </w:r>
      <w:r w:rsidR="00AD465C" w:rsidRPr="00AD465C">
        <w:t>“</w:t>
      </w:r>
      <w:r w:rsidRPr="00AD465C">
        <w:t>freeholder</w:t>
      </w:r>
      <w:r w:rsidR="00AD465C" w:rsidRPr="00AD465C">
        <w:t>”</w:t>
      </w:r>
      <w:r w:rsidRPr="00AD465C">
        <w:t xml:space="preserve"> has the same meaning as defined in Section 5</w:t>
      </w:r>
      <w:r w:rsidR="00AD465C" w:rsidRPr="00AD465C">
        <w:noBreakHyphen/>
      </w:r>
      <w:r w:rsidRPr="00AD465C">
        <w:t>3</w:t>
      </w:r>
      <w:r w:rsidR="00AD465C" w:rsidRPr="00AD465C">
        <w:noBreakHyphen/>
      </w:r>
      <w:r w:rsidRPr="00AD465C">
        <w:t>240. The petition must contain a designation of the boundaries of the proposed special tax district, the nature of the services to be rendered, and the maximum level of the taxes or user service charges, or both, authorized to be levied and collected.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r>
      <w:r w:rsidRPr="00AD465C">
        <w:tab/>
        <w:t xml:space="preserve">(iii) When the area of the proposed special tax district consists of the entire unincorporated area of the county, county council may pass an ordinance establishing a special tax district. For the purposes of this item </w:t>
      </w:r>
      <w:r w:rsidR="00AD465C" w:rsidRPr="00AD465C">
        <w:t>“</w:t>
      </w:r>
      <w:r w:rsidRPr="00AD465C">
        <w:t>unincorporated area</w:t>
      </w:r>
      <w:r w:rsidR="00AD465C" w:rsidRPr="00AD465C">
        <w:t>”</w:t>
      </w:r>
      <w:r w:rsidRPr="00AD465C">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AD465C" w:rsidRPr="00AD465C">
        <w:t>“</w:t>
      </w:r>
      <w:r w:rsidRPr="00AD465C">
        <w:t>municipality</w:t>
      </w:r>
      <w:r w:rsidR="00AD465C" w:rsidRPr="00AD465C">
        <w:t>”</w:t>
      </w:r>
      <w:r w:rsidRPr="00AD465C">
        <w:t xml:space="preserve"> means a municipal corporation created pursuant to Chapter 1 of Title 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(e) County council may by ordinance diminish boundaries of or abolish a special tax district. It must first conduct a public hearing. Notice of the hearing must be given two weeks before it in a newspaper of general circulation in the tax district.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AD465C" w:rsidRPr="00AD465C">
        <w:noBreakHyphen/>
      </w:r>
      <w:r w:rsidRPr="00AD465C">
        <w:t>27</w:t>
      </w:r>
      <w:r w:rsidR="00AD465C" w:rsidRPr="00AD465C">
        <w:noBreakHyphen/>
      </w:r>
      <w:r w:rsidRPr="00AD465C">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AD465C" w:rsidRPr="00AD465C">
        <w:noBreakHyphen/>
      </w:r>
      <w:r w:rsidRPr="00AD465C">
        <w:t>27</w:t>
      </w:r>
      <w:r w:rsidR="00AD465C" w:rsidRPr="00AD465C">
        <w:noBreakHyphen/>
      </w:r>
      <w:r w:rsidRPr="00AD465C">
        <w:t>620 or by an electrical utility pursuant to the certificate of public convenience and necessity provisions of Section 58</w:t>
      </w:r>
      <w:r w:rsidR="00AD465C" w:rsidRPr="00AD465C">
        <w:noBreakHyphen/>
      </w:r>
      <w:r w:rsidRPr="00AD465C">
        <w:t>27</w:t>
      </w:r>
      <w:r w:rsidR="00AD465C" w:rsidRPr="00AD465C">
        <w:noBreakHyphen/>
      </w:r>
      <w:r w:rsidRPr="00AD465C">
        <w:t>1230 to serve the lighting structures planned for the unassigned areas.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After a special tax district is created pursuant to this item, the governing body of the county by ordinance may provide that the uniform service charge be collected on an annual, semiannual, quarterly, or monthly basis.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The salary of those officials elected by the people may be increased but may not be reduced during the terms for which they are elected, except that salaries for members of council and supervisors under the council</w:t>
      </w:r>
      <w:r w:rsidR="00AD465C" w:rsidRPr="00AD465C">
        <w:noBreakHyphen/>
      </w:r>
      <w:r w:rsidRPr="00AD465C">
        <w:t>supervisor form of government must be set as provided in this chapter;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(8) to provide for an accounting and reporting system whereby funds are received, safely kept, allocated and disbursed;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(9) to provide for land use and promulgate regulations pursuant thereto subject to the provisions of Chapter 7 of Title 6;</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(10) to establish and implement policies and procedures for the issuance of revenue and general obligation bonds subject to the bonded debt limitation;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(13) to participate in multi</w:t>
      </w:r>
      <w:r w:rsidR="00AD465C" w:rsidRPr="00AD465C">
        <w:noBreakHyphen/>
      </w:r>
      <w:r w:rsidRPr="00AD465C">
        <w:t>county projects and programs authorized by the general law and appropriate funds therefor;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(14) to enact ordinances for the implementation and enforcement of the powers granted in this section and provide penalties for violations thereof not to exceed the penalty jurisdiction of magistrates</w:t>
      </w:r>
      <w:r w:rsidR="00AD465C" w:rsidRPr="00AD465C">
        <w:t>’</w:t>
      </w:r>
      <w:r w:rsidRPr="00AD465C">
        <w:t xml:space="preserve"> courts. Alleged violations of such ordinances shall be heard and disposed of in courts created by the general law including the magistrates</w:t>
      </w:r>
      <w:r w:rsidR="00AD465C" w:rsidRPr="00AD465C">
        <w:t>’</w:t>
      </w:r>
      <w:r w:rsidRPr="00AD465C">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AD465C" w:rsidRPr="00AD465C">
        <w:noBreakHyphen/>
      </w:r>
      <w:r w:rsidRPr="00AD465C">
        <w:t>of</w:t>
      </w:r>
      <w:r w:rsidR="00AD465C" w:rsidRPr="00AD465C">
        <w:noBreakHyphen/>
      </w:r>
      <w:r w:rsidRPr="00AD465C">
        <w:t>way including access, support, and other appurtenant rights required for the utilization thereof;</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(16) to conduct advisory referenda;</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(16.1) to enact ordinances to regulate solicitation within the county by requiring permits therefor, establish criteria for issuing such permits and provide for a fine of one hundred dollars or thirty days</w:t>
      </w:r>
      <w:r w:rsidR="00AD465C" w:rsidRPr="00AD465C">
        <w:t>’</w:t>
      </w:r>
      <w:r w:rsidRPr="00AD465C">
        <w:t xml:space="preserve"> imprisonment for violations;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3703; 1975 (59) 692; 1976 Act No. 601; 1976 Act No. 693; 1977 Act No. 74; 1982 Act No. 420; 1988 Act No. 312, </w:t>
      </w:r>
      <w:r w:rsidR="00AD465C" w:rsidRPr="00AD465C">
        <w:t xml:space="preserve">Section </w:t>
      </w:r>
      <w:r w:rsidR="00625162" w:rsidRPr="00AD465C">
        <w:t xml:space="preserve">1, eff February 24, 1988; 1988 Act No. 495, </w:t>
      </w:r>
      <w:r w:rsidR="00AD465C" w:rsidRPr="00AD465C">
        <w:t xml:space="preserve">Section </w:t>
      </w:r>
      <w:r w:rsidR="00625162" w:rsidRPr="00AD465C">
        <w:t xml:space="preserve">1, eff May 9, 1988; 1989 Act No. 176, </w:t>
      </w:r>
      <w:r w:rsidR="00AD465C" w:rsidRPr="00AD465C">
        <w:t xml:space="preserve">Section </w:t>
      </w:r>
      <w:r w:rsidR="00625162" w:rsidRPr="00AD465C">
        <w:t xml:space="preserve">2, eff June 6, 1989; 1991 Act No. 114, </w:t>
      </w:r>
      <w:r w:rsidR="001D324E">
        <w:t xml:space="preserve">Sections </w:t>
      </w:r>
      <w:r w:rsidR="00625162" w:rsidRPr="00AD465C">
        <w:t xml:space="preserve">1, 2, eff June 5, 1991; 1994 Act No. 405, </w:t>
      </w:r>
      <w:r w:rsidR="00AD465C" w:rsidRPr="00AD465C">
        <w:t xml:space="preserve">Section </w:t>
      </w:r>
      <w:r w:rsidR="00625162" w:rsidRPr="00AD465C">
        <w:t xml:space="preserve">1, eff May 24, 1994; 1999 Act No. 113, </w:t>
      </w:r>
      <w:r w:rsidR="00AD465C" w:rsidRPr="00AD465C">
        <w:t xml:space="preserve">Section </w:t>
      </w:r>
      <w:r w:rsidR="00625162" w:rsidRPr="00AD465C">
        <w:t>21, eff June 30, 1999.</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33.</w:t>
      </w:r>
      <w:r w:rsidR="00625162" w:rsidRPr="00AD465C">
        <w:t xml:space="preserve"> Referendum required to approve creation of county police department.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Nothing in this section shall be construed as a limitation on the authority of a county council to provide litter control and animal control, to appoint and commission code enforcement officers as provided for in Section 4</w:t>
      </w:r>
      <w:r w:rsidR="00AD465C" w:rsidRPr="00AD465C">
        <w:noBreakHyphen/>
      </w:r>
      <w:r w:rsidRPr="00AD465C">
        <w:t>9</w:t>
      </w:r>
      <w:r w:rsidR="00AD465C" w:rsidRPr="00AD465C">
        <w:noBreakHyphen/>
      </w:r>
      <w:r w:rsidRPr="00AD465C">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AD465C" w:rsidRPr="00AD465C">
        <w:noBreakHyphen/>
      </w:r>
      <w:r w:rsidRPr="00AD465C">
        <w:t>9</w:t>
      </w:r>
      <w:r w:rsidR="00AD465C" w:rsidRPr="00AD465C">
        <w:noBreakHyphen/>
      </w:r>
      <w:r w:rsidRPr="00AD465C">
        <w:t>140.</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county council may provide for E</w:t>
      </w:r>
      <w:r w:rsidR="00AD465C" w:rsidRPr="00AD465C">
        <w:noBreakHyphen/>
      </w:r>
      <w:r w:rsidRPr="00AD465C">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1993 Act No. 12, </w:t>
      </w:r>
      <w:r w:rsidR="00AD465C" w:rsidRPr="00AD465C">
        <w:t xml:space="preserve">Section </w:t>
      </w:r>
      <w:r w:rsidR="00625162" w:rsidRPr="00AD465C">
        <w:t>1, eff March 23, 1993.</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35.</w:t>
      </w:r>
      <w:r w:rsidR="00625162" w:rsidRPr="00AD465C">
        <w:t xml:space="preserve"> County public library systems; boards of trustees.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AD465C" w:rsidRPr="00AD465C">
        <w:t xml:space="preserve">Section </w:t>
      </w:r>
      <w:r w:rsidRPr="00AD465C">
        <w:t>4</w:t>
      </w:r>
      <w:r w:rsidR="00AD465C" w:rsidRPr="00AD465C">
        <w:noBreakHyphen/>
      </w:r>
      <w:r w:rsidRPr="00AD465C">
        <w:t>9</w:t>
      </w:r>
      <w:r w:rsidR="00AD465C" w:rsidRPr="00AD465C">
        <w:noBreakHyphen/>
      </w:r>
      <w:r w:rsidRPr="00AD465C">
        <w:t>50 except as state funds are specifically appropriated under other provisions of law.</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AD465C" w:rsidRPr="00AD465C">
        <w:noBreakHyphen/>
      </w:r>
      <w:r w:rsidRPr="00AD465C">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 The board shall annually elect a chairman, vice</w:t>
      </w:r>
      <w:r w:rsidR="00AD465C" w:rsidRPr="00AD465C">
        <w:noBreakHyphen/>
      </w:r>
      <w:r w:rsidRPr="00AD465C">
        <w:t>chairman, secretary, treasurer and such other officers as it deems necessary. The board shall meet not less than four times each year and at other times as called by the chairman or upon the written request by a majority of the members.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1978 Act No. 564 </w:t>
      </w:r>
      <w:r w:rsidR="00AD465C" w:rsidRPr="00AD465C">
        <w:t xml:space="preserve">Section </w:t>
      </w:r>
      <w:r w:rsidR="00625162" w:rsidRPr="00AD465C">
        <w:t>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36.</w:t>
      </w:r>
      <w:r w:rsidR="00625162" w:rsidRPr="00AD465C">
        <w:t xml:space="preserve"> Duties of boards of trustees.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The board as provided for in </w:t>
      </w:r>
      <w:r w:rsidR="00AD465C" w:rsidRPr="00AD465C">
        <w:t xml:space="preserve">Section </w:t>
      </w:r>
      <w:r w:rsidRPr="00AD465C">
        <w:t>4</w:t>
      </w:r>
      <w:r w:rsidR="00AD465C" w:rsidRPr="00AD465C">
        <w:noBreakHyphen/>
      </w:r>
      <w:r w:rsidRPr="00AD465C">
        <w:t>9</w:t>
      </w:r>
      <w:r w:rsidR="00AD465C" w:rsidRPr="00AD465C">
        <w:noBreakHyphen/>
      </w:r>
      <w:r w:rsidRPr="00AD465C">
        <w:t>35 shall be authorized to exercise powers as to the policies of the county library which shall not be inconsistent with the general policies established by the governing body of the county, and pursuant to that authority shall be empowered to:</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1D324E">
        <w:t xml:space="preserve">Sections </w:t>
      </w:r>
      <w:r w:rsidRPr="00AD465C">
        <w:t>4</w:t>
      </w:r>
      <w:r w:rsidR="00AD465C" w:rsidRPr="00AD465C">
        <w:noBreakHyphen/>
      </w:r>
      <w:r w:rsidRPr="00AD465C">
        <w:t>9</w:t>
      </w:r>
      <w:r w:rsidR="00AD465C" w:rsidRPr="00AD465C">
        <w:noBreakHyphen/>
      </w:r>
      <w:r w:rsidRPr="00AD465C">
        <w:t xml:space="preserve">10 et seq. and </w:t>
      </w:r>
      <w:r w:rsidR="001D324E">
        <w:t xml:space="preserve">Sections </w:t>
      </w:r>
      <w:r w:rsidRPr="00AD465C">
        <w:t>5</w:t>
      </w:r>
      <w:r w:rsidR="00AD465C" w:rsidRPr="00AD465C">
        <w:noBreakHyphen/>
      </w:r>
      <w:r w:rsidRPr="00AD465C">
        <w:t>1</w:t>
      </w:r>
      <w:r w:rsidR="00AD465C" w:rsidRPr="00AD465C">
        <w:noBreakHyphen/>
      </w:r>
      <w:r w:rsidRPr="00AD465C">
        <w:t>10 et seq., as amended.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Acquire books and other library materials and provide for use thereof throughout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Accept donations of real property, services, books and other items suitable for use in the library system.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Designate or mark equipment, rooms and buildings, and other library facilities to commemorate and identify gifts and donations made to the library system.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Enter into contracts or agreements with other counties to operate regional or joint libraries and related facilities. Provided, however, such contracts and agreements shall be subject to approval by the governing body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(8) Receive and expend grants, appropriations, gifts and donations from any private or public source for the operation, expansion or improvement of the library system.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(9) Take any actions deemed necessary and proper by the board to establish, equip, operate and maintain an effective library system within limits of approved appropriations of county council.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1978 Act No. 564 </w:t>
      </w:r>
      <w:r w:rsidR="00AD465C" w:rsidRPr="00AD465C">
        <w:t xml:space="preserve">Section </w:t>
      </w:r>
      <w:r w:rsidR="00625162" w:rsidRPr="00AD465C">
        <w:t>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37.</w:t>
      </w:r>
      <w:r w:rsidR="00625162" w:rsidRPr="00AD465C">
        <w:t xml:space="preserve"> Additional duties of boards of trustees.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In addition to the powers and duties prescribed in </w:t>
      </w:r>
      <w:r w:rsidR="00AD465C" w:rsidRPr="00AD465C">
        <w:t xml:space="preserve">Section </w:t>
      </w:r>
      <w:r w:rsidRPr="00AD465C">
        <w:t>4</w:t>
      </w:r>
      <w:r w:rsidR="00AD465C" w:rsidRPr="00AD465C">
        <w:noBreakHyphen/>
      </w:r>
      <w:r w:rsidRPr="00AD465C">
        <w:t>9</w:t>
      </w:r>
      <w:r w:rsidR="00AD465C" w:rsidRPr="00AD465C">
        <w:noBreakHyphen/>
      </w:r>
      <w:r w:rsidRPr="00AD465C">
        <w:t>36 the board shall: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(b) Adopt regulations necessary to insure effective operation, maintenance and security of the property of the library system. Provided, however, such regulations shall not be in conflict with policy or regulations established by the county governing body.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(d) Annually file a detailed report of its operations and expenditures for the previous fiscal year with the county council.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1978 Act No. 564 </w:t>
      </w:r>
      <w:r w:rsidR="00AD465C" w:rsidRPr="00AD465C">
        <w:t xml:space="preserve">Section </w:t>
      </w:r>
      <w:r w:rsidR="00625162" w:rsidRPr="00AD465C">
        <w:t>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38.</w:t>
      </w:r>
      <w:r w:rsidR="00625162" w:rsidRPr="00AD465C">
        <w:t xml:space="preserve"> Status of donations for tax purposes; applicability of state laws.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All county public library systems established pursuant to </w:t>
      </w:r>
      <w:r w:rsidR="00AD465C" w:rsidRPr="00AD465C">
        <w:t xml:space="preserve">Section </w:t>
      </w:r>
      <w:r w:rsidRPr="00AD465C">
        <w:t>4</w:t>
      </w:r>
      <w:r w:rsidR="00AD465C" w:rsidRPr="00AD465C">
        <w:noBreakHyphen/>
      </w:r>
      <w:r w:rsidRPr="00AD465C">
        <w:t>9</w:t>
      </w:r>
      <w:r w:rsidR="00AD465C" w:rsidRPr="00AD465C">
        <w:noBreakHyphen/>
      </w:r>
      <w:r w:rsidRPr="00AD465C">
        <w:t>35 are deemed to be educational agencies and gifts and donations of funds or property to such systems shall be deductible by the donors for tax purposes as provided by law for gifts and donations for tax purposes.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All state laws and regulations relating to county public library systems shall apply to library systems created pursuant to </w:t>
      </w:r>
      <w:r w:rsidR="00AD465C" w:rsidRPr="00AD465C">
        <w:t xml:space="preserve">Section </w:t>
      </w:r>
      <w:r w:rsidRPr="00AD465C">
        <w:t>4</w:t>
      </w:r>
      <w:r w:rsidR="00AD465C" w:rsidRPr="00AD465C">
        <w:noBreakHyphen/>
      </w:r>
      <w:r w:rsidRPr="00AD465C">
        <w:t>9</w:t>
      </w:r>
      <w:r w:rsidR="00AD465C" w:rsidRPr="00AD465C">
        <w:noBreakHyphen/>
      </w:r>
      <w:r w:rsidRPr="00AD465C">
        <w:t>35.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All employees of a county public library system shall be subject to the provisions of item (7) of </w:t>
      </w:r>
      <w:r w:rsidR="00AD465C" w:rsidRPr="00AD465C">
        <w:t xml:space="preserve">Section </w:t>
      </w:r>
      <w:r w:rsidRPr="00AD465C">
        <w:t>4</w:t>
      </w:r>
      <w:r w:rsidR="00AD465C" w:rsidRPr="00AD465C">
        <w:noBreakHyphen/>
      </w:r>
      <w:r w:rsidRPr="00AD465C">
        <w:t>9</w:t>
      </w:r>
      <w:r w:rsidR="00AD465C" w:rsidRPr="00AD465C">
        <w:noBreakHyphen/>
      </w:r>
      <w:r w:rsidRPr="00AD465C">
        <w:t>30.</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1978 Act No. 564 </w:t>
      </w:r>
      <w:r w:rsidR="00AD465C" w:rsidRPr="00AD465C">
        <w:t xml:space="preserve">Section </w:t>
      </w:r>
      <w:r w:rsidR="00625162" w:rsidRPr="00AD465C">
        <w:t>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39.</w:t>
      </w:r>
      <w:r w:rsidR="00625162" w:rsidRPr="00AD465C">
        <w:t xml:space="preserve"> Funding of systems; transfer of assets of former libraries.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All assets and property, both real and personal, owned by any county library prior to the creation of a library system under Section 4</w:t>
      </w:r>
      <w:r w:rsidR="00AD465C" w:rsidRPr="00AD465C">
        <w:noBreakHyphen/>
      </w:r>
      <w:r w:rsidRPr="00AD465C">
        <w:t>9</w:t>
      </w:r>
      <w:r w:rsidR="00AD465C" w:rsidRPr="00AD465C">
        <w:noBreakHyphen/>
      </w:r>
      <w:r w:rsidRPr="00AD465C">
        <w:t>35 shall be transferred to the county by the persons or entities owning title thereto provided, however, any decision to sell or otherwise transfer the property for use other than for library purposes must be made by two</w:t>
      </w:r>
      <w:r w:rsidR="00AD465C" w:rsidRPr="00AD465C">
        <w:noBreakHyphen/>
      </w:r>
      <w:r w:rsidRPr="00AD465C">
        <w:t>thirds majority of the county governing body.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1978 Act No. 564 </w:t>
      </w:r>
      <w:r w:rsidR="00AD465C" w:rsidRPr="00AD465C">
        <w:t xml:space="preserve">Section </w:t>
      </w:r>
      <w:r w:rsidR="00625162" w:rsidRPr="00AD465C">
        <w:t xml:space="preserve">2; 1994 Act No. 480, </w:t>
      </w:r>
      <w:r w:rsidR="00AD465C" w:rsidRPr="00AD465C">
        <w:t xml:space="preserve">Section </w:t>
      </w:r>
      <w:r w:rsidR="00625162" w:rsidRPr="00AD465C">
        <w:t>1, eff July 14, 1994.</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40.</w:t>
      </w:r>
      <w:r w:rsidR="00625162" w:rsidRPr="00AD465C">
        <w:t xml:space="preserve"> Power of county to contract for services within municipalities.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3703.1;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41.</w:t>
      </w:r>
      <w:r w:rsidR="00625162" w:rsidRPr="00AD465C">
        <w:t xml:space="preserve"> Joint administration of functions by county, incorporated municipality, special purpose district, or other political subdivision.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1992 Act No. 319, </w:t>
      </w:r>
      <w:r w:rsidR="00AD465C" w:rsidRPr="00AD465C">
        <w:t xml:space="preserve">Section </w:t>
      </w:r>
      <w:r w:rsidR="00625162" w:rsidRPr="00AD465C">
        <w:t>2, eff April 8, 1992.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45.</w:t>
      </w:r>
      <w:r w:rsidR="00625162" w:rsidRPr="00AD465C">
        <w:t xml:space="preserve"> Police jurisdiction of coastal counties.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AD465C" w:rsidRPr="00AD465C">
        <w:t>’</w:t>
      </w:r>
      <w:r w:rsidRPr="00AD465C">
        <w:t xml:space="preserve"> courts shall have jurisdiction to punish individuals violating the provisions of the county ordinances where such misdemeanor occurred in the area defined in this section.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1980 Act No. 300, </w:t>
      </w:r>
      <w:r w:rsidR="00AD465C" w:rsidRPr="00AD465C">
        <w:t xml:space="preserve">Section </w:t>
      </w:r>
      <w:r w:rsidR="00625162" w:rsidRPr="00AD465C">
        <w:t>3.</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50.</w:t>
      </w:r>
      <w:r w:rsidR="00625162" w:rsidRPr="00AD465C">
        <w:t xml:space="preserve"> Source of funds for use of county personnel, facilities, or equipment to implement general law.</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3703.2;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55.</w:t>
      </w:r>
      <w:r w:rsidR="00625162" w:rsidRPr="00AD465C">
        <w:t xml:space="preserve"> Enactment of general laws affecting counties</w:t>
      </w:r>
      <w:r w:rsidR="00AD465C" w:rsidRPr="00AD465C">
        <w:t>’</w:t>
      </w:r>
      <w:r w:rsidR="00625162" w:rsidRPr="00AD465C">
        <w:t xml:space="preserve"> expenditures and revenue raising; conditions; exceptions.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AD465C" w:rsidRPr="00AD465C">
        <w:noBreakHyphen/>
      </w:r>
      <w:r w:rsidRPr="00AD465C">
        <w:t>thirds of the members voting in each house of the General Assembly provided a simple majority of the members voting in each house is required if one of the following applies: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funds have been appropriated that have been estimated by the Division of Budget and Analyses at the time of enactment to be sufficient to fund the expenditures;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the expenditure is required to comply with a law that applies to all persons similarly situated, including the state and local governments;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the law is either required to comply with a federal requirement or required for eligibility for a federal entitlement.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Except upon approval of each house of the General Assembly by two</w:t>
      </w:r>
      <w:r w:rsidR="00AD465C" w:rsidRPr="00AD465C">
        <w:noBreakHyphen/>
      </w:r>
      <w:r w:rsidRPr="00AD465C">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 The provisions of this section do not apply to:</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laws enacted to require funding of pension benefits existing on the effective date of this section;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laws relating to the judicial department;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criminal laws;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election laws;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the Department of Education;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laws reauthorizing but not expanding then</w:t>
      </w:r>
      <w:r w:rsidR="00AD465C" w:rsidRPr="00AD465C">
        <w:noBreakHyphen/>
      </w:r>
      <w:r w:rsidRPr="00AD465C">
        <w:t>existing statutory authority;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laws having a fiscal impact of less than ten cents per capita on a statewide basis; laws creating, modifying, or repealing noncriminal infractions.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(D) The duties, requirements, and obligations imposed by general laws in effect on July 1, 1993, are not suspended by the provisions of this section.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1993 Act No. 157, </w:t>
      </w:r>
      <w:r w:rsidR="00AD465C" w:rsidRPr="00AD465C">
        <w:t xml:space="preserve">Section </w:t>
      </w:r>
      <w:r w:rsidR="00625162" w:rsidRPr="00AD465C">
        <w:t xml:space="preserve">1, eff June 15, 1993; 1997 Act No. 138, </w:t>
      </w:r>
      <w:r w:rsidR="00AD465C" w:rsidRPr="00AD465C">
        <w:t xml:space="preserve">Section </w:t>
      </w:r>
      <w:r w:rsidR="00625162" w:rsidRPr="00AD465C">
        <w:t>1, eff July 1, 1997.</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60.</w:t>
      </w:r>
      <w:r w:rsidR="00625162" w:rsidRPr="00AD465C">
        <w:t xml:space="preserve"> Election or appointment, and terms, of county treasurer and auditor under certain forms of government; continuation of officials in office.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Under the council, council</w:t>
      </w:r>
      <w:r w:rsidR="00AD465C" w:rsidRPr="00AD465C">
        <w:noBreakHyphen/>
      </w:r>
      <w:r w:rsidRPr="00AD465C">
        <w:t>supervisor and council</w:t>
      </w:r>
      <w:r w:rsidR="00AD465C" w:rsidRPr="00AD465C">
        <w:noBreakHyphen/>
      </w:r>
      <w:r w:rsidRPr="00AD465C">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AD465C" w:rsidRPr="00AD465C">
        <w:noBreakHyphen/>
      </w:r>
      <w:r w:rsidRPr="00AD465C">
        <w:t>manager form the county treasurer and county auditor shall serve out their unexpired terms but shall thereafter be elected or appointed as council shall by ordinance prescribe.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3703.3;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70.</w:t>
      </w:r>
      <w:r w:rsidR="00625162" w:rsidRPr="00AD465C">
        <w:t xml:space="preserve"> Powers of county councils with regard to public school education; establishing school tax millage.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AD465C" w:rsidRPr="00AD465C">
        <w:noBreakHyphen/>
      </w:r>
      <w:r w:rsidRPr="00AD465C">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3704;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80.</w:t>
      </w:r>
      <w:r w:rsidR="00625162" w:rsidRPr="00AD465C">
        <w:t xml:space="preserve"> Powers of county councils with regard to public service and special purpose districts, water and sewer authorities, and other political subdivisions; procedures upon dissolution of such districts.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3705; 1975 (59) 692; 1979 Act No. 135 </w:t>
      </w:r>
      <w:r w:rsidR="00AD465C" w:rsidRPr="00AD465C">
        <w:t xml:space="preserve">Section </w:t>
      </w:r>
      <w:r w:rsidR="00625162" w:rsidRPr="00AD465C">
        <w:t>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81.</w:t>
      </w:r>
      <w:r w:rsidR="00625162" w:rsidRPr="00AD465C">
        <w:t xml:space="preserve"> Authority for increasing size of governing body of district; procedure.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The resolution is effective only after approval by a majority of the qualified electors in the district voting in a referendum.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 The referendum may be called by resolution of the governing body of the district. The county election commission must call a referendum not later than ninety nor earlier than thirty days after district action.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(D) Notice of the referendum must be published in a newspaper of general circulation in the district at least thirty days prior to the referendum.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(G) All costs associated with conducting the referendum or election, or both, provided for in this section must be borne by the affected district.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1987 Act No. 28 </w:t>
      </w:r>
      <w:r w:rsidR="00AD465C" w:rsidRPr="00AD465C">
        <w:t xml:space="preserve">Section </w:t>
      </w:r>
      <w:r w:rsidR="00625162" w:rsidRPr="00AD465C">
        <w:t>1, eff April 14, 1987.</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82.</w:t>
      </w:r>
      <w:r w:rsidR="00625162" w:rsidRPr="00AD465C">
        <w:t xml:space="preserve"> Transfer by hospital public service district of assets, properties and responsibilities for delivery of medical services.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transfer is to a not</w:t>
      </w:r>
      <w:r w:rsidR="00AD465C" w:rsidRPr="00AD465C">
        <w:noBreakHyphen/>
      </w:r>
      <w:r w:rsidRPr="00AD465C">
        <w:t>for</w:t>
      </w:r>
      <w:r w:rsidR="00AD465C" w:rsidRPr="00AD465C">
        <w:noBreakHyphen/>
      </w:r>
      <w:r w:rsidRPr="00AD465C">
        <w:t>profit entity whose governing board is appointed by the Governor, upon the recommendation of the legislative delegation from the county where the hospital public service district is located, and which otherwise is in compliance with subsection (A);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transfer is to another governmental entity.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1987 Act No. 93 </w:t>
      </w:r>
      <w:r w:rsidR="00AD465C" w:rsidRPr="00AD465C">
        <w:t xml:space="preserve">Section </w:t>
      </w:r>
      <w:r w:rsidR="00625162" w:rsidRPr="00AD465C">
        <w:t xml:space="preserve">2, eff May 13, 1987; 1999 Act No. 94, </w:t>
      </w:r>
      <w:r w:rsidR="00AD465C" w:rsidRPr="00AD465C">
        <w:t xml:space="preserve">Section </w:t>
      </w:r>
      <w:r w:rsidR="00625162" w:rsidRPr="00AD465C">
        <w:t>1, eff June 11, 1999.</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85.</w:t>
      </w:r>
      <w:r w:rsidR="00625162" w:rsidRPr="00AD465C">
        <w:t xml:space="preserve"> Examination of financial impact on revenues of county where district is abolished; procedure for refunding taxes.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AD465C" w:rsidRPr="00AD465C">
        <w:noBreakHyphen/>
      </w:r>
      <w:r w:rsidRPr="00AD465C">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1983 Act No. 81.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90.</w:t>
      </w:r>
      <w:r w:rsidR="00625162" w:rsidRPr="00AD465C">
        <w:t xml:space="preserve"> Election of council members; reapportionment of single</w:t>
      </w:r>
      <w:r w:rsidR="00AD465C" w:rsidRPr="00AD465C">
        <w:noBreakHyphen/>
      </w:r>
      <w:r w:rsidR="00625162" w:rsidRPr="00AD465C">
        <w:t>member election districts; terms of office and vacancies; election at large of chairman; procedure for changing term of office; continuation in office after reapportionment.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Council members must be elected from defined single</w:t>
      </w:r>
      <w:r w:rsidR="00AD465C" w:rsidRPr="00AD465C">
        <w:noBreakHyphen/>
      </w:r>
      <w:r w:rsidRPr="00AD465C">
        <w:t xml:space="preserve">member election districts unless otherwise determined under the provisions of subsection (a), (b), or (c) of </w:t>
      </w:r>
      <w:r w:rsidR="00AD465C" w:rsidRPr="00AD465C">
        <w:t xml:space="preserve">Section </w:t>
      </w:r>
      <w:r w:rsidRPr="00AD465C">
        <w:t>4</w:t>
      </w:r>
      <w:r w:rsidR="00AD465C" w:rsidRPr="00AD465C">
        <w:noBreakHyphen/>
      </w:r>
      <w:r w:rsidRPr="00AD465C">
        <w:t>9</w:t>
      </w:r>
      <w:r w:rsidR="00AD465C" w:rsidRPr="00AD465C">
        <w:noBreakHyphen/>
      </w:r>
      <w:r w:rsidRPr="00AD465C">
        <w:t>10 or under the provisions of any plan ordered by a court of competent jurisdiction prior to May 1, 1986. In the event the members of the governing body are required to be elected from defined single</w:t>
      </w:r>
      <w:r w:rsidR="00AD465C" w:rsidRPr="00AD465C">
        <w:noBreakHyphen/>
      </w:r>
      <w:r w:rsidRPr="00AD465C">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In those counties where the members are elected for four year terms, such terms shall be staggered. If necessary, in the initial election for members one</w:t>
      </w:r>
      <w:r w:rsidR="00AD465C" w:rsidRPr="00AD465C">
        <w:noBreakHyphen/>
      </w:r>
      <w:r w:rsidRPr="00AD465C">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In any county in which terms of county council members are for two years only, the council may by ordinance change such terms to four</w:t>
      </w:r>
      <w:r w:rsidR="00AD465C" w:rsidRPr="00AD465C">
        <w:noBreakHyphen/>
      </w:r>
      <w:r w:rsidRPr="00AD465C">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AD465C" w:rsidRPr="00AD465C">
        <w:noBreakHyphen/>
      </w:r>
      <w:r w:rsidRPr="00AD465C">
        <w:t>year terms except that of those elected in that general election one half plus one of such members who receive the highest vote shall serve four</w:t>
      </w:r>
      <w:r w:rsidR="00AD465C" w:rsidRPr="00AD465C">
        <w:noBreakHyphen/>
      </w:r>
      <w:r w:rsidRPr="00AD465C">
        <w:t>year terms and the remaining members elected shall serve terms of two years only.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Any council member who is serving a four</w:t>
      </w:r>
      <w:r w:rsidR="00AD465C" w:rsidRPr="00AD465C">
        <w:noBreakHyphen/>
      </w:r>
      <w:r w:rsidRPr="00AD465C">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AD465C" w:rsidRPr="00AD465C">
        <w:t>’</w:t>
      </w:r>
      <w:r w:rsidRPr="00AD465C">
        <w: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3706; 1975 (59) 692; 1980 Act No. 300, </w:t>
      </w:r>
      <w:r w:rsidR="00AD465C" w:rsidRPr="00AD465C">
        <w:t xml:space="preserve">Section </w:t>
      </w:r>
      <w:r w:rsidR="00625162" w:rsidRPr="00AD465C">
        <w:t xml:space="preserve">4; 1980 Act No. 487; 1982 Act No. 313, </w:t>
      </w:r>
      <w:r w:rsidR="001D324E">
        <w:t xml:space="preserve">Sections </w:t>
      </w:r>
      <w:r w:rsidR="00625162" w:rsidRPr="00AD465C">
        <w:t>1, 2; 1986 Act No. 501, eff June 10, 1986.</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100.</w:t>
      </w:r>
      <w:r w:rsidR="00625162" w:rsidRPr="00AD465C">
        <w:t xml:space="preserve"> Council members shall not hold other offices; salaries and expenses of members.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AD465C" w:rsidRPr="00AD465C">
        <w:noBreakHyphen/>
      </w:r>
      <w:r w:rsidRPr="00AD465C">
        <w:t>supervisor form of government whose salaries may be increased during their terms of office but supervisors shall not vote on the question when it is considered by council.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3707; 1975 (59) 692; 1980 Act No. 300, </w:t>
      </w:r>
      <w:r w:rsidR="00AD465C" w:rsidRPr="00AD465C">
        <w:t xml:space="preserve">Section </w:t>
      </w:r>
      <w:r w:rsidR="00625162" w:rsidRPr="00AD465C">
        <w:t xml:space="preserve">5; 1985 Act No. 114, </w:t>
      </w:r>
      <w:r w:rsidR="00AD465C" w:rsidRPr="00AD465C">
        <w:t xml:space="preserve">Section </w:t>
      </w:r>
      <w:r w:rsidR="00625162" w:rsidRPr="00AD465C">
        <w:t>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110.</w:t>
      </w:r>
      <w:r w:rsidR="00625162" w:rsidRPr="00AD465C">
        <w:t xml:space="preserve"> Council shall select chairman and other officers; terms of office; appointment of clerk; frequency and conduct of meetings; minutes of proceedings.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select one of its members as chairman, except where the chairman is elected as a separate office, one as vice</w:t>
      </w:r>
      <w:r w:rsidR="00AD465C" w:rsidRPr="00AD465C">
        <w:noBreakHyphen/>
      </w:r>
      <w:r w:rsidRPr="00AD465C">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AD465C" w:rsidRPr="00AD465C">
        <w:noBreakHyphen/>
      </w:r>
      <w:r w:rsidRPr="00AD465C">
        <w:t>four hours</w:t>
      </w:r>
      <w:r w:rsidR="00AD465C" w:rsidRPr="00AD465C">
        <w:t>’</w:t>
      </w:r>
      <w:r w:rsidRPr="00AD465C">
        <w:t xml:space="preserve"> notice.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determine its own rules and order of business. It shall keep a journal in which shall be recorded the minutes of its proceedings which shall be open to public inspection.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3708;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120.</w:t>
      </w:r>
      <w:r w:rsidR="00625162" w:rsidRPr="00AD465C">
        <w:t xml:space="preserve"> Procedures for adoption of ordinances; proceedings and all ordinances shall be recorded.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3709;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130.</w:t>
      </w:r>
      <w:r w:rsidR="00625162" w:rsidRPr="00AD465C">
        <w:t xml:space="preserve"> Public hearings on notice must be held in certain instances; adoption of standard codes or technical regulations and furnishing copies thereof; emergency ordinances.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Public hearings, after reasonable public notice, must be held before final council action is taken to:</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adopt annual operational and capital budgets;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make appropriations, including supplemental appropriations;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adopt building, housing, electrical, plumbing, gas and all other regulatory codes involving penalties;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adopt zoning and subdivision regulations;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levy taxes;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sell, lease or contract to sell or lease real property owned by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The council may adopt any standard code or technical regulations authorized under </w:t>
      </w:r>
      <w:r w:rsidR="00AD465C" w:rsidRPr="00AD465C">
        <w:t xml:space="preserve">Section </w:t>
      </w:r>
      <w:r w:rsidRPr="00AD465C">
        <w:t>6</w:t>
      </w:r>
      <w:r w:rsidR="00AD465C" w:rsidRPr="00AD465C">
        <w:noBreakHyphen/>
      </w:r>
      <w:r w:rsidRPr="00AD465C">
        <w:t>9</w:t>
      </w:r>
      <w:r w:rsidR="00AD465C" w:rsidRPr="00AD465C">
        <w:noBreakHyphen/>
      </w:r>
      <w:r w:rsidRPr="00AD465C">
        <w:t>60 by reference thereto in the adopting ordinance. The procedure and requirements governing the ordinances shall be as prescribed for ordinances listed in (1) through (6) above.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Copies of any adopted code of technical regulations shall be made available by the clerk of council for distribution or for purchase at a reasonable price.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Not less than fifteen days</w:t>
      </w:r>
      <w:r w:rsidR="00AD465C" w:rsidRPr="00AD465C">
        <w:t>’</w:t>
      </w:r>
      <w:r w:rsidRPr="00AD465C">
        <w:t xml:space="preserve"> notice of the time and place of such hearings shall be published in at least one newspaper of general circulation in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AD465C" w:rsidRPr="00AD465C">
        <w:noBreakHyphen/>
      </w:r>
      <w:r w:rsidRPr="00AD465C">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AD465C" w:rsidRPr="00AD465C">
        <w:noBreakHyphen/>
      </w:r>
      <w:r w:rsidRPr="00AD465C">
        <w:t>first day following the date of enactment.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3710; 1975 (59) 692; 1982 Act No. 351, </w:t>
      </w:r>
      <w:r w:rsidR="00AD465C" w:rsidRPr="00AD465C">
        <w:t xml:space="preserve">Section </w:t>
      </w:r>
      <w:r w:rsidR="00625162" w:rsidRPr="00AD465C">
        <w:t>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140.</w:t>
      </w:r>
      <w:r w:rsidR="00625162" w:rsidRPr="00AD465C">
        <w:t xml:space="preserve"> Designation of fiscal and budget years; annual fiscal reports; adoption of budgets; levying and collection of taxes; supplemental appropriations; obtaining reports, estimates, and statistics.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Council may make supplemental appropriations which shall specify the source of funds for such appropriations. The procedure for approval of supplemental appropriations shall be the same as that prescribed for enactment of ordinances.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In the preparation of annual budgets or supplemental appropriations, council may require such reports, estimates and statistics from any county agency or department as may be necessary to perform its duties as the responsible fiscal body of the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3711; 1975 (59) 692; 1977 Act No. 56.</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145.</w:t>
      </w:r>
      <w:r w:rsidR="00625162" w:rsidRPr="00AD465C">
        <w:t xml:space="preserve"> Litter control officers; custodial arrest authority; number of officers; powers and duties.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AD465C" w:rsidRPr="00AD465C">
        <w:t>’</w:t>
      </w:r>
      <w:r w:rsidRPr="00AD465C">
        <w:t>s authority or the geographic area for which he is authorized to exercise the authority granted.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(B)(1) The number of litter control officers vested with custodial arrest authority who are appointed and commissioned pursuant to subsection (A) must not exceed the greater of:</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(a) the number of officers appointed and commissioned by the county on July 1, 2001;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one officer for every twenty</w:t>
      </w:r>
      <w:r w:rsidR="00AD465C" w:rsidRPr="00AD465C">
        <w:noBreakHyphen/>
      </w:r>
      <w:r w:rsidRPr="00AD465C">
        <w:t>five thousand persons in the county, based upon the 2000 census. Each county may appoint and commission at least one officer, without regard to the population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(3) For purposes of this section, the phrase </w:t>
      </w:r>
      <w:r w:rsidR="00AD465C" w:rsidRPr="00AD465C">
        <w:t>“</w:t>
      </w:r>
      <w:r w:rsidRPr="00AD465C">
        <w:t>litter control officer</w:t>
      </w:r>
      <w:r w:rsidR="00AD465C" w:rsidRPr="00AD465C">
        <w:t>”</w:t>
      </w:r>
      <w:r w:rsidRPr="00AD465C">
        <w:t xml:space="preserve"> means a code enforcement officer authorized to enforce litter control laws and ordinances.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1990 Act No. 598, </w:t>
      </w:r>
      <w:r w:rsidR="00AD465C" w:rsidRPr="00AD465C">
        <w:t xml:space="preserve">Section </w:t>
      </w:r>
      <w:r w:rsidR="00625162" w:rsidRPr="00AD465C">
        <w:t xml:space="preserve">3, eff June 25, 1990; 1992 Act No. 411, </w:t>
      </w:r>
      <w:r w:rsidR="00AD465C" w:rsidRPr="00AD465C">
        <w:t xml:space="preserve">Section </w:t>
      </w:r>
      <w:r w:rsidR="00625162" w:rsidRPr="00AD465C">
        <w:t xml:space="preserve">1, eff June 1, 1992; 1996 Act No. 373, </w:t>
      </w:r>
      <w:r w:rsidR="00AD465C" w:rsidRPr="00AD465C">
        <w:t xml:space="preserve">Section </w:t>
      </w:r>
      <w:r w:rsidR="00625162" w:rsidRPr="00AD465C">
        <w:t xml:space="preserve">1, eff May 29, 1996; 2001 Act No. 109, </w:t>
      </w:r>
      <w:r w:rsidR="00AD465C" w:rsidRPr="00AD465C">
        <w:t xml:space="preserve">Section </w:t>
      </w:r>
      <w:r w:rsidR="00625162" w:rsidRPr="00AD465C">
        <w:t>1, eff October 4, 2001.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150.</w:t>
      </w:r>
      <w:r w:rsidR="00625162" w:rsidRPr="00AD465C">
        <w:t xml:space="preserve"> Audits of county records; designation of auditors; public inspection of report.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If the report is not timely filed, or within the time extended for filing the report, funds distributed by the Comptroller General to the county in the current fiscal year must be withheld pending receipt of a copy of the report.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3712; 1975 (59) 692; 1977 Act No. 96; 1988 Act No. 365, Part II, </w:t>
      </w:r>
      <w:r w:rsidR="00AD465C" w:rsidRPr="00AD465C">
        <w:t xml:space="preserve">Section </w:t>
      </w:r>
      <w:r w:rsidR="00625162" w:rsidRPr="00AD465C">
        <w:t xml:space="preserve">3, eff July 1, 1988; 2002 Act No. 356, </w:t>
      </w:r>
      <w:r w:rsidR="00AD465C" w:rsidRPr="00AD465C">
        <w:t xml:space="preserve">Section </w:t>
      </w:r>
      <w:r w:rsidR="00625162" w:rsidRPr="00AD465C">
        <w:t xml:space="preserve">1, Pt XI.P, eff July 1, 2002; 2005 Act No. 164, </w:t>
      </w:r>
      <w:r w:rsidR="00AD465C" w:rsidRPr="00AD465C">
        <w:t xml:space="preserve">Section </w:t>
      </w:r>
      <w:r w:rsidR="00625162" w:rsidRPr="00AD465C">
        <w:t>36, eff June 10, 2005.</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155.</w:t>
      </w:r>
      <w:r w:rsidR="00625162" w:rsidRPr="00AD465C">
        <w:t xml:space="preserve"> Repealed by 1994 Act No. 516, </w:t>
      </w:r>
      <w:r w:rsidR="00AD465C" w:rsidRPr="00AD465C">
        <w:t xml:space="preserve">Section </w:t>
      </w:r>
      <w:r w:rsidR="00625162" w:rsidRPr="00AD465C">
        <w:t>36, eff August 31, 1994.</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160.</w:t>
      </w:r>
      <w:r w:rsidR="00625162" w:rsidRPr="00AD465C">
        <w:t xml:space="preserve"> Council shall provide for centralized purchasing system.</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provide for a centralized purchasing system for procurement of goods and services required by the county government.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3713;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170.</w:t>
      </w:r>
      <w:r w:rsidR="00625162" w:rsidRPr="00AD465C">
        <w:t xml:space="preserve"> Council shall provide for appointment of certain boards, committees, and commissions; appointive powers of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3714;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175.</w:t>
      </w:r>
      <w:r w:rsidR="00625162" w:rsidRPr="00AD465C">
        <w:t xml:space="preserve"> Per diem, travel, and other expenses authorized for travel by board or commission members outside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1993 Act No. 147, </w:t>
      </w:r>
      <w:r w:rsidR="00AD465C" w:rsidRPr="00AD465C">
        <w:t xml:space="preserve">Section </w:t>
      </w:r>
      <w:r w:rsidR="00625162" w:rsidRPr="00AD465C">
        <w:t>1, eff June 14, 1993.</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180.</w:t>
      </w:r>
      <w:r w:rsidR="00625162" w:rsidRPr="00AD465C">
        <w:t xml:space="preserve"> Officers and employees shall disclose personal interests in county business and refrain from voting on or participating in such matters.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3715;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190.</w:t>
      </w:r>
      <w:r w:rsidR="00625162" w:rsidRPr="00AD465C">
        <w:t xml:space="preserve"> Certain provisions inapplicable to board of commissioners form of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The sections of this article, except </w:t>
      </w:r>
      <w:r w:rsidR="001D324E">
        <w:t xml:space="preserve">Sections </w:t>
      </w:r>
      <w:r w:rsidRPr="00AD465C">
        <w:t>4</w:t>
      </w:r>
      <w:r w:rsidR="00AD465C" w:rsidRPr="00AD465C">
        <w:noBreakHyphen/>
      </w:r>
      <w:r w:rsidRPr="00AD465C">
        <w:t>9</w:t>
      </w:r>
      <w:r w:rsidR="00AD465C" w:rsidRPr="00AD465C">
        <w:noBreakHyphen/>
      </w:r>
      <w:r w:rsidRPr="00AD465C">
        <w:t>10 and 4</w:t>
      </w:r>
      <w:r w:rsidR="00AD465C" w:rsidRPr="00AD465C">
        <w:noBreakHyphen/>
      </w:r>
      <w:r w:rsidRPr="00AD465C">
        <w:t>9</w:t>
      </w:r>
      <w:r w:rsidR="00AD465C" w:rsidRPr="00AD465C">
        <w:noBreakHyphen/>
      </w:r>
      <w:r w:rsidRPr="00AD465C">
        <w:t>20 shall not apply to the board of commissioners form of government provided for in Article 11.</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3716;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195.</w:t>
      </w:r>
      <w:r w:rsidR="00625162" w:rsidRPr="00AD465C">
        <w:t xml:space="preserve"> Grant of special property tax assessments to </w:t>
      </w:r>
      <w:r w:rsidR="00AD465C" w:rsidRPr="00AD465C">
        <w:t>“</w:t>
      </w:r>
      <w:r w:rsidR="00625162" w:rsidRPr="00AD465C">
        <w:t>rehabilitated historic property</w:t>
      </w:r>
      <w:r w:rsidR="00AD465C" w:rsidRPr="00AD465C">
        <w:t>”</w:t>
      </w:r>
      <w:r w:rsidR="00625162" w:rsidRPr="00AD465C">
        <w:t xml:space="preserve"> or </w:t>
      </w:r>
      <w:r w:rsidR="00AD465C" w:rsidRPr="00AD465C">
        <w:t>“</w:t>
      </w:r>
      <w:r w:rsidR="00625162" w:rsidRPr="00AD465C">
        <w:t>low and moderate income rental property</w:t>
      </w:r>
      <w:r w:rsidR="00AD465C" w:rsidRPr="00AD465C">
        <w:t>”</w:t>
      </w:r>
      <w:r w:rsidR="00625162" w:rsidRPr="00AD465C">
        <w: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(A) The governing body of any county by ordinance may grant the special property tax assessments authorized by this section to real property which qualifies as either </w:t>
      </w:r>
      <w:r w:rsidR="00AD465C" w:rsidRPr="00AD465C">
        <w:t>“</w:t>
      </w:r>
      <w:r w:rsidRPr="00AD465C">
        <w:t>rehabilitated historic property</w:t>
      </w:r>
      <w:r w:rsidR="00AD465C" w:rsidRPr="00AD465C">
        <w:t>”</w:t>
      </w:r>
      <w:r w:rsidRPr="00AD465C">
        <w:t xml:space="preserve"> or as </w:t>
      </w:r>
      <w:r w:rsidR="00AD465C" w:rsidRPr="00AD465C">
        <w:t>“</w:t>
      </w:r>
      <w:r w:rsidRPr="00AD465C">
        <w:t>low and moderate income rental property</w:t>
      </w:r>
      <w:r w:rsidR="00AD465C" w:rsidRPr="00AD465C">
        <w:t>”</w:t>
      </w:r>
      <w:r w:rsidRPr="00AD465C">
        <w:t xml:space="preserve"> in the manner provided in this section. A county governing body may designate, in its discretion, an agency or a department to perform its functions and duties pursuant to the provisions of this section in its discretion.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The special assessment only begins in the current or future tax years as provided for in this section. In no instance may the special assessment be applied retroactively.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(B) As used in this section: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(1) </w:t>
      </w:r>
      <w:r w:rsidR="00AD465C" w:rsidRPr="00AD465C">
        <w:t>“</w:t>
      </w:r>
      <w:r w:rsidRPr="00AD465C">
        <w:t>Historic designation</w:t>
      </w:r>
      <w:r w:rsidR="00AD465C" w:rsidRPr="00AD465C">
        <w:t>”</w:t>
      </w:r>
      <w:r w:rsidRPr="00AD465C">
        <w:t xml:space="preserve"> means the owner of the property applies for and is granted historic designation by the county governing body for the purpose of the special property tax assessment based on one or more of the following reasons: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(a) the property is listed in the National Register of Historic Places;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the property is designated as a historic property by the county governing body based upon criteria established by the county governing body and is at least fifty years old;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(c) the property is at least fifty years old and is located in a historic district designated by the county governing body at any location within the geographical area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(2) </w:t>
      </w:r>
      <w:r w:rsidR="00AD465C" w:rsidRPr="00AD465C">
        <w:t>“</w:t>
      </w:r>
      <w:r w:rsidRPr="00AD465C">
        <w:t>Approval of rehabilitation work</w:t>
      </w:r>
      <w:r w:rsidR="00AD465C" w:rsidRPr="00AD465C">
        <w:t>”</w:t>
      </w:r>
      <w:r w:rsidRPr="00AD465C">
        <w:t xml:space="preserve"> means the proposed and completed rehabilitation work is approved by the reviewing authority as appropriate for the historic building and the historic district in which it is located.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(3) </w:t>
      </w:r>
      <w:r w:rsidR="00AD465C" w:rsidRPr="00AD465C">
        <w:t>“</w:t>
      </w:r>
      <w:r w:rsidRPr="00AD465C">
        <w:t>Minimum expenditures for rehabilitation</w:t>
      </w:r>
      <w:r w:rsidR="00AD465C" w:rsidRPr="00AD465C">
        <w:t>”</w:t>
      </w:r>
      <w:r w:rsidRPr="00AD465C">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AD465C" w:rsidRPr="00AD465C">
        <w:noBreakHyphen/>
      </w:r>
      <w:r w:rsidRPr="00AD465C">
        <w:t>occupied property and income producing real property, between twenty percent and one hundred percent.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(4) </w:t>
      </w:r>
      <w:r w:rsidR="00AD465C" w:rsidRPr="00AD465C">
        <w:t>“</w:t>
      </w:r>
      <w:r w:rsidRPr="00AD465C">
        <w:t>Special assessment period</w:t>
      </w:r>
      <w:r w:rsidR="00AD465C" w:rsidRPr="00AD465C">
        <w:t>”</w:t>
      </w:r>
      <w:r w:rsidRPr="00AD465C">
        <w:t xml:space="preserve"> means the county governing body shall set the length of the special assessment in its ordinance of not more than twenty years.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(5) </w:t>
      </w:r>
      <w:r w:rsidR="00AD465C" w:rsidRPr="00AD465C">
        <w:t>“</w:t>
      </w:r>
      <w:r w:rsidRPr="00AD465C">
        <w:t>Preliminary certification</w:t>
      </w:r>
      <w:r w:rsidR="00AD465C" w:rsidRPr="00AD465C">
        <w:t>”</w:t>
      </w:r>
      <w:r w:rsidRPr="00AD465C">
        <w:t xml:space="preserve"> means a property has met the following conditions: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(a) the owner of the property applies for and is granted historic designation by the county governing body;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the proposed rehabilitation receives approval of rehabilitation work from the reviewing authority.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 county governing body may require that an owner applies for preliminary certification before any project work begins.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(6) </w:t>
      </w:r>
      <w:r w:rsidR="00AD465C" w:rsidRPr="00AD465C">
        <w:t>“</w:t>
      </w:r>
      <w:r w:rsidRPr="00AD465C">
        <w:t>Final certification</w:t>
      </w:r>
      <w:r w:rsidR="00AD465C" w:rsidRPr="00AD465C">
        <w:t>”</w:t>
      </w:r>
      <w:r w:rsidRPr="00AD465C">
        <w:t xml:space="preserve"> means a property has met the following conditions: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(a) the owner of the property applies for and is granted historic designation by the county governing body;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the completed rehabilitation receives approval of rehabilitation work from the reviewing authority;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(c) the minimum expenditures for rehabilitation were incurred and paid.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(7) </w:t>
      </w:r>
      <w:r w:rsidR="00AD465C" w:rsidRPr="00AD465C">
        <w:t>“</w:t>
      </w:r>
      <w:r w:rsidRPr="00AD465C">
        <w:t>Reviewing authority</w:t>
      </w:r>
      <w:r w:rsidR="00AD465C" w:rsidRPr="00AD465C">
        <w:t>”</w:t>
      </w:r>
      <w:r w:rsidRPr="00AD465C">
        <w:t xml:space="preserve"> for approval of rehabilitation work pursuant to this section is defined as: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(a) the board of architectural review in counties with a board of architectural review with jurisdiction over historic properties operating pursuant to Section 6</w:t>
      </w:r>
      <w:r w:rsidR="00AD465C" w:rsidRPr="00AD465C">
        <w:noBreakHyphen/>
      </w:r>
      <w:r w:rsidRPr="00AD465C">
        <w:t>29</w:t>
      </w:r>
      <w:r w:rsidR="00AD465C" w:rsidRPr="00AD465C">
        <w:noBreakHyphen/>
      </w:r>
      <w:r w:rsidRPr="00AD465C">
        <w:t>870;</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(b) in counties without a board of architectural review with jurisdiction over historic properties, the county governing body may designate another qualified entity with historic preservation expertise to review the rehabilitation work;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r>
      <w:r w:rsidRPr="00AD465C">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AD465C" w:rsidRPr="00AD465C">
        <w:noBreakHyphen/>
      </w:r>
      <w:r w:rsidRPr="00AD465C">
        <w:t>6</w:t>
      </w:r>
      <w:r w:rsidR="00AD465C" w:rsidRPr="00AD465C">
        <w:noBreakHyphen/>
      </w:r>
      <w:r w:rsidRPr="00AD465C">
        <w:t>3535.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(8) </w:t>
      </w:r>
      <w:r w:rsidR="00AD465C" w:rsidRPr="00AD465C">
        <w:t>“</w:t>
      </w:r>
      <w:r w:rsidRPr="00AD465C">
        <w:t>Rehabilitated historic property</w:t>
      </w:r>
      <w:r w:rsidR="00AD465C" w:rsidRPr="00AD465C">
        <w:t>”</w:t>
      </w:r>
      <w:r w:rsidRPr="00AD465C">
        <w:t xml:space="preserve"> means the property has met all the criteria for final certification.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(C) </w:t>
      </w:r>
      <w:r w:rsidR="00AD465C" w:rsidRPr="00AD465C">
        <w:t>“</w:t>
      </w:r>
      <w:r w:rsidRPr="00AD465C">
        <w:t>Low and moderate income rental property</w:t>
      </w:r>
      <w:r w:rsidR="00AD465C" w:rsidRPr="00AD465C">
        <w:t>”</w:t>
      </w:r>
      <w:r w:rsidRPr="00AD465C">
        <w:t xml:space="preserve"> is eligible for certification if:</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the property provides accommodations under the Section 8 Program as defined in the United States Housing Act of 1937 and amended by the Housing and Community Act of 1974 for low and moderate income families and persons as defined by Section 31</w:t>
      </w:r>
      <w:r w:rsidR="00AD465C" w:rsidRPr="00AD465C">
        <w:noBreakHyphen/>
      </w:r>
      <w:r w:rsidRPr="00AD465C">
        <w:t>13</w:t>
      </w:r>
      <w:r w:rsidR="00AD465C" w:rsidRPr="00AD465C">
        <w:noBreakHyphen/>
      </w:r>
      <w:r w:rsidRPr="00AD465C">
        <w:t>170(p); 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in the case of income</w:t>
      </w:r>
      <w:r w:rsidR="00AD465C" w:rsidRPr="00AD465C">
        <w:noBreakHyphen/>
      </w:r>
      <w:r w:rsidRPr="00AD465C">
        <w:t>producing real property, the expenditures for rehabilitation exceed the appraised value of the property;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if the low and moderate income housing rehabilitation is located in an area designated by the local government as a Low and Moderate Housing Rehabilitation District;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(4) the owner or estate of any property certified as </w:t>
      </w:r>
      <w:r w:rsidR="00AD465C" w:rsidRPr="00AD465C">
        <w:t>“</w:t>
      </w:r>
      <w:r w:rsidRPr="00AD465C">
        <w:t>low and moderate income rental property</w:t>
      </w:r>
      <w:r w:rsidR="00AD465C" w:rsidRPr="00AD465C">
        <w:t>”</w:t>
      </w:r>
      <w:r w:rsidRPr="00AD465C">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(5) if the property qualifies as </w:t>
      </w:r>
      <w:r w:rsidR="00AD465C" w:rsidRPr="00AD465C">
        <w:t>“</w:t>
      </w:r>
      <w:r w:rsidRPr="00AD465C">
        <w:t>historic</w:t>
      </w:r>
      <w:r w:rsidR="00AD465C" w:rsidRPr="00AD465C">
        <w:t>”</w:t>
      </w:r>
      <w:r w:rsidRPr="00AD465C">
        <w:t xml:space="preserve"> as defined in subsection (B)(1), then the rehabilitation work must be approved by the appropriate reviewing authority as provided in subsections (B) and (D).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(D) The Department of Archives and History may provide training and technical assistance to counties and procedures for application, consideration, and appeal through appropriate regulations for </w:t>
      </w:r>
      <w:r w:rsidR="00AD465C" w:rsidRPr="00AD465C">
        <w:t>“</w:t>
      </w:r>
      <w:r w:rsidRPr="00AD465C">
        <w:t>rehabilitated historic property</w:t>
      </w:r>
      <w:r w:rsidR="00AD465C" w:rsidRPr="00AD465C">
        <w:t>”</w:t>
      </w:r>
      <w:r w:rsidRPr="00AD465C">
        <w:t xml:space="preserve"> provisions of the law. The governing body may establish fees for applications for preliminary or final certification, or both, through the ordinance or regulations.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written notice by the owner to the county to remove the preferential assessment;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removal of the historic designation by the county governing body;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decertification of the property by the local governing body as low or moderate income rental property for persons and families of moderate to low income as defined by Section 31</w:t>
      </w:r>
      <w:r w:rsidR="00AD465C" w:rsidRPr="00AD465C">
        <w:noBreakHyphen/>
      </w:r>
      <w:r w:rsidRPr="00AD465C">
        <w:t>13</w:t>
      </w:r>
      <w:r w:rsidR="00AD465C" w:rsidRPr="00AD465C">
        <w:noBreakHyphen/>
      </w:r>
      <w:r w:rsidRPr="00AD465C">
        <w:t>170(p);</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Notification of any change affecting eligibility must be given immediately to the appropriate county taxing and assessing authorities.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(G) Once the governing body has granted the special property tax assessments authorized by this section, the owner of the property shall make application to the auditor for the special assessment provided for by this section.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(H) A property certified to receive the special property tax assessment under the existing law continues to receive the special assessment in effect at the time certification was made.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1990 Act No. 474, </w:t>
      </w:r>
      <w:r w:rsidR="00AD465C" w:rsidRPr="00AD465C">
        <w:t xml:space="preserve">Section </w:t>
      </w:r>
      <w:r w:rsidR="00625162" w:rsidRPr="00AD465C">
        <w:t xml:space="preserve">1, eff May 14, 1990; 1992 Act No. 375, </w:t>
      </w:r>
      <w:r w:rsidR="001D324E">
        <w:t xml:space="preserve">Sections </w:t>
      </w:r>
      <w:r w:rsidR="00625162" w:rsidRPr="00AD465C">
        <w:t>1</w:t>
      </w:r>
      <w:r w:rsidR="00AD465C" w:rsidRPr="00AD465C">
        <w:noBreakHyphen/>
      </w:r>
      <w:r w:rsidR="00625162" w:rsidRPr="00AD465C">
        <w:t xml:space="preserve">4, eff May 19, 1992; 2004 Act No. 292, </w:t>
      </w:r>
      <w:r w:rsidR="00AD465C" w:rsidRPr="00AD465C">
        <w:t xml:space="preserve">Section </w:t>
      </w:r>
      <w:r w:rsidR="00625162" w:rsidRPr="00AD465C">
        <w:t xml:space="preserve">1, eff August 16, 2004; 2010 Act No. 182, </w:t>
      </w:r>
      <w:r w:rsidR="00AD465C" w:rsidRPr="00AD465C">
        <w:t xml:space="preserve">Section </w:t>
      </w:r>
      <w:r w:rsidR="00625162" w:rsidRPr="00AD465C">
        <w:t>5, eff May 28, 2010.</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3</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Council Form of County Government</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65C">
        <w:t>(Form No. 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310.</w:t>
      </w:r>
      <w:r w:rsidR="00625162" w:rsidRPr="00AD465C">
        <w:t xml:space="preserve"> Responsibility for policy making and administration; membership of council; applicability of Article 1.</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3720; 1975 (59) 692.</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5</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Council</w:t>
      </w:r>
      <w:r w:rsidR="00AD465C" w:rsidRPr="00AD465C">
        <w:noBreakHyphen/>
      </w:r>
      <w:r w:rsidRPr="00AD465C">
        <w:t>Supervisor Form of County Government</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65C">
        <w:t>(Form No. 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410.</w:t>
      </w:r>
      <w:r w:rsidR="00625162" w:rsidRPr="00AD465C">
        <w:t xml:space="preserve"> Membership of council; election, term, and compensation of supervisor.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in those counties adopting the council</w:t>
      </w:r>
      <w:r w:rsidR="00AD465C" w:rsidRPr="00AD465C">
        <w:noBreakHyphen/>
      </w:r>
      <w:r w:rsidRPr="00AD465C">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compensation for the supervisor shall be prescribed by the council by ordinance. The council shall not reduce or increase the compensation of the supervisor during the term of office for which he was elected.</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3730;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420.</w:t>
      </w:r>
      <w:r w:rsidR="00625162" w:rsidRPr="00AD465C">
        <w:t xml:space="preserve"> Powers and duties of supervisor.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powers and duties of the supervisor shall include, but not be limited to, the following: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to serve as the chief administrative officer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to execute the policies and legislative actions of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to direct and coordinate operational agencies and administrative activities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to prepare annual operating and capital improvement budgets for submission to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to supervise the expenditure of funds appropriated by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to prepare annual, monthly and other reports for council on finances and administrative activities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to recommend measures for adoption;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(8) to serve as presiding officer of the council, voting in case of council 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(9) to serve as official spokesman for the council with respect to council</w:t>
      </w:r>
      <w:r w:rsidR="00AD465C" w:rsidRPr="00AD465C">
        <w:t>’</w:t>
      </w:r>
      <w:r w:rsidRPr="00AD465C">
        <w:t>s policies and programs;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(10) to inspect books, accounts, records, or documents pertaining to the property, money or assets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(11) to be responsible for the administration of county personnel policies approved by the council including salary and classification plans;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(12) to be responsible for employment and discharge of personnel subject to the provisions of subsection (7) of </w:t>
      </w:r>
      <w:r w:rsidR="00AD465C" w:rsidRPr="00AD465C">
        <w:t xml:space="preserve">Section </w:t>
      </w:r>
      <w:r w:rsidRPr="00AD465C">
        <w:t>4</w:t>
      </w:r>
      <w:r w:rsidR="00AD465C" w:rsidRPr="00AD465C">
        <w:noBreakHyphen/>
      </w:r>
      <w:r w:rsidRPr="00AD465C">
        <w:t>9</w:t>
      </w:r>
      <w:r w:rsidR="00AD465C" w:rsidRPr="00AD465C">
        <w:noBreakHyphen/>
      </w:r>
      <w:r w:rsidRPr="00AD465C">
        <w:t>30 and subject to the appropriation of funds by the council for that purpose.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3731;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430.</w:t>
      </w:r>
      <w:r w:rsidR="00625162" w:rsidRPr="00AD465C">
        <w:t xml:space="preserve"> Powers of council and its members; authority of supervisor over certain elected officials.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not remove any county administrative officers or employees whom the county supervisor or any of his subordinates are empowered to appoint, unless by two</w:t>
      </w:r>
      <w:r w:rsidR="00AD465C" w:rsidRPr="00AD465C">
        <w:noBreakHyphen/>
      </w:r>
      <w:r w:rsidRPr="00AD465C">
        <w:t>thirds vote of the members present and voting.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for the purposes of inquiries and official investigations, neither the council nor its members shall give direct orders to any county officer or employee, either publicly or privately.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3732;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440.</w:t>
      </w:r>
      <w:r w:rsidR="00625162" w:rsidRPr="00AD465C">
        <w:t xml:space="preserve"> Applicability of Article 1.</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as specifically provided for in this article, the structure, organization, powers, duties, functions, and responsibilities of county government under the council</w:t>
      </w:r>
      <w:r w:rsidR="00AD465C" w:rsidRPr="00AD465C">
        <w:noBreakHyphen/>
      </w:r>
      <w:r w:rsidRPr="00AD465C">
        <w:t>supervisor form shall be as prescribed in Article 1 of this chapter.</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3733; 1975 (59) 692.</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7</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Council</w:t>
      </w:r>
      <w:r w:rsidR="00AD465C" w:rsidRPr="00AD465C">
        <w:noBreakHyphen/>
      </w:r>
      <w:r w:rsidRPr="00AD465C">
        <w:t>Administrator Form of County Government</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65C">
        <w:t>(Form No. 3)</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610.</w:t>
      </w:r>
      <w:r w:rsidR="00625162" w:rsidRPr="00AD465C">
        <w:t xml:space="preserve"> Membership of council; election and term of members.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in those counties adopting the council</w:t>
      </w:r>
      <w:r w:rsidR="00AD465C" w:rsidRPr="00AD465C">
        <w:noBreakHyphen/>
      </w:r>
      <w:r w:rsidRPr="00AD465C">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3740;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620.</w:t>
      </w:r>
      <w:r w:rsidR="00625162" w:rsidRPr="00AD465C">
        <w:t xml:space="preserve"> Employment and qualifications of administrator; compensation; term of employment; procedure for removal.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3741;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630.</w:t>
      </w:r>
      <w:r w:rsidR="00625162" w:rsidRPr="00AD465C">
        <w:t xml:space="preserve"> Powers and duties of administrator.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powers and duties of the administrator shall include, but not be limited to, the following: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to serve as the chief administrative officer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to execute the policies, directives and legislative actions of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to direct and coordinate operational agencies and administrative activities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to supervise the expenditure of appropriated funds;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to prepare annual, monthly and other reports for council on finances and administrative activities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to be responsible for the administration of county personnel policies including salary and classification plans approved by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(8) to be responsible for employment and discharge of personnel subject to the provisions of subsection (7) of </w:t>
      </w:r>
      <w:r w:rsidR="00AD465C" w:rsidRPr="00AD465C">
        <w:t xml:space="preserve">Section </w:t>
      </w:r>
      <w:r w:rsidRPr="00AD465C">
        <w:t>4</w:t>
      </w:r>
      <w:r w:rsidR="00AD465C" w:rsidRPr="00AD465C">
        <w:noBreakHyphen/>
      </w:r>
      <w:r w:rsidRPr="00AD465C">
        <w:t>9</w:t>
      </w:r>
      <w:r w:rsidR="00AD465C" w:rsidRPr="00AD465C">
        <w:noBreakHyphen/>
      </w:r>
      <w:r w:rsidRPr="00AD465C">
        <w:t>30 and subject to the appropriation of funds by the council for that purpose;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(9) to perform such other duties as may be required by the council.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640.</w:t>
      </w:r>
      <w:r w:rsidR="00625162" w:rsidRPr="00AD465C">
        <w:t xml:space="preserve"> Preparation and submission of budget and descriptive statement.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3743;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650.</w:t>
      </w:r>
      <w:r w:rsidR="00625162" w:rsidRPr="00AD465C">
        <w:t xml:space="preserve"> Authority of administrator over certain elected officials.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3744;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660.</w:t>
      </w:r>
      <w:r w:rsidR="00625162" w:rsidRPr="00AD465C">
        <w:t xml:space="preserve"> Authority of council and its members over county officers and employees.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3745;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670.</w:t>
      </w:r>
      <w:r w:rsidR="00625162" w:rsidRPr="00AD465C">
        <w:t xml:space="preserve"> Applicability of Article 1.</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as specifically provided for in this article, the structure, organization, powers, duties, functions and responsibilities of county government under the council</w:t>
      </w:r>
      <w:r w:rsidR="00AD465C" w:rsidRPr="00AD465C">
        <w:noBreakHyphen/>
      </w:r>
      <w:r w:rsidRPr="00AD465C">
        <w:t>administrator form shall be as prescribed in Article 1 of this chapter.</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3746; 1975 (59) 692.</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9</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Council</w:t>
      </w:r>
      <w:r w:rsidR="00AD465C" w:rsidRPr="00AD465C">
        <w:noBreakHyphen/>
      </w:r>
      <w:r w:rsidRPr="00AD465C">
        <w:t>Manager Form of County Government</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65C">
        <w:t>(Form No. 4)</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810.</w:t>
      </w:r>
      <w:r w:rsidR="00625162" w:rsidRPr="00AD465C">
        <w:t xml:space="preserve"> Membership of council; election and terms of members.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in those counties adopting the council</w:t>
      </w:r>
      <w:r w:rsidR="00AD465C" w:rsidRPr="00AD465C">
        <w:noBreakHyphen/>
      </w:r>
      <w:r w:rsidRPr="00AD465C">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3770;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820.</w:t>
      </w:r>
      <w:r w:rsidR="00625162" w:rsidRPr="00AD465C">
        <w:t xml:space="preserve"> Employment and qualifications of manager; term of office; compensation; procedure for removal.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3771;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830.</w:t>
      </w:r>
      <w:r w:rsidR="00625162" w:rsidRPr="00AD465C">
        <w:t xml:space="preserve"> Powers and duties of manager.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powers and duties of the manager shall include, but not be limited to, the following: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(1) to serve as the chief administrative officer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(2) to execute the policies, directives and legislative actions of the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(3) to direct and coordinate operational agencies and administrative activities of the county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(5) to supervise the expenditure of appropriated funds;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(6) to prepare annual, monthly and other reports for council on finances and administrative activities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(7) to be responsible for the administration of county personnel policies including salary and classification plans approved by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 xml:space="preserve">(8) to be responsible for employment and discharge of personnel subject to the provisions of subsection (7) of </w:t>
      </w:r>
      <w:r w:rsidR="00AD465C" w:rsidRPr="00AD465C">
        <w:t xml:space="preserve">Section </w:t>
      </w:r>
      <w:r w:rsidRPr="00AD465C">
        <w:t>4</w:t>
      </w:r>
      <w:r w:rsidR="00AD465C" w:rsidRPr="00AD465C">
        <w:noBreakHyphen/>
      </w:r>
      <w:r w:rsidRPr="00AD465C">
        <w:t>9</w:t>
      </w:r>
      <w:r w:rsidR="00AD465C" w:rsidRPr="00AD465C">
        <w:noBreakHyphen/>
      </w:r>
      <w:r w:rsidRPr="00AD465C">
        <w:t>30 and subject to the appropriation of funds by the council for that purpose; and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(9) to perform such other duties as may be required by the council.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840.</w:t>
      </w:r>
      <w:r w:rsidR="00625162" w:rsidRPr="00AD465C">
        <w:t xml:space="preserve"> Preparation and submission of budget and descriptive statement.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3773;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850.</w:t>
      </w:r>
      <w:r w:rsidR="00625162" w:rsidRPr="00AD465C">
        <w:t xml:space="preserve"> Authority of county manager over elected officials; authority of council and its members over county officers and employees.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 the exception of organizational policies established by the governing body, the county manager shall exercise no authority over any elected officials of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for the purposes of inquiries and investigations, neither the council nor its members shall give orders or instructions to county officers or employees.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3774;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860.</w:t>
      </w:r>
      <w:r w:rsidR="00625162" w:rsidRPr="00AD465C">
        <w:t xml:space="preserve"> Election or appointment of county treasurer and auditor.</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3775;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870.</w:t>
      </w:r>
      <w:r w:rsidR="00625162" w:rsidRPr="00AD465C">
        <w:t xml:space="preserve"> Applicability of Article 1.</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Except as specifically provided for in this article, the structure, organization, powers, duties, functions and responsibilities of county government under the council</w:t>
      </w:r>
      <w:r w:rsidR="00AD465C" w:rsidRPr="00AD465C">
        <w:noBreakHyphen/>
      </w:r>
      <w:r w:rsidRPr="00AD465C">
        <w:t>manager form shall be as prescribed in Article 1 of this chapter.</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3776; 1975 (59) 692.</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11</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65C">
        <w:t>County Board of Commissioners Form of County Government</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465C">
        <w:t>(Form No. 5)</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1010.</w:t>
      </w:r>
      <w:r w:rsidR="00625162" w:rsidRPr="00AD465C">
        <w:t xml:space="preserve"> Membership of county board of commissioners.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1020.</w:t>
      </w:r>
      <w:r w:rsidR="00625162" w:rsidRPr="00AD465C">
        <w:t xml:space="preserve"> Supervisor as administrator; method of election and terms of office of supervisor and commission members; vacancies.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AD465C" w:rsidRPr="00AD465C">
        <w:noBreakHyphen/>
      </w:r>
      <w:r w:rsidRPr="00AD465C">
        <w:t>half of the board of commissioners shall be elected at any single general election except the initial election at which time one</w:t>
      </w:r>
      <w:r w:rsidR="00AD465C" w:rsidRPr="00AD465C">
        <w:noBreakHyphen/>
      </w:r>
      <w:r w:rsidRPr="00AD465C">
        <w:t>half of the membership shall be elected for two years only.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AD465C" w:rsidRPr="00AD465C">
        <w:t xml:space="preserve">Section </w:t>
      </w:r>
      <w:r w:rsidRPr="00AD465C">
        <w:t>4</w:t>
      </w:r>
      <w:r w:rsidR="00AD465C" w:rsidRPr="00AD465C">
        <w:noBreakHyphen/>
      </w:r>
      <w:r w:rsidRPr="00AD465C">
        <w:t>9</w:t>
      </w:r>
      <w:r w:rsidR="00AD465C" w:rsidRPr="00AD465C">
        <w:noBreakHyphen/>
      </w:r>
      <w:r w:rsidRPr="00AD465C">
        <w:t>1100.</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3785.1;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1030.</w:t>
      </w:r>
      <w:r w:rsidR="00625162" w:rsidRPr="00AD465C">
        <w:t xml:space="preserve"> Board shall be county governing body; duties of board.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board of commissioners shall be the governing body of the county. The board shall be charged with the administration of county affairs, including but not limited to:</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(a) The hearing of all budget requests and the submission of a proposed annual budget for the operation of the affairs of the county which shall be submitted to the General Assembly not later than March fifteenth for appropriate action.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(c) The purchasing of all supplies and equipment by the county and the maintenance of inventory records thereon.</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(d) Approval of expenditures from the contingent fund as it may be established from time to time by law.</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(e) The supervision of all buildings and grounds owned by the county, including the allocation of office space in all county buildings and the providing of office space for all countywide officers.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(f) The acquisition of property by purchase or gift.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(g) The adoption, use and alteration of a corporate seal.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(h) The leasing or sale of property owned by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(i) The making of contracts for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(j) The exercise of the power of eminent domain within the county.</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(k) The performance of such other acts necessary to carry out its responsibilities.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r>
      <w:r w:rsidRPr="00AD465C">
        <w:tab/>
        <w:t>(l) The determination of its own rules and order of business.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3785.2;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1040.</w:t>
      </w:r>
      <w:r w:rsidR="00625162" w:rsidRPr="00AD465C">
        <w:t xml:space="preserve"> Time and place of meetings; special meetings; notice.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3785.3;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1050.</w:t>
      </w:r>
      <w:r w:rsidR="00625162" w:rsidRPr="00AD465C">
        <w:t xml:space="preserve"> Board may elect clerk; duties, salary, and term of office.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board in each of the counties may elect a clerk who shall perform the duties of secretary and be paid an annual salary as provided by law and whose term of office shall be coterminous with that of the members of the board electing him.</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3785.4;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1060.</w:t>
      </w:r>
      <w:r w:rsidR="00625162" w:rsidRPr="00AD465C">
        <w:t xml:space="preserve"> Commissioners shall account for claims audited and allowed and conform to prescribed system of bookkeeping.</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3785.5;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1070.</w:t>
      </w:r>
      <w:r w:rsidR="00625162" w:rsidRPr="00AD465C">
        <w:t xml:space="preserve"> Commissioners may administer oaths and punish for contempt of their proceedings.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3785.6;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1080.</w:t>
      </w:r>
      <w:r w:rsidR="00625162" w:rsidRPr="00AD465C">
        <w:t xml:space="preserve"> Commissioners shall not be interested in certain contracts.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No member of a board of county commissioners shall be directly or indirectly interested in any contract pertaining to his duty as commissioner.</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3785.7;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1090.</w:t>
      </w:r>
      <w:r w:rsidR="00625162" w:rsidRPr="00AD465C">
        <w:t xml:space="preserve"> Commissioners must give bond.</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county commissioners shall each give bond in the sum of five thousand dollars.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3785.8;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1100.</w:t>
      </w:r>
      <w:r w:rsidR="00625162" w:rsidRPr="00AD465C">
        <w:t xml:space="preserve"> Governor shall make certain appointments.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3585.10; 1975 (59) 692.</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1110.</w:t>
      </w:r>
      <w:r w:rsidR="00625162" w:rsidRPr="00AD465C">
        <w:t xml:space="preserve"> Inapplicability of certain provisions to county board of commissioners form of government.</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 xml:space="preserve">The provisions of </w:t>
      </w:r>
      <w:r w:rsidR="001D324E">
        <w:t xml:space="preserve">Sections </w:t>
      </w:r>
      <w:r w:rsidRPr="00AD465C">
        <w:t>6</w:t>
      </w:r>
      <w:r w:rsidR="00AD465C" w:rsidRPr="00AD465C">
        <w:noBreakHyphen/>
      </w:r>
      <w:r w:rsidRPr="00AD465C">
        <w:t>11</w:t>
      </w:r>
      <w:r w:rsidR="00AD465C" w:rsidRPr="00AD465C">
        <w:noBreakHyphen/>
      </w:r>
      <w:r w:rsidRPr="00AD465C">
        <w:t>410 to 6</w:t>
      </w:r>
      <w:r w:rsidR="00AD465C" w:rsidRPr="00AD465C">
        <w:noBreakHyphen/>
      </w:r>
      <w:r w:rsidRPr="00AD465C">
        <w:t>11</w:t>
      </w:r>
      <w:r w:rsidR="00AD465C" w:rsidRPr="00AD465C">
        <w:noBreakHyphen/>
      </w:r>
      <w:r w:rsidRPr="00AD465C">
        <w:t>650 shall not apply to counties operating under the county board of commissioners form of government.</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3785.9; 1975 (59) 692.</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5162" w:rsidRPr="00AD465C">
        <w:t xml:space="preserve"> 13</w:t>
      </w:r>
    </w:p>
    <w:p w:rsidR="00580B4F" w:rsidRP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65C">
        <w:t>Initiative and Referendum</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1210.</w:t>
      </w:r>
      <w:r w:rsidR="00625162" w:rsidRPr="00AD465C">
        <w:t xml:space="preserve"> Electors may propose and adopt or reject certain ordinances; submission by petition to council.</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3790; 1975 (59) 692; 1977 Act No. 33 </w:t>
      </w:r>
      <w:r w:rsidR="00AD465C" w:rsidRPr="00AD465C">
        <w:t xml:space="preserve">Section </w:t>
      </w:r>
      <w:r w:rsidR="00625162" w:rsidRPr="00AD465C">
        <w:t>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1220.</w:t>
      </w:r>
      <w:r w:rsidR="00625162" w:rsidRPr="00AD465C">
        <w:t xml:space="preserve"> Electors may petition for repeal of certain ordinances.</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3791; 1975 (59) 692; 1977 Act No. 33 </w:t>
      </w:r>
      <w:r w:rsidR="00AD465C" w:rsidRPr="00AD465C">
        <w:t xml:space="preserve">Section </w:t>
      </w:r>
      <w:r w:rsidR="00625162" w:rsidRPr="00AD465C">
        <w:t>1.</w:t>
      </w:r>
    </w:p>
    <w:p w:rsidR="00580B4F" w:rsidRP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B4F">
        <w:rPr>
          <w:b/>
        </w:rPr>
        <w:t>SECTION</w:t>
      </w:r>
      <w:r w:rsidR="00AD465C" w:rsidRPr="00AD465C">
        <w:rPr>
          <w:rFonts w:cs="Times New Roman"/>
          <w:b/>
        </w:rPr>
        <w:t xml:space="preserve"> </w:t>
      </w:r>
      <w:r w:rsidR="00625162" w:rsidRPr="00AD465C">
        <w:rPr>
          <w:rFonts w:cs="Times New Roman"/>
          <w:b/>
        </w:rPr>
        <w:t>4</w:t>
      </w:r>
      <w:r w:rsidR="00AD465C" w:rsidRPr="00AD465C">
        <w:rPr>
          <w:rFonts w:cs="Times New Roman"/>
          <w:b/>
        </w:rPr>
        <w:noBreakHyphen/>
      </w:r>
      <w:r w:rsidR="00625162" w:rsidRPr="00AD465C">
        <w:rPr>
          <w:rFonts w:cs="Times New Roman"/>
          <w:b/>
        </w:rPr>
        <w:t>9</w:t>
      </w:r>
      <w:r w:rsidR="00AD465C" w:rsidRPr="00AD465C">
        <w:rPr>
          <w:rFonts w:cs="Times New Roman"/>
          <w:b/>
        </w:rPr>
        <w:noBreakHyphen/>
      </w:r>
      <w:r w:rsidR="00625162" w:rsidRPr="00AD465C">
        <w:rPr>
          <w:rFonts w:cs="Times New Roman"/>
          <w:b/>
        </w:rPr>
        <w:t>1230.</w:t>
      </w:r>
      <w:r w:rsidR="00625162" w:rsidRPr="00AD465C">
        <w:t xml:space="preserve"> Election shall be held where council fails to adopt or repeal ordinance.</w:t>
      </w:r>
    </w:p>
    <w:p w:rsidR="00580B4F" w:rsidRDefault="00625162"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65C">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B4F" w:rsidRDefault="00580B4F"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162" w:rsidRPr="00AD465C">
        <w:t xml:space="preserve">: 1962 Code </w:t>
      </w:r>
      <w:r w:rsidR="00AD465C" w:rsidRPr="00AD465C">
        <w:t xml:space="preserve">Section </w:t>
      </w:r>
      <w:r w:rsidR="00625162" w:rsidRPr="00AD465C">
        <w:t>14</w:t>
      </w:r>
      <w:r w:rsidR="00AD465C" w:rsidRPr="00AD465C">
        <w:noBreakHyphen/>
      </w:r>
      <w:r w:rsidR="00625162" w:rsidRPr="00AD465C">
        <w:t xml:space="preserve">3792; 1975 (59) 692; 1977 Act No. 33 </w:t>
      </w:r>
      <w:r w:rsidR="00AD465C" w:rsidRPr="00AD465C">
        <w:t xml:space="preserve">Section </w:t>
      </w:r>
      <w:r w:rsidR="00625162" w:rsidRPr="00AD465C">
        <w:t>1.</w:t>
      </w:r>
    </w:p>
    <w:p w:rsidR="00184435" w:rsidRPr="00AD465C" w:rsidRDefault="00184435" w:rsidP="00AD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465C" w:rsidSect="00AD46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5C" w:rsidRDefault="00AD465C" w:rsidP="00AD465C">
      <w:r>
        <w:separator/>
      </w:r>
    </w:p>
  </w:endnote>
  <w:endnote w:type="continuationSeparator" w:id="0">
    <w:p w:rsidR="00AD465C" w:rsidRDefault="00AD465C" w:rsidP="00AD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5C" w:rsidRDefault="00AD465C" w:rsidP="00AD465C">
      <w:r>
        <w:separator/>
      </w:r>
    </w:p>
  </w:footnote>
  <w:footnote w:type="continuationSeparator" w:id="0">
    <w:p w:rsidR="00AD465C" w:rsidRDefault="00AD465C" w:rsidP="00AD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5C" w:rsidRPr="00AD465C" w:rsidRDefault="00AD465C" w:rsidP="00AD4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324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B4F"/>
    <w:rsid w:val="005A4C18"/>
    <w:rsid w:val="005B3F93"/>
    <w:rsid w:val="005D4096"/>
    <w:rsid w:val="005E7154"/>
    <w:rsid w:val="005F1EF0"/>
    <w:rsid w:val="006168AB"/>
    <w:rsid w:val="00625162"/>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465C"/>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10D2"/>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BDA9-3E66-4B2A-8379-EB1B52D6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5162"/>
    <w:pPr>
      <w:jc w:val="left"/>
    </w:pPr>
    <w:rPr>
      <w:rFonts w:ascii="Consolas" w:hAnsi="Consolas"/>
      <w:sz w:val="21"/>
      <w:szCs w:val="21"/>
    </w:rPr>
  </w:style>
  <w:style w:type="character" w:customStyle="1" w:styleId="PlainTextChar">
    <w:name w:val="Plain Text Char"/>
    <w:basedOn w:val="DefaultParagraphFont"/>
    <w:link w:val="PlainText"/>
    <w:uiPriority w:val="99"/>
    <w:rsid w:val="00625162"/>
    <w:rPr>
      <w:rFonts w:ascii="Consolas" w:hAnsi="Consolas"/>
      <w:sz w:val="21"/>
      <w:szCs w:val="21"/>
    </w:rPr>
  </w:style>
  <w:style w:type="paragraph" w:styleId="Header">
    <w:name w:val="header"/>
    <w:basedOn w:val="Normal"/>
    <w:link w:val="HeaderChar"/>
    <w:uiPriority w:val="99"/>
    <w:unhideWhenUsed/>
    <w:rsid w:val="00AD465C"/>
    <w:pPr>
      <w:tabs>
        <w:tab w:val="center" w:pos="4680"/>
        <w:tab w:val="right" w:pos="9360"/>
      </w:tabs>
    </w:pPr>
  </w:style>
  <w:style w:type="character" w:customStyle="1" w:styleId="HeaderChar">
    <w:name w:val="Header Char"/>
    <w:basedOn w:val="DefaultParagraphFont"/>
    <w:link w:val="Header"/>
    <w:uiPriority w:val="99"/>
    <w:rsid w:val="00AD465C"/>
  </w:style>
  <w:style w:type="paragraph" w:styleId="Footer">
    <w:name w:val="footer"/>
    <w:basedOn w:val="Normal"/>
    <w:link w:val="FooterChar"/>
    <w:uiPriority w:val="99"/>
    <w:unhideWhenUsed/>
    <w:rsid w:val="00AD465C"/>
    <w:pPr>
      <w:tabs>
        <w:tab w:val="center" w:pos="4680"/>
        <w:tab w:val="right" w:pos="9360"/>
      </w:tabs>
    </w:pPr>
  </w:style>
  <w:style w:type="character" w:customStyle="1" w:styleId="FooterChar">
    <w:name w:val="Footer Char"/>
    <w:basedOn w:val="DefaultParagraphFont"/>
    <w:link w:val="Footer"/>
    <w:uiPriority w:val="99"/>
    <w:rsid w:val="00AD465C"/>
  </w:style>
  <w:style w:type="character" w:styleId="Hyperlink">
    <w:name w:val="Hyperlink"/>
    <w:basedOn w:val="DefaultParagraphFont"/>
    <w:semiHidden/>
    <w:rsid w:val="00D4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16212</Words>
  <Characters>92410</Characters>
  <Application>Microsoft Office Word</Application>
  <DocSecurity>0</DocSecurity>
  <Lines>770</Lines>
  <Paragraphs>216</Paragraphs>
  <ScaleCrop>false</ScaleCrop>
  <Company>Legislative Services Agency (LSA)</Company>
  <LinksUpToDate>false</LinksUpToDate>
  <CharactersWithSpaces>108406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