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F2" w:rsidRPr="002974FF" w:rsidRDefault="00CC3EF2">
      <w:pPr>
        <w:jc w:val="center"/>
      </w:pPr>
      <w:r w:rsidRPr="002974FF">
        <w:t>DISCLAIMER</w:t>
      </w:r>
    </w:p>
    <w:p w:rsidR="00CC3EF2" w:rsidRPr="002974FF" w:rsidRDefault="00CC3EF2"/>
    <w:p w:rsidR="00CC3EF2" w:rsidRPr="002974FF" w:rsidRDefault="00CC3E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3EF2" w:rsidRPr="002974FF" w:rsidRDefault="00CC3EF2"/>
    <w:p w:rsidR="00CC3EF2" w:rsidRPr="002974FF" w:rsidRDefault="00CC3E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3EF2" w:rsidRPr="002974FF" w:rsidRDefault="00CC3EF2"/>
    <w:p w:rsidR="00CC3EF2" w:rsidRPr="002974FF" w:rsidRDefault="00CC3E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3EF2" w:rsidRPr="002974FF" w:rsidRDefault="00CC3EF2"/>
    <w:p w:rsidR="00CC3EF2" w:rsidRPr="002974FF" w:rsidRDefault="00CC3E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3EF2" w:rsidRDefault="00CC3EF2">
      <w:r>
        <w:br w:type="page"/>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42A6">
        <w:lastRenderedPageBreak/>
        <w:t>CHAPTER 9</w:t>
      </w:r>
    </w:p>
    <w:p w:rsidR="000D2AAF" w:rsidRP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2A6">
        <w:t>Mayor</w:t>
      </w:r>
      <w:r w:rsidR="008842A6" w:rsidRPr="008842A6">
        <w:noBreakHyphen/>
      </w:r>
      <w:r w:rsidRPr="008842A6">
        <w:t>Council Form of Government</w:t>
      </w: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AAF">
        <w:rPr>
          <w:b/>
        </w:rPr>
        <w:t>SECTION</w:t>
      </w:r>
      <w:r w:rsidR="008842A6" w:rsidRPr="008842A6">
        <w:rPr>
          <w:rFonts w:cs="Times New Roman"/>
          <w:b/>
        </w:rPr>
        <w:t xml:space="preserve"> </w:t>
      </w:r>
      <w:r w:rsidR="004D6BCE" w:rsidRPr="008842A6">
        <w:rPr>
          <w:rFonts w:cs="Times New Roman"/>
          <w:b/>
        </w:rPr>
        <w:t>5</w:t>
      </w:r>
      <w:r w:rsidR="008842A6" w:rsidRPr="008842A6">
        <w:rPr>
          <w:rFonts w:cs="Times New Roman"/>
          <w:b/>
        </w:rPr>
        <w:noBreakHyphen/>
      </w:r>
      <w:r w:rsidR="004D6BCE" w:rsidRPr="008842A6">
        <w:rPr>
          <w:rFonts w:cs="Times New Roman"/>
          <w:b/>
        </w:rPr>
        <w:t>9</w:t>
      </w:r>
      <w:r w:rsidR="008842A6" w:rsidRPr="008842A6">
        <w:rPr>
          <w:rFonts w:cs="Times New Roman"/>
          <w:b/>
        </w:rPr>
        <w:noBreakHyphen/>
      </w:r>
      <w:r w:rsidR="004D6BCE" w:rsidRPr="008842A6">
        <w:rPr>
          <w:rFonts w:cs="Times New Roman"/>
          <w:b/>
        </w:rPr>
        <w:t>10.</w:t>
      </w:r>
      <w:r w:rsidR="004D6BCE" w:rsidRPr="008842A6">
        <w:t xml:space="preserve"> Applicability of Chapter 7.</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Except as specifically provided for in this chapter, the structure, organization, powers, duties, functions and responsibilities of municipal government under the mayor</w:t>
      </w:r>
      <w:r w:rsidR="008842A6" w:rsidRPr="008842A6">
        <w:noBreakHyphen/>
      </w:r>
      <w:r w:rsidRPr="008842A6">
        <w:t>council form shall be as prescribed in Chapter 7.</w:t>
      </w: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6BCE" w:rsidRPr="008842A6">
        <w:t xml:space="preserve">: 1962 Code </w:t>
      </w:r>
      <w:r w:rsidR="008842A6" w:rsidRPr="008842A6">
        <w:t xml:space="preserve">Section </w:t>
      </w:r>
      <w:r w:rsidR="004D6BCE" w:rsidRPr="008842A6">
        <w:t>47</w:t>
      </w:r>
      <w:r w:rsidR="008842A6" w:rsidRPr="008842A6">
        <w:noBreakHyphen/>
      </w:r>
      <w:r w:rsidR="004D6BCE" w:rsidRPr="008842A6">
        <w:t>60; 1975 (59) 692.</w:t>
      </w: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AAF">
        <w:rPr>
          <w:b/>
        </w:rPr>
        <w:t>SECTION</w:t>
      </w:r>
      <w:r w:rsidR="008842A6" w:rsidRPr="008842A6">
        <w:rPr>
          <w:rFonts w:cs="Times New Roman"/>
          <w:b/>
        </w:rPr>
        <w:t xml:space="preserve"> </w:t>
      </w:r>
      <w:r w:rsidR="004D6BCE" w:rsidRPr="008842A6">
        <w:rPr>
          <w:rFonts w:cs="Times New Roman"/>
          <w:b/>
        </w:rPr>
        <w:t>5</w:t>
      </w:r>
      <w:r w:rsidR="008842A6" w:rsidRPr="008842A6">
        <w:rPr>
          <w:rFonts w:cs="Times New Roman"/>
          <w:b/>
        </w:rPr>
        <w:noBreakHyphen/>
      </w:r>
      <w:r w:rsidR="004D6BCE" w:rsidRPr="008842A6">
        <w:rPr>
          <w:rFonts w:cs="Times New Roman"/>
          <w:b/>
        </w:rPr>
        <w:t>9</w:t>
      </w:r>
      <w:r w:rsidR="008842A6" w:rsidRPr="008842A6">
        <w:rPr>
          <w:rFonts w:cs="Times New Roman"/>
          <w:b/>
        </w:rPr>
        <w:noBreakHyphen/>
      </w:r>
      <w:r w:rsidR="004D6BCE" w:rsidRPr="008842A6">
        <w:rPr>
          <w:rFonts w:cs="Times New Roman"/>
          <w:b/>
        </w:rPr>
        <w:t>20.</w:t>
      </w:r>
      <w:r w:rsidR="004D6BCE" w:rsidRPr="008842A6">
        <w:t xml:space="preserve"> Structure of mayor</w:t>
      </w:r>
      <w:r w:rsidR="008842A6" w:rsidRPr="008842A6">
        <w:noBreakHyphen/>
      </w:r>
      <w:r w:rsidR="004D6BCE" w:rsidRPr="008842A6">
        <w:t>council form of government; election of council members.</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(a) Under the mayor</w:t>
      </w:r>
      <w:r w:rsidR="008842A6" w:rsidRPr="008842A6">
        <w:noBreakHyphen/>
      </w:r>
      <w:r w:rsidRPr="008842A6">
        <w:t>council form of government there shall be a municipal council composed of a mayor and not less than four council members.</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(b) The members of council shall be elected in accordance with Chapter 15.</w:t>
      </w: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6BCE" w:rsidRPr="008842A6">
        <w:t xml:space="preserve">: 1962 Code </w:t>
      </w:r>
      <w:r w:rsidR="008842A6" w:rsidRPr="008842A6">
        <w:t xml:space="preserve">Section </w:t>
      </w:r>
      <w:r w:rsidR="004D6BCE" w:rsidRPr="008842A6">
        <w:t>47</w:t>
      </w:r>
      <w:r w:rsidR="008842A6" w:rsidRPr="008842A6">
        <w:noBreakHyphen/>
      </w:r>
      <w:r w:rsidR="004D6BCE" w:rsidRPr="008842A6">
        <w:t xml:space="preserve">61; 1975 (59) 692; 1976 Act No. 623, </w:t>
      </w:r>
      <w:r w:rsidR="008842A6" w:rsidRPr="008842A6">
        <w:t xml:space="preserve">Section </w:t>
      </w:r>
      <w:r w:rsidR="004D6BCE" w:rsidRPr="008842A6">
        <w:t>8.</w:t>
      </w: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AAF">
        <w:rPr>
          <w:b/>
        </w:rPr>
        <w:t>SECTION</w:t>
      </w:r>
      <w:r w:rsidR="008842A6" w:rsidRPr="008842A6">
        <w:rPr>
          <w:rFonts w:cs="Times New Roman"/>
          <w:b/>
        </w:rPr>
        <w:t xml:space="preserve"> </w:t>
      </w:r>
      <w:r w:rsidR="004D6BCE" w:rsidRPr="008842A6">
        <w:rPr>
          <w:rFonts w:cs="Times New Roman"/>
          <w:b/>
        </w:rPr>
        <w:t>5</w:t>
      </w:r>
      <w:r w:rsidR="008842A6" w:rsidRPr="008842A6">
        <w:rPr>
          <w:rFonts w:cs="Times New Roman"/>
          <w:b/>
        </w:rPr>
        <w:noBreakHyphen/>
      </w:r>
      <w:r w:rsidR="004D6BCE" w:rsidRPr="008842A6">
        <w:rPr>
          <w:rFonts w:cs="Times New Roman"/>
          <w:b/>
        </w:rPr>
        <w:t>9</w:t>
      </w:r>
      <w:r w:rsidR="008842A6" w:rsidRPr="008842A6">
        <w:rPr>
          <w:rFonts w:cs="Times New Roman"/>
          <w:b/>
        </w:rPr>
        <w:noBreakHyphen/>
      </w:r>
      <w:r w:rsidR="004D6BCE" w:rsidRPr="008842A6">
        <w:rPr>
          <w:rFonts w:cs="Times New Roman"/>
          <w:b/>
        </w:rPr>
        <w:t>30.</w:t>
      </w:r>
      <w:r w:rsidR="004D6BCE" w:rsidRPr="008842A6">
        <w:t xml:space="preserve"> Responsibilities and powers of mayor.</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8842A6" w:rsidRPr="008842A6">
        <w:t>’</w:t>
      </w:r>
      <w:r w:rsidRPr="008842A6">
        <w:t>s department, office or agency;</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(2) to direct and supervise the administration of all departments, offices and agencies of the municipality except as otherwise provided by Chapters 1 through 17;</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(3) to preside at meetings of the council and vote as other councilmen;</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(4) to act to insure that all laws, provisions of Chapters 1 through 17 and ordinances of the council, subject to enforcement by him or by officers subject to his direction and supervision, are faithfully executed;</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(5) to prepare and submit the annual budget and capital program to the council;</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(6) to submit to the council and make available to the public a complete report on the finances and administrative activities of the municipality as of the end of each fiscal year; and</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r>
      <w:r w:rsidRPr="008842A6">
        <w:tab/>
        <w:t>(7) to make such other reports as the council may require concerning the operations of municipal departments, offices and agencies subject to his direction and supervision.</w:t>
      </w: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6BCE" w:rsidRPr="008842A6">
        <w:t xml:space="preserve">: 1962 Code </w:t>
      </w:r>
      <w:r w:rsidR="008842A6" w:rsidRPr="008842A6">
        <w:t xml:space="preserve">Section </w:t>
      </w:r>
      <w:r w:rsidR="004D6BCE" w:rsidRPr="008842A6">
        <w:t>47</w:t>
      </w:r>
      <w:r w:rsidR="008842A6" w:rsidRPr="008842A6">
        <w:noBreakHyphen/>
      </w:r>
      <w:r w:rsidR="004D6BCE" w:rsidRPr="008842A6">
        <w:t>62; 1975 (59) 692.</w:t>
      </w:r>
    </w:p>
    <w:p w:rsidR="000D2AAF" w:rsidRP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AAF">
        <w:rPr>
          <w:b/>
        </w:rPr>
        <w:t>SECTION</w:t>
      </w:r>
      <w:r w:rsidR="008842A6" w:rsidRPr="008842A6">
        <w:rPr>
          <w:rFonts w:cs="Times New Roman"/>
          <w:b/>
        </w:rPr>
        <w:t xml:space="preserve"> </w:t>
      </w:r>
      <w:r w:rsidR="004D6BCE" w:rsidRPr="008842A6">
        <w:rPr>
          <w:rFonts w:cs="Times New Roman"/>
          <w:b/>
        </w:rPr>
        <w:t>5</w:t>
      </w:r>
      <w:r w:rsidR="008842A6" w:rsidRPr="008842A6">
        <w:rPr>
          <w:rFonts w:cs="Times New Roman"/>
          <w:b/>
        </w:rPr>
        <w:noBreakHyphen/>
      </w:r>
      <w:r w:rsidR="004D6BCE" w:rsidRPr="008842A6">
        <w:rPr>
          <w:rFonts w:cs="Times New Roman"/>
          <w:b/>
        </w:rPr>
        <w:t>9</w:t>
      </w:r>
      <w:r w:rsidR="008842A6" w:rsidRPr="008842A6">
        <w:rPr>
          <w:rFonts w:cs="Times New Roman"/>
          <w:b/>
        </w:rPr>
        <w:noBreakHyphen/>
      </w:r>
      <w:r w:rsidR="004D6BCE" w:rsidRPr="008842A6">
        <w:rPr>
          <w:rFonts w:cs="Times New Roman"/>
          <w:b/>
        </w:rPr>
        <w:t>40.</w:t>
      </w:r>
      <w:r w:rsidR="004D6BCE" w:rsidRPr="008842A6">
        <w:t xml:space="preserve"> Establishment of municipal departments, offices and agencies by council; employment of administrator to assist mayor; offices and agencies under direction of mayor administered by officer appointed by mayor; annual budget.</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All departments, offices and agencies under the direction and supervision of the mayor shall be administered by an officer appointed by and subject to the direction and supervision of the mayor.</w:t>
      </w:r>
    </w:p>
    <w:p w:rsidR="000D2AAF" w:rsidRDefault="004D6BCE"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2A6">
        <w:tab/>
        <w:t>The council shall adopt an annual budget for the operation of the municipality and capital improvements.</w:t>
      </w: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AAF" w:rsidRDefault="000D2AAF"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6BCE" w:rsidRPr="008842A6">
        <w:t xml:space="preserve">: 1962 Code </w:t>
      </w:r>
      <w:r w:rsidR="008842A6" w:rsidRPr="008842A6">
        <w:t xml:space="preserve">Section </w:t>
      </w:r>
      <w:r w:rsidR="004D6BCE" w:rsidRPr="008842A6">
        <w:t>47</w:t>
      </w:r>
      <w:r w:rsidR="008842A6" w:rsidRPr="008842A6">
        <w:noBreakHyphen/>
      </w:r>
      <w:r w:rsidR="004D6BCE" w:rsidRPr="008842A6">
        <w:t xml:space="preserve">63; 1975 (59) 692; 1976 Act No. 623, </w:t>
      </w:r>
      <w:r w:rsidR="008842A6" w:rsidRPr="008842A6">
        <w:t xml:space="preserve">Section </w:t>
      </w:r>
      <w:r w:rsidR="004D6BCE" w:rsidRPr="008842A6">
        <w:t>4.</w:t>
      </w:r>
    </w:p>
    <w:p w:rsidR="00184435" w:rsidRPr="008842A6" w:rsidRDefault="00184435" w:rsidP="0088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42A6" w:rsidSect="008842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A6" w:rsidRDefault="008842A6" w:rsidP="008842A6">
      <w:r>
        <w:separator/>
      </w:r>
    </w:p>
  </w:endnote>
  <w:endnote w:type="continuationSeparator" w:id="0">
    <w:p w:rsidR="008842A6" w:rsidRDefault="008842A6" w:rsidP="0088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A6" w:rsidRDefault="008842A6" w:rsidP="008842A6">
      <w:r>
        <w:separator/>
      </w:r>
    </w:p>
  </w:footnote>
  <w:footnote w:type="continuationSeparator" w:id="0">
    <w:p w:rsidR="008842A6" w:rsidRDefault="008842A6" w:rsidP="0088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A6" w:rsidRPr="008842A6" w:rsidRDefault="008842A6" w:rsidP="00884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CE"/>
    <w:rsid w:val="000065F4"/>
    <w:rsid w:val="00013F41"/>
    <w:rsid w:val="00025E41"/>
    <w:rsid w:val="00032BBE"/>
    <w:rsid w:val="0007300D"/>
    <w:rsid w:val="00093290"/>
    <w:rsid w:val="0009512B"/>
    <w:rsid w:val="000B3C22"/>
    <w:rsid w:val="000C162E"/>
    <w:rsid w:val="000D09A6"/>
    <w:rsid w:val="000D2AAF"/>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BCE"/>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42A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68D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EF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3250C-D865-47BF-B778-F68F96E3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6BCE"/>
    <w:pPr>
      <w:jc w:val="left"/>
    </w:pPr>
    <w:rPr>
      <w:rFonts w:ascii="Consolas" w:hAnsi="Consolas"/>
      <w:sz w:val="21"/>
      <w:szCs w:val="21"/>
    </w:rPr>
  </w:style>
  <w:style w:type="character" w:customStyle="1" w:styleId="PlainTextChar">
    <w:name w:val="Plain Text Char"/>
    <w:basedOn w:val="DefaultParagraphFont"/>
    <w:link w:val="PlainText"/>
    <w:uiPriority w:val="99"/>
    <w:rsid w:val="004D6BCE"/>
    <w:rPr>
      <w:rFonts w:ascii="Consolas" w:hAnsi="Consolas"/>
      <w:sz w:val="21"/>
      <w:szCs w:val="21"/>
    </w:rPr>
  </w:style>
  <w:style w:type="paragraph" w:styleId="Header">
    <w:name w:val="header"/>
    <w:basedOn w:val="Normal"/>
    <w:link w:val="HeaderChar"/>
    <w:uiPriority w:val="99"/>
    <w:unhideWhenUsed/>
    <w:rsid w:val="008842A6"/>
    <w:pPr>
      <w:tabs>
        <w:tab w:val="center" w:pos="4680"/>
        <w:tab w:val="right" w:pos="9360"/>
      </w:tabs>
    </w:pPr>
  </w:style>
  <w:style w:type="character" w:customStyle="1" w:styleId="HeaderChar">
    <w:name w:val="Header Char"/>
    <w:basedOn w:val="DefaultParagraphFont"/>
    <w:link w:val="Header"/>
    <w:uiPriority w:val="99"/>
    <w:rsid w:val="008842A6"/>
  </w:style>
  <w:style w:type="paragraph" w:styleId="Footer">
    <w:name w:val="footer"/>
    <w:basedOn w:val="Normal"/>
    <w:link w:val="FooterChar"/>
    <w:uiPriority w:val="99"/>
    <w:unhideWhenUsed/>
    <w:rsid w:val="008842A6"/>
    <w:pPr>
      <w:tabs>
        <w:tab w:val="center" w:pos="4680"/>
        <w:tab w:val="right" w:pos="9360"/>
      </w:tabs>
    </w:pPr>
  </w:style>
  <w:style w:type="character" w:customStyle="1" w:styleId="FooterChar">
    <w:name w:val="Footer Char"/>
    <w:basedOn w:val="DefaultParagraphFont"/>
    <w:link w:val="Footer"/>
    <w:uiPriority w:val="99"/>
    <w:rsid w:val="008842A6"/>
  </w:style>
  <w:style w:type="character" w:styleId="Hyperlink">
    <w:name w:val="Hyperlink"/>
    <w:basedOn w:val="DefaultParagraphFont"/>
    <w:semiHidden/>
    <w:rsid w:val="00CC3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805</Words>
  <Characters>4589</Characters>
  <Application>Microsoft Office Word</Application>
  <DocSecurity>0</DocSecurity>
  <Lines>38</Lines>
  <Paragraphs>10</Paragraphs>
  <ScaleCrop>false</ScaleCrop>
  <Company>Legislative Services Agency (LSA)</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