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54" w:rsidRPr="002974FF" w:rsidRDefault="00FB6854">
      <w:pPr>
        <w:jc w:val="center"/>
      </w:pPr>
      <w:r w:rsidRPr="002974FF">
        <w:t>DISCLAIMER</w:t>
      </w:r>
    </w:p>
    <w:p w:rsidR="00FB6854" w:rsidRPr="002974FF" w:rsidRDefault="00FB6854"/>
    <w:p w:rsidR="00FB6854" w:rsidRPr="002974FF" w:rsidRDefault="00FB685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B6854" w:rsidRPr="002974FF" w:rsidRDefault="00FB6854"/>
    <w:p w:rsidR="00FB6854" w:rsidRPr="002974FF" w:rsidRDefault="00FB685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6854" w:rsidRPr="002974FF" w:rsidRDefault="00FB6854"/>
    <w:p w:rsidR="00FB6854" w:rsidRPr="002974FF" w:rsidRDefault="00FB685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6854" w:rsidRPr="002974FF" w:rsidRDefault="00FB6854"/>
    <w:p w:rsidR="00FB6854" w:rsidRPr="002974FF" w:rsidRDefault="00FB685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B6854" w:rsidRDefault="00FB6854">
      <w:r>
        <w:br w:type="page"/>
      </w:r>
    </w:p>
    <w:p w:rsidR="00406251" w:rsidRDefault="00A15B32"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B3652">
        <w:lastRenderedPageBreak/>
        <w:t>CHAPTER 8</w:t>
      </w:r>
    </w:p>
    <w:p w:rsidR="00406251" w:rsidRPr="00406251" w:rsidRDefault="00A15B32"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3652">
        <w:t>Nuisances</w:t>
      </w: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251">
        <w:rPr>
          <w:b/>
        </w:rPr>
        <w:t>SECTION</w:t>
      </w:r>
      <w:r w:rsidR="005B3652" w:rsidRPr="005B3652">
        <w:rPr>
          <w:rFonts w:cs="Times New Roman"/>
          <w:b/>
        </w:rPr>
        <w:t xml:space="preserve"> </w:t>
      </w:r>
      <w:r w:rsidR="00A15B32" w:rsidRPr="005B3652">
        <w:rPr>
          <w:rFonts w:cs="Times New Roman"/>
          <w:b/>
        </w:rPr>
        <w:t>61</w:t>
      </w:r>
      <w:r w:rsidR="005B3652" w:rsidRPr="005B3652">
        <w:rPr>
          <w:rFonts w:cs="Times New Roman"/>
          <w:b/>
        </w:rPr>
        <w:noBreakHyphen/>
      </w:r>
      <w:r w:rsidR="00A15B32" w:rsidRPr="005B3652">
        <w:rPr>
          <w:rFonts w:cs="Times New Roman"/>
          <w:b/>
        </w:rPr>
        <w:t>8</w:t>
      </w:r>
      <w:r w:rsidR="005B3652" w:rsidRPr="005B3652">
        <w:rPr>
          <w:rFonts w:cs="Times New Roman"/>
          <w:b/>
        </w:rPr>
        <w:noBreakHyphen/>
      </w:r>
      <w:r w:rsidR="00A15B32" w:rsidRPr="005B3652">
        <w:rPr>
          <w:rFonts w:cs="Times New Roman"/>
          <w:b/>
        </w:rPr>
        <w:t>10.</w:t>
      </w:r>
      <w:r w:rsidR="00A15B32" w:rsidRPr="005B3652">
        <w:t xml:space="preserve"> Common nuisances.</w:t>
      </w:r>
    </w:p>
    <w:p w:rsidR="00406251" w:rsidRDefault="00A15B32"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52">
        <w:tab/>
        <w:t>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w:t>
      </w: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5B32" w:rsidRPr="005B3652">
        <w:t xml:space="preserve">: 1996 Act No. 415, </w:t>
      </w:r>
      <w:r w:rsidR="005B3652" w:rsidRPr="005B3652">
        <w:t xml:space="preserve">Section </w:t>
      </w:r>
      <w:r w:rsidR="00A15B32" w:rsidRPr="005B3652">
        <w:t>1.</w:t>
      </w: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251">
        <w:rPr>
          <w:b/>
        </w:rPr>
        <w:t>SECTION</w:t>
      </w:r>
      <w:r w:rsidR="005B3652" w:rsidRPr="005B3652">
        <w:rPr>
          <w:rFonts w:cs="Times New Roman"/>
          <w:b/>
        </w:rPr>
        <w:t xml:space="preserve"> </w:t>
      </w:r>
      <w:r w:rsidR="00A15B32" w:rsidRPr="005B3652">
        <w:rPr>
          <w:rFonts w:cs="Times New Roman"/>
          <w:b/>
        </w:rPr>
        <w:t>61</w:t>
      </w:r>
      <w:r w:rsidR="005B3652" w:rsidRPr="005B3652">
        <w:rPr>
          <w:rFonts w:cs="Times New Roman"/>
          <w:b/>
        </w:rPr>
        <w:noBreakHyphen/>
      </w:r>
      <w:r w:rsidR="00A15B32" w:rsidRPr="005B3652">
        <w:rPr>
          <w:rFonts w:cs="Times New Roman"/>
          <w:b/>
        </w:rPr>
        <w:t>8</w:t>
      </w:r>
      <w:r w:rsidR="005B3652" w:rsidRPr="005B3652">
        <w:rPr>
          <w:rFonts w:cs="Times New Roman"/>
          <w:b/>
        </w:rPr>
        <w:noBreakHyphen/>
      </w:r>
      <w:r w:rsidR="00A15B32" w:rsidRPr="005B3652">
        <w:rPr>
          <w:rFonts w:cs="Times New Roman"/>
          <w:b/>
        </w:rPr>
        <w:t>20.</w:t>
      </w:r>
      <w:r w:rsidR="00A15B32" w:rsidRPr="005B3652">
        <w:t xml:space="preserve"> Arrest warrants and search warrants.</w:t>
      </w:r>
    </w:p>
    <w:p w:rsidR="00406251" w:rsidRDefault="00A15B32"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52">
        <w:tab/>
        <w:t>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w:t>
      </w: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5B32" w:rsidRPr="005B3652">
        <w:t xml:space="preserve">: 1996 Act No. 415, </w:t>
      </w:r>
      <w:r w:rsidR="005B3652" w:rsidRPr="005B3652">
        <w:t xml:space="preserve">Section </w:t>
      </w:r>
      <w:r w:rsidR="00A15B32" w:rsidRPr="005B3652">
        <w:t>1.</w:t>
      </w: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251">
        <w:rPr>
          <w:b/>
        </w:rPr>
        <w:t>SECTION</w:t>
      </w:r>
      <w:r w:rsidR="005B3652" w:rsidRPr="005B3652">
        <w:rPr>
          <w:rFonts w:cs="Times New Roman"/>
          <w:b/>
        </w:rPr>
        <w:t xml:space="preserve"> </w:t>
      </w:r>
      <w:r w:rsidR="00A15B32" w:rsidRPr="005B3652">
        <w:rPr>
          <w:rFonts w:cs="Times New Roman"/>
          <w:b/>
        </w:rPr>
        <w:t>61</w:t>
      </w:r>
      <w:r w:rsidR="005B3652" w:rsidRPr="005B3652">
        <w:rPr>
          <w:rFonts w:cs="Times New Roman"/>
          <w:b/>
        </w:rPr>
        <w:noBreakHyphen/>
      </w:r>
      <w:r w:rsidR="00A15B32" w:rsidRPr="005B3652">
        <w:rPr>
          <w:rFonts w:cs="Times New Roman"/>
          <w:b/>
        </w:rPr>
        <w:t>8</w:t>
      </w:r>
      <w:r w:rsidR="005B3652" w:rsidRPr="005B3652">
        <w:rPr>
          <w:rFonts w:cs="Times New Roman"/>
          <w:b/>
        </w:rPr>
        <w:noBreakHyphen/>
      </w:r>
      <w:r w:rsidR="00A15B32" w:rsidRPr="005B3652">
        <w:rPr>
          <w:rFonts w:cs="Times New Roman"/>
          <w:b/>
        </w:rPr>
        <w:t>30.</w:t>
      </w:r>
      <w:r w:rsidR="00A15B32" w:rsidRPr="005B3652">
        <w:t xml:space="preserve"> Disposition; binding over for trial.</w:t>
      </w:r>
    </w:p>
    <w:p w:rsidR="00406251" w:rsidRDefault="00A15B32"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52">
        <w:tab/>
        <w:t>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in duplicate and file one with the clerk of the court for the county and immediately transmit the other to the solicitor of the circuit.</w:t>
      </w: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5B32" w:rsidRPr="005B3652">
        <w:t xml:space="preserve">: 1996 Act No. 415, </w:t>
      </w:r>
      <w:r w:rsidR="005B3652" w:rsidRPr="005B3652">
        <w:t xml:space="preserve">Section </w:t>
      </w:r>
      <w:r w:rsidR="00A15B32" w:rsidRPr="005B3652">
        <w:t>1.</w:t>
      </w: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251">
        <w:rPr>
          <w:b/>
        </w:rPr>
        <w:t>SECTION</w:t>
      </w:r>
      <w:r w:rsidR="005B3652" w:rsidRPr="005B3652">
        <w:rPr>
          <w:rFonts w:cs="Times New Roman"/>
          <w:b/>
        </w:rPr>
        <w:t xml:space="preserve"> </w:t>
      </w:r>
      <w:r w:rsidR="00A15B32" w:rsidRPr="005B3652">
        <w:rPr>
          <w:rFonts w:cs="Times New Roman"/>
          <w:b/>
        </w:rPr>
        <w:t>61</w:t>
      </w:r>
      <w:r w:rsidR="005B3652" w:rsidRPr="005B3652">
        <w:rPr>
          <w:rFonts w:cs="Times New Roman"/>
          <w:b/>
        </w:rPr>
        <w:noBreakHyphen/>
      </w:r>
      <w:r w:rsidR="00A15B32" w:rsidRPr="005B3652">
        <w:rPr>
          <w:rFonts w:cs="Times New Roman"/>
          <w:b/>
        </w:rPr>
        <w:t>8</w:t>
      </w:r>
      <w:r w:rsidR="005B3652" w:rsidRPr="005B3652">
        <w:rPr>
          <w:rFonts w:cs="Times New Roman"/>
          <w:b/>
        </w:rPr>
        <w:noBreakHyphen/>
      </w:r>
      <w:r w:rsidR="00A15B32" w:rsidRPr="005B3652">
        <w:rPr>
          <w:rFonts w:cs="Times New Roman"/>
          <w:b/>
        </w:rPr>
        <w:t>40.</w:t>
      </w:r>
      <w:r w:rsidR="00A15B32" w:rsidRPr="005B3652">
        <w:t xml:space="preserve"> Restraining orders or injunctions.</w:t>
      </w:r>
    </w:p>
    <w:p w:rsidR="00406251" w:rsidRDefault="00A15B32"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52">
        <w:tab/>
        <w:t>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w:t>
      </w: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5B32" w:rsidRPr="005B3652">
        <w:t xml:space="preserve">: 1996 Act No. 415, </w:t>
      </w:r>
      <w:r w:rsidR="005B3652" w:rsidRPr="005B3652">
        <w:t xml:space="preserve">Section </w:t>
      </w:r>
      <w:r w:rsidR="00A15B32" w:rsidRPr="005B3652">
        <w:t>1.</w:t>
      </w: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251">
        <w:rPr>
          <w:b/>
        </w:rPr>
        <w:t>SECTION</w:t>
      </w:r>
      <w:r w:rsidR="005B3652" w:rsidRPr="005B3652">
        <w:rPr>
          <w:rFonts w:cs="Times New Roman"/>
          <w:b/>
        </w:rPr>
        <w:t xml:space="preserve"> </w:t>
      </w:r>
      <w:r w:rsidR="00A15B32" w:rsidRPr="005B3652">
        <w:rPr>
          <w:rFonts w:cs="Times New Roman"/>
          <w:b/>
        </w:rPr>
        <w:t>61</w:t>
      </w:r>
      <w:r w:rsidR="005B3652" w:rsidRPr="005B3652">
        <w:rPr>
          <w:rFonts w:cs="Times New Roman"/>
          <w:b/>
        </w:rPr>
        <w:noBreakHyphen/>
      </w:r>
      <w:r w:rsidR="00A15B32" w:rsidRPr="005B3652">
        <w:rPr>
          <w:rFonts w:cs="Times New Roman"/>
          <w:b/>
        </w:rPr>
        <w:t>8</w:t>
      </w:r>
      <w:r w:rsidR="005B3652" w:rsidRPr="005B3652">
        <w:rPr>
          <w:rFonts w:cs="Times New Roman"/>
          <w:b/>
        </w:rPr>
        <w:noBreakHyphen/>
      </w:r>
      <w:r w:rsidR="00A15B32" w:rsidRPr="005B3652">
        <w:rPr>
          <w:rFonts w:cs="Times New Roman"/>
          <w:b/>
        </w:rPr>
        <w:t>50.</w:t>
      </w:r>
      <w:r w:rsidR="00A15B32" w:rsidRPr="005B3652">
        <w:t xml:space="preserve"> Contempt proceedings.</w:t>
      </w:r>
    </w:p>
    <w:p w:rsidR="00406251" w:rsidRDefault="00A15B32"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52">
        <w:tab/>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w:t>
      </w:r>
      <w:r w:rsidRPr="005B3652">
        <w:lastRenderedPageBreak/>
        <w:t>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w:t>
      </w: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5B32" w:rsidRPr="005B3652">
        <w:t xml:space="preserve">: 1996 Act No. 415, </w:t>
      </w:r>
      <w:r w:rsidR="005B3652" w:rsidRPr="005B3652">
        <w:t xml:space="preserve">Section </w:t>
      </w:r>
      <w:r w:rsidR="00A15B32" w:rsidRPr="005B3652">
        <w:t>1.</w:t>
      </w: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251">
        <w:rPr>
          <w:b/>
        </w:rPr>
        <w:t>SECTION</w:t>
      </w:r>
      <w:r w:rsidR="005B3652" w:rsidRPr="005B3652">
        <w:rPr>
          <w:rFonts w:cs="Times New Roman"/>
          <w:b/>
        </w:rPr>
        <w:t xml:space="preserve"> </w:t>
      </w:r>
      <w:r w:rsidR="00A15B32" w:rsidRPr="005B3652">
        <w:rPr>
          <w:rFonts w:cs="Times New Roman"/>
          <w:b/>
        </w:rPr>
        <w:t>61</w:t>
      </w:r>
      <w:r w:rsidR="005B3652" w:rsidRPr="005B3652">
        <w:rPr>
          <w:rFonts w:cs="Times New Roman"/>
          <w:b/>
        </w:rPr>
        <w:noBreakHyphen/>
      </w:r>
      <w:r w:rsidR="00A15B32" w:rsidRPr="005B3652">
        <w:rPr>
          <w:rFonts w:cs="Times New Roman"/>
          <w:b/>
        </w:rPr>
        <w:t>8</w:t>
      </w:r>
      <w:r w:rsidR="005B3652" w:rsidRPr="005B3652">
        <w:rPr>
          <w:rFonts w:cs="Times New Roman"/>
          <w:b/>
        </w:rPr>
        <w:noBreakHyphen/>
      </w:r>
      <w:r w:rsidR="00A15B32" w:rsidRPr="005B3652">
        <w:rPr>
          <w:rFonts w:cs="Times New Roman"/>
          <w:b/>
        </w:rPr>
        <w:t>60.</w:t>
      </w:r>
      <w:r w:rsidR="00A15B32" w:rsidRPr="005B3652">
        <w:t xml:space="preserve"> Writs of replevin.</w:t>
      </w:r>
    </w:p>
    <w:p w:rsidR="00406251" w:rsidRDefault="00A15B32"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52">
        <w:tab/>
        <w:t>Liquors seized as provided in this chapter and the vessels containing the liquors must not be taken from the custody of the officers in possession thereof by a writ of replevin or other process, except as provided in Section 61</w:t>
      </w:r>
      <w:r w:rsidR="005B3652" w:rsidRPr="005B3652">
        <w:noBreakHyphen/>
      </w:r>
      <w:r w:rsidRPr="005B3652">
        <w:t>8</w:t>
      </w:r>
      <w:r w:rsidR="005B3652" w:rsidRPr="005B3652">
        <w:noBreakHyphen/>
      </w:r>
      <w:r w:rsidRPr="005B3652">
        <w:t>20. No suit shall lie for damages alleged to arise by seizure and detention of liquors under this chapter.</w:t>
      </w: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5B32" w:rsidRPr="005B3652">
        <w:t xml:space="preserve">: 1996 Act No. 415, </w:t>
      </w:r>
      <w:r w:rsidR="005B3652" w:rsidRPr="005B3652">
        <w:t xml:space="preserve">Section </w:t>
      </w:r>
      <w:r w:rsidR="00A15B32" w:rsidRPr="005B3652">
        <w:t>1.</w:t>
      </w:r>
    </w:p>
    <w:p w:rsidR="00406251" w:rsidRP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251">
        <w:rPr>
          <w:b/>
        </w:rPr>
        <w:t>SECTION</w:t>
      </w:r>
      <w:r w:rsidR="005B3652" w:rsidRPr="005B3652">
        <w:rPr>
          <w:rFonts w:cs="Times New Roman"/>
          <w:b/>
        </w:rPr>
        <w:t xml:space="preserve"> </w:t>
      </w:r>
      <w:r w:rsidR="00A15B32" w:rsidRPr="005B3652">
        <w:rPr>
          <w:rFonts w:cs="Times New Roman"/>
          <w:b/>
        </w:rPr>
        <w:t>61</w:t>
      </w:r>
      <w:r w:rsidR="005B3652" w:rsidRPr="005B3652">
        <w:rPr>
          <w:rFonts w:cs="Times New Roman"/>
          <w:b/>
        </w:rPr>
        <w:noBreakHyphen/>
      </w:r>
      <w:r w:rsidR="00A15B32" w:rsidRPr="005B3652">
        <w:rPr>
          <w:rFonts w:cs="Times New Roman"/>
          <w:b/>
        </w:rPr>
        <w:t>8</w:t>
      </w:r>
      <w:r w:rsidR="005B3652" w:rsidRPr="005B3652">
        <w:rPr>
          <w:rFonts w:cs="Times New Roman"/>
          <w:b/>
        </w:rPr>
        <w:noBreakHyphen/>
      </w:r>
      <w:r w:rsidR="00A15B32" w:rsidRPr="005B3652">
        <w:rPr>
          <w:rFonts w:cs="Times New Roman"/>
          <w:b/>
        </w:rPr>
        <w:t>70.</w:t>
      </w:r>
      <w:r w:rsidR="00A15B32" w:rsidRPr="005B3652">
        <w:t xml:space="preserve"> Solicitor</w:t>
      </w:r>
      <w:r w:rsidR="005B3652" w:rsidRPr="005B3652">
        <w:t>’</w:t>
      </w:r>
      <w:r w:rsidR="00A15B32" w:rsidRPr="005B3652">
        <w:t>s failure to prosecute.</w:t>
      </w:r>
    </w:p>
    <w:p w:rsidR="00406251" w:rsidRDefault="00A15B32"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52">
        <w:tab/>
        <w:t>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w:t>
      </w: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251" w:rsidRDefault="00406251"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5B32" w:rsidRPr="005B3652">
        <w:t xml:space="preserve">: 1996 Act No. 415, </w:t>
      </w:r>
      <w:r w:rsidR="005B3652" w:rsidRPr="005B3652">
        <w:t xml:space="preserve">Section </w:t>
      </w:r>
      <w:r w:rsidR="00A15B32" w:rsidRPr="005B3652">
        <w:t>1.</w:t>
      </w:r>
    </w:p>
    <w:p w:rsidR="00184435" w:rsidRPr="005B3652" w:rsidRDefault="00184435" w:rsidP="005B3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3652" w:rsidSect="005B36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652" w:rsidRDefault="005B3652" w:rsidP="005B3652">
      <w:r>
        <w:separator/>
      </w:r>
    </w:p>
  </w:endnote>
  <w:endnote w:type="continuationSeparator" w:id="0">
    <w:p w:rsidR="005B3652" w:rsidRDefault="005B3652" w:rsidP="005B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52" w:rsidRPr="005B3652" w:rsidRDefault="005B3652" w:rsidP="005B36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52" w:rsidRPr="005B3652" w:rsidRDefault="005B3652" w:rsidP="005B36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52" w:rsidRPr="005B3652" w:rsidRDefault="005B3652" w:rsidP="005B3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652" w:rsidRDefault="005B3652" w:rsidP="005B3652">
      <w:r>
        <w:separator/>
      </w:r>
    </w:p>
  </w:footnote>
  <w:footnote w:type="continuationSeparator" w:id="0">
    <w:p w:rsidR="005B3652" w:rsidRDefault="005B3652" w:rsidP="005B3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52" w:rsidRPr="005B3652" w:rsidRDefault="005B3652" w:rsidP="005B36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52" w:rsidRPr="005B3652" w:rsidRDefault="005B3652" w:rsidP="005B36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52" w:rsidRPr="005B3652" w:rsidRDefault="005B3652" w:rsidP="005B3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6251"/>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652"/>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5B32"/>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4AB9"/>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685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3DF6F-B38C-4BA8-BB60-E17D7B8E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5B3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15B32"/>
    <w:rPr>
      <w:rFonts w:ascii="Consolas" w:hAnsi="Consolas" w:cs="Consolas"/>
      <w:sz w:val="21"/>
      <w:szCs w:val="21"/>
    </w:rPr>
  </w:style>
  <w:style w:type="paragraph" w:styleId="Header">
    <w:name w:val="header"/>
    <w:basedOn w:val="Normal"/>
    <w:link w:val="HeaderChar"/>
    <w:uiPriority w:val="99"/>
    <w:unhideWhenUsed/>
    <w:rsid w:val="005B3652"/>
    <w:pPr>
      <w:tabs>
        <w:tab w:val="center" w:pos="4680"/>
        <w:tab w:val="right" w:pos="9360"/>
      </w:tabs>
    </w:pPr>
  </w:style>
  <w:style w:type="character" w:customStyle="1" w:styleId="HeaderChar">
    <w:name w:val="Header Char"/>
    <w:basedOn w:val="DefaultParagraphFont"/>
    <w:link w:val="Header"/>
    <w:uiPriority w:val="99"/>
    <w:rsid w:val="005B3652"/>
  </w:style>
  <w:style w:type="paragraph" w:styleId="Footer">
    <w:name w:val="footer"/>
    <w:basedOn w:val="Normal"/>
    <w:link w:val="FooterChar"/>
    <w:uiPriority w:val="99"/>
    <w:unhideWhenUsed/>
    <w:rsid w:val="005B3652"/>
    <w:pPr>
      <w:tabs>
        <w:tab w:val="center" w:pos="4680"/>
        <w:tab w:val="right" w:pos="9360"/>
      </w:tabs>
    </w:pPr>
  </w:style>
  <w:style w:type="character" w:customStyle="1" w:styleId="FooterChar">
    <w:name w:val="Footer Char"/>
    <w:basedOn w:val="DefaultParagraphFont"/>
    <w:link w:val="Footer"/>
    <w:uiPriority w:val="99"/>
    <w:rsid w:val="005B3652"/>
  </w:style>
  <w:style w:type="character" w:styleId="Hyperlink">
    <w:name w:val="Hyperlink"/>
    <w:basedOn w:val="DefaultParagraphFont"/>
    <w:semiHidden/>
    <w:rsid w:val="00FB6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1146</Words>
  <Characters>6535</Characters>
  <Application>Microsoft Office Word</Application>
  <DocSecurity>0</DocSecurity>
  <Lines>54</Lines>
  <Paragraphs>15</Paragraphs>
  <ScaleCrop>false</ScaleCrop>
  <Company>Legislative Services Agency (LSA)</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