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EB" w:rsidRPr="002974FF" w:rsidRDefault="007B6EEB">
      <w:pPr>
        <w:jc w:val="center"/>
      </w:pPr>
      <w:r w:rsidRPr="002974FF">
        <w:t>DISCLAIMER</w:t>
      </w:r>
    </w:p>
    <w:p w:rsidR="007B6EEB" w:rsidRPr="002974FF" w:rsidRDefault="007B6EEB"/>
    <w:p w:rsidR="007B6EEB" w:rsidRDefault="007B6EE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B6EEB" w:rsidRDefault="007B6EEB" w:rsidP="00D86E37"/>
    <w:p w:rsidR="007B6EEB" w:rsidRDefault="007B6EE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6EEB" w:rsidRDefault="007B6EEB" w:rsidP="00D86E37"/>
    <w:p w:rsidR="007B6EEB" w:rsidRDefault="007B6EE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6EEB" w:rsidRDefault="007B6EEB" w:rsidP="00D86E37"/>
    <w:p w:rsidR="007B6EEB" w:rsidRDefault="007B6EE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B6EEB" w:rsidRDefault="007B6EEB">
      <w:pPr>
        <w:widowControl/>
        <w:tabs>
          <w:tab w:val="clear" w:pos="720"/>
        </w:tabs>
      </w:pPr>
      <w:r>
        <w:br w:type="page"/>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E5F8A">
        <w:t>CHAPTER 1</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F8A">
        <w:t>Marriage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6EF4" w:rsidRPr="002E5F8A">
        <w:t xml:space="preserve"> 1</w:t>
      </w:r>
    </w:p>
    <w:p w:rsidR="002E5F8A" w:rsidRP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F8A">
        <w:t>General Provisions</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10.</w:t>
      </w:r>
      <w:r w:rsidR="002E6EF4" w:rsidRPr="002E5F8A">
        <w:t xml:space="preserve"> Persons who may contract matrimony.</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 All persons, except mentally incompetent persons and persons whose marriage is prohibited by this section, may lawfully contract matrimony.</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(B) No man shall marry his mother, grandmother, daughter, granddaughter, stepmother, sister, grandfather</w:t>
      </w:r>
      <w:r w:rsidR="002E5F8A" w:rsidRPr="002E5F8A">
        <w:t>’</w:t>
      </w:r>
      <w:r w:rsidRPr="002E5F8A">
        <w:t>s wife, son</w:t>
      </w:r>
      <w:r w:rsidR="002E5F8A" w:rsidRPr="002E5F8A">
        <w:t>’</w:t>
      </w:r>
      <w:r w:rsidRPr="002E5F8A">
        <w:t>s wife, grandson</w:t>
      </w:r>
      <w:r w:rsidR="002E5F8A" w:rsidRPr="002E5F8A">
        <w:t>’</w:t>
      </w:r>
      <w:r w:rsidRPr="002E5F8A">
        <w:t>s wife, wife</w:t>
      </w:r>
      <w:r w:rsidR="002E5F8A" w:rsidRPr="002E5F8A">
        <w:t>’</w:t>
      </w:r>
      <w:r w:rsidRPr="002E5F8A">
        <w:t>s mother, wife</w:t>
      </w:r>
      <w:r w:rsidR="002E5F8A" w:rsidRPr="002E5F8A">
        <w:t>’</w:t>
      </w:r>
      <w:r w:rsidRPr="002E5F8A">
        <w:t>s grandmother, wife</w:t>
      </w:r>
      <w:r w:rsidR="002E5F8A" w:rsidRPr="002E5F8A">
        <w:t>’</w:t>
      </w:r>
      <w:r w:rsidRPr="002E5F8A">
        <w:t>s daughter, wife</w:t>
      </w:r>
      <w:r w:rsidR="002E5F8A" w:rsidRPr="002E5F8A">
        <w:t>’</w:t>
      </w:r>
      <w:r w:rsidRPr="002E5F8A">
        <w:t>s granddaughter, brother</w:t>
      </w:r>
      <w:r w:rsidR="002E5F8A" w:rsidRPr="002E5F8A">
        <w:t>’</w:t>
      </w:r>
      <w:r w:rsidRPr="002E5F8A">
        <w:t>s daughter, sister</w:t>
      </w:r>
      <w:r w:rsidR="002E5F8A" w:rsidRPr="002E5F8A">
        <w:t>’</w:t>
      </w:r>
      <w:r w:rsidRPr="002E5F8A">
        <w:t>s daughter, father</w:t>
      </w:r>
      <w:r w:rsidR="002E5F8A" w:rsidRPr="002E5F8A">
        <w:t>’</w:t>
      </w:r>
      <w:r w:rsidRPr="002E5F8A">
        <w:t>s sister, mother</w:t>
      </w:r>
      <w:r w:rsidR="002E5F8A" w:rsidRPr="002E5F8A">
        <w:t>’</w:t>
      </w:r>
      <w:r w:rsidRPr="002E5F8A">
        <w:t>s sister, or another man.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(C) No woman shall marry her father, grandfather, son, grandson, stepfather, brother, grandmother</w:t>
      </w:r>
      <w:r w:rsidR="002E5F8A" w:rsidRPr="002E5F8A">
        <w:t>’</w:t>
      </w:r>
      <w:r w:rsidRPr="002E5F8A">
        <w:t>s husband, daughter</w:t>
      </w:r>
      <w:r w:rsidR="002E5F8A" w:rsidRPr="002E5F8A">
        <w:t>’</w:t>
      </w:r>
      <w:r w:rsidRPr="002E5F8A">
        <w:t>s husband, granddaughter</w:t>
      </w:r>
      <w:r w:rsidR="002E5F8A" w:rsidRPr="002E5F8A">
        <w:t>’</w:t>
      </w:r>
      <w:r w:rsidRPr="002E5F8A">
        <w:t>s husband, husband</w:t>
      </w:r>
      <w:r w:rsidR="002E5F8A" w:rsidRPr="002E5F8A">
        <w:t>’</w:t>
      </w:r>
      <w:r w:rsidRPr="002E5F8A">
        <w:t>s father, husband</w:t>
      </w:r>
      <w:r w:rsidR="002E5F8A" w:rsidRPr="002E5F8A">
        <w:t>’</w:t>
      </w:r>
      <w:r w:rsidRPr="002E5F8A">
        <w:t>s grandfather, husband</w:t>
      </w:r>
      <w:r w:rsidR="002E5F8A" w:rsidRPr="002E5F8A">
        <w:t>’</w:t>
      </w:r>
      <w:r w:rsidRPr="002E5F8A">
        <w:t>s son, husband</w:t>
      </w:r>
      <w:r w:rsidR="002E5F8A" w:rsidRPr="002E5F8A">
        <w:t>’</w:t>
      </w:r>
      <w:r w:rsidRPr="002E5F8A">
        <w:t>s grandson, brother</w:t>
      </w:r>
      <w:r w:rsidR="002E5F8A" w:rsidRPr="002E5F8A">
        <w:t>’</w:t>
      </w:r>
      <w:r w:rsidRPr="002E5F8A">
        <w:t>s son, sister</w:t>
      </w:r>
      <w:r w:rsidR="002E5F8A" w:rsidRPr="002E5F8A">
        <w:t>’</w:t>
      </w:r>
      <w:r w:rsidRPr="002E5F8A">
        <w:t>s son, father</w:t>
      </w:r>
      <w:r w:rsidR="002E5F8A" w:rsidRPr="002E5F8A">
        <w:t>’</w:t>
      </w:r>
      <w:r w:rsidRPr="002E5F8A">
        <w:t>s brother, mother</w:t>
      </w:r>
      <w:r w:rsidR="002E5F8A" w:rsidRPr="002E5F8A">
        <w:t>’</w:t>
      </w:r>
      <w:r w:rsidRPr="002E5F8A">
        <w:t>s brother, or another woman.</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1; 1952 Code </w:t>
      </w:r>
      <w:r w:rsidRPr="002E5F8A">
        <w:t xml:space="preserve">Section </w:t>
      </w:r>
      <w:r w:rsidR="002E6EF4" w:rsidRPr="002E5F8A">
        <w:t>20</w:t>
      </w:r>
      <w:r w:rsidRPr="002E5F8A">
        <w:noBreakHyphen/>
      </w:r>
      <w:r w:rsidR="002E6EF4" w:rsidRPr="002E5F8A">
        <w:t xml:space="preserve">1; 1942 Code </w:t>
      </w:r>
      <w:r w:rsidRPr="002E5F8A">
        <w:t xml:space="preserve">Section </w:t>
      </w:r>
      <w:r w:rsidR="002E6EF4" w:rsidRPr="002E5F8A">
        <w:t xml:space="preserve">8556; 1932 Code </w:t>
      </w:r>
      <w:r w:rsidRPr="002E5F8A">
        <w:t xml:space="preserve">Section </w:t>
      </w:r>
      <w:r w:rsidR="002E6EF4" w:rsidRPr="002E5F8A">
        <w:t xml:space="preserve">8556; Civ. C. </w:t>
      </w:r>
      <w:r w:rsidRPr="002E5F8A">
        <w:t>‘</w:t>
      </w:r>
      <w:r w:rsidR="002E6EF4" w:rsidRPr="002E5F8A">
        <w:t xml:space="preserve">22 </w:t>
      </w:r>
      <w:r w:rsidRPr="002E5F8A">
        <w:t xml:space="preserve">Section </w:t>
      </w:r>
      <w:r w:rsidR="002E6EF4" w:rsidRPr="002E5F8A">
        <w:t xml:space="preserve">5522; Civ. C. </w:t>
      </w:r>
      <w:r w:rsidRPr="002E5F8A">
        <w:t>‘</w:t>
      </w:r>
      <w:r w:rsidR="002E6EF4" w:rsidRPr="002E5F8A">
        <w:t xml:space="preserve">12 </w:t>
      </w:r>
      <w:r w:rsidRPr="002E5F8A">
        <w:t xml:space="preserve">Section </w:t>
      </w:r>
      <w:r w:rsidR="002E6EF4" w:rsidRPr="002E5F8A">
        <w:t xml:space="preserve">3743; Civ. C. </w:t>
      </w:r>
      <w:r w:rsidRPr="002E5F8A">
        <w:t>‘</w:t>
      </w:r>
      <w:r w:rsidR="002E6EF4" w:rsidRPr="002E5F8A">
        <w:t xml:space="preserve">02 </w:t>
      </w:r>
      <w:r w:rsidRPr="002E5F8A">
        <w:t xml:space="preserve">Section </w:t>
      </w:r>
      <w:r w:rsidR="002E6EF4" w:rsidRPr="002E5F8A">
        <w:t xml:space="preserve">2658; G. S. 2026; R. S. 2157; 1712 (2) 476; 1961 (52) 47; 1996 Act No. 327, </w:t>
      </w:r>
      <w:r w:rsidRPr="002E5F8A">
        <w:t xml:space="preserve">Section </w:t>
      </w:r>
      <w:r w:rsidR="002E6EF4" w:rsidRPr="002E5F8A">
        <w:t>2, eff May 20, 1996.</w:t>
      </w:r>
    </w:p>
    <w:p w:rsidR="002E5F8A" w:rsidRP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5F8A">
        <w:t>For validity of this section, see Obergefell v. Hodges, 135 S.Ct. 2584 (U.S. 2015); Condon v. Haley, 21 F.Supp.3d 572 (D. S.C. 2014).</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15.</w:t>
      </w:r>
      <w:r w:rsidR="002E6EF4" w:rsidRPr="002E5F8A">
        <w:t xml:space="preserve"> Prohibition of same sex marriage.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 marriage between persons of the same sex is void ab initio and against the public policy of this State.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6EF4" w:rsidRPr="002E5F8A">
        <w:t xml:space="preserve">: 1996 Act No. 327, </w:t>
      </w:r>
      <w:r w:rsidRPr="002E5F8A">
        <w:t xml:space="preserve">Section </w:t>
      </w:r>
      <w:r w:rsidR="002E6EF4" w:rsidRPr="002E5F8A">
        <w:t>1, eff May 20, 1996.</w:t>
      </w:r>
    </w:p>
    <w:p w:rsidR="002E5F8A" w:rsidRP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5F8A">
        <w:t>For validity of this section, see Obergefell v. Hodges, 135 S.Ct. 2584 (U.S. 2015); Condon v. Haley, 21 F.Supp.3d 572 (D. S.C. 2014); Bradacs v. Haley, 58 F.Supp.3d 514 (D. S.C. 2014).</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20.</w:t>
      </w:r>
      <w:r w:rsidR="002E6EF4" w:rsidRPr="002E5F8A">
        <w:t xml:space="preserve"> Persons who may perform marriage ceremony.</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Only ministers of the Gospel, Jewish rabbis, officers authorized to administer oaths in this State, and the chief or spiritual leader of a Native American Indian entity recognized by the South Carolina Commission for Minority Affairs pursuant to Section 1</w:t>
      </w:r>
      <w:r w:rsidR="002E5F8A" w:rsidRPr="002E5F8A">
        <w:noBreakHyphen/>
      </w:r>
      <w:r w:rsidRPr="002E5F8A">
        <w:t>31</w:t>
      </w:r>
      <w:r w:rsidR="002E5F8A" w:rsidRPr="002E5F8A">
        <w:noBreakHyphen/>
      </w:r>
      <w:r w:rsidRPr="002E5F8A">
        <w:t>40 are authorized to administer a marriage ceremony in this State.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 1952 Code </w:t>
      </w:r>
      <w:r w:rsidRPr="002E5F8A">
        <w:t xml:space="preserve">Section </w:t>
      </w:r>
      <w:r w:rsidR="002E6EF4" w:rsidRPr="002E5F8A">
        <w:t>20</w:t>
      </w:r>
      <w:r w:rsidRPr="002E5F8A">
        <w:noBreakHyphen/>
      </w:r>
      <w:r w:rsidR="002E6EF4" w:rsidRPr="002E5F8A">
        <w:t xml:space="preserve">2; 1942 Code </w:t>
      </w:r>
      <w:r w:rsidRPr="002E5F8A">
        <w:t xml:space="preserve">Section </w:t>
      </w:r>
      <w:r w:rsidR="002E6EF4" w:rsidRPr="002E5F8A">
        <w:t xml:space="preserve">8565; 1932 Code </w:t>
      </w:r>
      <w:r w:rsidRPr="002E5F8A">
        <w:t xml:space="preserve">Section </w:t>
      </w:r>
      <w:r w:rsidR="002E6EF4" w:rsidRPr="002E5F8A">
        <w:t xml:space="preserve">8565; Civ. C. </w:t>
      </w:r>
      <w:r w:rsidRPr="002E5F8A">
        <w:t>‘</w:t>
      </w:r>
      <w:r w:rsidR="002E6EF4" w:rsidRPr="002E5F8A">
        <w:t xml:space="preserve">22 </w:t>
      </w:r>
      <w:r w:rsidRPr="002E5F8A">
        <w:t xml:space="preserve">Section </w:t>
      </w:r>
      <w:r w:rsidR="002E6EF4" w:rsidRPr="002E5F8A">
        <w:t xml:space="preserve">5530; Civ. C. </w:t>
      </w:r>
      <w:r w:rsidRPr="002E5F8A">
        <w:t>‘</w:t>
      </w:r>
      <w:r w:rsidR="002E6EF4" w:rsidRPr="002E5F8A">
        <w:t xml:space="preserve">12 </w:t>
      </w:r>
      <w:r w:rsidRPr="002E5F8A">
        <w:t xml:space="preserve">Section </w:t>
      </w:r>
      <w:r w:rsidR="002E6EF4" w:rsidRPr="002E5F8A">
        <w:t xml:space="preserve">3751; 1911 (27) 131; 2008 Act No. 322, </w:t>
      </w:r>
      <w:r w:rsidRPr="002E5F8A">
        <w:t xml:space="preserve">Section </w:t>
      </w:r>
      <w:r w:rsidR="002E6EF4" w:rsidRPr="002E5F8A">
        <w:t>1, eff June 16, 2008.</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30.</w:t>
      </w:r>
      <w:r w:rsidR="002E6EF4" w:rsidRPr="002E5F8A">
        <w:t xml:space="preserve"> Cohabitation prior to emancipation as marriage.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But the provisions of this section shall not be deemed to extend to persons who have agreed to live in concubinage after their emancipation.</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E6EF4" w:rsidRPr="002E5F8A">
        <w:t xml:space="preserve">: 1962 Code </w:t>
      </w:r>
      <w:r w:rsidRPr="002E5F8A">
        <w:t xml:space="preserve">Section </w:t>
      </w:r>
      <w:r w:rsidR="002E6EF4" w:rsidRPr="002E5F8A">
        <w:t>20</w:t>
      </w:r>
      <w:r w:rsidRPr="002E5F8A">
        <w:noBreakHyphen/>
      </w:r>
      <w:r w:rsidR="002E6EF4" w:rsidRPr="002E5F8A">
        <w:t xml:space="preserve">3; 1952 Code </w:t>
      </w:r>
      <w:r w:rsidRPr="002E5F8A">
        <w:t xml:space="preserve">Section </w:t>
      </w:r>
      <w:r w:rsidR="002E6EF4" w:rsidRPr="002E5F8A">
        <w:t>20</w:t>
      </w:r>
      <w:r w:rsidRPr="002E5F8A">
        <w:noBreakHyphen/>
      </w:r>
      <w:r w:rsidR="002E6EF4" w:rsidRPr="002E5F8A">
        <w:t xml:space="preserve">3; 1942 Code </w:t>
      </w:r>
      <w:r w:rsidRPr="002E5F8A">
        <w:t xml:space="preserve">Sections </w:t>
      </w:r>
      <w:r w:rsidR="002E6EF4" w:rsidRPr="002E5F8A">
        <w:t xml:space="preserve"> 8569, 8570; 1932 Code </w:t>
      </w:r>
      <w:r w:rsidRPr="002E5F8A">
        <w:t xml:space="preserve">Sections </w:t>
      </w:r>
      <w:r w:rsidR="002E6EF4" w:rsidRPr="002E5F8A">
        <w:t xml:space="preserve"> 8569, 8570; Civ. C. </w:t>
      </w:r>
      <w:r w:rsidRPr="002E5F8A">
        <w:t>‘</w:t>
      </w:r>
      <w:r w:rsidR="002E6EF4" w:rsidRPr="002E5F8A">
        <w:t xml:space="preserve">22 </w:t>
      </w:r>
      <w:r w:rsidRPr="002E5F8A">
        <w:t xml:space="preserve">Sections </w:t>
      </w:r>
      <w:r w:rsidR="002E6EF4" w:rsidRPr="002E5F8A">
        <w:t xml:space="preserve"> 5534, 5535; Civ. C. </w:t>
      </w:r>
      <w:r w:rsidRPr="002E5F8A">
        <w:t>‘</w:t>
      </w:r>
      <w:r w:rsidR="002E6EF4" w:rsidRPr="002E5F8A">
        <w:t xml:space="preserve">12 </w:t>
      </w:r>
      <w:r w:rsidRPr="002E5F8A">
        <w:t xml:space="preserve">Sections </w:t>
      </w:r>
      <w:r w:rsidR="002E6EF4" w:rsidRPr="002E5F8A">
        <w:t xml:space="preserve"> 3755, 3756; Civ. C. </w:t>
      </w:r>
      <w:r w:rsidRPr="002E5F8A">
        <w:t>‘</w:t>
      </w:r>
      <w:r w:rsidR="002E6EF4" w:rsidRPr="002E5F8A">
        <w:t xml:space="preserve">02 </w:t>
      </w:r>
      <w:r w:rsidRPr="002E5F8A">
        <w:t xml:space="preserve">Sections </w:t>
      </w:r>
      <w:r w:rsidR="002E6EF4" w:rsidRPr="002E5F8A">
        <w:t xml:space="preserve"> 2662, 2663; G. S. 2030, 2031; R. S. 2161, 2162; 1872 (15) 183.</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40.</w:t>
      </w:r>
      <w:r w:rsidR="002E6EF4" w:rsidRPr="002E5F8A">
        <w:t xml:space="preserve"> Cohabitation prior to emancipation as marriage; children.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4; 1952 Code </w:t>
      </w:r>
      <w:r w:rsidRPr="002E5F8A">
        <w:t xml:space="preserve">Section </w:t>
      </w:r>
      <w:r w:rsidR="002E6EF4" w:rsidRPr="002E5F8A">
        <w:t>20</w:t>
      </w:r>
      <w:r w:rsidRPr="002E5F8A">
        <w:noBreakHyphen/>
      </w:r>
      <w:r w:rsidR="002E6EF4" w:rsidRPr="002E5F8A">
        <w:t xml:space="preserve">4; 1942 Code </w:t>
      </w:r>
      <w:r w:rsidRPr="002E5F8A">
        <w:t xml:space="preserve">Section </w:t>
      </w:r>
      <w:r w:rsidR="002E6EF4" w:rsidRPr="002E5F8A">
        <w:t xml:space="preserve">8570; 1932 Code </w:t>
      </w:r>
      <w:r w:rsidRPr="002E5F8A">
        <w:t xml:space="preserve">Section </w:t>
      </w:r>
      <w:r w:rsidR="002E6EF4" w:rsidRPr="002E5F8A">
        <w:t xml:space="preserve">8570; Civ. C. </w:t>
      </w:r>
      <w:r w:rsidRPr="002E5F8A">
        <w:t>‘</w:t>
      </w:r>
      <w:r w:rsidR="002E6EF4" w:rsidRPr="002E5F8A">
        <w:t xml:space="preserve">22 </w:t>
      </w:r>
      <w:r w:rsidRPr="002E5F8A">
        <w:t xml:space="preserve">Section </w:t>
      </w:r>
      <w:r w:rsidR="002E6EF4" w:rsidRPr="002E5F8A">
        <w:t xml:space="preserve">5535; Civ. C. </w:t>
      </w:r>
      <w:r w:rsidRPr="002E5F8A">
        <w:t>‘</w:t>
      </w:r>
      <w:r w:rsidR="002E6EF4" w:rsidRPr="002E5F8A">
        <w:t xml:space="preserve">12 </w:t>
      </w:r>
      <w:r w:rsidRPr="002E5F8A">
        <w:t xml:space="preserve">Section </w:t>
      </w:r>
      <w:r w:rsidR="002E6EF4" w:rsidRPr="002E5F8A">
        <w:t xml:space="preserve">3756; Civ. C. </w:t>
      </w:r>
      <w:r w:rsidRPr="002E5F8A">
        <w:t>‘</w:t>
      </w:r>
      <w:r w:rsidR="002E6EF4" w:rsidRPr="002E5F8A">
        <w:t xml:space="preserve">02 </w:t>
      </w:r>
      <w:r w:rsidRPr="002E5F8A">
        <w:t xml:space="preserve">Section </w:t>
      </w:r>
      <w:r w:rsidR="002E6EF4" w:rsidRPr="002E5F8A">
        <w:t>2663; G. S. 2031; R. S. 2162; 1872 (15) 183.</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50.</w:t>
      </w:r>
      <w:r w:rsidR="002E6EF4" w:rsidRPr="002E5F8A">
        <w:t xml:space="preserve"> Legitimacy of children of marriages contracted after absence of previous spouse.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5; 1952 Code </w:t>
      </w:r>
      <w:r w:rsidRPr="002E5F8A">
        <w:t xml:space="preserve">Section </w:t>
      </w:r>
      <w:r w:rsidR="002E6EF4" w:rsidRPr="002E5F8A">
        <w:t>20</w:t>
      </w:r>
      <w:r w:rsidRPr="002E5F8A">
        <w:noBreakHyphen/>
      </w:r>
      <w:r w:rsidR="002E6EF4" w:rsidRPr="002E5F8A">
        <w:t xml:space="preserve">5; 1942 Code </w:t>
      </w:r>
      <w:r w:rsidRPr="002E5F8A">
        <w:t xml:space="preserve">Section </w:t>
      </w:r>
      <w:r w:rsidR="002E6EF4" w:rsidRPr="002E5F8A">
        <w:t>8913</w:t>
      </w:r>
      <w:r w:rsidRPr="002E5F8A">
        <w:noBreakHyphen/>
      </w:r>
      <w:r w:rsidR="002E6EF4" w:rsidRPr="002E5F8A">
        <w:t xml:space="preserve">1; 1934 (38) 1587; 1987 Act No. 171, </w:t>
      </w:r>
      <w:r w:rsidRPr="002E5F8A">
        <w:t xml:space="preserve">Section </w:t>
      </w:r>
      <w:r w:rsidR="002E6EF4" w:rsidRPr="002E5F8A">
        <w:t>80, eff July 1, 1987.</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60.</w:t>
      </w:r>
      <w:r w:rsidR="002E6EF4" w:rsidRPr="002E5F8A">
        <w:t xml:space="preserve"> Marriage of parents legitimates illegitimate children.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5.1; 1952 Code </w:t>
      </w:r>
      <w:r w:rsidRPr="002E5F8A">
        <w:t xml:space="preserve">Section </w:t>
      </w:r>
      <w:r w:rsidR="002E6EF4" w:rsidRPr="002E5F8A">
        <w:t>20</w:t>
      </w:r>
      <w:r w:rsidRPr="002E5F8A">
        <w:noBreakHyphen/>
      </w:r>
      <w:r w:rsidR="002E6EF4" w:rsidRPr="002E5F8A">
        <w:t>5.1; 1951 (47) 265.</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70.</w:t>
      </w:r>
      <w:r w:rsidR="002E6EF4" w:rsidRPr="002E5F8A">
        <w:t xml:space="preserve"> Name of children legitimized after marriage of parents.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Any child legitimized under the provisions of Section 20</w:t>
      </w:r>
      <w:r w:rsidR="002E5F8A" w:rsidRPr="002E5F8A">
        <w:noBreakHyphen/>
      </w:r>
      <w:r w:rsidRPr="002E5F8A">
        <w:t>1</w:t>
      </w:r>
      <w:r w:rsidR="002E5F8A" w:rsidRPr="002E5F8A">
        <w:noBreakHyphen/>
      </w:r>
      <w:r w:rsidRPr="002E5F8A">
        <w:t>60 shall take the name of his father unless the child has been previously adopted as otherwise provided by law and unless his name has been changed in the decree of adoption, in which case he shall retain the name given him in the decree.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5.2; 1952 Code </w:t>
      </w:r>
      <w:r w:rsidRPr="002E5F8A">
        <w:t xml:space="preserve">Section </w:t>
      </w:r>
      <w:r w:rsidR="002E6EF4" w:rsidRPr="002E5F8A">
        <w:t>20</w:t>
      </w:r>
      <w:r w:rsidRPr="002E5F8A">
        <w:noBreakHyphen/>
      </w:r>
      <w:r w:rsidR="002E6EF4" w:rsidRPr="002E5F8A">
        <w:t>5.2; 1951 (47) 265.</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80.</w:t>
      </w:r>
      <w:r w:rsidR="002E6EF4" w:rsidRPr="002E5F8A">
        <w:t xml:space="preserve"> Bigamous marriage shall be void; exceptions.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6; 1952 Code </w:t>
      </w:r>
      <w:r w:rsidRPr="002E5F8A">
        <w:t xml:space="preserve">Section </w:t>
      </w:r>
      <w:r w:rsidR="002E6EF4" w:rsidRPr="002E5F8A">
        <w:t>20</w:t>
      </w:r>
      <w:r w:rsidRPr="002E5F8A">
        <w:noBreakHyphen/>
      </w:r>
      <w:r w:rsidR="002E6EF4" w:rsidRPr="002E5F8A">
        <w:t xml:space="preserve">6; 1942 Code </w:t>
      </w:r>
      <w:r w:rsidRPr="002E5F8A">
        <w:t xml:space="preserve">Section </w:t>
      </w:r>
      <w:r w:rsidR="002E6EF4" w:rsidRPr="002E5F8A">
        <w:t xml:space="preserve">8568; 1932 Code </w:t>
      </w:r>
      <w:r w:rsidRPr="002E5F8A">
        <w:t xml:space="preserve">Section </w:t>
      </w:r>
      <w:r w:rsidR="002E6EF4" w:rsidRPr="002E5F8A">
        <w:t xml:space="preserve">8568; Civ. C. </w:t>
      </w:r>
      <w:r w:rsidRPr="002E5F8A">
        <w:t>‘</w:t>
      </w:r>
      <w:r w:rsidR="002E6EF4" w:rsidRPr="002E5F8A">
        <w:t xml:space="preserve">22 </w:t>
      </w:r>
      <w:r w:rsidRPr="002E5F8A">
        <w:t xml:space="preserve">Section </w:t>
      </w:r>
      <w:r w:rsidR="002E6EF4" w:rsidRPr="002E5F8A">
        <w:t xml:space="preserve">5533; Civ. C. </w:t>
      </w:r>
      <w:r w:rsidRPr="002E5F8A">
        <w:t>‘</w:t>
      </w:r>
      <w:r w:rsidR="002E6EF4" w:rsidRPr="002E5F8A">
        <w:t xml:space="preserve">12 </w:t>
      </w:r>
      <w:r w:rsidRPr="002E5F8A">
        <w:t xml:space="preserve">Section </w:t>
      </w:r>
      <w:r w:rsidR="002E6EF4" w:rsidRPr="002E5F8A">
        <w:t xml:space="preserve">3754; Civ. C. </w:t>
      </w:r>
      <w:r w:rsidRPr="002E5F8A">
        <w:t>‘</w:t>
      </w:r>
      <w:r w:rsidR="002E6EF4" w:rsidRPr="002E5F8A">
        <w:t xml:space="preserve">02 </w:t>
      </w:r>
      <w:r w:rsidRPr="002E5F8A">
        <w:t xml:space="preserve">Section </w:t>
      </w:r>
      <w:r w:rsidR="002E6EF4" w:rsidRPr="002E5F8A">
        <w:t xml:space="preserve">2661; G. S. 2029; R. S. 2160; 1712 (2) 203; 1990 Act No. 521, </w:t>
      </w:r>
      <w:r w:rsidRPr="002E5F8A">
        <w:t xml:space="preserve">Section </w:t>
      </w:r>
      <w:r w:rsidR="002E6EF4" w:rsidRPr="002E5F8A">
        <w:t>98, eff June 5, 1990.</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90.</w:t>
      </w:r>
      <w:r w:rsidR="002E6EF4" w:rsidRPr="002E5F8A">
        <w:t xml:space="preserve"> Legitimacy of children when either party to bigamous marriage marries in good faith.</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When either of the contracting parties to a marriage that is void under the provisions of Section 20</w:t>
      </w:r>
      <w:r w:rsidR="002E5F8A" w:rsidRPr="002E5F8A">
        <w:noBreakHyphen/>
      </w:r>
      <w:r w:rsidRPr="002E5F8A">
        <w:t>1</w:t>
      </w:r>
      <w:r w:rsidR="002E5F8A" w:rsidRPr="002E5F8A">
        <w:noBreakHyphen/>
      </w:r>
      <w:r w:rsidRPr="002E5F8A">
        <w:t xml:space="preserve">80 entered into the marriage contract in good faith on or after April 13, 1951 and in ignorance of the incapacity </w:t>
      </w:r>
      <w:r w:rsidRPr="002E5F8A">
        <w:lastRenderedPageBreak/>
        <w:t>of the other party, any children born of the marriage shall be deemed legitimate and have the same legal rights as a child born in lawful wedlock.</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6.1; 1952 Code </w:t>
      </w:r>
      <w:r w:rsidRPr="002E5F8A">
        <w:t xml:space="preserve">Section </w:t>
      </w:r>
      <w:r w:rsidR="002E6EF4" w:rsidRPr="002E5F8A">
        <w:t>20</w:t>
      </w:r>
      <w:r w:rsidRPr="002E5F8A">
        <w:noBreakHyphen/>
      </w:r>
      <w:r w:rsidR="002E6EF4" w:rsidRPr="002E5F8A">
        <w:t>6.1; 1951 (47) 150; 1954 (48) 1770.</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100.</w:t>
      </w:r>
      <w:r w:rsidR="002E6EF4" w:rsidRPr="002E5F8A">
        <w:t xml:space="preserve"> Minimum age for valid marriage.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Any person under the age of sixteen is not capable of entering into a valid marriage, and all marriages hereinafter entered into by such persons are void ab initio. A common</w:t>
      </w:r>
      <w:r w:rsidR="002E5F8A" w:rsidRPr="002E5F8A">
        <w:noBreakHyphen/>
      </w:r>
      <w:r w:rsidRPr="002E5F8A">
        <w:t>law marriage hereinafter entered into by a person under the age of sixteen is void ab initio.</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6EF4" w:rsidRPr="002E5F8A">
        <w:t xml:space="preserve">: 1997 Act No. 95, </w:t>
      </w:r>
      <w:r w:rsidRPr="002E5F8A">
        <w:t xml:space="preserve">Section </w:t>
      </w:r>
      <w:r w:rsidR="002E6EF4" w:rsidRPr="002E5F8A">
        <w:t xml:space="preserve">1, eff June 11, 1997; 2000 Act No. 397, </w:t>
      </w:r>
      <w:r w:rsidRPr="002E5F8A">
        <w:t xml:space="preserve">Section </w:t>
      </w:r>
      <w:r w:rsidR="002E6EF4" w:rsidRPr="002E5F8A">
        <w:t>1, eff August 17, 2000.</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6EF4" w:rsidRPr="002E5F8A">
        <w:t xml:space="preserve"> 3</w:t>
      </w:r>
    </w:p>
    <w:p w:rsidR="002E5F8A" w:rsidRP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F8A">
        <w:t>Marriage License</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210.</w:t>
      </w:r>
      <w:r w:rsidR="002E6EF4" w:rsidRPr="002E5F8A">
        <w:t xml:space="preserve"> License required for marriage.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2E5F8A" w:rsidRPr="002E5F8A">
        <w:noBreakHyphen/>
      </w:r>
      <w:r w:rsidRPr="002E5F8A">
        <w:t>five dollars or by imprisonment for not more than thirty days nor less than ten days.</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21; 1952 Code </w:t>
      </w:r>
      <w:r w:rsidRPr="002E5F8A">
        <w:t xml:space="preserve">Section </w:t>
      </w:r>
      <w:r w:rsidR="002E6EF4" w:rsidRPr="002E5F8A">
        <w:t>20</w:t>
      </w:r>
      <w:r w:rsidRPr="002E5F8A">
        <w:noBreakHyphen/>
      </w:r>
      <w:r w:rsidR="002E6EF4" w:rsidRPr="002E5F8A">
        <w:t xml:space="preserve">21; 1942 Code </w:t>
      </w:r>
      <w:r w:rsidRPr="002E5F8A">
        <w:t xml:space="preserve">Section </w:t>
      </w:r>
      <w:r w:rsidR="002E6EF4" w:rsidRPr="002E5F8A">
        <w:t xml:space="preserve">8557; 1932 Code </w:t>
      </w:r>
      <w:r w:rsidRPr="002E5F8A">
        <w:t xml:space="preserve">Section </w:t>
      </w:r>
      <w:r w:rsidR="002E6EF4" w:rsidRPr="002E5F8A">
        <w:t xml:space="preserve">8557; Civ. C. </w:t>
      </w:r>
      <w:r w:rsidRPr="002E5F8A">
        <w:t>‘</w:t>
      </w:r>
      <w:r w:rsidR="002E6EF4" w:rsidRPr="002E5F8A">
        <w:t xml:space="preserve">22 </w:t>
      </w:r>
      <w:r w:rsidRPr="002E5F8A">
        <w:t xml:space="preserve">Section </w:t>
      </w:r>
      <w:r w:rsidR="002E6EF4" w:rsidRPr="002E5F8A">
        <w:t xml:space="preserve">5523; Cr. C. </w:t>
      </w:r>
      <w:r w:rsidRPr="002E5F8A">
        <w:t>‘</w:t>
      </w:r>
      <w:r w:rsidR="002E6EF4" w:rsidRPr="002E5F8A">
        <w:t xml:space="preserve">22 </w:t>
      </w:r>
      <w:r w:rsidRPr="002E5F8A">
        <w:t xml:space="preserve">Section </w:t>
      </w:r>
      <w:r w:rsidR="002E6EF4" w:rsidRPr="002E5F8A">
        <w:t xml:space="preserve">379; Civ. C. </w:t>
      </w:r>
      <w:r w:rsidRPr="002E5F8A">
        <w:t>‘</w:t>
      </w:r>
      <w:r w:rsidR="002E6EF4" w:rsidRPr="002E5F8A">
        <w:t xml:space="preserve">12 </w:t>
      </w:r>
      <w:r w:rsidRPr="002E5F8A">
        <w:t xml:space="preserve">Section </w:t>
      </w:r>
      <w:r w:rsidR="002E6EF4" w:rsidRPr="002E5F8A">
        <w:t>3744; 1911 (27) 131; 1945 (44) 62.</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220.</w:t>
      </w:r>
      <w:r w:rsidR="002E6EF4" w:rsidRPr="002E5F8A">
        <w:t xml:space="preserve"> Written application required twenty</w:t>
      </w:r>
      <w:r w:rsidRPr="002E5F8A">
        <w:noBreakHyphen/>
      </w:r>
      <w:r w:rsidR="002E6EF4" w:rsidRPr="002E5F8A">
        <w:t>four hours prior to issuance of license.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No marriage license may be issued unless a written application has been filed with the probate judge, or in Darlington and Georgetown counties the clerk of court who issues the license, at least twenty</w:t>
      </w:r>
      <w:r w:rsidR="002E5F8A" w:rsidRPr="002E5F8A">
        <w:noBreakHyphen/>
      </w:r>
      <w:r w:rsidRPr="002E5F8A">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2E5F8A" w:rsidRPr="002E5F8A">
        <w:noBreakHyphen/>
      </w:r>
      <w:r w:rsidRPr="002E5F8A">
        <w:t>five dollars, or imprisoned for not more than thirty days or not less than ten days.</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22; 1952 Code </w:t>
      </w:r>
      <w:r w:rsidRPr="002E5F8A">
        <w:t xml:space="preserve">Section </w:t>
      </w:r>
      <w:r w:rsidR="002E6EF4" w:rsidRPr="002E5F8A">
        <w:t>20</w:t>
      </w:r>
      <w:r w:rsidRPr="002E5F8A">
        <w:noBreakHyphen/>
      </w:r>
      <w:r w:rsidR="002E6EF4" w:rsidRPr="002E5F8A">
        <w:t xml:space="preserve">22; 1942 Code </w:t>
      </w:r>
      <w:r w:rsidRPr="002E5F8A">
        <w:t xml:space="preserve">Sections </w:t>
      </w:r>
      <w:r w:rsidR="002E6EF4" w:rsidRPr="002E5F8A">
        <w:t xml:space="preserve"> 8557, 8558; 1932 Code </w:t>
      </w:r>
      <w:r w:rsidRPr="002E5F8A">
        <w:t xml:space="preserve">Sections </w:t>
      </w:r>
      <w:r w:rsidR="002E6EF4" w:rsidRPr="002E5F8A">
        <w:t xml:space="preserve"> 8557, 8558; Civ. C. </w:t>
      </w:r>
      <w:r w:rsidRPr="002E5F8A">
        <w:t>‘</w:t>
      </w:r>
      <w:r w:rsidR="002E6EF4" w:rsidRPr="002E5F8A">
        <w:t xml:space="preserve">22 </w:t>
      </w:r>
      <w:r w:rsidRPr="002E5F8A">
        <w:t xml:space="preserve">Sections </w:t>
      </w:r>
      <w:r w:rsidR="002E6EF4" w:rsidRPr="002E5F8A">
        <w:t xml:space="preserve"> 5523, 5524; Cr. C. </w:t>
      </w:r>
      <w:r w:rsidRPr="002E5F8A">
        <w:t>‘</w:t>
      </w:r>
      <w:r w:rsidR="002E6EF4" w:rsidRPr="002E5F8A">
        <w:t xml:space="preserve">22 </w:t>
      </w:r>
      <w:r w:rsidRPr="002E5F8A">
        <w:t xml:space="preserve">Section </w:t>
      </w:r>
      <w:r w:rsidR="002E6EF4" w:rsidRPr="002E5F8A">
        <w:t xml:space="preserve">379; Civ. C. </w:t>
      </w:r>
      <w:r w:rsidRPr="002E5F8A">
        <w:t>‘</w:t>
      </w:r>
      <w:r w:rsidR="002E6EF4" w:rsidRPr="002E5F8A">
        <w:t xml:space="preserve">12 </w:t>
      </w:r>
      <w:r w:rsidRPr="002E5F8A">
        <w:t xml:space="preserve">Sections </w:t>
      </w:r>
      <w:r w:rsidR="002E6EF4" w:rsidRPr="002E5F8A">
        <w:t xml:space="preserve"> 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Pr="002E5F8A">
        <w:t xml:space="preserve">Section </w:t>
      </w:r>
      <w:r w:rsidR="002E6EF4" w:rsidRPr="002E5F8A">
        <w:t xml:space="preserve">4, eff June 10, 1997; 1999 Act No. 100, Part II, </w:t>
      </w:r>
      <w:r w:rsidRPr="002E5F8A">
        <w:t xml:space="preserve">Section </w:t>
      </w:r>
      <w:r w:rsidR="002E6EF4" w:rsidRPr="002E5F8A">
        <w:t>105, eff June 30, 1999.</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230.</w:t>
      </w:r>
      <w:r w:rsidR="002E6EF4" w:rsidRPr="002E5F8A">
        <w:t xml:space="preserve"> Issuance of license; premarital preparation course.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lastRenderedPageBreak/>
        <w:tab/>
        <w:t>(A) The judge of probate or clerk of court with whom a marriage license application was filed shall issue a license upon: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(1) the filing of the application required under the provisions of Section 20</w:t>
      </w:r>
      <w:r w:rsidR="002E5F8A" w:rsidRPr="002E5F8A">
        <w:noBreakHyphen/>
      </w:r>
      <w:r w:rsidRPr="002E5F8A">
        <w:t>1</w:t>
      </w:r>
      <w:r w:rsidR="002E5F8A" w:rsidRPr="002E5F8A">
        <w:noBreakHyphen/>
      </w:r>
      <w:r w:rsidRPr="002E5F8A">
        <w:t>220;</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(2) the lapse of at least twenty</w:t>
      </w:r>
      <w:r w:rsidR="002E5F8A" w:rsidRPr="002E5F8A">
        <w:noBreakHyphen/>
      </w:r>
      <w:r w:rsidRPr="002E5F8A">
        <w:t>four hours thereafter;</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(3) the payment of the fee provided by law; and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(4) the filing of a statement, under oath or affirmation, to the effect that the persons seeking the contract of matrimony are legally entitled to marry, together with the full names of the persons, their ages, and places of residence.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(B) A man and a woman who successfully complete a qualifying premarital preparation course and who have a South Carolina marriage license which attests the completion of the course shall be entitled to receive a one</w:t>
      </w:r>
      <w:r w:rsidR="002E5F8A" w:rsidRPr="002E5F8A">
        <w:noBreakHyphen/>
      </w:r>
      <w:r w:rsidRPr="002E5F8A">
        <w:t>time fifty</w:t>
      </w:r>
      <w:r w:rsidR="002E5F8A" w:rsidRPr="002E5F8A">
        <w:noBreakHyphen/>
      </w:r>
      <w:r w:rsidRPr="002E5F8A">
        <w:t>dollar nonrefundable state income tax credit, as permitted in Section 12</w:t>
      </w:r>
      <w:r w:rsidR="002E5F8A" w:rsidRPr="002E5F8A">
        <w:noBreakHyphen/>
      </w:r>
      <w:r w:rsidRPr="002E5F8A">
        <w:t>6</w:t>
      </w:r>
      <w:r w:rsidR="002E5F8A" w:rsidRPr="002E5F8A">
        <w:noBreakHyphen/>
      </w:r>
      <w:r w:rsidRPr="002E5F8A">
        <w:t>3381. In order for the course to qualify pursuant to this section, the couple must:</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(2) attend a minimum of six hours of instruction;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(3) complete the course within twelve months prior to the application for a marriage license; and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(4) complete the course together rather than individually.</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2E5F8A" w:rsidRPr="002E5F8A">
        <w:noBreakHyphen/>
      </w:r>
      <w:r w:rsidRPr="002E5F8A">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(C) The discount authorized by this section must not be applied to the fee credited to the Domestic Violence Fund provided for in Section 20</w:t>
      </w:r>
      <w:r w:rsidR="002E5F8A" w:rsidRPr="002E5F8A">
        <w:noBreakHyphen/>
      </w:r>
      <w:r w:rsidRPr="002E5F8A">
        <w:t>1</w:t>
      </w:r>
      <w:r w:rsidR="002E5F8A" w:rsidRPr="002E5F8A">
        <w:noBreakHyphen/>
      </w:r>
      <w:r w:rsidRPr="002E5F8A">
        <w:t>375.</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23; 1952 Code </w:t>
      </w:r>
      <w:r w:rsidRPr="002E5F8A">
        <w:t xml:space="preserve">Section </w:t>
      </w:r>
      <w:r w:rsidR="002E6EF4" w:rsidRPr="002E5F8A">
        <w:t>20</w:t>
      </w:r>
      <w:r w:rsidRPr="002E5F8A">
        <w:noBreakHyphen/>
      </w:r>
      <w:r w:rsidR="002E6EF4" w:rsidRPr="002E5F8A">
        <w:t xml:space="preserve">23; 1942 Code </w:t>
      </w:r>
      <w:r w:rsidRPr="002E5F8A">
        <w:t xml:space="preserve">Section </w:t>
      </w:r>
      <w:r w:rsidR="002E6EF4" w:rsidRPr="002E5F8A">
        <w:t xml:space="preserve">8558; 1932 Code </w:t>
      </w:r>
      <w:r w:rsidRPr="002E5F8A">
        <w:t xml:space="preserve">Section </w:t>
      </w:r>
      <w:r w:rsidR="002E6EF4" w:rsidRPr="002E5F8A">
        <w:t xml:space="preserve">8558; Civ. C. </w:t>
      </w:r>
      <w:r w:rsidRPr="002E5F8A">
        <w:t>‘</w:t>
      </w:r>
      <w:r w:rsidR="002E6EF4" w:rsidRPr="002E5F8A">
        <w:t xml:space="preserve">22 </w:t>
      </w:r>
      <w:r w:rsidRPr="002E5F8A">
        <w:t xml:space="preserve">Section </w:t>
      </w:r>
      <w:r w:rsidR="002E6EF4" w:rsidRPr="002E5F8A">
        <w:t xml:space="preserve">5524; Civ. C. </w:t>
      </w:r>
      <w:r w:rsidRPr="002E5F8A">
        <w:t>‘</w:t>
      </w:r>
      <w:r w:rsidR="002E6EF4" w:rsidRPr="002E5F8A">
        <w:t xml:space="preserve">12 </w:t>
      </w:r>
      <w:r w:rsidRPr="002E5F8A">
        <w:t xml:space="preserve">Section </w:t>
      </w:r>
      <w:r w:rsidR="002E6EF4" w:rsidRPr="002E5F8A">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Pr="002E5F8A">
        <w:t xml:space="preserve">Section </w:t>
      </w:r>
      <w:r w:rsidR="002E6EF4" w:rsidRPr="002E5F8A">
        <w:t xml:space="preserve">5, eff 30 days after July 14, 1994; 2006 Act No. 291, </w:t>
      </w:r>
      <w:r w:rsidRPr="002E5F8A">
        <w:t xml:space="preserve">Section </w:t>
      </w:r>
      <w:r w:rsidR="002E6EF4" w:rsidRPr="002E5F8A">
        <w:t>1, eff May 31, 2006.</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240.</w:t>
      </w:r>
      <w:r w:rsidR="002E6EF4" w:rsidRPr="002E5F8A">
        <w:t xml:space="preserve"> Information to be provided to applicants for marriage licenses.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All authorized offices, officials, or individuals empowered to issue a marriage license shall, at the time of application, provide to applicants for marriage licenses: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(1) family planning information supplied to the issuing officials by the Department of Health and Environmental Control; and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 xml:space="preserve">(2) the </w:t>
      </w:r>
      <w:r w:rsidR="002E5F8A" w:rsidRPr="002E5F8A">
        <w:t>“</w:t>
      </w:r>
      <w:r w:rsidRPr="002E5F8A">
        <w:t>South Carolina Family Respect</w:t>
      </w:r>
      <w:r w:rsidR="002E5F8A" w:rsidRPr="002E5F8A">
        <w:t>”</w:t>
      </w:r>
      <w:r w:rsidRPr="002E5F8A">
        <w:t xml:space="preserve"> information pamphlet published and provided by the office of the Governor.</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23.5; 1973 (58) 792; 2001 Act No. 4, </w:t>
      </w:r>
      <w:r w:rsidRPr="002E5F8A">
        <w:t xml:space="preserve">Section </w:t>
      </w:r>
      <w:r w:rsidR="002E6EF4" w:rsidRPr="002E5F8A">
        <w:t>1, eff November 30, 2000.</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250.</w:t>
      </w:r>
      <w:r w:rsidR="002E6EF4" w:rsidRPr="002E5F8A">
        <w:t xml:space="preserve"> Applicants under age of consent; consent of relative or guardian.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24; 1952 Code </w:t>
      </w:r>
      <w:r w:rsidRPr="002E5F8A">
        <w:t xml:space="preserve">Section </w:t>
      </w:r>
      <w:r w:rsidR="002E6EF4" w:rsidRPr="002E5F8A">
        <w:t>20</w:t>
      </w:r>
      <w:r w:rsidRPr="002E5F8A">
        <w:noBreakHyphen/>
      </w:r>
      <w:r w:rsidR="002E6EF4" w:rsidRPr="002E5F8A">
        <w:t xml:space="preserve">24; 1942 Code </w:t>
      </w:r>
      <w:r w:rsidRPr="002E5F8A">
        <w:t xml:space="preserve">Section </w:t>
      </w:r>
      <w:r w:rsidR="002E6EF4" w:rsidRPr="002E5F8A">
        <w:t xml:space="preserve">8558; 1932 Code </w:t>
      </w:r>
      <w:r w:rsidRPr="002E5F8A">
        <w:t xml:space="preserve">Section </w:t>
      </w:r>
      <w:r w:rsidR="002E6EF4" w:rsidRPr="002E5F8A">
        <w:t xml:space="preserve">8558; Civ. C. </w:t>
      </w:r>
      <w:r w:rsidRPr="002E5F8A">
        <w:t>‘</w:t>
      </w:r>
      <w:r w:rsidR="002E6EF4" w:rsidRPr="002E5F8A">
        <w:t xml:space="preserve">22 </w:t>
      </w:r>
      <w:r w:rsidRPr="002E5F8A">
        <w:t xml:space="preserve">Section </w:t>
      </w:r>
      <w:r w:rsidR="002E6EF4" w:rsidRPr="002E5F8A">
        <w:t xml:space="preserve">5524; Civ. C. </w:t>
      </w:r>
      <w:r w:rsidRPr="002E5F8A">
        <w:t>‘</w:t>
      </w:r>
      <w:r w:rsidR="002E6EF4" w:rsidRPr="002E5F8A">
        <w:t xml:space="preserve">12 </w:t>
      </w:r>
      <w:r w:rsidRPr="002E5F8A">
        <w:t xml:space="preserve">Section </w:t>
      </w:r>
      <w:r w:rsidR="002E6EF4" w:rsidRPr="002E5F8A">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Pr="002E5F8A">
        <w:t xml:space="preserve">Section </w:t>
      </w:r>
      <w:r w:rsidR="002E6EF4" w:rsidRPr="002E5F8A">
        <w:t>2, eff August 17, 2000.</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260.</w:t>
      </w:r>
      <w:r w:rsidR="002E6EF4" w:rsidRPr="002E5F8A">
        <w:t xml:space="preserve"> Proof of age required of minor applicant.</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Persons applying for marriage licenses in lieu of furnishing birth certificates or hospital or baptismal certificates may present the following: military service identification card; selective service identification card; passports and visas.</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24.1; 1957 (50) 306; 1958 (50) 1904; 1960 (51) 1943; 1976 Act No. 467; 1976 Act No. 695 </w:t>
      </w:r>
      <w:r w:rsidRPr="002E5F8A">
        <w:t xml:space="preserve">Section </w:t>
      </w:r>
      <w:r w:rsidR="002E6EF4" w:rsidRPr="002E5F8A">
        <w:t>1; 1977 Act No. 180.</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270.</w:t>
      </w:r>
      <w:r w:rsidR="002E6EF4" w:rsidRPr="002E5F8A">
        <w:t xml:space="preserve"> Proof of age required of applicant over age eighteen and under age twenty</w:t>
      </w:r>
      <w:r w:rsidRPr="002E5F8A">
        <w:noBreakHyphen/>
      </w:r>
      <w:r w:rsidR="002E6EF4" w:rsidRPr="002E5F8A">
        <w:t>five.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All persons over eighteen years of age and under twenty</w:t>
      </w:r>
      <w:r w:rsidR="002E5F8A" w:rsidRPr="002E5F8A">
        <w:noBreakHyphen/>
      </w:r>
      <w:r w:rsidRPr="002E5F8A">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24.2; 1957 (50) 306; 1976 Act No. 695 </w:t>
      </w:r>
      <w:r w:rsidRPr="002E5F8A">
        <w:t xml:space="preserve">Section </w:t>
      </w:r>
      <w:r w:rsidR="002E6EF4" w:rsidRPr="002E5F8A">
        <w:t>1.</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280.</w:t>
      </w:r>
      <w:r w:rsidR="002E6EF4" w:rsidRPr="002E5F8A">
        <w:t xml:space="preserve"> Penalty for furnishing false affidavit.</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24.3; 1957 (50) 306.</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290.</w:t>
      </w:r>
      <w:r w:rsidR="002E6EF4" w:rsidRPr="002E5F8A">
        <w:t xml:space="preserve"> Wilful failure of license</w:t>
      </w:r>
      <w:r w:rsidRPr="002E5F8A">
        <w:noBreakHyphen/>
      </w:r>
      <w:r w:rsidR="002E6EF4" w:rsidRPr="002E5F8A">
        <w:t>issuing officer to comply with Sections 20</w:t>
      </w:r>
      <w:r w:rsidRPr="002E5F8A">
        <w:noBreakHyphen/>
      </w:r>
      <w:r w:rsidR="002E6EF4" w:rsidRPr="002E5F8A">
        <w:t>1</w:t>
      </w:r>
      <w:r w:rsidRPr="002E5F8A">
        <w:noBreakHyphen/>
      </w:r>
      <w:r w:rsidR="002E6EF4" w:rsidRPr="002E5F8A">
        <w:t>250, 20</w:t>
      </w:r>
      <w:r w:rsidRPr="002E5F8A">
        <w:noBreakHyphen/>
      </w:r>
      <w:r w:rsidR="002E6EF4" w:rsidRPr="002E5F8A">
        <w:t>1</w:t>
      </w:r>
      <w:r w:rsidRPr="002E5F8A">
        <w:noBreakHyphen/>
      </w:r>
      <w:r w:rsidR="002E6EF4" w:rsidRPr="002E5F8A">
        <w:t>260 and 20</w:t>
      </w:r>
      <w:r w:rsidRPr="002E5F8A">
        <w:noBreakHyphen/>
      </w:r>
      <w:r w:rsidR="002E6EF4" w:rsidRPr="002E5F8A">
        <w:t>1</w:t>
      </w:r>
      <w:r w:rsidRPr="002E5F8A">
        <w:noBreakHyphen/>
      </w:r>
      <w:r w:rsidR="002E6EF4" w:rsidRPr="002E5F8A">
        <w:t>270 as cause for removal.</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wilful failure of any officer responsible for the issuance of marriage licenses to comply with the terms of Sections 20</w:t>
      </w:r>
      <w:r w:rsidR="002E5F8A" w:rsidRPr="002E5F8A">
        <w:noBreakHyphen/>
      </w:r>
      <w:r w:rsidRPr="002E5F8A">
        <w:t>1</w:t>
      </w:r>
      <w:r w:rsidR="002E5F8A" w:rsidRPr="002E5F8A">
        <w:noBreakHyphen/>
      </w:r>
      <w:r w:rsidRPr="002E5F8A">
        <w:t>250, 20</w:t>
      </w:r>
      <w:r w:rsidR="002E5F8A" w:rsidRPr="002E5F8A">
        <w:noBreakHyphen/>
      </w:r>
      <w:r w:rsidRPr="002E5F8A">
        <w:t>1</w:t>
      </w:r>
      <w:r w:rsidR="002E5F8A" w:rsidRPr="002E5F8A">
        <w:noBreakHyphen/>
      </w:r>
      <w:r w:rsidRPr="002E5F8A">
        <w:t>260 and 20</w:t>
      </w:r>
      <w:r w:rsidR="002E5F8A" w:rsidRPr="002E5F8A">
        <w:noBreakHyphen/>
      </w:r>
      <w:r w:rsidRPr="002E5F8A">
        <w:t>1</w:t>
      </w:r>
      <w:r w:rsidR="002E5F8A" w:rsidRPr="002E5F8A">
        <w:noBreakHyphen/>
      </w:r>
      <w:r w:rsidRPr="002E5F8A">
        <w:t>270 shall be grounds or cause for removal from office.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24.4; 1957 (50) 306.</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300.</w:t>
      </w:r>
      <w:r w:rsidR="002E6EF4" w:rsidRPr="002E5F8A">
        <w:t xml:space="preserve"> Issuance of license to unmarried female and male under eighteen years of age when female is pregnant or has borne a child.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Notwithstanding the provisions of Sections 20</w:t>
      </w:r>
      <w:r w:rsidR="002E5F8A" w:rsidRPr="002E5F8A">
        <w:noBreakHyphen/>
      </w:r>
      <w:r w:rsidRPr="002E5F8A">
        <w:t>1</w:t>
      </w:r>
      <w:r w:rsidR="002E5F8A" w:rsidRPr="002E5F8A">
        <w:noBreakHyphen/>
      </w:r>
      <w:r w:rsidRPr="002E5F8A">
        <w:t>250 to 20</w:t>
      </w:r>
      <w:r w:rsidR="002E5F8A" w:rsidRPr="002E5F8A">
        <w:noBreakHyphen/>
      </w:r>
      <w:r w:rsidRPr="002E5F8A">
        <w:t>1</w:t>
      </w:r>
      <w:r w:rsidR="002E5F8A" w:rsidRPr="002E5F8A">
        <w:noBreakHyphen/>
      </w:r>
      <w:r w:rsidRPr="002E5F8A">
        <w:t>290, a marriage license may be issued to an unmarried female and male under the age of eighteen years who could otherwise enter into a marital contract, if such female be pregnant or has borne a child, under the following conditions: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 the fact of pregnancy or birth is established by the report or certificate of at least one duly licensed physician;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(b) she and the putative father agree to marry;</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(d) without regard to the age of the female and male; and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(e) without any requirement for any further consent to the marriage of the male.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24.5; 1962 (52) 1704; 1972 (57) 2382.</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310.</w:t>
      </w:r>
      <w:r w:rsidR="002E6EF4" w:rsidRPr="002E5F8A">
        <w:t xml:space="preserve"> Form of license and certificate.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25; 1952 Code </w:t>
      </w:r>
      <w:r w:rsidRPr="002E5F8A">
        <w:t xml:space="preserve">Section </w:t>
      </w:r>
      <w:r w:rsidR="002E6EF4" w:rsidRPr="002E5F8A">
        <w:t>20</w:t>
      </w:r>
      <w:r w:rsidRPr="002E5F8A">
        <w:noBreakHyphen/>
      </w:r>
      <w:r w:rsidR="002E6EF4" w:rsidRPr="002E5F8A">
        <w:t xml:space="preserve">25; 1942 Code </w:t>
      </w:r>
      <w:r w:rsidRPr="002E5F8A">
        <w:t xml:space="preserve">Section </w:t>
      </w:r>
      <w:r w:rsidR="002E6EF4" w:rsidRPr="002E5F8A">
        <w:t xml:space="preserve">8559; 1932 Code </w:t>
      </w:r>
      <w:r w:rsidRPr="002E5F8A">
        <w:t xml:space="preserve">Section </w:t>
      </w:r>
      <w:r w:rsidR="002E6EF4" w:rsidRPr="002E5F8A">
        <w:t xml:space="preserve">8559; Civ. C. </w:t>
      </w:r>
      <w:r w:rsidRPr="002E5F8A">
        <w:t>‘</w:t>
      </w:r>
      <w:r w:rsidR="002E6EF4" w:rsidRPr="002E5F8A">
        <w:t xml:space="preserve">22 </w:t>
      </w:r>
      <w:r w:rsidRPr="002E5F8A">
        <w:t xml:space="preserve">Section </w:t>
      </w:r>
      <w:r w:rsidR="002E6EF4" w:rsidRPr="002E5F8A">
        <w:t xml:space="preserve">5525; Civ. C. </w:t>
      </w:r>
      <w:r w:rsidRPr="002E5F8A">
        <w:t>‘</w:t>
      </w:r>
      <w:r w:rsidR="002E6EF4" w:rsidRPr="002E5F8A">
        <w:t xml:space="preserve">12 </w:t>
      </w:r>
      <w:r w:rsidRPr="002E5F8A">
        <w:t xml:space="preserve">Section </w:t>
      </w:r>
      <w:r w:rsidR="002E6EF4" w:rsidRPr="002E5F8A">
        <w:t>3746; 1911 (27) 131; 1970 (56) 2558.</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320.</w:t>
      </w:r>
      <w:r w:rsidR="002E6EF4" w:rsidRPr="002E5F8A">
        <w:t xml:space="preserve"> Division of vital statistics shall distribute license forms.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26; 1952 Code </w:t>
      </w:r>
      <w:r w:rsidRPr="002E5F8A">
        <w:t xml:space="preserve">Section </w:t>
      </w:r>
      <w:r w:rsidR="002E6EF4" w:rsidRPr="002E5F8A">
        <w:t>20</w:t>
      </w:r>
      <w:r w:rsidRPr="002E5F8A">
        <w:noBreakHyphen/>
      </w:r>
      <w:r w:rsidR="002E6EF4" w:rsidRPr="002E5F8A">
        <w:t>26; 1950 (46) 2307.</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330.</w:t>
      </w:r>
      <w:r w:rsidR="002E6EF4" w:rsidRPr="002E5F8A">
        <w:t xml:space="preserve"> Issue of licenses in triplicate; disposition.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27; 1952 Code </w:t>
      </w:r>
      <w:r w:rsidRPr="002E5F8A">
        <w:t xml:space="preserve">Section </w:t>
      </w:r>
      <w:r w:rsidR="002E6EF4" w:rsidRPr="002E5F8A">
        <w:t>20</w:t>
      </w:r>
      <w:r w:rsidRPr="002E5F8A">
        <w:noBreakHyphen/>
      </w:r>
      <w:r w:rsidR="002E6EF4" w:rsidRPr="002E5F8A">
        <w:t xml:space="preserve">27; 1942 Code </w:t>
      </w:r>
      <w:r w:rsidRPr="002E5F8A">
        <w:t xml:space="preserve">Section </w:t>
      </w:r>
      <w:r w:rsidR="002E6EF4" w:rsidRPr="002E5F8A">
        <w:t xml:space="preserve">8560; 1932 Code </w:t>
      </w:r>
      <w:r w:rsidRPr="002E5F8A">
        <w:t xml:space="preserve">Section </w:t>
      </w:r>
      <w:r w:rsidR="002E6EF4" w:rsidRPr="002E5F8A">
        <w:t>8560; 1924 (33) 1135; 1950 (46) 2452.</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340.</w:t>
      </w:r>
      <w:r w:rsidR="002E6EF4" w:rsidRPr="002E5F8A">
        <w:t xml:space="preserve"> Record of license and certificate kept by probate judge or clerk of court.</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28; 1952 Code </w:t>
      </w:r>
      <w:r w:rsidRPr="002E5F8A">
        <w:t xml:space="preserve">Section </w:t>
      </w:r>
      <w:r w:rsidR="002E6EF4" w:rsidRPr="002E5F8A">
        <w:t>20</w:t>
      </w:r>
      <w:r w:rsidRPr="002E5F8A">
        <w:noBreakHyphen/>
      </w:r>
      <w:r w:rsidR="002E6EF4" w:rsidRPr="002E5F8A">
        <w:t xml:space="preserve">28; 1942 Code </w:t>
      </w:r>
      <w:r w:rsidRPr="002E5F8A">
        <w:t xml:space="preserve">Section </w:t>
      </w:r>
      <w:r w:rsidR="002E6EF4" w:rsidRPr="002E5F8A">
        <w:t xml:space="preserve">8561; 1932 Code </w:t>
      </w:r>
      <w:r w:rsidRPr="002E5F8A">
        <w:t xml:space="preserve">Section </w:t>
      </w:r>
      <w:r w:rsidR="002E6EF4" w:rsidRPr="002E5F8A">
        <w:t xml:space="preserve">8561; Civ. C, </w:t>
      </w:r>
      <w:r w:rsidRPr="002E5F8A">
        <w:t>‘</w:t>
      </w:r>
      <w:r w:rsidR="002E6EF4" w:rsidRPr="002E5F8A">
        <w:t xml:space="preserve">22 </w:t>
      </w:r>
      <w:r w:rsidRPr="002E5F8A">
        <w:t xml:space="preserve">Section </w:t>
      </w:r>
      <w:r w:rsidR="002E6EF4" w:rsidRPr="002E5F8A">
        <w:t xml:space="preserve">5526; Civ. C. </w:t>
      </w:r>
      <w:r w:rsidRPr="002E5F8A">
        <w:t>‘</w:t>
      </w:r>
      <w:r w:rsidR="002E6EF4" w:rsidRPr="002E5F8A">
        <w:t xml:space="preserve">12 </w:t>
      </w:r>
      <w:r w:rsidRPr="002E5F8A">
        <w:t xml:space="preserve">Section </w:t>
      </w:r>
      <w:r w:rsidR="002E6EF4" w:rsidRPr="002E5F8A">
        <w:t>3747; 1911 (27) 131; 1945 (44) 25; 1950 (46) 2307; 1970 (56) 2558.</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350.</w:t>
      </w:r>
      <w:r w:rsidR="002E6EF4" w:rsidRPr="002E5F8A">
        <w:t xml:space="preserve"> Filing of license and certificate and issuance of certified copies by Department of Health and Environmental Control.</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29; 1952 Code </w:t>
      </w:r>
      <w:r w:rsidRPr="002E5F8A">
        <w:t xml:space="preserve">Section </w:t>
      </w:r>
      <w:r w:rsidR="002E6EF4" w:rsidRPr="002E5F8A">
        <w:t>20</w:t>
      </w:r>
      <w:r w:rsidRPr="002E5F8A">
        <w:noBreakHyphen/>
      </w:r>
      <w:r w:rsidR="002E6EF4" w:rsidRPr="002E5F8A">
        <w:t xml:space="preserve">29; 1950 (46) 2307; 1979 Act No. 41 </w:t>
      </w:r>
      <w:r w:rsidRPr="002E5F8A">
        <w:t xml:space="preserve">Section </w:t>
      </w:r>
      <w:r w:rsidR="002E6EF4" w:rsidRPr="002E5F8A">
        <w:t xml:space="preserve">1; 1997 Act No. 71, </w:t>
      </w:r>
      <w:r w:rsidRPr="002E5F8A">
        <w:t xml:space="preserve">Section </w:t>
      </w:r>
      <w:r w:rsidR="002E6EF4" w:rsidRPr="002E5F8A">
        <w:t>5, eff June 10, 1997.</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360.</w:t>
      </w:r>
      <w:r w:rsidR="002E6EF4" w:rsidRPr="002E5F8A">
        <w:t xml:space="preserve"> Effect of article on marriage without license.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Nothing contained in this article shall render illegal any marriage contracted without the issuance of a license.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31; 1952 Code </w:t>
      </w:r>
      <w:r w:rsidRPr="002E5F8A">
        <w:t xml:space="preserve">Section </w:t>
      </w:r>
      <w:r w:rsidR="002E6EF4" w:rsidRPr="002E5F8A">
        <w:t>20</w:t>
      </w:r>
      <w:r w:rsidRPr="002E5F8A">
        <w:noBreakHyphen/>
      </w:r>
      <w:r w:rsidR="002E6EF4" w:rsidRPr="002E5F8A">
        <w:t xml:space="preserve">31; 1942 Code </w:t>
      </w:r>
      <w:r w:rsidRPr="002E5F8A">
        <w:t xml:space="preserve">Section </w:t>
      </w:r>
      <w:r w:rsidR="002E6EF4" w:rsidRPr="002E5F8A">
        <w:t xml:space="preserve">8563; 1932 Code </w:t>
      </w:r>
      <w:r w:rsidRPr="002E5F8A">
        <w:t xml:space="preserve">Section </w:t>
      </w:r>
      <w:r w:rsidR="002E6EF4" w:rsidRPr="002E5F8A">
        <w:t xml:space="preserve">8563; Civ. C. </w:t>
      </w:r>
      <w:r w:rsidRPr="002E5F8A">
        <w:t>‘</w:t>
      </w:r>
      <w:r w:rsidR="002E6EF4" w:rsidRPr="002E5F8A">
        <w:t xml:space="preserve">22 </w:t>
      </w:r>
      <w:r w:rsidRPr="002E5F8A">
        <w:t xml:space="preserve">Section </w:t>
      </w:r>
      <w:r w:rsidR="002E6EF4" w:rsidRPr="002E5F8A">
        <w:t xml:space="preserve">5528; Civ. C. </w:t>
      </w:r>
      <w:r w:rsidRPr="002E5F8A">
        <w:t>‘</w:t>
      </w:r>
      <w:r w:rsidR="002E6EF4" w:rsidRPr="002E5F8A">
        <w:t xml:space="preserve">12 </w:t>
      </w:r>
      <w:r w:rsidRPr="002E5F8A">
        <w:t xml:space="preserve">Section </w:t>
      </w:r>
      <w:r w:rsidR="002E6EF4" w:rsidRPr="002E5F8A">
        <w:t>3749; 1911 (27) 131.</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370.</w:t>
      </w:r>
      <w:r w:rsidR="002E6EF4" w:rsidRPr="002E5F8A">
        <w:t xml:space="preserve"> Disposition of license fee.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Of the fee of one dollar required under the provisions of Section 20</w:t>
      </w:r>
      <w:r w:rsidR="002E5F8A" w:rsidRPr="002E5F8A">
        <w:noBreakHyphen/>
      </w:r>
      <w:r w:rsidRPr="002E5F8A">
        <w:t>1</w:t>
      </w:r>
      <w:r w:rsidR="002E5F8A" w:rsidRPr="002E5F8A">
        <w:noBreakHyphen/>
      </w:r>
      <w:r w:rsidRPr="002E5F8A">
        <w:t>230 the probate judge shall retain twenty</w:t>
      </w:r>
      <w:r w:rsidR="002E5F8A" w:rsidRPr="002E5F8A">
        <w:noBreakHyphen/>
      </w:r>
      <w:r w:rsidRPr="002E5F8A">
        <w:t>five cents as his compensation and the remaining seventy</w:t>
      </w:r>
      <w:r w:rsidR="002E5F8A" w:rsidRPr="002E5F8A">
        <w:noBreakHyphen/>
      </w:r>
      <w:r w:rsidRPr="002E5F8A">
        <w:t>five cents shall be paid into the county treasury and go to the school fund of the county, except that:</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(1) in Clarendon County the entire fee of one dollar shall be collected in advance and paid monthly by the officer collecting it to the county treasurer for credit to the ordinary funds of said county, in such manner as may be required by law;</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(2) in Richland and Sumter Counties the entire fee of one dollar shall be paid to the county treasury;</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(3) in Oconee County the probate judge shall retain the sum of fifty cents as his compensation and the remaining fifty cents shall be paid into the county treasury and credited to the general fund of the county;</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(4) in the counties of Bamberg, Greenville, Lancaster and Lee the probate judge shall retain the sum of fifty cents as his compensation;</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(5) in the counties of Allendale, Barnwell, Calhoun, Chester, Chesterfield, Dorchester, Fairfield, Florence, Greenwood, Hampton, McCormick and Marion the probate judge and in Darlington County the clerk of court shall retain the entire fee as his compensation; and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(6) in Marlboro County the license fee of one dollar shall be turned over monthly by the judge of probate to the county treasurer and go to the general fund of the county.</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32; 1952 Code </w:t>
      </w:r>
      <w:r w:rsidRPr="002E5F8A">
        <w:t xml:space="preserve">Section </w:t>
      </w:r>
      <w:r w:rsidR="002E6EF4" w:rsidRPr="002E5F8A">
        <w:t>20</w:t>
      </w:r>
      <w:r w:rsidRPr="002E5F8A">
        <w:noBreakHyphen/>
      </w:r>
      <w:r w:rsidR="002E6EF4" w:rsidRPr="002E5F8A">
        <w:t xml:space="preserve">32; 1942 Code </w:t>
      </w:r>
      <w:r w:rsidRPr="002E5F8A">
        <w:t xml:space="preserve">Section </w:t>
      </w:r>
      <w:r w:rsidR="002E6EF4" w:rsidRPr="002E5F8A">
        <w:t xml:space="preserve">8558; 1932 Code </w:t>
      </w:r>
      <w:r w:rsidRPr="002E5F8A">
        <w:t xml:space="preserve">Section </w:t>
      </w:r>
      <w:r w:rsidR="002E6EF4" w:rsidRPr="002E5F8A">
        <w:t xml:space="preserve">8558; Civ. C. </w:t>
      </w:r>
      <w:r w:rsidRPr="002E5F8A">
        <w:t>‘</w:t>
      </w:r>
      <w:r w:rsidR="002E6EF4" w:rsidRPr="002E5F8A">
        <w:t xml:space="preserve">22 </w:t>
      </w:r>
      <w:r w:rsidRPr="002E5F8A">
        <w:t xml:space="preserve">Section </w:t>
      </w:r>
      <w:r w:rsidR="002E6EF4" w:rsidRPr="002E5F8A">
        <w:t xml:space="preserve">5524; Civ. C. </w:t>
      </w:r>
      <w:r w:rsidRPr="002E5F8A">
        <w:t>‘</w:t>
      </w:r>
      <w:r w:rsidR="002E6EF4" w:rsidRPr="002E5F8A">
        <w:t xml:space="preserve">12 </w:t>
      </w:r>
      <w:r w:rsidRPr="002E5F8A">
        <w:t xml:space="preserve">Section </w:t>
      </w:r>
      <w:r w:rsidR="002E6EF4" w:rsidRPr="002E5F8A">
        <w:t>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375.</w:t>
      </w:r>
      <w:r w:rsidR="002E6EF4" w:rsidRPr="002E5F8A">
        <w:t xml:space="preserve"> Marriage license fee.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In addition to the marriage license fee authorized pursuant to Section 20</w:t>
      </w:r>
      <w:r w:rsidR="002E5F8A" w:rsidRPr="002E5F8A">
        <w:noBreakHyphen/>
      </w:r>
      <w:r w:rsidRPr="002E5F8A">
        <w:t>1</w:t>
      </w:r>
      <w:r w:rsidR="002E5F8A" w:rsidRPr="002E5F8A">
        <w:noBreakHyphen/>
      </w:r>
      <w:r w:rsidRPr="002E5F8A">
        <w:t>230, there is imposed an additional twenty dollar fee for each marriage license applied for. This additional fee must be remitted to the State Treasurer and credited to the Domestic Violence Fund established pursuant to Section 20</w:t>
      </w:r>
      <w:r w:rsidR="002E5F8A" w:rsidRPr="002E5F8A">
        <w:noBreakHyphen/>
      </w:r>
      <w:r w:rsidRPr="002E5F8A">
        <w:t>4</w:t>
      </w:r>
      <w:r w:rsidR="002E5F8A" w:rsidRPr="002E5F8A">
        <w:noBreakHyphen/>
      </w:r>
      <w:r w:rsidRPr="002E5F8A">
        <w:t>160.</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2001 Act No. 91, </w:t>
      </w:r>
      <w:r w:rsidRPr="002E5F8A">
        <w:t xml:space="preserve">Section </w:t>
      </w:r>
      <w:r w:rsidR="002E6EF4" w:rsidRPr="002E5F8A">
        <w:t>2, eff August 22, 2001.</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380.</w:t>
      </w:r>
      <w:r w:rsidR="002E6EF4" w:rsidRPr="002E5F8A">
        <w:t xml:space="preserve"> Disposition of fines.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All fines imposed and recovered for any violation of this article shall be paid to the county treasurer and credited by him to the school fund of the county in which the violation occurs.</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33; 1952 Code </w:t>
      </w:r>
      <w:r w:rsidRPr="002E5F8A">
        <w:t xml:space="preserve">Section </w:t>
      </w:r>
      <w:r w:rsidR="002E6EF4" w:rsidRPr="002E5F8A">
        <w:t>20</w:t>
      </w:r>
      <w:r w:rsidRPr="002E5F8A">
        <w:noBreakHyphen/>
      </w:r>
      <w:r w:rsidR="002E6EF4" w:rsidRPr="002E5F8A">
        <w:t xml:space="preserve">33; 1942 Code </w:t>
      </w:r>
      <w:r w:rsidRPr="002E5F8A">
        <w:t xml:space="preserve">Section </w:t>
      </w:r>
      <w:r w:rsidR="002E6EF4" w:rsidRPr="002E5F8A">
        <w:t xml:space="preserve">8562; 1932 Code </w:t>
      </w:r>
      <w:r w:rsidRPr="002E5F8A">
        <w:t xml:space="preserve">Section </w:t>
      </w:r>
      <w:r w:rsidR="002E6EF4" w:rsidRPr="002E5F8A">
        <w:t xml:space="preserve">8562; Civ. C. </w:t>
      </w:r>
      <w:r w:rsidRPr="002E5F8A">
        <w:t>‘</w:t>
      </w:r>
      <w:r w:rsidR="002E6EF4" w:rsidRPr="002E5F8A">
        <w:t xml:space="preserve">22 </w:t>
      </w:r>
      <w:r w:rsidRPr="002E5F8A">
        <w:t xml:space="preserve">Section </w:t>
      </w:r>
      <w:r w:rsidR="002E6EF4" w:rsidRPr="002E5F8A">
        <w:t xml:space="preserve">5527; Civ. C. </w:t>
      </w:r>
      <w:r w:rsidRPr="002E5F8A">
        <w:t>‘</w:t>
      </w:r>
      <w:r w:rsidR="002E6EF4" w:rsidRPr="002E5F8A">
        <w:t xml:space="preserve">12 </w:t>
      </w:r>
      <w:r w:rsidRPr="002E5F8A">
        <w:t xml:space="preserve">Section </w:t>
      </w:r>
      <w:r w:rsidR="002E6EF4" w:rsidRPr="002E5F8A">
        <w:t>3748; 1911 (27) 131.</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6EF4" w:rsidRPr="002E5F8A">
        <w:t xml:space="preserve"> 5</w:t>
      </w:r>
    </w:p>
    <w:p w:rsidR="002E5F8A" w:rsidRP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F8A">
        <w:t>Proceedings to Determine Status of Marriage</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510.</w:t>
      </w:r>
      <w:r w:rsidR="002E6EF4" w:rsidRPr="002E5F8A">
        <w:t xml:space="preserve"> Jurisdiction to determine validity of marriage.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court of common pleas shall have authority to hear and determine any issue affecting the validity of a contract of marriage.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41; 1952 Code </w:t>
      </w:r>
      <w:r w:rsidRPr="002E5F8A">
        <w:t xml:space="preserve">Section </w:t>
      </w:r>
      <w:r w:rsidR="002E6EF4" w:rsidRPr="002E5F8A">
        <w:t>20</w:t>
      </w:r>
      <w:r w:rsidRPr="002E5F8A">
        <w:noBreakHyphen/>
      </w:r>
      <w:r w:rsidR="002E6EF4" w:rsidRPr="002E5F8A">
        <w:t xml:space="preserve">41; 1942 Code </w:t>
      </w:r>
      <w:r w:rsidRPr="002E5F8A">
        <w:t xml:space="preserve">Section </w:t>
      </w:r>
      <w:r w:rsidR="002E6EF4" w:rsidRPr="002E5F8A">
        <w:t xml:space="preserve">8567; 1932 Code </w:t>
      </w:r>
      <w:r w:rsidRPr="002E5F8A">
        <w:t xml:space="preserve">Section </w:t>
      </w:r>
      <w:r w:rsidR="002E6EF4" w:rsidRPr="002E5F8A">
        <w:t xml:space="preserve">8567; Civ. C. </w:t>
      </w:r>
      <w:r w:rsidRPr="002E5F8A">
        <w:t>‘</w:t>
      </w:r>
      <w:r w:rsidR="002E6EF4" w:rsidRPr="002E5F8A">
        <w:t xml:space="preserve">22 </w:t>
      </w:r>
      <w:r w:rsidRPr="002E5F8A">
        <w:t xml:space="preserve">Section </w:t>
      </w:r>
      <w:r w:rsidR="002E6EF4" w:rsidRPr="002E5F8A">
        <w:t xml:space="preserve">5532; Civ. C. </w:t>
      </w:r>
      <w:r w:rsidRPr="002E5F8A">
        <w:t>‘</w:t>
      </w:r>
      <w:r w:rsidR="002E6EF4" w:rsidRPr="002E5F8A">
        <w:t xml:space="preserve">12 </w:t>
      </w:r>
      <w:r w:rsidRPr="002E5F8A">
        <w:t xml:space="preserve">Section </w:t>
      </w:r>
      <w:r w:rsidR="002E6EF4" w:rsidRPr="002E5F8A">
        <w:t xml:space="preserve">3753; Civ. C. </w:t>
      </w:r>
      <w:r w:rsidRPr="002E5F8A">
        <w:t>‘</w:t>
      </w:r>
      <w:r w:rsidR="002E6EF4" w:rsidRPr="002E5F8A">
        <w:t xml:space="preserve">02 </w:t>
      </w:r>
      <w:r w:rsidRPr="002E5F8A">
        <w:t xml:space="preserve">Section </w:t>
      </w:r>
      <w:r w:rsidR="002E6EF4" w:rsidRPr="002E5F8A">
        <w:t>2660; G. S. 2028; R. S. 2159; 1882 (17) 681.</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520.</w:t>
      </w:r>
      <w:r w:rsidR="002E6EF4" w:rsidRPr="002E5F8A">
        <w:t xml:space="preserve"> Affirmation of marriage if validity has been denied or doubted.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42; 1952 Code </w:t>
      </w:r>
      <w:r w:rsidRPr="002E5F8A">
        <w:t xml:space="preserve">Section </w:t>
      </w:r>
      <w:r w:rsidR="002E6EF4" w:rsidRPr="002E5F8A">
        <w:t>20</w:t>
      </w:r>
      <w:r w:rsidRPr="002E5F8A">
        <w:noBreakHyphen/>
      </w:r>
      <w:r w:rsidR="002E6EF4" w:rsidRPr="002E5F8A">
        <w:t xml:space="preserve">42; 1942 Code </w:t>
      </w:r>
      <w:r w:rsidRPr="002E5F8A">
        <w:t xml:space="preserve">Section </w:t>
      </w:r>
      <w:r w:rsidR="002E6EF4" w:rsidRPr="002E5F8A">
        <w:t xml:space="preserve">8566; 1932 Code </w:t>
      </w:r>
      <w:r w:rsidRPr="002E5F8A">
        <w:t xml:space="preserve">Section </w:t>
      </w:r>
      <w:r w:rsidR="002E6EF4" w:rsidRPr="002E5F8A">
        <w:t xml:space="preserve">8566; Civ. C. </w:t>
      </w:r>
      <w:r w:rsidRPr="002E5F8A">
        <w:t>‘</w:t>
      </w:r>
      <w:r w:rsidR="002E6EF4" w:rsidRPr="002E5F8A">
        <w:t xml:space="preserve">22 </w:t>
      </w:r>
      <w:r w:rsidRPr="002E5F8A">
        <w:t xml:space="preserve">Section </w:t>
      </w:r>
      <w:r w:rsidR="002E6EF4" w:rsidRPr="002E5F8A">
        <w:t xml:space="preserve">5531; Civ. C. </w:t>
      </w:r>
      <w:r w:rsidRPr="002E5F8A">
        <w:t>‘</w:t>
      </w:r>
      <w:r w:rsidR="002E6EF4" w:rsidRPr="002E5F8A">
        <w:t xml:space="preserve">12 </w:t>
      </w:r>
      <w:r w:rsidRPr="002E5F8A">
        <w:t xml:space="preserve">Section </w:t>
      </w:r>
      <w:r w:rsidR="002E6EF4" w:rsidRPr="002E5F8A">
        <w:t xml:space="preserve">3752; Civ. C. </w:t>
      </w:r>
      <w:r w:rsidRPr="002E5F8A">
        <w:t>‘</w:t>
      </w:r>
      <w:r w:rsidR="002E6EF4" w:rsidRPr="002E5F8A">
        <w:t xml:space="preserve">02 </w:t>
      </w:r>
      <w:r w:rsidRPr="002E5F8A">
        <w:t xml:space="preserve">Section </w:t>
      </w:r>
      <w:r w:rsidR="002E6EF4" w:rsidRPr="002E5F8A">
        <w:t>2659; G. S. 2027; R. S. 2158; 1872 (15) 30.</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530.</w:t>
      </w:r>
      <w:r w:rsidR="002E6EF4" w:rsidRPr="002E5F8A">
        <w:t xml:space="preserve"> Declaration of invalidity.</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43; 1952 Code </w:t>
      </w:r>
      <w:r w:rsidRPr="002E5F8A">
        <w:t xml:space="preserve">Section </w:t>
      </w:r>
      <w:r w:rsidR="002E6EF4" w:rsidRPr="002E5F8A">
        <w:t>20</w:t>
      </w:r>
      <w:r w:rsidRPr="002E5F8A">
        <w:noBreakHyphen/>
      </w:r>
      <w:r w:rsidR="002E6EF4" w:rsidRPr="002E5F8A">
        <w:t xml:space="preserve">43; 1942 Code </w:t>
      </w:r>
      <w:r w:rsidRPr="002E5F8A">
        <w:t xml:space="preserve">Section </w:t>
      </w:r>
      <w:r w:rsidR="002E6EF4" w:rsidRPr="002E5F8A">
        <w:t xml:space="preserve">8567; 1932 Code </w:t>
      </w:r>
      <w:r w:rsidRPr="002E5F8A">
        <w:t xml:space="preserve">Section </w:t>
      </w:r>
      <w:r w:rsidR="002E6EF4" w:rsidRPr="002E5F8A">
        <w:t xml:space="preserve">8567; Civ. C. </w:t>
      </w:r>
      <w:r w:rsidRPr="002E5F8A">
        <w:t>‘</w:t>
      </w:r>
      <w:r w:rsidR="002E6EF4" w:rsidRPr="002E5F8A">
        <w:t xml:space="preserve">22 </w:t>
      </w:r>
      <w:r w:rsidRPr="002E5F8A">
        <w:t xml:space="preserve">Section </w:t>
      </w:r>
      <w:r w:rsidR="002E6EF4" w:rsidRPr="002E5F8A">
        <w:t xml:space="preserve">5532; Civ. C. </w:t>
      </w:r>
      <w:r w:rsidRPr="002E5F8A">
        <w:t>‘</w:t>
      </w:r>
      <w:r w:rsidR="002E6EF4" w:rsidRPr="002E5F8A">
        <w:t xml:space="preserve">12 </w:t>
      </w:r>
      <w:r w:rsidRPr="002E5F8A">
        <w:t xml:space="preserve">Section </w:t>
      </w:r>
      <w:r w:rsidR="002E6EF4" w:rsidRPr="002E5F8A">
        <w:t xml:space="preserve">3753; Civ. C. </w:t>
      </w:r>
      <w:r w:rsidRPr="002E5F8A">
        <w:t>‘</w:t>
      </w:r>
      <w:r w:rsidR="002E6EF4" w:rsidRPr="002E5F8A">
        <w:t xml:space="preserve">02 </w:t>
      </w:r>
      <w:r w:rsidRPr="002E5F8A">
        <w:t xml:space="preserve">Section </w:t>
      </w:r>
      <w:r w:rsidR="002E6EF4" w:rsidRPr="002E5F8A">
        <w:t>2660; G. S. 2028; R. S. 2159; 1882 (17) 681.</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540.</w:t>
      </w:r>
      <w:r w:rsidR="002E6EF4" w:rsidRPr="002E5F8A">
        <w:t xml:space="preserve"> Adjudication of presumed death.</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2E5F8A" w:rsidRPr="002E5F8A">
        <w:noBreakHyphen/>
      </w:r>
      <w:r w:rsidRPr="002E5F8A">
        <w:t>9</w:t>
      </w:r>
      <w:r w:rsidR="002E5F8A" w:rsidRPr="002E5F8A">
        <w:noBreakHyphen/>
      </w:r>
      <w:r w:rsidRPr="002E5F8A">
        <w:t>710 and 15</w:t>
      </w:r>
      <w:r w:rsidR="002E5F8A" w:rsidRPr="002E5F8A">
        <w:noBreakHyphen/>
      </w:r>
      <w:r w:rsidRPr="002E5F8A">
        <w:t>9</w:t>
      </w:r>
      <w:r w:rsidR="002E5F8A" w:rsidRPr="002E5F8A">
        <w:noBreakHyphen/>
      </w:r>
      <w:r w:rsidRPr="002E5F8A">
        <w:t>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44; 1952 Code </w:t>
      </w:r>
      <w:r w:rsidRPr="002E5F8A">
        <w:t xml:space="preserve">Section </w:t>
      </w:r>
      <w:r w:rsidR="002E6EF4" w:rsidRPr="002E5F8A">
        <w:t>20</w:t>
      </w:r>
      <w:r w:rsidRPr="002E5F8A">
        <w:noBreakHyphen/>
      </w:r>
      <w:r w:rsidR="002E6EF4" w:rsidRPr="002E5F8A">
        <w:t xml:space="preserve">44; 1942 Code </w:t>
      </w:r>
      <w:r w:rsidRPr="002E5F8A">
        <w:t xml:space="preserve">Section </w:t>
      </w:r>
      <w:r w:rsidR="002E6EF4" w:rsidRPr="002E5F8A">
        <w:t xml:space="preserve">8568; 1932 Code </w:t>
      </w:r>
      <w:r w:rsidRPr="002E5F8A">
        <w:t xml:space="preserve">Section </w:t>
      </w:r>
      <w:r w:rsidR="002E6EF4" w:rsidRPr="002E5F8A">
        <w:t xml:space="preserve">8568; Civ. C. </w:t>
      </w:r>
      <w:r w:rsidRPr="002E5F8A">
        <w:t>‘</w:t>
      </w:r>
      <w:r w:rsidR="002E6EF4" w:rsidRPr="002E5F8A">
        <w:t xml:space="preserve">22 </w:t>
      </w:r>
      <w:r w:rsidRPr="002E5F8A">
        <w:t xml:space="preserve">Section </w:t>
      </w:r>
      <w:r w:rsidR="002E6EF4" w:rsidRPr="002E5F8A">
        <w:t xml:space="preserve">5533; Civ. C. </w:t>
      </w:r>
      <w:r w:rsidRPr="002E5F8A">
        <w:t>‘</w:t>
      </w:r>
      <w:r w:rsidR="002E6EF4" w:rsidRPr="002E5F8A">
        <w:t xml:space="preserve">12 </w:t>
      </w:r>
      <w:r w:rsidRPr="002E5F8A">
        <w:t xml:space="preserve">Section </w:t>
      </w:r>
      <w:r w:rsidR="002E6EF4" w:rsidRPr="002E5F8A">
        <w:t xml:space="preserve">3754; Civ. C. </w:t>
      </w:r>
      <w:r w:rsidRPr="002E5F8A">
        <w:t>‘</w:t>
      </w:r>
      <w:r w:rsidR="002E6EF4" w:rsidRPr="002E5F8A">
        <w:t xml:space="preserve">02 </w:t>
      </w:r>
      <w:r w:rsidRPr="002E5F8A">
        <w:t xml:space="preserve">Section </w:t>
      </w:r>
      <w:r w:rsidR="002E6EF4" w:rsidRPr="002E5F8A">
        <w:t>2661; G. S. 2029; R. S. 2160; 1712 (2) 203; 1946 (44) 1486.</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550.</w:t>
      </w:r>
      <w:r w:rsidR="002E6EF4" w:rsidRPr="002E5F8A">
        <w:t xml:space="preserve"> Service on defendant in action to annul marriage.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When a marriage has been contracted or solemnized in this State and an action is brought under Sections 20</w:t>
      </w:r>
      <w:r w:rsidR="002E5F8A" w:rsidRPr="002E5F8A">
        <w:noBreakHyphen/>
      </w:r>
      <w:r w:rsidRPr="002E5F8A">
        <w:t>1</w:t>
      </w:r>
      <w:r w:rsidR="002E5F8A" w:rsidRPr="002E5F8A">
        <w:noBreakHyphen/>
      </w:r>
      <w:r w:rsidRPr="002E5F8A">
        <w:t>80, 20</w:t>
      </w:r>
      <w:r w:rsidR="002E5F8A" w:rsidRPr="002E5F8A">
        <w:noBreakHyphen/>
      </w:r>
      <w:r w:rsidRPr="002E5F8A">
        <w:t>1</w:t>
      </w:r>
      <w:r w:rsidR="002E5F8A" w:rsidRPr="002E5F8A">
        <w:noBreakHyphen/>
      </w:r>
      <w:r w:rsidRPr="002E5F8A">
        <w:t>510, and 20</w:t>
      </w:r>
      <w:r w:rsidR="002E5F8A" w:rsidRPr="002E5F8A">
        <w:noBreakHyphen/>
      </w:r>
      <w:r w:rsidRPr="002E5F8A">
        <w:t>1</w:t>
      </w:r>
      <w:r w:rsidR="002E5F8A" w:rsidRPr="002E5F8A">
        <w:noBreakHyphen/>
      </w:r>
      <w:r w:rsidRPr="002E5F8A">
        <w:t>530 seeking to annul it, the plaintiff shall serve his complaint on the defendant by publication as provided in Sections 15</w:t>
      </w:r>
      <w:r w:rsidR="002E5F8A" w:rsidRPr="002E5F8A">
        <w:noBreakHyphen/>
      </w:r>
      <w:r w:rsidRPr="002E5F8A">
        <w:t>9</w:t>
      </w:r>
      <w:r w:rsidR="002E5F8A" w:rsidRPr="002E5F8A">
        <w:noBreakHyphen/>
      </w:r>
      <w:r w:rsidRPr="002E5F8A">
        <w:t>710 and 15</w:t>
      </w:r>
      <w:r w:rsidR="002E5F8A" w:rsidRPr="002E5F8A">
        <w:noBreakHyphen/>
      </w:r>
      <w:r w:rsidRPr="002E5F8A">
        <w:t>9</w:t>
      </w:r>
      <w:r w:rsidR="002E5F8A" w:rsidRPr="002E5F8A">
        <w:noBreakHyphen/>
      </w:r>
      <w:r w:rsidRPr="002E5F8A">
        <w:t>740. The original summons must be filed in the office of the clerk of court of the county in which the action is pending.</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Service by publication as provided in Sections 15</w:t>
      </w:r>
      <w:r w:rsidR="002E5F8A" w:rsidRPr="002E5F8A">
        <w:noBreakHyphen/>
      </w:r>
      <w:r w:rsidRPr="002E5F8A">
        <w:t>9</w:t>
      </w:r>
      <w:r w:rsidR="002E5F8A" w:rsidRPr="002E5F8A">
        <w:noBreakHyphen/>
      </w:r>
      <w:r w:rsidRPr="002E5F8A">
        <w:t>710 and 15</w:t>
      </w:r>
      <w:r w:rsidR="002E5F8A" w:rsidRPr="002E5F8A">
        <w:noBreakHyphen/>
      </w:r>
      <w:r w:rsidRPr="002E5F8A">
        <w:t>9</w:t>
      </w:r>
      <w:r w:rsidR="002E5F8A" w:rsidRPr="002E5F8A">
        <w:noBreakHyphen/>
      </w:r>
      <w:r w:rsidRPr="002E5F8A">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45; 1952 Code </w:t>
      </w:r>
      <w:r w:rsidRPr="002E5F8A">
        <w:t xml:space="preserve">Section </w:t>
      </w:r>
      <w:r w:rsidR="002E6EF4" w:rsidRPr="002E5F8A">
        <w:t>20</w:t>
      </w:r>
      <w:r w:rsidRPr="002E5F8A">
        <w:noBreakHyphen/>
      </w:r>
      <w:r w:rsidR="002E6EF4" w:rsidRPr="002E5F8A">
        <w:t xml:space="preserve">45; 1946 (44) 1564; 1960 (51) 1564; 1997 Act No. 152, </w:t>
      </w:r>
      <w:r w:rsidRPr="002E5F8A">
        <w:t xml:space="preserve">Section </w:t>
      </w:r>
      <w:r w:rsidR="002E6EF4" w:rsidRPr="002E5F8A">
        <w:t>29, eff June 11, 1997.</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560.</w:t>
      </w:r>
      <w:r w:rsidR="002E6EF4" w:rsidRPr="002E5F8A">
        <w:t xml:space="preserve"> Service on persons in military or naval services overseas in action to annul marriage.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No action shall be brought under the provisions of Section 20</w:t>
      </w:r>
      <w:r w:rsidR="002E5F8A" w:rsidRPr="002E5F8A">
        <w:noBreakHyphen/>
      </w:r>
      <w:r w:rsidRPr="002E5F8A">
        <w:t>1</w:t>
      </w:r>
      <w:r w:rsidR="002E5F8A" w:rsidRPr="002E5F8A">
        <w:noBreakHyphen/>
      </w:r>
      <w:r w:rsidRPr="002E5F8A">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46; 1952 Code </w:t>
      </w:r>
      <w:r w:rsidRPr="002E5F8A">
        <w:t xml:space="preserve">Section </w:t>
      </w:r>
      <w:r w:rsidR="002E6EF4" w:rsidRPr="002E5F8A">
        <w:t>20</w:t>
      </w:r>
      <w:r w:rsidRPr="002E5F8A">
        <w:noBreakHyphen/>
      </w:r>
      <w:r w:rsidR="002E6EF4" w:rsidRPr="002E5F8A">
        <w:t>46; 1946 (44) 1564.</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570.</w:t>
      </w:r>
      <w:r w:rsidR="002E6EF4" w:rsidRPr="002E5F8A">
        <w:t xml:space="preserve"> Establishment of official record of marriages.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No more than the sum of one dollar shall be charged by the recording official for the establishment of such record.</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47; 1952 Code </w:t>
      </w:r>
      <w:r w:rsidRPr="002E5F8A">
        <w:t xml:space="preserve">Section </w:t>
      </w:r>
      <w:r w:rsidR="002E6EF4" w:rsidRPr="002E5F8A">
        <w:t>20</w:t>
      </w:r>
      <w:r w:rsidRPr="002E5F8A">
        <w:noBreakHyphen/>
      </w:r>
      <w:r w:rsidR="002E6EF4" w:rsidRPr="002E5F8A">
        <w:t xml:space="preserve">47; 1942 Code </w:t>
      </w:r>
      <w:r w:rsidRPr="002E5F8A">
        <w:t xml:space="preserve">Section </w:t>
      </w:r>
      <w:r w:rsidR="002E6EF4" w:rsidRPr="002E5F8A">
        <w:t>8571</w:t>
      </w:r>
      <w:r w:rsidRPr="002E5F8A">
        <w:noBreakHyphen/>
      </w:r>
      <w:r w:rsidR="002E6EF4" w:rsidRPr="002E5F8A">
        <w:t>1; 1933 (38) 260; 1945 (44) 164.</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580.</w:t>
      </w:r>
      <w:r w:rsidR="002E6EF4" w:rsidRPr="002E5F8A">
        <w:t xml:space="preserve"> Effect of establishment of official record of marriage and record.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2E5F8A" w:rsidRPr="002E5F8A">
        <w:noBreakHyphen/>
      </w:r>
      <w:r w:rsidRPr="002E5F8A">
        <w:t>1</w:t>
      </w:r>
      <w:r w:rsidR="002E5F8A" w:rsidRPr="002E5F8A">
        <w:noBreakHyphen/>
      </w:r>
      <w:r w:rsidRPr="002E5F8A">
        <w:t>570.</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6EF4" w:rsidRPr="002E5F8A">
        <w:t xml:space="preserve">: 1962 Code </w:t>
      </w:r>
      <w:r w:rsidRPr="002E5F8A">
        <w:t xml:space="preserve">Section </w:t>
      </w:r>
      <w:r w:rsidR="002E6EF4" w:rsidRPr="002E5F8A">
        <w:t>20</w:t>
      </w:r>
      <w:r w:rsidRPr="002E5F8A">
        <w:noBreakHyphen/>
      </w:r>
      <w:r w:rsidR="002E6EF4" w:rsidRPr="002E5F8A">
        <w:t xml:space="preserve">48; 1952 Code </w:t>
      </w:r>
      <w:r w:rsidRPr="002E5F8A">
        <w:t xml:space="preserve">Section </w:t>
      </w:r>
      <w:r w:rsidR="002E6EF4" w:rsidRPr="002E5F8A">
        <w:t>20</w:t>
      </w:r>
      <w:r w:rsidRPr="002E5F8A">
        <w:noBreakHyphen/>
      </w:r>
      <w:r w:rsidR="002E6EF4" w:rsidRPr="002E5F8A">
        <w:t xml:space="preserve">48; 1942 Code </w:t>
      </w:r>
      <w:r w:rsidRPr="002E5F8A">
        <w:t xml:space="preserve">Section </w:t>
      </w:r>
      <w:r w:rsidR="002E6EF4" w:rsidRPr="002E5F8A">
        <w:t>8571</w:t>
      </w:r>
      <w:r w:rsidRPr="002E5F8A">
        <w:noBreakHyphen/>
      </w:r>
      <w:r w:rsidR="002E6EF4" w:rsidRPr="002E5F8A">
        <w:t>1; 1933 (38) 260.</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6EF4" w:rsidRPr="002E5F8A">
        <w:t xml:space="preserve"> 7</w:t>
      </w:r>
    </w:p>
    <w:p w:rsidR="002E5F8A" w:rsidRP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F8A">
        <w:t>South Carolina Family Respect Act</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700.</w:t>
      </w:r>
      <w:r w:rsidR="002E6EF4" w:rsidRPr="002E5F8A">
        <w:t xml:space="preserve"> Short title.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 xml:space="preserve">This act may be cited as the </w:t>
      </w:r>
      <w:r w:rsidR="002E5F8A" w:rsidRPr="002E5F8A">
        <w:t>“</w:t>
      </w:r>
      <w:r w:rsidRPr="002E5F8A">
        <w:t>South Carolina Family Respect Act</w:t>
      </w:r>
      <w:r w:rsidR="002E5F8A" w:rsidRPr="002E5F8A">
        <w:t>”</w:t>
      </w:r>
      <w:r w:rsidRPr="002E5F8A">
        <w:t>.</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2001 Act No. 4, </w:t>
      </w:r>
      <w:r w:rsidRPr="002E5F8A">
        <w:t xml:space="preserve">Section </w:t>
      </w:r>
      <w:r w:rsidR="002E6EF4" w:rsidRPr="002E5F8A">
        <w:t>2, eff November 30, 2000.</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710.</w:t>
      </w:r>
      <w:r w:rsidR="002E6EF4" w:rsidRPr="002E5F8A">
        <w:t xml:space="preserve"> Legislative purpose.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2E5F8A" w:rsidRPr="002E5F8A">
        <w:noBreakHyphen/>
      </w:r>
      <w:r w:rsidRPr="002E5F8A">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2E5F8A" w:rsidRPr="002E5F8A">
        <w:noBreakHyphen/>
      </w:r>
      <w:r w:rsidRPr="002E5F8A">
        <w:t>government depends upon civic virtue, and civic virtue in turn depends upon healthy families. The purpose of this act is to emphasize the importance of families to the success and well</w:t>
      </w:r>
      <w:r w:rsidR="002E5F8A" w:rsidRPr="002E5F8A">
        <w:noBreakHyphen/>
      </w:r>
      <w:r w:rsidRPr="002E5F8A">
        <w:t>being of our State.</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6EF4" w:rsidRPr="002E5F8A">
        <w:t xml:space="preserve">: 2001 Act No. 4, </w:t>
      </w:r>
      <w:r w:rsidRPr="002E5F8A">
        <w:t xml:space="preserve">Section </w:t>
      </w:r>
      <w:r w:rsidR="002E6EF4" w:rsidRPr="002E5F8A">
        <w:t>2, eff November 30, 2000.</w:t>
      </w:r>
    </w:p>
    <w:p w:rsidR="002E5F8A" w:rsidRP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rPr>
          <w:b/>
        </w:rPr>
        <w:t xml:space="preserve">SECTION </w:t>
      </w:r>
      <w:r w:rsidR="002E6EF4" w:rsidRPr="002E5F8A">
        <w:rPr>
          <w:b/>
        </w:rPr>
        <w:t>20</w:t>
      </w:r>
      <w:r w:rsidRPr="002E5F8A">
        <w:rPr>
          <w:b/>
        </w:rPr>
        <w:noBreakHyphen/>
      </w:r>
      <w:r w:rsidR="002E6EF4" w:rsidRPr="002E5F8A">
        <w:rPr>
          <w:b/>
        </w:rPr>
        <w:t>1</w:t>
      </w:r>
      <w:r w:rsidRPr="002E5F8A">
        <w:rPr>
          <w:b/>
        </w:rPr>
        <w:noBreakHyphen/>
      </w:r>
      <w:r w:rsidR="002E6EF4" w:rsidRPr="002E5F8A">
        <w:rPr>
          <w:b/>
        </w:rPr>
        <w:t>720.</w:t>
      </w:r>
      <w:r w:rsidR="002E6EF4" w:rsidRPr="002E5F8A">
        <w:t xml:space="preserve"> Publication and distribution of </w:t>
      </w:r>
      <w:r w:rsidRPr="002E5F8A">
        <w:t>“</w:t>
      </w:r>
      <w:r w:rsidR="002E6EF4" w:rsidRPr="002E5F8A">
        <w:t>South Carolina Family Respect</w:t>
      </w:r>
      <w:r w:rsidRPr="002E5F8A">
        <w:t>”</w:t>
      </w:r>
      <w:r w:rsidR="002E6EF4" w:rsidRPr="002E5F8A">
        <w:t xml:space="preserve"> pamphlet.</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 xml:space="preserve">(A) The office of the Governor shall publish an informational pamphlet entitled </w:t>
      </w:r>
      <w:r w:rsidR="002E5F8A" w:rsidRPr="002E5F8A">
        <w:t>“</w:t>
      </w:r>
      <w:r w:rsidRPr="002E5F8A">
        <w:t>South Carolina Family Respect</w:t>
      </w:r>
      <w:r w:rsidR="002E5F8A" w:rsidRPr="002E5F8A">
        <w:t>”</w:t>
      </w:r>
      <w:r w:rsidRPr="002E5F8A">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t>(B) The informational pamphlet must be distributed to:</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(1) all probate judges and clerks of court who issue marriage licenses who shall give it to each couple at the time they apply for the license;</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(2) all family court judges who shall give it to all couples who file a petition for divorce or a petition for approval of a separation agreement;</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(3) the Department of Social Services who shall give it to each person who applies for welfare benefits;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(4) the Department of Health and Environmental Control to be included and mailed out with each certified birth certificate issued, as provided in Section 44</w:t>
      </w:r>
      <w:r w:rsidR="002E5F8A" w:rsidRPr="002E5F8A">
        <w:noBreakHyphen/>
      </w:r>
      <w:r w:rsidRPr="002E5F8A">
        <w:t>63</w:t>
      </w:r>
      <w:r w:rsidR="002E5F8A" w:rsidRPr="002E5F8A">
        <w:noBreakHyphen/>
      </w:r>
      <w:r w:rsidRPr="002E5F8A">
        <w:t>80;</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(5) all public school districts in the State that teach sex education programs. All public school districts must include a discussion of the pamphlet in its sex and family education curriculum;</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(7) all local mental health centers to be distributed where appropriate in particular counseling situations;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(8) all county programs for adolescent pregnancy prevention initiatives, as provided in Section 44</w:t>
      </w:r>
      <w:r w:rsidR="002E5F8A" w:rsidRPr="002E5F8A">
        <w:noBreakHyphen/>
      </w:r>
      <w:r w:rsidRPr="002E5F8A">
        <w:t>122</w:t>
      </w:r>
      <w:r w:rsidR="002E5F8A" w:rsidRPr="002E5F8A">
        <w:noBreakHyphen/>
      </w:r>
      <w:r w:rsidRPr="002E5F8A">
        <w:t>40. Each initiative must include a discussion of the pamphlet with the adolescents it counsels;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(9) all public colleges, universities, and other institutions of higher learning to be distributed to all first year students during their orientation; and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t>(10) the pamphlet must be made available for voluntary distribution to:</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r>
      <w:r w:rsidRPr="002E5F8A">
        <w:tab/>
        <w:t>(i) all clergy and counselors who provide marriage counseling;</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r>
      <w:r w:rsidRPr="002E5F8A">
        <w:tab/>
        <w:t>(ii) all private high schools;</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r>
      <w:r w:rsidRPr="002E5F8A">
        <w:tab/>
        <w:t>(iii) all private institutions of higher learning; and</w:t>
      </w:r>
    </w:p>
    <w:p w:rsidR="002E5F8A" w:rsidRDefault="002E6EF4"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F8A">
        <w:tab/>
      </w:r>
      <w:r w:rsidRPr="002E5F8A">
        <w:tab/>
      </w:r>
      <w:r w:rsidRPr="002E5F8A">
        <w:tab/>
        <w:t>(iv) the general public.</w:t>
      </w: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F8A" w:rsidRDefault="002E5F8A"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6EF4" w:rsidRPr="002E5F8A">
        <w:t xml:space="preserve">: 2001 Act No. 4, </w:t>
      </w:r>
      <w:r w:rsidRPr="002E5F8A">
        <w:t xml:space="preserve">Section </w:t>
      </w:r>
      <w:r w:rsidR="002E6EF4" w:rsidRPr="002E5F8A">
        <w:t>2, eff November 30, 2000.</w:t>
      </w:r>
    </w:p>
    <w:p w:rsidR="00184435" w:rsidRPr="002E5F8A" w:rsidRDefault="00184435" w:rsidP="002E5F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5F8A" w:rsidSect="002E5F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F8A" w:rsidRDefault="002E5F8A" w:rsidP="002E5F8A">
      <w:r>
        <w:separator/>
      </w:r>
    </w:p>
  </w:endnote>
  <w:endnote w:type="continuationSeparator" w:id="0">
    <w:p w:rsidR="002E5F8A" w:rsidRDefault="002E5F8A" w:rsidP="002E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8A" w:rsidRPr="002E5F8A" w:rsidRDefault="002E5F8A" w:rsidP="002E5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8A" w:rsidRPr="002E5F8A" w:rsidRDefault="002E5F8A" w:rsidP="002E5F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8A" w:rsidRPr="002E5F8A" w:rsidRDefault="002E5F8A" w:rsidP="002E5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F8A" w:rsidRDefault="002E5F8A" w:rsidP="002E5F8A">
      <w:r>
        <w:separator/>
      </w:r>
    </w:p>
  </w:footnote>
  <w:footnote w:type="continuationSeparator" w:id="0">
    <w:p w:rsidR="002E5F8A" w:rsidRDefault="002E5F8A" w:rsidP="002E5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8A" w:rsidRPr="002E5F8A" w:rsidRDefault="002E5F8A" w:rsidP="002E5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8A" w:rsidRPr="002E5F8A" w:rsidRDefault="002E5F8A" w:rsidP="002E5F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8A" w:rsidRPr="002E5F8A" w:rsidRDefault="002E5F8A" w:rsidP="002E5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F8A"/>
    <w:rsid w:val="002E6EF4"/>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6EEB"/>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FAEAB-0D51-40CF-B17D-CC669FFF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F8A"/>
    <w:pPr>
      <w:tabs>
        <w:tab w:val="clear" w:pos="720"/>
        <w:tab w:val="center" w:pos="4680"/>
        <w:tab w:val="right" w:pos="9360"/>
      </w:tabs>
    </w:pPr>
  </w:style>
  <w:style w:type="character" w:customStyle="1" w:styleId="HeaderChar">
    <w:name w:val="Header Char"/>
    <w:basedOn w:val="DefaultParagraphFont"/>
    <w:link w:val="Header"/>
    <w:uiPriority w:val="99"/>
    <w:rsid w:val="002E5F8A"/>
    <w:rPr>
      <w:rFonts w:cs="Times New Roman"/>
    </w:rPr>
  </w:style>
  <w:style w:type="paragraph" w:styleId="Footer">
    <w:name w:val="footer"/>
    <w:basedOn w:val="Normal"/>
    <w:link w:val="FooterChar"/>
    <w:uiPriority w:val="99"/>
    <w:unhideWhenUsed/>
    <w:rsid w:val="002E5F8A"/>
    <w:pPr>
      <w:tabs>
        <w:tab w:val="clear" w:pos="720"/>
        <w:tab w:val="center" w:pos="4680"/>
        <w:tab w:val="right" w:pos="9360"/>
      </w:tabs>
    </w:pPr>
  </w:style>
  <w:style w:type="character" w:customStyle="1" w:styleId="FooterChar">
    <w:name w:val="Footer Char"/>
    <w:basedOn w:val="DefaultParagraphFont"/>
    <w:link w:val="Footer"/>
    <w:uiPriority w:val="99"/>
    <w:rsid w:val="002E5F8A"/>
    <w:rPr>
      <w:rFonts w:cs="Times New Roman"/>
    </w:rPr>
  </w:style>
  <w:style w:type="character" w:styleId="Hyperlink">
    <w:name w:val="Hyperlink"/>
    <w:basedOn w:val="DefaultParagraphFont"/>
    <w:uiPriority w:val="99"/>
    <w:semiHidden/>
    <w:rsid w:val="007B6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5716</Words>
  <Characters>32582</Characters>
  <Application>Microsoft Office Word</Application>
  <DocSecurity>0</DocSecurity>
  <Lines>271</Lines>
  <Paragraphs>76</Paragraphs>
  <ScaleCrop>false</ScaleCrop>
  <Company>Legislative Services Agency (LSA)</Company>
  <LinksUpToDate>false</LinksUpToDate>
  <CharactersWithSpaces>38222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