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CE1" w:rsidRPr="002974FF" w:rsidRDefault="00E87CE1">
      <w:pPr>
        <w:jc w:val="center"/>
        <w:rPr>
          <w:szCs w:val="22"/>
        </w:rPr>
      </w:pPr>
      <w:r w:rsidRPr="002974FF">
        <w:rPr>
          <w:szCs w:val="22"/>
        </w:rPr>
        <w:t>DISCLAIMER</w:t>
      </w:r>
    </w:p>
    <w:p w:rsidR="00E87CE1" w:rsidRPr="002974FF" w:rsidRDefault="00E87CE1">
      <w:pPr>
        <w:rPr>
          <w:szCs w:val="22"/>
        </w:rPr>
      </w:pPr>
    </w:p>
    <w:p w:rsidR="00E87CE1" w:rsidRDefault="00E87CE1"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87CE1" w:rsidRDefault="00E87CE1" w:rsidP="00D86E37"/>
    <w:p w:rsidR="00E87CE1" w:rsidRDefault="00E87CE1"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7CE1" w:rsidRDefault="00E87CE1" w:rsidP="00D86E37"/>
    <w:p w:rsidR="00E87CE1" w:rsidRDefault="00E87CE1"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7CE1" w:rsidRDefault="00E87CE1" w:rsidP="00D86E37"/>
    <w:p w:rsidR="00E87CE1" w:rsidRDefault="00E87CE1"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87CE1" w:rsidRDefault="00E87CE1">
      <w:r>
        <w:br w:type="page"/>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15B5">
        <w:t>CHAPTER 15</w:t>
      </w:r>
    </w:p>
    <w:p w:rsidR="002B15B5" w:rsidRP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15B5">
        <w:t>Miscellaneous Liens for Services, Damages, Storage or Materials</w:t>
      </w: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rPr>
          <w:b/>
        </w:rPr>
        <w:t xml:space="preserve">SECTION </w:t>
      </w:r>
      <w:r w:rsidR="0055093B" w:rsidRPr="002B15B5">
        <w:rPr>
          <w:b/>
        </w:rPr>
        <w:t>29</w:t>
      </w:r>
      <w:r w:rsidRPr="002B15B5">
        <w:rPr>
          <w:b/>
        </w:rPr>
        <w:noBreakHyphen/>
      </w:r>
      <w:r w:rsidR="0055093B" w:rsidRPr="002B15B5">
        <w:rPr>
          <w:b/>
        </w:rPr>
        <w:t>15</w:t>
      </w:r>
      <w:r w:rsidRPr="002B15B5">
        <w:rPr>
          <w:b/>
        </w:rPr>
        <w:noBreakHyphen/>
      </w:r>
      <w:r w:rsidR="0055093B" w:rsidRPr="002B15B5">
        <w:rPr>
          <w:b/>
        </w:rPr>
        <w:t>10.</w:t>
      </w:r>
      <w:r w:rsidR="0055093B" w:rsidRPr="002B15B5">
        <w:t xml:space="preserve"> Liens for repairs or storage; sale of articles.</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(A) A proprietor, an owner, or an operator of any towing company, storage facility, garage, or repair shop, or any person who repairs or furnishes any material for repairs to an article may sell the article at public auction to the highest bidder if:</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r>
      <w:r w:rsidRPr="002B15B5">
        <w:tab/>
        <w:t>(1) the article has been left at the shop for repairs or storage and the repairs have been completed or the storage contract has expired;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r>
      <w:r w:rsidRPr="002B15B5">
        <w:tab/>
        <w:t>(2) the article has been continuously retained in his possession; and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r>
      <w:r w:rsidRPr="002B15B5">
        <w:tab/>
        <w:t>(3) thirty days have passed since written notice was given to the owner of the article and to any lienholder that the repairs have been completed or the storage contract has expired.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The article must be sold by a magistrate of the county in which the repairs were done or the article was stored.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w:t>
      </w:r>
      <w:r w:rsidR="002B15B5" w:rsidRPr="002B15B5">
        <w:t>’</w:t>
      </w:r>
      <w:r w:rsidRPr="002B15B5">
        <w:t>s and lienholders</w:t>
      </w:r>
      <w:r w:rsidR="002B15B5" w:rsidRPr="002B15B5">
        <w:t>’</w:t>
      </w:r>
      <w:r w:rsidRPr="002B15B5">
        <w:t xml:space="preserve"> identities. If the notice is not mailed within this period, storage costs after the five</w:t>
      </w:r>
      <w:r w:rsidR="002B15B5" w:rsidRPr="002B15B5">
        <w:noBreakHyphen/>
      </w:r>
      <w:r w:rsidRPr="002B15B5">
        <w:t>day period must not be charged until the notice is mailed.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w:t>
      </w:r>
      <w:r w:rsidR="002B15B5" w:rsidRPr="002B15B5">
        <w:t>’</w:t>
      </w:r>
      <w:r w:rsidRPr="002B15B5">
        <w:t>s name is known, a search must be conducted through the Secretary of State</w:t>
      </w:r>
      <w:r w:rsidR="002B15B5" w:rsidRPr="002B15B5">
        <w:t>’</w:t>
      </w:r>
      <w:r w:rsidRPr="002B15B5">
        <w:t>s Office to determine any lienholders. The application must be on prescribed forms as required by the appropriate titling facility or the Secretary of State. If the article has an out</w:t>
      </w:r>
      <w:r w:rsidR="002B15B5" w:rsidRPr="002B15B5">
        <w:noBreakHyphen/>
      </w:r>
      <w:r w:rsidRPr="002B15B5">
        <w:t>of</w:t>
      </w:r>
      <w:r w:rsidR="002B15B5" w:rsidRPr="002B15B5">
        <w:noBreakHyphen/>
      </w:r>
      <w:r w:rsidRPr="002B15B5">
        <w:t>state registration, an application must be made to that state</w:t>
      </w:r>
      <w:r w:rsidR="002B15B5" w:rsidRPr="002B15B5">
        <w:t>’</w:t>
      </w:r>
      <w:r w:rsidRPr="002B15B5">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sidR="002B15B5" w:rsidRPr="002B15B5">
        <w:t>’</w:t>
      </w:r>
      <w:r w:rsidRPr="002B15B5">
        <w:t>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(E) A proprietor, an owner, or an operator of the towing company, storage facility, garage, or repair shop, or any person who repairs or who furnishes material for repairs to the article may hold the license tag of any vehicle until all towing and storage costs have been paid, or if the vehicle is not reclaimed, until it is declared abandoned and sold.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lastRenderedPageBreak/>
        <w:tab/>
        <w:t>(F)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 xml:space="preserve">(G) For purposes of this section, </w:t>
      </w:r>
      <w:r w:rsidR="002B15B5" w:rsidRPr="002B15B5">
        <w:t>“</w:t>
      </w:r>
      <w:r w:rsidRPr="002B15B5">
        <w:t>article</w:t>
      </w:r>
      <w:r w:rsidR="002B15B5" w:rsidRPr="002B15B5">
        <w:t>”</w:t>
      </w:r>
      <w:r w:rsidRPr="002B15B5">
        <w:t xml:space="preserve"> means a motor vehicle, trailer, mobile home, watercraft, or other item or object that is subject to towing, storage, or repair and applies to any article in custody at the time of the enactment of this section. </w:t>
      </w:r>
      <w:r w:rsidR="002B15B5" w:rsidRPr="002B15B5">
        <w:t>“</w:t>
      </w:r>
      <w:r w:rsidRPr="002B15B5">
        <w:t>Article</w:t>
      </w:r>
      <w:r w:rsidR="002B15B5" w:rsidRPr="002B15B5">
        <w:t>”</w:t>
      </w:r>
      <w:r w:rsidRPr="002B15B5">
        <w:t xml:space="preserve"> includes:</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r>
      <w:r w:rsidRPr="002B15B5">
        <w:tab/>
        <w:t>(1) an item that is towed and left in the possession of a towing, storage, garage, or repair facility; and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r>
      <w:r w:rsidRPr="002B15B5">
        <w:tab/>
        <w:t>(2) personal property affixed to the article.</w:t>
      </w: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93B" w:rsidRPr="002B15B5">
        <w:t xml:space="preserve">: 1962 Code </w:t>
      </w:r>
      <w:r w:rsidRPr="002B15B5">
        <w:t xml:space="preserve">Section </w:t>
      </w:r>
      <w:r w:rsidR="0055093B" w:rsidRPr="002B15B5">
        <w:t>45</w:t>
      </w:r>
      <w:r w:rsidRPr="002B15B5">
        <w:noBreakHyphen/>
      </w:r>
      <w:r w:rsidR="0055093B" w:rsidRPr="002B15B5">
        <w:t xml:space="preserve">550; 1952 Code </w:t>
      </w:r>
      <w:r w:rsidRPr="002B15B5">
        <w:t xml:space="preserve">Section </w:t>
      </w:r>
      <w:r w:rsidR="0055093B" w:rsidRPr="002B15B5">
        <w:t>45</w:t>
      </w:r>
      <w:r w:rsidRPr="002B15B5">
        <w:noBreakHyphen/>
      </w:r>
      <w:r w:rsidR="0055093B" w:rsidRPr="002B15B5">
        <w:t xml:space="preserve">550; 1942 Code </w:t>
      </w:r>
      <w:r w:rsidRPr="002B15B5">
        <w:t xml:space="preserve">Section </w:t>
      </w:r>
      <w:r w:rsidR="0055093B" w:rsidRPr="002B15B5">
        <w:t xml:space="preserve">7219; 1932 Code </w:t>
      </w:r>
      <w:r w:rsidRPr="002B15B5">
        <w:t xml:space="preserve">Section </w:t>
      </w:r>
      <w:r w:rsidR="0055093B" w:rsidRPr="002B15B5">
        <w:t xml:space="preserve">7219; Civ. C. </w:t>
      </w:r>
      <w:r w:rsidRPr="002B15B5">
        <w:t>‘</w:t>
      </w:r>
      <w:r w:rsidR="0055093B" w:rsidRPr="002B15B5">
        <w:t xml:space="preserve">22 </w:t>
      </w:r>
      <w:r w:rsidRPr="002B15B5">
        <w:t xml:space="preserve">Section </w:t>
      </w:r>
      <w:r w:rsidR="0055093B" w:rsidRPr="002B15B5">
        <w:t xml:space="preserve">3933; Civ. C. </w:t>
      </w:r>
      <w:r w:rsidRPr="002B15B5">
        <w:t>‘</w:t>
      </w:r>
      <w:r w:rsidR="0055093B" w:rsidRPr="002B15B5">
        <w:t xml:space="preserve">12 </w:t>
      </w:r>
      <w:r w:rsidRPr="002B15B5">
        <w:t xml:space="preserve">Section </w:t>
      </w:r>
      <w:r w:rsidR="0055093B" w:rsidRPr="002B15B5">
        <w:t xml:space="preserve">2614; Civ. C. </w:t>
      </w:r>
      <w:r w:rsidRPr="002B15B5">
        <w:t>‘</w:t>
      </w:r>
      <w:r w:rsidR="0055093B" w:rsidRPr="002B15B5">
        <w:t xml:space="preserve">02 </w:t>
      </w:r>
      <w:r w:rsidRPr="002B15B5">
        <w:t xml:space="preserve">Section </w:t>
      </w:r>
      <w:r w:rsidR="0055093B" w:rsidRPr="002B15B5">
        <w:t xml:space="preserve">1739; G. S. 1667; R. S. 1447; 1875 (15) 878; 1912 (27) 624; 1922 (32) 935; 1925 (34) 207; 1933 (38) 221; 1941 (42) 61; 1977 Act No. 134, </w:t>
      </w:r>
      <w:r w:rsidRPr="002B15B5">
        <w:t xml:space="preserve">Section </w:t>
      </w:r>
      <w:r w:rsidR="0055093B" w:rsidRPr="002B15B5">
        <w:t xml:space="preserve">2; 1990 Act No. 394, </w:t>
      </w:r>
      <w:r w:rsidRPr="002B15B5">
        <w:t xml:space="preserve">Section </w:t>
      </w:r>
      <w:r w:rsidR="0055093B" w:rsidRPr="002B15B5">
        <w:t xml:space="preserve">1; 2003 Act No. 71, </w:t>
      </w:r>
      <w:r w:rsidRPr="002B15B5">
        <w:t xml:space="preserve">Section </w:t>
      </w:r>
      <w:r w:rsidR="0055093B" w:rsidRPr="002B15B5">
        <w:t xml:space="preserve">3; 2004 Act No. 269, </w:t>
      </w:r>
      <w:r w:rsidRPr="002B15B5">
        <w:t xml:space="preserve">Section </w:t>
      </w:r>
      <w:r w:rsidR="0055093B" w:rsidRPr="002B15B5">
        <w:t xml:space="preserve">11; 2011 Act No. 22, </w:t>
      </w:r>
      <w:r w:rsidRPr="002B15B5">
        <w:t xml:space="preserve">Section </w:t>
      </w:r>
      <w:r w:rsidR="0055093B" w:rsidRPr="002B15B5">
        <w:t>1, eff May 9, 2011.</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Effect of Amendment</w:t>
      </w:r>
    </w:p>
    <w:p w:rsidR="002B15B5" w:rsidRP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5B5">
        <w:t>The 2011 amendment rewrote subsection (G).</w:t>
      </w: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rPr>
          <w:b/>
        </w:rPr>
        <w:t xml:space="preserve">SECTION </w:t>
      </w:r>
      <w:r w:rsidR="0055093B" w:rsidRPr="002B15B5">
        <w:rPr>
          <w:b/>
        </w:rPr>
        <w:t>29</w:t>
      </w:r>
      <w:r w:rsidRPr="002B15B5">
        <w:rPr>
          <w:b/>
        </w:rPr>
        <w:noBreakHyphen/>
      </w:r>
      <w:r w:rsidR="0055093B" w:rsidRPr="002B15B5">
        <w:rPr>
          <w:b/>
        </w:rPr>
        <w:t>15</w:t>
      </w:r>
      <w:r w:rsidRPr="002B15B5">
        <w:rPr>
          <w:b/>
        </w:rPr>
        <w:noBreakHyphen/>
      </w:r>
      <w:r w:rsidR="0055093B" w:rsidRPr="002B15B5">
        <w:rPr>
          <w:b/>
        </w:rPr>
        <w:t>20.</w:t>
      </w:r>
      <w:r w:rsidR="0055093B" w:rsidRPr="002B15B5">
        <w:t xml:space="preserve"> Lien on motor vehicle for damages.</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2B15B5" w:rsidRPr="002B15B5">
        <w:t xml:space="preserve">Sections </w:t>
      </w:r>
      <w:r w:rsidRPr="002B15B5">
        <w:t xml:space="preserve"> 15</w:t>
      </w:r>
      <w:r w:rsidR="002B15B5" w:rsidRPr="002B15B5">
        <w:noBreakHyphen/>
      </w:r>
      <w:r w:rsidRPr="002B15B5">
        <w:t>51</w:t>
      </w:r>
      <w:r w:rsidR="002B15B5" w:rsidRPr="002B15B5">
        <w:noBreakHyphen/>
      </w:r>
      <w:r w:rsidRPr="002B15B5">
        <w:t>10 and 15</w:t>
      </w:r>
      <w:r w:rsidR="002B15B5" w:rsidRPr="002B15B5">
        <w:noBreakHyphen/>
      </w:r>
      <w:r w:rsidRPr="002B15B5">
        <w:t>51</w:t>
      </w:r>
      <w:r w:rsidR="002B15B5" w:rsidRPr="002B15B5">
        <w:noBreakHyphen/>
      </w:r>
      <w:r w:rsidRPr="002B15B5">
        <w:t>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w:t>
      </w: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93B" w:rsidRPr="002B15B5">
        <w:t xml:space="preserve">: 1962 Code </w:t>
      </w:r>
      <w:r w:rsidRPr="002B15B5">
        <w:t xml:space="preserve">Section </w:t>
      </w:r>
      <w:r w:rsidR="0055093B" w:rsidRPr="002B15B5">
        <w:t>45</w:t>
      </w:r>
      <w:r w:rsidRPr="002B15B5">
        <w:noBreakHyphen/>
      </w:r>
      <w:r w:rsidR="0055093B" w:rsidRPr="002B15B5">
        <w:t xml:space="preserve">551; 1952 Code </w:t>
      </w:r>
      <w:r w:rsidRPr="002B15B5">
        <w:t xml:space="preserve">Section </w:t>
      </w:r>
      <w:r w:rsidR="0055093B" w:rsidRPr="002B15B5">
        <w:t>45</w:t>
      </w:r>
      <w:r w:rsidRPr="002B15B5">
        <w:noBreakHyphen/>
      </w:r>
      <w:r w:rsidR="0055093B" w:rsidRPr="002B15B5">
        <w:t>551; 1942 (42) 1471.</w:t>
      </w: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rPr>
          <w:b/>
        </w:rPr>
        <w:t xml:space="preserve">SECTION </w:t>
      </w:r>
      <w:r w:rsidR="0055093B" w:rsidRPr="002B15B5">
        <w:rPr>
          <w:b/>
        </w:rPr>
        <w:t>29</w:t>
      </w:r>
      <w:r w:rsidRPr="002B15B5">
        <w:rPr>
          <w:b/>
        </w:rPr>
        <w:noBreakHyphen/>
      </w:r>
      <w:r w:rsidR="0055093B" w:rsidRPr="002B15B5">
        <w:rPr>
          <w:b/>
        </w:rPr>
        <w:t>15</w:t>
      </w:r>
      <w:r w:rsidRPr="002B15B5">
        <w:rPr>
          <w:b/>
        </w:rPr>
        <w:noBreakHyphen/>
      </w:r>
      <w:r w:rsidR="0055093B" w:rsidRPr="002B15B5">
        <w:rPr>
          <w:b/>
        </w:rPr>
        <w:t>30.</w:t>
      </w:r>
      <w:r w:rsidR="0055093B" w:rsidRPr="002B15B5">
        <w:t xml:space="preserve"> Liens on railroads for labor performed or materials furnished.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w:t>
      </w: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93B" w:rsidRPr="002B15B5">
        <w:t xml:space="preserve">: 1962 Code </w:t>
      </w:r>
      <w:r w:rsidRPr="002B15B5">
        <w:t xml:space="preserve">Section </w:t>
      </w:r>
      <w:r w:rsidR="0055093B" w:rsidRPr="002B15B5">
        <w:t>45</w:t>
      </w:r>
      <w:r w:rsidRPr="002B15B5">
        <w:noBreakHyphen/>
      </w:r>
      <w:r w:rsidR="0055093B" w:rsidRPr="002B15B5">
        <w:t xml:space="preserve">552; 1952 Code </w:t>
      </w:r>
      <w:r w:rsidRPr="002B15B5">
        <w:t xml:space="preserve">Section </w:t>
      </w:r>
      <w:r w:rsidR="0055093B" w:rsidRPr="002B15B5">
        <w:t>45</w:t>
      </w:r>
      <w:r w:rsidRPr="002B15B5">
        <w:noBreakHyphen/>
      </w:r>
      <w:r w:rsidR="0055093B" w:rsidRPr="002B15B5">
        <w:t xml:space="preserve">552; 1942 Code </w:t>
      </w:r>
      <w:r w:rsidRPr="002B15B5">
        <w:t xml:space="preserve">Section </w:t>
      </w:r>
      <w:r w:rsidR="0055093B" w:rsidRPr="002B15B5">
        <w:t xml:space="preserve">8794; 1932 Code </w:t>
      </w:r>
      <w:r w:rsidRPr="002B15B5">
        <w:t xml:space="preserve">Section </w:t>
      </w:r>
      <w:r w:rsidR="0055093B" w:rsidRPr="002B15B5">
        <w:t xml:space="preserve">8786; Civ. C. </w:t>
      </w:r>
      <w:r w:rsidRPr="002B15B5">
        <w:t>‘</w:t>
      </w:r>
      <w:r w:rsidR="0055093B" w:rsidRPr="002B15B5">
        <w:t xml:space="preserve">22 </w:t>
      </w:r>
      <w:r w:rsidRPr="002B15B5">
        <w:t xml:space="preserve">Section </w:t>
      </w:r>
      <w:r w:rsidR="0055093B" w:rsidRPr="002B15B5">
        <w:t xml:space="preserve">5691; Civ. C. </w:t>
      </w:r>
      <w:r w:rsidRPr="002B15B5">
        <w:t>‘</w:t>
      </w:r>
      <w:r w:rsidR="0055093B" w:rsidRPr="002B15B5">
        <w:t xml:space="preserve">12 </w:t>
      </w:r>
      <w:r w:rsidRPr="002B15B5">
        <w:t xml:space="preserve">Section </w:t>
      </w:r>
      <w:r w:rsidR="0055093B" w:rsidRPr="002B15B5">
        <w:t xml:space="preserve">4161; Civ. C. </w:t>
      </w:r>
      <w:r w:rsidRPr="002B15B5">
        <w:t>‘</w:t>
      </w:r>
      <w:r w:rsidR="0055093B" w:rsidRPr="002B15B5">
        <w:t xml:space="preserve">02 </w:t>
      </w:r>
      <w:r w:rsidRPr="002B15B5">
        <w:t xml:space="preserve">Section </w:t>
      </w:r>
      <w:r w:rsidR="0055093B" w:rsidRPr="002B15B5">
        <w:t>3056; 1898 (22) 779.</w:t>
      </w: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rPr>
          <w:b/>
        </w:rPr>
        <w:t xml:space="preserve">SECTION </w:t>
      </w:r>
      <w:r w:rsidR="0055093B" w:rsidRPr="002B15B5">
        <w:rPr>
          <w:b/>
        </w:rPr>
        <w:t>29</w:t>
      </w:r>
      <w:r w:rsidRPr="002B15B5">
        <w:rPr>
          <w:b/>
        </w:rPr>
        <w:noBreakHyphen/>
      </w:r>
      <w:r w:rsidR="0055093B" w:rsidRPr="002B15B5">
        <w:rPr>
          <w:b/>
        </w:rPr>
        <w:t>15</w:t>
      </w:r>
      <w:r w:rsidRPr="002B15B5">
        <w:rPr>
          <w:b/>
        </w:rPr>
        <w:noBreakHyphen/>
      </w:r>
      <w:r w:rsidR="0055093B" w:rsidRPr="002B15B5">
        <w:rPr>
          <w:b/>
        </w:rPr>
        <w:t>40.</w:t>
      </w:r>
      <w:r w:rsidR="0055093B" w:rsidRPr="002B15B5">
        <w:t xml:space="preserve"> Lien on watercraft for damages.</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w:t>
      </w:r>
      <w:r w:rsidRPr="002B15B5">
        <w:lastRenderedPageBreak/>
        <w:t>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w:t>
      </w: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93B" w:rsidRPr="002B15B5">
        <w:t xml:space="preserve">: 1962 Code </w:t>
      </w:r>
      <w:r w:rsidRPr="002B15B5">
        <w:t xml:space="preserve">Section </w:t>
      </w:r>
      <w:r w:rsidR="0055093B" w:rsidRPr="002B15B5">
        <w:t>45</w:t>
      </w:r>
      <w:r w:rsidRPr="002B15B5">
        <w:noBreakHyphen/>
      </w:r>
      <w:r w:rsidR="0055093B" w:rsidRPr="002B15B5">
        <w:t xml:space="preserve">553; 1952 Code </w:t>
      </w:r>
      <w:r w:rsidRPr="002B15B5">
        <w:t xml:space="preserve">Section </w:t>
      </w:r>
      <w:r w:rsidR="0055093B" w:rsidRPr="002B15B5">
        <w:t>45</w:t>
      </w:r>
      <w:r w:rsidRPr="002B15B5">
        <w:noBreakHyphen/>
      </w:r>
      <w:r w:rsidR="0055093B" w:rsidRPr="002B15B5">
        <w:t xml:space="preserve">553; 1942 Code </w:t>
      </w:r>
      <w:r w:rsidRPr="002B15B5">
        <w:t xml:space="preserve">Section </w:t>
      </w:r>
      <w:r w:rsidR="0055093B" w:rsidRPr="002B15B5">
        <w:t>8793; 1933 (38) 461.</w:t>
      </w: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rPr>
          <w:b/>
        </w:rPr>
        <w:t xml:space="preserve">SECTION </w:t>
      </w:r>
      <w:r w:rsidR="0055093B" w:rsidRPr="002B15B5">
        <w:rPr>
          <w:b/>
        </w:rPr>
        <w:t>29</w:t>
      </w:r>
      <w:r w:rsidRPr="002B15B5">
        <w:rPr>
          <w:b/>
        </w:rPr>
        <w:noBreakHyphen/>
      </w:r>
      <w:r w:rsidR="0055093B" w:rsidRPr="002B15B5">
        <w:rPr>
          <w:b/>
        </w:rPr>
        <w:t>15</w:t>
      </w:r>
      <w:r w:rsidRPr="002B15B5">
        <w:rPr>
          <w:b/>
        </w:rPr>
        <w:noBreakHyphen/>
      </w:r>
      <w:r w:rsidR="0055093B" w:rsidRPr="002B15B5">
        <w:rPr>
          <w:b/>
        </w:rPr>
        <w:t>50.</w:t>
      </w:r>
      <w:r w:rsidR="0055093B" w:rsidRPr="002B15B5">
        <w:t xml:space="preserve"> Lien of owners of certain animals on issue.</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w:t>
      </w: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93B" w:rsidRPr="002B15B5">
        <w:t xml:space="preserve">: 1962 Code </w:t>
      </w:r>
      <w:r w:rsidRPr="002B15B5">
        <w:t xml:space="preserve">Section </w:t>
      </w:r>
      <w:r w:rsidR="0055093B" w:rsidRPr="002B15B5">
        <w:t>45</w:t>
      </w:r>
      <w:r w:rsidRPr="002B15B5">
        <w:noBreakHyphen/>
      </w:r>
      <w:r w:rsidR="0055093B" w:rsidRPr="002B15B5">
        <w:t xml:space="preserve">554; 1952 Code </w:t>
      </w:r>
      <w:r w:rsidRPr="002B15B5">
        <w:t xml:space="preserve">Section </w:t>
      </w:r>
      <w:r w:rsidR="0055093B" w:rsidRPr="002B15B5">
        <w:t>45</w:t>
      </w:r>
      <w:r w:rsidRPr="002B15B5">
        <w:noBreakHyphen/>
      </w:r>
      <w:r w:rsidR="0055093B" w:rsidRPr="002B15B5">
        <w:t xml:space="preserve">554; 1942 Code </w:t>
      </w:r>
      <w:r w:rsidRPr="002B15B5">
        <w:t xml:space="preserve">Section </w:t>
      </w:r>
      <w:r w:rsidR="0055093B" w:rsidRPr="002B15B5">
        <w:t xml:space="preserve">8788; 1932 Code </w:t>
      </w:r>
      <w:r w:rsidRPr="002B15B5">
        <w:t xml:space="preserve">Section </w:t>
      </w:r>
      <w:r w:rsidR="0055093B" w:rsidRPr="002B15B5">
        <w:t xml:space="preserve">8781; Civ. C. </w:t>
      </w:r>
      <w:r w:rsidRPr="002B15B5">
        <w:t>‘</w:t>
      </w:r>
      <w:r w:rsidR="0055093B" w:rsidRPr="002B15B5">
        <w:t xml:space="preserve">22 </w:t>
      </w:r>
      <w:r w:rsidRPr="002B15B5">
        <w:t xml:space="preserve">Section </w:t>
      </w:r>
      <w:r w:rsidR="0055093B" w:rsidRPr="002B15B5">
        <w:t xml:space="preserve">5702; Civ. C. </w:t>
      </w:r>
      <w:r w:rsidRPr="002B15B5">
        <w:t>‘</w:t>
      </w:r>
      <w:r w:rsidR="0055093B" w:rsidRPr="002B15B5">
        <w:t xml:space="preserve">12 </w:t>
      </w:r>
      <w:r w:rsidRPr="002B15B5">
        <w:t xml:space="preserve">Section </w:t>
      </w:r>
      <w:r w:rsidR="0055093B" w:rsidRPr="002B15B5">
        <w:t xml:space="preserve">4172; Civ. C. </w:t>
      </w:r>
      <w:r w:rsidRPr="002B15B5">
        <w:t>‘</w:t>
      </w:r>
      <w:r w:rsidR="0055093B" w:rsidRPr="002B15B5">
        <w:t xml:space="preserve">02 </w:t>
      </w:r>
      <w:r w:rsidRPr="002B15B5">
        <w:t xml:space="preserve">Section </w:t>
      </w:r>
      <w:r w:rsidR="0055093B" w:rsidRPr="002B15B5">
        <w:t>3068; G. S. 2349; R. S. 2523; 1875 (15) 943.</w:t>
      </w: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rPr>
          <w:b/>
        </w:rPr>
        <w:t xml:space="preserve">SECTION </w:t>
      </w:r>
      <w:r w:rsidR="0055093B" w:rsidRPr="002B15B5">
        <w:rPr>
          <w:b/>
        </w:rPr>
        <w:t>29</w:t>
      </w:r>
      <w:r w:rsidRPr="002B15B5">
        <w:rPr>
          <w:b/>
        </w:rPr>
        <w:noBreakHyphen/>
      </w:r>
      <w:r w:rsidR="0055093B" w:rsidRPr="002B15B5">
        <w:rPr>
          <w:b/>
        </w:rPr>
        <w:t>15</w:t>
      </w:r>
      <w:r w:rsidRPr="002B15B5">
        <w:rPr>
          <w:b/>
        </w:rPr>
        <w:noBreakHyphen/>
      </w:r>
      <w:r w:rsidR="0055093B" w:rsidRPr="002B15B5">
        <w:rPr>
          <w:b/>
        </w:rPr>
        <w:t>60.</w:t>
      </w:r>
      <w:r w:rsidR="0055093B" w:rsidRPr="002B15B5">
        <w:t xml:space="preserve"> Animal boarding facilities; liens upon animals for boarding expenses.</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w:t>
      </w: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93B" w:rsidRPr="002B15B5">
        <w:t xml:space="preserve">: 1962 Code </w:t>
      </w:r>
      <w:r w:rsidRPr="002B15B5">
        <w:t xml:space="preserve">Section </w:t>
      </w:r>
      <w:r w:rsidR="0055093B" w:rsidRPr="002B15B5">
        <w:t>45</w:t>
      </w:r>
      <w:r w:rsidRPr="002B15B5">
        <w:noBreakHyphen/>
      </w:r>
      <w:r w:rsidR="0055093B" w:rsidRPr="002B15B5">
        <w:t xml:space="preserve">554.1; 1961 (52) 135; 1997 Act No. 119, </w:t>
      </w:r>
      <w:r w:rsidRPr="002B15B5">
        <w:t xml:space="preserve">Section </w:t>
      </w:r>
      <w:r w:rsidR="0055093B" w:rsidRPr="002B15B5">
        <w:t>1.</w:t>
      </w: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rPr>
          <w:b/>
        </w:rPr>
        <w:t xml:space="preserve">SECTION </w:t>
      </w:r>
      <w:r w:rsidR="0055093B" w:rsidRPr="002B15B5">
        <w:rPr>
          <w:b/>
        </w:rPr>
        <w:t>29</w:t>
      </w:r>
      <w:r w:rsidRPr="002B15B5">
        <w:rPr>
          <w:b/>
        </w:rPr>
        <w:noBreakHyphen/>
      </w:r>
      <w:r w:rsidR="0055093B" w:rsidRPr="002B15B5">
        <w:rPr>
          <w:b/>
        </w:rPr>
        <w:t>15</w:t>
      </w:r>
      <w:r w:rsidRPr="002B15B5">
        <w:rPr>
          <w:b/>
        </w:rPr>
        <w:noBreakHyphen/>
      </w:r>
      <w:r w:rsidR="0055093B" w:rsidRPr="002B15B5">
        <w:rPr>
          <w:b/>
        </w:rPr>
        <w:t>70.</w:t>
      </w:r>
      <w:r w:rsidR="0055093B" w:rsidRPr="002B15B5">
        <w:t xml:space="preserve"> Lien on textiles for labor performed or materials furnished.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A lien on account of work, labor and materials furnished in manufacturing, finishing, bleaching, mercerizing, dyeing and printing or otherwise processing natural or man</w:t>
      </w:r>
      <w:r w:rsidR="002B15B5" w:rsidRPr="002B15B5">
        <w:noBreakHyphen/>
      </w:r>
      <w:r w:rsidRPr="002B15B5">
        <w:t>made fibers or goods of which natural or man</w:t>
      </w:r>
      <w:r w:rsidR="002B15B5" w:rsidRPr="002B15B5">
        <w:noBreakHyphen/>
      </w:r>
      <w:r w:rsidRPr="002B15B5">
        <w:t>made fibers form a component part, as against goods in the lienor</w:t>
      </w:r>
      <w:r w:rsidR="002B15B5" w:rsidRPr="002B15B5">
        <w:t>’</w:t>
      </w:r>
      <w:r w:rsidRPr="002B15B5">
        <w:t>s possession, shall extend to any unpaid balance of account for work, labor and materials furnished in the course of any such process in respect of any other such goods of the same owner whereof the lienor</w:t>
      </w:r>
      <w:r w:rsidR="002B15B5" w:rsidRPr="002B15B5">
        <w:t>’</w:t>
      </w:r>
      <w:r w:rsidRPr="002B15B5">
        <w:t xml:space="preserve">s possession has terminated. The word </w:t>
      </w:r>
      <w:r w:rsidR="002B15B5" w:rsidRPr="002B15B5">
        <w:t>“</w:t>
      </w:r>
      <w:r w:rsidRPr="002B15B5">
        <w:t>owner,</w:t>
      </w:r>
      <w:r w:rsidR="002B15B5" w:rsidRPr="002B15B5">
        <w:t>”</w:t>
      </w:r>
      <w:r w:rsidRPr="002B15B5">
        <w:t xml:space="preserve"> as used in this section and </w:t>
      </w:r>
      <w:r w:rsidR="002B15B5" w:rsidRPr="002B15B5">
        <w:t xml:space="preserve">Section </w:t>
      </w:r>
      <w:r w:rsidRPr="002B15B5">
        <w:t>29</w:t>
      </w:r>
      <w:r w:rsidR="002B15B5" w:rsidRPr="002B15B5">
        <w:noBreakHyphen/>
      </w:r>
      <w:r w:rsidRPr="002B15B5">
        <w:t>15</w:t>
      </w:r>
      <w:r w:rsidR="002B15B5" w:rsidRPr="002B15B5">
        <w:noBreakHyphen/>
      </w:r>
      <w:r w:rsidRPr="002B15B5">
        <w:t>80, shall include a factor, consignee or other agent intrusted with the possession of the goods held under such lien or of a bill of lading consigning them to him with authority to sell them and delivered by such factor, agent or consignee to the lienor for the purposes aforesaid.</w:t>
      </w: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5093B" w:rsidRPr="002B15B5">
        <w:t xml:space="preserve">: 1962 Code </w:t>
      </w:r>
      <w:r w:rsidRPr="002B15B5">
        <w:t xml:space="preserve">Section </w:t>
      </w:r>
      <w:r w:rsidR="0055093B" w:rsidRPr="002B15B5">
        <w:t>45</w:t>
      </w:r>
      <w:r w:rsidRPr="002B15B5">
        <w:noBreakHyphen/>
      </w:r>
      <w:r w:rsidR="0055093B" w:rsidRPr="002B15B5">
        <w:t xml:space="preserve">555; 1952 Code </w:t>
      </w:r>
      <w:r w:rsidRPr="002B15B5">
        <w:t xml:space="preserve">Section </w:t>
      </w:r>
      <w:r w:rsidR="0055093B" w:rsidRPr="002B15B5">
        <w:t>45</w:t>
      </w:r>
      <w:r w:rsidRPr="002B15B5">
        <w:noBreakHyphen/>
      </w:r>
      <w:r w:rsidR="0055093B" w:rsidRPr="002B15B5">
        <w:t xml:space="preserve">555; 1942 Code </w:t>
      </w:r>
      <w:r w:rsidRPr="002B15B5">
        <w:t xml:space="preserve">Section </w:t>
      </w:r>
      <w:r w:rsidR="0055093B" w:rsidRPr="002B15B5">
        <w:t xml:space="preserve">8795; 1932 Code </w:t>
      </w:r>
      <w:r w:rsidRPr="002B15B5">
        <w:t xml:space="preserve">Section </w:t>
      </w:r>
      <w:r w:rsidR="0055093B" w:rsidRPr="002B15B5">
        <w:t>8795; 1928 (35) 1168; 1969 (56) 75.</w:t>
      </w: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rPr>
          <w:b/>
        </w:rPr>
        <w:t xml:space="preserve">SECTION </w:t>
      </w:r>
      <w:r w:rsidR="0055093B" w:rsidRPr="002B15B5">
        <w:rPr>
          <w:b/>
        </w:rPr>
        <w:t>29</w:t>
      </w:r>
      <w:r w:rsidRPr="002B15B5">
        <w:rPr>
          <w:b/>
        </w:rPr>
        <w:noBreakHyphen/>
      </w:r>
      <w:r w:rsidR="0055093B" w:rsidRPr="002B15B5">
        <w:rPr>
          <w:b/>
        </w:rPr>
        <w:t>15</w:t>
      </w:r>
      <w:r w:rsidRPr="002B15B5">
        <w:rPr>
          <w:b/>
        </w:rPr>
        <w:noBreakHyphen/>
      </w:r>
      <w:r w:rsidR="0055093B" w:rsidRPr="002B15B5">
        <w:rPr>
          <w:b/>
        </w:rPr>
        <w:t>80.</w:t>
      </w:r>
      <w:r w:rsidR="0055093B" w:rsidRPr="002B15B5">
        <w:t xml:space="preserve"> Enforcement of lien on textiles.</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w:t>
      </w:r>
      <w:r w:rsidR="002B15B5" w:rsidRPr="002B15B5">
        <w:t>’</w:t>
      </w:r>
      <w:r w:rsidRPr="002B15B5">
        <w:t xml:space="preserve">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w:t>
      </w: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93B" w:rsidRPr="002B15B5">
        <w:t xml:space="preserve">: 1962 Code </w:t>
      </w:r>
      <w:r w:rsidRPr="002B15B5">
        <w:t xml:space="preserve">Section </w:t>
      </w:r>
      <w:r w:rsidR="0055093B" w:rsidRPr="002B15B5">
        <w:t>45</w:t>
      </w:r>
      <w:r w:rsidRPr="002B15B5">
        <w:noBreakHyphen/>
      </w:r>
      <w:r w:rsidR="0055093B" w:rsidRPr="002B15B5">
        <w:t xml:space="preserve">556; 1952 Code </w:t>
      </w:r>
      <w:r w:rsidRPr="002B15B5">
        <w:t xml:space="preserve">Section </w:t>
      </w:r>
      <w:r w:rsidR="0055093B" w:rsidRPr="002B15B5">
        <w:t>45</w:t>
      </w:r>
      <w:r w:rsidRPr="002B15B5">
        <w:noBreakHyphen/>
      </w:r>
      <w:r w:rsidR="0055093B" w:rsidRPr="002B15B5">
        <w:t xml:space="preserve">556; 1942 Code </w:t>
      </w:r>
      <w:r w:rsidRPr="002B15B5">
        <w:t xml:space="preserve">Section </w:t>
      </w:r>
      <w:r w:rsidR="0055093B" w:rsidRPr="002B15B5">
        <w:t xml:space="preserve">8796; 1932 Code </w:t>
      </w:r>
      <w:r w:rsidRPr="002B15B5">
        <w:t xml:space="preserve">Section </w:t>
      </w:r>
      <w:r w:rsidR="0055093B" w:rsidRPr="002B15B5">
        <w:t>8796; 1928 (35) 1168.</w:t>
      </w: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rPr>
          <w:b/>
        </w:rPr>
        <w:t xml:space="preserve">SECTION </w:t>
      </w:r>
      <w:r w:rsidR="0055093B" w:rsidRPr="002B15B5">
        <w:rPr>
          <w:b/>
        </w:rPr>
        <w:t>29</w:t>
      </w:r>
      <w:r w:rsidRPr="002B15B5">
        <w:rPr>
          <w:b/>
        </w:rPr>
        <w:noBreakHyphen/>
      </w:r>
      <w:r w:rsidR="0055093B" w:rsidRPr="002B15B5">
        <w:rPr>
          <w:b/>
        </w:rPr>
        <w:t>15</w:t>
      </w:r>
      <w:r w:rsidRPr="002B15B5">
        <w:rPr>
          <w:b/>
        </w:rPr>
        <w:noBreakHyphen/>
      </w:r>
      <w:r w:rsidR="0055093B" w:rsidRPr="002B15B5">
        <w:rPr>
          <w:b/>
        </w:rPr>
        <w:t>90.</w:t>
      </w:r>
      <w:r w:rsidR="0055093B" w:rsidRPr="002B15B5">
        <w:t xml:space="preserve"> Lien of laundries, dyers, and the like.</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2B15B5" w:rsidRPr="002B15B5">
        <w:noBreakHyphen/>
      </w:r>
      <w:r w:rsidRPr="002B15B5">
        <w:t>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(C) If the property is insured through the establishment, the time periods provided for in this section do not begin to run until the insurance expires.</w:t>
      </w: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93B" w:rsidRPr="002B15B5">
        <w:t xml:space="preserve">: 1962 Code </w:t>
      </w:r>
      <w:r w:rsidRPr="002B15B5">
        <w:t xml:space="preserve">Section </w:t>
      </w:r>
      <w:r w:rsidR="0055093B" w:rsidRPr="002B15B5">
        <w:t>45</w:t>
      </w:r>
      <w:r w:rsidRPr="002B15B5">
        <w:noBreakHyphen/>
      </w:r>
      <w:r w:rsidR="0055093B" w:rsidRPr="002B15B5">
        <w:t xml:space="preserve">557; 1952 Code </w:t>
      </w:r>
      <w:r w:rsidRPr="002B15B5">
        <w:t xml:space="preserve">Section </w:t>
      </w:r>
      <w:r w:rsidR="0055093B" w:rsidRPr="002B15B5">
        <w:t>45</w:t>
      </w:r>
      <w:r w:rsidRPr="002B15B5">
        <w:noBreakHyphen/>
      </w:r>
      <w:r w:rsidR="0055093B" w:rsidRPr="002B15B5">
        <w:t xml:space="preserve">557; 1942 Code </w:t>
      </w:r>
      <w:r w:rsidRPr="002B15B5">
        <w:t xml:space="preserve">Section </w:t>
      </w:r>
      <w:r w:rsidR="0055093B" w:rsidRPr="002B15B5">
        <w:t xml:space="preserve">7221; 1939 (41) 125; 1987 Act No. 140, </w:t>
      </w:r>
      <w:r w:rsidRPr="002B15B5">
        <w:t xml:space="preserve">Section </w:t>
      </w:r>
      <w:r w:rsidR="0055093B" w:rsidRPr="002B15B5">
        <w:t xml:space="preserve">1; 1990 Act No. 507, </w:t>
      </w:r>
      <w:r w:rsidRPr="002B15B5">
        <w:t xml:space="preserve">Section </w:t>
      </w:r>
      <w:r w:rsidR="0055093B" w:rsidRPr="002B15B5">
        <w:t>1.</w:t>
      </w:r>
    </w:p>
    <w:p w:rsidR="002B15B5" w:rsidRP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rPr>
          <w:b/>
        </w:rPr>
        <w:t xml:space="preserve">SECTION </w:t>
      </w:r>
      <w:r w:rsidR="0055093B" w:rsidRPr="002B15B5">
        <w:rPr>
          <w:b/>
        </w:rPr>
        <w:t>29</w:t>
      </w:r>
      <w:r w:rsidRPr="002B15B5">
        <w:rPr>
          <w:b/>
        </w:rPr>
        <w:noBreakHyphen/>
      </w:r>
      <w:r w:rsidR="0055093B" w:rsidRPr="002B15B5">
        <w:rPr>
          <w:b/>
        </w:rPr>
        <w:t>15</w:t>
      </w:r>
      <w:r w:rsidRPr="002B15B5">
        <w:rPr>
          <w:b/>
        </w:rPr>
        <w:noBreakHyphen/>
      </w:r>
      <w:r w:rsidR="0055093B" w:rsidRPr="002B15B5">
        <w:rPr>
          <w:b/>
        </w:rPr>
        <w:t>100.</w:t>
      </w:r>
      <w:r w:rsidR="0055093B" w:rsidRPr="002B15B5">
        <w:t xml:space="preserve"> Lien on aircraft for labor performed, materials furnished, or contracts of indemnity provided.</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ab/>
        <w:t xml:space="preserve">(b) The lien on aircraft authorized by the provisions of subsection (a) may be enforced as provided in </w:t>
      </w:r>
      <w:r w:rsidR="002B15B5" w:rsidRPr="002B15B5">
        <w:t xml:space="preserve">Sections </w:t>
      </w:r>
      <w:r w:rsidRPr="002B15B5">
        <w:t xml:space="preserve"> 29</w:t>
      </w:r>
      <w:r w:rsidR="002B15B5" w:rsidRPr="002B15B5">
        <w:noBreakHyphen/>
      </w:r>
      <w:r w:rsidRPr="002B15B5">
        <w:t>9</w:t>
      </w:r>
      <w:r w:rsidR="002B15B5" w:rsidRPr="002B15B5">
        <w:noBreakHyphen/>
      </w:r>
      <w:r w:rsidRPr="002B15B5">
        <w:t>50 through 29</w:t>
      </w:r>
      <w:r w:rsidR="002B15B5" w:rsidRPr="002B15B5">
        <w:noBreakHyphen/>
      </w:r>
      <w:r w:rsidRPr="002B15B5">
        <w:t>9</w:t>
      </w:r>
      <w:r w:rsidR="002B15B5" w:rsidRPr="002B15B5">
        <w:noBreakHyphen/>
      </w:r>
      <w:r w:rsidRPr="002B15B5">
        <w:t>80 of the 1976 Code.</w:t>
      </w: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5B5" w:rsidRDefault="002B15B5"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93B" w:rsidRPr="002B15B5">
        <w:t xml:space="preserve">: 1976 Act No. 739, </w:t>
      </w:r>
      <w:r w:rsidRPr="002B15B5">
        <w:t xml:space="preserve">Sections </w:t>
      </w:r>
      <w:r w:rsidR="0055093B" w:rsidRPr="002B15B5">
        <w:t xml:space="preserve"> 1, 2.</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Code Commissioner</w:t>
      </w:r>
      <w:r w:rsidR="002B15B5" w:rsidRPr="002B15B5">
        <w:t>’</w:t>
      </w:r>
      <w:r w:rsidRPr="002B15B5">
        <w:t>s Note</w:t>
      </w:r>
    </w:p>
    <w:p w:rsidR="002B15B5" w:rsidRDefault="0055093B"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5B5">
        <w:t xml:space="preserve">1997 Act No. 34, </w:t>
      </w:r>
      <w:r w:rsidR="002B15B5" w:rsidRPr="002B15B5">
        <w:t xml:space="preserve">Section </w:t>
      </w:r>
      <w:r w:rsidRPr="002B15B5">
        <w:t xml:space="preserve">1, directed the Code Commissioner to change all references to </w:t>
      </w:r>
      <w:r w:rsidR="002B15B5" w:rsidRPr="002B15B5">
        <w:t>“</w:t>
      </w:r>
      <w:r w:rsidRPr="002B15B5">
        <w:t>Register of Mesne Conveyances</w:t>
      </w:r>
      <w:r w:rsidR="002B15B5" w:rsidRPr="002B15B5">
        <w:t>”</w:t>
      </w:r>
      <w:r w:rsidRPr="002B15B5">
        <w:t xml:space="preserve"> to </w:t>
      </w:r>
      <w:r w:rsidR="002B15B5" w:rsidRPr="002B15B5">
        <w:t>“</w:t>
      </w:r>
      <w:r w:rsidRPr="002B15B5">
        <w:t>Register of Deeds</w:t>
      </w:r>
      <w:r w:rsidR="002B15B5" w:rsidRPr="002B15B5">
        <w:t>”</w:t>
      </w:r>
      <w:r w:rsidRPr="002B15B5">
        <w:t xml:space="preserve"> wherever appearing in the 1976 Code of Laws.</w:t>
      </w:r>
    </w:p>
    <w:p w:rsidR="003D17DD" w:rsidRPr="002B15B5" w:rsidRDefault="003D17DD" w:rsidP="002B1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2B15B5" w:rsidSect="002B15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5B5" w:rsidRDefault="002B15B5" w:rsidP="002B15B5">
      <w:r>
        <w:separator/>
      </w:r>
    </w:p>
  </w:endnote>
  <w:endnote w:type="continuationSeparator" w:id="0">
    <w:p w:rsidR="002B15B5" w:rsidRDefault="002B15B5" w:rsidP="002B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B5" w:rsidRPr="002B15B5" w:rsidRDefault="002B15B5" w:rsidP="002B1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B5" w:rsidRPr="002B15B5" w:rsidRDefault="002B15B5" w:rsidP="002B1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B5" w:rsidRPr="002B15B5" w:rsidRDefault="002B15B5" w:rsidP="002B1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5B5" w:rsidRDefault="002B15B5" w:rsidP="002B15B5">
      <w:r>
        <w:separator/>
      </w:r>
    </w:p>
  </w:footnote>
  <w:footnote w:type="continuationSeparator" w:id="0">
    <w:p w:rsidR="002B15B5" w:rsidRDefault="002B15B5" w:rsidP="002B1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B5" w:rsidRPr="002B15B5" w:rsidRDefault="002B15B5" w:rsidP="002B1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B5" w:rsidRPr="002B15B5" w:rsidRDefault="002B15B5" w:rsidP="002B1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B5" w:rsidRPr="002B15B5" w:rsidRDefault="002B15B5" w:rsidP="002B1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375B1"/>
    <w:rsid w:val="002B15B5"/>
    <w:rsid w:val="003D17DD"/>
    <w:rsid w:val="00543EA8"/>
    <w:rsid w:val="0055045B"/>
    <w:rsid w:val="0055093B"/>
    <w:rsid w:val="007745ED"/>
    <w:rsid w:val="008E6BD0"/>
    <w:rsid w:val="00985265"/>
    <w:rsid w:val="00A136BC"/>
    <w:rsid w:val="00A72CAC"/>
    <w:rsid w:val="00A95D48"/>
    <w:rsid w:val="00AC649F"/>
    <w:rsid w:val="00B301A4"/>
    <w:rsid w:val="00E8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E1C567-33A3-4E93-9181-0E03E00D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15B5"/>
    <w:pPr>
      <w:tabs>
        <w:tab w:val="center" w:pos="4680"/>
        <w:tab w:val="right" w:pos="9360"/>
      </w:tabs>
    </w:pPr>
  </w:style>
  <w:style w:type="character" w:customStyle="1" w:styleId="HeaderChar">
    <w:name w:val="Header Char"/>
    <w:basedOn w:val="DefaultParagraphFont"/>
    <w:link w:val="Header"/>
    <w:rsid w:val="002B15B5"/>
    <w:rPr>
      <w:sz w:val="22"/>
      <w:szCs w:val="24"/>
    </w:rPr>
  </w:style>
  <w:style w:type="paragraph" w:styleId="Footer">
    <w:name w:val="footer"/>
    <w:basedOn w:val="Normal"/>
    <w:link w:val="FooterChar"/>
    <w:unhideWhenUsed/>
    <w:rsid w:val="002B15B5"/>
    <w:pPr>
      <w:tabs>
        <w:tab w:val="center" w:pos="4680"/>
        <w:tab w:val="right" w:pos="9360"/>
      </w:tabs>
    </w:pPr>
  </w:style>
  <w:style w:type="character" w:customStyle="1" w:styleId="FooterChar">
    <w:name w:val="Footer Char"/>
    <w:basedOn w:val="DefaultParagraphFont"/>
    <w:link w:val="Footer"/>
    <w:rsid w:val="002B15B5"/>
    <w:rPr>
      <w:sz w:val="22"/>
      <w:szCs w:val="24"/>
    </w:rPr>
  </w:style>
  <w:style w:type="character" w:styleId="Hyperlink">
    <w:name w:val="Hyperlink"/>
    <w:basedOn w:val="DefaultParagraphFont"/>
    <w:uiPriority w:val="99"/>
    <w:semiHidden/>
    <w:rsid w:val="00E87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2015-12-21T15:10:00Z</dcterms:created>
  <dcterms:modified xsi:type="dcterms:W3CDTF">2015-12-21T15:10:00Z</dcterms:modified>
</cp:coreProperties>
</file>