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B35" w:rsidRDefault="00A94B1B"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24B35">
        <w:t>CHAPTER 11</w:t>
      </w:r>
    </w:p>
    <w:p w:rsidR="00A24B35" w:rsidRPr="00A24B35" w:rsidRDefault="00A94B1B"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24B35">
        <w:t>Interstate Corrections Compact</w:t>
      </w:r>
    </w:p>
    <w:p w:rsidR="00A24B35" w:rsidRPr="00A24B35" w:rsidRDefault="00A24B35"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24B35" w:rsidRDefault="00A24B35"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B35">
        <w:rPr>
          <w:b/>
        </w:rPr>
        <w:t xml:space="preserve">SECTION </w:t>
      </w:r>
      <w:r w:rsidR="00A94B1B" w:rsidRPr="00A24B35">
        <w:rPr>
          <w:b/>
        </w:rPr>
        <w:t>24</w:t>
      </w:r>
      <w:r w:rsidRPr="00A24B35">
        <w:rPr>
          <w:b/>
        </w:rPr>
        <w:noBreakHyphen/>
      </w:r>
      <w:r w:rsidR="00A94B1B" w:rsidRPr="00A24B35">
        <w:rPr>
          <w:b/>
        </w:rPr>
        <w:t>11</w:t>
      </w:r>
      <w:r w:rsidRPr="00A24B35">
        <w:rPr>
          <w:b/>
        </w:rPr>
        <w:noBreakHyphen/>
      </w:r>
      <w:r w:rsidR="00A94B1B" w:rsidRPr="00A24B35">
        <w:rPr>
          <w:b/>
        </w:rPr>
        <w:t>10.</w:t>
      </w:r>
      <w:r w:rsidR="00A94B1B" w:rsidRPr="00A24B35">
        <w:t xml:space="preserve"> Short title.</w:t>
      </w:r>
    </w:p>
    <w:p w:rsidR="00A24B35" w:rsidRDefault="00A94B1B"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B35">
        <w:tab/>
        <w:t>This chapter may be cited as the Interstate Corrections Compact.</w:t>
      </w:r>
    </w:p>
    <w:p w:rsidR="00A24B35" w:rsidRDefault="00A24B35"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4B35" w:rsidRPr="00A24B35" w:rsidRDefault="00A24B35"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B1B" w:rsidRPr="00A24B35">
        <w:t xml:space="preserve">: 1962 Code </w:t>
      </w:r>
      <w:r w:rsidRPr="00A24B35">
        <w:t xml:space="preserve">Section </w:t>
      </w:r>
      <w:r w:rsidR="00A94B1B" w:rsidRPr="00A24B35">
        <w:t>55</w:t>
      </w:r>
      <w:r w:rsidRPr="00A24B35">
        <w:noBreakHyphen/>
      </w:r>
      <w:r w:rsidR="00A94B1B" w:rsidRPr="00A24B35">
        <w:t>671; 1971 (57) 793.</w:t>
      </w:r>
    </w:p>
    <w:p w:rsidR="00A24B35" w:rsidRPr="00A24B35" w:rsidRDefault="00A24B35"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4B35" w:rsidRDefault="00A24B35"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B35">
        <w:rPr>
          <w:b/>
        </w:rPr>
        <w:t xml:space="preserve">SECTION </w:t>
      </w:r>
      <w:r w:rsidR="00A94B1B" w:rsidRPr="00A24B35">
        <w:rPr>
          <w:b/>
        </w:rPr>
        <w:t>24</w:t>
      </w:r>
      <w:r w:rsidRPr="00A24B35">
        <w:rPr>
          <w:b/>
        </w:rPr>
        <w:noBreakHyphen/>
      </w:r>
      <w:r w:rsidR="00A94B1B" w:rsidRPr="00A24B35">
        <w:rPr>
          <w:b/>
        </w:rPr>
        <w:t>11</w:t>
      </w:r>
      <w:r w:rsidRPr="00A24B35">
        <w:rPr>
          <w:b/>
        </w:rPr>
        <w:noBreakHyphen/>
      </w:r>
      <w:r w:rsidR="00A94B1B" w:rsidRPr="00A24B35">
        <w:rPr>
          <w:b/>
        </w:rPr>
        <w:t>20.</w:t>
      </w:r>
      <w:r w:rsidR="00A94B1B" w:rsidRPr="00A24B35">
        <w:t xml:space="preserve"> Compact enacted into law; form.</w:t>
      </w:r>
    </w:p>
    <w:p w:rsidR="00A24B35" w:rsidRDefault="00A94B1B"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B35">
        <w:t>INTERSTATE CORRECTIONS COMPACT</w:t>
      </w:r>
    </w:p>
    <w:p w:rsidR="00A24B35" w:rsidRDefault="00A94B1B"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B35">
        <w:tab/>
        <w:t>The Interstate Corrections Compact is hereby enacted into law and entered into by this State with any other states legally joining therein in the form substantially as follows:</w:t>
      </w:r>
    </w:p>
    <w:p w:rsidR="0068722A" w:rsidRDefault="0068722A" w:rsidP="0068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B35" w:rsidRDefault="0068722A" w:rsidP="0068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4B1B" w:rsidRPr="00A24B35">
        <w:t xml:space="preserve"> I. Purpose and Policy</w:t>
      </w:r>
    </w:p>
    <w:p w:rsidR="00A24B35" w:rsidRDefault="00A94B1B" w:rsidP="0068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4B35">
        <w:tab/>
        <w:t>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w:t>
      </w:r>
    </w:p>
    <w:p w:rsidR="0068722A" w:rsidRDefault="0068722A" w:rsidP="0068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B35" w:rsidRDefault="0068722A" w:rsidP="0068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4B1B" w:rsidRPr="00A24B35">
        <w:t xml:space="preserve"> II. Definitions</w:t>
      </w:r>
    </w:p>
    <w:p w:rsidR="00A24B35" w:rsidRDefault="00A94B1B" w:rsidP="0068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4B35">
        <w:tab/>
        <w:t>As used in this compact, unless the context clearly requires otherwise:</w:t>
      </w:r>
    </w:p>
    <w:p w:rsidR="00A24B35" w:rsidRDefault="00A94B1B"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B35">
        <w:tab/>
      </w:r>
      <w:r w:rsidRPr="00A24B35">
        <w:tab/>
        <w:t xml:space="preserve">(a) </w:t>
      </w:r>
      <w:r w:rsidR="00A24B35" w:rsidRPr="00A24B35">
        <w:t>"</w:t>
      </w:r>
      <w:r w:rsidRPr="00A24B35">
        <w:t>State</w:t>
      </w:r>
      <w:r w:rsidR="00A24B35" w:rsidRPr="00A24B35">
        <w:t>"</w:t>
      </w:r>
      <w:r w:rsidRPr="00A24B35">
        <w:t xml:space="preserve"> means a state of the United States; the United States of America; a territory or possession of the United States; the District of Columbia; the Commonwealth of Puerto Rico.</w:t>
      </w:r>
    </w:p>
    <w:p w:rsidR="00A24B35" w:rsidRDefault="00A94B1B"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B35">
        <w:tab/>
      </w:r>
      <w:r w:rsidRPr="00A24B35">
        <w:tab/>
        <w:t xml:space="preserve">(b) </w:t>
      </w:r>
      <w:r w:rsidR="00A24B35" w:rsidRPr="00A24B35">
        <w:t>"</w:t>
      </w:r>
      <w:r w:rsidRPr="00A24B35">
        <w:t>Sending state</w:t>
      </w:r>
      <w:r w:rsidR="00A24B35" w:rsidRPr="00A24B35">
        <w:t>"</w:t>
      </w:r>
      <w:r w:rsidRPr="00A24B35">
        <w:t xml:space="preserve"> means a state party to this compact in which conviction or court commitment was had.</w:t>
      </w:r>
    </w:p>
    <w:p w:rsidR="00A24B35" w:rsidRDefault="00A94B1B"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B35">
        <w:tab/>
      </w:r>
      <w:r w:rsidRPr="00A24B35">
        <w:tab/>
        <w:t xml:space="preserve">(c) </w:t>
      </w:r>
      <w:r w:rsidR="00A24B35" w:rsidRPr="00A24B35">
        <w:t>"</w:t>
      </w:r>
      <w:r w:rsidRPr="00A24B35">
        <w:t>Receiving state</w:t>
      </w:r>
      <w:r w:rsidR="00A24B35" w:rsidRPr="00A24B35">
        <w:t>"</w:t>
      </w:r>
      <w:r w:rsidRPr="00A24B35">
        <w:t xml:space="preserve"> means a state party to this compact to which an inmate is sent for confinement other than a state in which conviction or court commitment was had.</w:t>
      </w:r>
    </w:p>
    <w:p w:rsidR="00A24B35" w:rsidRDefault="00A94B1B"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B35">
        <w:tab/>
      </w:r>
      <w:r w:rsidRPr="00A24B35">
        <w:tab/>
        <w:t xml:space="preserve">(d) </w:t>
      </w:r>
      <w:r w:rsidR="00A24B35" w:rsidRPr="00A24B35">
        <w:t>"</w:t>
      </w:r>
      <w:r w:rsidRPr="00A24B35">
        <w:t>Inmate</w:t>
      </w:r>
      <w:r w:rsidR="00A24B35" w:rsidRPr="00A24B35">
        <w:t>"</w:t>
      </w:r>
      <w:r w:rsidRPr="00A24B35">
        <w:t xml:space="preserve"> means a male or female offender who is committed, under sentence to or confined in a penal or correctional institution.</w:t>
      </w:r>
    </w:p>
    <w:p w:rsidR="00A24B35" w:rsidRDefault="00A94B1B"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B35">
        <w:tab/>
      </w:r>
      <w:r w:rsidRPr="00A24B35">
        <w:tab/>
        <w:t xml:space="preserve">(e) </w:t>
      </w:r>
      <w:r w:rsidR="00A24B35" w:rsidRPr="00A24B35">
        <w:t>"</w:t>
      </w:r>
      <w:r w:rsidRPr="00A24B35">
        <w:t>Institution</w:t>
      </w:r>
      <w:r w:rsidR="00A24B35" w:rsidRPr="00A24B35">
        <w:t>"</w:t>
      </w:r>
      <w:r w:rsidRPr="00A24B35">
        <w:t xml:space="preserve"> means any penal or correctional facility, including but not limited to a facility for the mentally ill or mentally defective, in which inmates as defined in (d) above may lawfully be confined.</w:t>
      </w:r>
    </w:p>
    <w:p w:rsidR="0068722A" w:rsidRDefault="0068722A" w:rsidP="0068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B35" w:rsidRDefault="0068722A" w:rsidP="0068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4B1B" w:rsidRPr="00A24B35">
        <w:t xml:space="preserve"> III. Contracts</w:t>
      </w:r>
    </w:p>
    <w:p w:rsidR="00A24B35" w:rsidRDefault="00A94B1B" w:rsidP="0068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4B35">
        <w:tab/>
      </w:r>
      <w:r w:rsidRPr="00A24B35">
        <w:tab/>
        <w:t>(a) Each party state may make one or more contracts with any one or more of the other party states for the confinement of inmates on behalf of a sending state in institutions situated within receiving states. Any such contract shall provide for:</w:t>
      </w:r>
    </w:p>
    <w:p w:rsidR="00A24B35" w:rsidRDefault="00A94B1B"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B35">
        <w:tab/>
      </w:r>
      <w:r w:rsidRPr="00A24B35">
        <w:tab/>
      </w:r>
      <w:r w:rsidRPr="00A24B35">
        <w:tab/>
        <w:t>1. Its duration.</w:t>
      </w:r>
    </w:p>
    <w:p w:rsidR="00A24B35" w:rsidRDefault="00A94B1B"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B35">
        <w:tab/>
      </w:r>
      <w:r w:rsidRPr="00A24B35">
        <w:tab/>
      </w:r>
      <w:r w:rsidRPr="00A24B35">
        <w:tab/>
        <w:t>2. 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w:t>
      </w:r>
    </w:p>
    <w:p w:rsidR="00A24B35" w:rsidRDefault="00A94B1B"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B35">
        <w:tab/>
      </w:r>
      <w:r w:rsidRPr="00A24B35">
        <w:tab/>
      </w:r>
      <w:r w:rsidRPr="00A24B35">
        <w:tab/>
        <w:t>3. Participation in programs of inmate employment, if any; the disposition or crediting of any payments received by inmates on account thereof and the crediting of proceeds from or disposal of any products resulting therefrom.</w:t>
      </w:r>
    </w:p>
    <w:p w:rsidR="00A24B35" w:rsidRDefault="00A94B1B"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B35">
        <w:tab/>
      </w:r>
      <w:r w:rsidRPr="00A24B35">
        <w:tab/>
      </w:r>
      <w:r w:rsidRPr="00A24B35">
        <w:tab/>
        <w:t>4. Delivery and retaking of inmates.</w:t>
      </w:r>
    </w:p>
    <w:p w:rsidR="00A24B35" w:rsidRDefault="00A94B1B"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B35">
        <w:tab/>
      </w:r>
      <w:r w:rsidRPr="00A24B35">
        <w:tab/>
      </w:r>
      <w:r w:rsidRPr="00A24B35">
        <w:tab/>
        <w:t>5. Such other matters as may be necessary and appropriate to fix the obligations, responsibilities and rights of the sending and receiving states.</w:t>
      </w:r>
    </w:p>
    <w:p w:rsidR="00A24B35" w:rsidRDefault="00A94B1B"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B35">
        <w:tab/>
      </w:r>
      <w:r w:rsidRPr="00A24B35">
        <w:tab/>
        <w:t>(b) The terms and provisions of this compact shall be a part of any contract entered into by the authority of or pursuant thereto, and nothing in any such contract shall be inconsistent therewith.</w:t>
      </w:r>
    </w:p>
    <w:p w:rsidR="0068722A" w:rsidRDefault="0068722A" w:rsidP="0068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B35" w:rsidRDefault="0068722A" w:rsidP="0068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4B1B" w:rsidRPr="00A24B35">
        <w:t xml:space="preserve"> IV. Procedures and Rights</w:t>
      </w:r>
    </w:p>
    <w:p w:rsidR="0068722A" w:rsidRDefault="00A94B1B" w:rsidP="0068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4B35">
        <w:lastRenderedPageBreak/>
        <w:tab/>
      </w:r>
      <w:r w:rsidRPr="00A24B35">
        <w:tab/>
        <w:t xml:space="preserve">(a) Whenever the duly constituted authorities in a state party to this compact, and which has entered into a contract pursuant to </w:t>
      </w:r>
    </w:p>
    <w:p w:rsidR="00A24B35" w:rsidRDefault="0068722A" w:rsidP="0068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4B1B" w:rsidRPr="00A24B35">
        <w:t xml:space="preserve"> III, shall decide that confinement in, or transfer of an inmate to, an institution within the territory of another party state is necessary or desirable in order to provide adequate quarters and care or an appropriate program of rehabilitation or treatment, said officials may direct that the confinement be within an institution within the territory of the other party state, the receiving state to act in that regard solely as agent for the sending state.</w:t>
      </w:r>
    </w:p>
    <w:p w:rsidR="00A24B35" w:rsidRDefault="00A94B1B"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B35">
        <w:tab/>
      </w:r>
      <w:r w:rsidRPr="00A24B35">
        <w:tab/>
        <w:t>(b) 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w:t>
      </w:r>
    </w:p>
    <w:p w:rsidR="00A24B35" w:rsidRDefault="00A94B1B"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B35">
        <w:tab/>
      </w:r>
      <w:r w:rsidRPr="00A24B35">
        <w:tab/>
        <w:t>(c) Inmates confined in an institution pursuant to the terms of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provided, that the sending state shall continue to be obligated to such payments as may be required pursuant to the terms of any contract entered into under the terms of Article III.</w:t>
      </w:r>
    </w:p>
    <w:p w:rsidR="00A24B35" w:rsidRDefault="00A94B1B"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B35">
        <w:tab/>
      </w:r>
      <w:r w:rsidRPr="00A24B35">
        <w:tab/>
        <w:t>(d) Each receiving state shall provide regular reports to each sending state on the inmates of that sending state in institutions pursuant to this compact including a conduct record of each inmate and certify the record to the official designated by the sending state, in order that each inmate may have official review of his or her record in determining and altering the disposition of such inmate in accordance with the law which may obtain in the sending state and in order that the same may be a source of information for the sending state.</w:t>
      </w:r>
    </w:p>
    <w:p w:rsidR="00A24B35" w:rsidRDefault="00A94B1B"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B35">
        <w:tab/>
      </w:r>
      <w:r w:rsidRPr="00A24B35">
        <w:tab/>
        <w:t>(e) All inmates who may be confined in an institution pursuant to the provisions of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w:t>
      </w:r>
    </w:p>
    <w:p w:rsidR="00A24B35" w:rsidRDefault="00A94B1B"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B35">
        <w:tab/>
      </w:r>
      <w:r w:rsidRPr="00A24B35">
        <w:tab/>
        <w:t>(f) 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subdivision, the officials of the receiving state shall act solely as agents of the sending state and no final determination shall be made in any matter except by the appropriate officials of the sending state.</w:t>
      </w:r>
    </w:p>
    <w:p w:rsidR="00A24B35" w:rsidRDefault="00A94B1B"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B35">
        <w:tab/>
      </w:r>
      <w:r w:rsidRPr="00A24B35">
        <w:tab/>
        <w:t>(g) Any inmate confined pursuant to this compact shall be released within the territory of the sending state unless the inmate, and the sending and receiving states shall agree upon release in some other place. The sending state shall bear the cost of such return to its territory.</w:t>
      </w:r>
    </w:p>
    <w:p w:rsidR="00A24B35" w:rsidRDefault="00A94B1B"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B35">
        <w:tab/>
      </w:r>
      <w:r w:rsidRPr="00A24B35">
        <w:tab/>
        <w:t>(h) Any inmate confined pursuant to the terms of this compact shall have any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w:t>
      </w:r>
    </w:p>
    <w:p w:rsidR="00A24B35" w:rsidRDefault="00A94B1B"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B35">
        <w:tab/>
      </w:r>
      <w:r w:rsidRPr="00A24B35">
        <w:tab/>
        <w:t>(i) 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w:t>
      </w:r>
    </w:p>
    <w:p w:rsidR="0068722A" w:rsidRDefault="0068722A" w:rsidP="0068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B35" w:rsidRDefault="0068722A" w:rsidP="0068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4B1B" w:rsidRPr="00A24B35">
        <w:t xml:space="preserve"> V. Acts Not Reviewable in Receiving State: Extradition</w:t>
      </w:r>
    </w:p>
    <w:p w:rsidR="00A24B35" w:rsidRDefault="00A94B1B" w:rsidP="0068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4B35">
        <w:tab/>
      </w:r>
      <w:r w:rsidRPr="00A24B35">
        <w:tab/>
        <w:t xml:space="preserve">(a) Any decision of the sending state in respect of any matter over which it retains jurisdiction pursuant to this compact shall be conclusive upon and not reviewable within the receiving state, but if at the time the </w:t>
      </w:r>
      <w:r w:rsidRPr="00A24B35">
        <w:lastRenderedPageBreak/>
        <w:t>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officers of the sending state shall be permitted to transport inmates pursuant to this compact through any and all states party to this compact without interference.</w:t>
      </w:r>
    </w:p>
    <w:p w:rsidR="00A24B35" w:rsidRDefault="00A94B1B"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B35">
        <w:tab/>
      </w:r>
      <w:r w:rsidRPr="00A24B35">
        <w:tab/>
        <w:t>(b) An inmate who escapes from an institution in which he is confined pursuant to this compact shall be deemed a fugitive from the sending state and from the state in which the institution is situated. In the case of an escape to a jurisdiction other than the sending or receiving state, the responsibility for institution of extradition or rendition proceedings shall be that of the sending state, but nothing contained herein shall be construed to prevent or affect the activities of officers and agencies of any jurisdiction directed toward the apprehension and return of an escapee.</w:t>
      </w:r>
    </w:p>
    <w:p w:rsidR="0068722A" w:rsidRDefault="0068722A" w:rsidP="0068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B35" w:rsidRDefault="0068722A" w:rsidP="0068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4B1B" w:rsidRPr="00A24B35">
        <w:t xml:space="preserve"> VI. Federal Aid</w:t>
      </w:r>
    </w:p>
    <w:p w:rsidR="00A24B35" w:rsidRDefault="00A94B1B" w:rsidP="0068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4B35">
        <w:tab/>
      </w:r>
      <w:r w:rsidRPr="00A24B35">
        <w:tab/>
        <w:t>Any state party to this compact may accept federal aid for use in connection with any institution or program, the use of which is or may be affected by this compact or any contract pursuant hereto and any inmate in a receiving state pursuant to this compact may participate in any such federally aided program or activity for which the sending and receiving states have made contractual provisions; provided, that if such program or activity is not part of the customary correctional regimen, the express consent of the appropriate official of the sending state shall be required therefor.</w:t>
      </w:r>
    </w:p>
    <w:p w:rsidR="0068722A" w:rsidRDefault="0068722A" w:rsidP="0068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B35" w:rsidRDefault="0068722A" w:rsidP="0068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4B1B" w:rsidRPr="00A24B35">
        <w:t xml:space="preserve"> VII. Entry into Force</w:t>
      </w:r>
    </w:p>
    <w:p w:rsidR="00A24B35" w:rsidRDefault="00A94B1B" w:rsidP="0068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4B35">
        <w:tab/>
      </w:r>
      <w:r w:rsidRPr="00A24B35">
        <w:tab/>
        <w:t>This compact shall enter into force and become effective and binding upon the states so acting when it has been enacted into law by any two states. Thereafter, this compact shall enter into force and become effective and binding as to any other of the states upon similar action by such state.</w:t>
      </w:r>
    </w:p>
    <w:p w:rsidR="0068722A" w:rsidRDefault="0068722A" w:rsidP="0068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B35" w:rsidRDefault="0068722A" w:rsidP="0068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4B1B" w:rsidRPr="00A24B35">
        <w:t xml:space="preserve"> VIII. Withdrawal and Termination</w:t>
      </w:r>
    </w:p>
    <w:p w:rsidR="00A24B35" w:rsidRDefault="00A94B1B" w:rsidP="0068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4B35">
        <w:tab/>
      </w:r>
      <w:r w:rsidRPr="00A24B35">
        <w:tab/>
        <w:t>This compact shall continue in force and remain binding upon a party state until it shall have enacted a statute repealing the compact and providing for the sending of formal written notice of withdrawal from the compact to the appropriate officials of all other party states. An actual withdrawal shall not take effect until one year after the notices provided in the statute have been sent. Such withdrawal shall not relieve the withdrawing state from its obligations assumed hereunder prior to the effective date of withdrawal. Before the effective date of withdrawal, a withdrawing state shall remove to its territory, at its own expense, such inmates as it may have confined pursuant to the provisions of this compact.</w:t>
      </w:r>
    </w:p>
    <w:p w:rsidR="0068722A" w:rsidRDefault="0068722A" w:rsidP="0068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B35" w:rsidRDefault="0068722A" w:rsidP="0068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4B1B" w:rsidRPr="00A24B35">
        <w:t xml:space="preserve"> IX. Other Arrangements Unaffected</w:t>
      </w:r>
    </w:p>
    <w:p w:rsidR="00A24B35" w:rsidRDefault="00A94B1B" w:rsidP="0068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4B35">
        <w:tab/>
      </w:r>
      <w:r w:rsidRPr="00A24B35">
        <w:tab/>
        <w:t>Nothing contained in this compact shall be construed to abrogate or impair any agreement or other arrangement which a party state may have with a non</w:t>
      </w:r>
      <w:r w:rsidR="00A24B35" w:rsidRPr="00A24B35">
        <w:noBreakHyphen/>
      </w:r>
      <w:r w:rsidRPr="00A24B35">
        <w:t>party state for the confinement, rehabilitation or treatment of inmates nor to repeal any other laws of a party state authorizing the making of cooperative institutional arrangements.</w:t>
      </w:r>
    </w:p>
    <w:p w:rsidR="0068722A" w:rsidRDefault="0068722A" w:rsidP="0068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4B35" w:rsidRDefault="0068722A" w:rsidP="0068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4B1B" w:rsidRPr="00A24B35">
        <w:t xml:space="preserve"> X. Construction and Severability</w:t>
      </w:r>
    </w:p>
    <w:p w:rsidR="00A24B35" w:rsidRDefault="00A94B1B" w:rsidP="00687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4B35">
        <w:tab/>
      </w:r>
      <w:r w:rsidRPr="00A24B35">
        <w:tab/>
        <w:t>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p>
    <w:p w:rsidR="00A24B35" w:rsidRDefault="00A24B35"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4B35" w:rsidRPr="00A24B35" w:rsidRDefault="00A24B35"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4B1B" w:rsidRPr="00A24B35">
        <w:t xml:space="preserve">: 1962 Code </w:t>
      </w:r>
      <w:r w:rsidRPr="00A24B35">
        <w:t xml:space="preserve">Section </w:t>
      </w:r>
      <w:r w:rsidR="00A94B1B" w:rsidRPr="00A24B35">
        <w:t>55</w:t>
      </w:r>
      <w:r w:rsidRPr="00A24B35">
        <w:noBreakHyphen/>
      </w:r>
      <w:r w:rsidR="00A94B1B" w:rsidRPr="00A24B35">
        <w:t>672; 1971 (57) 793.</w:t>
      </w:r>
    </w:p>
    <w:p w:rsidR="00A24B35" w:rsidRPr="00A24B35" w:rsidRDefault="00A24B35"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24B35" w:rsidRDefault="00A24B35"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B35">
        <w:rPr>
          <w:b/>
        </w:rPr>
        <w:t xml:space="preserve">SECTION </w:t>
      </w:r>
      <w:r w:rsidR="00A94B1B" w:rsidRPr="00A24B35">
        <w:rPr>
          <w:b/>
        </w:rPr>
        <w:t>24</w:t>
      </w:r>
      <w:r w:rsidRPr="00A24B35">
        <w:rPr>
          <w:b/>
        </w:rPr>
        <w:noBreakHyphen/>
      </w:r>
      <w:r w:rsidR="00A94B1B" w:rsidRPr="00A24B35">
        <w:rPr>
          <w:b/>
        </w:rPr>
        <w:t>11</w:t>
      </w:r>
      <w:r w:rsidRPr="00A24B35">
        <w:rPr>
          <w:b/>
        </w:rPr>
        <w:noBreakHyphen/>
      </w:r>
      <w:r w:rsidR="00A94B1B" w:rsidRPr="00A24B35">
        <w:rPr>
          <w:b/>
        </w:rPr>
        <w:t>30.</w:t>
      </w:r>
      <w:r w:rsidR="00A94B1B" w:rsidRPr="00A24B35">
        <w:t xml:space="preserve"> Authority and duties of Director of Department of Corrections.</w:t>
      </w:r>
    </w:p>
    <w:p w:rsidR="00A24B35" w:rsidRDefault="00A94B1B"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24B35">
        <w:tab/>
        <w:t>The Director of the State Department of Corrections is hereby authorized and directed to do all things necessary or incidental to the carrying out of the compact in every particular and he may in his discretion delegate this authority to such deputies or assistants he may designate.</w:t>
      </w:r>
    </w:p>
    <w:p w:rsidR="00A24B35" w:rsidRDefault="00A24B35"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24B35" w:rsidRDefault="00A24B35"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4B1B" w:rsidRPr="00A24B35">
        <w:t xml:space="preserve">: 1962 Code </w:t>
      </w:r>
      <w:r w:rsidRPr="00A24B35">
        <w:t xml:space="preserve">Section </w:t>
      </w:r>
      <w:r w:rsidR="00A94B1B" w:rsidRPr="00A24B35">
        <w:t>55</w:t>
      </w:r>
      <w:r w:rsidRPr="00A24B35">
        <w:noBreakHyphen/>
      </w:r>
      <w:r w:rsidR="00A94B1B" w:rsidRPr="00A24B35">
        <w:t xml:space="preserve">673; 1971 (57) 793; 1993 Act No. 181, </w:t>
      </w:r>
      <w:r w:rsidRPr="00A24B35">
        <w:t xml:space="preserve">Section </w:t>
      </w:r>
      <w:r w:rsidR="00A94B1B" w:rsidRPr="00A24B35">
        <w:t>436.</w:t>
      </w:r>
    </w:p>
    <w:p w:rsidR="00184435" w:rsidRPr="00A24B35" w:rsidRDefault="00184435" w:rsidP="00A2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24B35" w:rsidSect="00A24B3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B35" w:rsidRDefault="00A24B35" w:rsidP="00A24B35">
      <w:r>
        <w:separator/>
      </w:r>
    </w:p>
  </w:endnote>
  <w:endnote w:type="continuationSeparator" w:id="0">
    <w:p w:rsidR="00A24B35" w:rsidRDefault="00A24B35" w:rsidP="00A2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B35" w:rsidRPr="00A24B35" w:rsidRDefault="00A24B35" w:rsidP="00A24B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B35" w:rsidRPr="00A24B35" w:rsidRDefault="00A24B35" w:rsidP="00A24B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B35" w:rsidRPr="00A24B35" w:rsidRDefault="00A24B35" w:rsidP="00A24B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B35" w:rsidRDefault="00A24B35" w:rsidP="00A24B35">
      <w:r>
        <w:separator/>
      </w:r>
    </w:p>
  </w:footnote>
  <w:footnote w:type="continuationSeparator" w:id="0">
    <w:p w:rsidR="00A24B35" w:rsidRDefault="00A24B35" w:rsidP="00A24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B35" w:rsidRPr="00A24B35" w:rsidRDefault="00A24B35" w:rsidP="00A24B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B35" w:rsidRPr="00A24B35" w:rsidRDefault="00A24B35" w:rsidP="00A24B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B35" w:rsidRPr="00A24B35" w:rsidRDefault="00A24B35" w:rsidP="00A24B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1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722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24B35"/>
    <w:rsid w:val="00A310EE"/>
    <w:rsid w:val="00A34B80"/>
    <w:rsid w:val="00A3639F"/>
    <w:rsid w:val="00A51907"/>
    <w:rsid w:val="00A54BC5"/>
    <w:rsid w:val="00A62FD5"/>
    <w:rsid w:val="00A94B1B"/>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42DF9-9706-4C3E-ADA0-7283A6B0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4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4B1B"/>
    <w:rPr>
      <w:rFonts w:ascii="Courier New" w:eastAsiaTheme="minorEastAsia" w:hAnsi="Courier New" w:cs="Courier New"/>
      <w:sz w:val="20"/>
      <w:szCs w:val="20"/>
    </w:rPr>
  </w:style>
  <w:style w:type="paragraph" w:styleId="Header">
    <w:name w:val="header"/>
    <w:basedOn w:val="Normal"/>
    <w:link w:val="HeaderChar"/>
    <w:uiPriority w:val="99"/>
    <w:unhideWhenUsed/>
    <w:rsid w:val="00A24B35"/>
    <w:pPr>
      <w:tabs>
        <w:tab w:val="center" w:pos="4680"/>
        <w:tab w:val="right" w:pos="9360"/>
      </w:tabs>
    </w:pPr>
  </w:style>
  <w:style w:type="character" w:customStyle="1" w:styleId="HeaderChar">
    <w:name w:val="Header Char"/>
    <w:basedOn w:val="DefaultParagraphFont"/>
    <w:link w:val="Header"/>
    <w:uiPriority w:val="99"/>
    <w:rsid w:val="00A24B35"/>
    <w:rPr>
      <w:rFonts w:cs="Times New Roman"/>
      <w:szCs w:val="24"/>
    </w:rPr>
  </w:style>
  <w:style w:type="paragraph" w:styleId="Footer">
    <w:name w:val="footer"/>
    <w:basedOn w:val="Normal"/>
    <w:link w:val="FooterChar"/>
    <w:uiPriority w:val="99"/>
    <w:unhideWhenUsed/>
    <w:rsid w:val="00A24B35"/>
    <w:pPr>
      <w:tabs>
        <w:tab w:val="center" w:pos="4680"/>
        <w:tab w:val="right" w:pos="9360"/>
      </w:tabs>
    </w:pPr>
  </w:style>
  <w:style w:type="character" w:customStyle="1" w:styleId="FooterChar">
    <w:name w:val="Footer Char"/>
    <w:basedOn w:val="DefaultParagraphFont"/>
    <w:link w:val="Footer"/>
    <w:uiPriority w:val="99"/>
    <w:rsid w:val="00A24B3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Pages>
  <Words>1943</Words>
  <Characters>11079</Characters>
  <Application>Microsoft Office Word</Application>
  <DocSecurity>0</DocSecurity>
  <Lines>92</Lines>
  <Paragraphs>25</Paragraphs>
  <ScaleCrop>false</ScaleCrop>
  <Company>Legislative Services Agency (LSA)</Company>
  <LinksUpToDate>false</LinksUpToDate>
  <CharactersWithSpaces>12997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2016-10-12T22:44:00Z</dcterms:created>
  <dcterms:modified xsi:type="dcterms:W3CDTF">2016-10-13T17:18:00Z</dcterms:modified>
</cp:coreProperties>
</file>