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72" w:rsidRDefault="00264D59" w:rsidP="00B168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16872">
        <w:t>CHAPTER 91</w:t>
      </w:r>
    </w:p>
    <w:p w:rsidR="00B16872" w:rsidRDefault="00264D59" w:rsidP="00B168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16872">
        <w:t>Joint Underwriting Association for Private Passenger and Commerce Automobile Insurance [Inoperative]</w:t>
      </w:r>
    </w:p>
    <w:p w:rsidR="00B16872" w:rsidRDefault="00264D59" w:rsidP="00B168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16872">
        <w:t>Editor</w:t>
      </w:r>
      <w:r w:rsidR="00B16872" w:rsidRPr="00B16872">
        <w:t>'</w:t>
      </w:r>
      <w:r w:rsidRPr="00B16872">
        <w:t>s Note</w:t>
      </w:r>
    </w:p>
    <w:p w:rsidR="00B16872" w:rsidRDefault="00264D59" w:rsidP="00B168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16872">
        <w:t xml:space="preserve">Pursuant to 2002 Act No. 228, </w:t>
      </w:r>
      <w:r w:rsidR="00B16872" w:rsidRPr="00B16872">
        <w:t xml:space="preserve">Section </w:t>
      </w:r>
      <w:r w:rsidRPr="00B16872">
        <w:t>15, this chapter ceased to be of any force or effect after February 28, 2008.</w:t>
      </w:r>
    </w:p>
    <w:p w:rsidR="00184435" w:rsidRPr="00B16872" w:rsidRDefault="00184435" w:rsidP="00B168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B16872" w:rsidSect="00B16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72" w:rsidRDefault="00B16872" w:rsidP="00B16872">
      <w:r>
        <w:separator/>
      </w:r>
    </w:p>
  </w:endnote>
  <w:endnote w:type="continuationSeparator" w:id="0">
    <w:p w:rsidR="00B16872" w:rsidRDefault="00B16872" w:rsidP="00B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72" w:rsidRPr="00B16872" w:rsidRDefault="00B16872" w:rsidP="00B16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72" w:rsidRPr="00B16872" w:rsidRDefault="00B16872" w:rsidP="00B16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72" w:rsidRPr="00B16872" w:rsidRDefault="00B16872" w:rsidP="00B16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72" w:rsidRDefault="00B16872" w:rsidP="00B16872">
      <w:r>
        <w:separator/>
      </w:r>
    </w:p>
  </w:footnote>
  <w:footnote w:type="continuationSeparator" w:id="0">
    <w:p w:rsidR="00B16872" w:rsidRDefault="00B16872" w:rsidP="00B1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72" w:rsidRPr="00B16872" w:rsidRDefault="00B16872" w:rsidP="00B16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72" w:rsidRPr="00B16872" w:rsidRDefault="00B16872" w:rsidP="00B16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72" w:rsidRPr="00B16872" w:rsidRDefault="00B16872" w:rsidP="00B1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59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4D59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16872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2E17E-741C-4E7A-8825-95A7C117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4D5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87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7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2016-10-13T12:45:00Z</dcterms:created>
  <dcterms:modified xsi:type="dcterms:W3CDTF">2016-10-13T12:45:00Z</dcterms:modified>
</cp:coreProperties>
</file>