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842D4">
        <w:t>CHAPTER 35</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842D4">
        <w:t>South Carolina Consolidated Procurement Code</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23C05" w:rsidRPr="004842D4">
        <w:t xml:space="preserve"> 1</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842D4">
        <w:t>General Provisions</w:t>
      </w:r>
      <w:bookmarkStart w:id="0" w:name="_GoBack"/>
      <w:bookmarkEnd w:id="0"/>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10.</w:t>
      </w:r>
      <w:r w:rsidR="00C23C05" w:rsidRPr="004842D4">
        <w:t xml:space="preserve"> Citation.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This chapter shall be known and may be cited as the </w:t>
      </w:r>
      <w:r w:rsidR="004842D4" w:rsidRPr="004842D4">
        <w:t>“</w:t>
      </w:r>
      <w:r w:rsidRPr="004842D4">
        <w:t>South Carolina Consolidated Procurement Code</w:t>
      </w:r>
      <w:r w:rsidR="004842D4" w:rsidRPr="004842D4">
        <w:t>”</w:t>
      </w:r>
      <w:r w:rsidRPr="004842D4">
        <w:t>.</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20.</w:t>
      </w:r>
      <w:r w:rsidR="00C23C05" w:rsidRPr="004842D4">
        <w:t xml:space="preserve"> Purpose and policies.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The underlying purposes and policies of this code are: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to provide increased economy in state procurement activities and to maximize to the fullest extent practicable the purchasing values of funds while ensuring that procurements are the most advantageous to the State and in compliance with the provisions of the Ethics Government Accountability and Campaign Reform Act;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to foster effective broad</w:t>
      </w:r>
      <w:r w:rsidR="004842D4" w:rsidRPr="004842D4">
        <w:noBreakHyphen/>
      </w:r>
      <w:r w:rsidRPr="004842D4">
        <w:t>based competition for public procurement within the free enterprise system;</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to develop procurement capability responsive to appropriate user needs;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(d) to consolidate, clarify, and modernize the law governing procurement in this State and permit the continued development of explicit and thoroughly considered procurement policies and practices;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(e) to require the adoption of competitive procurement laws and practices by units of state and local governments;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(f) to ensure the fair and equitable treatment of all persons who deal with the procurement system which will promote increased public confidence in the procedures followed in public procurement;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(g) to provide safeguards for the maintenance of a procurement system of quality and integrity with clearly defined rules for ethical behavior on the part of all persons engaged in the public procurement process; and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(h) to develop an efficient and effective means of delegating roles and responsibilities to the various government procurement officers.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1993 Act No. 178, </w:t>
      </w:r>
      <w:r w:rsidRPr="004842D4">
        <w:t xml:space="preserve">Section </w:t>
      </w:r>
      <w:r w:rsidR="00C23C05" w:rsidRPr="004842D4">
        <w:t xml:space="preserve">11;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25.</w:t>
      </w:r>
      <w:r w:rsidR="00C23C05" w:rsidRPr="004842D4">
        <w:t xml:space="preserve"> Supersession of conflicting laws.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If this code applies to a procurement, the provisions of this code supersede all laws or parts of laws in conflict with it to the extent of the conflict including, but not limited to, the principles of law and equity, the common law, and the Uniform Commercial Code of this State.</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2006 Act No. 376,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30.</w:t>
      </w:r>
      <w:r w:rsidR="00C23C05" w:rsidRPr="004842D4">
        <w:t xml:space="preserve"> Obligation of good faith.</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Every contract or duty within this code imposes an obligation of good faith in its negotiation, performance or enforcement. </w:t>
      </w:r>
      <w:r w:rsidR="004842D4" w:rsidRPr="004842D4">
        <w:t>“</w:t>
      </w:r>
      <w:r w:rsidRPr="004842D4">
        <w:t>Good faith</w:t>
      </w:r>
      <w:r w:rsidR="004842D4" w:rsidRPr="004842D4">
        <w:t>”</w:t>
      </w:r>
      <w:r w:rsidRPr="004842D4">
        <w:t xml:space="preserve"> means honesty in fact in the conduct or transaction concerned and the observance of reasonable commercial standards of fair dealing.</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35.</w:t>
      </w:r>
      <w:r w:rsidR="00C23C05" w:rsidRPr="004842D4">
        <w:t xml:space="preserve"> Surety bonds; public entity may not designate surety company.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If the State, or county, city, public service district, or other political subdivision of the State, or agency, department, institution, or other public entity of the State, enters into a procurement contract and requires </w:t>
      </w:r>
      <w:r w:rsidRPr="004842D4">
        <w:lastRenderedPageBreak/>
        <w:t>the bidder to provide a surety bond to secure the bid or the performance or payment of the contract, the state political subdivision of the State, or public entity of the State may not exact that the surety bond be furnished by a particular surety company or through a particular agent or broker.</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2002 Act No. 253,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40.</w:t>
      </w:r>
      <w:r w:rsidR="00C23C05" w:rsidRPr="004842D4">
        <w:t xml:space="preserve"> Application of Procurement Code.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General Application. This code applies only to contracts solicited or entered into after the effective date of this code unless the parties agree to its application to a contract entered into prior to its effective date.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Application to State Procurement. This code applies to every procurement or expenditure of funds by this State under contract acting through a governmental body as herein defined irrespective of the source of the funds, including federal assistance monies, except as specified in Section 11</w:t>
      </w:r>
      <w:r w:rsidR="004842D4" w:rsidRPr="004842D4">
        <w:noBreakHyphen/>
      </w:r>
      <w:r w:rsidRPr="004842D4">
        <w:t>35</w:t>
      </w:r>
      <w:r w:rsidR="004842D4" w:rsidRPr="004842D4">
        <w:noBreakHyphen/>
      </w:r>
      <w:r w:rsidRPr="004842D4">
        <w:t>40(3) (Compliance with Federal Requirements) and except that this code does not apply to gifts, to the issuance of grants, or to contracts between public procurement units, except as provided in Article 19 (Intergovernmental Relations). It also shall apply to the disposal of state supplies as provided in Article 15 (Supply Management). No state agency or subdivision thereof may sell, lease, or otherwise alienate or obligate telecommunications and information technology infrastructure of the State by temporary proviso and unless provided for in the general laws of the State.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Compliance with Federal Requirements. Where a procurement involves the expenditure of federal assistance, grant, or contract funds, the governmental body also shall comply with federal laws (including authorized regulations) as are mandatorily applicable and which are not presently reflected in this code. Notwithstanding, where federal assistance, grant, or contract funds are used in a procurement by a governmental body as defined in Section 11</w:t>
      </w:r>
      <w:r w:rsidR="004842D4" w:rsidRPr="004842D4">
        <w:noBreakHyphen/>
      </w:r>
      <w:r w:rsidRPr="004842D4">
        <w:t>35</w:t>
      </w:r>
      <w:r w:rsidR="004842D4" w:rsidRPr="004842D4">
        <w:noBreakHyphen/>
      </w:r>
      <w:r w:rsidRPr="004842D4">
        <w:t>310(18), this code, including any requirements that are more restrictive than federal requirements, must be followed, except to the extent such action would render the governmental body ineligible to receive federal funds whose receipt is conditioned on compliance with mandatorily applicable federal law. In those circumstances, the solicitation must identify and explain the impact of such federal laws on the procurement process, including any required deviation from this code.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(4) The acquisition of a facility or capital improvement by a foundation or eleemosynary organization on behalf of or for the use of any state agency or institution of higher learning which involves the use of public funds in the acquisition, financing, construction, or current or subsequent leasing of the facility or capital improvement is subject to the provisions of this code in the same manner as a governmental body. The definition and application of the terms </w:t>
      </w:r>
      <w:r w:rsidR="004842D4" w:rsidRPr="004842D4">
        <w:t>“</w:t>
      </w:r>
      <w:r w:rsidRPr="004842D4">
        <w:t>acquisition</w:t>
      </w:r>
      <w:r w:rsidR="004842D4" w:rsidRPr="004842D4">
        <w:t>”</w:t>
      </w:r>
      <w:r w:rsidRPr="004842D4">
        <w:t xml:space="preserve">, </w:t>
      </w:r>
      <w:r w:rsidR="004842D4" w:rsidRPr="004842D4">
        <w:t>“</w:t>
      </w:r>
      <w:r w:rsidRPr="004842D4">
        <w:t xml:space="preserve"> financing</w:t>
      </w:r>
      <w:r w:rsidR="004842D4" w:rsidRPr="004842D4">
        <w:t>”</w:t>
      </w:r>
      <w:r w:rsidRPr="004842D4">
        <w:t xml:space="preserve">, </w:t>
      </w:r>
      <w:r w:rsidR="004842D4" w:rsidRPr="004842D4">
        <w:t>“</w:t>
      </w:r>
      <w:r w:rsidRPr="004842D4">
        <w:t>construction</w:t>
      </w:r>
      <w:r w:rsidR="004842D4" w:rsidRPr="004842D4">
        <w:t>”</w:t>
      </w:r>
      <w:r w:rsidRPr="004842D4">
        <w:t xml:space="preserve">, and </w:t>
      </w:r>
      <w:r w:rsidR="004842D4" w:rsidRPr="004842D4">
        <w:t>“</w:t>
      </w:r>
      <w:r w:rsidRPr="004842D4">
        <w:t>leasing</w:t>
      </w:r>
      <w:r w:rsidR="004842D4" w:rsidRPr="004842D4">
        <w:t>”</w:t>
      </w:r>
      <w:r w:rsidRPr="004842D4">
        <w:t xml:space="preserve"> are governed by generally accepted accounting principles.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(5) The licenses granted by the Federal Communications Commission to Greenville Technical College and Trident Technical College authorizing the use of the band of the Educational Broadband Service spectrum are exempt from the requirements of this code. If Greenville Technical College and Trident Technical College enter into contracts with third parties to lease their spectrum capacity, Greenville Technical College and Trident Technical College must not impose any pricing requirements on those third parties. Any lease agreements with third parties must be designed so that Greenville Technical College and Trident Technical College receive the market rate for the spectrum capacity.</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1987 Act No. 170, Part II, </w:t>
      </w:r>
      <w:r w:rsidRPr="004842D4">
        <w:t xml:space="preserve">Section </w:t>
      </w:r>
      <w:r w:rsidR="00C23C05" w:rsidRPr="004842D4">
        <w:t xml:space="preserve">42; 1997 Act No. 153, </w:t>
      </w:r>
      <w:r w:rsidRPr="004842D4">
        <w:t xml:space="preserve">Section </w:t>
      </w:r>
      <w:r w:rsidR="00C23C05" w:rsidRPr="004842D4">
        <w:t xml:space="preserve">1; 2005 Act No. 164, </w:t>
      </w:r>
      <w:r w:rsidRPr="004842D4">
        <w:t xml:space="preserve">Section </w:t>
      </w:r>
      <w:r w:rsidR="00C23C05" w:rsidRPr="004842D4">
        <w:t xml:space="preserve">11; 2006 Act No. 376, </w:t>
      </w:r>
      <w:r w:rsidRPr="004842D4">
        <w:t xml:space="preserve">Section </w:t>
      </w:r>
      <w:r w:rsidR="00C23C05" w:rsidRPr="004842D4">
        <w:t xml:space="preserve">4; 2007 Act No. 110, </w:t>
      </w:r>
      <w:r w:rsidRPr="004842D4">
        <w:t xml:space="preserve">Section </w:t>
      </w:r>
      <w:r w:rsidR="00C23C05" w:rsidRPr="004842D4">
        <w:t xml:space="preserve">5; 2008 Act No. 208, </w:t>
      </w:r>
      <w:r w:rsidRPr="004842D4">
        <w:t xml:space="preserve">Section </w:t>
      </w:r>
      <w:r w:rsidR="00C23C05" w:rsidRPr="004842D4">
        <w:t xml:space="preserve">1; 2009 Act No. 72, </w:t>
      </w:r>
      <w:r w:rsidRPr="004842D4">
        <w:t xml:space="preserve">Section </w:t>
      </w:r>
      <w:r w:rsidR="00C23C05" w:rsidRPr="004842D4">
        <w:t>3.</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45.</w:t>
      </w:r>
      <w:r w:rsidR="00C23C05" w:rsidRPr="004842D4">
        <w:t xml:space="preserve"> Payment for goods and services received by State.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(A) All vouchers for payment of purchases of services, supplies, or information technology must be delivered to the Comptroller General</w:t>
      </w:r>
      <w:r w:rsidR="004842D4" w:rsidRPr="004842D4">
        <w:t>’</w:t>
      </w:r>
      <w:r w:rsidRPr="004842D4">
        <w:t xml:space="preserve">s office within thirty work days from acceptance of the goods or services and proper invoice. After the thirtieth work day, following acceptance or the postmark on the invoice, the Comptroller General shall levy an amount not to exceed fifteen percent each year from the </w:t>
      </w:r>
      <w:r w:rsidRPr="004842D4">
        <w:lastRenderedPageBreak/>
        <w:t>funds available to the agency, this amount to be applied to the unpaid balance to be remitted to the vendor unless the vendor waives imposition of the interest penalty.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(B) All agencies and institutions of the State are required to comply with the provisions of this section. Only the lump sum institutions of higher education are responsible for the payment of all goods or services within thirty work days after the acceptance of the goods or services and proper invoice, whichever is received later, and shall pay an amount not to exceed fifteen percent per annum on any unpaid balance which exceeds the thirty work</w:t>
      </w:r>
      <w:r w:rsidR="004842D4" w:rsidRPr="004842D4">
        <w:noBreakHyphen/>
      </w:r>
      <w:r w:rsidRPr="004842D4">
        <w:t>day period, if the vendor specifies on the statement or the invoice submitted to such institutions that a late penalty is applicable if not paid within thirty work days after the acceptance of goods or services.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(C) The Comptroller General shall issue written instructions to the agencies to carry out the intent of this section. All offices, institutions, and agencies of state government shall fully cooperate with the Comptroller General in the implementation of this section.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(D) The thirty</w:t>
      </w:r>
      <w:r w:rsidR="004842D4" w:rsidRPr="004842D4">
        <w:noBreakHyphen/>
      </w:r>
      <w:r w:rsidRPr="004842D4">
        <w:t>day period shall not begin until the agency, whether or not the agency processes vouchers through the Comptroller General, certifies its satisfaction with the received goods or services and proper invoice.</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1982 Act No. 466, Part II, </w:t>
      </w:r>
      <w:r w:rsidRPr="004842D4">
        <w:t xml:space="preserve">Section </w:t>
      </w:r>
      <w:r w:rsidR="00C23C05" w:rsidRPr="004842D4">
        <w:t xml:space="preserve">9; 1992 Act No. 501, Part II, </w:t>
      </w:r>
      <w:r w:rsidRPr="004842D4">
        <w:t xml:space="preserve">Section </w:t>
      </w:r>
      <w:r w:rsidR="00C23C05" w:rsidRPr="004842D4">
        <w:t xml:space="preserve">41C; 1993 Act No. 178, </w:t>
      </w:r>
      <w:r w:rsidRPr="004842D4">
        <w:t xml:space="preserve">Section </w:t>
      </w:r>
      <w:r w:rsidR="00C23C05" w:rsidRPr="004842D4">
        <w:t xml:space="preserve">12; 1993 Act No. 181, </w:t>
      </w:r>
      <w:r w:rsidRPr="004842D4">
        <w:t xml:space="preserve">Section </w:t>
      </w:r>
      <w:r w:rsidR="00C23C05" w:rsidRPr="004842D4">
        <w:t xml:space="preserve">93; 1997 Act No. 153, </w:t>
      </w:r>
      <w:r w:rsidRPr="004842D4">
        <w:t xml:space="preserve">Section </w:t>
      </w:r>
      <w:r w:rsidR="00C23C05" w:rsidRPr="004842D4">
        <w:t xml:space="preserve">1; 2006 Act No. 376, </w:t>
      </w:r>
      <w:r w:rsidRPr="004842D4">
        <w:t xml:space="preserve">Section </w:t>
      </w:r>
      <w:r w:rsidR="00C23C05" w:rsidRPr="004842D4">
        <w:t>5.</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50.</w:t>
      </w:r>
      <w:r w:rsidR="00C23C05" w:rsidRPr="004842D4">
        <w:t xml:space="preserve"> Political subdivisions required to develop and adopt procurement laws.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All political subdivisions of the State shall adopt ordinances or procedures embodying sound principles of appropriately competitive procurement no later than July 1, 1983. The State Fiscal Accountability Authority, in cooperation with the Procurement Policy Committee and subdivisions concerned, shall create a task force to draft model ordinances, regulations, and manuals for consideration by the political subdivisions. The expenses of the task force shall be funded by the General Assembly. The task force shall </w:t>
      </w:r>
      <w:r w:rsidRPr="004842D4">
        <w:lastRenderedPageBreak/>
        <w:t>complete its work no later than January 1, 1982. A political subdivision</w:t>
      </w:r>
      <w:r w:rsidR="004842D4" w:rsidRPr="004842D4">
        <w:t>’</w:t>
      </w:r>
      <w:r w:rsidRPr="004842D4">
        <w:t>s failure to adopt appropriate ordinances, procedures, or policies of procurement is not subject to the legal remedies provided in this code.</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Code Commissioner</w:t>
      </w:r>
      <w:r w:rsidR="004842D4" w:rsidRPr="004842D4">
        <w:t>’</w:t>
      </w:r>
      <w:r w:rsidRPr="004842D4">
        <w:t>s Note</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 xml:space="preserve">At the direction of the Code Commissioner, references in this section to the </w:t>
      </w:r>
      <w:r w:rsidR="004842D4" w:rsidRPr="004842D4">
        <w:t>“</w:t>
      </w:r>
      <w:r w:rsidRPr="004842D4">
        <w:t>Budget and Control Board</w:t>
      </w:r>
      <w:r w:rsidR="004842D4" w:rsidRPr="004842D4">
        <w:t>”</w:t>
      </w:r>
      <w:r w:rsidRPr="004842D4">
        <w:t xml:space="preserve">, the </w:t>
      </w:r>
      <w:r w:rsidR="004842D4" w:rsidRPr="004842D4">
        <w:t>“</w:t>
      </w:r>
      <w:r w:rsidRPr="004842D4">
        <w:t>State Budget and Control Board</w:t>
      </w:r>
      <w:r w:rsidR="004842D4" w:rsidRPr="004842D4">
        <w:t>”</w:t>
      </w:r>
      <w:r w:rsidRPr="004842D4">
        <w:t xml:space="preserve"> or the </w:t>
      </w:r>
      <w:r w:rsidR="004842D4" w:rsidRPr="004842D4">
        <w:t>“</w:t>
      </w:r>
      <w:r w:rsidRPr="004842D4">
        <w:t>board</w:t>
      </w:r>
      <w:r w:rsidR="004842D4" w:rsidRPr="004842D4">
        <w:t>”</w:t>
      </w:r>
      <w:r w:rsidRPr="004842D4">
        <w:t xml:space="preserve"> were changed to the </w:t>
      </w:r>
      <w:r w:rsidR="004842D4" w:rsidRPr="004842D4">
        <w:t>“</w:t>
      </w:r>
      <w:r w:rsidRPr="004842D4">
        <w:t>State Fiscal Accountability Authority</w:t>
      </w:r>
      <w:r w:rsidR="004842D4" w:rsidRPr="004842D4">
        <w:t>”</w:t>
      </w:r>
      <w:r w:rsidRPr="004842D4">
        <w:t xml:space="preserve">, the </w:t>
      </w:r>
      <w:r w:rsidR="004842D4" w:rsidRPr="004842D4">
        <w:t>“</w:t>
      </w:r>
      <w:r w:rsidRPr="004842D4">
        <w:t>authority</w:t>
      </w:r>
      <w:r w:rsidR="004842D4" w:rsidRPr="004842D4">
        <w:t>”</w:t>
      </w:r>
      <w:r w:rsidRPr="004842D4">
        <w:t xml:space="preserve">, or the </w:t>
      </w:r>
      <w:r w:rsidR="004842D4" w:rsidRPr="004842D4">
        <w:t>“</w:t>
      </w:r>
      <w:r w:rsidRPr="004842D4">
        <w:t>Division of Procurement Services</w:t>
      </w:r>
      <w:r w:rsidR="004842D4" w:rsidRPr="004842D4">
        <w:t>”</w:t>
      </w:r>
      <w:r w:rsidRPr="004842D4">
        <w:t xml:space="preserve"> of the </w:t>
      </w:r>
      <w:r w:rsidR="004842D4" w:rsidRPr="004842D4">
        <w:t>“</w:t>
      </w:r>
      <w:r w:rsidRPr="004842D4">
        <w:t>State Fiscal Accountability Authority</w:t>
      </w:r>
      <w:r w:rsidR="004842D4" w:rsidRPr="004842D4">
        <w:t>”</w:t>
      </w:r>
      <w:r w:rsidRPr="004842D4">
        <w:t xml:space="preserve">, pursuant to the directive of the South Carolina Restructuring Act, 2014 Act No. 121, </w:t>
      </w:r>
      <w:r w:rsidR="004842D4" w:rsidRPr="004842D4">
        <w:t xml:space="preserve">Section </w:t>
      </w:r>
      <w:r w:rsidRPr="004842D4">
        <w:t>5(B), effective July 1, 2015.</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55.</w:t>
      </w:r>
      <w:r w:rsidR="00C23C05" w:rsidRPr="004842D4">
        <w:t xml:space="preserve"> Purchase of goods or services from entity employing prison inmates of another state paid less than federal minimum wage prohibited.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A governmental body procuring goods or services under the Consolidated Procurement Code, and any agency or department of a political subdivision of this State procuring goods or services under the Consolidated Procurement Code or its own procurement code, may not accept any proposals from or procure any goods or services from an entity which employs or uses inmates of a correctional system of another state who are not paid at least the required federal minimum wage for work performed in the manufacturing, processing, or supplying of those goods or services.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1991 Act No. 171, Part II, </w:t>
      </w:r>
      <w:r w:rsidRPr="004842D4">
        <w:t xml:space="preserve">Section </w:t>
      </w:r>
      <w:r w:rsidR="00C23C05" w:rsidRPr="004842D4">
        <w:t xml:space="preserve">67; 1997 Act No. 153, </w:t>
      </w:r>
      <w:r w:rsidRPr="004842D4">
        <w:t xml:space="preserve">Section </w:t>
      </w:r>
      <w:r w:rsidR="00C23C05" w:rsidRPr="004842D4">
        <w:t>1.</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1</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Purposes, Construction, and Application</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60.</w:t>
      </w:r>
      <w:r w:rsidR="00C23C05" w:rsidRPr="004842D4">
        <w:t xml:space="preserve"> Dissemination of regulations.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The dissemination of regulations relating to the implementation of this code shall be in accordance with Sections 1</w:t>
      </w:r>
      <w:r w:rsidR="004842D4" w:rsidRPr="004842D4">
        <w:noBreakHyphen/>
      </w:r>
      <w:r w:rsidRPr="004842D4">
        <w:t>23</w:t>
      </w:r>
      <w:r w:rsidR="004842D4" w:rsidRPr="004842D4">
        <w:noBreakHyphen/>
      </w:r>
      <w:r w:rsidRPr="004842D4">
        <w:t>10, et seq. of the 1976 Code.</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70.</w:t>
      </w:r>
      <w:r w:rsidR="00C23C05" w:rsidRPr="004842D4">
        <w:t xml:space="preserve"> School district subject to consolidated procurement code; exemptions.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Irrespective of the source of funds, any school district whose budget of total expenditures, including debt service, exceeds seventy</w:t>
      </w:r>
      <w:r w:rsidR="004842D4" w:rsidRPr="004842D4">
        <w:noBreakHyphen/>
      </w:r>
      <w:r w:rsidRPr="004842D4">
        <w:t>five million dollars annually is subject to the provisions of Chapter 35, Title 11, and shall notify the Director of the Office of General Services of the State Fiscal Accountability Authority of its expenditures within ninety days after the close of its fiscal year. However, if a district has its own procurement code which is, in the written opinion of the Office of General Services of the State Fiscal Accountability Authority, substantially similar to the provisions of the South Carolina Consolidated Procurement Code, the district is exempt from the provisions of the South Carolina Consolidated Procurement Code except for a procurement audit which must be performed every three years by an audit firm approved by the Office of General Services. Costs associated with the internal review and audits are the responsibility of the school district and will be paid to the entity performing the audit.</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1984 Act No. 493; 1985 Act No. 109, </w:t>
      </w:r>
      <w:r w:rsidRPr="004842D4">
        <w:t xml:space="preserve">Section </w:t>
      </w:r>
      <w:r w:rsidR="00C23C05" w:rsidRPr="004842D4">
        <w:t xml:space="preserve">1; 1993 Act No. 178, </w:t>
      </w:r>
      <w:r w:rsidRPr="004842D4">
        <w:t xml:space="preserve">Section </w:t>
      </w:r>
      <w:r w:rsidR="00C23C05" w:rsidRPr="004842D4">
        <w:t xml:space="preserve">13; 1997 Act No. 153, </w:t>
      </w:r>
      <w:r w:rsidRPr="004842D4">
        <w:t xml:space="preserve">Section </w:t>
      </w:r>
      <w:r w:rsidR="00C23C05" w:rsidRPr="004842D4">
        <w:t>1.</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Code Commissioner</w:t>
      </w:r>
      <w:r w:rsidR="004842D4" w:rsidRPr="004842D4">
        <w:t>’</w:t>
      </w:r>
      <w:r w:rsidRPr="004842D4">
        <w:t>s Note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At the direction of the Code Commissioner, references in this section to the </w:t>
      </w:r>
      <w:r w:rsidR="004842D4" w:rsidRPr="004842D4">
        <w:t>“</w:t>
      </w:r>
      <w:r w:rsidRPr="004842D4">
        <w:t>Budget and Control Board</w:t>
      </w:r>
      <w:r w:rsidR="004842D4" w:rsidRPr="004842D4">
        <w:t>”</w:t>
      </w:r>
      <w:r w:rsidRPr="004842D4">
        <w:t xml:space="preserve">, the </w:t>
      </w:r>
      <w:r w:rsidR="004842D4" w:rsidRPr="004842D4">
        <w:t>“</w:t>
      </w:r>
      <w:r w:rsidRPr="004842D4">
        <w:t>State Budget and Control Board</w:t>
      </w:r>
      <w:r w:rsidR="004842D4" w:rsidRPr="004842D4">
        <w:t>”</w:t>
      </w:r>
      <w:r w:rsidRPr="004842D4">
        <w:t xml:space="preserve"> or the </w:t>
      </w:r>
      <w:r w:rsidR="004842D4" w:rsidRPr="004842D4">
        <w:t>“</w:t>
      </w:r>
      <w:r w:rsidRPr="004842D4">
        <w:t>board</w:t>
      </w:r>
      <w:r w:rsidR="004842D4" w:rsidRPr="004842D4">
        <w:t>”</w:t>
      </w:r>
      <w:r w:rsidRPr="004842D4">
        <w:t xml:space="preserve"> were changed to the </w:t>
      </w:r>
      <w:r w:rsidR="004842D4" w:rsidRPr="004842D4">
        <w:t>“</w:t>
      </w:r>
      <w:r w:rsidRPr="004842D4">
        <w:t>State Fiscal Accountability Authority</w:t>
      </w:r>
      <w:r w:rsidR="004842D4" w:rsidRPr="004842D4">
        <w:t>”</w:t>
      </w:r>
      <w:r w:rsidRPr="004842D4">
        <w:t xml:space="preserve">, the </w:t>
      </w:r>
      <w:r w:rsidR="004842D4" w:rsidRPr="004842D4">
        <w:t>“</w:t>
      </w:r>
      <w:r w:rsidRPr="004842D4">
        <w:t>authority</w:t>
      </w:r>
      <w:r w:rsidR="004842D4" w:rsidRPr="004842D4">
        <w:t>”</w:t>
      </w:r>
      <w:r w:rsidRPr="004842D4">
        <w:t xml:space="preserve">, or the </w:t>
      </w:r>
      <w:r w:rsidR="004842D4" w:rsidRPr="004842D4">
        <w:t>“</w:t>
      </w:r>
      <w:r w:rsidRPr="004842D4">
        <w:t>Division of Procurement Services</w:t>
      </w:r>
      <w:r w:rsidR="004842D4" w:rsidRPr="004842D4">
        <w:t>”</w:t>
      </w:r>
      <w:r w:rsidRPr="004842D4">
        <w:t xml:space="preserve"> of the </w:t>
      </w:r>
      <w:r w:rsidR="004842D4" w:rsidRPr="004842D4">
        <w:t>“</w:t>
      </w:r>
      <w:r w:rsidRPr="004842D4">
        <w:t>State Fiscal Accountability Authority</w:t>
      </w:r>
      <w:r w:rsidR="004842D4" w:rsidRPr="004842D4">
        <w:t>”</w:t>
      </w:r>
      <w:r w:rsidRPr="004842D4">
        <w:t xml:space="preserve">, pursuant to the directive of the South Carolina Restructuring Act, 2014 Act No. 121, </w:t>
      </w:r>
      <w:r w:rsidR="004842D4" w:rsidRPr="004842D4">
        <w:t xml:space="preserve">Section </w:t>
      </w:r>
      <w:r w:rsidRPr="004842D4">
        <w:t>5(B), effective July 1, 2015.</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3</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Determinations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210.</w:t>
      </w:r>
      <w:r w:rsidR="00C23C05" w:rsidRPr="004842D4">
        <w:t xml:space="preserve"> Determinations.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Written determinations expressly required by the code or regulations must be retained in an official contract file of the governmental body administering the contract. These determinations must be documented in sufficient detail to satisfy the requirements of audit as provided in Section 11</w:t>
      </w:r>
      <w:r w:rsidR="004842D4" w:rsidRPr="004842D4">
        <w:noBreakHyphen/>
      </w:r>
      <w:r w:rsidRPr="004842D4">
        <w:t>35</w:t>
      </w:r>
      <w:r w:rsidR="004842D4" w:rsidRPr="004842D4">
        <w:noBreakHyphen/>
      </w:r>
      <w:r w:rsidRPr="004842D4">
        <w:t>1230.</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 xml:space="preserve">1; 2006 Act No. 376, </w:t>
      </w:r>
      <w:r w:rsidRPr="004842D4">
        <w:t xml:space="preserve">Section </w:t>
      </w:r>
      <w:r w:rsidR="00C23C05" w:rsidRPr="004842D4">
        <w:t>6.</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5</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Definitions of Terms Used in Procurement Code</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310.</w:t>
      </w:r>
      <w:r w:rsidR="00C23C05" w:rsidRPr="004842D4">
        <w:t xml:space="preserve"> Definitions.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Unless the context clearly indicates otherwise: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(1) </w:t>
      </w:r>
      <w:r w:rsidR="004842D4" w:rsidRPr="004842D4">
        <w:t>“</w:t>
      </w:r>
      <w:r w:rsidRPr="004842D4">
        <w:t>Information Technology (IT)</w:t>
      </w:r>
      <w:r w:rsidR="004842D4" w:rsidRPr="004842D4">
        <w:t>”</w:t>
      </w:r>
      <w:r w:rsidRPr="004842D4">
        <w:t xml:space="preserve"> means data processing, telecommunications, and office systems technologies and services: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 xml:space="preserve">(a) </w:t>
      </w:r>
      <w:r w:rsidR="004842D4" w:rsidRPr="004842D4">
        <w:t>“</w:t>
      </w:r>
      <w:r w:rsidRPr="004842D4">
        <w:t>Data processing</w:t>
      </w:r>
      <w:r w:rsidR="004842D4" w:rsidRPr="004842D4">
        <w:t>”</w:t>
      </w:r>
      <w:r w:rsidRPr="004842D4">
        <w:t xml:space="preserve"> means the automated collection, storage, manipulation, and retrieval of data including: central processing units for micro, mini, and mainframe computers; related peripheral equipment such as terminals, document scanners, word processors, intelligent copiers, off</w:t>
      </w:r>
      <w:r w:rsidR="004842D4" w:rsidRPr="004842D4">
        <w:noBreakHyphen/>
      </w:r>
      <w:r w:rsidRPr="004842D4">
        <w:t>line memory storage, printing systems, and data transmission equipment; and related software such as operating systems, library and maintenance routines, and applications programs.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 xml:space="preserve">(b) </w:t>
      </w:r>
      <w:r w:rsidR="004842D4" w:rsidRPr="004842D4">
        <w:t>“</w:t>
      </w:r>
      <w:r w:rsidRPr="004842D4">
        <w:t>Telecommunications</w:t>
      </w:r>
      <w:r w:rsidR="004842D4" w:rsidRPr="004842D4">
        <w:t>”</w:t>
      </w:r>
      <w:r w:rsidRPr="004842D4">
        <w:t xml:space="preserve"> means voice, data, message, and video transmissions, and includes the transmission and switching facilities of public telecommunications systems, as well as operating and network software.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 xml:space="preserve">(c) </w:t>
      </w:r>
      <w:r w:rsidR="004842D4" w:rsidRPr="004842D4">
        <w:t>“</w:t>
      </w:r>
      <w:r w:rsidRPr="004842D4">
        <w:t>Office systems technology</w:t>
      </w:r>
      <w:r w:rsidR="004842D4" w:rsidRPr="004842D4">
        <w:t>”</w:t>
      </w:r>
      <w:r w:rsidRPr="004842D4">
        <w:t xml:space="preserve"> means office equipment such as typewriters, duplicating and photocopy machines, paper forms, and records; microfilm and microfiche equipment and printing equipment and services.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 xml:space="preserve">(d) </w:t>
      </w:r>
      <w:r w:rsidR="004842D4" w:rsidRPr="004842D4">
        <w:t>“</w:t>
      </w:r>
      <w:r w:rsidRPr="004842D4">
        <w:t>Services</w:t>
      </w:r>
      <w:r w:rsidR="004842D4" w:rsidRPr="004842D4">
        <w:t>”</w:t>
      </w:r>
      <w:r w:rsidRPr="004842D4">
        <w:t xml:space="preserve"> means the providing of consultant assistance for any aspect of information technology, systems, and networks.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(2) </w:t>
      </w:r>
      <w:r w:rsidR="004842D4" w:rsidRPr="004842D4">
        <w:t>“</w:t>
      </w:r>
      <w:r w:rsidRPr="004842D4">
        <w:t>Board</w:t>
      </w:r>
      <w:r w:rsidR="004842D4" w:rsidRPr="004842D4">
        <w:t>”</w:t>
      </w:r>
      <w:r w:rsidRPr="004842D4">
        <w:t xml:space="preserve"> means governing body of the State Fiscal Accountability Authority.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(3) </w:t>
      </w:r>
      <w:r w:rsidR="004842D4" w:rsidRPr="004842D4">
        <w:t>“</w:t>
      </w:r>
      <w:r w:rsidRPr="004842D4">
        <w:t>Business</w:t>
      </w:r>
      <w:r w:rsidR="004842D4" w:rsidRPr="004842D4">
        <w:t>”</w:t>
      </w:r>
      <w:r w:rsidRPr="004842D4">
        <w:t xml:space="preserve"> means any corporation, partnership, individual, sole proprietorship, joint stock company, joint venture, or any other legal entity.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(4) </w:t>
      </w:r>
      <w:r w:rsidR="004842D4" w:rsidRPr="004842D4">
        <w:t>“</w:t>
      </w:r>
      <w:r w:rsidRPr="004842D4">
        <w:t>Change order</w:t>
      </w:r>
      <w:r w:rsidR="004842D4" w:rsidRPr="004842D4">
        <w:t>”</w:t>
      </w:r>
      <w:r w:rsidRPr="004842D4">
        <w:t xml:space="preserve"> means any written alteration in specifications, delivery point, rate of delivery, period of performance, price, quantity, or other provisions of any contract accomplished by mutual agreement of the parties to the contract.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(5) </w:t>
      </w:r>
      <w:r w:rsidR="004842D4" w:rsidRPr="004842D4">
        <w:t>“</w:t>
      </w:r>
      <w:r w:rsidRPr="004842D4">
        <w:t>Chief procurement officer</w:t>
      </w:r>
      <w:r w:rsidR="004842D4" w:rsidRPr="004842D4">
        <w:t>”</w:t>
      </w:r>
      <w:r w:rsidRPr="004842D4">
        <w:t xml:space="preserve"> means (a) the management officer for information technology, (b) the state engineer for areas of construction, architectural and engineering, construction management, and land surveying services, and (c) the materials management officer for all other procurements.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(6) </w:t>
      </w:r>
      <w:r w:rsidR="004842D4" w:rsidRPr="004842D4">
        <w:t>“</w:t>
      </w:r>
      <w:r w:rsidRPr="004842D4">
        <w:t>Information Technology Management Officer</w:t>
      </w:r>
      <w:r w:rsidR="004842D4" w:rsidRPr="004842D4">
        <w:t>”</w:t>
      </w:r>
      <w:r w:rsidRPr="004842D4">
        <w:t xml:space="preserve"> means the person holding the position as the head of the Information Technology Office of the State.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(7) </w:t>
      </w:r>
      <w:r w:rsidR="004842D4" w:rsidRPr="004842D4">
        <w:t>“</w:t>
      </w:r>
      <w:r w:rsidRPr="004842D4">
        <w:t>Construction</w:t>
      </w:r>
      <w:r w:rsidR="004842D4" w:rsidRPr="004842D4">
        <w:t>”</w:t>
      </w:r>
      <w:r w:rsidRPr="004842D4">
        <w:t xml:space="preserve"> means the process of building, altering, repairing, remodeling, improving, or demolishing a public infrastructure facility, including any public structure, public building, or other public improvements of any kind to real property. It does not include the routine operation, routine repair, or routine maintenance of an existing public infrastructure facility, including structures, buildings, or real property.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(8) </w:t>
      </w:r>
      <w:r w:rsidR="004842D4" w:rsidRPr="004842D4">
        <w:t>“</w:t>
      </w:r>
      <w:r w:rsidRPr="004842D4">
        <w:t>Contract</w:t>
      </w:r>
      <w:r w:rsidR="004842D4" w:rsidRPr="004842D4">
        <w:t>”</w:t>
      </w:r>
      <w:r w:rsidRPr="004842D4">
        <w:t xml:space="preserve"> means all types of state agreements, regardless of what they may be called, for the procurement or disposal of supplies, services, information technology, or construction.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(9) </w:t>
      </w:r>
      <w:r w:rsidR="004842D4" w:rsidRPr="004842D4">
        <w:t>“</w:t>
      </w:r>
      <w:r w:rsidRPr="004842D4">
        <w:t>Contract modification</w:t>
      </w:r>
      <w:r w:rsidR="004842D4" w:rsidRPr="004842D4">
        <w:t>”</w:t>
      </w:r>
      <w:r w:rsidRPr="004842D4">
        <w:t xml:space="preserve"> means a written order signed by the procurement officer, directing the contractor to make changes which the changes clause of the contract authorizes the procurement officer to order without the consent of the contractor.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(10) </w:t>
      </w:r>
      <w:r w:rsidR="004842D4" w:rsidRPr="004842D4">
        <w:t>“</w:t>
      </w:r>
      <w:r w:rsidRPr="004842D4">
        <w:t>Contractor</w:t>
      </w:r>
      <w:r w:rsidR="004842D4" w:rsidRPr="004842D4">
        <w:t>”</w:t>
      </w:r>
      <w:r w:rsidRPr="004842D4">
        <w:t xml:space="preserve"> means any person having a contract with a governmental body.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(11) </w:t>
      </w:r>
      <w:r w:rsidR="004842D4" w:rsidRPr="004842D4">
        <w:t>“</w:t>
      </w:r>
      <w:r w:rsidRPr="004842D4">
        <w:t>Cost effectiveness</w:t>
      </w:r>
      <w:r w:rsidR="004842D4" w:rsidRPr="004842D4">
        <w:t>”</w:t>
      </w:r>
      <w:r w:rsidRPr="004842D4">
        <w:t xml:space="preserve"> means the ability of a particular product or service to efficiently provide goods or services to the State. In determining the cost effectiveness of a particular product or service, the appropriate chief procurement officer shall list the relevant factors in the bid notice or solicitation and use only those listed relevant factors in determining the award.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(12) </w:t>
      </w:r>
      <w:r w:rsidR="004842D4" w:rsidRPr="004842D4">
        <w:t>“</w:t>
      </w:r>
      <w:r w:rsidRPr="004842D4">
        <w:t>Data</w:t>
      </w:r>
      <w:r w:rsidR="004842D4" w:rsidRPr="004842D4">
        <w:t>”</w:t>
      </w:r>
      <w:r w:rsidRPr="004842D4">
        <w:t xml:space="preserve"> means recorded information, regardless of form or characteristics.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(13) </w:t>
      </w:r>
      <w:r w:rsidR="004842D4" w:rsidRPr="004842D4">
        <w:t>“</w:t>
      </w:r>
      <w:r w:rsidRPr="004842D4">
        <w:t>Days</w:t>
      </w:r>
      <w:r w:rsidR="004842D4" w:rsidRPr="004842D4">
        <w:t>”</w:t>
      </w:r>
      <w:r w:rsidRPr="004842D4">
        <w:t xml:space="preserve"> means calendar days. In computing any period of time prescribed by this code or the ensuing regulations, or by any order of the Procurement Review Panel, the day of the event from which the designated period of time begins to run is not included. If the final day of the designated period falls on a Saturday, Sunday, or a legal holiday for the state or federal government, then the period shall run to the end of the next business day.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(14) </w:t>
      </w:r>
      <w:r w:rsidR="004842D4" w:rsidRPr="004842D4">
        <w:t>“</w:t>
      </w:r>
      <w:r w:rsidRPr="004842D4">
        <w:t>Debarment</w:t>
      </w:r>
      <w:r w:rsidR="004842D4" w:rsidRPr="004842D4">
        <w:t>”</w:t>
      </w:r>
      <w:r w:rsidRPr="004842D4">
        <w:t xml:space="preserve"> means the disqualification of a person to receive invitations for bids, or requests for proposals, or the award of a contract by the State, for a specified period of time commensurate with the seriousness of the offense or the failure or inadequacy of performance.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(15) </w:t>
      </w:r>
      <w:r w:rsidR="004842D4" w:rsidRPr="004842D4">
        <w:t>“</w:t>
      </w:r>
      <w:r w:rsidRPr="004842D4">
        <w:t>Designee</w:t>
      </w:r>
      <w:r w:rsidR="004842D4" w:rsidRPr="004842D4">
        <w:t>”</w:t>
      </w:r>
      <w:r w:rsidRPr="004842D4">
        <w:t xml:space="preserve"> means a duly authorized representative of a person with formal responsibilities under the code.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(16) </w:t>
      </w:r>
      <w:r w:rsidR="004842D4" w:rsidRPr="004842D4">
        <w:t>“</w:t>
      </w:r>
      <w:r w:rsidRPr="004842D4">
        <w:t>Employee</w:t>
      </w:r>
      <w:r w:rsidR="004842D4" w:rsidRPr="004842D4">
        <w:t>”</w:t>
      </w:r>
      <w:r w:rsidRPr="004842D4">
        <w:t xml:space="preserve"> means an individual drawing a salary from a governmental body, whether elected or not, and any nonsalaried individual performing personal services for any governmental body.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(17) (Reserved)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(18) </w:t>
      </w:r>
      <w:r w:rsidR="004842D4" w:rsidRPr="004842D4">
        <w:t>“</w:t>
      </w:r>
      <w:r w:rsidRPr="004842D4">
        <w:t>Governmental Body</w:t>
      </w:r>
      <w:r w:rsidR="004842D4" w:rsidRPr="004842D4">
        <w:t>”</w:t>
      </w:r>
      <w:r w:rsidRPr="004842D4">
        <w:t xml:space="preserve"> means a state government department, commission, council, board, bureau, committee, institution, college, university, technical school, agency, government corporation, or other establishment or official of the executive or judicial branch. Governmental body excludes the General Assembly or its respective branches or its committees, Legislative Council, the Legislative Services Agency, and all local political subdivisions such as counties, municipalities, school districts, or public service or special purpose districts or any entity created by act of the General Assembly for the purpose of erecting monuments or memorials or commissioning art that is being procured exclusively by private funds.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(19) </w:t>
      </w:r>
      <w:r w:rsidR="004842D4" w:rsidRPr="004842D4">
        <w:t>“</w:t>
      </w:r>
      <w:r w:rsidRPr="004842D4">
        <w:t>Grant</w:t>
      </w:r>
      <w:r w:rsidR="004842D4" w:rsidRPr="004842D4">
        <w:t>”</w:t>
      </w:r>
      <w:r w:rsidRPr="004842D4">
        <w:t xml:space="preserve"> means the furnishing by the State or the United States government of assistance, whether financial or otherwise, to a person to support a program authorized by law. It does not include an award, the primary purpose of which is to procure specified end products, whether in the form of supplies, services, information technology, or construction. A contract resulting from such an award must not be considered a grant but a procurement contract.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(20) </w:t>
      </w:r>
      <w:r w:rsidR="004842D4" w:rsidRPr="004842D4">
        <w:t>“</w:t>
      </w:r>
      <w:r w:rsidRPr="004842D4">
        <w:t>Invitation for bids</w:t>
      </w:r>
      <w:r w:rsidR="004842D4" w:rsidRPr="004842D4">
        <w:t>”</w:t>
      </w:r>
      <w:r w:rsidRPr="004842D4">
        <w:t xml:space="preserve"> means a written or published solicitation issued by an authorized procurement officer for bids to contract for the procurement or disposal of stated supplies, services, information technology, or construction, which will ordinarily result in the award of the contract to the responsible bidder making the lowest responsive bid.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(21) </w:t>
      </w:r>
      <w:r w:rsidR="004842D4" w:rsidRPr="004842D4">
        <w:t>“</w:t>
      </w:r>
      <w:r w:rsidRPr="004842D4">
        <w:t>Materials Management Officer</w:t>
      </w:r>
      <w:r w:rsidR="004842D4" w:rsidRPr="004842D4">
        <w:t>”</w:t>
      </w:r>
      <w:r w:rsidRPr="004842D4">
        <w:t xml:space="preserve"> means the person holding the position as the head of the materials management office of the State.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(22) Reserved.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(23) </w:t>
      </w:r>
      <w:r w:rsidR="004842D4" w:rsidRPr="004842D4">
        <w:t>“</w:t>
      </w:r>
      <w:r w:rsidRPr="004842D4">
        <w:t>Political subdivision</w:t>
      </w:r>
      <w:r w:rsidR="004842D4" w:rsidRPr="004842D4">
        <w:t>”</w:t>
      </w:r>
      <w:r w:rsidRPr="004842D4">
        <w:t xml:space="preserve"> means all counties, municipalities, school districts, public service or special purpose districts.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(24) </w:t>
      </w:r>
      <w:r w:rsidR="004842D4" w:rsidRPr="004842D4">
        <w:t>“</w:t>
      </w:r>
      <w:r w:rsidRPr="004842D4">
        <w:t>Procurement</w:t>
      </w:r>
      <w:r w:rsidR="004842D4" w:rsidRPr="004842D4">
        <w:t>”</w:t>
      </w:r>
      <w:r w:rsidRPr="004842D4">
        <w:t xml:space="preserve"> means buying, purchasing, renting, leasing, or otherwise acquiring any supplies, services, information technology, or construction. It also includes all functions that pertain to the obtaining of any supply, service, or construction, including description of requirements, selection, and solicitation of sources, preparation and award of contracts, and all phases of contract administration.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(25) </w:t>
      </w:r>
      <w:r w:rsidR="004842D4" w:rsidRPr="004842D4">
        <w:t>“</w:t>
      </w:r>
      <w:r w:rsidRPr="004842D4">
        <w:t>Procurement officer</w:t>
      </w:r>
      <w:r w:rsidR="004842D4" w:rsidRPr="004842D4">
        <w:t>”</w:t>
      </w:r>
      <w:r w:rsidRPr="004842D4">
        <w:t xml:space="preserve"> means any person duly authorized by the governmental body, in accordance with procedures prescribed by regulation, to enter into and administer contracts and make written determinations and findings with respect thereto. The term also includes an authorized representative of the governmental body within the scope of his authority.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(26) </w:t>
      </w:r>
      <w:r w:rsidR="004842D4" w:rsidRPr="004842D4">
        <w:t>“</w:t>
      </w:r>
      <w:r w:rsidRPr="004842D4">
        <w:t>Purchasing agency</w:t>
      </w:r>
      <w:r w:rsidR="004842D4" w:rsidRPr="004842D4">
        <w:t>”</w:t>
      </w:r>
      <w:r w:rsidRPr="004842D4">
        <w:t xml:space="preserve"> means any governmental body other than the chief procurement officers authorized by this code or by way of delegation from the chief procurement officers to enter into contracts.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(27) </w:t>
      </w:r>
      <w:r w:rsidR="004842D4" w:rsidRPr="004842D4">
        <w:t>“</w:t>
      </w:r>
      <w:r w:rsidRPr="004842D4">
        <w:t>Real property</w:t>
      </w:r>
      <w:r w:rsidR="004842D4" w:rsidRPr="004842D4">
        <w:t>”</w:t>
      </w:r>
      <w:r w:rsidRPr="004842D4">
        <w:t xml:space="preserve"> means any land, all things growing on or attached thereto, and all improvements made thereto including buildings and structures located thereon.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(28) </w:t>
      </w:r>
      <w:r w:rsidR="004842D4" w:rsidRPr="004842D4">
        <w:t>“</w:t>
      </w:r>
      <w:r w:rsidRPr="004842D4">
        <w:t>Request for proposals (RFP)</w:t>
      </w:r>
      <w:r w:rsidR="004842D4" w:rsidRPr="004842D4">
        <w:t>”</w:t>
      </w:r>
      <w:r w:rsidRPr="004842D4">
        <w:t xml:space="preserve"> means a written or published solicitation issued by an authorized procurement officer for proposals to provide supplies, services, information technology, or construction which ordinarily result in the award of the contract to the responsible bidder making the proposal determined to be most advantageous to the State. The award of the contract must be made on the basis of evaluation factors that must be stated in the RFP.</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(29) </w:t>
      </w:r>
      <w:r w:rsidR="004842D4" w:rsidRPr="004842D4">
        <w:t>“</w:t>
      </w:r>
      <w:r w:rsidRPr="004842D4">
        <w:t>Services</w:t>
      </w:r>
      <w:r w:rsidR="004842D4" w:rsidRPr="004842D4">
        <w:t>”</w:t>
      </w:r>
      <w:r w:rsidRPr="004842D4">
        <w:t xml:space="preserve"> means the furnishing of labor, time, or effort by a contractor not required to deliver a specific end product, other than reports which are merely incidental to required performance. This term includes consultant services other than architectural, engineering, land surveying, construction management, and related services. This term does not include employment agreements or services as defined in Section 11</w:t>
      </w:r>
      <w:r w:rsidR="004842D4" w:rsidRPr="004842D4">
        <w:noBreakHyphen/>
      </w:r>
      <w:r w:rsidRPr="004842D4">
        <w:t>35</w:t>
      </w:r>
      <w:r w:rsidR="004842D4" w:rsidRPr="004842D4">
        <w:noBreakHyphen/>
      </w:r>
      <w:r w:rsidRPr="004842D4">
        <w:t>310(1)(d).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(30) </w:t>
      </w:r>
      <w:r w:rsidR="004842D4" w:rsidRPr="004842D4">
        <w:t>“</w:t>
      </w:r>
      <w:r w:rsidRPr="004842D4">
        <w:t>Subcontractor</w:t>
      </w:r>
      <w:r w:rsidR="004842D4" w:rsidRPr="004842D4">
        <w:t>”</w:t>
      </w:r>
      <w:r w:rsidRPr="004842D4">
        <w:t xml:space="preserve"> means any person having a contract to perform work or render service to a prime contractor as a part of the prime contractor</w:t>
      </w:r>
      <w:r w:rsidR="004842D4" w:rsidRPr="004842D4">
        <w:t>’</w:t>
      </w:r>
      <w:r w:rsidRPr="004842D4">
        <w:t>s agreement with a governmental body.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(31) </w:t>
      </w:r>
      <w:r w:rsidR="004842D4" w:rsidRPr="004842D4">
        <w:t>“</w:t>
      </w:r>
      <w:r w:rsidRPr="004842D4">
        <w:t>Supplies</w:t>
      </w:r>
      <w:r w:rsidR="004842D4" w:rsidRPr="004842D4">
        <w:t>”</w:t>
      </w:r>
      <w:r w:rsidRPr="004842D4">
        <w:t xml:space="preserve"> means all personal property including, but not limited to, equipment, materials, printing, and insurance.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(32) </w:t>
      </w:r>
      <w:r w:rsidR="004842D4" w:rsidRPr="004842D4">
        <w:t>“</w:t>
      </w:r>
      <w:r w:rsidRPr="004842D4">
        <w:t>State</w:t>
      </w:r>
      <w:r w:rsidR="004842D4" w:rsidRPr="004842D4">
        <w:t>”</w:t>
      </w:r>
      <w:r w:rsidRPr="004842D4">
        <w:t xml:space="preserve"> means state government.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(33) </w:t>
      </w:r>
      <w:r w:rsidR="004842D4" w:rsidRPr="004842D4">
        <w:t>“</w:t>
      </w:r>
      <w:r w:rsidRPr="004842D4">
        <w:t>State Engineer</w:t>
      </w:r>
      <w:r w:rsidR="004842D4" w:rsidRPr="004842D4">
        <w:t>”</w:t>
      </w:r>
      <w:r w:rsidRPr="004842D4">
        <w:t xml:space="preserve"> means the person holding the position as head of the state engineer</w:t>
      </w:r>
      <w:r w:rsidR="004842D4" w:rsidRPr="004842D4">
        <w:t>’</w:t>
      </w:r>
      <w:r w:rsidRPr="004842D4">
        <w:t>s office.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(34) </w:t>
      </w:r>
      <w:r w:rsidR="004842D4" w:rsidRPr="004842D4">
        <w:t>“</w:t>
      </w:r>
      <w:r w:rsidRPr="004842D4">
        <w:t>Suspension</w:t>
      </w:r>
      <w:r w:rsidR="004842D4" w:rsidRPr="004842D4">
        <w:t>”</w:t>
      </w:r>
      <w:r w:rsidRPr="004842D4">
        <w:t xml:space="preserve"> means the disqualification of a person to receive invitations for bids, requests for proposals, or the award of a contract by the State, for a temporary period pending the completion of an investigation and any legal proceedings that may ensue because a person is suspected upon probable cause of engaging in criminal, fraudulent, or seriously improper conduct or failure or inadequacy of performance which may lead to debarment.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(35) </w:t>
      </w:r>
      <w:r w:rsidR="004842D4" w:rsidRPr="004842D4">
        <w:t>“</w:t>
      </w:r>
      <w:r w:rsidRPr="004842D4">
        <w:t>Term contract</w:t>
      </w:r>
      <w:r w:rsidR="004842D4" w:rsidRPr="004842D4">
        <w:t>”</w:t>
      </w:r>
      <w:r w:rsidRPr="004842D4">
        <w:t xml:space="preserve"> means contracts established by the chief procurement officer for specific supplies, services, or information technology for a specified time and for which it is mandatory that all governmental bodies procure their requirements during its term. As provided in the solicitation, if a public procurement unit is offered the same supplies, services, or information technology at a price that is at least ten percent less than the term contract price, it may purchase from the vendor offering the lower price after first offering the vendor holding the term contract the option to meet the lower price. The solicitation used to establish the term contract must specify contract terms applicable to a purchase from the vendor offering the lower price. If the vendor holding the term contract meets the lower price, then the governmental body shall purchase from the contract vendor. All decisions to purchase from the vendor offering the lower price must be documented by the procurement officer in sufficient detail to satisfy the requirements of an external audit. A term contract may be a multi</w:t>
      </w:r>
      <w:r w:rsidR="004842D4" w:rsidRPr="004842D4">
        <w:noBreakHyphen/>
      </w:r>
      <w:r w:rsidRPr="004842D4">
        <w:t>term contract as provided in Section 11</w:t>
      </w:r>
      <w:r w:rsidR="004842D4" w:rsidRPr="004842D4">
        <w:noBreakHyphen/>
      </w:r>
      <w:r w:rsidRPr="004842D4">
        <w:t>35</w:t>
      </w:r>
      <w:r w:rsidR="004842D4" w:rsidRPr="004842D4">
        <w:noBreakHyphen/>
      </w:r>
      <w:r w:rsidRPr="004842D4">
        <w:t>2030.</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(36) </w:t>
      </w:r>
      <w:r w:rsidR="004842D4" w:rsidRPr="004842D4">
        <w:t>“</w:t>
      </w:r>
      <w:r w:rsidRPr="004842D4">
        <w:t>Using agency</w:t>
      </w:r>
      <w:r w:rsidR="004842D4" w:rsidRPr="004842D4">
        <w:t>”</w:t>
      </w:r>
      <w:r w:rsidRPr="004842D4">
        <w:t xml:space="preserve"> means any governmental body of the State which utilizes any supplies, services, information technology, or construction purchased under this code.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(37) </w:t>
      </w:r>
      <w:r w:rsidR="004842D4" w:rsidRPr="004842D4">
        <w:t>“</w:t>
      </w:r>
      <w:r w:rsidRPr="004842D4">
        <w:t>Designated board office</w:t>
      </w:r>
      <w:r w:rsidR="004842D4" w:rsidRPr="004842D4">
        <w:t>”</w:t>
      </w:r>
      <w:r w:rsidRPr="004842D4">
        <w:t xml:space="preserve"> and </w:t>
      </w:r>
      <w:r w:rsidR="004842D4" w:rsidRPr="004842D4">
        <w:t>“</w:t>
      </w:r>
      <w:r w:rsidRPr="004842D4">
        <w:t>designated board officer</w:t>
      </w:r>
      <w:r w:rsidR="004842D4" w:rsidRPr="004842D4">
        <w:t>”</w:t>
      </w:r>
      <w:r w:rsidRPr="004842D4">
        <w:t xml:space="preserve"> means the office or officer designated in accordance with Section 11</w:t>
      </w:r>
      <w:r w:rsidR="004842D4" w:rsidRPr="004842D4">
        <w:noBreakHyphen/>
      </w:r>
      <w:r w:rsidRPr="004842D4">
        <w:t>35</w:t>
      </w:r>
      <w:r w:rsidR="004842D4" w:rsidRPr="004842D4">
        <w:noBreakHyphen/>
      </w:r>
      <w:r w:rsidRPr="004842D4">
        <w:t>540(5).</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1986 Act No. 510, </w:t>
      </w:r>
      <w:r w:rsidRPr="004842D4">
        <w:t xml:space="preserve">Sections </w:t>
      </w:r>
      <w:r w:rsidR="00C23C05" w:rsidRPr="004842D4">
        <w:t xml:space="preserve"> 3</w:t>
      </w:r>
      <w:r w:rsidRPr="004842D4">
        <w:noBreakHyphen/>
      </w:r>
      <w:r w:rsidR="00C23C05" w:rsidRPr="004842D4">
        <w:t xml:space="preserve">6; 1991 Act No. 171, Part II, </w:t>
      </w:r>
      <w:r w:rsidRPr="004842D4">
        <w:t xml:space="preserve">Section </w:t>
      </w:r>
      <w:r w:rsidR="00C23C05" w:rsidRPr="004842D4">
        <w:t xml:space="preserve">69B; 1993 Act No. 164, Part II, </w:t>
      </w:r>
      <w:r w:rsidRPr="004842D4">
        <w:t xml:space="preserve">Section </w:t>
      </w:r>
      <w:r w:rsidR="00C23C05" w:rsidRPr="004842D4">
        <w:t xml:space="preserve">9A; 1993 Act No. 178, </w:t>
      </w:r>
      <w:r w:rsidRPr="004842D4">
        <w:t xml:space="preserve">Sections </w:t>
      </w:r>
      <w:r w:rsidR="00C23C05" w:rsidRPr="004842D4">
        <w:t xml:space="preserve"> 14, 15; 1997 Act No. 153, </w:t>
      </w:r>
      <w:r w:rsidRPr="004842D4">
        <w:t xml:space="preserve">Section </w:t>
      </w:r>
      <w:r w:rsidR="00C23C05" w:rsidRPr="004842D4">
        <w:t xml:space="preserve">1; 2002 Act No. 333, </w:t>
      </w:r>
      <w:r w:rsidRPr="004842D4">
        <w:t xml:space="preserve">Section </w:t>
      </w:r>
      <w:r w:rsidR="00C23C05" w:rsidRPr="004842D4">
        <w:t xml:space="preserve">8; 2002 Act No. 356, </w:t>
      </w:r>
      <w:r w:rsidRPr="004842D4">
        <w:t xml:space="preserve">Section </w:t>
      </w:r>
      <w:r w:rsidR="00C23C05" w:rsidRPr="004842D4">
        <w:t xml:space="preserve">1, Part VI.P(8); 2006 Act No; 376, </w:t>
      </w:r>
      <w:r w:rsidRPr="004842D4">
        <w:t xml:space="preserve">Sections </w:t>
      </w:r>
      <w:r w:rsidR="00C23C05" w:rsidRPr="004842D4">
        <w:t xml:space="preserve"> 7, 8; 2008 Act No. 174, </w:t>
      </w:r>
      <w:r w:rsidRPr="004842D4">
        <w:t xml:space="preserve">Section </w:t>
      </w:r>
      <w:r w:rsidR="00C23C05" w:rsidRPr="004842D4">
        <w:t xml:space="preserve">7; 2009 Act No. 72, </w:t>
      </w:r>
      <w:r w:rsidRPr="004842D4">
        <w:t xml:space="preserve">Section </w:t>
      </w:r>
      <w:r w:rsidR="00C23C05" w:rsidRPr="004842D4">
        <w:t xml:space="preserve">1; 2013 Act No. 31, </w:t>
      </w:r>
      <w:r w:rsidRPr="004842D4">
        <w:t xml:space="preserve">Section </w:t>
      </w:r>
      <w:r w:rsidR="00C23C05" w:rsidRPr="004842D4">
        <w:t xml:space="preserve">11, eff May 21, 2013; 2014 Act No. 121 (S.22), Pt VII, </w:t>
      </w:r>
      <w:r w:rsidRPr="004842D4">
        <w:t xml:space="preserve">Section </w:t>
      </w:r>
      <w:r w:rsidR="00C23C05" w:rsidRPr="004842D4">
        <w:t>21, eff July 1, 2015.</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Editor</w:t>
      </w:r>
      <w:r w:rsidR="004842D4" w:rsidRPr="004842D4">
        <w:t>’</w:t>
      </w:r>
      <w:r w:rsidRPr="004842D4">
        <w:t>s Note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2008 Act No. 174, </w:t>
      </w:r>
      <w:r w:rsidR="004842D4" w:rsidRPr="004842D4">
        <w:t xml:space="preserve">Section </w:t>
      </w:r>
      <w:r w:rsidRPr="004842D4">
        <w:t>21, provides as follows: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w:t>
      </w:r>
      <w:r w:rsidR="00C23C05" w:rsidRPr="004842D4">
        <w:t>This act takes effect upon approval by the Governor and applies to solicitations issued on or after January 1, 2008.</w:t>
      </w:r>
      <w:r w:rsidRPr="004842D4">
        <w: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2009 Act No. 72, </w:t>
      </w:r>
      <w:r w:rsidR="004842D4" w:rsidRPr="004842D4">
        <w:t xml:space="preserve">Section </w:t>
      </w:r>
      <w:r w:rsidRPr="004842D4">
        <w:t>6 provides as follows: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w:t>
      </w:r>
      <w:r w:rsidR="00C23C05" w:rsidRPr="004842D4">
        <w:t>This act takes effect upon approval by the Governor and applies to solicitations issued after that date; except that Sections 1, 2, and 4 of this act take effect upon and apply to solicitations issued after the first Monday in September following approval by the Governor.</w:t>
      </w:r>
      <w:r w:rsidRPr="004842D4">
        <w: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Effect of Amendment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The 2013 amendment, in subsection (18), the definition of </w:t>
      </w:r>
      <w:r w:rsidR="004842D4" w:rsidRPr="004842D4">
        <w:t>“</w:t>
      </w:r>
      <w:r w:rsidRPr="004842D4">
        <w:t>Governmental Body</w:t>
      </w:r>
      <w:r w:rsidR="004842D4" w:rsidRPr="004842D4">
        <w:t>”</w:t>
      </w:r>
      <w:r w:rsidRPr="004842D4">
        <w:t xml:space="preserve">, substituted </w:t>
      </w:r>
      <w:r w:rsidR="004842D4" w:rsidRPr="004842D4">
        <w:t>“</w:t>
      </w:r>
      <w:r w:rsidRPr="004842D4">
        <w:t>Legislative Services Agency</w:t>
      </w:r>
      <w:r w:rsidR="004842D4" w:rsidRPr="004842D4">
        <w:t>”</w:t>
      </w:r>
      <w:r w:rsidRPr="004842D4">
        <w:t xml:space="preserve"> for </w:t>
      </w:r>
      <w:r w:rsidR="004842D4" w:rsidRPr="004842D4">
        <w:t>“</w:t>
      </w:r>
      <w:r w:rsidRPr="004842D4">
        <w:t>Office of Legislative Printing, Information and Technology Systems</w:t>
      </w:r>
      <w:r w:rsidR="004842D4" w:rsidRPr="004842D4">
        <w:t>”</w:t>
      </w:r>
      <w:r w:rsidRPr="004842D4">
        <w: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2014 Act No. 121, </w:t>
      </w:r>
      <w:r w:rsidR="004842D4" w:rsidRPr="004842D4">
        <w:t xml:space="preserve">Section </w:t>
      </w:r>
      <w:r w:rsidRPr="004842D4">
        <w:t xml:space="preserve">21, in subsection (2), substituted </w:t>
      </w:r>
      <w:r w:rsidR="004842D4" w:rsidRPr="004842D4">
        <w:t>“</w:t>
      </w:r>
      <w:r w:rsidRPr="004842D4">
        <w:t>governing body of the State Fiscal Accountability Authority</w:t>
      </w:r>
      <w:r w:rsidR="004842D4" w:rsidRPr="004842D4">
        <w:t>”</w:t>
      </w:r>
      <w:r w:rsidRPr="004842D4">
        <w:t xml:space="preserve"> for </w:t>
      </w:r>
      <w:r w:rsidR="004842D4" w:rsidRPr="004842D4">
        <w:t>“</w:t>
      </w:r>
      <w:r w:rsidRPr="004842D4">
        <w:t>State Budget and Control Board</w:t>
      </w:r>
      <w:r w:rsidR="004842D4" w:rsidRPr="004842D4">
        <w:t>”</w:t>
      </w:r>
      <w:r w:rsidRPr="004842D4">
        <w:t>.</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7</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Public Access to Procurement Information</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410.</w:t>
      </w:r>
      <w:r w:rsidR="00C23C05" w:rsidRPr="004842D4">
        <w:t xml:space="preserve"> Public access to procurement information.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(A) Procurement information must be a public record to the extent required by Chapter 4, Title 30 (The Freedom of Information Act) with the exception that commercial or financial information obtained in response to a request for proposals or any type of bid solicitation that is privileged and confidential need not be disclosed.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(B) Privileged and confidential information is information in specific detail not customarily released to the general public, the release of which might cause harm to the competitive position of the party supplying the information. Examples of this type of information include: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(1) customer lists;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(2) design recommendations and identification of prospective problem areas under an RFP;</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(3) design concepts, including methods and procedures;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(4) biographical data on key employees of the bidder.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(C) For all documents submitted in response or with regard to a solicitation or other request, the documents need not be disclosed if an award is not made.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(D) Evaluative documents predecisional in nature such as inter</w:t>
      </w:r>
      <w:r w:rsidR="004842D4" w:rsidRPr="004842D4">
        <w:noBreakHyphen/>
      </w:r>
      <w:r w:rsidRPr="004842D4">
        <w:t>agency or intra</w:t>
      </w:r>
      <w:r w:rsidR="004842D4" w:rsidRPr="004842D4">
        <w:noBreakHyphen/>
      </w:r>
      <w:r w:rsidRPr="004842D4">
        <w:t>agency memoranda containing technical evaluations and recommendations are exempted so long as the contract award does not expressly adopt or incorporate the inter</w:t>
      </w:r>
      <w:r w:rsidR="004842D4" w:rsidRPr="004842D4">
        <w:noBreakHyphen/>
      </w:r>
      <w:r w:rsidRPr="004842D4">
        <w:t>agency or intra</w:t>
      </w:r>
      <w:r w:rsidR="004842D4" w:rsidRPr="004842D4">
        <w:noBreakHyphen/>
      </w:r>
      <w:r w:rsidRPr="004842D4">
        <w:t>agency memoranda reflecting the predecisional deliberations.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(E) For all documents submitted in response or with regard to any solicitation or other request, the person submitting the documents shall comply with instructions provided in the solicitation for marking </w:t>
      </w:r>
      <w:r w:rsidRPr="004842D4">
        <w:lastRenderedPageBreak/>
        <w:t>information exempt from public disclosure. Information not marked as required by the applicable instructions may be disclosed to the public.</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 xml:space="preserve">1; 2006 Act No. 376, </w:t>
      </w:r>
      <w:r w:rsidRPr="004842D4">
        <w:t xml:space="preserve">Section </w:t>
      </w:r>
      <w:r w:rsidR="00C23C05" w:rsidRPr="004842D4">
        <w:t>9.</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9</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Reporting of Furniture and Certain Purchases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450.</w:t>
      </w:r>
      <w:r w:rsidR="00C23C05" w:rsidRPr="004842D4">
        <w:t xml:space="preserve"> Reporting purchases.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(A) The purchase of furniture, floor coverings, wall coverings, or other decorative or ornamental items by a governmental body must be reported to the governing board, commission, or council of the respective governmental body before the purchase, when the cost of the furniture, covering, or item exceeds one thousand dollars and it is to be used in: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(1) an office or adjoining reception area utilized by an agency director or assistant agency director; or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(2) a board room or a conference room used as a board room.</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(B) The reports required in subsection (A) must include the item to be purchased and its price. Upon receiving the reports, the governing board, commission, or council of the respective governmental body formally shall approve or disapprove the purchase.</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1989 Act No. 130, </w:t>
      </w:r>
      <w:r w:rsidRPr="004842D4">
        <w:t xml:space="preserve">Section </w:t>
      </w:r>
      <w:r w:rsidR="00C23C05" w:rsidRPr="004842D4">
        <w:t xml:space="preserve">1; 1997 Act No. 153, </w:t>
      </w:r>
      <w:r w:rsidRPr="004842D4">
        <w:t xml:space="preserve">Section </w:t>
      </w:r>
      <w:r w:rsidR="00C23C05" w:rsidRPr="004842D4">
        <w:t xml:space="preserve">1; 2006 Act No. 376, </w:t>
      </w:r>
      <w:r w:rsidRPr="004842D4">
        <w:t xml:space="preserve">Section </w:t>
      </w:r>
      <w:r w:rsidR="00C23C05" w:rsidRPr="004842D4">
        <w:t>10.</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23C05" w:rsidRPr="004842D4">
        <w:t xml:space="preserve"> 3</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842D4">
        <w:t>Procurement Organization</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1</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Committees and Management</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510.</w:t>
      </w:r>
      <w:r w:rsidR="00C23C05" w:rsidRPr="004842D4">
        <w:t xml:space="preserve"> Centralization of materials management authority.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All rights, powers, duties, and authority relating to the procurement of supplies, services, and information technology and to the management, control, warehousing, sale and disposal of supplies, construction, information technology, and services now vested in or exercised by a state governmental body pursuant to the provisions of law relating thereto, and regardless of source of funding, are hereby vested in the appropriate chief procurement officer. This vesting of authority is subject to Sections 11</w:t>
      </w:r>
      <w:r w:rsidR="004842D4" w:rsidRPr="004842D4">
        <w:noBreakHyphen/>
      </w:r>
      <w:r w:rsidRPr="004842D4">
        <w:t>35</w:t>
      </w:r>
      <w:r w:rsidR="004842D4" w:rsidRPr="004842D4">
        <w:noBreakHyphen/>
      </w:r>
      <w:r w:rsidRPr="004842D4">
        <w:t>710 (Exemptions), 11</w:t>
      </w:r>
      <w:r w:rsidR="004842D4" w:rsidRPr="004842D4">
        <w:noBreakHyphen/>
      </w:r>
      <w:r w:rsidRPr="004842D4">
        <w:t>35</w:t>
      </w:r>
      <w:r w:rsidR="004842D4" w:rsidRPr="004842D4">
        <w:noBreakHyphen/>
      </w:r>
      <w:r w:rsidRPr="004842D4">
        <w:t>1250 (Authority to Contract for Auditing Services), 11</w:t>
      </w:r>
      <w:r w:rsidR="004842D4" w:rsidRPr="004842D4">
        <w:noBreakHyphen/>
      </w:r>
      <w:r w:rsidRPr="004842D4">
        <w:t>35</w:t>
      </w:r>
      <w:r w:rsidR="004842D4" w:rsidRPr="004842D4">
        <w:noBreakHyphen/>
      </w:r>
      <w:r w:rsidRPr="004842D4">
        <w:t>1260 (Authority to Contract for Legal Services), Section 11</w:t>
      </w:r>
      <w:r w:rsidR="004842D4" w:rsidRPr="004842D4">
        <w:noBreakHyphen/>
      </w:r>
      <w:r w:rsidRPr="004842D4">
        <w:t>35</w:t>
      </w:r>
      <w:r w:rsidR="004842D4" w:rsidRPr="004842D4">
        <w:noBreakHyphen/>
      </w:r>
      <w:r w:rsidRPr="004842D4">
        <w:t>1550 (Small Purchases), Section 11</w:t>
      </w:r>
      <w:r w:rsidR="004842D4" w:rsidRPr="004842D4">
        <w:noBreakHyphen/>
      </w:r>
      <w:r w:rsidRPr="004842D4">
        <w:t>35</w:t>
      </w:r>
      <w:r w:rsidR="004842D4" w:rsidRPr="004842D4">
        <w:noBreakHyphen/>
      </w:r>
      <w:r w:rsidRPr="004842D4">
        <w:t>1570 (Emergency Procurements), Section 11</w:t>
      </w:r>
      <w:r w:rsidR="004842D4" w:rsidRPr="004842D4">
        <w:noBreakHyphen/>
      </w:r>
      <w:r w:rsidRPr="004842D4">
        <w:t>35</w:t>
      </w:r>
      <w:r w:rsidR="004842D4" w:rsidRPr="004842D4">
        <w:noBreakHyphen/>
      </w:r>
      <w:r w:rsidRPr="004842D4">
        <w:t>3230 (Exception for Small Architect</w:t>
      </w:r>
      <w:r w:rsidR="004842D4" w:rsidRPr="004842D4">
        <w:noBreakHyphen/>
      </w:r>
      <w:r w:rsidRPr="004842D4">
        <w:t>Engineer, and Land Surveying Services Contracts), and Section 11</w:t>
      </w:r>
      <w:r w:rsidR="004842D4" w:rsidRPr="004842D4">
        <w:noBreakHyphen/>
      </w:r>
      <w:r w:rsidRPr="004842D4">
        <w:t>35</w:t>
      </w:r>
      <w:r w:rsidR="004842D4" w:rsidRPr="004842D4">
        <w:noBreakHyphen/>
      </w:r>
      <w:r w:rsidRPr="004842D4">
        <w:t>3620 (Management of Warehouses and Inventory).</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 xml:space="preserve">1; 2006 Act No. 376, </w:t>
      </w:r>
      <w:r w:rsidRPr="004842D4">
        <w:t xml:space="preserve">Section </w:t>
      </w:r>
      <w:r w:rsidR="00C23C05" w:rsidRPr="004842D4">
        <w:t>11.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530.</w:t>
      </w:r>
      <w:r w:rsidR="00C23C05" w:rsidRPr="004842D4">
        <w:t xml:space="preserve"> Advisory committees.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The following advisory committees may be established by the board for the purpose of advising the policy committee: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The board may appoint a purchasing policies and procedures advisory committee comprised of state and local government, and public members in accordance with regulations of the board to discuss the performance of public purchasing in the State and to consider specific methods for improvement.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The board may appoint an information technology and procedures advisory committee comprised of state and local government and public members in accordance with regulations of the board to discuss the purchasing performance of information technology for government in the State and to consider specific methods for improvement.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The board shall appoint a construction, architect</w:t>
      </w:r>
      <w:r w:rsidR="004842D4" w:rsidRPr="004842D4">
        <w:noBreakHyphen/>
      </w:r>
      <w:r w:rsidRPr="004842D4">
        <w:t>engineer, construction management, and land surveying services advisory committee comprised of state and local government and public members in accordance with regulations of the board to discuss the purchasing performance of these services in the State and to consider specific methods of improvement. The advisory committee shall be comprised of the following: the State Engineer, a state agency representative, a banker, an attorney, a representative of local government, a registered architect, a registered engineer, a licensed building contractor, and a licensed subcontractor.</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540.</w:t>
      </w:r>
      <w:r w:rsidR="00C23C05" w:rsidRPr="004842D4">
        <w:t xml:space="preserve"> Authority and duties of the board.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Authority to Promulgate Regulations. Except as otherwise provided in this code, the board may promulgate regulations, consistent with this code, governing the procurement, management, control, and disposal of all supplies, services, information technology, and construction to be procured by the State. These regulations are binding in all procurements made by the State.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Nondelegation. The board may not delegate its power to promulgate regulations.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Approval of Operational Procedures. Governmental bodies shall develop internal operational procedures consistent with this code; except, that the operational procedures must be approved in writing by the appropriate chief procurement officer. The operational procedures must be consistent with this chapter. Operational procedures adopted pursuant to this chapter are exempt from the requirements of Section 1</w:t>
      </w:r>
      <w:r w:rsidR="004842D4" w:rsidRPr="004842D4">
        <w:noBreakHyphen/>
      </w:r>
      <w:r w:rsidRPr="004842D4">
        <w:t>23</w:t>
      </w:r>
      <w:r w:rsidR="004842D4" w:rsidRPr="004842D4">
        <w:noBreakHyphen/>
      </w:r>
      <w:r w:rsidRPr="004842D4">
        <w:t>140.</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(4) The board shall consider and decide matters of policy within the provisions of this code including those referred to it by the chief procurement officers. The board has the power to audit and monitor the implementation of its regulations and the requirements of this code.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(5) For every reference in this code to a </w:t>
      </w:r>
      <w:r w:rsidR="004842D4" w:rsidRPr="004842D4">
        <w:t>“</w:t>
      </w:r>
      <w:r w:rsidRPr="004842D4">
        <w:t>designated board office</w:t>
      </w:r>
      <w:r w:rsidR="004842D4" w:rsidRPr="004842D4">
        <w:t>”</w:t>
      </w:r>
      <w:r w:rsidRPr="004842D4">
        <w:t xml:space="preserve">, the chief executive officer of the board shall designate the office or other subdivision of the board that is responsible for the referenced statutory role. For every reference in this code to a </w:t>
      </w:r>
      <w:r w:rsidR="004842D4" w:rsidRPr="004842D4">
        <w:t>“</w:t>
      </w:r>
      <w:r w:rsidRPr="004842D4">
        <w:t>designated board officer</w:t>
      </w:r>
      <w:r w:rsidR="004842D4" w:rsidRPr="004842D4">
        <w:t>”</w:t>
      </w:r>
      <w:r w:rsidRPr="004842D4">
        <w:t>, the chief executive officer of the board shall designate the board officer or other board position that is responsible for the referenced statutory role. More than one office or officer may be designated for any referenced statutory role. All designations pursuant to this subparagraph must be submitted in writing to the chief procurement officers.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 xml:space="preserve">1; 2006 Act No. 376, </w:t>
      </w:r>
      <w:r w:rsidRPr="004842D4">
        <w:t xml:space="preserve">Section </w:t>
      </w:r>
      <w:r w:rsidR="00C23C05" w:rsidRPr="004842D4">
        <w:t>12.</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3</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Exemptions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710.</w:t>
      </w:r>
      <w:r w:rsidR="00C23C05" w:rsidRPr="004842D4">
        <w:t xml:space="preserve"> Exemptions.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The board, upon the recommendation of the designated board office, may exempt governmental bodies from purchasing certain items through the respective chief procurement officer</w:t>
      </w:r>
      <w:r w:rsidR="004842D4" w:rsidRPr="004842D4">
        <w:t>’</w:t>
      </w:r>
      <w:r w:rsidRPr="004842D4">
        <w:t>s area of responsibility. The board may exempt specific supplies, services, information technology, or construction from the purchasing procedures required in this chapter and for just cause by unanimous written decision limit or may withdraw exemptions provided for in this section. The following exemptions are granted from this chapter: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the construction, maintenance, and repair of bridges, highways, and roads; vehicle and road equipment maintenance and repair; and other emergency</w:t>
      </w:r>
      <w:r w:rsidR="004842D4" w:rsidRPr="004842D4">
        <w:noBreakHyphen/>
      </w:r>
      <w:r w:rsidRPr="004842D4">
        <w:t>type parts or equipment utilized by the Department of Transportation or the Department of Public Safety;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the purchase of raw materials by the South Carolina Department of Corrections, Division of Prison Industries;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South Carolina State Ports Authority;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(4) Division of Public Railways of the Department of Commerce;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(5) South Carolina Public Service Authority;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(6) expenditure of funds at state institutions of higher learning derived wholly from athletic or other student contests, from the activities of student organizations, and from the operation of canteens and bookstores, except as the funds are used for the procurement of construction, architect</w:t>
      </w:r>
      <w:r w:rsidR="004842D4" w:rsidRPr="004842D4">
        <w:noBreakHyphen/>
      </w:r>
      <w:r w:rsidRPr="004842D4">
        <w:t>engineer, construction</w:t>
      </w:r>
      <w:r w:rsidR="004842D4" w:rsidRPr="004842D4">
        <w:noBreakHyphen/>
      </w:r>
      <w:r w:rsidRPr="004842D4">
        <w:t>management, and land surveying services;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(7) livestock, feed, and veterinary supplies;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(8) articles for commercial sale by all governmental bodies;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(9) fresh fruits, vegetables, meats, fish, milk, and eggs;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(10) South Carolina Arts Commission and South Carolina Museum Commission for the purchase of one</w:t>
      </w:r>
      <w:r w:rsidR="004842D4" w:rsidRPr="004842D4">
        <w:noBreakHyphen/>
      </w:r>
      <w:r w:rsidRPr="004842D4">
        <w:t>of</w:t>
      </w:r>
      <w:r w:rsidR="004842D4" w:rsidRPr="004842D4">
        <w:noBreakHyphen/>
      </w:r>
      <w:r w:rsidRPr="004842D4">
        <w:t>a</w:t>
      </w:r>
      <w:r w:rsidR="004842D4" w:rsidRPr="004842D4">
        <w:noBreakHyphen/>
      </w:r>
      <w:r w:rsidRPr="004842D4">
        <w:t>kind items such as paintings, antiques, sculpture, and similar objects. Before a governmental body procures the objects, the head of the purchasing agency shall prepare a written determination specifying the need for the objects and the benefits to the State. The South Carolina Arts Commission shall review the determination and forward a recommendation to the board for approval;</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(11) published books, periodicals, and technical pamphlets;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(12) South Carolina Research Authority;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(13) the purchase of supplies, services, or information technology by state offices, departments, institutions, agencies, boards, and commissions or the political subdivisions of this State from the South Carolina Department of Corrections, Division of Prison Industries;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(14) Medical University Hospital Authority, if the Medical University Hospital Authority has promulgated a procurement process in accordance with its enabling provision.</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1984 Act No. 309, </w:t>
      </w:r>
      <w:r w:rsidRPr="004842D4">
        <w:t xml:space="preserve">Section </w:t>
      </w:r>
      <w:r w:rsidR="00C23C05" w:rsidRPr="004842D4">
        <w:t xml:space="preserve">4; 1993 Act No. 181, </w:t>
      </w:r>
      <w:r w:rsidRPr="004842D4">
        <w:t xml:space="preserve">Section </w:t>
      </w:r>
      <w:r w:rsidR="00C23C05" w:rsidRPr="004842D4">
        <w:t xml:space="preserve">94; 1995 Act No. 7, Part II, </w:t>
      </w:r>
      <w:r w:rsidRPr="004842D4">
        <w:t xml:space="preserve">Section </w:t>
      </w:r>
      <w:r w:rsidR="00C23C05" w:rsidRPr="004842D4">
        <w:t xml:space="preserve">51; 1996 Act No. 459, </w:t>
      </w:r>
      <w:r w:rsidRPr="004842D4">
        <w:t xml:space="preserve">Section </w:t>
      </w:r>
      <w:r w:rsidR="00C23C05" w:rsidRPr="004842D4">
        <w:t xml:space="preserve">7; 1997 Act No. 153, </w:t>
      </w:r>
      <w:r w:rsidRPr="004842D4">
        <w:t xml:space="preserve">Section </w:t>
      </w:r>
      <w:r w:rsidR="00C23C05" w:rsidRPr="004842D4">
        <w:t xml:space="preserve">1; 2000 Act No. 264, </w:t>
      </w:r>
      <w:r w:rsidRPr="004842D4">
        <w:t xml:space="preserve">Section </w:t>
      </w:r>
      <w:r w:rsidR="00C23C05" w:rsidRPr="004842D4">
        <w:t xml:space="preserve">4; 2006 Act No. 376, </w:t>
      </w:r>
      <w:r w:rsidRPr="004842D4">
        <w:t xml:space="preserve">Section </w:t>
      </w:r>
      <w:r w:rsidR="00C23C05" w:rsidRPr="004842D4">
        <w:t>13.</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5</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Offices Created</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810.</w:t>
      </w:r>
      <w:r w:rsidR="00C23C05" w:rsidRPr="004842D4">
        <w:t xml:space="preserve"> Creation of Materials Management Office.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There is hereby created, within the Office of General Services, a Materials Management Office to be headed by the Materials Management Officer.</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1993 Act No. 178, </w:t>
      </w:r>
      <w:r w:rsidRPr="004842D4">
        <w:t xml:space="preserve">Section </w:t>
      </w:r>
      <w:r w:rsidR="00C23C05" w:rsidRPr="004842D4">
        <w:t xml:space="preserve">16; 1997 Act No. 153, </w:t>
      </w:r>
      <w:r w:rsidRPr="004842D4">
        <w:t xml:space="preserve">Section </w:t>
      </w:r>
      <w:r w:rsidR="00C23C05" w:rsidRPr="004842D4">
        <w:t xml:space="preserve">1; 2006 Act No. 376, </w:t>
      </w:r>
      <w:r w:rsidRPr="004842D4">
        <w:t xml:space="preserve">Section </w:t>
      </w:r>
      <w:r w:rsidR="00C23C05" w:rsidRPr="004842D4">
        <w:t>14.</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820.</w:t>
      </w:r>
      <w:r w:rsidR="00C23C05" w:rsidRPr="004842D4">
        <w:t xml:space="preserve"> Creation of Information Technology Management Office.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There is created within the board, the Information Technology Management Office to be headed by the Information Technology Management Officer. All procurements involving information technology, and any pre</w:t>
      </w:r>
      <w:r w:rsidR="004842D4" w:rsidRPr="004842D4">
        <w:noBreakHyphen/>
      </w:r>
      <w:r w:rsidRPr="004842D4">
        <w:t>procurement and post</w:t>
      </w:r>
      <w:r w:rsidR="004842D4" w:rsidRPr="004842D4">
        <w:noBreakHyphen/>
      </w:r>
      <w:r w:rsidRPr="004842D4">
        <w:t>procurement activities in this area, must be conducted in accordance with the regulations promulgated by the board, except as otherwise provided in this code by specific reference to the Information Technology Management Office.</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 xml:space="preserve">1; 2006 Act No. 376, </w:t>
      </w:r>
      <w:r w:rsidRPr="004842D4">
        <w:t xml:space="preserve">Section </w:t>
      </w:r>
      <w:r w:rsidR="00C23C05" w:rsidRPr="004842D4">
        <w:t>15.</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830.</w:t>
      </w:r>
      <w:r w:rsidR="00C23C05" w:rsidRPr="004842D4">
        <w:t xml:space="preserve"> Creation of the Office of State Engineer.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There is created within the board, the State Engineer</w:t>
      </w:r>
      <w:r w:rsidR="004842D4" w:rsidRPr="004842D4">
        <w:t>’</w:t>
      </w:r>
      <w:r w:rsidRPr="004842D4">
        <w:t>s Office to be headed by the State Engineer. All procurements involving construction, architectural and engineering, construction management, and land surveying services, as defined in Section 11</w:t>
      </w:r>
      <w:r w:rsidR="004842D4" w:rsidRPr="004842D4">
        <w:noBreakHyphen/>
      </w:r>
      <w:r w:rsidRPr="004842D4">
        <w:t>35</w:t>
      </w:r>
      <w:r w:rsidR="004842D4" w:rsidRPr="004842D4">
        <w:noBreakHyphen/>
      </w:r>
      <w:r w:rsidRPr="004842D4">
        <w:t>2910, and any pre</w:t>
      </w:r>
      <w:r w:rsidR="004842D4" w:rsidRPr="004842D4">
        <w:noBreakHyphen/>
      </w:r>
      <w:r w:rsidRPr="004842D4">
        <w:t>procurement and post</w:t>
      </w:r>
      <w:r w:rsidR="004842D4" w:rsidRPr="004842D4">
        <w:noBreakHyphen/>
      </w:r>
      <w:r w:rsidRPr="004842D4">
        <w:t xml:space="preserve">procurement activities in this area, must be conducted in accordance with the </w:t>
      </w:r>
      <w:r w:rsidR="004842D4" w:rsidRPr="004842D4">
        <w:t>“</w:t>
      </w:r>
      <w:r w:rsidRPr="004842D4">
        <w:t>Manual for Planning and Execution of State Permanent Improvements</w:t>
      </w:r>
      <w:r w:rsidR="004842D4" w:rsidRPr="004842D4">
        <w:t>”</w:t>
      </w:r>
      <w:r w:rsidRPr="004842D4">
        <w:t xml:space="preserve"> and with any regulations promulgated by the board, unless otherwise provided in this code by specific reference to the State Engineer</w:t>
      </w:r>
      <w:r w:rsidR="004842D4" w:rsidRPr="004842D4">
        <w:t>’</w:t>
      </w:r>
      <w:r w:rsidRPr="004842D4">
        <w:t>s Office.</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 xml:space="preserve">1; 2006 Act No. 376, </w:t>
      </w:r>
      <w:r w:rsidRPr="004842D4">
        <w:t xml:space="preserve">Section </w:t>
      </w:r>
      <w:r w:rsidR="00C23C05" w:rsidRPr="004842D4">
        <w:t>16.</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835.</w:t>
      </w:r>
      <w:r w:rsidR="00C23C05" w:rsidRPr="004842D4">
        <w:t xml:space="preserve"> Office of State Engineer to review completed documents within specified time.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The Office of State Engineer must review properly completed schematic design, properly completed design development, and properly completed construction documents within a total of forty</w:t>
      </w:r>
      <w:r w:rsidR="004842D4" w:rsidRPr="004842D4">
        <w:noBreakHyphen/>
      </w:r>
      <w:r w:rsidRPr="004842D4">
        <w:t>five days of submission of documents.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1993 Act No. 178, </w:t>
      </w:r>
      <w:r w:rsidRPr="004842D4">
        <w:t xml:space="preserve">Section </w:t>
      </w:r>
      <w:r w:rsidR="00C23C05" w:rsidRPr="004842D4">
        <w:t xml:space="preserve">17;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840.</w:t>
      </w:r>
      <w:r w:rsidR="00C23C05" w:rsidRPr="004842D4">
        <w:t xml:space="preserve"> Delegation of authority.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Subject to the regulations of the board, the chief procurement officers may delegate authority to designees or to any department, agency, or official.</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845.</w:t>
      </w:r>
      <w:r w:rsidR="00C23C05" w:rsidRPr="004842D4">
        <w:t xml:space="preserve"> Oversight of permanent improvement projects.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Each agency of state government that has total management capability as defined and certified by the State Engineer</w:t>
      </w:r>
      <w:r w:rsidR="004842D4" w:rsidRPr="004842D4">
        <w:t>’</w:t>
      </w:r>
      <w:r w:rsidRPr="004842D4">
        <w:t>s Office must be allowed to oversee the administration of construction projects with the State Engineer</w:t>
      </w:r>
      <w:r w:rsidR="004842D4" w:rsidRPr="004842D4">
        <w:t>’</w:t>
      </w:r>
      <w:r w:rsidRPr="004842D4">
        <w:t>s Office serving as an audit function. The State Engineer</w:t>
      </w:r>
      <w:r w:rsidR="004842D4" w:rsidRPr="004842D4">
        <w:t>’</w:t>
      </w:r>
      <w:r w:rsidRPr="004842D4">
        <w:t>s Office shall assist those small agencies who do not have the necessary expertise in permanent improvements.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1993 Act No. 178, </w:t>
      </w:r>
      <w:r w:rsidRPr="004842D4">
        <w:t xml:space="preserve">Section </w:t>
      </w:r>
      <w:r w:rsidR="00C23C05" w:rsidRPr="004842D4">
        <w:t xml:space="preserve">18; 1997 Act No. 153, </w:t>
      </w:r>
      <w:r w:rsidRPr="004842D4">
        <w:t xml:space="preserve">Section </w:t>
      </w:r>
      <w:r w:rsidR="00C23C05" w:rsidRPr="004842D4">
        <w:t xml:space="preserve">1; 2006 Act No. 376, </w:t>
      </w:r>
      <w:r w:rsidRPr="004842D4">
        <w:t xml:space="preserve">Section </w:t>
      </w:r>
      <w:r w:rsidR="00C23C05" w:rsidRPr="004842D4">
        <w:t>17.</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7</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Advisory Committees and Training</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1010.</w:t>
      </w:r>
      <w:r w:rsidR="00C23C05" w:rsidRPr="004842D4">
        <w:t xml:space="preserve"> Relationship with using agencies.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The chief procurement officers shall maintain a close and cooperative relationship with the using agencies. The chief procurement officers shall afford each using agency reasonable opportunity to participate in and make recommendations with respect to procurement matters affecting the using agency.</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1020.</w:t>
      </w:r>
      <w:r w:rsidR="00C23C05" w:rsidRPr="004842D4">
        <w:t xml:space="preserve"> Advisory groups.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The chief procurement officers may appoint advisory groups such as user committees to assist with respect to specifications and procurement in specific areas and with respect to any other matters within the authority of the chief procurement officers. The chief procurement officers shall develop methods for obtaining necessary and relevant information from the affected agencies, whether through user committees or by surveys and other methods. The chief procurement officers shall make every reasonable effort to ensure that such contracts are developed as will best suit the interest of the State, giving due emphasis to user needs, total costs, and open competitive methods of public purchasing.</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1030.</w:t>
      </w:r>
      <w:r w:rsidR="00C23C05" w:rsidRPr="004842D4">
        <w:t xml:space="preserve"> Procurement training and certification.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The chief procurement officers develop a system of training for procurement in accordance with regulations by the board. The training must encompass the latest techniques and methods of public procurement. If considered appropriate by the chief procurement officers, the training must include a requirement for the certification of the procurement officer of each purchasing agency.</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1993 Act No. 178, </w:t>
      </w:r>
      <w:r w:rsidRPr="004842D4">
        <w:t xml:space="preserve">Section </w:t>
      </w:r>
      <w:r w:rsidR="00C23C05" w:rsidRPr="004842D4">
        <w:t xml:space="preserve">19; 1997 Act No. 153, </w:t>
      </w:r>
      <w:r w:rsidRPr="004842D4">
        <w:t xml:space="preserve">Section </w:t>
      </w:r>
      <w:r w:rsidR="00C23C05" w:rsidRPr="004842D4">
        <w:t xml:space="preserve">1; 2006 Act No. 376, </w:t>
      </w:r>
      <w:r w:rsidRPr="004842D4">
        <w:t xml:space="preserve">Section </w:t>
      </w:r>
      <w:r w:rsidR="00C23C05" w:rsidRPr="004842D4">
        <w:t>18.</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9</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Auditing and Fiscal Reporting</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1210.</w:t>
      </w:r>
      <w:r w:rsidR="00C23C05" w:rsidRPr="004842D4">
        <w:t xml:space="preserve"> Certification.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Authority. The board may assign differential dollar limits below which individual governmental bodies may make direct procurements not under term contracts. The designated board office shall review the respective governmental body</w:t>
      </w:r>
      <w:r w:rsidR="004842D4" w:rsidRPr="004842D4">
        <w:t>’</w:t>
      </w:r>
      <w:r w:rsidRPr="004842D4">
        <w:t>s internal procurement operation, shall certify in writing that it is consistent with the provisions of this code and the ensuing regulations, and recommend to the board those dollar limits for the respective governmental body</w:t>
      </w:r>
      <w:r w:rsidR="004842D4" w:rsidRPr="004842D4">
        <w:t>’</w:t>
      </w:r>
      <w:r w:rsidRPr="004842D4">
        <w:t>s procurement not under term contract.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Policy. Authorizations granted by the board to a governmental body are subject to the following:</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adherence to the provisions of this code and the ensuing regulations, particularly concerning competitive procurement methods;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responsiveness to user needs;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obtaining of the best prices for value received.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Adherence to Provisions of the Code. All procurements shall be subject to all the appropriate provisions of this code, especially regarding competitive procurement methods and nonrestrictive specifications.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(4) Subject to subsection (1), the State Board for Technical and Comprehensive Education, in coordination with the appropriate Chief Procurement Officer, may approve a cumulative total of up to fifty thousand dollars in additional procurement authority for technical colleges, provided that the designated board office makes no material audit findings concerning procurement. As provided by regulation, any authority granted pursuant to this paragraph is effective when certified in writing by the designated board office.</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1986 Act No. 510, </w:t>
      </w:r>
      <w:r w:rsidRPr="004842D4">
        <w:t xml:space="preserve">Section </w:t>
      </w:r>
      <w:r w:rsidR="00C23C05" w:rsidRPr="004842D4">
        <w:t xml:space="preserve">7; 1997 Act No. 153, </w:t>
      </w:r>
      <w:r w:rsidRPr="004842D4">
        <w:t xml:space="preserve">Section </w:t>
      </w:r>
      <w:r w:rsidR="00C23C05" w:rsidRPr="004842D4">
        <w:t xml:space="preserve">1; 2006 Act No. 376, </w:t>
      </w:r>
      <w:r w:rsidRPr="004842D4">
        <w:t xml:space="preserve">Section </w:t>
      </w:r>
      <w:r w:rsidR="00C23C05" w:rsidRPr="004842D4">
        <w:t xml:space="preserve">19; 2011 Act No. 74, Pt V, </w:t>
      </w:r>
      <w:r w:rsidRPr="004842D4">
        <w:t xml:space="preserve">Section </w:t>
      </w:r>
      <w:r w:rsidR="00C23C05" w:rsidRPr="004842D4">
        <w:t>5, eff August 1, 2011.</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Effect of Amendment</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The 2011 amendment added subsection (4) relating to additional procurement authority for technical colleges.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1220.</w:t>
      </w:r>
      <w:r w:rsidR="00C23C05" w:rsidRPr="004842D4">
        <w:t xml:space="preserve"> Collection of data concerning public procurement.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The chief procurement officers are authorized to prepare statistical data concerning the procurement, use, and disposition of all supplies, services, information technology, and construction. All using agencies shall furnish these reports as the chief procurement officers may require concerning use, needs, and stocks on hand, and the chief procurement officers shall prescribe forms to be used by the using agencies in requisitioning, ordering, and reporting supplies, services, information technology, and construction. The chief procurement officers shall limit requests for information to those items necessary for the effective operation of the purchasing system, but using agencies must be required to provide information as requested.</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 xml:space="preserve">1; 2006 Act No. 376, </w:t>
      </w:r>
      <w:r w:rsidRPr="004842D4">
        <w:t xml:space="preserve">Section </w:t>
      </w:r>
      <w:r w:rsidR="00C23C05" w:rsidRPr="004842D4">
        <w:t>20.</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1230.</w:t>
      </w:r>
      <w:r w:rsidR="00C23C05" w:rsidRPr="004842D4">
        <w:t xml:space="preserve"> Auditing and fiscal reporting.</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The designated board office, through consultation with the chief procurement officers, shall develop written plans for the auditing of state procurements.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In procurement audits of governmental bodies thereafter, the auditors from the designated board office shall review the adequacy of the system</w:t>
      </w:r>
      <w:r w:rsidR="004842D4" w:rsidRPr="004842D4">
        <w:t>’</w:t>
      </w:r>
      <w:r w:rsidRPr="004842D4">
        <w:t>s internal controls in order to ensure compliance with the requirement of this code and the ensuing regulations. A noncompliance discovered through audit must be transmitted in management letters to the audited governmental body and the State Fiscal Accountability Authority. The auditors shall provide in writing proposed corrective action to governmental bodies. Based upon audit recommendations of the designated board office, the board may revoke certification as provided in Section 11</w:t>
      </w:r>
      <w:r w:rsidR="004842D4" w:rsidRPr="004842D4">
        <w:noBreakHyphen/>
      </w:r>
      <w:r w:rsidRPr="004842D4">
        <w:t>35</w:t>
      </w:r>
      <w:r w:rsidR="004842D4" w:rsidRPr="004842D4">
        <w:noBreakHyphen/>
      </w:r>
      <w:r w:rsidRPr="004842D4">
        <w:t>1210 and require the governmental body to make all procurements through the appropriate chief procurement officer above a dollar limit set by the board, until such time as the board is assured of compliance with this code and its regulations by that governmental body.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The Division of Budget Analysis, or other office or division within the State Fiscal Accountability Authority, in consultation with the Comptroller General, shall assume responsibility for operation and maintenance of the automated quarterly fiscal reporting procedures. The Comptroller General and the Division of Budget Analysis, or other office or division within the State Fiscal Accountability Authority, shall assume responsibility for providing quarterly reports to the General Assembly regarding the status of personnel positions, budgets, transfers, and expenditures in all state agencies, departments, and institutions in a format developed in consultation with the Legislative Audit Council. The Legislative Audit Council shall periodically review the reporting system and coordinate legislative information needs with the Office of the Comptroller General and the Division of Budget Analysis, or other office or division within the State Fiscal Accountability Authority, as necessary. All agencies, departments and institutions of state government shall report to the Comptroller General and the Division of Budget Analysis, or other office or division within the State Fiscal Accountability Authority, any required information. The Legislative Audit Council shall undertake a periodic review of the reporting and data analysis system developed by the division for reporting both commodities purchased and those not purchased through the division</w:t>
      </w:r>
      <w:r w:rsidR="004842D4" w:rsidRPr="004842D4">
        <w:t>’</w:t>
      </w:r>
      <w:r w:rsidRPr="004842D4">
        <w:t>s central purchasing system, and shall make recommendations for incorporating these reporting procedures into the Statewide Accounting and Reporting System (STARS) as necessary to reduce unnecessary duplication and improve efficiency, effectiveness, and accountability.</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1986 Act No. 510, </w:t>
      </w:r>
      <w:r w:rsidRPr="004842D4">
        <w:t xml:space="preserve">Section </w:t>
      </w:r>
      <w:r w:rsidR="00C23C05" w:rsidRPr="004842D4">
        <w:t xml:space="preserve">8; 1997 Act No. 153, </w:t>
      </w:r>
      <w:r w:rsidRPr="004842D4">
        <w:t xml:space="preserve">Section </w:t>
      </w:r>
      <w:r w:rsidR="00C23C05" w:rsidRPr="004842D4">
        <w:t xml:space="preserve">1; 2006 Act No. 376, </w:t>
      </w:r>
      <w:r w:rsidRPr="004842D4">
        <w:t xml:space="preserve">Section </w:t>
      </w:r>
      <w:r w:rsidR="00C23C05" w:rsidRPr="004842D4">
        <w:t>21.</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Code Commissioner</w:t>
      </w:r>
      <w:r w:rsidR="004842D4" w:rsidRPr="004842D4">
        <w:t>’</w:t>
      </w:r>
      <w:r w:rsidRPr="004842D4">
        <w:t>s Note</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 xml:space="preserve">At the direction of the Code Commissioner, references in this section to the </w:t>
      </w:r>
      <w:r w:rsidR="004842D4" w:rsidRPr="004842D4">
        <w:t>“</w:t>
      </w:r>
      <w:r w:rsidRPr="004842D4">
        <w:t>Budget and Control Board</w:t>
      </w:r>
      <w:r w:rsidR="004842D4" w:rsidRPr="004842D4">
        <w:t>”</w:t>
      </w:r>
      <w:r w:rsidRPr="004842D4">
        <w:t xml:space="preserve">, the </w:t>
      </w:r>
      <w:r w:rsidR="004842D4" w:rsidRPr="004842D4">
        <w:t>“</w:t>
      </w:r>
      <w:r w:rsidRPr="004842D4">
        <w:t>State Budget and Control Board</w:t>
      </w:r>
      <w:r w:rsidR="004842D4" w:rsidRPr="004842D4">
        <w:t>”</w:t>
      </w:r>
      <w:r w:rsidRPr="004842D4">
        <w:t xml:space="preserve"> or the </w:t>
      </w:r>
      <w:r w:rsidR="004842D4" w:rsidRPr="004842D4">
        <w:t>“</w:t>
      </w:r>
      <w:r w:rsidRPr="004842D4">
        <w:t>board</w:t>
      </w:r>
      <w:r w:rsidR="004842D4" w:rsidRPr="004842D4">
        <w:t>”</w:t>
      </w:r>
      <w:r w:rsidRPr="004842D4">
        <w:t xml:space="preserve"> were changed to the </w:t>
      </w:r>
      <w:r w:rsidR="004842D4" w:rsidRPr="004842D4">
        <w:t>“</w:t>
      </w:r>
      <w:r w:rsidRPr="004842D4">
        <w:t>State Fiscal Accountability Authority</w:t>
      </w:r>
      <w:r w:rsidR="004842D4" w:rsidRPr="004842D4">
        <w:t>”</w:t>
      </w:r>
      <w:r w:rsidRPr="004842D4">
        <w:t xml:space="preserve">, the </w:t>
      </w:r>
      <w:r w:rsidR="004842D4" w:rsidRPr="004842D4">
        <w:t>“</w:t>
      </w:r>
      <w:r w:rsidRPr="004842D4">
        <w:t>authority</w:t>
      </w:r>
      <w:r w:rsidR="004842D4" w:rsidRPr="004842D4">
        <w:t>”</w:t>
      </w:r>
      <w:r w:rsidRPr="004842D4">
        <w:t xml:space="preserve">, or the </w:t>
      </w:r>
      <w:r w:rsidR="004842D4" w:rsidRPr="004842D4">
        <w:t>“</w:t>
      </w:r>
      <w:r w:rsidRPr="004842D4">
        <w:t>Division of Procurement Services</w:t>
      </w:r>
      <w:r w:rsidR="004842D4" w:rsidRPr="004842D4">
        <w:t>”</w:t>
      </w:r>
      <w:r w:rsidRPr="004842D4">
        <w:t xml:space="preserve"> of the </w:t>
      </w:r>
      <w:r w:rsidR="004842D4" w:rsidRPr="004842D4">
        <w:t>“</w:t>
      </w:r>
      <w:r w:rsidRPr="004842D4">
        <w:t>State Fiscal Accountability Authority</w:t>
      </w:r>
      <w:r w:rsidR="004842D4" w:rsidRPr="004842D4">
        <w:t>”</w:t>
      </w:r>
      <w:r w:rsidRPr="004842D4">
        <w:t xml:space="preserve">, pursuant to the directive of the South Carolina Restructuring Act, 2014 Act No. 121, </w:t>
      </w:r>
      <w:r w:rsidR="004842D4" w:rsidRPr="004842D4">
        <w:t xml:space="preserve">Section </w:t>
      </w:r>
      <w:r w:rsidRPr="004842D4">
        <w:t>5(B), effective July 1, 2015.</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1240.</w:t>
      </w:r>
      <w:r w:rsidR="00C23C05" w:rsidRPr="004842D4">
        <w:t xml:space="preserve"> Administrative penalties.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(A) The board shall prescribe administrative penalties for violation of the provisions of this code and of regulations promulgated under it, excluding those matters under the jurisdiction of the Ethics Commission as provided by law.</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(B) Violation of these provisions is grounds for loss of or reduction in authority delegated by either the board or this code.</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 xml:space="preserve">1; 2006 Act No. 376, </w:t>
      </w:r>
      <w:r w:rsidRPr="004842D4">
        <w:t xml:space="preserve">Section </w:t>
      </w:r>
      <w:r w:rsidR="00C23C05" w:rsidRPr="004842D4">
        <w:t>22.</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1250.</w:t>
      </w:r>
      <w:r w:rsidR="00C23C05" w:rsidRPr="004842D4">
        <w:t xml:space="preserve"> Authority to contract for auditing services.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No contract for auditing or accounting services shall be awarded without the approval of the State Auditor except where specific statutory authority is otherwise provided.</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1260.</w:t>
      </w:r>
      <w:r w:rsidR="00C23C05" w:rsidRPr="004842D4">
        <w:t xml:space="preserve"> Authority to contract for legal services.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No contract for the services of attorneys shall be awarded without the approval of the State Attorney General except where specific statutory authority is otherwise provided.</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23C05" w:rsidRPr="004842D4">
        <w:t xml:space="preserve"> 5</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842D4">
        <w:t>Source Selection and Contract Formation</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1</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Definitions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1410.</w:t>
      </w:r>
      <w:r w:rsidR="00C23C05" w:rsidRPr="004842D4">
        <w:t xml:space="preserve"> Definitions of terms used in this article.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Unless the context clearly indicates otherwise: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(1) </w:t>
      </w:r>
      <w:r w:rsidR="004842D4" w:rsidRPr="004842D4">
        <w:t>“</w:t>
      </w:r>
      <w:r w:rsidRPr="004842D4">
        <w:t>Cost</w:t>
      </w:r>
      <w:r w:rsidR="004842D4" w:rsidRPr="004842D4">
        <w:noBreakHyphen/>
      </w:r>
      <w:r w:rsidRPr="004842D4">
        <w:t>reimbursement contract</w:t>
      </w:r>
      <w:r w:rsidR="004842D4" w:rsidRPr="004842D4">
        <w:t>”</w:t>
      </w:r>
      <w:r w:rsidRPr="004842D4">
        <w:t xml:space="preserve"> means a contract under which a contractor is reimbursed for costs which are allowable and allocable in accordance with the cost principles as provided in Article 13 of this chapter and a fee, if any.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(2) </w:t>
      </w:r>
      <w:r w:rsidR="004842D4" w:rsidRPr="004842D4">
        <w:t>“</w:t>
      </w:r>
      <w:r w:rsidRPr="004842D4">
        <w:t>Established catalog price</w:t>
      </w:r>
      <w:r w:rsidR="004842D4" w:rsidRPr="004842D4">
        <w:t>”</w:t>
      </w:r>
      <w:r w:rsidRPr="004842D4">
        <w:t xml:space="preserve"> means the price included in a catalog, price list, schedule, or other form that: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is regularly maintained by a manufacturer or vendor of an item;</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is either published or otherwise available for inspection by customers;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states prices at which sales are currently or were last made to a significant number of buyers constituting the general buying public for the supplies, services, or information technology involved.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(3) </w:t>
      </w:r>
      <w:r w:rsidR="004842D4" w:rsidRPr="004842D4">
        <w:t>“</w:t>
      </w:r>
      <w:r w:rsidRPr="004842D4">
        <w:t>Invitation for bids</w:t>
      </w:r>
      <w:r w:rsidR="004842D4" w:rsidRPr="004842D4">
        <w:t>”</w:t>
      </w:r>
      <w:r w:rsidRPr="004842D4">
        <w:t xml:space="preserve"> means all documents, whether attached or incorporated by reference, utilized for soliciting bids in accordance with the procedures set forth in Section 11</w:t>
      </w:r>
      <w:r w:rsidR="004842D4" w:rsidRPr="004842D4">
        <w:noBreakHyphen/>
      </w:r>
      <w:r w:rsidRPr="004842D4">
        <w:t>35</w:t>
      </w:r>
      <w:r w:rsidR="004842D4" w:rsidRPr="004842D4">
        <w:noBreakHyphen/>
      </w:r>
      <w:r w:rsidRPr="004842D4">
        <w:t>1520.</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(4) </w:t>
      </w:r>
      <w:r w:rsidR="004842D4" w:rsidRPr="004842D4">
        <w:t>“</w:t>
      </w:r>
      <w:r w:rsidRPr="004842D4">
        <w:t>Purchase description</w:t>
      </w:r>
      <w:r w:rsidR="004842D4" w:rsidRPr="004842D4">
        <w:t>”</w:t>
      </w:r>
      <w:r w:rsidRPr="004842D4">
        <w:t xml:space="preserve"> means specifications or other document describing the supplies, services, information technology, or construction to be procured.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(5) </w:t>
      </w:r>
      <w:r w:rsidR="004842D4" w:rsidRPr="004842D4">
        <w:t>“</w:t>
      </w:r>
      <w:r w:rsidRPr="004842D4">
        <w:t>Request for proposals</w:t>
      </w:r>
      <w:r w:rsidR="004842D4" w:rsidRPr="004842D4">
        <w:t>”</w:t>
      </w:r>
      <w:r w:rsidRPr="004842D4">
        <w:t xml:space="preserve"> means all documents, whether attached or incorporated by reference, utilized for soliciting proposals.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(6) </w:t>
      </w:r>
      <w:r w:rsidR="004842D4" w:rsidRPr="004842D4">
        <w:t>“</w:t>
      </w:r>
      <w:r w:rsidRPr="004842D4">
        <w:t>Responsible bidder or offeror</w:t>
      </w:r>
      <w:r w:rsidR="004842D4" w:rsidRPr="004842D4">
        <w:t>”</w:t>
      </w:r>
      <w:r w:rsidRPr="004842D4">
        <w:t xml:space="preserve"> means a person who has the capability in all respects to perform fully the contract requirements and the integrity and reliability which will assure good faith performance which may be substantiated by past performance.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(7) </w:t>
      </w:r>
      <w:r w:rsidR="004842D4" w:rsidRPr="004842D4">
        <w:t>“</w:t>
      </w:r>
      <w:r w:rsidRPr="004842D4">
        <w:t>Responsive bidder or offeror</w:t>
      </w:r>
      <w:r w:rsidR="004842D4" w:rsidRPr="004842D4">
        <w:t>”</w:t>
      </w:r>
      <w:r w:rsidRPr="004842D4">
        <w:t xml:space="preserve"> means a person who has submitted a bid or offer which conforms in all material aspects to the invitation for bids or request for proposals.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1993 Act No. 178, </w:t>
      </w:r>
      <w:r w:rsidRPr="004842D4">
        <w:t xml:space="preserve">Section </w:t>
      </w:r>
      <w:r w:rsidR="00C23C05" w:rsidRPr="004842D4">
        <w:t xml:space="preserve">20; 1997 Act No. 153, </w:t>
      </w:r>
      <w:r w:rsidRPr="004842D4">
        <w:t xml:space="preserve">Section </w:t>
      </w:r>
      <w:r w:rsidR="00C23C05" w:rsidRPr="004842D4">
        <w:t xml:space="preserve">1; 2006 Act No. 376, </w:t>
      </w:r>
      <w:r w:rsidRPr="004842D4">
        <w:t xml:space="preserve">Section </w:t>
      </w:r>
      <w:r w:rsidR="00C23C05" w:rsidRPr="004842D4">
        <w:t>23.</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3</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Methods of Source Selection</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1510.</w:t>
      </w:r>
      <w:r w:rsidR="00C23C05" w:rsidRPr="004842D4">
        <w:t xml:space="preserve"> Methods of source selection.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Unless otherwise provided by law, all state contracts must be awarded by competitive sealed bidding, pursuant to Section 11</w:t>
      </w:r>
      <w:r w:rsidR="004842D4" w:rsidRPr="004842D4">
        <w:noBreakHyphen/>
      </w:r>
      <w:r w:rsidRPr="004842D4">
        <w:t>35</w:t>
      </w:r>
      <w:r w:rsidR="004842D4" w:rsidRPr="004842D4">
        <w:noBreakHyphen/>
      </w:r>
      <w:r w:rsidRPr="004842D4">
        <w:t>1520, except as provided in: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Section 11</w:t>
      </w:r>
      <w:r w:rsidR="004842D4" w:rsidRPr="004842D4">
        <w:noBreakHyphen/>
      </w:r>
      <w:r w:rsidRPr="004842D4">
        <w:t>35</w:t>
      </w:r>
      <w:r w:rsidR="004842D4" w:rsidRPr="004842D4">
        <w:noBreakHyphen/>
      </w:r>
      <w:r w:rsidRPr="004842D4">
        <w:t>1250 (Authority to Contract for Auditing Services);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Section 11</w:t>
      </w:r>
      <w:r w:rsidR="004842D4" w:rsidRPr="004842D4">
        <w:noBreakHyphen/>
      </w:r>
      <w:r w:rsidRPr="004842D4">
        <w:t>35</w:t>
      </w:r>
      <w:r w:rsidR="004842D4" w:rsidRPr="004842D4">
        <w:noBreakHyphen/>
      </w:r>
      <w:r w:rsidRPr="004842D4">
        <w:t>1260 (Authority to Contract for Legal Services);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Section 11</w:t>
      </w:r>
      <w:r w:rsidR="004842D4" w:rsidRPr="004842D4">
        <w:noBreakHyphen/>
      </w:r>
      <w:r w:rsidRPr="004842D4">
        <w:t>35</w:t>
      </w:r>
      <w:r w:rsidR="004842D4" w:rsidRPr="004842D4">
        <w:noBreakHyphen/>
      </w:r>
      <w:r w:rsidRPr="004842D4">
        <w:t>1525 (Fixed Priced Bidding);</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(4) Section 11</w:t>
      </w:r>
      <w:r w:rsidR="004842D4" w:rsidRPr="004842D4">
        <w:noBreakHyphen/>
      </w:r>
      <w:r w:rsidRPr="004842D4">
        <w:t>35</w:t>
      </w:r>
      <w:r w:rsidR="004842D4" w:rsidRPr="004842D4">
        <w:noBreakHyphen/>
      </w:r>
      <w:r w:rsidRPr="004842D4">
        <w:t>1528 (Competitive Best Value Bidding);</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(5) Section 11</w:t>
      </w:r>
      <w:r w:rsidR="004842D4" w:rsidRPr="004842D4">
        <w:noBreakHyphen/>
      </w:r>
      <w:r w:rsidRPr="004842D4">
        <w:t>35</w:t>
      </w:r>
      <w:r w:rsidR="004842D4" w:rsidRPr="004842D4">
        <w:noBreakHyphen/>
      </w:r>
      <w:r w:rsidRPr="004842D4">
        <w:t>1529 (Competitive Online Bidding);</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(6) Section 11</w:t>
      </w:r>
      <w:r w:rsidR="004842D4" w:rsidRPr="004842D4">
        <w:noBreakHyphen/>
      </w:r>
      <w:r w:rsidRPr="004842D4">
        <w:t>35</w:t>
      </w:r>
      <w:r w:rsidR="004842D4" w:rsidRPr="004842D4">
        <w:noBreakHyphen/>
      </w:r>
      <w:r w:rsidRPr="004842D4">
        <w:t>1530 (Competitive Sealed Proposals);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(7) Section 11</w:t>
      </w:r>
      <w:r w:rsidR="004842D4" w:rsidRPr="004842D4">
        <w:noBreakHyphen/>
      </w:r>
      <w:r w:rsidRPr="004842D4">
        <w:t>35</w:t>
      </w:r>
      <w:r w:rsidR="004842D4" w:rsidRPr="004842D4">
        <w:noBreakHyphen/>
      </w:r>
      <w:r w:rsidRPr="004842D4">
        <w:t>1540 (Negotiations After Unsuccessful Competitive Sealed Bidding);</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(8) Section 11</w:t>
      </w:r>
      <w:r w:rsidR="004842D4" w:rsidRPr="004842D4">
        <w:noBreakHyphen/>
      </w:r>
      <w:r w:rsidRPr="004842D4">
        <w:t>35</w:t>
      </w:r>
      <w:r w:rsidR="004842D4" w:rsidRPr="004842D4">
        <w:noBreakHyphen/>
      </w:r>
      <w:r w:rsidRPr="004842D4">
        <w:t>1550 (Small Purchases);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(9) Section 11</w:t>
      </w:r>
      <w:r w:rsidR="004842D4" w:rsidRPr="004842D4">
        <w:noBreakHyphen/>
      </w:r>
      <w:r w:rsidRPr="004842D4">
        <w:t>35</w:t>
      </w:r>
      <w:r w:rsidR="004842D4" w:rsidRPr="004842D4">
        <w:noBreakHyphen/>
      </w:r>
      <w:r w:rsidRPr="004842D4">
        <w:t>1560 (Sole Source Procurements);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(10) Section 11</w:t>
      </w:r>
      <w:r w:rsidR="004842D4" w:rsidRPr="004842D4">
        <w:noBreakHyphen/>
      </w:r>
      <w:r w:rsidRPr="004842D4">
        <w:t>35</w:t>
      </w:r>
      <w:r w:rsidR="004842D4" w:rsidRPr="004842D4">
        <w:noBreakHyphen/>
      </w:r>
      <w:r w:rsidRPr="004842D4">
        <w:t>1570 (Emergency Procurements);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(11) Section 11</w:t>
      </w:r>
      <w:r w:rsidR="004842D4" w:rsidRPr="004842D4">
        <w:noBreakHyphen/>
      </w:r>
      <w:r w:rsidRPr="004842D4">
        <w:t>35</w:t>
      </w:r>
      <w:r w:rsidR="004842D4" w:rsidRPr="004842D4">
        <w:noBreakHyphen/>
      </w:r>
      <w:r w:rsidRPr="004842D4">
        <w:t>1575 (Participation in Auction or Bankruptcy Sale);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(12) (Reserved)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(13) Section 11</w:t>
      </w:r>
      <w:r w:rsidR="004842D4" w:rsidRPr="004842D4">
        <w:noBreakHyphen/>
      </w:r>
      <w:r w:rsidRPr="004842D4">
        <w:t>35</w:t>
      </w:r>
      <w:r w:rsidR="004842D4" w:rsidRPr="004842D4">
        <w:noBreakHyphen/>
      </w:r>
      <w:r w:rsidRPr="004842D4">
        <w:t>3015 (Source Selection Methods Assigned to Project Delivery Methods);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(14) Section 11</w:t>
      </w:r>
      <w:r w:rsidR="004842D4" w:rsidRPr="004842D4">
        <w:noBreakHyphen/>
      </w:r>
      <w:r w:rsidRPr="004842D4">
        <w:t>35</w:t>
      </w:r>
      <w:r w:rsidR="004842D4" w:rsidRPr="004842D4">
        <w:noBreakHyphen/>
      </w:r>
      <w:r w:rsidRPr="004842D4">
        <w:t>3220 (Architect Engineer, Construction Management and Land Surveying Services Procurement Procedures); and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(15) Section 11</w:t>
      </w:r>
      <w:r w:rsidR="004842D4" w:rsidRPr="004842D4">
        <w:noBreakHyphen/>
      </w:r>
      <w:r w:rsidRPr="004842D4">
        <w:t>35</w:t>
      </w:r>
      <w:r w:rsidR="004842D4" w:rsidRPr="004842D4">
        <w:noBreakHyphen/>
      </w:r>
      <w:r w:rsidRPr="004842D4">
        <w:t>3230 (Exception for Small Architect</w:t>
      </w:r>
      <w:r w:rsidR="004842D4" w:rsidRPr="004842D4">
        <w:noBreakHyphen/>
      </w:r>
      <w:r w:rsidRPr="004842D4">
        <w:t>Engineer and Land Surveying Services Contracts).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 xml:space="preserve">1; 2000 Act No. 387, Part II, </w:t>
      </w:r>
      <w:r w:rsidRPr="004842D4">
        <w:t xml:space="preserve">Section </w:t>
      </w:r>
      <w:r w:rsidR="00C23C05" w:rsidRPr="004842D4">
        <w:t xml:space="preserve">100A; 2006 Act No. 376, </w:t>
      </w:r>
      <w:r w:rsidRPr="004842D4">
        <w:t xml:space="preserve">Section </w:t>
      </w:r>
      <w:r w:rsidR="00C23C05" w:rsidRPr="004842D4">
        <w:t xml:space="preserve">24; 2008 Act No. 174, </w:t>
      </w:r>
      <w:r w:rsidRPr="004842D4">
        <w:t xml:space="preserve">Section </w:t>
      </w:r>
      <w:r w:rsidR="00C23C05" w:rsidRPr="004842D4">
        <w:t>8.</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Editor</w:t>
      </w:r>
      <w:r w:rsidR="004842D4" w:rsidRPr="004842D4">
        <w:t>’</w:t>
      </w:r>
      <w:r w:rsidRPr="004842D4">
        <w:t>s Note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2008 Act No. 174, </w:t>
      </w:r>
      <w:r w:rsidR="004842D4" w:rsidRPr="004842D4">
        <w:t xml:space="preserve">Section </w:t>
      </w:r>
      <w:r w:rsidRPr="004842D4">
        <w:t>21, provides as follows: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w:t>
      </w:r>
      <w:r w:rsidR="00C23C05" w:rsidRPr="004842D4">
        <w:t>This act takes effect upon approval by the Governor and applies to solicitations issued on or after January 1, 2008.</w:t>
      </w:r>
      <w:r w:rsidRPr="004842D4">
        <w:t>”</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1520.</w:t>
      </w:r>
      <w:r w:rsidR="00C23C05" w:rsidRPr="004842D4">
        <w:t xml:space="preserve"> Competitive sealed bidding.</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Condition for Use. Contracts greater than fifty thousand dollars must be awarded by competitive sealed bidding except as otherwise provided in Section 11</w:t>
      </w:r>
      <w:r w:rsidR="004842D4" w:rsidRPr="004842D4">
        <w:noBreakHyphen/>
      </w:r>
      <w:r w:rsidRPr="004842D4">
        <w:t>35</w:t>
      </w:r>
      <w:r w:rsidR="004842D4" w:rsidRPr="004842D4">
        <w:noBreakHyphen/>
      </w:r>
      <w:r w:rsidRPr="004842D4">
        <w:t>1510.</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Invitation for Bids. An invitation for bids must be issued in an efficient and economical manner and must include specifications and all contractual terms and conditions applicable to the procurement.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(3) Notice. Adequate notice of the invitation for bids must be given at a reasonable time before the date set forth in it for the opening of bids. The notice must include publications in </w:t>
      </w:r>
      <w:r w:rsidR="004842D4" w:rsidRPr="004842D4">
        <w:t>“</w:t>
      </w:r>
      <w:r w:rsidRPr="004842D4">
        <w:t>South Carolina Business Opportunities</w:t>
      </w:r>
      <w:r w:rsidR="004842D4" w:rsidRPr="004842D4">
        <w:t>”</w:t>
      </w:r>
      <w:r w:rsidRPr="004842D4">
        <w:t xml:space="preserve"> or a means of central electronic advertising as approved by the designated board office. Governmental bodies may charge vendors the cost incurred for copying and mailing bid or proposal documents requested in response to a procurement.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(4) Receipt and Safeguarding of Bids. All bids, including modifications, received before the time of opening must be kept secure and unopened, except as provided by regulation of the board.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(5) Bid Opening. Bids must be opened publicly in the presence of one or more witnesses, at the time and place designated in the invitation for bids and in the manner prescribed by regulation of the board. The amount of each bid, and other relevant information as may be specified by regulation, together with the name of each bidder, must be tabulated. The tabulation must be open to public inspection at that time.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(6) Bid Acceptance and Bid Evaluation. Bids must be accepted unconditionally without alteration or correction, except as otherwise authorized in this code. The invitation for bids must set forth the evaluation criteria to be used. Criteria must not be used in bid evaluation that are not in the invitation for bids. Bids must be evaluated based on the requirements in the invitation for bids and in accordance with the regulations of the board.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(7) Correction or Withdrawal of Bids; Cancellation of Awards. Correction or withdrawal of inadvertently erroneous bids before bid opening, withdrawal of inadvertently erroneous bids after award, or cancellation and reaward of awards or contracts, after award but before performance, may be permitted in accordance with regulations promulgated by the board. After bid opening, changes in bid prices or other provisions of bids prejudicial to the interest of the State or fair competition must not be permitted. After opening, bids must not be corrected or withdrawn except in accordance with the provisions of this code and the regulations promulgated pursuant to it. Except as otherwise provided by regulation, all decisions to permit the correction or withdrawal of bids, or to cancel awards or contracts, after award but before performance, must be supported by a written determination of appropriateness made by the chief procurement officers or head of a purchasing agency.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(8) Discussion with Bidders. As provided in the invitation for bids, discussions may be conducted with apparent responsive bidders for the purpose of clarification to assure full understanding of the requirements </w:t>
      </w:r>
      <w:r w:rsidRPr="004842D4">
        <w:lastRenderedPageBreak/>
        <w:t>of the invitation for bids. All bids, in the procuring agency</w:t>
      </w:r>
      <w:r w:rsidR="004842D4" w:rsidRPr="004842D4">
        <w:t>’</w:t>
      </w:r>
      <w:r w:rsidRPr="004842D4">
        <w:t>s sole judgment, needing clarification must be accorded that opportunity. Clarification of a bidder</w:t>
      </w:r>
      <w:r w:rsidR="004842D4" w:rsidRPr="004842D4">
        <w:t>’</w:t>
      </w:r>
      <w:r w:rsidRPr="004842D4">
        <w:t>s bid must be documented in writing by the procurement officer and must be included with the bid. Documentation concerning the clarification must be subject to disclosure upon request as required by Section 11</w:t>
      </w:r>
      <w:r w:rsidR="004842D4" w:rsidRPr="004842D4">
        <w:noBreakHyphen/>
      </w:r>
      <w:r w:rsidRPr="004842D4">
        <w:t>35</w:t>
      </w:r>
      <w:r w:rsidR="004842D4" w:rsidRPr="004842D4">
        <w:noBreakHyphen/>
      </w:r>
      <w:r w:rsidRPr="004842D4">
        <w:t>410.</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(9) Tie Bids. If two or more bidders are tied in price while otherwise meeting all of the required conditions, awards are determined in the following order of priority: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If there is a South Carolina firm tied with an out</w:t>
      </w:r>
      <w:r w:rsidR="004842D4" w:rsidRPr="004842D4">
        <w:noBreakHyphen/>
      </w:r>
      <w:r w:rsidRPr="004842D4">
        <w:t>of</w:t>
      </w:r>
      <w:r w:rsidR="004842D4" w:rsidRPr="004842D4">
        <w:noBreakHyphen/>
      </w:r>
      <w:r w:rsidRPr="004842D4">
        <w:t>state firm, the award must be made automatically to the South Carolina firm.</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Tie bids involving South Carolina produced or manufactured products, when known, and items produced or manufactured out of the State must be resolved in favor of the South Carolina commodity.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Tie bids involving a business certified by the South Carolina Office of Small and Minority Business Assistance as a Minority Business Enterprise must be resolved in favor of the Minority Business Enterprise.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(d) Tie bids involving South Carolina firms must be resolved in favor of the South Carolina firm located in the same taxing jurisdiction as the governmental body</w:t>
      </w:r>
      <w:r w:rsidR="004842D4" w:rsidRPr="004842D4">
        <w:t>’</w:t>
      </w:r>
      <w:r w:rsidRPr="004842D4">
        <w:t>s consuming location.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(e) In all other situations in which bids are tied, the award must be made to the tied bidder offering the quickest delivery time, or if the tied bidders have offered the same delivery time, the tie must be resolved by the flip of a coin witnessed by the procurement officer. All responding vendors must be invited to attend.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(10) Award. Unless there is a compelling reason to reject bids as prescribed by regulation of the board, notice of an award or an intended award of a contract to the lowest responsive and responsible bidders whose bid meets the requirements set forth in the invitation for bids must be given by posting the notice at a location specified in the invitation for bids. For contracts with a total or potential value in excess of fifty thousand dollars but less than one hundred thousand dollars, notice of the award of a contract must be given by posting and must be sent to all bidders responding to the solicitation on the same day that the notice is posted in accordance with this section. For contracts with a total or potential value of one hundred thousand dollars or greater, notice of an intended award of a contract must be given by posting the notice for ten days before entering into a contract and must be sent to all bidders responding to the solicitation on the same day that the notice is posted in accordance with this section. The posting date shall appear on the face of all these notices. Before the posting of the award, the procuring agency may negotiate with the lowest responsive and responsible bidder to lower his bid within the scope of the invitation for bids. The invitation for bids and a notice of award or notice of intent to award must contain a statement of a bidder</w:t>
      </w:r>
      <w:r w:rsidR="004842D4" w:rsidRPr="004842D4">
        <w:t>’</w:t>
      </w:r>
      <w:r w:rsidRPr="004842D4">
        <w:t>s right to protest pursuant to Section 11</w:t>
      </w:r>
      <w:r w:rsidR="004842D4" w:rsidRPr="004842D4">
        <w:noBreakHyphen/>
      </w:r>
      <w:r w:rsidRPr="004842D4">
        <w:t>35</w:t>
      </w:r>
      <w:r w:rsidR="004842D4" w:rsidRPr="004842D4">
        <w:noBreakHyphen/>
      </w:r>
      <w:r w:rsidRPr="004842D4">
        <w:t>4210(1). When only one response is received, the notice of intent to award and the delay of award may be waived.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(11) Request for Qualifications.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Before soliciting bids, the procurement officer, may issue a request for qualifications from prospective bidders. The request must contain, at a minimum, a description of the scope of work to be solicited by the invitation for bids, the deadline for submission of information, and how prospective bidders may apply for consideration. The request must require information concerning the prospective bidders</w:t>
      </w:r>
      <w:r w:rsidR="004842D4" w:rsidRPr="004842D4">
        <w:t>’</w:t>
      </w:r>
      <w:r w:rsidRPr="004842D4">
        <w:t xml:space="preserve"> product specifications, qualifications, experience, and ability to perform the requirements of the contract. Adequate public notice of the request for qualifications must be given in the manner provided in Section 11</w:t>
      </w:r>
      <w:r w:rsidR="004842D4" w:rsidRPr="004842D4">
        <w:noBreakHyphen/>
      </w:r>
      <w:r w:rsidRPr="004842D4">
        <w:t>35</w:t>
      </w:r>
      <w:r w:rsidR="004842D4" w:rsidRPr="004842D4">
        <w:noBreakHyphen/>
      </w:r>
      <w:r w:rsidRPr="004842D4">
        <w:t>1520(3).</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After receipt of the responses to the request for qualifications from prospective bidders, the rank of the prospective bidders must be determined in writing from most qualified to least qualified on the basis of the information provided. Bids then must be solicited from at least the top two prospective bidders by means of an invitation for bids. The determination regarding how many bids to solicit is not subject to review under Article 17.</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(12) (Reserved)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(13) Minor Informalities and Irregularities in Bids. A minor informality or irregularity is one which is merely a matter of form or is some immaterial variation from the exact requirements of the invitation for bids having no effect or merely a trivial or negligible effect on total bid price, quality, quantity, or delivery of the supplies or performance of the contract, and the correction or waiver of which would not be prejudicial to bidders. The procurement officer shall either give the bidder an opportunity to cure any deficiency resulting from a minor informality or irregularity in a bid or waive any such deficiency when it is to the advantage of the State. Such communication or determination shall be in writing. Examples of minor informalities or irregularities include, but are not limited to:</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failure of a bidder to return the number of copies of signed bids required by the solicitation;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failure of a bidder to furnish the required information concerning the number of the bidder</w:t>
      </w:r>
      <w:r w:rsidR="004842D4" w:rsidRPr="004842D4">
        <w:t>’</w:t>
      </w:r>
      <w:r w:rsidRPr="004842D4">
        <w:t>s employees or failure to make a representation concerning its size;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failure of a bidder to sign its bid, but only if the firm submitting the bid has formally adopted or authorized the execution of documents by typewritten, printed, or rubber stamped signature and submits evidence of that authorization, and the bid carries that signature or the unsigned bid is accompanied by other material indicating the bidder</w:t>
      </w:r>
      <w:r w:rsidR="004842D4" w:rsidRPr="004842D4">
        <w:t>’</w:t>
      </w:r>
      <w:r w:rsidRPr="004842D4">
        <w:t>s intention to be bound by the unsigned document, such as the submission of a bid guarantee with the bid or a letter signed by the bidder with the bid referring to and identifying the bid itself;</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(d) failure of a bidder to acknowledge receipt of an amendment to a solicitation, but only if:</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 the bid received indicates in some way that the bidder received the amendment, such as where the amendment added another item to the solicitation and the bidder submitted a bid, on it, if the bidder states under oath that it received the amendment before bidding and that the bidder will stand by its bid price; or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(ii) the amendment has no effect on price or quantity or merely a trivial or negligible effect on quality or delivery, and is not prejudicial to bidders, such as an amendment correcting a typographical mistake in the name of the governmental body;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(e) failure of a bidder to furnish an affidavit concerning affiliates;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(f) failure of a bidder to execute the certifications with respect to equal opportunity and affirmative action programs;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(g) failure of a bidder to furnish cut sheets or product literature;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(h) failure of a bidder to furnish certificates of insurance;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(i) failure of a bidder to furnish financial statements;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(j) failure of a bidder to furnish references;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(k) failure of a bidder to furnish its bidder number; and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(l) notwithstanding Title 40, the failure of a bidder to indicate his contractor</w:t>
      </w:r>
      <w:r w:rsidR="004842D4" w:rsidRPr="004842D4">
        <w:t>’</w:t>
      </w:r>
      <w:r w:rsidRPr="004842D4">
        <w:t>s license number or other evidence of licensure, except that a contract must not be awarded to the bidder unless and until the bidder is properly licensed under the laws of South Carolina.</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1986 Act No. 510, </w:t>
      </w:r>
      <w:r w:rsidRPr="004842D4">
        <w:t xml:space="preserve">Section </w:t>
      </w:r>
      <w:r w:rsidR="00C23C05" w:rsidRPr="004842D4">
        <w:t xml:space="preserve">2; 1992 Act No. 442, </w:t>
      </w:r>
      <w:r w:rsidRPr="004842D4">
        <w:t xml:space="preserve">Section </w:t>
      </w:r>
      <w:r w:rsidR="00C23C05" w:rsidRPr="004842D4">
        <w:t xml:space="preserve">2; 1993 Act No. 178, </w:t>
      </w:r>
      <w:r w:rsidRPr="004842D4">
        <w:t xml:space="preserve">Section </w:t>
      </w:r>
      <w:r w:rsidR="00C23C05" w:rsidRPr="004842D4">
        <w:t xml:space="preserve">21; 1993 Act No. 181, </w:t>
      </w:r>
      <w:r w:rsidRPr="004842D4">
        <w:t xml:space="preserve">Section </w:t>
      </w:r>
      <w:r w:rsidR="00C23C05" w:rsidRPr="004842D4">
        <w:t xml:space="preserve">95; 1997 Act No. 153, </w:t>
      </w:r>
      <w:r w:rsidRPr="004842D4">
        <w:t xml:space="preserve">Section </w:t>
      </w:r>
      <w:r w:rsidR="00C23C05" w:rsidRPr="004842D4">
        <w:t xml:space="preserve">1; 2006 Act No. 376, </w:t>
      </w:r>
      <w:r w:rsidRPr="004842D4">
        <w:t xml:space="preserve">Section </w:t>
      </w:r>
      <w:r w:rsidR="00C23C05" w:rsidRPr="004842D4">
        <w:t>25.</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1524.</w:t>
      </w:r>
      <w:r w:rsidR="00C23C05" w:rsidRPr="004842D4">
        <w:t xml:space="preserve"> Resident vendor preference.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(A) For purposes of this section: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 xml:space="preserve">(1) </w:t>
      </w:r>
      <w:r w:rsidR="004842D4" w:rsidRPr="004842D4">
        <w:t>“</w:t>
      </w:r>
      <w:r w:rsidRPr="004842D4">
        <w:t>End product</w:t>
      </w:r>
      <w:r w:rsidR="004842D4" w:rsidRPr="004842D4">
        <w:t>”</w:t>
      </w:r>
      <w:r w:rsidRPr="004842D4">
        <w:t xml:space="preserve"> means the tangible product described in the solicitation including all component parts and in final form and ready for the state</w:t>
      </w:r>
      <w:r w:rsidR="004842D4" w:rsidRPr="004842D4">
        <w:t>’</w:t>
      </w:r>
      <w:r w:rsidRPr="004842D4">
        <w:t>s intended use.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 xml:space="preserve">(2) </w:t>
      </w:r>
      <w:r w:rsidR="004842D4" w:rsidRPr="004842D4">
        <w:t>“</w:t>
      </w:r>
      <w:r w:rsidRPr="004842D4">
        <w:t>Grown</w:t>
      </w:r>
      <w:r w:rsidR="004842D4" w:rsidRPr="004842D4">
        <w:t>”</w:t>
      </w:r>
      <w:r w:rsidRPr="004842D4">
        <w:t xml:space="preserve"> means to produce, cultivate, raise, or harvest timber, agricultural produce, or livestock on the land, or to cultivate, raise, catch, or harvest products or food from the water which results in an end product that is locally derived from the product cultivated, raised, caught, or harvested.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 xml:space="preserve">(3) </w:t>
      </w:r>
      <w:r w:rsidR="004842D4" w:rsidRPr="004842D4">
        <w:t>“</w:t>
      </w:r>
      <w:r w:rsidRPr="004842D4">
        <w:t>Labor cost</w:t>
      </w:r>
      <w:r w:rsidR="004842D4" w:rsidRPr="004842D4">
        <w:t>”</w:t>
      </w:r>
      <w:r w:rsidRPr="004842D4">
        <w:t xml:space="preserve"> means salary and fringe benefits.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 xml:space="preserve">(4) </w:t>
      </w:r>
      <w:r w:rsidR="004842D4" w:rsidRPr="004842D4">
        <w:t>“</w:t>
      </w:r>
      <w:r w:rsidRPr="004842D4">
        <w:t>Made</w:t>
      </w:r>
      <w:r w:rsidR="004842D4" w:rsidRPr="004842D4">
        <w:t>”</w:t>
      </w:r>
      <w:r w:rsidRPr="004842D4">
        <w:t xml:space="preserve"> means to assemble, fabricate, or process component parts into an end product, the value of which, assembly, fabrication, or processing is a substantial portion of the price of the end product.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 xml:space="preserve">(5) </w:t>
      </w:r>
      <w:r w:rsidR="004842D4" w:rsidRPr="004842D4">
        <w:t>“</w:t>
      </w:r>
      <w:r w:rsidRPr="004842D4">
        <w:t>Manufactured</w:t>
      </w:r>
      <w:r w:rsidR="004842D4" w:rsidRPr="004842D4">
        <w:t>”</w:t>
      </w:r>
      <w:r w:rsidRPr="004842D4">
        <w:t xml:space="preserve"> means to make or process raw materials into an end product.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 xml:space="preserve">(6) </w:t>
      </w:r>
      <w:r w:rsidR="004842D4" w:rsidRPr="004842D4">
        <w:t>“</w:t>
      </w:r>
      <w:r w:rsidRPr="004842D4">
        <w:t>Office</w:t>
      </w:r>
      <w:r w:rsidR="004842D4" w:rsidRPr="004842D4">
        <w:t>”</w:t>
      </w:r>
      <w:r w:rsidRPr="004842D4">
        <w:t xml:space="preserve"> means a nonmobile place for the regular transaction of business or performance of a particular service which has been operated as such by the bidder for at least one year before the bid opening and during that year the place has been staffed for at least fifty weeks by at least two employees for at least thirty</w:t>
      </w:r>
      <w:r w:rsidR="004842D4" w:rsidRPr="004842D4">
        <w:noBreakHyphen/>
      </w:r>
      <w:r w:rsidRPr="004842D4">
        <w:t>five hours a week each.</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 xml:space="preserve">(7) </w:t>
      </w:r>
      <w:r w:rsidR="004842D4" w:rsidRPr="004842D4">
        <w:t>“</w:t>
      </w:r>
      <w:r w:rsidRPr="004842D4">
        <w:t>Services</w:t>
      </w:r>
      <w:r w:rsidR="004842D4" w:rsidRPr="004842D4">
        <w:t>”</w:t>
      </w:r>
      <w:r w:rsidRPr="004842D4">
        <w:t xml:space="preserve"> means services as defined by Section 11</w:t>
      </w:r>
      <w:r w:rsidR="004842D4" w:rsidRPr="004842D4">
        <w:noBreakHyphen/>
      </w:r>
      <w:r w:rsidRPr="004842D4">
        <w:t>35</w:t>
      </w:r>
      <w:r w:rsidR="004842D4" w:rsidRPr="004842D4">
        <w:noBreakHyphen/>
      </w:r>
      <w:r w:rsidRPr="004842D4">
        <w:t>310(29) and also includes services as defined in Section 11</w:t>
      </w:r>
      <w:r w:rsidR="004842D4" w:rsidRPr="004842D4">
        <w:noBreakHyphen/>
      </w:r>
      <w:r w:rsidRPr="004842D4">
        <w:t>35</w:t>
      </w:r>
      <w:r w:rsidR="004842D4" w:rsidRPr="004842D4">
        <w:noBreakHyphen/>
      </w:r>
      <w:r w:rsidRPr="004842D4">
        <w:t>310(1)(d).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 xml:space="preserve">(8) </w:t>
      </w:r>
      <w:r w:rsidR="004842D4" w:rsidRPr="004842D4">
        <w:t>“</w:t>
      </w:r>
      <w:r w:rsidRPr="004842D4">
        <w:t>South Carolina end product</w:t>
      </w:r>
      <w:r w:rsidR="004842D4" w:rsidRPr="004842D4">
        <w:t>”</w:t>
      </w:r>
      <w:r w:rsidRPr="004842D4">
        <w:t xml:space="preserve"> means an end product made, manufactured, or grown in South Carolina.</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 xml:space="preserve">(9) </w:t>
      </w:r>
      <w:r w:rsidR="004842D4" w:rsidRPr="004842D4">
        <w:t>“</w:t>
      </w:r>
      <w:r w:rsidRPr="004842D4">
        <w:t>United States end product</w:t>
      </w:r>
      <w:r w:rsidR="004842D4" w:rsidRPr="004842D4">
        <w:t>”</w:t>
      </w:r>
      <w:r w:rsidRPr="004842D4">
        <w:t xml:space="preserve"> means an end product made, manufactured, or grown in the United States of America.</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(B)(1) When evaluating pricing for purposes of making an award determination, the procurement officer shall decrease by seven percent the price of any offer for a South Carolina end product.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(2) When evaluating pricing for purposes of making an award determination, the procurement officer shall decrease by two percent the price of any offer for a United States end product. This preference does not apply to an item to which the South Carolina end product preference has been applied.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(3) Whether award is to be made by item or lot, the preferences must be applied to the price of each line item of end product. A preference must not be applied to an item for which a bidder does not qualify.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(4) If a contract is awarded to a bidder that received the award as a result of the South Carolina end product or United States end product preference, the contractor may not substitute a nonqualifying end product for a qualified end product. A substitution in violation of this item is grounds for debarment pursuant to Section 11</w:t>
      </w:r>
      <w:r w:rsidR="004842D4" w:rsidRPr="004842D4">
        <w:noBreakHyphen/>
      </w:r>
      <w:r w:rsidRPr="004842D4">
        <w:t>35</w:t>
      </w:r>
      <w:r w:rsidR="004842D4" w:rsidRPr="004842D4">
        <w:noBreakHyphen/>
      </w:r>
      <w:r w:rsidRPr="004842D4">
        <w:t>4220. If a contractor violates this provision, the State may terminate the contract for cause and, in addition, the contractor shall pay to the State an amount equal to twice the difference between the price paid by the State and the bidder</w:t>
      </w:r>
      <w:r w:rsidR="004842D4" w:rsidRPr="004842D4">
        <w:t>’</w:t>
      </w:r>
      <w:r w:rsidRPr="004842D4">
        <w:t>s evaluated price for a substituted item.</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(5) If a bidder is requesting this preference, the bidder, upon request of the procurement officer, must provide documentation that establishes the bidder</w:t>
      </w:r>
      <w:r w:rsidR="004842D4" w:rsidRPr="004842D4">
        <w:t>’</w:t>
      </w:r>
      <w:r w:rsidRPr="004842D4">
        <w:t>s qualifications for the preference. Bidder</w:t>
      </w:r>
      <w:r w:rsidR="004842D4" w:rsidRPr="004842D4">
        <w:t>’</w:t>
      </w:r>
      <w:r w:rsidRPr="004842D4">
        <w:t>s failure to provide this information promptly is grounds to deny the preference and for enforcement pursuant to subsection (E)(6).</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(C)(1) When evaluating pricing for purposes of making an award determination, the procurement officer shall decrease a bidder</w:t>
      </w:r>
      <w:r w:rsidR="004842D4" w:rsidRPr="004842D4">
        <w:t>’</w:t>
      </w:r>
      <w:r w:rsidRPr="004842D4">
        <w:t>s price by seven percent if the bidder maintains an office in this State and either (i) maintains at a location in South Carolina at the time of the bid an inventory of expendable items which are representative of the general type of commodities on which the award will be made and which have a minimum total value, based on the bid price, equal to the lesser of fifty thousand dollars or the annual amount of the contract; (ii) is a manufacturer headquartered and having an annual payroll of at least one million dollars in South Carolina and the end product is made or processed from raw materials into a finished end product by that manufacturer or its affiliate (as defined in Section 1563 of the Internal Revenue Code); or (iii) at the time of bidding, directly employs or has a documented commitment with individuals domiciled in South Carolina that will perform services expressly required by the solicitation and the total direct labor cost to bidder for those individuals to provide those services exceeds fifty percent of the bidder</w:t>
      </w:r>
      <w:r w:rsidR="004842D4" w:rsidRPr="004842D4">
        <w:t>’</w:t>
      </w:r>
      <w:r w:rsidRPr="004842D4">
        <w:t>s total bid price.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(2) Whether award is to be made by item or lot, the preferences must be applied to the price of each line item of end product or work, as applicable. A preference must not be applied to an item for which a bidder does not qualify.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(3) If a bidder is requesting this preference, the bidder, upon request by the procurement officer, must provide documentation that establishes the bidder</w:t>
      </w:r>
      <w:r w:rsidR="004842D4" w:rsidRPr="004842D4">
        <w:t>’</w:t>
      </w:r>
      <w:r w:rsidRPr="004842D4">
        <w:t>s qualifications for the preference and, for the preference claimed pursuant to subsection (C)(1)(iii), must identify the persons domiciled in South Carolina that will perform the services involved in the procurement upon which bidder relies in qualifying for the preference, the services those individuals are to perform, and documentation of the bidder</w:t>
      </w:r>
      <w:r w:rsidR="004842D4" w:rsidRPr="004842D4">
        <w:t>’</w:t>
      </w:r>
      <w:r w:rsidRPr="004842D4">
        <w:t>s labor cost for each person identified. Bidder</w:t>
      </w:r>
      <w:r w:rsidR="004842D4" w:rsidRPr="004842D4">
        <w:t>’</w:t>
      </w:r>
      <w:r w:rsidRPr="004842D4">
        <w:t>s failure to provide this information promptly is grounds to deny the preference and for enforcement under subsection (E)(6) below.</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(D)(1) When evaluating pricing for purposes of making an award determination, the procurement officer shall decrease a bidder</w:t>
      </w:r>
      <w:r w:rsidR="004842D4" w:rsidRPr="004842D4">
        <w:t>’</w:t>
      </w:r>
      <w:r w:rsidRPr="004842D4">
        <w:t>s price by two percent if:</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(a) the bidder has a documented commitment from a single proposed first</w:t>
      </w:r>
      <w:r w:rsidR="004842D4" w:rsidRPr="004842D4">
        <w:noBreakHyphen/>
      </w:r>
      <w:r w:rsidRPr="004842D4">
        <w:t>tier subcontractor to perform some portion of the services expressly required by the solicitation; and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(b)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twenty percent of bidder</w:t>
      </w:r>
      <w:r w:rsidR="004842D4" w:rsidRPr="004842D4">
        <w:t>’</w:t>
      </w:r>
      <w:r w:rsidRPr="004842D4">
        <w:t>s total bid price.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(2) When evaluating pricing for purposes of making an award determination, the procurement officer shall decrease a bidder</w:t>
      </w:r>
      <w:r w:rsidR="004842D4" w:rsidRPr="004842D4">
        <w:t>’</w:t>
      </w:r>
      <w:r w:rsidRPr="004842D4">
        <w:t>s price by four percent if:</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(a) the bidder has a documented commitment from a single proposed first</w:t>
      </w:r>
      <w:r w:rsidR="004842D4" w:rsidRPr="004842D4">
        <w:noBreakHyphen/>
      </w:r>
      <w:r w:rsidRPr="004842D4">
        <w:t>tier subcontractor to perform some portion of the services expressly required by the solicitation; and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(b)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forty percent of bidder</w:t>
      </w:r>
      <w:r w:rsidR="004842D4" w:rsidRPr="004842D4">
        <w:t>’</w:t>
      </w:r>
      <w:r w:rsidRPr="004842D4">
        <w:t>s total bid price.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(3) Whether award is to be made by item or lot, the preferences must be applied to the price of each line item of work. A preference must not be applied to an item for which a bidder does not qualify.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(4) Subject to other limits in this section, an offeror may benefit from applying for more than one of, or from multiple applications of, the preferences allowed by items (1) and (2).</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(5)(a) In its bid, a bidder requesting any of the preferences allowed by items (1) and (2) must identify the subcontractor to perform the work, the work the subcontractor is to perform, and the bidder</w:t>
      </w:r>
      <w:r w:rsidR="004842D4" w:rsidRPr="004842D4">
        <w:t>’</w:t>
      </w:r>
      <w:r w:rsidRPr="004842D4">
        <w:t>s factual basis for concluding that the subcontractor</w:t>
      </w:r>
      <w:r w:rsidR="004842D4" w:rsidRPr="004842D4">
        <w:t>’</w:t>
      </w:r>
      <w:r w:rsidRPr="004842D4">
        <w:t>s work constitutes the required percentage of the work to be performed in the procurement.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(b) If a bidder is requesting a preference allowed by items (1) or (2), upon request by the procurement officer, the bidder shall identify the persons domiciled in South Carolina that are to perform the services involved in the procurement upon which the bidder relies in qualifying for the preference, the services those individuals are to perform, the employer of those persons, the bidder</w:t>
      </w:r>
      <w:r w:rsidR="004842D4" w:rsidRPr="004842D4">
        <w:t>’</w:t>
      </w:r>
      <w:r w:rsidRPr="004842D4">
        <w:t>s relationship with the employer, and documentation of the subcontractor</w:t>
      </w:r>
      <w:r w:rsidR="004842D4" w:rsidRPr="004842D4">
        <w:t>’</w:t>
      </w:r>
      <w:r w:rsidRPr="004842D4">
        <w:t>s labor cost for each person identified. Bidder</w:t>
      </w:r>
      <w:r w:rsidR="004842D4" w:rsidRPr="004842D4">
        <w:t>’</w:t>
      </w:r>
      <w:r w:rsidRPr="004842D4">
        <w:t>s failure to provide this information promptly will be grounds to deny the preference and for enforcement pursuant to subsection (E)(6) below.</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(c) If a contract is awarded to a bidder that received the award as a result of a preference allowed by items (1) or (2), the contractor may not substitute any business for the subcontractor on which the bidder relied to qualify for the preference, unless first approved in writing by the procurement officer. A substitution in violation of this subitem is grounds for debarment pursuant to Section 11</w:t>
      </w:r>
      <w:r w:rsidR="004842D4" w:rsidRPr="004842D4">
        <w:noBreakHyphen/>
      </w:r>
      <w:r w:rsidRPr="004842D4">
        <w:t>35</w:t>
      </w:r>
      <w:r w:rsidR="004842D4" w:rsidRPr="004842D4">
        <w:noBreakHyphen/>
      </w:r>
      <w:r w:rsidRPr="004842D4">
        <w:t>4220. If a contractor violates this provision, the procurement officer may terminate the contract for cause. If the contract is not terminated, the procurement officer may require the contractor to pay the State an amount equal to twice the difference between the price paid by the State and the price offered by the next lowest bidder, unless the substituted subcontractor qualifies for the preference.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(E)(1) A business is not entitled to any preferences unless the business, to the extent required by law, has: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(a) paid all taxes assessed by the State; and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(b) registered with the South Carolina Secretary of State and the South Carolina Department of Revenue.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(2) The preferences provided in subsections (B) and (C)(1)(i) and (ii) do not apply to a single unit of an item with a price in excess of fifty thousand dollars or a single award with a total potential value in excess of five hundred thousand dollars.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(3) The preferences provided in subsections (C)(1)(iii) and (D) do not apply to a bid for an item of work by the bidder if the annual price of the bidder</w:t>
      </w:r>
      <w:r w:rsidR="004842D4" w:rsidRPr="004842D4">
        <w:t>’</w:t>
      </w:r>
      <w:r w:rsidRPr="004842D4">
        <w:t>s work exceeds fifty thousand dollars or the total potential price of the bidder</w:t>
      </w:r>
      <w:r w:rsidR="004842D4" w:rsidRPr="004842D4">
        <w:t>’</w:t>
      </w:r>
      <w:r w:rsidRPr="004842D4">
        <w:t>s work exceeds five hundred thousand dollars.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(4) A solicitation must provide potential bidders an opportunity to request the preferences that apply to a procurement. By submitting a bid and requesting that a preference be applied to that bid, a business certifies that its bid qualifies for the preference for that procurement. For purposes of applying this section, a bidder is not qualified for a preference unless the bidder makes a request for the preference as required in the solicitation. If a solicitation specifies which preferences, if any, apply to a procurement, the applicability of preferences to that procurement is conclusively determined by the solicitation unless the solicitation document is timely protested as provided in Section 11</w:t>
      </w:r>
      <w:r w:rsidR="004842D4" w:rsidRPr="004842D4">
        <w:noBreakHyphen/>
      </w:r>
      <w:r w:rsidRPr="004842D4">
        <w:t>35</w:t>
      </w:r>
      <w:r w:rsidR="004842D4" w:rsidRPr="004842D4">
        <w:noBreakHyphen/>
      </w:r>
      <w:r w:rsidRPr="004842D4">
        <w:t>4210. If two or more bidders are tied after the application of the preferences allowed by this section, the tie must be resolved as provided in Section 11</w:t>
      </w:r>
      <w:r w:rsidR="004842D4" w:rsidRPr="004842D4">
        <w:noBreakHyphen/>
      </w:r>
      <w:r w:rsidRPr="004842D4">
        <w:t>35</w:t>
      </w:r>
      <w:r w:rsidR="004842D4" w:rsidRPr="004842D4">
        <w:noBreakHyphen/>
      </w:r>
      <w:r w:rsidRPr="004842D4">
        <w:t>1520(9). Price adjustments required by this section for purposes of evaluation and application of the preferences do not change the actual price offered by the bidder.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(5) This section does not apply to an acquisition of motor vehicles as defined in Section 56</w:t>
      </w:r>
      <w:r w:rsidR="004842D4" w:rsidRPr="004842D4">
        <w:noBreakHyphen/>
      </w:r>
      <w:r w:rsidRPr="004842D4">
        <w:t>15</w:t>
      </w:r>
      <w:r w:rsidR="004842D4" w:rsidRPr="004842D4">
        <w:noBreakHyphen/>
      </w:r>
      <w:r w:rsidRPr="004842D4">
        <w:t>10 or an acquisition of supplies or services relating to construction. This section does not apply to a procurement conducted pursuant to Section 11</w:t>
      </w:r>
      <w:r w:rsidR="004842D4" w:rsidRPr="004842D4">
        <w:noBreakHyphen/>
      </w:r>
      <w:r w:rsidRPr="004842D4">
        <w:t>35</w:t>
      </w:r>
      <w:r w:rsidR="004842D4" w:rsidRPr="004842D4">
        <w:noBreakHyphen/>
      </w:r>
      <w:r w:rsidRPr="004842D4">
        <w:t>1550(2)(a) or (b), Section 11</w:t>
      </w:r>
      <w:r w:rsidR="004842D4" w:rsidRPr="004842D4">
        <w:noBreakHyphen/>
      </w:r>
      <w:r w:rsidRPr="004842D4">
        <w:t>35</w:t>
      </w:r>
      <w:r w:rsidR="004842D4" w:rsidRPr="004842D4">
        <w:noBreakHyphen/>
      </w:r>
      <w:r w:rsidRPr="004842D4">
        <w:t>1530, or Article 9, Chapter 35.</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(6) Pursuant to Section 11</w:t>
      </w:r>
      <w:r w:rsidR="004842D4" w:rsidRPr="004842D4">
        <w:noBreakHyphen/>
      </w:r>
      <w:r w:rsidRPr="004842D4">
        <w:t>35</w:t>
      </w:r>
      <w:r w:rsidR="004842D4" w:rsidRPr="004842D4">
        <w:noBreakHyphen/>
      </w:r>
      <w:r w:rsidRPr="004842D4">
        <w:t>4220, a business may be debarred if (i) the business certified that it qualified for a preference, (ii) the business is not qualified for the preference claimed, and (iii) the certification was made in bad faith or under false pretenses. If a contractor has invalidly certified that a preference is applicable, the chief procurement officer may terminate the contract for cause, and the chief procurement officer may require the contractor to pay the State an amount equal to twice the difference between the price paid by the State and the price offered by the next lowest bidder.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(7) The sum of all preferences allowed by items (D)(1) and (D)(2), when applied to the price of a line item of work, may not exceed six percent unless the bidder maintains an office in this State. Under no circumstances may the cumulative preferences applied to the price of a line item exceed ten percent.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 xml:space="preserve">(8) As used in items (C)(1)(iii), (D)(1)(b), and (D)(2)(b), the term </w:t>
      </w:r>
      <w:r w:rsidR="004842D4" w:rsidRPr="004842D4">
        <w:t>“</w:t>
      </w:r>
      <w:r w:rsidRPr="004842D4">
        <w:t>documented commitment</w:t>
      </w:r>
      <w:r w:rsidR="004842D4" w:rsidRPr="004842D4">
        <w:t>”</w:t>
      </w:r>
      <w:r w:rsidRPr="004842D4">
        <w:t xml:space="preserve"> means a written commitment by the bidder to employ directly an individual, and by the individual to be employed by the bidder, both contingent on the bidder receiving the award.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(9) The remedies available in this section are cumulative of and in addition to all other remedies available at law and equity.</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1997 Act No. 153, </w:t>
      </w:r>
      <w:r w:rsidRPr="004842D4">
        <w:t xml:space="preserve">Section </w:t>
      </w:r>
      <w:r w:rsidR="00C23C05" w:rsidRPr="004842D4">
        <w:t xml:space="preserve">1; 2002 Act No. 333, </w:t>
      </w:r>
      <w:r w:rsidRPr="004842D4">
        <w:t xml:space="preserve">Section </w:t>
      </w:r>
      <w:r w:rsidR="00C23C05" w:rsidRPr="004842D4">
        <w:t xml:space="preserve">10; 2009 Act No. 72, </w:t>
      </w:r>
      <w:r w:rsidRPr="004842D4">
        <w:t xml:space="preserve">Section </w:t>
      </w:r>
      <w:r w:rsidR="00C23C05" w:rsidRPr="004842D4">
        <w:t>2.</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Editor</w:t>
      </w:r>
      <w:r w:rsidR="004842D4" w:rsidRPr="004842D4">
        <w:t>’</w:t>
      </w:r>
      <w:r w:rsidRPr="004842D4">
        <w:t>s Note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2009 Act No. 72, </w:t>
      </w:r>
      <w:r w:rsidR="004842D4" w:rsidRPr="004842D4">
        <w:t xml:space="preserve">Section </w:t>
      </w:r>
      <w:r w:rsidRPr="004842D4">
        <w:t>6 provides as follows: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w:t>
      </w:r>
      <w:r w:rsidR="00C23C05" w:rsidRPr="004842D4">
        <w:t>This act takes effect upon approval by the Governor and applies to solicitations issued after that date; except that Sections 1, 2, and 4 of this act take effect upon and apply to solicitations issued after the first Monday in September following approval by the Governor.</w:t>
      </w:r>
      <w:r w:rsidRPr="004842D4">
        <w:t>”</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1525.</w:t>
      </w:r>
      <w:r w:rsidR="00C23C05" w:rsidRPr="004842D4">
        <w:t xml:space="preserve"> Competitive fixed price bidding.</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(1) Conditions for Use. When a purchasing agency determines in writing that the use of competitive sealed bidding is either not practicable or not advantageous to the State, a contract may be entered into by </w:t>
      </w:r>
      <w:r w:rsidRPr="004842D4">
        <w:lastRenderedPageBreak/>
        <w:t>competitive fixed price bidding subject to the provisions of Section 11</w:t>
      </w:r>
      <w:r w:rsidR="004842D4" w:rsidRPr="004842D4">
        <w:noBreakHyphen/>
      </w:r>
      <w:r w:rsidRPr="004842D4">
        <w:t>35</w:t>
      </w:r>
      <w:r w:rsidR="004842D4" w:rsidRPr="004842D4">
        <w:noBreakHyphen/>
      </w:r>
      <w:r w:rsidRPr="004842D4">
        <w:t>1520 and the ensuing regulations, unless otherwise provided for in this section.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Fixed Price Bidding. The purpose of fixed price bidding is to provide multiple sources of supply for specific services, supplies, or information technology based on a preset maximum price which the State will pay for such services, supplies, or information technology.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Public Notice. Adequate public notice of the solicitation shall be given in the same manner as provided in Section 11</w:t>
      </w:r>
      <w:r w:rsidR="004842D4" w:rsidRPr="004842D4">
        <w:noBreakHyphen/>
      </w:r>
      <w:r w:rsidRPr="004842D4">
        <w:t>35</w:t>
      </w:r>
      <w:r w:rsidR="004842D4" w:rsidRPr="004842D4">
        <w:noBreakHyphen/>
      </w:r>
      <w:r w:rsidRPr="004842D4">
        <w:t>1520(3).</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(4) Pricing. The State shall establish, before issuance of the fixed price bid, a maximum amount the State will pay for the services, supplies, or information technology desired.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(5) Evaluation. Vendors</w:t>
      </w:r>
      <w:r w:rsidR="004842D4" w:rsidRPr="004842D4">
        <w:t>’</w:t>
      </w:r>
      <w:r w:rsidRPr="004842D4">
        <w:t xml:space="preserve"> responses to the fixed price bid will be reviewed to determine if they are responsive and responsible.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(6) Discussion with Responsive Bidders. Discussions may be conducted with apparent responsive bidders to assure understanding of the requirements of the fixed price bid. All bidders whose bids, in the procuring agency</w:t>
      </w:r>
      <w:r w:rsidR="004842D4" w:rsidRPr="004842D4">
        <w:t>’</w:t>
      </w:r>
      <w:r w:rsidRPr="004842D4">
        <w:t>s sole judgment, need clarification shall be accorded such an opportunity.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(7) Award. Award must be made to all responsive and responsible bidders to the state</w:t>
      </w:r>
      <w:r w:rsidR="004842D4" w:rsidRPr="004842D4">
        <w:t>’</w:t>
      </w:r>
      <w:r w:rsidRPr="004842D4">
        <w:t>s request for competitive fixed price bidding. The contract file shall contain the basis on which the award is made and must be sufficient to satisfy external audit.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(8) Bids Received After Award. Bidders not responding to the initial fixed price bid may be added to the awarded vendors</w:t>
      </w:r>
      <w:r w:rsidR="004842D4" w:rsidRPr="004842D4">
        <w:t>’</w:t>
      </w:r>
      <w:r w:rsidRPr="004842D4">
        <w:t xml:space="preserve"> list provided the bidder furnishes evidence of responsibility and responsiveness to the state</w:t>
      </w:r>
      <w:r w:rsidR="004842D4" w:rsidRPr="004842D4">
        <w:t>’</w:t>
      </w:r>
      <w:r w:rsidRPr="004842D4">
        <w:t>s original fixed price bid as authorized by the solicitation.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(9) Remedies. The failure of a specific offeror to receive business, once it has been added to the awarded vendors</w:t>
      </w:r>
      <w:r w:rsidR="004842D4" w:rsidRPr="004842D4">
        <w:t>’</w:t>
      </w:r>
      <w:r w:rsidRPr="004842D4">
        <w:t xml:space="preserve"> list, shall not be grounds for a contract controversy under Section 11</w:t>
      </w:r>
      <w:r w:rsidR="004842D4" w:rsidRPr="004842D4">
        <w:noBreakHyphen/>
      </w:r>
      <w:r w:rsidRPr="004842D4">
        <w:t>35</w:t>
      </w:r>
      <w:r w:rsidR="004842D4" w:rsidRPr="004842D4">
        <w:noBreakHyphen/>
      </w:r>
      <w:r w:rsidRPr="004842D4">
        <w:t>4230.</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1997 Act No. 153, </w:t>
      </w:r>
      <w:r w:rsidRPr="004842D4">
        <w:t xml:space="preserve">Section </w:t>
      </w:r>
      <w:r w:rsidR="00C23C05" w:rsidRPr="004842D4">
        <w:t xml:space="preserve">1; 2006 Act No. 376, </w:t>
      </w:r>
      <w:r w:rsidRPr="004842D4">
        <w:t xml:space="preserve">Section </w:t>
      </w:r>
      <w:r w:rsidR="00C23C05" w:rsidRPr="004842D4">
        <w:t>26.</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1528.</w:t>
      </w:r>
      <w:r w:rsidR="00C23C05" w:rsidRPr="004842D4">
        <w:t xml:space="preserve"> Competitive best value bidding.</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Conditions for Use. When a purchasing agency determines in writing that the use of competitive sealed bidding is either not practicable or not advantageous to the State, a contract may be entered into by competitive best value bidding subject to the provisions of Section 11</w:t>
      </w:r>
      <w:r w:rsidR="004842D4" w:rsidRPr="004842D4">
        <w:noBreakHyphen/>
      </w:r>
      <w:r w:rsidRPr="004842D4">
        <w:t>35</w:t>
      </w:r>
      <w:r w:rsidR="004842D4" w:rsidRPr="004842D4">
        <w:noBreakHyphen/>
      </w:r>
      <w:r w:rsidRPr="004842D4">
        <w:t>1520 and the ensuing regulations, unless otherwise provided for in this section.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Best Value Bidding. The purpose of best value bidding is to allow factors other than price to be considered in the determination of award for specific supplies, services, or information technology based on pre</w:t>
      </w:r>
      <w:r w:rsidR="004842D4" w:rsidRPr="004842D4">
        <w:noBreakHyphen/>
      </w:r>
      <w:r w:rsidRPr="004842D4">
        <w:t>determined criteria identified by the State.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Public Notice. Adequate public notice of the request for the solicitation shall be given in the same manner as provided in Section 11</w:t>
      </w:r>
      <w:r w:rsidR="004842D4" w:rsidRPr="004842D4">
        <w:noBreakHyphen/>
      </w:r>
      <w:r w:rsidRPr="004842D4">
        <w:t>35</w:t>
      </w:r>
      <w:r w:rsidR="004842D4" w:rsidRPr="004842D4">
        <w:noBreakHyphen/>
      </w:r>
      <w:r w:rsidRPr="004842D4">
        <w:t>1520(3).</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(4) Bid Opening. At bid opening, the only information that will be released is the names of the participating bidders. Cost information will be provided after the ranking of bidders and the issuance of award.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(5) Evaluation Factors. The best value bid must state the factors to be used in determination of award and the numerical weighting for each factor. Cost must be a factor in determination of award and cannot be weighted at less than sixty percent. Best value bid evaluation factors may include, but are not limited to, any of the following as determined by the procurement officer in its sole discretion and not subject to protest: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operational costs the State would incur if the bid is accepted;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quality of the product or service or its technical competency;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reliability of delivery and implementation schedules;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(d) maximum facilitation of data exchange and systems integration;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(e) warranties, guarantees, and return policy;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(f) vendor financial stability;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(g) consistency of the proposed solution with the state</w:t>
      </w:r>
      <w:r w:rsidR="004842D4" w:rsidRPr="004842D4">
        <w:t>’</w:t>
      </w:r>
      <w:r w:rsidRPr="004842D4">
        <w:t>s planning documents and announced strategic program direction;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(h) quality and effectiveness of business solution and approach;</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(i) industry and program experience;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(j) prior record of vendor performance;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(k) vendor expertise with engagement of similar scope and complexity;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(l) extent and quality of the proposed participation and acceptance by all user groups;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(m) proven development methodologies and tools; and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(n) innovative use of current technologies and quality results.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(6) Discussion with Responsive Bidders. Discussions may be conducted with apparent responsive bidders to assure understanding of the best value bid. All bidders whose bids, in the procuring agency</w:t>
      </w:r>
      <w:r w:rsidR="004842D4" w:rsidRPr="004842D4">
        <w:t>’</w:t>
      </w:r>
      <w:r w:rsidRPr="004842D4">
        <w:t>s sole judgment, need clarification shall be accorded such an opportunity.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(7) Selection and Ranking. Bids shall be evaluated by using only the criteria stated in the best value bid and by adhering to the weighting as assigned. All evaluation factors, other than cost, will be considered prior to determining the effect of cost on the score for each participating bidder. Once the evaluation is complete, all responsive bidders shall be ranked from most advantageous to least advantageous to the State, considering only the evaluation factors stated in the best value bid.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(8) Award. Award must be made to the responsive and responsible bidder whose bid is determined, in writing, to be most advantageous to the State, taking into consideration all evaluation factors set forth in the best value bid. The contract file shall contain the basis on which the award is made and must be sufficient to satisfy external audit.</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1997 Act No. 153, </w:t>
      </w:r>
      <w:r w:rsidRPr="004842D4">
        <w:t xml:space="preserve">Section </w:t>
      </w:r>
      <w:r w:rsidR="00C23C05" w:rsidRPr="004842D4">
        <w:t xml:space="preserve">1; 2006 Act No. 376, </w:t>
      </w:r>
      <w:r w:rsidRPr="004842D4">
        <w:t xml:space="preserve">Section </w:t>
      </w:r>
      <w:r w:rsidR="00C23C05" w:rsidRPr="004842D4">
        <w:t>27.</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1529.</w:t>
      </w:r>
      <w:r w:rsidR="00C23C05" w:rsidRPr="004842D4">
        <w:t xml:space="preserve"> Competitive online bidding.</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Conditions for Use. When a purchasing agency determines that on</w:t>
      </w:r>
      <w:r w:rsidR="004842D4" w:rsidRPr="004842D4">
        <w:noBreakHyphen/>
      </w:r>
      <w:r w:rsidRPr="004842D4">
        <w:t>line bidding is more advantageous than other procurement methods provided by this code, a contract may be entered into by competitive on</w:t>
      </w:r>
      <w:r w:rsidR="004842D4" w:rsidRPr="004842D4">
        <w:noBreakHyphen/>
      </w:r>
      <w:r w:rsidRPr="004842D4">
        <w:t>line bidding, subject to the provisions of Section 11</w:t>
      </w:r>
      <w:r w:rsidR="004842D4" w:rsidRPr="004842D4">
        <w:noBreakHyphen/>
      </w:r>
      <w:r w:rsidRPr="004842D4">
        <w:t>35</w:t>
      </w:r>
      <w:r w:rsidR="004842D4" w:rsidRPr="004842D4">
        <w:noBreakHyphen/>
      </w:r>
      <w:r w:rsidRPr="004842D4">
        <w:t>1520 and the ensuing regulations, unless otherwise provided in this section.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Bidding Process. The solicitation must designate both an Opening Date and Time and a Closing Date and Time. The Closing Date and Time need not be a fixed point in time, but may remain dependant on a variable specified in the solicitation. At the Opening Date and Time, the State must begin accepting real</w:t>
      </w:r>
      <w:r w:rsidR="004842D4" w:rsidRPr="004842D4">
        <w:noBreakHyphen/>
      </w:r>
      <w:r w:rsidRPr="004842D4">
        <w:t>time electronic bids. The solicitation must remain open until the Closing Date and Time. The State may require bidders to register before the Opening Date and Time and, as a part of that registration, to agree to any terms, conditions, or other requirements of the solicitation. Following receipt of the first bid after the Opening Date and Time, the lowest bid price must be posted electronically to the Internet and updated on a real</w:t>
      </w:r>
      <w:r w:rsidR="004842D4" w:rsidRPr="004842D4">
        <w:noBreakHyphen/>
      </w:r>
      <w:r w:rsidRPr="004842D4">
        <w:t xml:space="preserve"> time basis. At any time before the Closing Date and Time, a bidder may lower the price of its bid, except that after Opening Date and Time, a bidder may not lower its price unless that price is below the then lowest bid. Bid prices may not be increased after Opening Date and Time. Except for bid prices, bids may be modified only as otherwise allowed by this code. A bid may be withdrawn only in compliance with Section 11</w:t>
      </w:r>
      <w:r w:rsidR="004842D4" w:rsidRPr="004842D4">
        <w:noBreakHyphen/>
      </w:r>
      <w:r w:rsidRPr="004842D4">
        <w:t>35</w:t>
      </w:r>
      <w:r w:rsidR="004842D4" w:rsidRPr="004842D4">
        <w:noBreakHyphen/>
      </w:r>
      <w:r w:rsidRPr="004842D4">
        <w:t>1520. If a bid is withdrawn, a later bid submitted by the same bidder may not be for a higher price. If the lowest responsive bid is withdrawn after the Closing Date and Time, the State may cancel the solicitation in accordance with this code or reopen electronic bidding to all pre</w:t>
      </w:r>
      <w:r w:rsidR="004842D4" w:rsidRPr="004842D4">
        <w:noBreakHyphen/>
      </w:r>
      <w:r w:rsidRPr="004842D4">
        <w:t>existing bidders by giving notice to all pre</w:t>
      </w:r>
      <w:r w:rsidR="004842D4" w:rsidRPr="004842D4">
        <w:noBreakHyphen/>
      </w:r>
      <w:r w:rsidRPr="004842D4">
        <w:t>existing bidders of both the new Opening Date and Time and the new Closing Date and Time. Notice that electronic bidding will be reopened must be given as specified in the solicitation.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Receipt and Safeguarding of Bids. Other than price, any information provided to the State by a bidder must be safeguarded as required by Section 11</w:t>
      </w:r>
      <w:r w:rsidR="004842D4" w:rsidRPr="004842D4">
        <w:noBreakHyphen/>
      </w:r>
      <w:r w:rsidRPr="004842D4">
        <w:t>35</w:t>
      </w:r>
      <w:r w:rsidR="004842D4" w:rsidRPr="004842D4">
        <w:noBreakHyphen/>
      </w:r>
      <w:r w:rsidRPr="004842D4">
        <w:t>1520(4).</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(4) Provisions Not to Apply. Section 11</w:t>
      </w:r>
      <w:r w:rsidR="004842D4" w:rsidRPr="004842D4">
        <w:noBreakHyphen/>
      </w:r>
      <w:r w:rsidRPr="004842D4">
        <w:t>35</w:t>
      </w:r>
      <w:r w:rsidR="004842D4" w:rsidRPr="004842D4">
        <w:noBreakHyphen/>
      </w:r>
      <w:r w:rsidRPr="004842D4">
        <w:t>1524 and paragraph (5) (Bid Opening) of Section 11</w:t>
      </w:r>
      <w:r w:rsidR="004842D4" w:rsidRPr="004842D4">
        <w:noBreakHyphen/>
      </w:r>
      <w:r w:rsidRPr="004842D4">
        <w:t>35</w:t>
      </w:r>
      <w:r w:rsidR="004842D4" w:rsidRPr="004842D4">
        <w:noBreakHyphen/>
      </w:r>
      <w:r w:rsidRPr="004842D4">
        <w:t>1520 do not apply to solicitations issued pursuant to this section.</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2000 Act No. 387, Part II, </w:t>
      </w:r>
      <w:r w:rsidRPr="004842D4">
        <w:t xml:space="preserve">Section </w:t>
      </w:r>
      <w:r w:rsidR="00C23C05" w:rsidRPr="004842D4">
        <w:t>100B.</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1530.</w:t>
      </w:r>
      <w:r w:rsidR="00C23C05" w:rsidRPr="004842D4">
        <w:t xml:space="preserve"> Competitive sealed proposals.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Conditions for Use. If a purchasing agency determines in writing that the use of competitive sealed bidding is either not practicable or not advantageous to the State, a contract may be entered into by competitive sealed proposals subject to the provisions of Section 11</w:t>
      </w:r>
      <w:r w:rsidR="004842D4" w:rsidRPr="004842D4">
        <w:noBreakHyphen/>
      </w:r>
      <w:r w:rsidRPr="004842D4">
        <w:t>35</w:t>
      </w:r>
      <w:r w:rsidR="004842D4" w:rsidRPr="004842D4">
        <w:noBreakHyphen/>
      </w:r>
      <w:r w:rsidRPr="004842D4">
        <w:t>1520 and the ensuing regulations, unless otherwise provided in this section. The board may provide by regulation that it is either not practicable or not advantageous to the State to procure specified types of supplies, services, information technology, or construction by competitive sealed bidding. Contracts for the design</w:t>
      </w:r>
      <w:r w:rsidR="004842D4" w:rsidRPr="004842D4">
        <w:noBreakHyphen/>
      </w:r>
      <w:r w:rsidRPr="004842D4">
        <w:t>build, design</w:t>
      </w:r>
      <w:r w:rsidR="004842D4" w:rsidRPr="004842D4">
        <w:noBreakHyphen/>
      </w:r>
      <w:r w:rsidRPr="004842D4">
        <w:t>build</w:t>
      </w:r>
      <w:r w:rsidR="004842D4" w:rsidRPr="004842D4">
        <w:noBreakHyphen/>
      </w:r>
      <w:r w:rsidRPr="004842D4">
        <w:t>operate</w:t>
      </w:r>
      <w:r w:rsidR="004842D4" w:rsidRPr="004842D4">
        <w:noBreakHyphen/>
      </w:r>
      <w:r w:rsidRPr="004842D4">
        <w:t>maintain, or design</w:t>
      </w:r>
      <w:r w:rsidR="004842D4" w:rsidRPr="004842D4">
        <w:noBreakHyphen/>
      </w:r>
      <w:r w:rsidRPr="004842D4">
        <w:t>build</w:t>
      </w:r>
      <w:r w:rsidR="004842D4" w:rsidRPr="004842D4">
        <w:noBreakHyphen/>
      </w:r>
      <w:r w:rsidRPr="004842D4">
        <w:t>finance</w:t>
      </w:r>
      <w:r w:rsidR="004842D4" w:rsidRPr="004842D4">
        <w:noBreakHyphen/>
      </w:r>
      <w:r w:rsidRPr="004842D4">
        <w:t>operate</w:t>
      </w:r>
      <w:r w:rsidR="004842D4" w:rsidRPr="004842D4">
        <w:noBreakHyphen/>
      </w:r>
      <w:r w:rsidRPr="004842D4">
        <w:t>maintain project delivery methods specified in Article 9 of this code must be entered into by competitive sealed proposals, except as otherwise provided in Sections 11</w:t>
      </w:r>
      <w:r w:rsidR="004842D4" w:rsidRPr="004842D4">
        <w:noBreakHyphen/>
      </w:r>
      <w:r w:rsidRPr="004842D4">
        <w:t>35</w:t>
      </w:r>
      <w:r w:rsidR="004842D4" w:rsidRPr="004842D4">
        <w:noBreakHyphen/>
      </w:r>
      <w:r w:rsidRPr="004842D4">
        <w:t>1550 (Small purchases), 11</w:t>
      </w:r>
      <w:r w:rsidR="004842D4" w:rsidRPr="004842D4">
        <w:noBreakHyphen/>
      </w:r>
      <w:r w:rsidRPr="004842D4">
        <w:t>35</w:t>
      </w:r>
      <w:r w:rsidR="004842D4" w:rsidRPr="004842D4">
        <w:noBreakHyphen/>
      </w:r>
      <w:r w:rsidRPr="004842D4">
        <w:t>1560 (Sole source procurements), and 11</w:t>
      </w:r>
      <w:r w:rsidR="004842D4" w:rsidRPr="004842D4">
        <w:noBreakHyphen/>
      </w:r>
      <w:r w:rsidRPr="004842D4">
        <w:t>35</w:t>
      </w:r>
      <w:r w:rsidR="004842D4" w:rsidRPr="004842D4">
        <w:noBreakHyphen/>
      </w:r>
      <w:r w:rsidRPr="004842D4">
        <w:t>1570 (Emergency procurements).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Public Notice. Adequate public notice of the request for proposals must be given in the same manner as provided in Section 11</w:t>
      </w:r>
      <w:r w:rsidR="004842D4" w:rsidRPr="004842D4">
        <w:noBreakHyphen/>
      </w:r>
      <w:r w:rsidRPr="004842D4">
        <w:t>35</w:t>
      </w:r>
      <w:r w:rsidR="004842D4" w:rsidRPr="004842D4">
        <w:noBreakHyphen/>
      </w:r>
      <w:r w:rsidRPr="004842D4">
        <w:t>1520(3).</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Receipt of Proposals. Proposals must be opened publicly in accordance with regulations of the board. A tabulation of proposals must be prepared in accordance with regulations promulgated by the board and must be open for public inspection after contract award.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(4) Request for Qualifications.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Before soliciting proposals, the procurement officer may issue a request for qualifications from prospective offerors. The request must contain at a minimum a description of the scope of the work to be solicited by the request for proposals and must state the deadline for submission of information and how prospective offerors may apply for consideration. The request must require information only on their qualifications, experience, and ability to perform the requirements of the contract.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After receipt of the responses to the request for qualifications from prospective offerors, rank of the prospective offerors must be determined in writing from most qualified to least qualified on the basis of the information provided. Proposals then must be solicited from at least the top two prospective offerors by means of a request for proposals. The determination regarding how many proposals to solicit is not subject to review pursuant to Article 17.</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(5) Evaluation Factors. The request for proposals must state the relative importance of the factors to be considered in evaluating proposals but may not require a numerical weighting for each factor. Price may, but need not, be an evaluation factor.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(6) Discussion with Offerors. As provided in the request for proposals, and under regulations, discussions may be conducted with offerors who submit proposals determined to be reasonably susceptible of being selected for award for the purpose of clarification to assure full understanding of, and responsiveness to, the solicitation requirements. All offerors whose proposals, in the procurement officer</w:t>
      </w:r>
      <w:r w:rsidR="004842D4" w:rsidRPr="004842D4">
        <w:t>’</w:t>
      </w:r>
      <w:r w:rsidRPr="004842D4">
        <w:t>s sole judgment, need clarification must be accorded that opportunity.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(7) Selection and Ranking. Proposals must be evaluated using only the criteria stated in the request for proposals and there must be adherence to weightings that have been assigned previously. Once evaluation is complete, all responsive offerors must be ranked from most advantageous to least advantageous to the State, considering only the evaluation factors stated in the request for proposals. If price is an initial evaluation factor, award must be made in accordance with Section 11</w:t>
      </w:r>
      <w:r w:rsidR="004842D4" w:rsidRPr="004842D4">
        <w:noBreakHyphen/>
      </w:r>
      <w:r w:rsidRPr="004842D4">
        <w:t>35</w:t>
      </w:r>
      <w:r w:rsidR="004842D4" w:rsidRPr="004842D4">
        <w:noBreakHyphen/>
      </w:r>
      <w:r w:rsidRPr="004842D4">
        <w:t>1530(9) below.</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(8) Negotiations. Whether price was an evaluation factor or not, the procurement officer, in his sole discretion and not subject to review under Article 17, may proceed in any of the manners indicated below, except that in no case may confidential information derived from proposals and negotiations submitted by competing offerors be disclosed: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negotiate with the highest ranking offeror on price, on matters affecting the scope of the contract, so long as the changes are within the general scope of the request for proposals, or on both. If a satisfactory contract cannot be negotiated with the highest ranking offeror, negotiations may be conducted, in the sole discretion of the procurement officer, with the second, and then the third, and so on, ranked offerors to the level of ranking determined by the procurement officer in his sole discretion;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during the negotiation process as outlined in item (a) above, if the procurement officer is unsuccessful in his first round of negotiations, he may reopen negotiations with any offeror with whom he previously negotiated; or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the procurement officer may make changes within the general scope of the request for proposals and may provide all responsive offerors an opportunity to submit their best and final offers.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(9) Award. Award must be made to the responsible offeror whose proposal is determined in writing to be the most advantageous to the State, taking into consideration price and the evaluation factors set forth in the request for proposals, unless the procurement officer determines to utilize one of the options provided in Section 11</w:t>
      </w:r>
      <w:r w:rsidR="004842D4" w:rsidRPr="004842D4">
        <w:noBreakHyphen/>
      </w:r>
      <w:r w:rsidRPr="004842D4">
        <w:t>35</w:t>
      </w:r>
      <w:r w:rsidR="004842D4" w:rsidRPr="004842D4">
        <w:noBreakHyphen/>
      </w:r>
      <w:r w:rsidRPr="004842D4">
        <w:t>1530(8). The contract file must contain the basis on which the award is made and must be sufficient to satisfy external audit. Procedures and requirements for the notification of intent to award the contract must be the same as those provided in Section 11</w:t>
      </w:r>
      <w:r w:rsidR="004842D4" w:rsidRPr="004842D4">
        <w:noBreakHyphen/>
      </w:r>
      <w:r w:rsidRPr="004842D4">
        <w:t>35</w:t>
      </w:r>
      <w:r w:rsidR="004842D4" w:rsidRPr="004842D4">
        <w:noBreakHyphen/>
      </w:r>
      <w:r w:rsidRPr="004842D4">
        <w:t>1520(10).</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1986 Act No. 510, </w:t>
      </w:r>
      <w:r w:rsidRPr="004842D4">
        <w:t xml:space="preserve">Section </w:t>
      </w:r>
      <w:r w:rsidR="00C23C05" w:rsidRPr="004842D4">
        <w:t xml:space="preserve">12; 1993 Act No. 178, </w:t>
      </w:r>
      <w:r w:rsidRPr="004842D4">
        <w:t xml:space="preserve">Section </w:t>
      </w:r>
      <w:r w:rsidR="00C23C05" w:rsidRPr="004842D4">
        <w:t xml:space="preserve">22; 1997 Act No. 153, </w:t>
      </w:r>
      <w:r w:rsidRPr="004842D4">
        <w:t xml:space="preserve">Section </w:t>
      </w:r>
      <w:r w:rsidR="00C23C05" w:rsidRPr="004842D4">
        <w:t xml:space="preserve">1; 2006 Act No. 376, </w:t>
      </w:r>
      <w:r w:rsidRPr="004842D4">
        <w:t xml:space="preserve">Section </w:t>
      </w:r>
      <w:r w:rsidR="00C23C05" w:rsidRPr="004842D4">
        <w:t xml:space="preserve">28; 2008 Act No. 174, </w:t>
      </w:r>
      <w:r w:rsidRPr="004842D4">
        <w:t xml:space="preserve">Section </w:t>
      </w:r>
      <w:r w:rsidR="00C23C05" w:rsidRPr="004842D4">
        <w:t>9.</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Editor</w:t>
      </w:r>
      <w:r w:rsidR="004842D4" w:rsidRPr="004842D4">
        <w:t>’</w:t>
      </w:r>
      <w:r w:rsidRPr="004842D4">
        <w:t>s Note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2008 Act No. 174, </w:t>
      </w:r>
      <w:r w:rsidR="004842D4" w:rsidRPr="004842D4">
        <w:t xml:space="preserve">Section </w:t>
      </w:r>
      <w:r w:rsidRPr="004842D4">
        <w:t>21, provides as follows: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w:t>
      </w:r>
      <w:r w:rsidR="00C23C05" w:rsidRPr="004842D4">
        <w:t>This act takes effect upon approval by the Governor and applies to solicitations issued on or after January 1, 2008.</w:t>
      </w:r>
      <w:r w:rsidRPr="004842D4">
        <w:t>”</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1540.</w:t>
      </w:r>
      <w:r w:rsidR="00C23C05" w:rsidRPr="004842D4">
        <w:t xml:space="preserve"> Negotiations after unsuccessful competitive sealed bidding.</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When bids received pursuant to an invitation for bids under Section 11</w:t>
      </w:r>
      <w:r w:rsidR="004842D4" w:rsidRPr="004842D4">
        <w:noBreakHyphen/>
      </w:r>
      <w:r w:rsidRPr="004842D4">
        <w:t>35</w:t>
      </w:r>
      <w:r w:rsidR="004842D4" w:rsidRPr="004842D4">
        <w:noBreakHyphen/>
      </w:r>
      <w:r w:rsidRPr="004842D4">
        <w:t>1520 are considered unreasonable by the procuring agency, or are not independently reached in open competition, or the low bid exceeds available funds as certified by the appropriate fiscal officer, and it is determined in writing by the chief procurement officer, the head of a purchasing agency, or the designee of either officer above the level of procurement officer, that time or other circumstances will not permit the delay required to resolicit competitive sealed bids, a contract may be negotiated pursuant to this section, provided that: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(1) each responsible bidder who submitted a bid under the original solicitation is notified of the determination and is given reasonable opportunity to negotiate;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(2) the negotiated price is lower than the lowest rejected bid by any responsible and responsive bidder under the original solicitation;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(3) the negotiated price is the lowest negotiated price offered by any responsible and responsive offeror.</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1550.</w:t>
      </w:r>
      <w:r w:rsidR="00C23C05" w:rsidRPr="004842D4">
        <w:t xml:space="preserve"> Small purchase procedures; when competitive bidding required.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Authority. The following small purchase procedures may be utilized only in conducting procurements for governmental bodies that are up to fifty thousand dollars in actual or potential value. A governmental body may conduct its own procurement up to fifty thousand dollars in actual or potential value, and a governmental body that has received procurement certification pursuant to Section 11</w:t>
      </w:r>
      <w:r w:rsidR="004842D4" w:rsidRPr="004842D4">
        <w:noBreakHyphen/>
      </w:r>
      <w:r w:rsidRPr="004842D4">
        <w:t>35</w:t>
      </w:r>
      <w:r w:rsidR="004842D4" w:rsidRPr="004842D4">
        <w:noBreakHyphen/>
      </w:r>
      <w:r w:rsidRPr="004842D4">
        <w:t>1210 to handle the type and estimated value of the procurement may conduct the procurement under its own authority in accordance with this code. Procurement requirements must not be artificially divided by governmental bodies so as to constitute a small purchase pursuant to this section.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Competition and Price Reasonableness.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 xml:space="preserve">(a) Purchases not in excess of two thousand five hundred dollars. Except as provided in item (d), small purchases not exceeding two thousand five hundred dollars may be accomplished without securing competitive quotations if the prices are considered reasonable. The purchasing office must annotate the purchase requisition: </w:t>
      </w:r>
      <w:r w:rsidR="004842D4" w:rsidRPr="004842D4">
        <w:t>“</w:t>
      </w:r>
      <w:r w:rsidRPr="004842D4">
        <w:t>Price is fair and reasonable</w:t>
      </w:r>
      <w:r w:rsidR="004842D4" w:rsidRPr="004842D4">
        <w:t>”</w:t>
      </w:r>
      <w:r w:rsidRPr="004842D4">
        <w:t xml:space="preserve"> and sign. The purchases must be distributed equitably among qualified suppliers. When practical, a quotation must be solicited from other than the previous supplier before placing a repeat order. The administrative cost of verifying the reasonableness of the price of purchase </w:t>
      </w:r>
      <w:r w:rsidR="004842D4" w:rsidRPr="004842D4">
        <w:t>“</w:t>
      </w:r>
      <w:r w:rsidRPr="004842D4">
        <w:t>not in excess of</w:t>
      </w:r>
      <w:r w:rsidR="004842D4" w:rsidRPr="004842D4">
        <w:t>”</w:t>
      </w:r>
      <w:r w:rsidRPr="004842D4">
        <w:t xml:space="preserve"> may more than offset potential savings in detecting instances of overpricing. Action to verify the reasonableness of the price need be taken only when the procurement officer of the governmental body suspects that the price may not be reasonable, comparison to previous price paid, or personal knowledge of the item involved.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Purchases over two thousand five hundred dollars to ten thousand dollars. Except as provided in item (d), solicitation of written quotes from a minimum of three qualified sources of supply must be made and documentation of the quotes attached to the purchase requisition for a small purchase over two thousand five hundred dollars but not in excess of ten thousand dollars. The award must be made to the lowest responsive and responsible sources.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Purchases over ten thousand dollars up to fifty thousand dollars. Written solicitation of written quotes, bids, or proposals must be made for a small purchase over ten thousand dollars but not in excess of fifty thousand dollars. The procurement must be advertised at least once in the South Carolina Business Opportunities publication or through a means of central electronic advertising as approved by the designated board office. A copy of the written solicitation and written quotes must be attached to the purchase requisition. The award must be made to the lowest responsive and responsible source or, when a request for proposal process is used, the highest ranking offeror.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(d) For public institutions of higher learning in this State excluding technical colleges, small purchase amounts to which the provisions of item (a) apply are those purchases not exceeding ten thousand dollars, and for these purchases item (b) does not apply. In addition, purchasing cards of the institution for these purchases also may be used by officials or employees of the institution as the governing board approves.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All competitive procurements above ten thousand dollars must be advertised at least once in the South Carolina Business Opportunities publication or through a means of central electronic advertising as approved by the designated board office. Governmental bodies may charge vendors the cost incurred for copying and mailing bid or proposal documents requested in response to a procurement.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(4) The Division of Aeronautics of the Department of Commerce may act as its own purchasing agency for all procurements of maintenance services for aircraft and these procurements may be conducted pursuant to subsection (2)(b).</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(5) For a technical college authorized by the State Board for Technical and Comprehensive Education, small purchase amounts to which the provisions of subsection (2)(a) apply are those purchases up to an amount not to exceed ten thousand dollars. If authority is approved, a technical college may use purchasing cards for these purchases up to the amount approved by the State Board for Technical and Comprehensive Education.</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1993 Act No. 178, </w:t>
      </w:r>
      <w:r w:rsidRPr="004842D4">
        <w:t xml:space="preserve">Section </w:t>
      </w:r>
      <w:r w:rsidR="00C23C05" w:rsidRPr="004842D4">
        <w:t xml:space="preserve">23; 1993 Act No. 164, Part II, </w:t>
      </w:r>
      <w:r w:rsidRPr="004842D4">
        <w:t xml:space="preserve">Section </w:t>
      </w:r>
      <w:r w:rsidR="00C23C05" w:rsidRPr="004842D4">
        <w:t xml:space="preserve">11A; 1997 Act No. 153, </w:t>
      </w:r>
      <w:r w:rsidRPr="004842D4">
        <w:t xml:space="preserve">Section </w:t>
      </w:r>
      <w:r w:rsidR="00C23C05" w:rsidRPr="004842D4">
        <w:t xml:space="preserve">1; 2006 Act No. 376, </w:t>
      </w:r>
      <w:r w:rsidRPr="004842D4">
        <w:t xml:space="preserve">Section </w:t>
      </w:r>
      <w:r w:rsidR="00C23C05" w:rsidRPr="004842D4">
        <w:t xml:space="preserve">29; 2011 Act No. 74, Pt V, </w:t>
      </w:r>
      <w:r w:rsidRPr="004842D4">
        <w:t xml:space="preserve">Section </w:t>
      </w:r>
      <w:r w:rsidR="00C23C05" w:rsidRPr="004842D4">
        <w:t>6, eff August 1, 2011.</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Effect of Amendment</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 xml:space="preserve">The 2011 amendment, in subsections (2)(a) and (2)(b), in the second sentences, inserted </w:t>
      </w:r>
      <w:r w:rsidR="004842D4" w:rsidRPr="004842D4">
        <w:t>“</w:t>
      </w:r>
      <w:r w:rsidRPr="004842D4">
        <w:t>Except as provided in subitem (d) below,</w:t>
      </w:r>
      <w:r w:rsidR="004842D4" w:rsidRPr="004842D4">
        <w:t>”</w:t>
      </w:r>
      <w:r w:rsidRPr="004842D4">
        <w:t xml:space="preserve">; added subsection (2)(d) relating to institutions of higher learning and purchases not exceeding ten thousand dollars; in subsection (4), substituted </w:t>
      </w:r>
      <w:r w:rsidR="004842D4" w:rsidRPr="004842D4">
        <w:t>“</w:t>
      </w:r>
      <w:r w:rsidRPr="004842D4">
        <w:t>subsection (2)(b)</w:t>
      </w:r>
      <w:r w:rsidR="004842D4" w:rsidRPr="004842D4">
        <w:t>”</w:t>
      </w:r>
      <w:r w:rsidRPr="004842D4">
        <w:t xml:space="preserve"> for </w:t>
      </w:r>
      <w:r w:rsidR="004842D4" w:rsidRPr="004842D4">
        <w:t>“</w:t>
      </w:r>
      <w:r w:rsidRPr="004842D4">
        <w:t>Section 11</w:t>
      </w:r>
      <w:r w:rsidR="004842D4" w:rsidRPr="004842D4">
        <w:noBreakHyphen/>
      </w:r>
      <w:r w:rsidRPr="004842D4">
        <w:t>35</w:t>
      </w:r>
      <w:r w:rsidR="004842D4" w:rsidRPr="004842D4">
        <w:noBreakHyphen/>
      </w:r>
      <w:r w:rsidRPr="004842D4">
        <w:t>1550</w:t>
      </w:r>
      <w:r w:rsidR="004842D4" w:rsidRPr="004842D4">
        <w:t>”</w:t>
      </w:r>
      <w:r w:rsidRPr="004842D4">
        <w:t>; and added subsection (5) relating to technical colleges and purchases not exceeding ten thousand dollars.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1560.</w:t>
      </w:r>
      <w:r w:rsidR="00C23C05" w:rsidRPr="004842D4">
        <w:t xml:space="preserve"> Sole source procurement.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(A) A contract may be awarded for a supply, service, information technology, or construction item without competition if, under regulations promulgated by the board, the chief procurement officer, the head of a purchasing agency, or a designee of either officer, above the level of the procurement officer, determines in writing that there is only one source for the required supply, service, information technology, or construction item.</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(B) These regulations must include the requirements contained in this paragraph. Written documentation must include the determination and basis for the proposed sole source procurement. A delegation of authority by either the chief procurement officer or the head of a governmental body with respect to sole source determinations must be submitted in writing to the Materials Management Officer. In cases of reasonable doubt, competition must be solicited. Any decision by a governmental body that a procurement be restricted to one potential vendor must be accompanied by an explanation as to why no other will be suitable or acceptable to meet the need.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(C) A violation of these regulations by a purchasing agency, upon recommendation of the designated board office with approval of the majority of the State Fiscal Accountability Authority, must result in the temporary suspension, not to exceed one year, of the violating governmental body</w:t>
      </w:r>
      <w:r w:rsidR="004842D4" w:rsidRPr="004842D4">
        <w:t>’</w:t>
      </w:r>
      <w:r w:rsidRPr="004842D4">
        <w:t>s ability to procure supplies, services, information technology, or construction items pursuant to this section.</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1986 Act No. 510, </w:t>
      </w:r>
      <w:r w:rsidRPr="004842D4">
        <w:t xml:space="preserve">Section </w:t>
      </w:r>
      <w:r w:rsidR="00C23C05" w:rsidRPr="004842D4">
        <w:t xml:space="preserve">1; 1997 Act No. 153, </w:t>
      </w:r>
      <w:r w:rsidRPr="004842D4">
        <w:t xml:space="preserve">Section </w:t>
      </w:r>
      <w:r w:rsidR="00C23C05" w:rsidRPr="004842D4">
        <w:t xml:space="preserve">1; 2006 Act No. 376, </w:t>
      </w:r>
      <w:r w:rsidRPr="004842D4">
        <w:t xml:space="preserve">Section </w:t>
      </w:r>
      <w:r w:rsidR="00C23C05" w:rsidRPr="004842D4">
        <w:t>30.</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Code Commissioner</w:t>
      </w:r>
      <w:r w:rsidR="004842D4" w:rsidRPr="004842D4">
        <w:t>’</w:t>
      </w:r>
      <w:r w:rsidRPr="004842D4">
        <w:t>s Note</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 xml:space="preserve">At the direction of the Code Commissioner, references in this section to the </w:t>
      </w:r>
      <w:r w:rsidR="004842D4" w:rsidRPr="004842D4">
        <w:t>“</w:t>
      </w:r>
      <w:r w:rsidRPr="004842D4">
        <w:t>Budget and Control Board</w:t>
      </w:r>
      <w:r w:rsidR="004842D4" w:rsidRPr="004842D4">
        <w:t>”</w:t>
      </w:r>
      <w:r w:rsidRPr="004842D4">
        <w:t xml:space="preserve">, the </w:t>
      </w:r>
      <w:r w:rsidR="004842D4" w:rsidRPr="004842D4">
        <w:t>“</w:t>
      </w:r>
      <w:r w:rsidRPr="004842D4">
        <w:t>State Budget and Control Board</w:t>
      </w:r>
      <w:r w:rsidR="004842D4" w:rsidRPr="004842D4">
        <w:t>”</w:t>
      </w:r>
      <w:r w:rsidRPr="004842D4">
        <w:t xml:space="preserve"> or the </w:t>
      </w:r>
      <w:r w:rsidR="004842D4" w:rsidRPr="004842D4">
        <w:t>“</w:t>
      </w:r>
      <w:r w:rsidRPr="004842D4">
        <w:t>board</w:t>
      </w:r>
      <w:r w:rsidR="004842D4" w:rsidRPr="004842D4">
        <w:t>”</w:t>
      </w:r>
      <w:r w:rsidRPr="004842D4">
        <w:t xml:space="preserve"> were changed to the </w:t>
      </w:r>
      <w:r w:rsidR="004842D4" w:rsidRPr="004842D4">
        <w:t>“</w:t>
      </w:r>
      <w:r w:rsidRPr="004842D4">
        <w:t>State Fiscal Accountability Authority</w:t>
      </w:r>
      <w:r w:rsidR="004842D4" w:rsidRPr="004842D4">
        <w:t>”</w:t>
      </w:r>
      <w:r w:rsidRPr="004842D4">
        <w:t xml:space="preserve">, the </w:t>
      </w:r>
      <w:r w:rsidR="004842D4" w:rsidRPr="004842D4">
        <w:t>“</w:t>
      </w:r>
      <w:r w:rsidRPr="004842D4">
        <w:t>authority</w:t>
      </w:r>
      <w:r w:rsidR="004842D4" w:rsidRPr="004842D4">
        <w:t>”</w:t>
      </w:r>
      <w:r w:rsidRPr="004842D4">
        <w:t xml:space="preserve">, or the </w:t>
      </w:r>
      <w:r w:rsidR="004842D4" w:rsidRPr="004842D4">
        <w:t>“</w:t>
      </w:r>
      <w:r w:rsidRPr="004842D4">
        <w:t>Division of Procurement Services</w:t>
      </w:r>
      <w:r w:rsidR="004842D4" w:rsidRPr="004842D4">
        <w:t>”</w:t>
      </w:r>
      <w:r w:rsidRPr="004842D4">
        <w:t xml:space="preserve"> of the </w:t>
      </w:r>
      <w:r w:rsidR="004842D4" w:rsidRPr="004842D4">
        <w:t>“</w:t>
      </w:r>
      <w:r w:rsidRPr="004842D4">
        <w:t>State Fiscal Accountability Authority</w:t>
      </w:r>
      <w:r w:rsidR="004842D4" w:rsidRPr="004842D4">
        <w:t>”</w:t>
      </w:r>
      <w:r w:rsidRPr="004842D4">
        <w:t xml:space="preserve">, pursuant to the directive of the South Carolina Restructuring Act, 2014 Act No. 121, </w:t>
      </w:r>
      <w:r w:rsidR="004842D4" w:rsidRPr="004842D4">
        <w:t xml:space="preserve">Section </w:t>
      </w:r>
      <w:r w:rsidRPr="004842D4">
        <w:t>5(B), effective July 1, 2015.</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1570.</w:t>
      </w:r>
      <w:r w:rsidR="00C23C05" w:rsidRPr="004842D4">
        <w:t xml:space="preserve"> Emergency procurements.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Notwithstanding any other provision of this code, the chief procurement officer, the head of a purchasing agency, or a designee of either officer may make or authorize others to make emergency procurements only when there exists an immediate threat to public health, welfare, critical economy and efficiency, or safety under emergency conditions as defined in regulations promulgated by the board; and provided, that such emergency procurements shall be made with as much competition as is practicable under the circumstances. A written determination of the basis for the emergency and for the selection of the particular contractor shall be included in the contract file.</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1575.</w:t>
      </w:r>
      <w:r w:rsidR="00C23C05" w:rsidRPr="004842D4">
        <w:t xml:space="preserve"> Participation in auction or sale of supplies from bankruptcy.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A governmental body having knowledge of either an auction or a sale of supplies from a bankruptcy may elect to participate. The governmental body shall (a) survey the needed items being offered to ascertain their condition and usefulness, (b) determine a fair market value for new like items through informal quotes, (c) determine the fair market value from similar items considering age and useful life, and (d) estimated repair cost and delivery cost, if any, of the desired items. Using this information, the governmental body shall determine the maximum price that it can pay for each item desired. At the auction or sale, the governmental body shall not exceed the maximum price so determined.</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1997 Act No. 153, </w:t>
      </w:r>
      <w:r w:rsidRPr="004842D4">
        <w:t xml:space="preserve">Section </w:t>
      </w:r>
      <w:r w:rsidR="00C23C05" w:rsidRPr="004842D4">
        <w:t xml:space="preserve">1; 2006 Act No. 376, </w:t>
      </w:r>
      <w:r w:rsidRPr="004842D4">
        <w:t xml:space="preserve">Section </w:t>
      </w:r>
      <w:r w:rsidR="00C23C05" w:rsidRPr="004842D4">
        <w:t>31.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1580.</w:t>
      </w:r>
      <w:r w:rsidR="00C23C05" w:rsidRPr="004842D4">
        <w:t xml:space="preserve"> Information technology procurements.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Information Technology Management Office. The Information Technology Management Office shall be responsible for: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assessing the need for and use of information technology;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administering all procurement and contracting activities undertaken for governmental bodies involving information technology in accordance with this chapter;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providing for the disposal of all information technology property surplus to the needs of a using agency;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(d) evaluating the use and management of information technology;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(e) operating a comprehensive inventory and accounting reporting system for information technology;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(f) developing policies and standards for the management of information technology in state government;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(g) initiating a state plan for the management and use of information technology;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(h) providing management and technical assistance to state agencies in using information technology; and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(i) establishing a referral service for state agencies seeking technical assistance or information technology services.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Exemptions from the Requirements of this Section. The office may establish by regulation categories of procurement for information technology which shall be exempted from the requirements of this section.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Training and Certification. The office may establish a training and certification program in accordance with Section 11</w:t>
      </w:r>
      <w:r w:rsidR="004842D4" w:rsidRPr="004842D4">
        <w:noBreakHyphen/>
      </w:r>
      <w:r w:rsidRPr="004842D4">
        <w:t>35</w:t>
      </w:r>
      <w:r w:rsidR="004842D4" w:rsidRPr="004842D4">
        <w:noBreakHyphen/>
      </w:r>
      <w:r w:rsidRPr="004842D4">
        <w:t>1030.</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1997 Act No. 153, </w:t>
      </w:r>
      <w:r w:rsidRPr="004842D4">
        <w:t xml:space="preserve">Section </w:t>
      </w:r>
      <w:r w:rsidR="00C23C05" w:rsidRPr="004842D4">
        <w:t>1.</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5</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Cancellation of Solicitations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1710.</w:t>
      </w:r>
      <w:r w:rsidR="00C23C05" w:rsidRPr="004842D4">
        <w:t xml:space="preserve"> Cancellation of invitation for bids or request for proposals.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Any solicitation under this code may be cancelled, or any or all bids or proposals may be rejected in whole or part as may be specified in the solicitation, when it is in the best interest of the State. The reasons for rejection, supported with documentation sufficient to satisfy external audit, shall be made a part of the contract file.</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7</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Responsibility of Bidders and Offerors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1810.</w:t>
      </w:r>
      <w:r w:rsidR="00C23C05" w:rsidRPr="004842D4">
        <w:t xml:space="preserve"> Responsibility of bidders and offerors.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Determination of Responsibility. Responsibility of the bidder or offeror shall be ascertained for each contract let by the State based upon full disclosure to the procurement officer concerning capacity to meet the terms of the contracts and based upon past record of performance for similar contracts. The board shall by regulation establish standards of responsibility that shall be enforced in all state contracts.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Determination of Nonresponsibility. A written determination of nonresponsibility of a bidder or offeror shall be made in accordance with regulations promulgated by the board. The unreasonable failure of a bidder or offeror to supply information promptly in connection with an inquiry with respect to responsibility may be grounds for a determination of nonresponsibility with respect to such bidder or offeror.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Right of Nondisclosure. Except as otherwise provided by law, information furnished by a bidder or offeror pursuant to this section shall not be disclosed outside of the offices of the board, the Office of the Attorney General, or the purchasing agency without prior written consent by the bidder or offeror.</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1820.</w:t>
      </w:r>
      <w:r w:rsidR="00C23C05" w:rsidRPr="004842D4">
        <w:t xml:space="preserve"> Prequalification of supplies and suppliers.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The board shall be authorized to provide by regulation for prequalification of suppliers or supplies.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1830.</w:t>
      </w:r>
      <w:r w:rsidR="00C23C05" w:rsidRPr="004842D4">
        <w:t xml:space="preserve"> Cost or pricing data.</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Contractor Certification. A contractor shall, except as provided in subsection (3) of this section, submit cost or pricing data and shall certify that, to the best of his knowledge and belief, the cost or pricing data submitted is accurate, complete, and current as of mutually determined specified date prior to the date of:</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the pricing of any contract awarded by competitive sealed proposals pursuant to Section 11</w:t>
      </w:r>
      <w:r w:rsidR="004842D4" w:rsidRPr="004842D4">
        <w:noBreakHyphen/>
      </w:r>
      <w:r w:rsidRPr="004842D4">
        <w:t>35</w:t>
      </w:r>
      <w:r w:rsidR="004842D4" w:rsidRPr="004842D4">
        <w:noBreakHyphen/>
      </w:r>
      <w:r w:rsidRPr="004842D4">
        <w:t>1530 or pursuant to the sole source procurement authority as provided in Section 11</w:t>
      </w:r>
      <w:r w:rsidR="004842D4" w:rsidRPr="004842D4">
        <w:noBreakHyphen/>
      </w:r>
      <w:r w:rsidRPr="004842D4">
        <w:t>35</w:t>
      </w:r>
      <w:r w:rsidR="004842D4" w:rsidRPr="004842D4">
        <w:noBreakHyphen/>
      </w:r>
      <w:r w:rsidRPr="004842D4">
        <w:t>1560 where the total contract price exceeds an amount established by the board in regulations; or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the pricing of any change order or contract modification which exceeds an amount established by the board in regulations.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Price Adjustment. Any contract, change order or contract modification under which a certificate is required shall contain a provision that the price to the State, including profit or fee, shall be adjusted to exclude any significant sums by which the State finds that such price was increased because the contractor furnished cost or pricing data was inaccurate, incomplete, or not current as of the date agreed upon between parties.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Cost or Pricing Data Not Required. The requirements of this section shall not apply to contracts: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where the contract price is based on adequate price competition;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where the contract price is based on established catalog prices or market prices;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where contract prices are set by law or regulations; or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(d) where it is determined in writing in accordance with regulations promulgated by the board that the requirements of this section may be waived and the reasons for such waiver are stated in writing.</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1986 Act No. 510, </w:t>
      </w:r>
      <w:r w:rsidRPr="004842D4">
        <w:t xml:space="preserve">Section </w:t>
      </w:r>
      <w:r w:rsidR="00C23C05" w:rsidRPr="004842D4">
        <w:t xml:space="preserve">9; 1997 Act No. 153, </w:t>
      </w:r>
      <w:r w:rsidRPr="004842D4">
        <w:t xml:space="preserve">Section </w:t>
      </w:r>
      <w:r w:rsidR="00C23C05" w:rsidRPr="004842D4">
        <w:t>1.</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9</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Types and Forms of Contracts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2010.</w:t>
      </w:r>
      <w:r w:rsidR="00C23C05" w:rsidRPr="004842D4">
        <w:t xml:space="preserve"> Types of contracts; contracting documents and usage instructions.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Types of Contracts. Subject to the limitations of this section, any type of contract that will promote the best interests of the State may be used, except that the use of a cost</w:t>
      </w:r>
      <w:r w:rsidR="004842D4" w:rsidRPr="004842D4">
        <w:noBreakHyphen/>
      </w:r>
      <w:r w:rsidRPr="004842D4">
        <w:t>plus</w:t>
      </w:r>
      <w:r w:rsidR="004842D4" w:rsidRPr="004842D4">
        <w:noBreakHyphen/>
      </w:r>
      <w:r w:rsidRPr="004842D4">
        <w:t>a</w:t>
      </w:r>
      <w:r w:rsidR="004842D4" w:rsidRPr="004842D4">
        <w:noBreakHyphen/>
      </w:r>
      <w:r w:rsidRPr="004842D4">
        <w:t>percentage</w:t>
      </w:r>
      <w:r w:rsidR="004842D4" w:rsidRPr="004842D4">
        <w:noBreakHyphen/>
      </w:r>
      <w:r w:rsidRPr="004842D4">
        <w:t>of</w:t>
      </w:r>
      <w:r w:rsidR="004842D4" w:rsidRPr="004842D4">
        <w:noBreakHyphen/>
      </w:r>
      <w:r w:rsidRPr="004842D4">
        <w:t xml:space="preserve"> cost contract must be approved by the appropriate chief procurement officer. A cost</w:t>
      </w:r>
      <w:r w:rsidR="004842D4" w:rsidRPr="004842D4">
        <w:noBreakHyphen/>
      </w:r>
      <w:r w:rsidRPr="004842D4">
        <w:t>reimbursement contract, including a cost</w:t>
      </w:r>
      <w:r w:rsidR="004842D4" w:rsidRPr="004842D4">
        <w:noBreakHyphen/>
      </w:r>
      <w:r w:rsidRPr="004842D4">
        <w:t>plus</w:t>
      </w:r>
      <w:r w:rsidR="004842D4" w:rsidRPr="004842D4">
        <w:noBreakHyphen/>
      </w:r>
      <w:r w:rsidRPr="004842D4">
        <w:t>a</w:t>
      </w:r>
      <w:r w:rsidR="004842D4" w:rsidRPr="004842D4">
        <w:noBreakHyphen/>
      </w:r>
      <w:r w:rsidRPr="004842D4">
        <w:t>percentage</w:t>
      </w:r>
      <w:r w:rsidR="004842D4" w:rsidRPr="004842D4">
        <w:noBreakHyphen/>
      </w:r>
      <w:r w:rsidRPr="004842D4">
        <w:t>of</w:t>
      </w:r>
      <w:r w:rsidR="004842D4" w:rsidRPr="004842D4">
        <w:noBreakHyphen/>
      </w:r>
      <w:r w:rsidRPr="004842D4">
        <w:t>cost contract, may be used only when a determination sufficient for external audit is prepared showing that the contract is likely to be less costly to the State than any other type or that it is impracticable to obtain the supplies, services, information technology, or construction required except under that contract.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(2)(a) As used in this section: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 xml:space="preserve">(i) </w:t>
      </w:r>
      <w:r w:rsidR="004842D4" w:rsidRPr="004842D4">
        <w:t>“</w:t>
      </w:r>
      <w:r w:rsidRPr="004842D4">
        <w:t>Contracting document</w:t>
      </w:r>
      <w:r w:rsidR="004842D4" w:rsidRPr="004842D4">
        <w:t>”</w:t>
      </w:r>
      <w:r w:rsidRPr="004842D4">
        <w:t xml:space="preserve"> means a standardized or model instrument, or a component part of it, for use as a contract, invitation for bids, request for proposals, request for qualifications, or instruction to bidders including, but not limited to, a contract clause or solicitation provision.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 xml:space="preserve">(ii) </w:t>
      </w:r>
      <w:r w:rsidR="004842D4" w:rsidRPr="004842D4">
        <w:t>“</w:t>
      </w:r>
      <w:r w:rsidRPr="004842D4">
        <w:t>Usage instructions</w:t>
      </w:r>
      <w:r w:rsidR="004842D4" w:rsidRPr="004842D4">
        <w:t>”</w:t>
      </w:r>
      <w:r w:rsidRPr="004842D4">
        <w:t xml:space="preserve"> means directions regarding conditions for use of a contracting document, completion of a contracting document, and the process for obtaining permission, if possible, to omit or depart from the contracting document</w:t>
      </w:r>
      <w:r w:rsidR="004842D4" w:rsidRPr="004842D4">
        <w:t>’</w:t>
      </w:r>
      <w:r w:rsidRPr="004842D4">
        <w:t>s established content for a particular solicitation or contract.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The chief procurement officers may develop contracting documents for their respective areas of responsibility. Contracting documents may be published as internal operating procedures. Contracting documents may be accompanied by usage instructions.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 xml:space="preserve">(c) The board may adopt formally a contracting document, as developed by the appropriate chief procurement officer, for mandatory use by all governmental bodies only after notice of the proposed adoption has been published in the State Register and the board has provided the public at least sixty days </w:t>
      </w:r>
      <w:r w:rsidRPr="004842D4">
        <w:lastRenderedPageBreak/>
        <w:t>to make written comments. If a contracting document is adopted by the board, the contracting document must be published in the State Register, accompanied by usage instructions, and used by all governmental bodies in accordance with its usage instructions. The chief procurement officers are not required to submit for board approval contracting documents used in connection with either solicitations issued or contracts awarded by the board or its offices.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(d) Notwithstanding item (c) above, the board may promulgate contracting documents as regulations.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1993 Act No. 178, </w:t>
      </w:r>
      <w:r w:rsidRPr="004842D4">
        <w:t xml:space="preserve">Section </w:t>
      </w:r>
      <w:r w:rsidR="00C23C05" w:rsidRPr="004842D4">
        <w:t xml:space="preserve">25; 1997 Act No. 153, </w:t>
      </w:r>
      <w:r w:rsidRPr="004842D4">
        <w:t xml:space="preserve">Section </w:t>
      </w:r>
      <w:r w:rsidR="00C23C05" w:rsidRPr="004842D4">
        <w:t xml:space="preserve">1; 2006 Act No. 376, </w:t>
      </w:r>
      <w:r w:rsidRPr="004842D4">
        <w:t xml:space="preserve">Section </w:t>
      </w:r>
      <w:r w:rsidR="00C23C05" w:rsidRPr="004842D4">
        <w:t>33.</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2020.</w:t>
      </w:r>
      <w:r w:rsidR="00C23C05" w:rsidRPr="004842D4">
        <w:t xml:space="preserve"> Approval of accounting system.</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The chief procurement officer, the head of a purchasing agency, or a designee of either officer may require that: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(1) the proposed contractor</w:t>
      </w:r>
      <w:r w:rsidR="004842D4" w:rsidRPr="004842D4">
        <w:t>’</w:t>
      </w:r>
      <w:r w:rsidRPr="004842D4">
        <w:t>s accounting system shall permit timely development of all necessary cost data in the form required by the specific contract type contemplated;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(2) the proposed contractor</w:t>
      </w:r>
      <w:r w:rsidR="004842D4" w:rsidRPr="004842D4">
        <w:t>’</w:t>
      </w:r>
      <w:r w:rsidRPr="004842D4">
        <w:t>s accounting system is adequate to allocate costs in accordance with generally accepted accounting principles.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2030.</w:t>
      </w:r>
      <w:r w:rsidR="00C23C05" w:rsidRPr="004842D4">
        <w:t xml:space="preserve"> Multiterm contracts.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Specified Period. Unless otherwise provided by law, a contract for supplies, services, or information technology must not be entered into for any a period of more than one year unless approved in a manner prescribed by regulation of the board. The term of the contract and conditions of renewal or extension must be included in the solicitation and funds must be available for the first fiscal period at the time of contracting. Payment and performance obligations for succeeding fiscal periods must be subject to the availability and appropriation of funds for them.</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Determination Prior to Use. Before the utilization of a multi</w:t>
      </w:r>
      <w:r w:rsidR="004842D4" w:rsidRPr="004842D4">
        <w:noBreakHyphen/>
      </w:r>
      <w:r w:rsidRPr="004842D4">
        <w:t>term contract, it must be determined in writing by the appropriate governmental body that: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estimated requirements cover the period of the contract and are reasonably firm and continuing; and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such a contract serves the best interests of the State by encouraging effective competition or otherwise promoting economies in state procurement.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Cancellation Due to Unavailability of Funds in Succeeding Fiscal Periods. When funds are not appropriated or otherwise made available to support continuation of performance in a subsequent fiscal period, the contract must be canceled.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(4) The maximum time for a multiterm contract is five years. Contract terms of up to seven years may be approved by the designated board officer. Contracts exceeding seven years must be approved by the board.</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 xml:space="preserve">1; 2006 Act No. 376, </w:t>
      </w:r>
      <w:r w:rsidRPr="004842D4">
        <w:t xml:space="preserve">Section </w:t>
      </w:r>
      <w:r w:rsidR="00C23C05" w:rsidRPr="004842D4">
        <w:t>34.</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11</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Inspection of Plant and Audit of Records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2210.</w:t>
      </w:r>
      <w:r w:rsidR="00C23C05" w:rsidRPr="004842D4">
        <w:t xml:space="preserve"> Right to inspect plant.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The appropriate chief procurement officer or his designee is authorized, at reasonable times, to inspect the part of the plant or place of business of a contractor or subcontractor which is related to the performance of a contract awarded or to be awarded by the State.</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 xml:space="preserve">1; 2006 Act No. 376, </w:t>
      </w:r>
      <w:r w:rsidRPr="004842D4">
        <w:t xml:space="preserve">Section </w:t>
      </w:r>
      <w:r w:rsidR="00C23C05" w:rsidRPr="004842D4">
        <w:t>35.</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2220.</w:t>
      </w:r>
      <w:r w:rsidR="00C23C05" w:rsidRPr="004842D4">
        <w:t xml:space="preserve"> Right to audit records.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Audit of Cost or Pricing Data. All state contracts shall contain a clause setting forth the state</w:t>
      </w:r>
      <w:r w:rsidR="004842D4" w:rsidRPr="004842D4">
        <w:t>’</w:t>
      </w:r>
      <w:r w:rsidRPr="004842D4">
        <w:t>s right at reasonable times and places to audit the books and records of any contractor or subcontractor who has submitted cost or pricing data pursuant to Section 11</w:t>
      </w:r>
      <w:r w:rsidR="004842D4" w:rsidRPr="004842D4">
        <w:noBreakHyphen/>
      </w:r>
      <w:r w:rsidRPr="004842D4">
        <w:t>35</w:t>
      </w:r>
      <w:r w:rsidR="004842D4" w:rsidRPr="004842D4">
        <w:noBreakHyphen/>
      </w:r>
      <w:r w:rsidRPr="004842D4">
        <w:t>1830 to the extent that such books and records relate to such cost or pricing data. The contract shall further set forth that the contractor or subcontractor who receives a contract, change order, or contract modification for which cost or pricing data is required, shall maintain such books and records that relate to such cost or pricing data for three years from the date of final payment under the contract, unless a shorter period is otherwise authorized in writing by the chief procurement officer; provided, however, that such records shall be retained for additional periods of time beyond this three</w:t>
      </w:r>
      <w:r w:rsidR="004842D4" w:rsidRPr="004842D4">
        <w:noBreakHyphen/>
      </w:r>
      <w:r w:rsidRPr="004842D4">
        <w:t>year period upon request of the chief procurement officer.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Contract Audit. The State shall be entitled to audit the books and records of a contractor or any subcontractor under any negotiated contract or subcontract other than a firm fixed price contract to the extent that such books and records relate to the performance of such contract or subcontract. Such books and records shall be maintained by the contractor for a period of three years from the date of final payment under the prime contract and by the subcontractor for a period of three years from the date of final payment under the subcontract, unless a shorter period is otherwise authorized in writing by the chief procurement officer.</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13</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Determinations and Reports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2410.</w:t>
      </w:r>
      <w:r w:rsidR="00C23C05" w:rsidRPr="004842D4">
        <w:t xml:space="preserve"> Finality of determinations.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(A) The determinations required by the following sections and related regulations are final and conclusive, unless clearly erroneous, arbitrary, capricious, or contrary to law: Section 11</w:t>
      </w:r>
      <w:r w:rsidR="004842D4" w:rsidRPr="004842D4">
        <w:noBreakHyphen/>
      </w:r>
      <w:r w:rsidRPr="004842D4">
        <w:t>35</w:t>
      </w:r>
      <w:r w:rsidR="004842D4" w:rsidRPr="004842D4">
        <w:noBreakHyphen/>
      </w:r>
      <w:r w:rsidRPr="004842D4">
        <w:t>1520(7) (Competitive Sealed Bidding: Correction or Withdrawal of Bids; Cancellation of Awards), Section 11</w:t>
      </w:r>
      <w:r w:rsidR="004842D4" w:rsidRPr="004842D4">
        <w:noBreakHyphen/>
      </w:r>
      <w:r w:rsidRPr="004842D4">
        <w:t>35</w:t>
      </w:r>
      <w:r w:rsidR="004842D4" w:rsidRPr="004842D4">
        <w:noBreakHyphen/>
      </w:r>
      <w:r w:rsidRPr="004842D4">
        <w:t>1520(11) (Competitive Sealed Bidding: Request for Qualifications), Section 11</w:t>
      </w:r>
      <w:r w:rsidR="004842D4" w:rsidRPr="004842D4">
        <w:noBreakHyphen/>
      </w:r>
      <w:r w:rsidRPr="004842D4">
        <w:t>35</w:t>
      </w:r>
      <w:r w:rsidR="004842D4" w:rsidRPr="004842D4">
        <w:noBreakHyphen/>
      </w:r>
      <w:r w:rsidRPr="004842D4">
        <w:t>1525(1) (Competitive Fixed Price Bidding: Conditions for Use), Section 11</w:t>
      </w:r>
      <w:r w:rsidR="004842D4" w:rsidRPr="004842D4">
        <w:noBreakHyphen/>
      </w:r>
      <w:r w:rsidRPr="004842D4">
        <w:t>35</w:t>
      </w:r>
      <w:r w:rsidR="004842D4" w:rsidRPr="004842D4">
        <w:noBreakHyphen/>
      </w:r>
      <w:r w:rsidRPr="004842D4">
        <w:t>1528(1) (Competitive Best Value Bidding: Conditions for Use), Section 11</w:t>
      </w:r>
      <w:r w:rsidR="004842D4" w:rsidRPr="004842D4">
        <w:noBreakHyphen/>
      </w:r>
      <w:r w:rsidRPr="004842D4">
        <w:t>35</w:t>
      </w:r>
      <w:r w:rsidR="004842D4" w:rsidRPr="004842D4">
        <w:noBreakHyphen/>
      </w:r>
      <w:r w:rsidRPr="004842D4">
        <w:t>1528(8) (Competitive Best Value Bidding: Award), Section 11</w:t>
      </w:r>
      <w:r w:rsidR="004842D4" w:rsidRPr="004842D4">
        <w:noBreakHyphen/>
      </w:r>
      <w:r w:rsidRPr="004842D4">
        <w:t>35</w:t>
      </w:r>
      <w:r w:rsidR="004842D4" w:rsidRPr="004842D4">
        <w:noBreakHyphen/>
      </w:r>
      <w:r w:rsidRPr="004842D4">
        <w:t>1529(1) (Competitive Online Bidding: Conditions for Use), Section 11</w:t>
      </w:r>
      <w:r w:rsidR="004842D4" w:rsidRPr="004842D4">
        <w:noBreakHyphen/>
      </w:r>
      <w:r w:rsidRPr="004842D4">
        <w:t>35</w:t>
      </w:r>
      <w:r w:rsidR="004842D4" w:rsidRPr="004842D4">
        <w:noBreakHyphen/>
      </w:r>
      <w:r w:rsidRPr="004842D4">
        <w:t>1530(1) (Competitive Sealed Proposals, Conditions for Use), Section 11</w:t>
      </w:r>
      <w:r w:rsidR="004842D4" w:rsidRPr="004842D4">
        <w:noBreakHyphen/>
      </w:r>
      <w:r w:rsidRPr="004842D4">
        <w:t>35</w:t>
      </w:r>
      <w:r w:rsidR="004842D4" w:rsidRPr="004842D4">
        <w:noBreakHyphen/>
      </w:r>
      <w:r w:rsidRPr="004842D4">
        <w:t>1530(4) (Competitive Sealed Proposals: Request for Qualifications), Section 11</w:t>
      </w:r>
      <w:r w:rsidR="004842D4" w:rsidRPr="004842D4">
        <w:noBreakHyphen/>
      </w:r>
      <w:r w:rsidRPr="004842D4">
        <w:t>35</w:t>
      </w:r>
      <w:r w:rsidR="004842D4" w:rsidRPr="004842D4">
        <w:noBreakHyphen/>
      </w:r>
      <w:r w:rsidRPr="004842D4">
        <w:t>1530(7) (Competitive Sealed Proposals, Selection and Ranking of Prospective Offerors), Section 11</w:t>
      </w:r>
      <w:r w:rsidR="004842D4" w:rsidRPr="004842D4">
        <w:noBreakHyphen/>
      </w:r>
      <w:r w:rsidRPr="004842D4">
        <w:t>35</w:t>
      </w:r>
      <w:r w:rsidR="004842D4" w:rsidRPr="004842D4">
        <w:noBreakHyphen/>
      </w:r>
      <w:r w:rsidRPr="004842D4">
        <w:t>1530(9) (Competitive Sealed Proposals Award), Section 11</w:t>
      </w:r>
      <w:r w:rsidR="004842D4" w:rsidRPr="004842D4">
        <w:noBreakHyphen/>
      </w:r>
      <w:r w:rsidRPr="004842D4">
        <w:t>35</w:t>
      </w:r>
      <w:r w:rsidR="004842D4" w:rsidRPr="004842D4">
        <w:noBreakHyphen/>
      </w:r>
      <w:r w:rsidRPr="004842D4">
        <w:t xml:space="preserve">1540 </w:t>
      </w:r>
      <w:r w:rsidRPr="004842D4">
        <w:lastRenderedPageBreak/>
        <w:t>(Negotiations After Unsuccessful Competitive Sealed Bidding), Section 11</w:t>
      </w:r>
      <w:r w:rsidR="004842D4" w:rsidRPr="004842D4">
        <w:noBreakHyphen/>
      </w:r>
      <w:r w:rsidRPr="004842D4">
        <w:t>35</w:t>
      </w:r>
      <w:r w:rsidR="004842D4" w:rsidRPr="004842D4">
        <w:noBreakHyphen/>
      </w:r>
      <w:r w:rsidRPr="004842D4">
        <w:t>1560 (Sole Source Procurement), Section 11</w:t>
      </w:r>
      <w:r w:rsidR="004842D4" w:rsidRPr="004842D4">
        <w:noBreakHyphen/>
      </w:r>
      <w:r w:rsidRPr="004842D4">
        <w:t>35</w:t>
      </w:r>
      <w:r w:rsidR="004842D4" w:rsidRPr="004842D4">
        <w:noBreakHyphen/>
      </w:r>
      <w:r w:rsidRPr="004842D4">
        <w:t>1570 (Emergency Procurement), Section 11</w:t>
      </w:r>
      <w:r w:rsidR="004842D4" w:rsidRPr="004842D4">
        <w:noBreakHyphen/>
      </w:r>
      <w:r w:rsidRPr="004842D4">
        <w:t>35</w:t>
      </w:r>
      <w:r w:rsidR="004842D4" w:rsidRPr="004842D4">
        <w:noBreakHyphen/>
      </w:r>
      <w:r w:rsidRPr="004842D4">
        <w:t>1710 (Cancellation of Invitation for Bids or Requests for Proposals), Section 11</w:t>
      </w:r>
      <w:r w:rsidR="004842D4" w:rsidRPr="004842D4">
        <w:noBreakHyphen/>
      </w:r>
      <w:r w:rsidRPr="004842D4">
        <w:t>35</w:t>
      </w:r>
      <w:r w:rsidR="004842D4" w:rsidRPr="004842D4">
        <w:noBreakHyphen/>
      </w:r>
      <w:r w:rsidRPr="004842D4">
        <w:t>1810(2) (Responsibility of Bidders and Offerors, Determination of Nonresponsibility), Section 11</w:t>
      </w:r>
      <w:r w:rsidR="004842D4" w:rsidRPr="004842D4">
        <w:noBreakHyphen/>
      </w:r>
      <w:r w:rsidRPr="004842D4">
        <w:t>35</w:t>
      </w:r>
      <w:r w:rsidR="004842D4" w:rsidRPr="004842D4">
        <w:noBreakHyphen/>
      </w:r>
      <w:r w:rsidRPr="004842D4">
        <w:t>1830(3) (Cost or Pricing Data, Cost or Pricing Data Not Required), Section 11</w:t>
      </w:r>
      <w:r w:rsidR="004842D4" w:rsidRPr="004842D4">
        <w:noBreakHyphen/>
      </w:r>
      <w:r w:rsidRPr="004842D4">
        <w:t>35</w:t>
      </w:r>
      <w:r w:rsidR="004842D4" w:rsidRPr="004842D4">
        <w:noBreakHyphen/>
      </w:r>
      <w:r w:rsidRPr="004842D4">
        <w:t>2010 (Types and Forms of Contracts), Section 11</w:t>
      </w:r>
      <w:r w:rsidR="004842D4" w:rsidRPr="004842D4">
        <w:noBreakHyphen/>
      </w:r>
      <w:r w:rsidRPr="004842D4">
        <w:t>35</w:t>
      </w:r>
      <w:r w:rsidR="004842D4" w:rsidRPr="004842D4">
        <w:noBreakHyphen/>
      </w:r>
      <w:r w:rsidRPr="004842D4">
        <w:t>2020 (Approval of Accounting System), Section 11</w:t>
      </w:r>
      <w:r w:rsidR="004842D4" w:rsidRPr="004842D4">
        <w:noBreakHyphen/>
      </w:r>
      <w:r w:rsidRPr="004842D4">
        <w:t>35</w:t>
      </w:r>
      <w:r w:rsidR="004842D4" w:rsidRPr="004842D4">
        <w:noBreakHyphen/>
      </w:r>
      <w:r w:rsidRPr="004842D4">
        <w:t>2030(2) (Multi</w:t>
      </w:r>
      <w:r w:rsidR="004842D4" w:rsidRPr="004842D4">
        <w:noBreakHyphen/>
      </w:r>
      <w:r w:rsidRPr="004842D4">
        <w:t>Term Contracts, Determination Prior to Use), Section 11</w:t>
      </w:r>
      <w:r w:rsidR="004842D4" w:rsidRPr="004842D4">
        <w:noBreakHyphen/>
      </w:r>
      <w:r w:rsidRPr="004842D4">
        <w:t>35</w:t>
      </w:r>
      <w:r w:rsidR="004842D4" w:rsidRPr="004842D4">
        <w:noBreakHyphen/>
      </w:r>
      <w:r w:rsidRPr="004842D4">
        <w:t>3010(1) (Choice of Project Delivery Method), Section 11</w:t>
      </w:r>
      <w:r w:rsidR="004842D4" w:rsidRPr="004842D4">
        <w:noBreakHyphen/>
      </w:r>
      <w:r w:rsidRPr="004842D4">
        <w:t>35</w:t>
      </w:r>
      <w:r w:rsidR="004842D4" w:rsidRPr="004842D4">
        <w:noBreakHyphen/>
      </w:r>
      <w:r w:rsidRPr="004842D4">
        <w:t>3020(2)(d) (Construction Procurement Procedures: Negotiations after Unsuccessful Competitive Sealed Bidding), Section 11</w:t>
      </w:r>
      <w:r w:rsidR="004842D4" w:rsidRPr="004842D4">
        <w:noBreakHyphen/>
      </w:r>
      <w:r w:rsidRPr="004842D4">
        <w:t>35</w:t>
      </w:r>
      <w:r w:rsidR="004842D4" w:rsidRPr="004842D4">
        <w:noBreakHyphen/>
      </w:r>
      <w:r w:rsidRPr="004842D4">
        <w:t>3023 (Prequalification on State Construction), Section 11</w:t>
      </w:r>
      <w:r w:rsidR="004842D4" w:rsidRPr="004842D4">
        <w:noBreakHyphen/>
      </w:r>
      <w:r w:rsidRPr="004842D4">
        <w:t>35</w:t>
      </w:r>
      <w:r w:rsidR="004842D4" w:rsidRPr="004842D4">
        <w:noBreakHyphen/>
      </w:r>
      <w:r w:rsidRPr="004842D4">
        <w:t>3220(5) (Procurement Procedure, Selection and Ranking of the Five Most Qualified), Section 11</w:t>
      </w:r>
      <w:r w:rsidR="004842D4" w:rsidRPr="004842D4">
        <w:noBreakHyphen/>
      </w:r>
      <w:r w:rsidRPr="004842D4">
        <w:t>35</w:t>
      </w:r>
      <w:r w:rsidR="004842D4" w:rsidRPr="004842D4">
        <w:noBreakHyphen/>
      </w:r>
      <w:r w:rsidRPr="004842D4">
        <w:t>4210(7) (Stay of Procurement During Protests, Decision to Proceed), and Section 11</w:t>
      </w:r>
      <w:r w:rsidR="004842D4" w:rsidRPr="004842D4">
        <w:noBreakHyphen/>
      </w:r>
      <w:r w:rsidRPr="004842D4">
        <w:t>35</w:t>
      </w:r>
      <w:r w:rsidR="004842D4" w:rsidRPr="004842D4">
        <w:noBreakHyphen/>
      </w:r>
      <w:r w:rsidRPr="004842D4">
        <w:t>4810 (Cooperative Use of Supplies, Services, or Information Technology).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(B) The chief procurement officers or their designees shall review samples of the determinations periodically, and issue reports and recommendations on the appropriateness of the determinations made.</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1993 Act No. 178, </w:t>
      </w:r>
      <w:r w:rsidRPr="004842D4">
        <w:t xml:space="preserve">Section </w:t>
      </w:r>
      <w:r w:rsidR="00C23C05" w:rsidRPr="004842D4">
        <w:t xml:space="preserve">26; 1997 Act No. 153, </w:t>
      </w:r>
      <w:r w:rsidRPr="004842D4">
        <w:t xml:space="preserve">Section </w:t>
      </w:r>
      <w:r w:rsidR="00C23C05" w:rsidRPr="004842D4">
        <w:t xml:space="preserve">1; 2006 Act No. 376, </w:t>
      </w:r>
      <w:r w:rsidRPr="004842D4">
        <w:t xml:space="preserve">Section </w:t>
      </w:r>
      <w:r w:rsidR="00C23C05" w:rsidRPr="004842D4">
        <w:t xml:space="preserve">36; 2008 Act No. 174, </w:t>
      </w:r>
      <w:r w:rsidRPr="004842D4">
        <w:t xml:space="preserve">Section </w:t>
      </w:r>
      <w:r w:rsidR="00C23C05" w:rsidRPr="004842D4">
        <w:t>10.</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Editor</w:t>
      </w:r>
      <w:r w:rsidR="004842D4" w:rsidRPr="004842D4">
        <w:t>’</w:t>
      </w:r>
      <w:r w:rsidRPr="004842D4">
        <w:t>s Note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2008 Act No. 174, </w:t>
      </w:r>
      <w:r w:rsidR="004842D4" w:rsidRPr="004842D4">
        <w:t xml:space="preserve">Section </w:t>
      </w:r>
      <w:r w:rsidRPr="004842D4">
        <w:t>21, provides as follows: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w:t>
      </w:r>
      <w:r w:rsidR="00C23C05" w:rsidRPr="004842D4">
        <w:t>This act takes effect upon approval by the Governor and applies to solicitations issued on or after January 1, 2008.</w:t>
      </w:r>
      <w:r w:rsidRPr="004842D4">
        <w:t>”</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2420.</w:t>
      </w:r>
      <w:r w:rsidR="00C23C05" w:rsidRPr="004842D4">
        <w:t xml:space="preserve"> Reporting of anticompetitive practices.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When any information or allegations concerning anticompetitive practices among any bidders or offerors, come to the attention of any employee of the State, immediate notice of the relevant facts shall be transmitted to the Attorney General.</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2430.</w:t>
      </w:r>
      <w:r w:rsidR="00C23C05" w:rsidRPr="004842D4">
        <w:t xml:space="preserve"> Retention of procurement records.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All procurement records of governmental bodies shall be retained and disposed of in accordance with records retention guidelines and schedules approved by the Department of Archives and History after consultation with the Attorney General. All retained documents shall be made available to the Attorney General or a designee upon request and proper receipt therefor.</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2440.</w:t>
      </w:r>
      <w:r w:rsidR="00C23C05" w:rsidRPr="004842D4">
        <w:t xml:space="preserve"> Records of procurement actions.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(1)(a) Contents of Records. A governmental body as defined in Section 11</w:t>
      </w:r>
      <w:r w:rsidR="004842D4" w:rsidRPr="004842D4">
        <w:noBreakHyphen/>
      </w:r>
      <w:r w:rsidRPr="004842D4">
        <w:t>35</w:t>
      </w:r>
      <w:r w:rsidR="004842D4" w:rsidRPr="004842D4">
        <w:noBreakHyphen/>
      </w:r>
      <w:r w:rsidRPr="004842D4">
        <w:t>310(18) shall submit quarterly a record listing all contracts made pursuant to Section 11</w:t>
      </w:r>
      <w:r w:rsidR="004842D4" w:rsidRPr="004842D4">
        <w:noBreakHyphen/>
      </w:r>
      <w:r w:rsidRPr="004842D4">
        <w:t>35</w:t>
      </w:r>
      <w:r w:rsidR="004842D4" w:rsidRPr="004842D4">
        <w:noBreakHyphen/>
      </w:r>
      <w:r w:rsidRPr="004842D4">
        <w:t>1560 (Sole Source Procurement) or Section 11</w:t>
      </w:r>
      <w:r w:rsidR="004842D4" w:rsidRPr="004842D4">
        <w:noBreakHyphen/>
      </w:r>
      <w:r w:rsidRPr="004842D4">
        <w:t>35</w:t>
      </w:r>
      <w:r w:rsidR="004842D4" w:rsidRPr="004842D4">
        <w:noBreakHyphen/>
      </w:r>
      <w:r w:rsidRPr="004842D4">
        <w:t>1570 (Emergency Procurements) to the chief procurement officers. The record must contain: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 each contractor</w:t>
      </w:r>
      <w:r w:rsidR="004842D4" w:rsidRPr="004842D4">
        <w:t>’</w:t>
      </w:r>
      <w:r w:rsidRPr="004842D4">
        <w:t>s name;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(ii) the amount and type of each contract;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(iii) a listing of supplies, services, information technology, or construction procured under each contract.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The chief procurement officers shall maintain these records for five years.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Publication of Records. A copy of the record must be submitted to the board on an annual basis and must be available for public inspection.</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 xml:space="preserve">1; 2006 Act No. 376, </w:t>
      </w:r>
      <w:r w:rsidRPr="004842D4">
        <w:t xml:space="preserve">Section </w:t>
      </w:r>
      <w:r w:rsidR="00C23C05" w:rsidRPr="004842D4">
        <w:t>37.</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23C05" w:rsidRPr="004842D4">
        <w:t xml:space="preserve"> 7</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842D4">
        <w:t>Specifications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1</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Definitions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2610.</w:t>
      </w:r>
      <w:r w:rsidR="00C23C05" w:rsidRPr="004842D4">
        <w:t xml:space="preserve"> Definitions of terms used in this article.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As used in this article, the term </w:t>
      </w:r>
      <w:r w:rsidR="004842D4" w:rsidRPr="004842D4">
        <w:t>“</w:t>
      </w:r>
      <w:r w:rsidRPr="004842D4">
        <w:t>specifications</w:t>
      </w:r>
      <w:r w:rsidR="004842D4" w:rsidRPr="004842D4">
        <w:t>”</w:t>
      </w:r>
      <w:r w:rsidRPr="004842D4">
        <w:t xml:space="preserve"> means any technical or purchase description or other description of the physical or functional characteristics, or of the nature of a supply, service, or construction item. It may also include a description of any requirement for inspecting, testing, or preparing a supply, service, or construction item for delivery.</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3</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Specifications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2710.</w:t>
      </w:r>
      <w:r w:rsidR="00C23C05" w:rsidRPr="004842D4">
        <w:t xml:space="preserve"> Issuance of specifications; duties of the board.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The board shall promulgate regulations governing the preparation, maintenance, and content of specifications for supplies, services, information technology, and construction required by the State.</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 xml:space="preserve">1; 2006 Act No. 376, </w:t>
      </w:r>
      <w:r w:rsidRPr="004842D4">
        <w:t xml:space="preserve">Section </w:t>
      </w:r>
      <w:r w:rsidR="00C23C05" w:rsidRPr="004842D4">
        <w:t>38.</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2720.</w:t>
      </w:r>
      <w:r w:rsidR="00C23C05" w:rsidRPr="004842D4">
        <w:t xml:space="preserve"> Duties of the chief procurement officers and the using agencies.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The chief procurement officers may prepare or review, issue, revise, and maintain the specifications for supplies, services, information technology, and construction required by the State, except for supplies, services, information technology, and construction items procured by the governmental bodies pursuant to Sections 11</w:t>
      </w:r>
      <w:r w:rsidR="004842D4" w:rsidRPr="004842D4">
        <w:noBreakHyphen/>
      </w:r>
      <w:r w:rsidRPr="004842D4">
        <w:t>35</w:t>
      </w:r>
      <w:r w:rsidR="004842D4" w:rsidRPr="004842D4">
        <w:noBreakHyphen/>
      </w:r>
      <w:r w:rsidRPr="004842D4">
        <w:t>1550, 11</w:t>
      </w:r>
      <w:r w:rsidR="004842D4" w:rsidRPr="004842D4">
        <w:noBreakHyphen/>
      </w:r>
      <w:r w:rsidRPr="004842D4">
        <w:t>35</w:t>
      </w:r>
      <w:r w:rsidR="004842D4" w:rsidRPr="004842D4">
        <w:noBreakHyphen/>
      </w:r>
      <w:r w:rsidRPr="004842D4">
        <w:t>1570, and 11</w:t>
      </w:r>
      <w:r w:rsidR="004842D4" w:rsidRPr="004842D4">
        <w:noBreakHyphen/>
      </w:r>
      <w:r w:rsidRPr="004842D4">
        <w:t>35</w:t>
      </w:r>
      <w:r w:rsidR="004842D4" w:rsidRPr="004842D4">
        <w:noBreakHyphen/>
      </w:r>
      <w:r w:rsidRPr="004842D4">
        <w:t>3230, the specification for which must be prepared and maintained by the using agencies in accordance with the provisions of this article and regulations promulgated under it and monitored periodically by the chief procurement officers.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 xml:space="preserve">1; 2006 Act No. 376, </w:t>
      </w:r>
      <w:r w:rsidRPr="004842D4">
        <w:t xml:space="preserve">Section </w:t>
      </w:r>
      <w:r w:rsidR="00C23C05" w:rsidRPr="004842D4">
        <w:t>39.</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2730.</w:t>
      </w:r>
      <w:r w:rsidR="00C23C05" w:rsidRPr="004842D4">
        <w:t xml:space="preserve"> Assuring competition.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All specifications shall be drafted so as to assure cost effective procurement of the state</w:t>
      </w:r>
      <w:r w:rsidR="004842D4" w:rsidRPr="004842D4">
        <w:t>’</w:t>
      </w:r>
      <w:r w:rsidRPr="004842D4">
        <w:t>s actual needs and shall not be unduly restrictive.</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2740.</w:t>
      </w:r>
      <w:r w:rsidR="00C23C05" w:rsidRPr="004842D4">
        <w:t xml:space="preserve"> Relationship with using agencies.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The chief procurement officers shall obtain advice and assistance from the personnel of the using agencies in the development of specifications, whether through user committees or through the advisory committees, and may delegate in writing to a using agency the authority to prepare and utilize its own specifications. Specifications shall be drawn in such a manner as to ensure maximally cost effective procurement, consistent with regulations promulgated by the board.</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2750.</w:t>
      </w:r>
      <w:r w:rsidR="00C23C05" w:rsidRPr="004842D4">
        <w:t xml:space="preserve"> Specifications prepared by architects and engineers.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The requirements of this article regarding the nonrestrictiveness of specifications apply to each solicitation and include, among other things, all specifications prepared by architects, engineers, designers, draftsmen, and land surveyors for state contracts.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1986 Act No. 510, </w:t>
      </w:r>
      <w:r w:rsidRPr="004842D4">
        <w:t xml:space="preserve">Section </w:t>
      </w:r>
      <w:r w:rsidR="00C23C05" w:rsidRPr="004842D4">
        <w:t xml:space="preserve">10; 1997 Act No. 153, </w:t>
      </w:r>
      <w:r w:rsidRPr="004842D4">
        <w:t xml:space="preserve">Section </w:t>
      </w:r>
      <w:r w:rsidR="00C23C05" w:rsidRPr="004842D4">
        <w:t>1, June 13, 1997.</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23C05" w:rsidRPr="004842D4">
        <w:t xml:space="preserve"> 9</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842D4">
        <w:t>Construction, Architect</w:t>
      </w:r>
      <w:r w:rsidR="004842D4" w:rsidRPr="004842D4">
        <w:noBreakHyphen/>
      </w:r>
      <w:r w:rsidRPr="004842D4">
        <w:t>Engineer, Construction Management, and Land Surveying Services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1</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Definitions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2910.</w:t>
      </w:r>
      <w:r w:rsidR="00C23C05" w:rsidRPr="004842D4">
        <w:t xml:space="preserve"> Definitions of terms used in this article.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(1) </w:t>
      </w:r>
      <w:r w:rsidR="004842D4" w:rsidRPr="004842D4">
        <w:t>“</w:t>
      </w:r>
      <w:r w:rsidRPr="004842D4">
        <w:t>Architect</w:t>
      </w:r>
      <w:r w:rsidR="004842D4" w:rsidRPr="004842D4">
        <w:noBreakHyphen/>
      </w:r>
      <w:r w:rsidRPr="004842D4">
        <w:t>engineer and land surveying services</w:t>
      </w:r>
      <w:r w:rsidR="004842D4" w:rsidRPr="004842D4">
        <w:t>”</w:t>
      </w:r>
      <w:r w:rsidRPr="004842D4">
        <w:t xml:space="preserve"> are those professional services associated with the practice of architecture, professional engineering, land surveying, landscape architecture, and interior design pertaining to construction, as defined by the laws of this State, as well as incidental services that members of these professions and those in their employ may logically or justifiably perform, including studies, investigations, surveys, evaluations, consultations, planning, programming conceptual designs, plans and specifications, cost estimates, inspections, shop drawing reviews, sample recommendations, preparation of operating and maintenance manuals, and other related services.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(2) </w:t>
      </w:r>
      <w:r w:rsidR="004842D4" w:rsidRPr="004842D4">
        <w:t>“</w:t>
      </w:r>
      <w:r w:rsidRPr="004842D4">
        <w:t>Construction manager agent</w:t>
      </w:r>
      <w:r w:rsidR="004842D4" w:rsidRPr="004842D4">
        <w:t>”</w:t>
      </w:r>
      <w:r w:rsidRPr="004842D4">
        <w:t xml:space="preserve"> means a business that has been awarded a separate contract with the governmental body to provide construction management services but not construction.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(3) </w:t>
      </w:r>
      <w:r w:rsidR="004842D4" w:rsidRPr="004842D4">
        <w:t>“</w:t>
      </w:r>
      <w:r w:rsidRPr="004842D4">
        <w:t>Construction manager at</w:t>
      </w:r>
      <w:r w:rsidR="004842D4" w:rsidRPr="004842D4">
        <w:noBreakHyphen/>
      </w:r>
      <w:r w:rsidRPr="004842D4">
        <w:t>risk</w:t>
      </w:r>
      <w:r w:rsidR="004842D4" w:rsidRPr="004842D4">
        <w:t>”</w:t>
      </w:r>
      <w:r w:rsidRPr="004842D4">
        <w:t xml:space="preserve"> means a business that has been awarded a separate contract with the governmental body to provide both construction management services and construction using the construction management at</w:t>
      </w:r>
      <w:r w:rsidR="004842D4" w:rsidRPr="004842D4">
        <w:noBreakHyphen/>
      </w:r>
      <w:r w:rsidRPr="004842D4">
        <w:t>risk project delivery method. A contract with a construction manager at</w:t>
      </w:r>
      <w:r w:rsidR="004842D4" w:rsidRPr="004842D4">
        <w:noBreakHyphen/>
      </w:r>
      <w:r w:rsidRPr="004842D4">
        <w:t>risk may be executed before completion of design.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(4) </w:t>
      </w:r>
      <w:r w:rsidR="004842D4" w:rsidRPr="004842D4">
        <w:t>“</w:t>
      </w:r>
      <w:r w:rsidRPr="004842D4">
        <w:t>Construction management services</w:t>
      </w:r>
      <w:r w:rsidR="004842D4" w:rsidRPr="004842D4">
        <w:t>”</w:t>
      </w:r>
      <w:r w:rsidRPr="004842D4">
        <w:t xml:space="preserve"> are those professional services associated with contract administration, project management, and other specified services provided in connection with the administration of a project delivery method defined in Section 11</w:t>
      </w:r>
      <w:r w:rsidR="004842D4" w:rsidRPr="004842D4">
        <w:noBreakHyphen/>
      </w:r>
      <w:r w:rsidRPr="004842D4">
        <w:t>35</w:t>
      </w:r>
      <w:r w:rsidR="004842D4" w:rsidRPr="004842D4">
        <w:noBreakHyphen/>
      </w:r>
      <w:r w:rsidRPr="004842D4">
        <w:t>3005 (Project Delivery Methods Authorized).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(5) </w:t>
      </w:r>
      <w:r w:rsidR="004842D4" w:rsidRPr="004842D4">
        <w:t>“</w:t>
      </w:r>
      <w:r w:rsidRPr="004842D4">
        <w:t>Construction management at</w:t>
      </w:r>
      <w:r w:rsidR="004842D4" w:rsidRPr="004842D4">
        <w:noBreakHyphen/>
      </w:r>
      <w:r w:rsidRPr="004842D4">
        <w:t>risk</w:t>
      </w:r>
      <w:r w:rsidR="004842D4" w:rsidRPr="004842D4">
        <w:t>”</w:t>
      </w:r>
      <w:r w:rsidRPr="004842D4">
        <w:t xml:space="preserve"> means a project delivery method in which the governmental body awards separate contracts, one for architectural and engineering services to design an infrastructure facility and the second to a construction manager at</w:t>
      </w:r>
      <w:r w:rsidR="004842D4" w:rsidRPr="004842D4">
        <w:noBreakHyphen/>
      </w:r>
      <w:r w:rsidRPr="004842D4">
        <w:t>risk for both construction of the infrastructure facility according to the design and construction management services.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(6) </w:t>
      </w:r>
      <w:r w:rsidR="004842D4" w:rsidRPr="004842D4">
        <w:t>“</w:t>
      </w:r>
      <w:r w:rsidRPr="004842D4">
        <w:t>Design</w:t>
      </w:r>
      <w:r w:rsidR="004842D4" w:rsidRPr="004842D4">
        <w:noBreakHyphen/>
      </w:r>
      <w:r w:rsidRPr="004842D4">
        <w:t>bid</w:t>
      </w:r>
      <w:r w:rsidR="004842D4" w:rsidRPr="004842D4">
        <w:noBreakHyphen/>
      </w:r>
      <w:r w:rsidRPr="004842D4">
        <w:t>build</w:t>
      </w:r>
      <w:r w:rsidR="004842D4" w:rsidRPr="004842D4">
        <w:t>”</w:t>
      </w:r>
      <w:r w:rsidRPr="004842D4">
        <w:t xml:space="preserve"> means a project delivery method in which the governmental body sequentially awards separate contracts, the first for architectural and engineering services to design an infrastructure facility and the second for construction of the infrastructure facility according to the design.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(7) </w:t>
      </w:r>
      <w:r w:rsidR="004842D4" w:rsidRPr="004842D4">
        <w:t>“</w:t>
      </w:r>
      <w:r w:rsidRPr="004842D4">
        <w:t>Design</w:t>
      </w:r>
      <w:r w:rsidR="004842D4" w:rsidRPr="004842D4">
        <w:noBreakHyphen/>
      </w:r>
      <w:r w:rsidRPr="004842D4">
        <w:t>build</w:t>
      </w:r>
      <w:r w:rsidR="004842D4" w:rsidRPr="004842D4">
        <w:t>”</w:t>
      </w:r>
      <w:r w:rsidRPr="004842D4">
        <w:t xml:space="preserve"> means a project delivery method in which the governmental body enters into a single contract for design and construction of an infrastructure facility.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(8) </w:t>
      </w:r>
      <w:r w:rsidR="004842D4" w:rsidRPr="004842D4">
        <w:t>“</w:t>
      </w:r>
      <w:r w:rsidRPr="004842D4">
        <w:t>Design</w:t>
      </w:r>
      <w:r w:rsidR="004842D4" w:rsidRPr="004842D4">
        <w:noBreakHyphen/>
      </w:r>
      <w:r w:rsidRPr="004842D4">
        <w:t>build</w:t>
      </w:r>
      <w:r w:rsidR="004842D4" w:rsidRPr="004842D4">
        <w:noBreakHyphen/>
      </w:r>
      <w:r w:rsidRPr="004842D4">
        <w:t>finance</w:t>
      </w:r>
      <w:r w:rsidR="004842D4" w:rsidRPr="004842D4">
        <w:noBreakHyphen/>
      </w:r>
      <w:r w:rsidRPr="004842D4">
        <w:t>operate</w:t>
      </w:r>
      <w:r w:rsidR="004842D4" w:rsidRPr="004842D4">
        <w:noBreakHyphen/>
      </w:r>
      <w:r w:rsidRPr="004842D4">
        <w:t>maintain</w:t>
      </w:r>
      <w:r w:rsidR="004842D4" w:rsidRPr="004842D4">
        <w:t>”</w:t>
      </w:r>
      <w:r w:rsidRPr="004842D4">
        <w:t xml:space="preserve"> means a project delivery method in which the governmental body enters into a single contract for design, construction, finance, maintenance, and operation of an infrastructure facility over a contractually defined period. Money appropriated by the State is not used to pay for a part of the services provided by the contractor during the contract period.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(9) </w:t>
      </w:r>
      <w:r w:rsidR="004842D4" w:rsidRPr="004842D4">
        <w:t>“</w:t>
      </w:r>
      <w:r w:rsidRPr="004842D4">
        <w:t>Design</w:t>
      </w:r>
      <w:r w:rsidR="004842D4" w:rsidRPr="004842D4">
        <w:noBreakHyphen/>
      </w:r>
      <w:r w:rsidRPr="004842D4">
        <w:t>build</w:t>
      </w:r>
      <w:r w:rsidR="004842D4" w:rsidRPr="004842D4">
        <w:noBreakHyphen/>
      </w:r>
      <w:r w:rsidRPr="004842D4">
        <w:t>operate</w:t>
      </w:r>
      <w:r w:rsidR="004842D4" w:rsidRPr="004842D4">
        <w:noBreakHyphen/>
      </w:r>
      <w:r w:rsidRPr="004842D4">
        <w:t>maintain</w:t>
      </w:r>
      <w:r w:rsidR="004842D4" w:rsidRPr="004842D4">
        <w:t>”</w:t>
      </w:r>
      <w:r w:rsidRPr="004842D4">
        <w:t xml:space="preserve"> means a project delivery method in which the governmental body enters into a single contract for design, construction, maintenance, and operation of an infrastructure facility over a contractually defined period. All or a portion of the money required to pay for the services provided by the contractor during the contract period are either appropriated by the State before the award of the contract or secured by the State through fare, toll, or user charges.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(10) </w:t>
      </w:r>
      <w:r w:rsidR="004842D4" w:rsidRPr="004842D4">
        <w:t>“</w:t>
      </w:r>
      <w:r w:rsidRPr="004842D4">
        <w:t>Design requirements</w:t>
      </w:r>
      <w:r w:rsidR="004842D4" w:rsidRPr="004842D4">
        <w:t>”</w:t>
      </w:r>
      <w:r w:rsidRPr="004842D4">
        <w:t xml:space="preserve"> means the written description of the infrastructure facility to be procured pursuant to this article, including:</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required features, functions, characteristics, qualities, and properties that are required by the State;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the anticipated schedule, including start, duration, and completion; and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estimated budgets as applicable to the specific procurement, for design, construction, operation, and maintenance. The design requirements may, but need not, include drawings and other documents illustrating the scale and relationship of the features, functions, and characteristics of the project.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(11) </w:t>
      </w:r>
      <w:r w:rsidR="004842D4" w:rsidRPr="004842D4">
        <w:t>“</w:t>
      </w:r>
      <w:r w:rsidRPr="004842D4">
        <w:t>Independent peer reviewer services</w:t>
      </w:r>
      <w:r w:rsidR="004842D4" w:rsidRPr="004842D4">
        <w:t>”</w:t>
      </w:r>
      <w:r w:rsidRPr="004842D4">
        <w:t xml:space="preserve"> are additional architectural and engineering services that a governmental body shall acquire, as designated in the Manual for Planning and Execution of State Permanent Improvement, in design</w:t>
      </w:r>
      <w:r w:rsidR="004842D4" w:rsidRPr="004842D4">
        <w:noBreakHyphen/>
      </w:r>
      <w:r w:rsidRPr="004842D4">
        <w:t>build, design</w:t>
      </w:r>
      <w:r w:rsidR="004842D4" w:rsidRPr="004842D4">
        <w:noBreakHyphen/>
      </w:r>
      <w:r w:rsidRPr="004842D4">
        <w:t>build</w:t>
      </w:r>
      <w:r w:rsidR="004842D4" w:rsidRPr="004842D4">
        <w:noBreakHyphen/>
      </w:r>
      <w:r w:rsidRPr="004842D4">
        <w:t>operate</w:t>
      </w:r>
      <w:r w:rsidR="004842D4" w:rsidRPr="004842D4">
        <w:noBreakHyphen/>
      </w:r>
      <w:r w:rsidRPr="004842D4">
        <w:t>maintain, or design</w:t>
      </w:r>
      <w:r w:rsidR="004842D4" w:rsidRPr="004842D4">
        <w:noBreakHyphen/>
      </w:r>
      <w:r w:rsidRPr="004842D4">
        <w:t>build</w:t>
      </w:r>
      <w:r w:rsidR="004842D4" w:rsidRPr="004842D4">
        <w:noBreakHyphen/>
      </w:r>
      <w:r w:rsidRPr="004842D4">
        <w:t>finance</w:t>
      </w:r>
      <w:r w:rsidR="004842D4" w:rsidRPr="004842D4">
        <w:noBreakHyphen/>
      </w:r>
      <w:r w:rsidRPr="004842D4">
        <w:t>operate</w:t>
      </w:r>
      <w:r w:rsidR="004842D4" w:rsidRPr="004842D4">
        <w:noBreakHyphen/>
      </w:r>
      <w:r w:rsidRPr="004842D4">
        <w:t>maintain procurements. The function of the independent peer reviewer is to confirm that the key elements of the professional engineering and architectural design provided by the contractor are in conformance with the applicable standard of care. If a governmental body elects not to contract with the independent peer reviewer proposed by the successful offeror, the independent peer reviewer must be selected through competitive sealed proposals.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(12) </w:t>
      </w:r>
      <w:r w:rsidR="004842D4" w:rsidRPr="004842D4">
        <w:t>“</w:t>
      </w:r>
      <w:r w:rsidRPr="004842D4">
        <w:t>Infrastructure facility</w:t>
      </w:r>
      <w:r w:rsidR="004842D4" w:rsidRPr="004842D4">
        <w:t>”</w:t>
      </w:r>
      <w:r w:rsidRPr="004842D4">
        <w:t xml:space="preserve"> means a building; structure; or networks of buildings, structures, pipes, controls, and equipment, or portion thereof, that provide transportation, utilities, public education, or public </w:t>
      </w:r>
      <w:r w:rsidRPr="004842D4">
        <w:lastRenderedPageBreak/>
        <w:t>safety services. Included are government office buildings; public schools; courthouses; jails; prisons; water treatment plants, distribution systems, and pumping stations; wastewater treatment plants, collection systems, and pumping stations; solid waste disposal plants, incinerators, landfills, and related facilities; public roads and streets; highways; public parking facilities; public transportation systems, terminals, and rolling stock; rail, air, and water port structures, terminals, and equipment.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(13) </w:t>
      </w:r>
      <w:r w:rsidR="004842D4" w:rsidRPr="004842D4">
        <w:t>“</w:t>
      </w:r>
      <w:r w:rsidRPr="004842D4">
        <w:t>Operations and maintenance</w:t>
      </w:r>
      <w:r w:rsidR="004842D4" w:rsidRPr="004842D4">
        <w:t>”</w:t>
      </w:r>
      <w:r w:rsidRPr="004842D4">
        <w:t xml:space="preserve"> means a project delivery method in which the governmental body enters into a single contract for the routine operation, routine repair, and routine maintenance of an infrastructure facility.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(14) </w:t>
      </w:r>
      <w:r w:rsidR="004842D4" w:rsidRPr="004842D4">
        <w:t>“</w:t>
      </w:r>
      <w:r w:rsidRPr="004842D4">
        <w:t>Proposal development documents</w:t>
      </w:r>
      <w:r w:rsidR="004842D4" w:rsidRPr="004842D4">
        <w:t>”</w:t>
      </w:r>
      <w:r w:rsidRPr="004842D4">
        <w:t xml:space="preserve"> means drawings and other design</w:t>
      </w:r>
      <w:r w:rsidR="004842D4" w:rsidRPr="004842D4">
        <w:noBreakHyphen/>
      </w:r>
      <w:r w:rsidRPr="004842D4">
        <w:t>related documents that are sufficient to fix and describe the size and character of an infrastructure facility as to architectural, structural, mechanical and electrical systems, materials, and such other elements as may be appropriate to the applicable project delivery method.</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 xml:space="preserve">1; 2008 Act No. 174, </w:t>
      </w:r>
      <w:r w:rsidRPr="004842D4">
        <w:t xml:space="preserve">Section </w:t>
      </w:r>
      <w:r w:rsidR="00C23C05" w:rsidRPr="004842D4">
        <w:t>11.</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Editor</w:t>
      </w:r>
      <w:r w:rsidR="004842D4" w:rsidRPr="004842D4">
        <w:t>’</w:t>
      </w:r>
      <w:r w:rsidRPr="004842D4">
        <w:t>s Note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2008 Act No. 174, </w:t>
      </w:r>
      <w:r w:rsidR="004842D4" w:rsidRPr="004842D4">
        <w:t xml:space="preserve">Section </w:t>
      </w:r>
      <w:r w:rsidRPr="004842D4">
        <w:t>1, provides as follows: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w:t>
      </w:r>
      <w:r w:rsidR="00C23C05" w:rsidRPr="004842D4">
        <w:t>The General Assembly finds that:</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w:t>
      </w:r>
      <w:r w:rsidR="00C23C05" w:rsidRPr="004842D4">
        <w:t>(1) it adopted a modified version of the 1979 ABA Model Procurement Code for State and Local Governments when it enacted 1981 Act No. 148. Since then, the ABA has revised its recommended model by adopting the 2000 ABA Model Procurement Code for State and Local Governments, which it developed in cooperation with, among others, the National Association of State Procurement Officials, the National Institute of Governmental Purchasing, the American Consulting Engineers Council, the Design Professionals Coalition, the Council on the Federal Procurement of A/E Services, the Engineers Joint Contracts Document Committee, and the National Society of Professional Engineers. One of the primary goals of the revision project was to encourage the competitive use of new forms of project delivery in public construction procurement; and</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w:t>
      </w:r>
      <w:r w:rsidR="00C23C05" w:rsidRPr="004842D4">
        <w:t>(2) it is the intent of the General Assembly to facilitate the use of these alternate forms of project delivery by adopting, as modified herein, those portions of the new model code related to Article 5 (Procurement of Infrastructure Facilities and Services) of the model code. To that end, the relevant official comments to the model code, and the construction given to the model code, should be examined as persuasive authority for interpreting and construing the new code provisions created by this act.</w:t>
      </w:r>
      <w:r w:rsidRPr="004842D4">
        <w: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2008 Act No. 174, </w:t>
      </w:r>
      <w:r w:rsidR="004842D4" w:rsidRPr="004842D4">
        <w:t xml:space="preserve">Section </w:t>
      </w:r>
      <w:r w:rsidRPr="004842D4">
        <w:t>21, provides as follows: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w:t>
      </w:r>
      <w:r w:rsidR="00C23C05" w:rsidRPr="004842D4">
        <w:t>This act takes effect upon approval by the Governor and applies to solicitations issued on or after January 1, 2008.</w:t>
      </w:r>
      <w:r w:rsidRPr="004842D4">
        <w:t>”</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3</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Construction Services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3005.</w:t>
      </w:r>
      <w:r w:rsidR="00C23C05" w:rsidRPr="004842D4">
        <w:t xml:space="preserve"> Project delivery methods authorized.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The following project delivery methods are authorized for procurements relating to infrastructure facilities: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design</w:t>
      </w:r>
      <w:r w:rsidR="004842D4" w:rsidRPr="004842D4">
        <w:noBreakHyphen/>
      </w:r>
      <w:r w:rsidRPr="004842D4">
        <w:t>bid</w:t>
      </w:r>
      <w:r w:rsidR="004842D4" w:rsidRPr="004842D4">
        <w:noBreakHyphen/>
      </w:r>
      <w:r w:rsidRPr="004842D4">
        <w:t>build;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construction management at</w:t>
      </w:r>
      <w:r w:rsidR="004842D4" w:rsidRPr="004842D4">
        <w:noBreakHyphen/>
      </w:r>
      <w:r w:rsidRPr="004842D4">
        <w:t>risk;</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operations and maintenance;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(d) design</w:t>
      </w:r>
      <w:r w:rsidR="004842D4" w:rsidRPr="004842D4">
        <w:noBreakHyphen/>
      </w:r>
      <w:r w:rsidRPr="004842D4">
        <w:t>build;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(e) design</w:t>
      </w:r>
      <w:r w:rsidR="004842D4" w:rsidRPr="004842D4">
        <w:noBreakHyphen/>
      </w:r>
      <w:r w:rsidRPr="004842D4">
        <w:t>build</w:t>
      </w:r>
      <w:r w:rsidR="004842D4" w:rsidRPr="004842D4">
        <w:noBreakHyphen/>
      </w:r>
      <w:r w:rsidRPr="004842D4">
        <w:t>operate</w:t>
      </w:r>
      <w:r w:rsidR="004842D4" w:rsidRPr="004842D4">
        <w:noBreakHyphen/>
      </w:r>
      <w:r w:rsidRPr="004842D4">
        <w:t>maintain; and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(f) design</w:t>
      </w:r>
      <w:r w:rsidR="004842D4" w:rsidRPr="004842D4">
        <w:noBreakHyphen/>
      </w:r>
      <w:r w:rsidRPr="004842D4">
        <w:t>build</w:t>
      </w:r>
      <w:r w:rsidR="004842D4" w:rsidRPr="004842D4">
        <w:noBreakHyphen/>
      </w:r>
      <w:r w:rsidRPr="004842D4">
        <w:t>finance</w:t>
      </w:r>
      <w:r w:rsidR="004842D4" w:rsidRPr="004842D4">
        <w:noBreakHyphen/>
      </w:r>
      <w:r w:rsidRPr="004842D4">
        <w:t>operate</w:t>
      </w:r>
      <w:r w:rsidR="004842D4" w:rsidRPr="004842D4">
        <w:noBreakHyphen/>
      </w:r>
      <w:r w:rsidRPr="004842D4">
        <w:t>maintain.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In addition to those methods identified in item (1), the board, by regulation, and the State Engineer, in accordance with Section 11</w:t>
      </w:r>
      <w:r w:rsidR="004842D4" w:rsidRPr="004842D4">
        <w:noBreakHyphen/>
      </w:r>
      <w:r w:rsidRPr="004842D4">
        <w:t>35</w:t>
      </w:r>
      <w:r w:rsidR="004842D4" w:rsidRPr="004842D4">
        <w:noBreakHyphen/>
      </w:r>
      <w:r w:rsidRPr="004842D4">
        <w:t>3010, may: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approve as an alternate project delivery method any combination of design, construction, finance, and services for operations and maintenance of an infrastructure facility; and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allow or require the governmental body to follow any of the additional procedures established by Section 11</w:t>
      </w:r>
      <w:r w:rsidR="004842D4" w:rsidRPr="004842D4">
        <w:noBreakHyphen/>
      </w:r>
      <w:r w:rsidRPr="004842D4">
        <w:t>35</w:t>
      </w:r>
      <w:r w:rsidR="004842D4" w:rsidRPr="004842D4">
        <w:noBreakHyphen/>
      </w:r>
      <w:r w:rsidRPr="004842D4">
        <w:t>3024.</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Participation in a report or study that is later used in the preparation of design requirements for a project does not disqualify a firm from participating as a member of a proposing team in a construction management at</w:t>
      </w:r>
      <w:r w:rsidR="004842D4" w:rsidRPr="004842D4">
        <w:noBreakHyphen/>
      </w:r>
      <w:r w:rsidRPr="004842D4">
        <w:t>risk, design</w:t>
      </w:r>
      <w:r w:rsidR="004842D4" w:rsidRPr="004842D4">
        <w:noBreakHyphen/>
      </w:r>
      <w:r w:rsidRPr="004842D4">
        <w:t>build, design</w:t>
      </w:r>
      <w:r w:rsidR="004842D4" w:rsidRPr="004842D4">
        <w:noBreakHyphen/>
      </w:r>
      <w:r w:rsidRPr="004842D4">
        <w:t>build</w:t>
      </w:r>
      <w:r w:rsidR="004842D4" w:rsidRPr="004842D4">
        <w:noBreakHyphen/>
      </w:r>
      <w:r w:rsidRPr="004842D4">
        <w:t>operate</w:t>
      </w:r>
      <w:r w:rsidR="004842D4" w:rsidRPr="004842D4">
        <w:noBreakHyphen/>
      </w:r>
      <w:r w:rsidRPr="004842D4">
        <w:t>maintain, or design</w:t>
      </w:r>
      <w:r w:rsidR="004842D4" w:rsidRPr="004842D4">
        <w:noBreakHyphen/>
      </w:r>
      <w:r w:rsidRPr="004842D4">
        <w:t>build</w:t>
      </w:r>
      <w:r w:rsidR="004842D4" w:rsidRPr="004842D4">
        <w:noBreakHyphen/>
      </w:r>
      <w:r w:rsidRPr="004842D4">
        <w:t>finance</w:t>
      </w:r>
      <w:r w:rsidR="004842D4" w:rsidRPr="004842D4">
        <w:noBreakHyphen/>
      </w:r>
      <w:r w:rsidRPr="004842D4">
        <w:t>operate</w:t>
      </w:r>
      <w:r w:rsidR="004842D4" w:rsidRPr="004842D4">
        <w:noBreakHyphen/>
      </w:r>
      <w:r w:rsidRPr="004842D4">
        <w:t>maintain procurement unless the participation provides the business with a substantial competitive advantage. In the Manual for Planning and Execution of State Permanent Improvements, the State Engineer may establish guidance for the application of this item by governmental bodies.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2008 Act No. 174, </w:t>
      </w:r>
      <w:r w:rsidRPr="004842D4">
        <w:t xml:space="preserve">Section </w:t>
      </w:r>
      <w:r w:rsidR="00C23C05" w:rsidRPr="004842D4">
        <w:t>2.</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Editor</w:t>
      </w:r>
      <w:r w:rsidR="004842D4" w:rsidRPr="004842D4">
        <w:t>’</w:t>
      </w:r>
      <w:r w:rsidRPr="004842D4">
        <w:t>s Note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2008 Act No. 174, </w:t>
      </w:r>
      <w:r w:rsidR="004842D4" w:rsidRPr="004842D4">
        <w:t xml:space="preserve">Section </w:t>
      </w:r>
      <w:r w:rsidRPr="004842D4">
        <w:t>1, provides as follows: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w:t>
      </w:r>
      <w:r w:rsidR="00C23C05" w:rsidRPr="004842D4">
        <w:t>The General Assembly finds that:</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w:t>
      </w:r>
      <w:r w:rsidR="00C23C05" w:rsidRPr="004842D4">
        <w:t>(1) it adopted a modified version of the 1979 ABA Model Procurement Code for State and Local Governments when it enacted 1981 Act No. 148. Since then, the ABA has revised its recommended model by adopting the 2000 ABA Model Procurement Code for State and Local Governments, which it developed in cooperation with, among others, the National Association of State Procurement Officials, the National Institute of Governmental Purchasing, the American Consulting Engineers Council, the Design Professionals Coalition, the Council on the Federal Procurement of A/E Services, the Engineers Joint Contracts Document Committee, and the National Society of Professional Engineers. One of the primary goals of the revision project was to encourage the competitive use of new forms of project delivery in public construction procurement; and</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w:t>
      </w:r>
      <w:r w:rsidR="00C23C05" w:rsidRPr="004842D4">
        <w:t>(2) it is the intent of the General Assembly to facilitate the use of these alternate forms of project delivery by adopting, as modified herein, those portions of the new model code related to Article 5 (Procurement of Infrastructure Facilities and Services) of the model code. To that end, the relevant official comments to the model code, and the construction given to the model code, should be examined as persuasive authority for interpreting and construing the new code provisions created by this act.</w:t>
      </w:r>
      <w:r w:rsidRPr="004842D4">
        <w: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2008 Act No. 174, </w:t>
      </w:r>
      <w:r w:rsidR="004842D4" w:rsidRPr="004842D4">
        <w:t xml:space="preserve">Section </w:t>
      </w:r>
      <w:r w:rsidRPr="004842D4">
        <w:t>21, provides as follows: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w:t>
      </w:r>
      <w:r w:rsidR="00C23C05" w:rsidRPr="004842D4">
        <w:t>This act takes effect upon approval by the Governor and applies to solicitations issued on or after January 1, 2008.</w:t>
      </w:r>
      <w:r w:rsidRPr="004842D4">
        <w:t>”</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3010.</w:t>
      </w:r>
      <w:r w:rsidR="00C23C05" w:rsidRPr="004842D4">
        <w:t xml:space="preserve"> Choice of project delivery method.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Selection of Method. The project delivery method used for a state construction project must be that method which is most advantageous to the State and results in the most timely, economical, and successful completion of the construction project. The governmental body shall select, in accordance with regulations of the board, the appropriate project delivery method for a particular project and shall state in writing the facts and considerations leading to the selection of that particular method.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State Engineer</w:t>
      </w:r>
      <w:r w:rsidR="004842D4" w:rsidRPr="004842D4">
        <w:t>’</w:t>
      </w:r>
      <w:r w:rsidRPr="004842D4">
        <w:t>s Office Review. The governmental body shall submit its written report stating the facts and considerations leading to the selection of the particular project delivery method to the State Engineer</w:t>
      </w:r>
      <w:r w:rsidR="004842D4" w:rsidRPr="004842D4">
        <w:t>’</w:t>
      </w:r>
      <w:r w:rsidRPr="004842D4">
        <w:t>s Office for its review.</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Approval or Disagreement by State Engineer</w:t>
      </w:r>
      <w:r w:rsidR="004842D4" w:rsidRPr="004842D4">
        <w:t>’</w:t>
      </w:r>
      <w:r w:rsidRPr="004842D4">
        <w:t>s Office. The State Engineer</w:t>
      </w:r>
      <w:r w:rsidR="004842D4" w:rsidRPr="004842D4">
        <w:t>’</w:t>
      </w:r>
      <w:r w:rsidRPr="004842D4">
        <w:t>s Office has ten days to review the data submitted by the governmental body to determine its position with respect to the particular project delivery method recommended for approval by the governmental body, and to notify the governmental body of its decision in writing. If the State Engineer</w:t>
      </w:r>
      <w:r w:rsidR="004842D4" w:rsidRPr="004842D4">
        <w:t>’</w:t>
      </w:r>
      <w:r w:rsidRPr="004842D4">
        <w:t>s Office disagrees with the project delivery method selected, it may contest it by submitting the matter to the board for decision. Written notification by the State Engineer</w:t>
      </w:r>
      <w:r w:rsidR="004842D4" w:rsidRPr="004842D4">
        <w:t>’</w:t>
      </w:r>
      <w:r w:rsidRPr="004842D4">
        <w:t>s Office to the governmental body of its intention to contest the project delivery method selected must include its reasons. The board shall hear the contest at its next regularly scheduled meeting after notification of the governmental body. If the board rules in support of the State Engineer</w:t>
      </w:r>
      <w:r w:rsidR="004842D4" w:rsidRPr="004842D4">
        <w:t>’</w:t>
      </w:r>
      <w:r w:rsidRPr="004842D4">
        <w:t>s Office position, the governmental body shall receive written notification of the decision. If the board rules in support of the governmental body, the governmental body must be notified in writing and by that writing be authorized to use that project delivery method as previously recommended by the governmental body on the particular construction project.</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 xml:space="preserve">1; 2008 Act No. 174, </w:t>
      </w:r>
      <w:r w:rsidRPr="004842D4">
        <w:t xml:space="preserve">Section </w:t>
      </w:r>
      <w:r w:rsidR="00C23C05" w:rsidRPr="004842D4">
        <w:t>12.</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Editor</w:t>
      </w:r>
      <w:r w:rsidR="004842D4" w:rsidRPr="004842D4">
        <w:t>’</w:t>
      </w:r>
      <w:r w:rsidRPr="004842D4">
        <w:t>s Note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2008 Act No. 174, </w:t>
      </w:r>
      <w:r w:rsidR="004842D4" w:rsidRPr="004842D4">
        <w:t xml:space="preserve">Section </w:t>
      </w:r>
      <w:r w:rsidRPr="004842D4">
        <w:t>21, provides as follows: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w:t>
      </w:r>
      <w:r w:rsidR="00C23C05" w:rsidRPr="004842D4">
        <w:t>This act takes effect upon approval by the Governor and applies to solicitations issued on or after January 1, 2008.</w:t>
      </w:r>
      <w:r w:rsidRPr="004842D4">
        <w:t>”</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3015.</w:t>
      </w:r>
      <w:r w:rsidR="00C23C05" w:rsidRPr="004842D4">
        <w:t xml:space="preserve"> Source selection methods assigned to project delivery methods.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Scope. This section specifies the source selection methods applicable to procurements for the project delivery methods identified in Section 11</w:t>
      </w:r>
      <w:r w:rsidR="004842D4" w:rsidRPr="004842D4">
        <w:noBreakHyphen/>
      </w:r>
      <w:r w:rsidRPr="004842D4">
        <w:t>35</w:t>
      </w:r>
      <w:r w:rsidR="004842D4" w:rsidRPr="004842D4">
        <w:noBreakHyphen/>
      </w:r>
      <w:r w:rsidRPr="004842D4">
        <w:t>3005 (Project delivery methods authorized), except as provided in Sections 11</w:t>
      </w:r>
      <w:r w:rsidR="004842D4" w:rsidRPr="004842D4">
        <w:noBreakHyphen/>
      </w:r>
      <w:r w:rsidRPr="004842D4">
        <w:t>35</w:t>
      </w:r>
      <w:r w:rsidR="004842D4" w:rsidRPr="004842D4">
        <w:noBreakHyphen/>
      </w:r>
      <w:r w:rsidRPr="004842D4">
        <w:t>1550 (Small Purchases), 11</w:t>
      </w:r>
      <w:r w:rsidR="004842D4" w:rsidRPr="004842D4">
        <w:noBreakHyphen/>
      </w:r>
      <w:r w:rsidRPr="004842D4">
        <w:t>35</w:t>
      </w:r>
      <w:r w:rsidR="004842D4" w:rsidRPr="004842D4">
        <w:noBreakHyphen/>
      </w:r>
      <w:r w:rsidRPr="004842D4">
        <w:t>1560 (Sole Source Procurement), and 11</w:t>
      </w:r>
      <w:r w:rsidR="004842D4" w:rsidRPr="004842D4">
        <w:noBreakHyphen/>
      </w:r>
      <w:r w:rsidRPr="004842D4">
        <w:t>35</w:t>
      </w:r>
      <w:r w:rsidR="004842D4" w:rsidRPr="004842D4">
        <w:noBreakHyphen/>
      </w:r>
      <w:r w:rsidRPr="004842D4">
        <w:t>1570 (Emergency Procurements).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Design</w:t>
      </w:r>
      <w:r w:rsidR="004842D4" w:rsidRPr="004842D4">
        <w:noBreakHyphen/>
      </w:r>
      <w:r w:rsidRPr="004842D4">
        <w:t>bid</w:t>
      </w:r>
      <w:r w:rsidR="004842D4" w:rsidRPr="004842D4">
        <w:noBreakHyphen/>
      </w:r>
      <w:r w:rsidRPr="004842D4">
        <w:t>build: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Design. Architect</w:t>
      </w:r>
      <w:r w:rsidR="004842D4" w:rsidRPr="004842D4">
        <w:noBreakHyphen/>
      </w:r>
      <w:r w:rsidRPr="004842D4">
        <w:t>engineer, construction management, and land surveying services. The qualifications based selection process in Section 11</w:t>
      </w:r>
      <w:r w:rsidR="004842D4" w:rsidRPr="004842D4">
        <w:noBreakHyphen/>
      </w:r>
      <w:r w:rsidRPr="004842D4">
        <w:t>35</w:t>
      </w:r>
      <w:r w:rsidR="004842D4" w:rsidRPr="004842D4">
        <w:noBreakHyphen/>
      </w:r>
      <w:r w:rsidRPr="004842D4">
        <w:t>3220 (Qualifications Based Selection Procedures) must be used to procure architect</w:t>
      </w:r>
      <w:r w:rsidR="004842D4" w:rsidRPr="004842D4">
        <w:noBreakHyphen/>
      </w:r>
      <w:r w:rsidRPr="004842D4">
        <w:t>engineer, construction management, and land surveying services, unless those services are acquired in conjunction with construction using one of the project delivery methods provided in Section 11</w:t>
      </w:r>
      <w:r w:rsidR="004842D4" w:rsidRPr="004842D4">
        <w:noBreakHyphen/>
      </w:r>
      <w:r w:rsidRPr="004842D4">
        <w:t>35</w:t>
      </w:r>
      <w:r w:rsidR="004842D4" w:rsidRPr="004842D4">
        <w:noBreakHyphen/>
      </w:r>
      <w:r w:rsidRPr="004842D4">
        <w:t>3015 (3), (5), (6), (7), and (8).</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Construction. Competitive sealed bidding, as provided in Section 11</w:t>
      </w:r>
      <w:r w:rsidR="004842D4" w:rsidRPr="004842D4">
        <w:noBreakHyphen/>
      </w:r>
      <w:r w:rsidRPr="004842D4">
        <w:t>35</w:t>
      </w:r>
      <w:r w:rsidR="004842D4" w:rsidRPr="004842D4">
        <w:noBreakHyphen/>
      </w:r>
      <w:r w:rsidRPr="004842D4">
        <w:t>1520 (Competitive Sealed Bidding), must be used to procure construction in design</w:t>
      </w:r>
      <w:r w:rsidR="004842D4" w:rsidRPr="004842D4">
        <w:noBreakHyphen/>
      </w:r>
      <w:r w:rsidRPr="004842D4">
        <w:t>bid</w:t>
      </w:r>
      <w:r w:rsidR="004842D4" w:rsidRPr="004842D4">
        <w:noBreakHyphen/>
      </w:r>
      <w:r w:rsidRPr="004842D4">
        <w:t>build procurements.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Construction Management at</w:t>
      </w:r>
      <w:r w:rsidR="004842D4" w:rsidRPr="004842D4">
        <w:noBreakHyphen/>
      </w:r>
      <w:r w:rsidRPr="004842D4">
        <w:t>risk. Contracts for construction management at</w:t>
      </w:r>
      <w:r w:rsidR="004842D4" w:rsidRPr="004842D4">
        <w:noBreakHyphen/>
      </w:r>
      <w:r w:rsidRPr="004842D4">
        <w:t>risk must be procured as provided in either Section 11</w:t>
      </w:r>
      <w:r w:rsidR="004842D4" w:rsidRPr="004842D4">
        <w:noBreakHyphen/>
      </w:r>
      <w:r w:rsidRPr="004842D4">
        <w:t>35</w:t>
      </w:r>
      <w:r w:rsidR="004842D4" w:rsidRPr="004842D4">
        <w:noBreakHyphen/>
      </w:r>
      <w:r w:rsidRPr="004842D4">
        <w:t>1520 (Competitive Sealed Bidding) or Section 11</w:t>
      </w:r>
      <w:r w:rsidR="004842D4" w:rsidRPr="004842D4">
        <w:noBreakHyphen/>
      </w:r>
      <w:r w:rsidRPr="004842D4">
        <w:t>35</w:t>
      </w:r>
      <w:r w:rsidR="004842D4" w:rsidRPr="004842D4">
        <w:noBreakHyphen/>
      </w:r>
      <w:r w:rsidRPr="004842D4">
        <w:t>1530 (Competitive Sealed Proposals).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(4) Operations and Maintenance. Contracts for operations and maintenance must be procured as set forth in Section 11</w:t>
      </w:r>
      <w:r w:rsidR="004842D4" w:rsidRPr="004842D4">
        <w:noBreakHyphen/>
      </w:r>
      <w:r w:rsidRPr="004842D4">
        <w:t>35</w:t>
      </w:r>
      <w:r w:rsidR="004842D4" w:rsidRPr="004842D4">
        <w:noBreakHyphen/>
      </w:r>
      <w:r w:rsidRPr="004842D4">
        <w:t>1510 (Methods of Source Selection).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(5) Design</w:t>
      </w:r>
      <w:r w:rsidR="004842D4" w:rsidRPr="004842D4">
        <w:noBreakHyphen/>
      </w:r>
      <w:r w:rsidRPr="004842D4">
        <w:t>build. Contracts for design</w:t>
      </w:r>
      <w:r w:rsidR="004842D4" w:rsidRPr="004842D4">
        <w:noBreakHyphen/>
      </w:r>
      <w:r w:rsidRPr="004842D4">
        <w:t>build must be procured by competitive sealed proposals, as provided in Section 11</w:t>
      </w:r>
      <w:r w:rsidR="004842D4" w:rsidRPr="004842D4">
        <w:noBreakHyphen/>
      </w:r>
      <w:r w:rsidRPr="004842D4">
        <w:t>35</w:t>
      </w:r>
      <w:r w:rsidR="004842D4" w:rsidRPr="004842D4">
        <w:noBreakHyphen/>
      </w:r>
      <w:r w:rsidRPr="004842D4">
        <w:t>1530 (Competitive Sealed Proposals), except that the regulations may describe the circumstances under which a particular design</w:t>
      </w:r>
      <w:r w:rsidR="004842D4" w:rsidRPr="004842D4">
        <w:noBreakHyphen/>
      </w:r>
      <w:r w:rsidRPr="004842D4">
        <w:t>build procurement does not require the submission of proposal development documents as required in Section 11</w:t>
      </w:r>
      <w:r w:rsidR="004842D4" w:rsidRPr="004842D4">
        <w:noBreakHyphen/>
      </w:r>
      <w:r w:rsidRPr="004842D4">
        <w:t>35</w:t>
      </w:r>
      <w:r w:rsidR="004842D4" w:rsidRPr="004842D4">
        <w:noBreakHyphen/>
      </w:r>
      <w:r w:rsidRPr="004842D4">
        <w:t>3024(2)(b).</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(6) Design</w:t>
      </w:r>
      <w:r w:rsidR="004842D4" w:rsidRPr="004842D4">
        <w:noBreakHyphen/>
      </w:r>
      <w:r w:rsidRPr="004842D4">
        <w:t>build</w:t>
      </w:r>
      <w:r w:rsidR="004842D4" w:rsidRPr="004842D4">
        <w:noBreakHyphen/>
      </w:r>
      <w:r w:rsidRPr="004842D4">
        <w:t>operate</w:t>
      </w:r>
      <w:r w:rsidR="004842D4" w:rsidRPr="004842D4">
        <w:noBreakHyphen/>
      </w:r>
      <w:r w:rsidRPr="004842D4">
        <w:t>maintain. Contracts for design</w:t>
      </w:r>
      <w:r w:rsidR="004842D4" w:rsidRPr="004842D4">
        <w:noBreakHyphen/>
      </w:r>
      <w:r w:rsidRPr="004842D4">
        <w:t>build</w:t>
      </w:r>
      <w:r w:rsidR="004842D4" w:rsidRPr="004842D4">
        <w:noBreakHyphen/>
      </w:r>
      <w:r w:rsidRPr="004842D4">
        <w:t>operate</w:t>
      </w:r>
      <w:r w:rsidR="004842D4" w:rsidRPr="004842D4">
        <w:noBreakHyphen/>
      </w:r>
      <w:r w:rsidRPr="004842D4">
        <w:t>maintain must be procured by competitive sealed proposals, as provided in Section 11</w:t>
      </w:r>
      <w:r w:rsidR="004842D4" w:rsidRPr="004842D4">
        <w:noBreakHyphen/>
      </w:r>
      <w:r w:rsidRPr="004842D4">
        <w:t>35</w:t>
      </w:r>
      <w:r w:rsidR="004842D4" w:rsidRPr="004842D4">
        <w:noBreakHyphen/>
      </w:r>
      <w:r w:rsidRPr="004842D4">
        <w:t>1530 (Competitive Sealed Proposals).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(7) Design</w:t>
      </w:r>
      <w:r w:rsidR="004842D4" w:rsidRPr="004842D4">
        <w:noBreakHyphen/>
      </w:r>
      <w:r w:rsidRPr="004842D4">
        <w:t>build</w:t>
      </w:r>
      <w:r w:rsidR="004842D4" w:rsidRPr="004842D4">
        <w:noBreakHyphen/>
      </w:r>
      <w:r w:rsidRPr="004842D4">
        <w:t>finance</w:t>
      </w:r>
      <w:r w:rsidR="004842D4" w:rsidRPr="004842D4">
        <w:noBreakHyphen/>
      </w:r>
      <w:r w:rsidRPr="004842D4">
        <w:t>operate</w:t>
      </w:r>
      <w:r w:rsidR="004842D4" w:rsidRPr="004842D4">
        <w:noBreakHyphen/>
      </w:r>
      <w:r w:rsidRPr="004842D4">
        <w:t>maintain. Contracts for design</w:t>
      </w:r>
      <w:r w:rsidR="004842D4" w:rsidRPr="004842D4">
        <w:noBreakHyphen/>
      </w:r>
      <w:r w:rsidRPr="004842D4">
        <w:t>build</w:t>
      </w:r>
      <w:r w:rsidR="004842D4" w:rsidRPr="004842D4">
        <w:noBreakHyphen/>
      </w:r>
      <w:r w:rsidRPr="004842D4">
        <w:t>finance</w:t>
      </w:r>
      <w:r w:rsidR="004842D4" w:rsidRPr="004842D4">
        <w:noBreakHyphen/>
      </w:r>
      <w:r w:rsidRPr="004842D4">
        <w:t>operate</w:t>
      </w:r>
      <w:r w:rsidR="004842D4" w:rsidRPr="004842D4">
        <w:noBreakHyphen/>
      </w:r>
      <w:r w:rsidRPr="004842D4">
        <w:t>maintain must be procured by competitive sealed proposals, as provided in Section 11</w:t>
      </w:r>
      <w:r w:rsidR="004842D4" w:rsidRPr="004842D4">
        <w:noBreakHyphen/>
      </w:r>
      <w:r w:rsidRPr="004842D4">
        <w:t>35</w:t>
      </w:r>
      <w:r w:rsidR="004842D4" w:rsidRPr="004842D4">
        <w:noBreakHyphen/>
      </w:r>
      <w:r w:rsidRPr="004842D4">
        <w:t>1530 (Competitive Sealed Proposals).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(8) Other. Contracts for an alternate project delivery method approved pursuant to Section 11</w:t>
      </w:r>
      <w:r w:rsidR="004842D4" w:rsidRPr="004842D4">
        <w:noBreakHyphen/>
      </w:r>
      <w:r w:rsidRPr="004842D4">
        <w:t>35</w:t>
      </w:r>
      <w:r w:rsidR="004842D4" w:rsidRPr="004842D4">
        <w:noBreakHyphen/>
      </w:r>
      <w:r w:rsidRPr="004842D4">
        <w:t>3005(2) must be procured by a source selection method provided in Section 11</w:t>
      </w:r>
      <w:r w:rsidR="004842D4" w:rsidRPr="004842D4">
        <w:noBreakHyphen/>
      </w:r>
      <w:r w:rsidRPr="004842D4">
        <w:t>35</w:t>
      </w:r>
      <w:r w:rsidR="004842D4" w:rsidRPr="004842D4">
        <w:noBreakHyphen/>
      </w:r>
      <w:r w:rsidRPr="004842D4">
        <w:t>1510, as specified by the authority approving the alternative project delivery method.</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2008 Act No. 174, </w:t>
      </w:r>
      <w:r w:rsidRPr="004842D4">
        <w:t xml:space="preserve">Section </w:t>
      </w:r>
      <w:r w:rsidR="00C23C05" w:rsidRPr="004842D4">
        <w:t>3.</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Editor</w:t>
      </w:r>
      <w:r w:rsidR="004842D4" w:rsidRPr="004842D4">
        <w:t>’</w:t>
      </w:r>
      <w:r w:rsidRPr="004842D4">
        <w:t>s Note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2008 Act No. 174, </w:t>
      </w:r>
      <w:r w:rsidR="004842D4" w:rsidRPr="004842D4">
        <w:t xml:space="preserve">Section </w:t>
      </w:r>
      <w:r w:rsidRPr="004842D4">
        <w:t>21, provides as follows: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w:t>
      </w:r>
      <w:r w:rsidR="00C23C05" w:rsidRPr="004842D4">
        <w:t>This act takes effect upon approval by the Governor and applies to solicitations issued on or after January 1, 2008.</w:t>
      </w:r>
      <w:r w:rsidRPr="004842D4">
        <w:t>”</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3020.</w:t>
      </w:r>
      <w:r w:rsidR="00C23C05" w:rsidRPr="004842D4">
        <w:t xml:space="preserve"> Additional bidding procedures for construction procurement.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Exceptions in Competitive Sealed Bidding Procedures. The process of competitive sealed bidding as required by Section 11</w:t>
      </w:r>
      <w:r w:rsidR="004842D4" w:rsidRPr="004842D4">
        <w:noBreakHyphen/>
      </w:r>
      <w:r w:rsidRPr="004842D4">
        <w:t>35</w:t>
      </w:r>
      <w:r w:rsidR="004842D4" w:rsidRPr="004842D4">
        <w:noBreakHyphen/>
      </w:r>
      <w:r w:rsidRPr="004842D4">
        <w:t>3015(2)(b) must be performed in accordance with the procedures outlined in Article 5 of this code subject to the following exceptions: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(a) Invitation for Bids. Each governmental body is responsible for developing a formal invitation for bids for each state construction project. The invitation must include, but not be limited to, all contractual terms and conditions applicable to the procurement. A copy of each invitation for bids must be filed with the State Engineer</w:t>
      </w:r>
      <w:r w:rsidR="004842D4" w:rsidRPr="004842D4">
        <w:t>’</w:t>
      </w:r>
      <w:r w:rsidRPr="004842D4">
        <w:t>s Office and must be advertised formally in an official state government publication. The manner in which this official state government publication must be published, the content of the publication itself, the frequency of the publication, the method of subscription to the publication, and the manner by which the publication is distributed must be established by regulation of the board.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(b) Bid Acceptance. Instead of Section 11</w:t>
      </w:r>
      <w:r w:rsidR="004842D4" w:rsidRPr="004842D4">
        <w:noBreakHyphen/>
      </w:r>
      <w:r w:rsidRPr="004842D4">
        <w:t>35</w:t>
      </w:r>
      <w:r w:rsidR="004842D4" w:rsidRPr="004842D4">
        <w:noBreakHyphen/>
      </w:r>
      <w:r w:rsidRPr="004842D4">
        <w:t>1520(6), the following provision applies. Bids must be accepted unconditionally without alteration or correction, except as otherwise authorized in this code. The governmental body</w:t>
      </w:r>
      <w:r w:rsidR="004842D4" w:rsidRPr="004842D4">
        <w:t>’</w:t>
      </w:r>
      <w:r w:rsidRPr="004842D4">
        <w:t>s invitation for bids must set forth all requirements of the bid including, but not limited to:</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(i) The governmental body, in consultation with the architect</w:t>
      </w:r>
      <w:r w:rsidR="004842D4" w:rsidRPr="004842D4">
        <w:noBreakHyphen/>
      </w:r>
      <w:r w:rsidRPr="004842D4">
        <w:t>engineer assigned to the project, shall identify by specialty in the invitation for bids all subcontractors who are expected to perform work for the prime contractor to or about the construction when those subcontractors</w:t>
      </w:r>
      <w:r w:rsidR="004842D4" w:rsidRPr="004842D4">
        <w:t>’</w:t>
      </w:r>
      <w:r w:rsidRPr="004842D4">
        <w:t xml:space="preserve"> contracts are each expected to exceed three percent of the prime contractor</w:t>
      </w:r>
      <w:r w:rsidR="004842D4" w:rsidRPr="004842D4">
        <w:t>’</w:t>
      </w:r>
      <w:r w:rsidRPr="004842D4">
        <w:t>s total base bid. In addition, the governmental body, in consultation with the architect</w:t>
      </w:r>
      <w:r w:rsidR="004842D4" w:rsidRPr="004842D4">
        <w:noBreakHyphen/>
      </w:r>
      <w:r w:rsidRPr="004842D4">
        <w:t>engineer assigned to the project, may identify by specialty in the invitation for bids a subcontractor who is expected to perform work which is vital to the project. The determination of which subcontractors are included in the list provided in the invitation for bids is not protestable pursuant to Section 11</w:t>
      </w:r>
      <w:r w:rsidR="004842D4" w:rsidRPr="004842D4">
        <w:noBreakHyphen/>
      </w:r>
      <w:r w:rsidRPr="004842D4">
        <w:t>35</w:t>
      </w:r>
      <w:r w:rsidR="004842D4" w:rsidRPr="004842D4">
        <w:noBreakHyphen/>
      </w:r>
      <w:r w:rsidRPr="004842D4">
        <w:t>4210 or another provision of this code. A bidder in response to an invitation for bids shall set forth in his bid the name of only those subcontractors to perform the work as identified in the invitation for bids. If the bidder determines to use his own employees to perform a portion of the work for which he would otherwise be required to list a subcontractor and if the bidder is qualified to perform that work under the terms of the invitation for bids, the bidder shall list himself in the appropriate place in his bid and not subcontract that work except with the approval of the governmental body for good cause shown.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(ii) Failure to complete the list provided in the invitation for bids renders the bidder</w:t>
      </w:r>
      <w:r w:rsidR="004842D4" w:rsidRPr="004842D4">
        <w:t>’</w:t>
      </w:r>
      <w:r w:rsidRPr="004842D4">
        <w:t>s bid unresponsive.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(iii) The governmental body shall send all responsive bidders a copy of the bid tabulation within ten working days following the bid opening.</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(c) Instead of Section 11</w:t>
      </w:r>
      <w:r w:rsidR="004842D4" w:rsidRPr="004842D4">
        <w:noBreakHyphen/>
      </w:r>
      <w:r w:rsidRPr="004842D4">
        <w:t>35</w:t>
      </w:r>
      <w:r w:rsidR="004842D4" w:rsidRPr="004842D4">
        <w:noBreakHyphen/>
      </w:r>
      <w:r w:rsidRPr="004842D4">
        <w:t>1520(10), the following provisions apply: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(i) Unless there is a compelling reason to reject bids as prescribed by regulation of the board, notice of an intended award of a contract to the lowest responsive and responsible bidder whose bid meets the requirements set forth in the invitation for bids must be given by posting the notice at a location that is specified in the invitation for bids. The invitation for bids and the posted notice must contain a statement of the bidder</w:t>
      </w:r>
      <w:r w:rsidR="004842D4" w:rsidRPr="004842D4">
        <w:t>’</w:t>
      </w:r>
      <w:r w:rsidRPr="004842D4">
        <w:t>s right to protest pursuant to Section 11</w:t>
      </w:r>
      <w:r w:rsidR="004842D4" w:rsidRPr="004842D4">
        <w:noBreakHyphen/>
      </w:r>
      <w:r w:rsidRPr="004842D4">
        <w:t>35</w:t>
      </w:r>
      <w:r w:rsidR="004842D4" w:rsidRPr="004842D4">
        <w:noBreakHyphen/>
      </w:r>
      <w:r w:rsidRPr="004842D4">
        <w:t>4210(1) and the date and location of posting must be announced at bid opening. In addition to posting notice, the governmental body promptly shall send all responsive bidders a copy of the notice of intended award and of the bid tabulation. The mailed notice must indicate the posting date and must contain a statement of the bidder</w:t>
      </w:r>
      <w:r w:rsidR="004842D4" w:rsidRPr="004842D4">
        <w:t>’</w:t>
      </w:r>
      <w:r w:rsidRPr="004842D4">
        <w:t>s right to protest pursuant to Section 11</w:t>
      </w:r>
      <w:r w:rsidR="004842D4" w:rsidRPr="004842D4">
        <w:noBreakHyphen/>
      </w:r>
      <w:r w:rsidRPr="004842D4">
        <w:t>35</w:t>
      </w:r>
      <w:r w:rsidR="004842D4" w:rsidRPr="004842D4">
        <w:noBreakHyphen/>
      </w:r>
      <w:r w:rsidRPr="004842D4">
        <w:t>4210(1).</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(ii) After ten days</w:t>
      </w:r>
      <w:r w:rsidR="004842D4" w:rsidRPr="004842D4">
        <w:t>’</w:t>
      </w:r>
      <w:r w:rsidRPr="004842D4">
        <w:t xml:space="preserve"> notice is given, the governmental body may enter into a contract with the bidder named in the notice in accordance with the provisions of this code and of the bid solicited. The procurement officer must comply with Section 11</w:t>
      </w:r>
      <w:r w:rsidR="004842D4" w:rsidRPr="004842D4">
        <w:noBreakHyphen/>
      </w:r>
      <w:r w:rsidRPr="004842D4">
        <w:t>35</w:t>
      </w:r>
      <w:r w:rsidR="004842D4" w:rsidRPr="004842D4">
        <w:noBreakHyphen/>
      </w:r>
      <w:r w:rsidRPr="004842D4">
        <w:t>1810.</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(iii) If, at bid opening, only one bid is received and determined to be responsive and responsible and within the governmental body</w:t>
      </w:r>
      <w:r w:rsidR="004842D4" w:rsidRPr="004842D4">
        <w:t>’</w:t>
      </w:r>
      <w:r w:rsidRPr="004842D4">
        <w:t>s construction budget, award may be made without the ten</w:t>
      </w:r>
      <w:r w:rsidR="004842D4" w:rsidRPr="004842D4">
        <w:noBreakHyphen/>
      </w:r>
      <w:r w:rsidRPr="004842D4">
        <w:t>day waiting period.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(d) Negotiations after Unsuccessful Competitive Sealed Bidding. Instead of Section 11</w:t>
      </w:r>
      <w:r w:rsidR="004842D4" w:rsidRPr="004842D4">
        <w:noBreakHyphen/>
      </w:r>
      <w:r w:rsidRPr="004842D4">
        <w:t>35</w:t>
      </w:r>
      <w:r w:rsidR="004842D4" w:rsidRPr="004842D4">
        <w:noBreakHyphen/>
      </w:r>
      <w:r w:rsidRPr="004842D4">
        <w:t>1540, the following provisions apply: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(i) If bids received pursuant to an invitation for bids exceed available funds, and it is determined in writing by the governmental body that circumstances do not permit the delay required to resolicit competitive sealed bids, and the base bid, less deductive alternates, does not exceed available funds by an amount greater than ten percent of the construction budget established for that portion of the work, a contract may be negotiated pursuant to this section with the lowest responsible and responsive bidder. The governmental body may change the scope of the work to reduce the cost to be within the established construction budget but may not reduce the cost below the established construction budget more than ten percent without a written request by the agency and the written approval of the chief procurement officer based on the best interest of the State.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(ii) If the lowest base bid received pursuant to an invitation for bids exceeds approved available funds and the governmental body is able to identify additional funds for the project, as certified by the appropriate fiscal officers, in the amount of the difference between the lowest base bid and the approved available funds for the project, the governmental body shall submit its request to use those additional funds to the board and the Joint Bond Review Committee in accordance with Sections 2</w:t>
      </w:r>
      <w:r w:rsidR="004842D4" w:rsidRPr="004842D4">
        <w:noBreakHyphen/>
      </w:r>
      <w:r w:rsidRPr="004842D4">
        <w:t>47</w:t>
      </w:r>
      <w:r w:rsidR="004842D4" w:rsidRPr="004842D4">
        <w:noBreakHyphen/>
      </w:r>
      <w:r w:rsidRPr="004842D4">
        <w:t>40 and 2</w:t>
      </w:r>
      <w:r w:rsidR="004842D4" w:rsidRPr="004842D4">
        <w:noBreakHyphen/>
      </w:r>
      <w:r w:rsidRPr="004842D4">
        <w:t>47</w:t>
      </w:r>
      <w:r w:rsidR="004842D4" w:rsidRPr="004842D4">
        <w:noBreakHyphen/>
      </w:r>
      <w:r w:rsidRPr="004842D4">
        <w:t>50.</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1981 Act No. 179 </w:t>
      </w:r>
      <w:r w:rsidRPr="004842D4">
        <w:t xml:space="preserve">Section </w:t>
      </w:r>
      <w:r w:rsidR="00C23C05" w:rsidRPr="004842D4">
        <w:t xml:space="preserve">16; 1992 Act No. 442, </w:t>
      </w:r>
      <w:r w:rsidRPr="004842D4">
        <w:t xml:space="preserve">Section </w:t>
      </w:r>
      <w:r w:rsidR="00C23C05" w:rsidRPr="004842D4">
        <w:t xml:space="preserve">1; 1993 Act No. 178, </w:t>
      </w:r>
      <w:r w:rsidRPr="004842D4">
        <w:t xml:space="preserve">Section </w:t>
      </w:r>
      <w:r w:rsidR="00C23C05" w:rsidRPr="004842D4">
        <w:t xml:space="preserve">27; 1993 Act No. 164, Part II, </w:t>
      </w:r>
      <w:r w:rsidRPr="004842D4">
        <w:t xml:space="preserve">Section </w:t>
      </w:r>
      <w:r w:rsidR="00C23C05" w:rsidRPr="004842D4">
        <w:t xml:space="preserve">65; 1997 Act No. 153, </w:t>
      </w:r>
      <w:r w:rsidRPr="004842D4">
        <w:t xml:space="preserve">Section </w:t>
      </w:r>
      <w:r w:rsidR="00C23C05" w:rsidRPr="004842D4">
        <w:t xml:space="preserve">1; 2006 Act No. 376, </w:t>
      </w:r>
      <w:r w:rsidRPr="004842D4">
        <w:t xml:space="preserve">Section </w:t>
      </w:r>
      <w:r w:rsidR="00C23C05" w:rsidRPr="004842D4">
        <w:t xml:space="preserve">40; 2008 Act No. 174, </w:t>
      </w:r>
      <w:r w:rsidRPr="004842D4">
        <w:t xml:space="preserve">Section </w:t>
      </w:r>
      <w:r w:rsidR="00C23C05" w:rsidRPr="004842D4">
        <w:t>13.</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Editor</w:t>
      </w:r>
      <w:r w:rsidR="004842D4" w:rsidRPr="004842D4">
        <w:t>’</w:t>
      </w:r>
      <w:r w:rsidRPr="004842D4">
        <w:t>s Note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2008 Act No. 174, </w:t>
      </w:r>
      <w:r w:rsidR="004842D4" w:rsidRPr="004842D4">
        <w:t xml:space="preserve">Section </w:t>
      </w:r>
      <w:r w:rsidRPr="004842D4">
        <w:t>21, provides as follows: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w:t>
      </w:r>
      <w:r w:rsidR="00C23C05" w:rsidRPr="004842D4">
        <w:t>This act takes effect upon approval by the Governor and applies to solicitations issued on or after January 1, 2008.</w:t>
      </w:r>
      <w:r w:rsidRPr="004842D4">
        <w:t>”</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3021.</w:t>
      </w:r>
      <w:r w:rsidR="00C23C05" w:rsidRPr="004842D4">
        <w:t xml:space="preserve"> Subcontractor substitution.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After notice of an award or intended award has been given, whichever is earlier, the prospective contractor identified in the notice may not substitute a business as subcontractor in place of a subcontractor listed in the prospective contractor</w:t>
      </w:r>
      <w:r w:rsidR="004842D4" w:rsidRPr="004842D4">
        <w:t>’</w:t>
      </w:r>
      <w:r w:rsidRPr="004842D4">
        <w:t>s bid or proposal, except for one or more of the following reasons: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upon a showing satisfactory to the governmental body by the prospective contractor that: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 the listed subcontractor is not financially responsible;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(ii) the listed subcontractor</w:t>
      </w:r>
      <w:r w:rsidR="004842D4" w:rsidRPr="004842D4">
        <w:t>’</w:t>
      </w:r>
      <w:r w:rsidRPr="004842D4">
        <w:t>s scope of work did not include a portion of the work required in the plans and specifications, and the exclusion is not clearly set forth in the subcontractor</w:t>
      </w:r>
      <w:r w:rsidR="004842D4" w:rsidRPr="004842D4">
        <w:t>’</w:t>
      </w:r>
      <w:r w:rsidRPr="004842D4">
        <w:t>s original bid;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(iii) the listed subcontractor was listed as a result of an inadvertent clerical error, but only if that request is made within four working days of opening;</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(iv) the listed subcontractor failed or refused to submit a performance and payment bond when requested by the prospective contractor after the subcontractor had represented to the prospective contractor that the subcontractor could obtain a performance and payment bond; and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(v) the listed subcontractor must be licensed and did not have the license at the time required by law;</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if the listed subcontractor fails or refuses to perform his subcontract;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if the work of the listed subcontractor is found by the governmental body to be substantially unsatisfactory;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(d) upon mutual agreement of the contractor and subcontractor; and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(e) with the consent of the governmental body for good cause shown.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The request for substitution must be made to the governmental body in writing. This written request does not give rise to a private right of action against the prospective contractor in the absence of actual malice.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If substitution is allowed, the prospective contractor, before obtaining prices from another subcontractor, must attempt in good faith to negotiate a subcontract with at least one subcontractor whose bid was received before the submission of the prospective contractor</w:t>
      </w:r>
      <w:r w:rsidR="004842D4" w:rsidRPr="004842D4">
        <w:t>’</w:t>
      </w:r>
      <w:r w:rsidRPr="004842D4">
        <w:t>s offer. This section does not affect a contractor</w:t>
      </w:r>
      <w:r w:rsidR="004842D4" w:rsidRPr="004842D4">
        <w:t>’</w:t>
      </w:r>
      <w:r w:rsidRPr="004842D4">
        <w:t>s ability to request withdrawal of a bid in accordance with the provisions of this code and the regulations promulgated pursuant to it.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(4) This section applies to a procurement conducted using the source selection methods authorized by Section 11</w:t>
      </w:r>
      <w:r w:rsidR="004842D4" w:rsidRPr="004842D4">
        <w:noBreakHyphen/>
      </w:r>
      <w:r w:rsidRPr="004842D4">
        <w:t>35</w:t>
      </w:r>
      <w:r w:rsidR="004842D4" w:rsidRPr="004842D4">
        <w:noBreakHyphen/>
      </w:r>
      <w:r w:rsidRPr="004842D4">
        <w:t>3015(2)(b), (3), (5), (6), (7), and (8).</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2008 Act No. 174, </w:t>
      </w:r>
      <w:r w:rsidRPr="004842D4">
        <w:t xml:space="preserve">Section </w:t>
      </w:r>
      <w:r w:rsidR="00C23C05" w:rsidRPr="004842D4">
        <w:t>4.</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Editor</w:t>
      </w:r>
      <w:r w:rsidR="004842D4" w:rsidRPr="004842D4">
        <w:t>’</w:t>
      </w:r>
      <w:r w:rsidRPr="004842D4">
        <w:t>s Note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2008 Act No. 174, </w:t>
      </w:r>
      <w:r w:rsidR="004842D4" w:rsidRPr="004842D4">
        <w:t xml:space="preserve">Section </w:t>
      </w:r>
      <w:r w:rsidRPr="004842D4">
        <w:t>21, provides as follows: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w:t>
      </w:r>
      <w:r w:rsidR="00C23C05" w:rsidRPr="004842D4">
        <w:t>This act takes effect upon approval by the Governor and applies to solicitations issued on or after January 1, 2008.</w:t>
      </w:r>
      <w:r w:rsidRPr="004842D4">
        <w:t>”</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3023.</w:t>
      </w:r>
      <w:r w:rsidR="00C23C05" w:rsidRPr="004842D4">
        <w:t xml:space="preserve"> Prequalification on state construction.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(A) In accordance with this section and procedures published by the State Engineer, a governmental body may limit participation in a solicitation for construction to only those businesses, including potential subcontractors, that are prequalified. The prequalification process may be used only with the approval and supervision of the State Engineer</w:t>
      </w:r>
      <w:r w:rsidR="004842D4" w:rsidRPr="004842D4">
        <w:t>’</w:t>
      </w:r>
      <w:r w:rsidRPr="004842D4">
        <w:t>s Office. If businesses are prequalified, the governmental body must issue a request for qualifications. Adequate public notice of the request for qualifications must be given in the manner provided in Section 11</w:t>
      </w:r>
      <w:r w:rsidR="004842D4" w:rsidRPr="004842D4">
        <w:noBreakHyphen/>
      </w:r>
      <w:r w:rsidRPr="004842D4">
        <w:t>35</w:t>
      </w:r>
      <w:r w:rsidR="004842D4" w:rsidRPr="004842D4">
        <w:noBreakHyphen/>
      </w:r>
      <w:r w:rsidRPr="004842D4">
        <w:t>1520(3). The request must contain, at a minimum, a description of the general scope of work to be acquired, the deadline for submission of information, and how businesses may apply for consideration. The evaluation criteria must include, but not be limited to, prior performance, recent past references on all aspects of performance, financial stability, and experience on similar construction projects. Using only the criteria stated in the request for qualifications, businesses must be ranked from most qualified to least qualified. The basis for the ranking must be determined in writing. If fewer than two businesses are prequalified, the prequalification process must be canceled. The determination regarding how many offers to solicit is not subject to review pursuant to Article 17 of this code. Section 11</w:t>
      </w:r>
      <w:r w:rsidR="004842D4" w:rsidRPr="004842D4">
        <w:noBreakHyphen/>
      </w:r>
      <w:r w:rsidRPr="004842D4">
        <w:t>35</w:t>
      </w:r>
      <w:r w:rsidR="004842D4" w:rsidRPr="004842D4">
        <w:noBreakHyphen/>
      </w:r>
      <w:r w:rsidRPr="004842D4">
        <w:t>1520(4) (Request for Qualifications) and Section 11</w:t>
      </w:r>
      <w:r w:rsidR="004842D4" w:rsidRPr="004842D4">
        <w:noBreakHyphen/>
      </w:r>
      <w:r w:rsidRPr="004842D4">
        <w:t>35</w:t>
      </w:r>
      <w:r w:rsidR="004842D4" w:rsidRPr="004842D4">
        <w:noBreakHyphen/>
      </w:r>
      <w:r w:rsidRPr="004842D4">
        <w:t>1530(4) (Request for Qualifications) do not apply to a procurement of construction.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(B) In a design</w:t>
      </w:r>
      <w:r w:rsidR="004842D4" w:rsidRPr="004842D4">
        <w:noBreakHyphen/>
      </w:r>
      <w:r w:rsidRPr="004842D4">
        <w:t>bid</w:t>
      </w:r>
      <w:r w:rsidR="004842D4" w:rsidRPr="004842D4">
        <w:noBreakHyphen/>
      </w:r>
      <w:r w:rsidRPr="004842D4">
        <w:t>build procurement, the prequalification process may be used only if the construction involved is unique in nature, over ten million dollars in value, or involves special circumstances, as determined by the State Engineer. In a design</w:t>
      </w:r>
      <w:r w:rsidR="004842D4" w:rsidRPr="004842D4">
        <w:noBreakHyphen/>
      </w:r>
      <w:r w:rsidRPr="004842D4">
        <w:t>bid</w:t>
      </w:r>
      <w:r w:rsidR="004842D4" w:rsidRPr="004842D4">
        <w:noBreakHyphen/>
      </w:r>
      <w:r w:rsidRPr="004842D4">
        <w:t>build procurement, the minimum requirements for prequalification must be published in the request for qualifications. Offers must be sought from all businesses that meet the published minimum requirements for prequalification.</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2008 Act No. 174, </w:t>
      </w:r>
      <w:r w:rsidRPr="004842D4">
        <w:t xml:space="preserve">Section </w:t>
      </w:r>
      <w:r w:rsidR="00C23C05" w:rsidRPr="004842D4">
        <w:t>4.</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Editor</w:t>
      </w:r>
      <w:r w:rsidR="004842D4" w:rsidRPr="004842D4">
        <w:t>’</w:t>
      </w:r>
      <w:r w:rsidRPr="004842D4">
        <w:t>s Note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2008 Act No. 174, </w:t>
      </w:r>
      <w:r w:rsidR="004842D4" w:rsidRPr="004842D4">
        <w:t xml:space="preserve">Section </w:t>
      </w:r>
      <w:r w:rsidRPr="004842D4">
        <w:t>21, provides as follows: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w:t>
      </w:r>
      <w:r w:rsidR="00C23C05" w:rsidRPr="004842D4">
        <w:t>This act takes effect upon approval by the Governor and applies to solicitations issued on or after January 1, 2008.</w:t>
      </w:r>
      <w:r w:rsidRPr="004842D4">
        <w:t>”</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3024.</w:t>
      </w:r>
      <w:r w:rsidR="00C23C05" w:rsidRPr="004842D4">
        <w:t xml:space="preserve"> Additional procedures applicable to procurement of certain project delivery methods.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Applicability. In addition to the requirements of Section 11</w:t>
      </w:r>
      <w:r w:rsidR="004842D4" w:rsidRPr="004842D4">
        <w:noBreakHyphen/>
      </w:r>
      <w:r w:rsidRPr="004842D4">
        <w:t>35</w:t>
      </w:r>
      <w:r w:rsidR="004842D4" w:rsidRPr="004842D4">
        <w:noBreakHyphen/>
      </w:r>
      <w:r w:rsidRPr="004842D4">
        <w:t>1530 (Competitive Sealed Proposals), the procedures in this section apply as provided in items (2), (3), and (4) below.</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Content of Request for Proposals. A Request for Proposals for design</w:t>
      </w:r>
      <w:r w:rsidR="004842D4" w:rsidRPr="004842D4">
        <w:noBreakHyphen/>
      </w:r>
      <w:r w:rsidRPr="004842D4">
        <w:t>build, design</w:t>
      </w:r>
      <w:r w:rsidR="004842D4" w:rsidRPr="004842D4">
        <w:noBreakHyphen/>
      </w:r>
      <w:r w:rsidRPr="004842D4">
        <w:t>build</w:t>
      </w:r>
      <w:r w:rsidR="004842D4" w:rsidRPr="004842D4">
        <w:noBreakHyphen/>
      </w:r>
      <w:r w:rsidRPr="004842D4">
        <w:t>operate</w:t>
      </w:r>
      <w:r w:rsidR="004842D4" w:rsidRPr="004842D4">
        <w:noBreakHyphen/>
      </w:r>
      <w:r w:rsidRPr="004842D4">
        <w:t>maintain, or design</w:t>
      </w:r>
      <w:r w:rsidR="004842D4" w:rsidRPr="004842D4">
        <w:noBreakHyphen/>
      </w:r>
      <w:r w:rsidRPr="004842D4">
        <w:t>build</w:t>
      </w:r>
      <w:r w:rsidR="004842D4" w:rsidRPr="004842D4">
        <w:noBreakHyphen/>
      </w:r>
      <w:r w:rsidRPr="004842D4">
        <w:t>finance</w:t>
      </w:r>
      <w:r w:rsidR="004842D4" w:rsidRPr="004842D4">
        <w:noBreakHyphen/>
      </w:r>
      <w:r w:rsidRPr="004842D4">
        <w:t>operate</w:t>
      </w:r>
      <w:r w:rsidR="004842D4" w:rsidRPr="004842D4">
        <w:noBreakHyphen/>
      </w:r>
      <w:r w:rsidRPr="004842D4">
        <w:t>maintain: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must include design requirements;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must solicit proposal development documents; and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may, if the governmental body determines that the cost of preparing proposals is high in view of the size, estimated price, and complexity of the procurement: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 prequalify offerors in accordance with Section 11</w:t>
      </w:r>
      <w:r w:rsidR="004842D4" w:rsidRPr="004842D4">
        <w:noBreakHyphen/>
      </w:r>
      <w:r w:rsidRPr="004842D4">
        <w:t>35</w:t>
      </w:r>
      <w:r w:rsidR="004842D4" w:rsidRPr="004842D4">
        <w:noBreakHyphen/>
      </w:r>
      <w:r w:rsidRPr="004842D4">
        <w:t>3023 by issuing a request for qualifications in advance of the request for proposals;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(ii) select, pursuant to procedures designated in the Manual for Planning and Execution of State Permanent Improvements, a short list of responsible offerors who submit proposals determined to be reasonably susceptible of being selected for award before discussions and evaluations pursuant to Section 11</w:t>
      </w:r>
      <w:r w:rsidR="004842D4" w:rsidRPr="004842D4">
        <w:noBreakHyphen/>
      </w:r>
      <w:r w:rsidRPr="004842D4">
        <w:t>35</w:t>
      </w:r>
      <w:r w:rsidR="004842D4" w:rsidRPr="004842D4">
        <w:noBreakHyphen/>
      </w:r>
      <w:r w:rsidRPr="004842D4">
        <w:t>1530, if the number of proposals to be short</w:t>
      </w:r>
      <w:r w:rsidR="004842D4" w:rsidRPr="004842D4">
        <w:noBreakHyphen/>
      </w:r>
      <w:r w:rsidRPr="004842D4">
        <w:t>listed is stated in the Request for Proposals and prompt public notice is given to all offerors as to which proposals have been short</w:t>
      </w:r>
      <w:r w:rsidR="004842D4" w:rsidRPr="004842D4">
        <w:noBreakHyphen/>
      </w:r>
      <w:r w:rsidRPr="004842D4">
        <w:t>listed; or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(iii) pay stipends to unsuccessful offerors, if the amount of the stipends and the terms under which stipends are paid are stated in the Request for Proposals.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Evaluation Factors. A Request for Proposals for design</w:t>
      </w:r>
      <w:r w:rsidR="004842D4" w:rsidRPr="004842D4">
        <w:noBreakHyphen/>
      </w:r>
      <w:r w:rsidRPr="004842D4">
        <w:t>build, design</w:t>
      </w:r>
      <w:r w:rsidR="004842D4" w:rsidRPr="004842D4">
        <w:noBreakHyphen/>
      </w:r>
      <w:r w:rsidRPr="004842D4">
        <w:t>build</w:t>
      </w:r>
      <w:r w:rsidR="004842D4" w:rsidRPr="004842D4">
        <w:noBreakHyphen/>
      </w:r>
      <w:r w:rsidRPr="004842D4">
        <w:t>operate</w:t>
      </w:r>
      <w:r w:rsidR="004842D4" w:rsidRPr="004842D4">
        <w:noBreakHyphen/>
      </w:r>
      <w:r w:rsidRPr="004842D4">
        <w:t>maintain, or design</w:t>
      </w:r>
      <w:r w:rsidR="004842D4" w:rsidRPr="004842D4">
        <w:noBreakHyphen/>
      </w:r>
      <w:r w:rsidRPr="004842D4">
        <w:t>build</w:t>
      </w:r>
      <w:r w:rsidR="004842D4" w:rsidRPr="004842D4">
        <w:noBreakHyphen/>
      </w:r>
      <w:r w:rsidRPr="004842D4">
        <w:t>finance</w:t>
      </w:r>
      <w:r w:rsidR="004842D4" w:rsidRPr="004842D4">
        <w:noBreakHyphen/>
      </w:r>
      <w:r w:rsidRPr="004842D4">
        <w:t>operate</w:t>
      </w:r>
      <w:r w:rsidR="004842D4" w:rsidRPr="004842D4">
        <w:noBreakHyphen/>
      </w:r>
      <w:r w:rsidRPr="004842D4">
        <w:t>maintain must: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state the relative importance of (i) demonstrated compliance with the design requirements, (ii) offeror qualifications, (iii) financial capacity, (iv) project schedule, (v) price, or life</w:t>
      </w:r>
      <w:r w:rsidR="004842D4" w:rsidRPr="004842D4">
        <w:noBreakHyphen/>
      </w:r>
      <w:r w:rsidRPr="004842D4">
        <w:t>cycle price for design</w:t>
      </w:r>
      <w:r w:rsidR="004842D4" w:rsidRPr="004842D4">
        <w:noBreakHyphen/>
      </w:r>
      <w:r w:rsidRPr="004842D4">
        <w:t>build</w:t>
      </w:r>
      <w:r w:rsidR="004842D4" w:rsidRPr="004842D4">
        <w:noBreakHyphen/>
      </w:r>
      <w:r w:rsidRPr="004842D4">
        <w:t>operate</w:t>
      </w:r>
      <w:r w:rsidR="004842D4" w:rsidRPr="004842D4">
        <w:noBreakHyphen/>
      </w:r>
      <w:r w:rsidRPr="004842D4">
        <w:t>maintain and design</w:t>
      </w:r>
      <w:r w:rsidR="004842D4" w:rsidRPr="004842D4">
        <w:noBreakHyphen/>
      </w:r>
      <w:r w:rsidRPr="004842D4">
        <w:t>build</w:t>
      </w:r>
      <w:r w:rsidR="004842D4" w:rsidRPr="004842D4">
        <w:noBreakHyphen/>
      </w:r>
      <w:r w:rsidRPr="004842D4">
        <w:t>finance</w:t>
      </w:r>
      <w:r w:rsidR="004842D4" w:rsidRPr="004842D4">
        <w:noBreakHyphen/>
      </w:r>
      <w:r w:rsidRPr="004842D4">
        <w:t>operate</w:t>
      </w:r>
      <w:r w:rsidR="004842D4" w:rsidRPr="004842D4">
        <w:noBreakHyphen/>
      </w:r>
      <w:r w:rsidRPr="004842D4">
        <w:t>maintain procurements, and (vi) other factors, if any; and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in circumstances designated in the Manual for Planning and Execution of State Permanent Improvements, require each offeror to identify an Independent Peer Reviewer whose competence and qualifications to provide that service must be an additional evaluation factor in the award of the contract.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(4) Unless excused by the State Engineer, the State Engineer</w:t>
      </w:r>
      <w:r w:rsidR="004842D4" w:rsidRPr="004842D4">
        <w:t>’</w:t>
      </w:r>
      <w:r w:rsidRPr="004842D4">
        <w:t>s Office shall oversee the evaluation process for a procurement of construction if factors other than price are considered in the evaluation of a proposal.</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2008 Act No. 174, </w:t>
      </w:r>
      <w:r w:rsidRPr="004842D4">
        <w:t xml:space="preserve">Section </w:t>
      </w:r>
      <w:r w:rsidR="00C23C05" w:rsidRPr="004842D4">
        <w:t>4.</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Editor</w:t>
      </w:r>
      <w:r w:rsidR="004842D4" w:rsidRPr="004842D4">
        <w:t>’</w:t>
      </w:r>
      <w:r w:rsidRPr="004842D4">
        <w:t>s Note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2008 Act No. 174, </w:t>
      </w:r>
      <w:r w:rsidR="004842D4" w:rsidRPr="004842D4">
        <w:t xml:space="preserve">Section </w:t>
      </w:r>
      <w:r w:rsidRPr="004842D4">
        <w:t>21, provides as follows: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w:t>
      </w:r>
      <w:r w:rsidR="00C23C05" w:rsidRPr="004842D4">
        <w:t>This act takes effect upon approval by the Governor and applies to solicitations issued on or after January 1, 2008.</w:t>
      </w:r>
      <w:r w:rsidRPr="004842D4">
        <w:t>”</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3030.</w:t>
      </w:r>
      <w:r w:rsidR="00C23C05" w:rsidRPr="004842D4">
        <w:t xml:space="preserve"> Bond and security.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Bid Security.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Requirement for Bid Security. Bid security is required for all competitive sealed bidding for construction contracts in a design</w:t>
      </w:r>
      <w:r w:rsidR="004842D4" w:rsidRPr="004842D4">
        <w:noBreakHyphen/>
      </w:r>
      <w:r w:rsidRPr="004842D4">
        <w:t>bid</w:t>
      </w:r>
      <w:r w:rsidR="004842D4" w:rsidRPr="004842D4">
        <w:noBreakHyphen/>
      </w:r>
      <w:r w:rsidRPr="004842D4">
        <w:t>build procurement in excess of fifty thousand dollars and other contracts as may be prescribed by the State Engineer</w:t>
      </w:r>
      <w:r w:rsidR="004842D4" w:rsidRPr="004842D4">
        <w:t>’</w:t>
      </w:r>
      <w:r w:rsidRPr="004842D4">
        <w:t>s Office. Bid security is a bond provided by a surety company meeting the criteria established by the regulations of the board or otherwise supplied in a form that may be established by regulation of the board.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Amount of Bid Security. Bid security must be in an amount equal to at least five percent of the amount of the bid at a minimum.</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Rejection of Bids for Noncompliance with Bid Security Requirements. When the invitation for bids requires security, noncompliance requires that the bid be rejected except that a bidder who fails to provide bid security in the proper amount or a bid bond with the proper rating must be given one working day from bid opening to cure the deficiencies. If the bidder is unable to cure these deficiencies within one working day of bid opening, his bid must be rejected.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(d) Withdrawal of Bids. After the bids are opened, they must be irrevocable for the period specified in the invitation for bids. If a bidder is permitted to withdraw its bid before bid opening pursuant to Section 11</w:t>
      </w:r>
      <w:r w:rsidR="004842D4" w:rsidRPr="004842D4">
        <w:noBreakHyphen/>
      </w:r>
      <w:r w:rsidRPr="004842D4">
        <w:t>35</w:t>
      </w:r>
      <w:r w:rsidR="004842D4" w:rsidRPr="004842D4">
        <w:noBreakHyphen/>
      </w:r>
      <w:r w:rsidRPr="004842D4">
        <w:t>1520(7), action must not be had against the bidder or the bid security.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Contract Performance Payment Bonds.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When Required</w:t>
      </w:r>
      <w:r w:rsidR="004842D4" w:rsidRPr="004842D4">
        <w:noBreakHyphen/>
      </w:r>
      <w:r w:rsidRPr="004842D4">
        <w:t>Amounts. The following bonds or security must be delivered to the governmental body and become binding on the parties upon the execution of the contract for construction: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 a performance bond satisfactory to the State, executed by a surety company meeting the criteria established by the board in regulations, or otherwise secured in a manner satisfactory to the State, in an amount equal to one hundred percent of the portion of the contract price that does not include the cost of operation, maintenance, and finance;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(ii) a payment bond satisfactory to the State, executed by a surety company meeting the criteria established by the board in regulations, or otherwise secured in a manner satisfactory to the State, for the protection of all persons supplying labor and material to the contractor or its subcontractors for the performance of the construction work provided for in the contract. The bond must be in an amount equal to one hundred percent of the portion of the contract price that does not include the cost of operation, maintenance, and finance;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(iii) in the case of a construction contract valued at fifty thousand dollars or less, the governmental body may waive the requirements of (i) and (ii) above, if the governmental body has protected the State;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(iv) in the case of a construction manager at</w:t>
      </w:r>
      <w:r w:rsidR="004842D4" w:rsidRPr="004842D4">
        <w:noBreakHyphen/>
      </w:r>
      <w:r w:rsidRPr="004842D4">
        <w:t>risk contract, the solicitation may provide that bonds or security are not required during the project</w:t>
      </w:r>
      <w:r w:rsidR="004842D4" w:rsidRPr="004842D4">
        <w:t>’</w:t>
      </w:r>
      <w:r w:rsidRPr="004842D4">
        <w:t>s preconstruction or design phase, if construction does not commence until the requirements of (i) and (ii) above have been satisfied.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Authority to Require Additional Bonds. Item (2) does not limit the authority of the board to require a performance bond or other security in addition to these bonds, or in circumstances other than specified in subitem (a) of that item in accordance with regulations promulgated by the board.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Suits on Payment Bonds</w:t>
      </w:r>
      <w:r w:rsidR="004842D4" w:rsidRPr="004842D4">
        <w:noBreakHyphen/>
      </w:r>
      <w:r w:rsidRPr="004842D4">
        <w:t>Right to Institute. A person who has furnished labor, material, or rental equipment to a bonded contractor or his subcontractors for the work specified in the contract, and who has not been paid in full for it before the expiration of a period of ninety days after the day on which the last of the labor was done or performed by the person or material or rental equipment was furnished or supplied by the person for which the claim is made, has the right to sue on the payment bond for the amount, or the balance of it, unpaid at the time of institution of the suit and to prosecute the action for the sum or sums justly due the person. A remote claimant has a right of action on the payment bond only upon giving written notice to the contractor within ninety days from the date on which the person did or performed the last of the labor or furnished or supplied the last of the material or rental equipment upon which the claim is made, stating with substantial accuracy the amount claimed as unpaid and the name of the party to whom the material or rental equipment was furnished or supplied or for whom the labor was done or performed. The written notice to the bonded contractor must be served personally or served by mailing the notice by registered or certified mail, postage prepaid, in an envelope addressed to the bonded contractor at any place the bonded contractor maintains a permanent office for the conduct of its business, or at the current address as shown on the records of the Department of Labor, Licensing and Regulation. The aggregate amount of a claim against the payment bond by a remote claimant may not exceed the amount due by the bonded contractor to the person to whom the remote claimant has supplied labor, materials, rental equipment, or services, unless the remote claimant has provided notice of furnishing labor, materials, or rental equipment to the bonded contractor. The written notice to the bonded contractor must generally conform to the requirements of Section 29</w:t>
      </w:r>
      <w:r w:rsidR="004842D4" w:rsidRPr="004842D4">
        <w:noBreakHyphen/>
      </w:r>
      <w:r w:rsidRPr="004842D4">
        <w:t>5</w:t>
      </w:r>
      <w:r w:rsidR="004842D4" w:rsidRPr="004842D4">
        <w:noBreakHyphen/>
      </w:r>
      <w:r w:rsidRPr="004842D4">
        <w:t>20(B) and sent by certified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payment by the bonded contractor may not lessen the amount recoverable by the remote claimant. The aggregate amount of claims on the payment bond may not exceed the penal sum of the bond. A suit under this section must not be commenced after the expiration of one year after the last date of furnishing or providing labor, services, materials, or rental equipment.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 xml:space="preserve">For purposes of this section, </w:t>
      </w:r>
      <w:r w:rsidR="004842D4" w:rsidRPr="004842D4">
        <w:t>“</w:t>
      </w:r>
      <w:r w:rsidRPr="004842D4">
        <w:t>bonded contractor</w:t>
      </w:r>
      <w:r w:rsidR="004842D4" w:rsidRPr="004842D4">
        <w:t>”</w:t>
      </w:r>
      <w:r w:rsidRPr="004842D4">
        <w:t xml:space="preserve"> means the contractor or subcontractor furnishing the payment bond, and </w:t>
      </w:r>
      <w:r w:rsidR="004842D4" w:rsidRPr="004842D4">
        <w:t>“</w:t>
      </w:r>
      <w:r w:rsidRPr="004842D4">
        <w:t>remote claimant</w:t>
      </w:r>
      <w:r w:rsidR="004842D4" w:rsidRPr="004842D4">
        <w:t>”</w:t>
      </w:r>
      <w:r w:rsidRPr="004842D4">
        <w:t xml:space="preserve"> means a person having a direct contractual relationship with a subcontractor or supplier of a bonded contractor, but no expressed or implied contractual relationship with the bonded contractor. Any payment bond surety for the bonded contractor must have the same rights and defenses of the bonded contractor as provided in this section.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(d) Suits on Payment Bonds</w:t>
      </w:r>
      <w:r w:rsidR="004842D4" w:rsidRPr="004842D4">
        <w:noBreakHyphen/>
      </w:r>
      <w:r w:rsidRPr="004842D4">
        <w:t>Where and When Brought. Every suit instituted upon a payment bond must be brought in a court of competent jurisdiction for the county or circuit in which the construction contract was to be performed; except that a suit must not be commenced after the expiration of one year after the day on which the last of the labor was performed or material was supplied by the person bringing suit. The obligee named in the bond need not be joined as a party in the suit.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Bonds Forms and Copies.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Bonds Forms. The board shall promulgate by regulation the form of the bonds required by this section.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Certified Copies of Bonds. A person may request and obtain from the governmental body a certified copy of a bond upon payment of the cost of reproduction of the bond and postage, if any. A certified copy of a bond is prima facie evidence of the contents, execution, and delivery of the original.</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(4) Retention.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Maximum amount to be withheld. In a contract or subcontract for construction which provides for progress payments in installments based upon an estimated percentage of completion, with a percentage of the contract</w:t>
      </w:r>
      <w:r w:rsidR="004842D4" w:rsidRPr="004842D4">
        <w:t>’</w:t>
      </w:r>
      <w:r w:rsidRPr="004842D4">
        <w:t>s proceeds to be retained by the State or general contractor pending completion of the contract or subcontract, the retained amount of each progress payment or installment must be no more than three and one</w:t>
      </w:r>
      <w:r w:rsidR="004842D4" w:rsidRPr="004842D4">
        <w:noBreakHyphen/>
      </w:r>
      <w:r w:rsidRPr="004842D4">
        <w:t>half percent.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Release of Retained Funds. When the work to be performed on a state construction project or pursuant to a state construction contract is to be performed by multiple prime contractors or by a prime contractor and multiple subcontractors, the work contracted to be done by each individual contractor or subcontractor is considered a separate division of the contract for the purpose of retention. As each division of the contract is certified as having been completed, that portion of the retained funds which is allocable to the completed division of the contract must be released forthwith to the prime contractor, who, within ten days of its receipt, shall release to the subcontractor responsible for the completed work the full amount of retention previously withheld from him by the prime contractor.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(5) Bonds for Bid Security and Contract Performance. The requirement of a bond for bid security on a construction contract, pursuant to subsection (1), and a construction contract performance bond, pursuant to subsection (2), may not include a requirement that the surety bond be furnished by a particular surety company or through a particular agent or broker.</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1993 Act No. 178, </w:t>
      </w:r>
      <w:r w:rsidRPr="004842D4">
        <w:t xml:space="preserve">Sections </w:t>
      </w:r>
      <w:r w:rsidR="00C23C05" w:rsidRPr="004842D4">
        <w:t xml:space="preserve"> 29</w:t>
      </w:r>
      <w:r w:rsidRPr="004842D4">
        <w:noBreakHyphen/>
      </w:r>
      <w:r w:rsidR="00C23C05" w:rsidRPr="004842D4">
        <w:t xml:space="preserve">31; 1993 Act No. 164, Part II, </w:t>
      </w:r>
      <w:r w:rsidRPr="004842D4">
        <w:t xml:space="preserve">Section </w:t>
      </w:r>
      <w:r w:rsidR="00C23C05" w:rsidRPr="004842D4">
        <w:t xml:space="preserve">10A; 1997 Act No. 153, </w:t>
      </w:r>
      <w:r w:rsidRPr="004842D4">
        <w:t xml:space="preserve">Section </w:t>
      </w:r>
      <w:r w:rsidR="00C23C05" w:rsidRPr="004842D4">
        <w:t xml:space="preserve">1; 2000 Act No. 240, </w:t>
      </w:r>
      <w:r w:rsidRPr="004842D4">
        <w:t xml:space="preserve">Section </w:t>
      </w:r>
      <w:r w:rsidR="00C23C05" w:rsidRPr="004842D4">
        <w:t xml:space="preserve">2; 2002 Act No. 253, </w:t>
      </w:r>
      <w:r w:rsidRPr="004842D4">
        <w:t xml:space="preserve">Section </w:t>
      </w:r>
      <w:r w:rsidR="00C23C05" w:rsidRPr="004842D4">
        <w:t xml:space="preserve">3; 2005 Act No. 97, </w:t>
      </w:r>
      <w:r w:rsidRPr="004842D4">
        <w:t xml:space="preserve">Section </w:t>
      </w:r>
      <w:r w:rsidR="00C23C05" w:rsidRPr="004842D4">
        <w:t xml:space="preserve">1; 2006 Act No. 376, </w:t>
      </w:r>
      <w:r w:rsidRPr="004842D4">
        <w:t xml:space="preserve">Section </w:t>
      </w:r>
      <w:r w:rsidR="00C23C05" w:rsidRPr="004842D4">
        <w:t xml:space="preserve">41; 2008 Act No. 174, </w:t>
      </w:r>
      <w:r w:rsidRPr="004842D4">
        <w:t xml:space="preserve">Section </w:t>
      </w:r>
      <w:r w:rsidR="00C23C05" w:rsidRPr="004842D4">
        <w:t xml:space="preserve">14; 2014 Act No. 264 (S.1026), </w:t>
      </w:r>
      <w:r w:rsidRPr="004842D4">
        <w:t xml:space="preserve">Section </w:t>
      </w:r>
      <w:r w:rsidR="00C23C05" w:rsidRPr="004842D4">
        <w:t>3, eff June 6, 2014.</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Editor</w:t>
      </w:r>
      <w:r w:rsidR="004842D4" w:rsidRPr="004842D4">
        <w:t>’</w:t>
      </w:r>
      <w:r w:rsidRPr="004842D4">
        <w:t>s Note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2008 Act No. 174, </w:t>
      </w:r>
      <w:r w:rsidR="004842D4" w:rsidRPr="004842D4">
        <w:t xml:space="preserve">Section </w:t>
      </w:r>
      <w:r w:rsidRPr="004842D4">
        <w:t>21, provides as follows: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w:t>
      </w:r>
      <w:r w:rsidR="00C23C05" w:rsidRPr="004842D4">
        <w:t>This act takes effect upon approval by the Governor and applies to solicitations issued on or after January 1, 2008.</w:t>
      </w:r>
      <w:r w:rsidRPr="004842D4">
        <w: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Effect of Amendment</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 xml:space="preserve">2014 Act No. 264, </w:t>
      </w:r>
      <w:r w:rsidR="004842D4" w:rsidRPr="004842D4">
        <w:t xml:space="preserve">Section </w:t>
      </w:r>
      <w:r w:rsidRPr="004842D4">
        <w:t xml:space="preserve">3, in subsection (c), fourth sentence from the end, substituted </w:t>
      </w:r>
      <w:r w:rsidR="004842D4" w:rsidRPr="004842D4">
        <w:t>“</w:t>
      </w:r>
      <w:r w:rsidRPr="004842D4">
        <w:t>generally conform to the requirements of Section 29</w:t>
      </w:r>
      <w:r w:rsidR="004842D4" w:rsidRPr="004842D4">
        <w:noBreakHyphen/>
      </w:r>
      <w:r w:rsidRPr="004842D4">
        <w:t>5</w:t>
      </w:r>
      <w:r w:rsidR="004842D4" w:rsidRPr="004842D4">
        <w:noBreakHyphen/>
      </w:r>
      <w:r w:rsidRPr="004842D4">
        <w:t>20(B) and sent by certified or registered mail</w:t>
      </w:r>
      <w:r w:rsidR="004842D4" w:rsidRPr="004842D4">
        <w:t>”</w:t>
      </w:r>
      <w:r w:rsidRPr="004842D4">
        <w:t xml:space="preserve"> for </w:t>
      </w:r>
      <w:r w:rsidR="004842D4" w:rsidRPr="004842D4">
        <w:t>“</w:t>
      </w:r>
      <w:r w:rsidRPr="004842D4">
        <w:t>be served personally or sent by fax or by electronic mail or by registered or certified mail, postage prepaid,</w:t>
      </w:r>
      <w:r w:rsidR="004842D4" w:rsidRPr="004842D4">
        <w:t>”</w:t>
      </w:r>
      <w:r w:rsidRPr="004842D4">
        <w:t>, and added the last sentence relating to time for bringing suit.</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3035.</w:t>
      </w:r>
      <w:r w:rsidR="00C23C05" w:rsidRPr="004842D4">
        <w:t xml:space="preserve"> Errors and omissions insurance.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Regulations shall be promulgated that specify when a governmental body shall require offerors to provide appropriate errors and omissions insurance to cover architectural and engineering services under the project delivery methods set forth in Section 11</w:t>
      </w:r>
      <w:r w:rsidR="004842D4" w:rsidRPr="004842D4">
        <w:noBreakHyphen/>
      </w:r>
      <w:r w:rsidRPr="004842D4">
        <w:t>35</w:t>
      </w:r>
      <w:r w:rsidR="004842D4" w:rsidRPr="004842D4">
        <w:noBreakHyphen/>
      </w:r>
      <w:r w:rsidRPr="004842D4">
        <w:t>3005(1)(a), (d), (e), and (f).</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2008 Act No. 174, </w:t>
      </w:r>
      <w:r w:rsidRPr="004842D4">
        <w:t xml:space="preserve">Section </w:t>
      </w:r>
      <w:r w:rsidR="00C23C05" w:rsidRPr="004842D4">
        <w:t>5.</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Editor</w:t>
      </w:r>
      <w:r w:rsidR="004842D4" w:rsidRPr="004842D4">
        <w:t>’</w:t>
      </w:r>
      <w:r w:rsidRPr="004842D4">
        <w:t>s Note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2008 Act No. 174, </w:t>
      </w:r>
      <w:r w:rsidR="004842D4" w:rsidRPr="004842D4">
        <w:t xml:space="preserve">Section </w:t>
      </w:r>
      <w:r w:rsidRPr="004842D4">
        <w:t>21, provides as follows: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w:t>
      </w:r>
      <w:r w:rsidR="00C23C05" w:rsidRPr="004842D4">
        <w:t>This act takes effect upon approval by the Governor and applies to solicitations issued on or after January 1, 2008.</w:t>
      </w:r>
      <w:r w:rsidRPr="004842D4">
        <w:t>”</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3037.</w:t>
      </w:r>
      <w:r w:rsidR="00C23C05" w:rsidRPr="004842D4">
        <w:t xml:space="preserve"> Other forms of security.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The governmental body may require one or more of the following forms of security to assure the timely, faithful, and uninterrupted provision of operations and maintenance services procured separately or as one element of another project delivery method: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(a) operations period surety bonds that secure the performance of the contractor</w:t>
      </w:r>
      <w:r w:rsidR="004842D4" w:rsidRPr="004842D4">
        <w:t>’</w:t>
      </w:r>
      <w:r w:rsidRPr="004842D4">
        <w:t>s operations and maintenance obligations;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(b) letters of credit in an amount appropriate to cover the cost to the governmental body of preventing infrastructure service interruptions for a period up to twelve months; and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(c) appropriate written guarantees from the contractor, or depending upon the circumstances, from a parent corporation, to secure the recovery of reprocurement costs to the governmental body if the contractor defaults in performance.</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2008 Act No. 174, </w:t>
      </w:r>
      <w:r w:rsidRPr="004842D4">
        <w:t xml:space="preserve">Section </w:t>
      </w:r>
      <w:r w:rsidR="00C23C05" w:rsidRPr="004842D4">
        <w:t>5.</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Editor</w:t>
      </w:r>
      <w:r w:rsidR="004842D4" w:rsidRPr="004842D4">
        <w:t>’</w:t>
      </w:r>
      <w:r w:rsidRPr="004842D4">
        <w:t>s Note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2008 Act No. 174, </w:t>
      </w:r>
      <w:r w:rsidR="004842D4" w:rsidRPr="004842D4">
        <w:t xml:space="preserve">Section </w:t>
      </w:r>
      <w:r w:rsidRPr="004842D4">
        <w:t>21, provides as follows: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w:t>
      </w:r>
      <w:r w:rsidR="00C23C05" w:rsidRPr="004842D4">
        <w:t>This act takes effect upon approval by the Governor and applies to solicitations issued on or after January 1, 2008.</w:t>
      </w:r>
      <w:r w:rsidRPr="004842D4">
        <w:t>”</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3040.</w:t>
      </w:r>
      <w:r w:rsidR="00C23C05" w:rsidRPr="004842D4">
        <w:t xml:space="preserve"> Contract clauses and their administration.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Contract Clauses. State construction contracts and subcontracts may include clauses providing for adjustments in prices, time of performance, and other appropriate contract provisions including, but not limited to:</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the unilateral right of a governmental body to order in writing:</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 all changes in the work within the scope of the contract, and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(ii) all changes in the time of performance of the contract which do not alter the scope of the contract work;</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variations occurring between estimated quantities of work in the contract and actual quantities;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suspension of work ordered by the governmental body;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(d) site conditions differing from those indicated in the contract or ordinarily encountered.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Price Adjustments.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Adjustments in price pursuant to clauses adopted or promulgated pursuant to Section 11</w:t>
      </w:r>
      <w:r w:rsidR="004842D4" w:rsidRPr="004842D4">
        <w:noBreakHyphen/>
      </w:r>
      <w:r w:rsidRPr="004842D4">
        <w:t>35</w:t>
      </w:r>
      <w:r w:rsidR="004842D4" w:rsidRPr="004842D4">
        <w:noBreakHyphen/>
      </w:r>
      <w:r w:rsidRPr="004842D4">
        <w:t>2010 must be computed and documented with a written determination. The price adjustment agreed upon must approximate the actual cost to the contractor and all costs incurred by the contractor must be justifiably compared with prevailing industry standards, including reasonable profit. Costs must be properly itemized and supported by substantiating data sufficient to permit evaluation before commencement of the pertinent performance or as soon after that as practicable, and must be arrived at through whichever one of the following ways is the most valid approximation of the actual cost to the contractor: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 by unit prices specified in the contract or subsequently agreed upon;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(ii) by the costs attributable to the events or situations under those clauses with adjustment of profits or fee, all as specified in the contract or subsequently agreed upon;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(iii) by agreement on a fixed price adjustment;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(iv) in another manner as the contracting parties may mutually agree; or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(v) in the absence of agreement by the parties, through unilateral determination by the governmental body of the costs attributable to the events or situations under those clauses, with adjustment of profit or fee, all as computed by the governmental body in accordance with applicable sections of the regulations issued pursuant to this chapter and subject to the provisions of Article 17 of this chapter.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A contractor is required to submit cost or pricing data if an adjustment in contract price is subject to the provisions of Section 11</w:t>
      </w:r>
      <w:r w:rsidR="004842D4" w:rsidRPr="004842D4">
        <w:noBreakHyphen/>
      </w:r>
      <w:r w:rsidRPr="004842D4">
        <w:t>35</w:t>
      </w:r>
      <w:r w:rsidR="004842D4" w:rsidRPr="004842D4">
        <w:noBreakHyphen/>
      </w:r>
      <w:r w:rsidRPr="004842D4">
        <w:t>1830.</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Additional Contract Clauses. The construction contracts and subcontracts may include clauses providing for appropriate remedies that cover as a minimum:</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specified excuses for delay or nonperformance;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termination of the contract for default;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termination of the contract in whole or in part for the convenience of the governmental body.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(4) Modification of Required Clauses. The chief procurement officer may vary the clauses promulgated by the board pursuant to subsection (1) and subsection (3) of this section for inclusion in a particular </w:t>
      </w:r>
      <w:r w:rsidRPr="004842D4">
        <w:lastRenderedPageBreak/>
        <w:t>construction contract if the variations are supported by a written determination that states the circumstances justifying the variations, if notice of a material variation is stated in the invitation for bids.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 xml:space="preserve">1; 2006 Act No. 376, </w:t>
      </w:r>
      <w:r w:rsidRPr="004842D4">
        <w:t xml:space="preserve">Section </w:t>
      </w:r>
      <w:r w:rsidR="00C23C05" w:rsidRPr="004842D4">
        <w:t>42.</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3050.</w:t>
      </w:r>
      <w:r w:rsidR="00C23C05" w:rsidRPr="004842D4">
        <w:t xml:space="preserve"> Cost principles regulations for construction contractors.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The board may promulgate regulations setting forth cost principles which shall be used to determine the allowability of incurred costs for the purpose of reimbursing costs under provisions in construction contracts which provide for the reimbursement of costs.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3060.</w:t>
      </w:r>
      <w:r w:rsidR="00C23C05" w:rsidRPr="004842D4">
        <w:t xml:space="preserve"> Fiscal responsibility.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Every contract modification, change order, or contract price adjustment under a construction contract with the State is subject to Sections 2</w:t>
      </w:r>
      <w:r w:rsidR="004842D4" w:rsidRPr="004842D4">
        <w:noBreakHyphen/>
      </w:r>
      <w:r w:rsidRPr="004842D4">
        <w:t>47</w:t>
      </w:r>
      <w:r w:rsidR="004842D4" w:rsidRPr="004842D4">
        <w:noBreakHyphen/>
      </w:r>
      <w:r w:rsidRPr="004842D4">
        <w:t>40 and 2</w:t>
      </w:r>
      <w:r w:rsidR="004842D4" w:rsidRPr="004842D4">
        <w:noBreakHyphen/>
      </w:r>
      <w:r w:rsidRPr="004842D4">
        <w:t>47</w:t>
      </w:r>
      <w:r w:rsidR="004842D4" w:rsidRPr="004842D4">
        <w:noBreakHyphen/>
      </w:r>
      <w:r w:rsidRPr="004842D4">
        <w:t>50.</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 xml:space="preserve">1; 2006 Act No. 376, </w:t>
      </w:r>
      <w:r w:rsidRPr="004842D4">
        <w:t xml:space="preserve">Section </w:t>
      </w:r>
      <w:r w:rsidR="00C23C05" w:rsidRPr="004842D4">
        <w:t>43.</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3070.</w:t>
      </w:r>
      <w:r w:rsidR="00C23C05" w:rsidRPr="004842D4">
        <w:t xml:space="preserve"> Approval of architectural, engineering, or construction changes which do not alter scope or intent or exceed approved budget.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A governmental body may approve and pay for amendments to architectural/engineering contracts and change orders to construction contracts, within the governmental body</w:t>
      </w:r>
      <w:r w:rsidR="004842D4" w:rsidRPr="004842D4">
        <w:t>’</w:t>
      </w:r>
      <w:r w:rsidRPr="004842D4">
        <w:t>s certification, which do not alter the original scope or intent of the project and which do not exceed the previously approved project budget.</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2008 Act No. 174, </w:t>
      </w:r>
      <w:r w:rsidRPr="004842D4">
        <w:t xml:space="preserve">Section </w:t>
      </w:r>
      <w:r w:rsidR="00C23C05" w:rsidRPr="004842D4">
        <w:t>6.</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Editor</w:t>
      </w:r>
      <w:r w:rsidR="004842D4" w:rsidRPr="004842D4">
        <w:t>’</w:t>
      </w:r>
      <w:r w:rsidRPr="004842D4">
        <w:t>s Note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2008 Act No. 174, </w:t>
      </w:r>
      <w:r w:rsidR="004842D4" w:rsidRPr="004842D4">
        <w:t xml:space="preserve">Section </w:t>
      </w:r>
      <w:r w:rsidRPr="004842D4">
        <w:t>21, provides as follows: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w:t>
      </w:r>
      <w:r w:rsidR="00C23C05" w:rsidRPr="004842D4">
        <w:t>This act takes effect upon approval by the Governor and applies to solicitations issued on or after January 1, 2008.</w:t>
      </w:r>
      <w:r w:rsidRPr="004842D4">
        <w:t>”</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5</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Architect</w:t>
      </w:r>
      <w:r w:rsidR="004842D4" w:rsidRPr="004842D4">
        <w:noBreakHyphen/>
      </w:r>
      <w:r w:rsidRPr="004842D4">
        <w:t>Engineer, Construction Management, and Land Surveying Services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3210.</w:t>
      </w:r>
      <w:r w:rsidR="00C23C05" w:rsidRPr="004842D4">
        <w:t xml:space="preserve"> Policy.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Policy. It is the policy of this State to announce publicly all requirements for architect</w:t>
      </w:r>
      <w:r w:rsidR="004842D4" w:rsidRPr="004842D4">
        <w:noBreakHyphen/>
      </w:r>
      <w:r w:rsidRPr="004842D4">
        <w:t>engineer, construction management, and land surveying services and to negotiate contracts for such services on the basis of demonstrated competence and qualification for the particular type of services required and at fair and reasonable prices.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1993 Act No. 178, </w:t>
      </w:r>
      <w:r w:rsidRPr="004842D4">
        <w:t xml:space="preserve">Section </w:t>
      </w:r>
      <w:r w:rsidR="00C23C05" w:rsidRPr="004842D4">
        <w:t xml:space="preserve">32; 1997 Act No. 153, </w:t>
      </w:r>
      <w:r w:rsidRPr="004842D4">
        <w:t xml:space="preserve">Section </w:t>
      </w:r>
      <w:r w:rsidR="00C23C05" w:rsidRPr="004842D4">
        <w:t xml:space="preserve">1; 2008 Act No. 174, </w:t>
      </w:r>
      <w:r w:rsidRPr="004842D4">
        <w:t xml:space="preserve">Section </w:t>
      </w:r>
      <w:r w:rsidR="00C23C05" w:rsidRPr="004842D4">
        <w:t>15.</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Editor</w:t>
      </w:r>
      <w:r w:rsidR="004842D4" w:rsidRPr="004842D4">
        <w:t>’</w:t>
      </w:r>
      <w:r w:rsidRPr="004842D4">
        <w:t>s Note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2008 Act No. 174, </w:t>
      </w:r>
      <w:r w:rsidR="004842D4" w:rsidRPr="004842D4">
        <w:t xml:space="preserve">Section </w:t>
      </w:r>
      <w:r w:rsidRPr="004842D4">
        <w:t>21, provides as follows: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w:t>
      </w:r>
      <w:r w:rsidR="00C23C05" w:rsidRPr="004842D4">
        <w:t>This act takes effect upon approval by the Governor and applies to solicitations issued on or after January 1, 2008.</w:t>
      </w:r>
      <w:r w:rsidRPr="004842D4">
        <w:t>”</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3215.</w:t>
      </w:r>
      <w:r w:rsidR="00C23C05" w:rsidRPr="004842D4">
        <w:t xml:space="preserve"> Preference for resident design service; definitions; exceptions.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(A) As used in this section: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 xml:space="preserve">(1) </w:t>
      </w:r>
      <w:r w:rsidR="004842D4" w:rsidRPr="004842D4">
        <w:t>“</w:t>
      </w:r>
      <w:r w:rsidRPr="004842D4">
        <w:t>Design services</w:t>
      </w:r>
      <w:r w:rsidR="004842D4" w:rsidRPr="004842D4">
        <w:t>”</w:t>
      </w:r>
      <w:r w:rsidRPr="004842D4">
        <w:t xml:space="preserve"> means architect</w:t>
      </w:r>
      <w:r w:rsidR="004842D4" w:rsidRPr="004842D4">
        <w:noBreakHyphen/>
      </w:r>
      <w:r w:rsidRPr="004842D4">
        <w:t>engineer, construction management, or land surveying services as defined in Section 11</w:t>
      </w:r>
      <w:r w:rsidR="004842D4" w:rsidRPr="004842D4">
        <w:noBreakHyphen/>
      </w:r>
      <w:r w:rsidRPr="004842D4">
        <w:t>35</w:t>
      </w:r>
      <w:r w:rsidR="004842D4" w:rsidRPr="004842D4">
        <w:noBreakHyphen/>
      </w:r>
      <w:r w:rsidRPr="004842D4">
        <w:t>2910 and awarded pursuant to Section 11</w:t>
      </w:r>
      <w:r w:rsidR="004842D4" w:rsidRPr="004842D4">
        <w:noBreakHyphen/>
      </w:r>
      <w:r w:rsidRPr="004842D4">
        <w:t>35</w:t>
      </w:r>
      <w:r w:rsidR="004842D4" w:rsidRPr="004842D4">
        <w:noBreakHyphen/>
      </w:r>
      <w:r w:rsidRPr="004842D4">
        <w:t>3220.</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 xml:space="preserve">(2) </w:t>
      </w:r>
      <w:r w:rsidR="004842D4" w:rsidRPr="004842D4">
        <w:t>“</w:t>
      </w:r>
      <w:r w:rsidRPr="004842D4">
        <w:t>Resident</w:t>
      </w:r>
      <w:r w:rsidR="004842D4" w:rsidRPr="004842D4">
        <w:t>”</w:t>
      </w:r>
      <w:r w:rsidRPr="004842D4">
        <w:t xml:space="preserve"> means a business that employs, either directly or through consultants, an adequate number of persons domiciled in South Carolina to perform a majority of the design services involved in the procurement.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(B) A business responding to an invitation involving design services shall submit a certification with its response stating whether the business is a resident for purposes of the procurement. Submission of a certification under false pretenses is grounds for suspension or debarment.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(C) An award to a nonresident of a contract involving design services must be supported by a written determination explaining why the award was made to the selected firm.</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(D) In an evaluation conducted pursuant to Section 11</w:t>
      </w:r>
      <w:r w:rsidR="004842D4" w:rsidRPr="004842D4">
        <w:noBreakHyphen/>
      </w:r>
      <w:r w:rsidRPr="004842D4">
        <w:t>35</w:t>
      </w:r>
      <w:r w:rsidR="004842D4" w:rsidRPr="004842D4">
        <w:noBreakHyphen/>
      </w:r>
      <w:r w:rsidRPr="004842D4">
        <w:t>3220, a resident firm must be ranked higher than a nonresident firm if the agency selection committee finds the two firms otherwise equally qualified.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(E) This section does not apply to a procurement if either the procurement does not involve construction or the design services are a minor accompaniment to a contract for nondesign services.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2006 Act No. 375, </w:t>
      </w:r>
      <w:r w:rsidRPr="004842D4">
        <w:t xml:space="preserve">Section </w:t>
      </w:r>
      <w:r w:rsidR="00C23C05" w:rsidRPr="004842D4">
        <w:t xml:space="preserve">1; 2009 Act No. 72, </w:t>
      </w:r>
      <w:r w:rsidRPr="004842D4">
        <w:t xml:space="preserve">Section </w:t>
      </w:r>
      <w:r w:rsidR="00C23C05" w:rsidRPr="004842D4">
        <w:t>4.</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Editor</w:t>
      </w:r>
      <w:r w:rsidR="004842D4" w:rsidRPr="004842D4">
        <w:t>’</w:t>
      </w:r>
      <w:r w:rsidRPr="004842D4">
        <w:t>s Note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2009 Act No. 72, </w:t>
      </w:r>
      <w:r w:rsidR="004842D4" w:rsidRPr="004842D4">
        <w:t xml:space="preserve">Section </w:t>
      </w:r>
      <w:r w:rsidRPr="004842D4">
        <w:t>6 provides as follows: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w:t>
      </w:r>
      <w:r w:rsidR="00C23C05" w:rsidRPr="004842D4">
        <w:t>This act takes effect upon approval by the Governor and applies to solicitations issued after that date; except that Sections 1, 2, and 4 of this act take effect upon and apply to solicitations issued after the first Monday in September following approval by the Governor.</w:t>
      </w:r>
      <w:r w:rsidRPr="004842D4">
        <w:t>”</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3220.</w:t>
      </w:r>
      <w:r w:rsidR="00C23C05" w:rsidRPr="004842D4">
        <w:t xml:space="preserve"> Qualifications based selection procedures.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Agency Selection Committee. A governmental body shall establish its own architect</w:t>
      </w:r>
      <w:r w:rsidR="004842D4" w:rsidRPr="004842D4">
        <w:noBreakHyphen/>
      </w:r>
      <w:r w:rsidRPr="004842D4">
        <w:t>engineer, construction management, and land surveying services selection committee, referred to as the agency selection committee, which must be composed of those individuals the agency head determines to be qualified to make an informed decision as to the most competent and qualified firm for the proposed project. The head of the governmental body or his qualified responsible designee shall sit as a permanent member of the agency selection committee for the purpose of coordinating and accounting for the committee</w:t>
      </w:r>
      <w:r w:rsidR="004842D4" w:rsidRPr="004842D4">
        <w:t>’</w:t>
      </w:r>
      <w:r w:rsidRPr="004842D4">
        <w:t>s work. To assist an agency selection committee in the selection of firms to be employed for significant or highly technical projects and to facilitate prompt selections, the agency selection committee may invite the State Engineer or his designee to sit as a nonvoting member of the committee.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(2)(a) Advertisement of Project Description. The agency selection committee is responsible for: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 developing a description of the proposed project;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(ii) enumerating all required professional services for that project; and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(iii) preparing a formal invitation to firms for submission of information.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The invitation must include, but not be limited to, the project title, the general scope of work, a description of all professional services required for that project, the submission deadline, and how interested firms may apply for consideration. The agency selection committee shall file a copy of the project description and the invitation with the State Engineer</w:t>
      </w:r>
      <w:r w:rsidR="004842D4" w:rsidRPr="004842D4">
        <w:t>’</w:t>
      </w:r>
      <w:r w:rsidRPr="004842D4">
        <w:t>s Office. The invitation must be advertised formally in an official state government publication. The manner in which this official state government publication must be published, the content of the publication itself, the frequency of the publication, the method for subscription to the publication, and the manner by which the publication is distributed must be established by regulation of the board.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Response to Invitation. The date for submission of information from interested persons or firms in response to an invitation must not be less than fifteen days after publication of the invitation. Interested architect</w:t>
      </w:r>
      <w:r w:rsidR="004842D4" w:rsidRPr="004842D4">
        <w:noBreakHyphen/>
      </w:r>
      <w:r w:rsidRPr="004842D4">
        <w:t xml:space="preserve"> engineer, construction management, and land surveying persons or firms shall respond to the invitation with the submission of a current and accurate Federal Standard Form 254, Architect</w:t>
      </w:r>
      <w:r w:rsidR="004842D4" w:rsidRPr="004842D4">
        <w:noBreakHyphen/>
      </w:r>
      <w:r w:rsidRPr="004842D4">
        <w:t>Engineer and Related Services Questionnaire, and Federal Standard Form 255, Architect</w:t>
      </w:r>
      <w:r w:rsidR="004842D4" w:rsidRPr="004842D4">
        <w:noBreakHyphen/>
      </w:r>
      <w:r w:rsidRPr="004842D4">
        <w:t>Engineer and Related Services Questionnaire for Specific Project, or their successor forms or similar information as the board may prescribe by regulation, and other information that the particular invitation may require.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(4) Interviews with Interested Firms. Following receipt of information from all interested persons and firms, the agency selection committee shall hold interviews with at least three persons or firms who respond to the committee</w:t>
      </w:r>
      <w:r w:rsidR="004842D4" w:rsidRPr="004842D4">
        <w:t>’</w:t>
      </w:r>
      <w:r w:rsidRPr="004842D4">
        <w:t>s advertisement and who are considered most qualified on the basis of information available before the interviews. A list of firms selected for interview must be sent to all firms that submitted information in response to the advertisement, before the date selected for the interviews. If less than three persons or firms respond to the advertisement, the committee shall hold interviews with those that did respond. The agency selection committee</w:t>
      </w:r>
      <w:r w:rsidR="004842D4" w:rsidRPr="004842D4">
        <w:t>’</w:t>
      </w:r>
      <w:r w:rsidRPr="004842D4">
        <w:t>s determination as to which are to be interviewed must be in writing and based upon its review and evaluation of all submitted materials. The written report of the committee must list specifically the names of all persons and firms that responded to the advertisement and enumerate the reasons of the committee for selecting those to be interviewed. The purpose of the interviews is to provide the further information that may be required by the agency selection committee to fully acquaint itself with the relative qualifications of the several interested firms.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(5) Selection and Ranking of the Three Most Qualified.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The agency selection committee shall evaluate each of the persons or firms interviewed in view of their: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 past performance;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(ii) the ability of professional personnel;</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(iii) demonstrated ability to meet time and budget requirements;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(iv) location and knowledge of the locality of the project if the application of this criterion leaves an appropriate number of qualified firms, given the nature and size of the project;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(v) recent, current, and projected workloads of the firms;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(vi) creativity and insight related to the project;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(vii) related experience on similar projects;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(viii) volume of work awarded by the using agency to the person or firm during the previous five years, with the objective of effectuating an equitable distribution of contracts by the State among qualified firms including Minority Business Enterprises certified by the South Carolina Office of Small and Minority Business Assistance and firms that have not had previous state work; and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(ix) any other special qualification required pursuant to the solicitation of the using agency.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Based upon these evaluations, the agency selection committee shall select the three persons or firms that, in its judgment, are the best qualified, ranking the three in priority order. The agency selection committee</w:t>
      </w:r>
      <w:r w:rsidR="004842D4" w:rsidRPr="004842D4">
        <w:t>’</w:t>
      </w:r>
      <w:r w:rsidRPr="004842D4">
        <w:t>s report ranking the three chosen persons or firms must be in writing and include data substantiating its determinations.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(6) Notice of Selection and Ranking. When it is determined by the agency that the ranking report is final, written notification of the highest ranked person or firm must be sent immediately to all firms interviewed.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(7) Negotiation of Contract. The governing body of the governmental body or its designee shall negotiate a contract for services with the most qualified person or firm at a compensation that is fair and reasonable to the State. If the governing body of the governmental body or its designee is unable to negotiate a satisfactory contract with this person or firm, negotiations must be terminated formally. Negotiations must commence in the same manner with the second and then the third most qualified until a satisfactory contract is negotiated. If an agreement is not reached with one of the three, additional persons or firms in order of their competence and qualifications must be selected after consultation with the agency selection committee, and negotiations must be continued in the same manner until agreement is reached.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(8) State Engineer</w:t>
      </w:r>
      <w:r w:rsidR="004842D4" w:rsidRPr="004842D4">
        <w:t>’</w:t>
      </w:r>
      <w:r w:rsidRPr="004842D4">
        <w:t>s Office Review. The head of the governmental body shall submit the following documents to the State Engineer</w:t>
      </w:r>
      <w:r w:rsidR="004842D4" w:rsidRPr="004842D4">
        <w:t>’</w:t>
      </w:r>
      <w:r w:rsidRPr="004842D4">
        <w:t>s Office for its review:</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the written report of the agency selection committee, listing the persons or firms that responded to the invitation to submit information and enumerating the reasons of the committee for selecting the particular ones to be interviewed;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the written ranking report of the agency selection committee and all data substantiating the determinations made in that report; and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the tentative contract between the governmental body and the selected person or firm.</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(9) Approval or Disagreement by State Engineer</w:t>
      </w:r>
      <w:r w:rsidR="004842D4" w:rsidRPr="004842D4">
        <w:t>’</w:t>
      </w:r>
      <w:r w:rsidRPr="004842D4">
        <w:t>s Office. The State Engineer</w:t>
      </w:r>
      <w:r w:rsidR="004842D4" w:rsidRPr="004842D4">
        <w:t>’</w:t>
      </w:r>
      <w:r w:rsidRPr="004842D4">
        <w:t>s Office has ten days to review the data submitted by the agency selection committee, and to determine its position with respect to the particular person or firm recommended for approval by the agency. If the State Engineer</w:t>
      </w:r>
      <w:r w:rsidR="004842D4" w:rsidRPr="004842D4">
        <w:t>’</w:t>
      </w:r>
      <w:r w:rsidRPr="004842D4">
        <w:t>s Office disagrees with the proposal, it may contest the proposal by submitting the matter to the board for decision. In the event of approval, the State Engineer</w:t>
      </w:r>
      <w:r w:rsidR="004842D4" w:rsidRPr="004842D4">
        <w:t>’</w:t>
      </w:r>
      <w:r w:rsidRPr="004842D4">
        <w:t xml:space="preserve">s Office shall notify immediately in writing the governmental body and the person or firm selected of the award and authorize the governmental body to execute a contract </w:t>
      </w:r>
      <w:r w:rsidRPr="004842D4">
        <w:lastRenderedPageBreak/>
        <w:t>with the selected person or firm. In the event of disagreement, the State Engineer</w:t>
      </w:r>
      <w:r w:rsidR="004842D4" w:rsidRPr="004842D4">
        <w:t>’</w:t>
      </w:r>
      <w:r w:rsidRPr="004842D4">
        <w:t>s Office immediately shall notify the governmental body in writing of its intention to contest the ranking and the reasons for it. All contract negotiations by the governing body must be suspended pending a decision by the board concerning a contested ranking. The board shall hear contests at its next regularly scheduled meeting after notification of the governmental body. If the board rules in support of the State Engineer</w:t>
      </w:r>
      <w:r w:rsidR="004842D4" w:rsidRPr="004842D4">
        <w:t>’</w:t>
      </w:r>
      <w:r w:rsidRPr="004842D4">
        <w:t>s Office position, the governmental body shall submit the name of another person or firm to the State Engineer</w:t>
      </w:r>
      <w:r w:rsidR="004842D4" w:rsidRPr="004842D4">
        <w:t>’</w:t>
      </w:r>
      <w:r w:rsidRPr="004842D4">
        <w:t>s Office for consideration, selected in accordance with the procedures prescribed in this section. If the board rules in support of the governmental body, the governmental body must be notified in writing and authorized to execute a contract with the selected person or firm.</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1993 Act No. 178, </w:t>
      </w:r>
      <w:r w:rsidRPr="004842D4">
        <w:t xml:space="preserve">Section </w:t>
      </w:r>
      <w:r w:rsidR="00C23C05" w:rsidRPr="004842D4">
        <w:t xml:space="preserve">33; 1997 Act No. 153, </w:t>
      </w:r>
      <w:r w:rsidRPr="004842D4">
        <w:t xml:space="preserve">Section </w:t>
      </w:r>
      <w:r w:rsidR="00C23C05" w:rsidRPr="004842D4">
        <w:t xml:space="preserve">1; 2006 Act No. 376, </w:t>
      </w:r>
      <w:r w:rsidRPr="004842D4">
        <w:t xml:space="preserve">Section </w:t>
      </w:r>
      <w:r w:rsidR="00C23C05" w:rsidRPr="004842D4">
        <w:t xml:space="preserve">44; 2008 Act No. 174, </w:t>
      </w:r>
      <w:r w:rsidRPr="004842D4">
        <w:t xml:space="preserve">Section </w:t>
      </w:r>
      <w:r w:rsidR="00C23C05" w:rsidRPr="004842D4">
        <w:t>16.</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Editor</w:t>
      </w:r>
      <w:r w:rsidR="004842D4" w:rsidRPr="004842D4">
        <w:t>’</w:t>
      </w:r>
      <w:r w:rsidRPr="004842D4">
        <w:t>s Note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2008 Act No. 174, </w:t>
      </w:r>
      <w:r w:rsidR="004842D4" w:rsidRPr="004842D4">
        <w:t xml:space="preserve">Section </w:t>
      </w:r>
      <w:r w:rsidRPr="004842D4">
        <w:t>21, provides as follows: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w:t>
      </w:r>
      <w:r w:rsidR="00C23C05" w:rsidRPr="004842D4">
        <w:t>This act takes effect upon approval by the Governor and applies to solicitations issued on or after January 1, 2008.</w:t>
      </w:r>
      <w:r w:rsidRPr="004842D4">
        <w:t>”</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3230.</w:t>
      </w:r>
      <w:r w:rsidR="00C23C05" w:rsidRPr="004842D4">
        <w:t xml:space="preserve"> Exception for small architect</w:t>
      </w:r>
      <w:r w:rsidRPr="004842D4">
        <w:noBreakHyphen/>
      </w:r>
      <w:r w:rsidR="00C23C05" w:rsidRPr="004842D4">
        <w:t>engineer and land surveying services contract.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Procurement Procedures for Certain Contracts. A governmental body securing architect</w:t>
      </w:r>
      <w:r w:rsidR="004842D4" w:rsidRPr="004842D4">
        <w:noBreakHyphen/>
      </w:r>
      <w:r w:rsidRPr="004842D4">
        <w:t>engineer or land surveying service which is estimated not to exceed twenty</w:t>
      </w:r>
      <w:r w:rsidR="004842D4" w:rsidRPr="004842D4">
        <w:noBreakHyphen/>
      </w:r>
      <w:r w:rsidRPr="004842D4">
        <w:t>five thousand dollars may award contracts by direct negotiation and selection, taking into account: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the nature of the project;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the proximity of the architect</w:t>
      </w:r>
      <w:r w:rsidR="004842D4" w:rsidRPr="004842D4">
        <w:noBreakHyphen/>
      </w:r>
      <w:r w:rsidRPr="004842D4">
        <w:t>engineer or land surveying services to the project;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the capability of the architect, engineer, or land surveyor to produce the required service within a reasonable time;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(d) past performance; and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(e) ability to meet project budget requirements.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Maximum Fees Payable to One Person or Firm. Fees paid during the twenty</w:t>
      </w:r>
      <w:r w:rsidR="004842D4" w:rsidRPr="004842D4">
        <w:noBreakHyphen/>
      </w:r>
      <w:r w:rsidRPr="004842D4">
        <w:t>four month period immediately preceding negotiation of the contract by a single governmental body for professional services performed by an architectural</w:t>
      </w:r>
      <w:r w:rsidR="004842D4" w:rsidRPr="004842D4">
        <w:noBreakHyphen/>
      </w:r>
      <w:r w:rsidRPr="004842D4">
        <w:t>engineering or land surveying firm pursuant to Section 11</w:t>
      </w:r>
      <w:r w:rsidR="004842D4" w:rsidRPr="004842D4">
        <w:noBreakHyphen/>
      </w:r>
      <w:r w:rsidRPr="004842D4">
        <w:t>35</w:t>
      </w:r>
      <w:r w:rsidR="004842D4" w:rsidRPr="004842D4">
        <w:noBreakHyphen/>
      </w:r>
      <w:r w:rsidRPr="004842D4">
        <w:t>3230(1) may not exceed seventy</w:t>
      </w:r>
      <w:r w:rsidR="004842D4" w:rsidRPr="004842D4">
        <w:noBreakHyphen/>
      </w:r>
      <w:r w:rsidRPr="004842D4">
        <w:t>five thousand dollars. Persons or firms seeking to render professional services pursuant to this section shall furnish the governmental body with whom the firm is negotiating a list of professional services, including fees paid for them, performed for the governmental body during the fiscal year immediately preceding the fiscal year in which the negotiations are occurring and during the fiscal year in which the negotiations are occurring.</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Submission of Contracts to State Engineer</w:t>
      </w:r>
      <w:r w:rsidR="004842D4" w:rsidRPr="004842D4">
        <w:t>’</w:t>
      </w:r>
      <w:r w:rsidRPr="004842D4">
        <w:t>s Office. Copies of contracts, including the negotiated scope of services and fees, awarded pursuant to this section must be submitted to the State Engineer</w:t>
      </w:r>
      <w:r w:rsidR="004842D4" w:rsidRPr="004842D4">
        <w:t>’</w:t>
      </w:r>
      <w:r w:rsidRPr="004842D4">
        <w:t>s Office for information.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(4) Splitting of Larger Projects Prohibited. A governmental body may not break a project into small projects for the purpose of circumventing the provisions of Section 11</w:t>
      </w:r>
      <w:r w:rsidR="004842D4" w:rsidRPr="004842D4">
        <w:noBreakHyphen/>
      </w:r>
      <w:r w:rsidRPr="004842D4">
        <w:t>35</w:t>
      </w:r>
      <w:r w:rsidR="004842D4" w:rsidRPr="004842D4">
        <w:noBreakHyphen/>
      </w:r>
      <w:r w:rsidRPr="004842D4">
        <w:t>3220 and this section.</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1993 Act No. 178, </w:t>
      </w:r>
      <w:r w:rsidRPr="004842D4">
        <w:t xml:space="preserve">Section </w:t>
      </w:r>
      <w:r w:rsidR="00C23C05" w:rsidRPr="004842D4">
        <w:t xml:space="preserve">34; 1997 Act No. 153, </w:t>
      </w:r>
      <w:r w:rsidRPr="004842D4">
        <w:t xml:space="preserve">Section </w:t>
      </w:r>
      <w:r w:rsidR="00C23C05" w:rsidRPr="004842D4">
        <w:t xml:space="preserve">1; 2006 Act No. 376, </w:t>
      </w:r>
      <w:r w:rsidRPr="004842D4">
        <w:t xml:space="preserve">Section </w:t>
      </w:r>
      <w:r w:rsidR="00C23C05" w:rsidRPr="004842D4">
        <w:t xml:space="preserve">45; 2008 Act No. 174, </w:t>
      </w:r>
      <w:r w:rsidRPr="004842D4">
        <w:t xml:space="preserve">Section </w:t>
      </w:r>
      <w:r w:rsidR="00C23C05" w:rsidRPr="004842D4">
        <w:t>17.</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Editor</w:t>
      </w:r>
      <w:r w:rsidR="004842D4" w:rsidRPr="004842D4">
        <w:t>’</w:t>
      </w:r>
      <w:r w:rsidRPr="004842D4">
        <w:t>s Note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2008 Act No. 174, </w:t>
      </w:r>
      <w:r w:rsidR="004842D4" w:rsidRPr="004842D4">
        <w:t xml:space="preserve">Section </w:t>
      </w:r>
      <w:r w:rsidRPr="004842D4">
        <w:t>21, provides as follows: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w:t>
      </w:r>
      <w:r w:rsidR="00C23C05" w:rsidRPr="004842D4">
        <w:t>This act takes effect upon approval by the Governor and applies to solicitations issued on or after January 1, 2008.</w:t>
      </w:r>
      <w:r w:rsidRPr="004842D4">
        <w:t>”</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3240.</w:t>
      </w:r>
      <w:r w:rsidR="00C23C05" w:rsidRPr="004842D4">
        <w:t xml:space="preserve"> Manual for planning and execution of state permanent improvements.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As relates to this code and the ensuing regulations, a </w:t>
      </w:r>
      <w:r w:rsidR="004842D4" w:rsidRPr="004842D4">
        <w:t>“</w:t>
      </w:r>
      <w:r w:rsidRPr="004842D4">
        <w:t>Manual for Planning and Execution of State Permanent Improvements</w:t>
      </w:r>
      <w:r w:rsidR="004842D4" w:rsidRPr="004842D4">
        <w:t>”</w:t>
      </w:r>
      <w:r w:rsidRPr="004842D4">
        <w:t xml:space="preserve"> may be published by the board or its designee for use by governmental bodies and included, by reference, in the regulations of the board. The manual may be revised as the board considers necessary, except that proposed changes are not effective until the board has provided the public at least sixty days to make written comments after notice of the proposed changes is published in South Carolina Business Opportunities.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 xml:space="preserve">1; 2006 Act No. 376, </w:t>
      </w:r>
      <w:r w:rsidRPr="004842D4">
        <w:t xml:space="preserve">Section </w:t>
      </w:r>
      <w:r w:rsidR="00C23C05" w:rsidRPr="004842D4">
        <w:t>46.</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3245.</w:t>
      </w:r>
      <w:r w:rsidR="00C23C05" w:rsidRPr="004842D4">
        <w:t xml:space="preserve"> Architect, engineer, or construction manager; performance of other work.</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(a) An architect or engineer performing design work, or a construction manager performing construction management services, both as described in Section 11</w:t>
      </w:r>
      <w:r w:rsidR="004842D4" w:rsidRPr="004842D4">
        <w:noBreakHyphen/>
      </w:r>
      <w:r w:rsidRPr="004842D4">
        <w:t>35</w:t>
      </w:r>
      <w:r w:rsidR="004842D4" w:rsidRPr="004842D4">
        <w:noBreakHyphen/>
      </w:r>
      <w:r w:rsidRPr="004842D4">
        <w:t>2910(1) and (3), under a contract awarded pursuant to the provisions of Section 11</w:t>
      </w:r>
      <w:r w:rsidR="004842D4" w:rsidRPr="004842D4">
        <w:noBreakHyphen/>
      </w:r>
      <w:r w:rsidRPr="004842D4">
        <w:t>35</w:t>
      </w:r>
      <w:r w:rsidR="004842D4" w:rsidRPr="004842D4">
        <w:noBreakHyphen/>
      </w:r>
      <w:r w:rsidRPr="004842D4">
        <w:t>3220 or Section 11</w:t>
      </w:r>
      <w:r w:rsidR="004842D4" w:rsidRPr="004842D4">
        <w:noBreakHyphen/>
      </w:r>
      <w:r w:rsidRPr="004842D4">
        <w:t>35</w:t>
      </w:r>
      <w:r w:rsidR="004842D4" w:rsidRPr="004842D4">
        <w:noBreakHyphen/>
      </w:r>
      <w:r w:rsidRPr="004842D4">
        <w:t>3230, may not perform other work, by later amendment or separate contract award, on that project as a contractor or subcontractor either directly or through a business in which he or his architectural engineering or construction management firm has greater than a five percent interest.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(b) For purposes of this section, safety compliance and other incidental construction support activities performed by the construction manager are not considered work performed as a contractor or subcontractor. If the construction manager performs or is responsible for safety compliance and other incidental construction support activities, and these support activities are in noncompliance with the provisions of Section 41</w:t>
      </w:r>
      <w:r w:rsidR="004842D4" w:rsidRPr="004842D4">
        <w:noBreakHyphen/>
      </w:r>
      <w:r w:rsidRPr="004842D4">
        <w:t>15</w:t>
      </w:r>
      <w:r w:rsidR="004842D4" w:rsidRPr="004842D4">
        <w:noBreakHyphen/>
      </w:r>
      <w:r w:rsidRPr="004842D4">
        <w:t>210, then the construction management firm is subject to all applicable fines and penalties.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(c) This section applies only to procurements for construction using the design</w:t>
      </w:r>
      <w:r w:rsidR="004842D4" w:rsidRPr="004842D4">
        <w:noBreakHyphen/>
      </w:r>
      <w:r w:rsidRPr="004842D4">
        <w:t>bid</w:t>
      </w:r>
      <w:r w:rsidR="004842D4" w:rsidRPr="004842D4">
        <w:noBreakHyphen/>
      </w:r>
      <w:r w:rsidRPr="004842D4">
        <w:t>build project delivery method.</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1991 Act No. 4, </w:t>
      </w:r>
      <w:r w:rsidRPr="004842D4">
        <w:t xml:space="preserve">Section </w:t>
      </w:r>
      <w:r w:rsidR="00C23C05" w:rsidRPr="004842D4">
        <w:t xml:space="preserve">1; 1994 Act No. 345, </w:t>
      </w:r>
      <w:r w:rsidRPr="004842D4">
        <w:t xml:space="preserve">Section </w:t>
      </w:r>
      <w:r w:rsidR="00C23C05" w:rsidRPr="004842D4">
        <w:t xml:space="preserve">1; 1997 Act No. 153, </w:t>
      </w:r>
      <w:r w:rsidRPr="004842D4">
        <w:t xml:space="preserve">Section </w:t>
      </w:r>
      <w:r w:rsidR="00C23C05" w:rsidRPr="004842D4">
        <w:t xml:space="preserve">1; 2006 Act No. 376, </w:t>
      </w:r>
      <w:r w:rsidRPr="004842D4">
        <w:t xml:space="preserve">Section </w:t>
      </w:r>
      <w:r w:rsidR="00C23C05" w:rsidRPr="004842D4">
        <w:t xml:space="preserve">47; 2008 Act No. 174, </w:t>
      </w:r>
      <w:r w:rsidRPr="004842D4">
        <w:t xml:space="preserve">Section </w:t>
      </w:r>
      <w:r w:rsidR="00C23C05" w:rsidRPr="004842D4">
        <w:t>18.</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Editor</w:t>
      </w:r>
      <w:r w:rsidR="004842D4" w:rsidRPr="004842D4">
        <w:t>’</w:t>
      </w:r>
      <w:r w:rsidRPr="004842D4">
        <w:t>s Note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2008 Act No. 174, </w:t>
      </w:r>
      <w:r w:rsidR="004842D4" w:rsidRPr="004842D4">
        <w:t xml:space="preserve">Section </w:t>
      </w:r>
      <w:r w:rsidRPr="004842D4">
        <w:t>21, provides as follows: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w:t>
      </w:r>
      <w:r w:rsidR="00C23C05" w:rsidRPr="004842D4">
        <w:t>This act takes effect upon approval by the Governor and applies to solicitations issued on or after January 1, 2008.</w:t>
      </w:r>
      <w:r w:rsidRPr="004842D4">
        <w:t>”</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23C05" w:rsidRPr="004842D4">
        <w:t xml:space="preserve"> 10</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842D4">
        <w:t>Indefinite Delivery Contracts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3310.</w:t>
      </w:r>
      <w:r w:rsidR="00C23C05" w:rsidRPr="004842D4">
        <w:t xml:space="preserve"> Indefinite delivery contracts for construction items, architectural</w:t>
      </w:r>
      <w:r w:rsidRPr="004842D4">
        <w:noBreakHyphen/>
      </w:r>
      <w:r w:rsidR="00C23C05" w:rsidRPr="004842D4">
        <w:t>engineering, and land surveying services.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General Applicability. Indefinite delivery contracts may be awarded on an as</w:t>
      </w:r>
      <w:r w:rsidR="004842D4" w:rsidRPr="004842D4">
        <w:noBreakHyphen/>
      </w:r>
      <w:r w:rsidRPr="004842D4">
        <w:t>needed basis for construction services pursuant to the procedures in Section 11</w:t>
      </w:r>
      <w:r w:rsidR="004842D4" w:rsidRPr="004842D4">
        <w:noBreakHyphen/>
      </w:r>
      <w:r w:rsidRPr="004842D4">
        <w:t>35</w:t>
      </w:r>
      <w:r w:rsidR="004842D4" w:rsidRPr="004842D4">
        <w:noBreakHyphen/>
      </w:r>
      <w:r w:rsidRPr="004842D4">
        <w:t>3015(2)(b) and for architectural</w:t>
      </w:r>
      <w:r w:rsidR="004842D4" w:rsidRPr="004842D4">
        <w:noBreakHyphen/>
      </w:r>
      <w:r w:rsidRPr="004842D4">
        <w:t>engineering and land</w:t>
      </w:r>
      <w:r w:rsidR="004842D4" w:rsidRPr="004842D4">
        <w:noBreakHyphen/>
      </w:r>
      <w:r w:rsidRPr="004842D4">
        <w:t>surveying services pursuant to Section 11</w:t>
      </w:r>
      <w:r w:rsidR="004842D4" w:rsidRPr="004842D4">
        <w:noBreakHyphen/>
      </w:r>
      <w:r w:rsidRPr="004842D4">
        <w:t>35</w:t>
      </w:r>
      <w:r w:rsidR="004842D4" w:rsidRPr="004842D4">
        <w:noBreakHyphen/>
      </w:r>
      <w:r w:rsidRPr="004842D4">
        <w:t>3220.</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Construction Services. When construction services contracts are awarded, each contract must be limited to a total expenditure of seven hundred fifty thousand dollars for a two</w:t>
      </w:r>
      <w:r w:rsidR="004842D4" w:rsidRPr="004842D4">
        <w:noBreakHyphen/>
      </w:r>
      <w:r w:rsidRPr="004842D4">
        <w:t>year period with individual project expenditures not to exceed one hundred fifty thousand dollars; however, for public institutions of higher learning, and for technical college service contracts authorized by the State Board for Technical and Comprehensive Education, these limits shall be one million dollars for total expenditures and two hundred fifty thousand dollars for individual expenditures within the time periods specified.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Architectural</w:t>
      </w:r>
      <w:r w:rsidR="004842D4" w:rsidRPr="004842D4">
        <w:noBreakHyphen/>
      </w:r>
      <w:r w:rsidRPr="004842D4">
        <w:t>Engineering and Land</w:t>
      </w:r>
      <w:r w:rsidR="004842D4" w:rsidRPr="004842D4">
        <w:noBreakHyphen/>
      </w:r>
      <w:r w:rsidRPr="004842D4">
        <w:t>Surveying Services. When architectural</w:t>
      </w:r>
      <w:r w:rsidR="004842D4" w:rsidRPr="004842D4">
        <w:noBreakHyphen/>
      </w:r>
      <w:r w:rsidRPr="004842D4">
        <w:t>engineering and land</w:t>
      </w:r>
      <w:r w:rsidR="004842D4" w:rsidRPr="004842D4">
        <w:noBreakHyphen/>
      </w:r>
      <w:r w:rsidRPr="004842D4">
        <w:t>surveying services contracts are awarded, each contract must be limited to a total expenditure of three hundred thousand dollars for a two</w:t>
      </w:r>
      <w:r w:rsidR="004842D4" w:rsidRPr="004842D4">
        <w:noBreakHyphen/>
      </w:r>
      <w:r w:rsidRPr="004842D4">
        <w:t>year period with individual project expenditures not to exceed one hundred thousand dollars; however, for public institutions of higher learning, and for technical college service contracts authorized by the State Board for Technical and Comprehensive Education, these limits shall be five hundred thousand dollars for total expenditures and two hundred thousand dollars for individual expenditures within the time periods specified.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Small Indefinite Delivery Contracts. Small indefinite delivery contracts for architectural</w:t>
      </w:r>
      <w:r w:rsidR="004842D4" w:rsidRPr="004842D4">
        <w:noBreakHyphen/>
      </w:r>
      <w:r w:rsidRPr="004842D4">
        <w:t>engineering and land</w:t>
      </w:r>
      <w:r w:rsidR="004842D4" w:rsidRPr="004842D4">
        <w:noBreakHyphen/>
      </w:r>
      <w:r w:rsidRPr="004842D4">
        <w:t>surveying services may be procured as provided in Section 11</w:t>
      </w:r>
      <w:r w:rsidR="004842D4" w:rsidRPr="004842D4">
        <w:noBreakHyphen/>
      </w:r>
      <w:r w:rsidRPr="004842D4">
        <w:t>35</w:t>
      </w:r>
      <w:r w:rsidR="004842D4" w:rsidRPr="004842D4">
        <w:noBreakHyphen/>
      </w:r>
      <w:r w:rsidRPr="004842D4">
        <w:t>3230. A contract established under this section must be subject to Section 11</w:t>
      </w:r>
      <w:r w:rsidR="004842D4" w:rsidRPr="004842D4">
        <w:noBreakHyphen/>
      </w:r>
      <w:r w:rsidRPr="004842D4">
        <w:t>35</w:t>
      </w:r>
      <w:r w:rsidR="004842D4" w:rsidRPr="004842D4">
        <w:noBreakHyphen/>
      </w:r>
      <w:r w:rsidRPr="004842D4">
        <w:t>3230, and any regulations promulgated except that for public institutions of higher learning, and for technical college delivery contracts authorized by the State Board for Technical and Comprehensive Education, the individual and total contract limits shall be fifty thousand and one hundred fifty thousand dollars, respectively.</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1993 Act No. 178, </w:t>
      </w:r>
      <w:r w:rsidRPr="004842D4">
        <w:t xml:space="preserve">Section </w:t>
      </w:r>
      <w:r w:rsidR="00C23C05" w:rsidRPr="004842D4">
        <w:t xml:space="preserve">35; 1997 Act No. 153, </w:t>
      </w:r>
      <w:r w:rsidRPr="004842D4">
        <w:t xml:space="preserve">Section </w:t>
      </w:r>
      <w:r w:rsidR="00C23C05" w:rsidRPr="004842D4">
        <w:t xml:space="preserve">1; 2008 Act No. 174, </w:t>
      </w:r>
      <w:r w:rsidRPr="004842D4">
        <w:t xml:space="preserve">Section </w:t>
      </w:r>
      <w:r w:rsidR="00C23C05" w:rsidRPr="004842D4">
        <w:t xml:space="preserve">19; 2011 Act No. 74, Pt V, </w:t>
      </w:r>
      <w:r w:rsidRPr="004842D4">
        <w:t xml:space="preserve">Section </w:t>
      </w:r>
      <w:r w:rsidR="00C23C05" w:rsidRPr="004842D4">
        <w:t>7, eff August 1, 2011.</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Editor</w:t>
      </w:r>
      <w:r w:rsidR="004842D4" w:rsidRPr="004842D4">
        <w:t>’</w:t>
      </w:r>
      <w:r w:rsidRPr="004842D4">
        <w:t>s Note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2008 Act No. 174, </w:t>
      </w:r>
      <w:r w:rsidR="004842D4" w:rsidRPr="004842D4">
        <w:t xml:space="preserve">Section </w:t>
      </w:r>
      <w:r w:rsidRPr="004842D4">
        <w:t>21, provides as follows: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w:t>
      </w:r>
      <w:r w:rsidR="00C23C05" w:rsidRPr="004842D4">
        <w:t>This act takes effect upon approval by the Governor and applies to solicitations issued on or after January 1, 2008.</w:t>
      </w:r>
      <w:r w:rsidRPr="004842D4">
        <w: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Effect of Amendment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The 2011 amendment rewrote the section.</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23C05" w:rsidRPr="004842D4">
        <w:t xml:space="preserve"> 11</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842D4">
        <w:t>Modifications and Termination of Contracts for Supplies and Services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3410.</w:t>
      </w:r>
      <w:r w:rsidR="00C23C05" w:rsidRPr="004842D4">
        <w:t xml:space="preserve"> Contract clauses and their administration.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Contract Clauses. The board may promulgate regulations requiring the inclusion in state supplies, services, and information technology contracts of clauses providing for adjustments in prices, time of performance, or other contract provisions, as appropriate, and covering the following subjects: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the unilateral right of a governmental body to order in writing changes in the work within the scope of the contract and temporary stopping of the work or delaying performance; and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variations occurring between estimated quantities of work in a contract and actual quantities.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(2)(a) Price Adjustments. Adjustments in price pursuant to clauses promulgated under subsection (1) of this section shall be computed and documented with a written determination. The price adjustment agreed upon shall approximate the actual cost to the contractor, and all costs incurred by the contractor shall be justifiable compared with prevailing industry standards, including a reasonable profit. Costs shall be properly itemized and supported by substantiating data sufficient to permit evaluation before commencement of the pertinent performance or as soon thereafter as practicable, and shall be arrived at through whichever one of the following ways is the most valid approximation of the actual cost to the contractor: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 by unit prices specified in the contract or subsequently agreed upon;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(ii) by the costs attributable to the events or situations under such clauses with adjustment for profit or fee, all specified in the contract or subsequently agreed upon;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(iii) by agreement on a fixed price adjustment;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(iv) by rates determined by the Public Service Commission and set forth in the applicable tariffs;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(v) in such other manner as the contracting parties may mutually agree; or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(vi) in the absence of agreement by the parties, through unilateral determination by the governmental body of the costs attributable to the events or situations under such clauses, with adjustment of profit or fee, all as computed by the governmental body in accordance with applicable sections of the regulations issued under Article 13 of this chapter and subject to the provisions of Article 17 of this chapter.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A contractor shall be required to submit cost or pricing data if any adjustment in contract price is subject to the provisions of Section 11</w:t>
      </w:r>
      <w:r w:rsidR="004842D4" w:rsidRPr="004842D4">
        <w:noBreakHyphen/>
      </w:r>
      <w:r w:rsidRPr="004842D4">
        <w:t>35</w:t>
      </w:r>
      <w:r w:rsidR="004842D4" w:rsidRPr="004842D4">
        <w:noBreakHyphen/>
      </w:r>
      <w:r w:rsidRPr="004842D4">
        <w:t>1830.</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Additional Contract Clauses. The board shall be authorized to promulgate regulations requiring the inclusion in state supplies, services, and information technology contracts of clauses providing for appropriate remedies and covering the following subjects: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specified excuses for delay or nonperformance;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termination of the contract for default; and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termination of the contract in whole or in part for the convenience of the governmental body.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(4) Modification of Clauses. The chief procurement officer may vary the clauses promulgated by the board under subsection (1) and subsection (3) of this section for inclusion in any particular state contract; provided, that any variations are supported by a written determination that states the circumstances justifying such variations; and provided, further, that notice of any such material variations shall be stated in the invitation for bids or request for proposals.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 xml:space="preserve">1; 2006 Act No. 376, </w:t>
      </w:r>
      <w:r w:rsidRPr="004842D4">
        <w:t xml:space="preserve">Section </w:t>
      </w:r>
      <w:r w:rsidR="00C23C05" w:rsidRPr="004842D4">
        <w:t>48.</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23C05" w:rsidRPr="004842D4">
        <w:t xml:space="preserve"> 13</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842D4">
        <w:t>Cost Principles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3510.</w:t>
      </w:r>
      <w:r w:rsidR="00C23C05" w:rsidRPr="004842D4">
        <w:t xml:space="preserve"> Cost principles required for supplies and services contracts.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The board may promulgate regulations setting forth cost principles that must be used to determine the allowability of incurred costs for the purpose of reimbursing costs under provisions in supplies, services, and information technology contracts that provide for the reimbursement of costs.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 xml:space="preserve">1; 2006 Act No. 376, </w:t>
      </w:r>
      <w:r w:rsidRPr="004842D4">
        <w:t xml:space="preserve">Section </w:t>
      </w:r>
      <w:r w:rsidR="00C23C05" w:rsidRPr="004842D4">
        <w:t>49.</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23C05" w:rsidRPr="004842D4">
        <w:t xml:space="preserve"> 15</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842D4">
        <w:t>Supply Management</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1</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Warehouses and Inventory</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3620.</w:t>
      </w:r>
      <w:r w:rsidR="00C23C05" w:rsidRPr="004842D4">
        <w:t xml:space="preserve"> Management of warehouses and inventory.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Until such time as the General Assembly may act upon the warehousing and inventory management plan, all powers and responsibilities for management of warehouses and inventory shall be vested in the agency owning, renting, or leasing the warehouses or inventory.</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3</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Regulations For Sale, Lease, Transfer, and Disposal</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3810.</w:t>
      </w:r>
      <w:r w:rsidR="00C23C05" w:rsidRPr="004842D4">
        <w:t xml:space="preserve"> Regulations for sale, lease, transfer and disposal.</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Subject to existing provisions of law, the board shall promulgate regulations governing:</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(1) the sale, lease, or disposal of surplus supplies by public auction, competitive sealed bidding, or other appropriate methods designated by such regulations;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(2) the transfer of excess supplies between agencies and departments.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3820.</w:t>
      </w:r>
      <w:r w:rsidR="00C23C05" w:rsidRPr="004842D4">
        <w:t xml:space="preserve"> Allocation of proceeds for sale or disposal of surplus supplies.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Except as provided in Section 11</w:t>
      </w:r>
      <w:r w:rsidR="004842D4" w:rsidRPr="004842D4">
        <w:noBreakHyphen/>
      </w:r>
      <w:r w:rsidRPr="004842D4">
        <w:t>35</w:t>
      </w:r>
      <w:r w:rsidR="004842D4" w:rsidRPr="004842D4">
        <w:noBreakHyphen/>
      </w:r>
      <w:r w:rsidRPr="004842D4">
        <w:t>1580 and Section 11</w:t>
      </w:r>
      <w:r w:rsidR="004842D4" w:rsidRPr="004842D4">
        <w:noBreakHyphen/>
      </w:r>
      <w:r w:rsidRPr="004842D4">
        <w:t>35</w:t>
      </w:r>
      <w:r w:rsidR="004842D4" w:rsidRPr="004842D4">
        <w:noBreakHyphen/>
      </w:r>
      <w:r w:rsidRPr="004842D4">
        <w:t>3830 and the regulations pursuant to them, the sale of all state</w:t>
      </w:r>
      <w:r w:rsidR="004842D4" w:rsidRPr="004842D4">
        <w:noBreakHyphen/>
      </w:r>
      <w:r w:rsidRPr="004842D4">
        <w:t>owned supplies, or personal property not in actual public use must be conducted and directed by the Division of General Services of the Department of Administration. The sales must be held at such places and in a manner as in the judgment of the Division of General Services is most advantageous to the State. Unless otherwise determined, sales must be by either public auction or competitive sealed bid to the highest bidder. Each governmental body shall inventory and report to the division all surplus personal property not in actual public use held by that governmental body for sale. The division shall deposit the proceeds from the sales, less expense of the sales, in the state general fund or as otherwise directed by regulation. This policy and procedure applies to all governmental bodies unless exempt by law.</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 xml:space="preserve">1; 2006 Act No. 376, </w:t>
      </w:r>
      <w:r w:rsidRPr="004842D4">
        <w:t xml:space="preserve">Section </w:t>
      </w:r>
      <w:r w:rsidR="00C23C05" w:rsidRPr="004842D4">
        <w:t xml:space="preserve">50; 2014 Act No. 121 (S.22), Pt V, </w:t>
      </w:r>
      <w:r w:rsidRPr="004842D4">
        <w:t xml:space="preserve">Section </w:t>
      </w:r>
      <w:r w:rsidR="00C23C05" w:rsidRPr="004842D4">
        <w:t>7.U, eff July 1, 2015.</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Effect of Amendment</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 xml:space="preserve">2014 Act No. 121, </w:t>
      </w:r>
      <w:r w:rsidR="004842D4" w:rsidRPr="004842D4">
        <w:t xml:space="preserve">Section </w:t>
      </w:r>
      <w:r w:rsidRPr="004842D4">
        <w:t xml:space="preserve">7.U, substituted </w:t>
      </w:r>
      <w:r w:rsidR="004842D4" w:rsidRPr="004842D4">
        <w:t>“</w:t>
      </w:r>
      <w:r w:rsidRPr="004842D4">
        <w:t>Division of General Services of the Department of Administration</w:t>
      </w:r>
      <w:r w:rsidR="004842D4" w:rsidRPr="004842D4">
        <w:t>”</w:t>
      </w:r>
      <w:r w:rsidRPr="004842D4">
        <w:t xml:space="preserve"> for </w:t>
      </w:r>
      <w:r w:rsidR="004842D4" w:rsidRPr="004842D4">
        <w:t>“</w:t>
      </w:r>
      <w:r w:rsidRPr="004842D4">
        <w:t>designated board office</w:t>
      </w:r>
      <w:r w:rsidR="004842D4" w:rsidRPr="004842D4">
        <w:t>”</w:t>
      </w:r>
      <w:r w:rsidRPr="004842D4">
        <w:t xml:space="preserve">; substituted </w:t>
      </w:r>
      <w:r w:rsidR="004842D4" w:rsidRPr="004842D4">
        <w:t>“</w:t>
      </w:r>
      <w:r w:rsidRPr="004842D4">
        <w:t>Division of General Services</w:t>
      </w:r>
      <w:r w:rsidR="004842D4" w:rsidRPr="004842D4">
        <w:t>”</w:t>
      </w:r>
      <w:r w:rsidRPr="004842D4">
        <w:t xml:space="preserve"> for </w:t>
      </w:r>
      <w:r w:rsidR="004842D4" w:rsidRPr="004842D4">
        <w:t>“</w:t>
      </w:r>
      <w:r w:rsidRPr="004842D4">
        <w:t>designated board office</w:t>
      </w:r>
      <w:r w:rsidR="004842D4" w:rsidRPr="004842D4">
        <w:t>”</w:t>
      </w:r>
      <w:r w:rsidRPr="004842D4">
        <w:t xml:space="preserve">; substituted </w:t>
      </w:r>
      <w:r w:rsidR="004842D4" w:rsidRPr="004842D4">
        <w:t>“</w:t>
      </w:r>
      <w:r w:rsidRPr="004842D4">
        <w:t>report to the division</w:t>
      </w:r>
      <w:r w:rsidR="004842D4" w:rsidRPr="004842D4">
        <w:t>”</w:t>
      </w:r>
      <w:r w:rsidRPr="004842D4">
        <w:t xml:space="preserve"> for </w:t>
      </w:r>
      <w:r w:rsidR="004842D4" w:rsidRPr="004842D4">
        <w:t>“</w:t>
      </w:r>
      <w:r w:rsidRPr="004842D4">
        <w:t>report to the designated board office</w:t>
      </w:r>
      <w:r w:rsidR="004842D4" w:rsidRPr="004842D4">
        <w:t>”</w:t>
      </w:r>
      <w:r w:rsidRPr="004842D4">
        <w:t xml:space="preserve">; and substituted </w:t>
      </w:r>
      <w:r w:rsidR="004842D4" w:rsidRPr="004842D4">
        <w:t>“</w:t>
      </w:r>
      <w:r w:rsidRPr="004842D4">
        <w:t>The division shall deposit</w:t>
      </w:r>
      <w:r w:rsidR="004842D4" w:rsidRPr="004842D4">
        <w:t>”</w:t>
      </w:r>
      <w:r w:rsidRPr="004842D4">
        <w:t xml:space="preserve"> for </w:t>
      </w:r>
      <w:r w:rsidR="004842D4" w:rsidRPr="004842D4">
        <w:t>“</w:t>
      </w:r>
      <w:r w:rsidRPr="004842D4">
        <w:t>The designated board office shall deposit</w:t>
      </w:r>
      <w:r w:rsidR="004842D4" w:rsidRPr="004842D4">
        <w:t>”</w:t>
      </w:r>
      <w:r w:rsidRPr="004842D4">
        <w:t>.</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3830.</w:t>
      </w:r>
      <w:r w:rsidR="00C23C05" w:rsidRPr="004842D4">
        <w:t xml:space="preserve"> Trade</w:t>
      </w:r>
      <w:r w:rsidRPr="004842D4">
        <w:noBreakHyphen/>
      </w:r>
      <w:r w:rsidR="00C23C05" w:rsidRPr="004842D4">
        <w:t>in sales.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Trade</w:t>
      </w:r>
      <w:r w:rsidR="004842D4" w:rsidRPr="004842D4">
        <w:noBreakHyphen/>
      </w:r>
      <w:r w:rsidRPr="004842D4">
        <w:t>in Value. Unless otherwise provided by law, governmental bodies may trade</w:t>
      </w:r>
      <w:r w:rsidR="004842D4" w:rsidRPr="004842D4">
        <w:noBreakHyphen/>
      </w:r>
      <w:r w:rsidRPr="004842D4">
        <w:t>in personal property, the trade</w:t>
      </w:r>
      <w:r w:rsidR="004842D4" w:rsidRPr="004842D4">
        <w:noBreakHyphen/>
      </w:r>
      <w:r w:rsidRPr="004842D4">
        <w:t>in value of which may be applied to the procurement or lease of like items. The trade</w:t>
      </w:r>
      <w:r w:rsidR="004842D4" w:rsidRPr="004842D4">
        <w:noBreakHyphen/>
      </w:r>
      <w:r w:rsidRPr="004842D4">
        <w:t>in value of such personal property shall not exceed an amount as specified in regulations promulgated by the board.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Approval of Trade</w:t>
      </w:r>
      <w:r w:rsidR="004842D4" w:rsidRPr="004842D4">
        <w:noBreakHyphen/>
      </w:r>
      <w:r w:rsidRPr="004842D4">
        <w:t>in Sales. When the trade</w:t>
      </w:r>
      <w:r w:rsidR="004842D4" w:rsidRPr="004842D4">
        <w:noBreakHyphen/>
      </w:r>
      <w:r w:rsidRPr="004842D4">
        <w:t>in value of personal property of a governmental body exceeds the specified amount, the board shall have the authority to determine whether: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the subject personal property shall be traded in and the value applied to the purchase of new like items; or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the property shall be classified as surplus and sold in accordance with the provisions of Section 11</w:t>
      </w:r>
      <w:r w:rsidR="004842D4" w:rsidRPr="004842D4">
        <w:noBreakHyphen/>
      </w:r>
      <w:r w:rsidRPr="004842D4">
        <w:t>35</w:t>
      </w:r>
      <w:r w:rsidR="004842D4" w:rsidRPr="004842D4">
        <w:noBreakHyphen/>
      </w:r>
      <w:r w:rsidRPr="004842D4">
        <w:t>3820. The board</w:t>
      </w:r>
      <w:r w:rsidR="004842D4" w:rsidRPr="004842D4">
        <w:t>’</w:t>
      </w:r>
      <w:r w:rsidRPr="004842D4">
        <w:t>s determination shall be in writing and be subject to the provisions of this chapter.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Record of Trade</w:t>
      </w:r>
      <w:r w:rsidR="004842D4" w:rsidRPr="004842D4">
        <w:noBreakHyphen/>
      </w:r>
      <w:r w:rsidRPr="004842D4">
        <w:t>in Sales. Governmental bodies shall submit quarterly to the materials management officer a record listing all trade</w:t>
      </w:r>
      <w:r w:rsidR="004842D4" w:rsidRPr="004842D4">
        <w:noBreakHyphen/>
      </w:r>
      <w:r w:rsidRPr="004842D4">
        <w:t>in sales made under subsections (1) and (2) of this section.</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3840.</w:t>
      </w:r>
      <w:r w:rsidR="00C23C05" w:rsidRPr="004842D4">
        <w:t xml:space="preserve"> Licensing for public sale of certain publications and materials.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The division may license for public sale publications, including South Carolina Business Opportunities, materials pertaining to training programs, and information technology products that are developed during the normal course of its activities. The items must be licensed at reasonable costs established in accordance with the cost of the items. All proceeds from the sale of the publications and materials must be placed in a revenue account and expended for the cost of providing the services.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1982 Act No. 466, Part II, </w:t>
      </w:r>
      <w:r w:rsidRPr="004842D4">
        <w:t xml:space="preserve">Section </w:t>
      </w:r>
      <w:r w:rsidR="00C23C05" w:rsidRPr="004842D4">
        <w:t xml:space="preserve">26; 1997 Act No. 153, </w:t>
      </w:r>
      <w:r w:rsidRPr="004842D4">
        <w:t xml:space="preserve">Section </w:t>
      </w:r>
      <w:r w:rsidR="00C23C05" w:rsidRPr="004842D4">
        <w:t xml:space="preserve">1; 2006 Act No. 376, </w:t>
      </w:r>
      <w:r w:rsidRPr="004842D4">
        <w:t xml:space="preserve">Section </w:t>
      </w:r>
      <w:r w:rsidR="00C23C05" w:rsidRPr="004842D4">
        <w:t xml:space="preserve">51; 2014 Act No. 121 (S.22), Pt V, </w:t>
      </w:r>
      <w:r w:rsidRPr="004842D4">
        <w:t xml:space="preserve">Section </w:t>
      </w:r>
      <w:r w:rsidR="00C23C05" w:rsidRPr="004842D4">
        <w:t>7.U, eff July 1, 2015.</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Effect of Amendment</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 xml:space="preserve">2014 Act No. 121, </w:t>
      </w:r>
      <w:r w:rsidR="004842D4" w:rsidRPr="004842D4">
        <w:t xml:space="preserve">Section </w:t>
      </w:r>
      <w:r w:rsidRPr="004842D4">
        <w:t xml:space="preserve">7.U, substituted </w:t>
      </w:r>
      <w:r w:rsidR="004842D4" w:rsidRPr="004842D4">
        <w:t>“</w:t>
      </w:r>
      <w:r w:rsidRPr="004842D4">
        <w:t>The division</w:t>
      </w:r>
      <w:r w:rsidR="004842D4" w:rsidRPr="004842D4">
        <w:t>”</w:t>
      </w:r>
      <w:r w:rsidRPr="004842D4">
        <w:t xml:space="preserve"> for </w:t>
      </w:r>
      <w:r w:rsidR="004842D4" w:rsidRPr="004842D4">
        <w:t>“</w:t>
      </w:r>
      <w:r w:rsidRPr="004842D4">
        <w:t>The State Budget and Control Board</w:t>
      </w:r>
      <w:r w:rsidR="004842D4" w:rsidRPr="004842D4">
        <w:t>”</w:t>
      </w:r>
      <w:r w:rsidRPr="004842D4">
        <w:t xml:space="preserve">, and substituted </w:t>
      </w:r>
      <w:r w:rsidR="004842D4" w:rsidRPr="004842D4">
        <w:t>“</w:t>
      </w:r>
      <w:r w:rsidRPr="004842D4">
        <w:t>normal course of its activities</w:t>
      </w:r>
      <w:r w:rsidR="004842D4" w:rsidRPr="004842D4">
        <w:t>”</w:t>
      </w:r>
      <w:r w:rsidRPr="004842D4">
        <w:t xml:space="preserve"> for </w:t>
      </w:r>
      <w:r w:rsidR="004842D4" w:rsidRPr="004842D4">
        <w:t>“</w:t>
      </w:r>
      <w:r w:rsidRPr="004842D4">
        <w:t>normal course of the board</w:t>
      </w:r>
      <w:r w:rsidR="004842D4" w:rsidRPr="004842D4">
        <w:t>’</w:t>
      </w:r>
      <w:r w:rsidRPr="004842D4">
        <w:t>s activities</w:t>
      </w:r>
      <w:r w:rsidR="004842D4" w:rsidRPr="004842D4">
        <w:t>”</w:t>
      </w:r>
      <w:r w:rsidRPr="004842D4">
        <w:t>.</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3850.</w:t>
      </w:r>
      <w:r w:rsidR="00C23C05" w:rsidRPr="004842D4">
        <w:t xml:space="preserve"> Sale of unserviceable supplies.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Governmental bodies approved by the board may sell any supplies owned by it after the supplies have become entirely unserviceable and can properly be classified as </w:t>
      </w:r>
      <w:r w:rsidR="004842D4" w:rsidRPr="004842D4">
        <w:t>“</w:t>
      </w:r>
      <w:r w:rsidRPr="004842D4">
        <w:t>junk</w:t>
      </w:r>
      <w:r w:rsidR="004842D4" w:rsidRPr="004842D4">
        <w:t>”</w:t>
      </w:r>
      <w:r w:rsidRPr="004842D4">
        <w:t>, in accordance with procedures established by the designated board office. All sales of unserviceable supplies by the governmental body must be made in public to the highest bidder, after advertising for fifteen days, and the funds from the sales must be credited to the account of the governmental body owning and disposing of the unserviceable supplies.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2006 Act No. 376, </w:t>
      </w:r>
      <w:r w:rsidRPr="004842D4">
        <w:t xml:space="preserve">Section </w:t>
      </w:r>
      <w:r w:rsidR="00C23C05" w:rsidRPr="004842D4">
        <w:t>2.</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Editor</w:t>
      </w:r>
      <w:r w:rsidR="004842D4" w:rsidRPr="004842D4">
        <w:t>’</w:t>
      </w:r>
      <w:r w:rsidRPr="004842D4">
        <w:t>s Note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This section was formerly codified as </w:t>
      </w:r>
      <w:r w:rsidR="004842D4" w:rsidRPr="004842D4">
        <w:t xml:space="preserve">Section </w:t>
      </w:r>
      <w:r w:rsidRPr="004842D4">
        <w:t>11</w:t>
      </w:r>
      <w:r w:rsidR="004842D4" w:rsidRPr="004842D4">
        <w:noBreakHyphen/>
      </w:r>
      <w:r w:rsidRPr="004842D4">
        <w:t>35</w:t>
      </w:r>
      <w:r w:rsidR="004842D4" w:rsidRPr="004842D4">
        <w:noBreakHyphen/>
      </w:r>
      <w:r w:rsidRPr="004842D4">
        <w:t>4020.</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23C05" w:rsidRPr="004842D4">
        <w:t xml:space="preserve"> 17</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842D4">
        <w:t>Legal and Contractual Remedies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1</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Administrative Resolution Of Controversies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4210.</w:t>
      </w:r>
      <w:r w:rsidR="00C23C05" w:rsidRPr="004842D4">
        <w:t xml:space="preserve"> Right to protest; procedure; duty and authority to attempt to settle; administrative review; stay of procurement.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Right to Protest; Exclusive Remedy.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A prospective bidder, offeror, contractor, or subcontractor who is aggrieved in connection with the solicitation of a contract shall protest to the appropriate chief procurement officer in the manner stated in subsection (2)(a) within fifteen days of the date of issuance of the Invitation For Bids or Requests for Proposals or other solicitation documents, whichever is applicable, or any amendment to it, if the amendment is at issue. An Invitation for Bids or Request for Proposals or other solicitation document, not including an amendment to it, is considered to have been issued on the date required notice of the issuance is given in accordance with this code.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Any actual bidder, offeror, contractor, or subcontractor who is aggrieved in connection with the intended award or award of a contract shall protest to the appropriate chief procurement officer in the manner stated in subsection (2)(b) within ten days of the date award or notification of intent to award, whichever is earlier, is posted in accordance with this code; except that a matter that could have been raised pursuant to (a) as a protest of the solicitation may not be raised as a protest of the award or intended award of a contract.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The rights and remedies granted in this article to bidders, offerors, contractors, or subcontractors, either actual or prospective, are to the exclusion of all other rights and remedies of the bidders, offerors, contractors, or subcontractors against the State.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(d) The rights and remedies granted by subsection (1) and Section 11</w:t>
      </w:r>
      <w:r w:rsidR="004842D4" w:rsidRPr="004842D4">
        <w:noBreakHyphen/>
      </w:r>
      <w:r w:rsidRPr="004842D4">
        <w:t>35</w:t>
      </w:r>
      <w:r w:rsidR="004842D4" w:rsidRPr="004842D4">
        <w:noBreakHyphen/>
      </w:r>
      <w:r w:rsidRPr="004842D4">
        <w:t>4410(1)(b) are not available for contracts with an actual or potential value of up to fifty thousand dollars.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Protest Procedure. (a) A protest pursuant to subsection (1)(a) must be in writing, filed with the appropriate chief procurement officer, and set forth the grounds of the protest and the relief requested with enough particularity to give notice of the issues to be decided. The protest must be received by the appropriate chief procurement officer within the time provided in subsection (1).</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A protest pursuant to subsection (1)(b) must be in writing and must be received by the appropriate chief procurement officer within the time limits established by subsection (1)(b). At any time after filing a protest, but no later than fifteen days after the date award or notification of intent to award, whichever is earlier, is posted in accordance with this code, a protestant may amend a protest that was first submitted within the time limits established by subsection (1)(b). A protest, including amendments, must set forth both the grounds of the protest and the relief requested with enough particularity to give notice of the issues to be decided.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Duty and Authority to Attempt to Settle Protests. Before commencement of an administrative review as provided in subsection (4), the appropriate chief procurement officer, the head of the purchasing agency, or their designees may attempt to settle by mutual agreement a protest of an aggrieved bidder, offeror, contractor, or subcontractor, actual or prospective, concerning the solicitation or award of the contract. The appropriate chief procurement officer, or his designee has the authority to approve any settlement reached by mutual agreement.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(4) Administrative Review and Decision. If in the opinion of the appropriate chief procurement officer, after reasonable attempt, a protest cannot be settled by mutual agreement, the appropriate chief procurement officer shall conduct promptly an administrative review. The appropriate chief procurement officer or his designee shall commence the administrative review no later than fifteen business days after the deadline for receipt of a protest has expired and shall issue a decision in writing within ten days of completion of the review. The decision must state the reasons for the action taken.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(5) Notice of Decision. A copy of the decision under subsection (4) along with a statement of appeal rights pursuant to Section 11</w:t>
      </w:r>
      <w:r w:rsidR="004842D4" w:rsidRPr="004842D4">
        <w:noBreakHyphen/>
      </w:r>
      <w:r w:rsidRPr="004842D4">
        <w:t>35</w:t>
      </w:r>
      <w:r w:rsidR="004842D4" w:rsidRPr="004842D4">
        <w:noBreakHyphen/>
      </w:r>
      <w:r w:rsidRPr="004842D4">
        <w:t>4210(6) must be mailed or otherwise furnished immediately to the protestant and other party intervening. The appropriate chief procurement officer, or his designee, also shall post a copy of the decision at a date and place communicated to all parties participating in the administrative review, and the posted decision must indicate the date of posting on its face and must be accompanied by a statement of the right to appeal provided in Section 11</w:t>
      </w:r>
      <w:r w:rsidR="004842D4" w:rsidRPr="004842D4">
        <w:noBreakHyphen/>
      </w:r>
      <w:r w:rsidRPr="004842D4">
        <w:t>35</w:t>
      </w:r>
      <w:r w:rsidR="004842D4" w:rsidRPr="004842D4">
        <w:noBreakHyphen/>
      </w:r>
      <w:r w:rsidRPr="004842D4">
        <w:t>4210(6).</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(6) Finality of Decision. A decision pursuant to subsection (4) is final and conclusive, unless fraudulent or unless a person adversely affected by the decision requests a further administrative review by the Procurement Review Panel pursuant to Section 11</w:t>
      </w:r>
      <w:r w:rsidR="004842D4" w:rsidRPr="004842D4">
        <w:noBreakHyphen/>
      </w:r>
      <w:r w:rsidRPr="004842D4">
        <w:t>35</w:t>
      </w:r>
      <w:r w:rsidR="004842D4" w:rsidRPr="004842D4">
        <w:noBreakHyphen/>
      </w:r>
      <w:r w:rsidRPr="004842D4">
        <w:t>4410(1) within ten days of posting of the decision in accordance with subsection (5). The request for review must be directed to the appropriate chief procurement officer, who shall forward the request to the panel or to the Procurement Review Panel, and must be in writing, setting forth the reasons for disagreement with the decision of the appropriate chief procurement officer. The person also may request a hearing before the Procurement Review Panel. The appropriate chief procurement officer and an affected governmental body shall have the opportunity to participate fully in a later review or appeal, administrative or judicial.</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(7) Automatic Stay of Procurement During Protests. In the event of a timely protest pursuant to subsection (1), the State shall not proceed further with the solicitation or award of the contract until ten days after a decision is posted by the appropriate chief procurement officer, or, in the event of timely appeal to the Procurement Review Panel, until a decision is rendered by the panel except that solicitation or award of a protested contract is not stayed if the appropriate chief procurement officer, after consultation with the head of the using agency, makes a written determination that the solicitation or award of the contract without further delay is necessary to protect the best interests of the State.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(8) Notice of Chief Procurement Officer Address. Notice of the address of the appropriate chief procurement officer must be included in every notice of an intended award and in every invitation for bids, request for proposals, or other type solicitation.</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1985 Act No. 109, </w:t>
      </w:r>
      <w:r w:rsidRPr="004842D4">
        <w:t xml:space="preserve">Section </w:t>
      </w:r>
      <w:r w:rsidR="00C23C05" w:rsidRPr="004842D4">
        <w:t xml:space="preserve">2; 1993 Act No. 178, </w:t>
      </w:r>
      <w:r w:rsidRPr="004842D4">
        <w:t xml:space="preserve">Section </w:t>
      </w:r>
      <w:r w:rsidR="00C23C05" w:rsidRPr="004842D4">
        <w:t xml:space="preserve">36; 1997 Act No. 153, </w:t>
      </w:r>
      <w:r w:rsidRPr="004842D4">
        <w:t xml:space="preserve">Section </w:t>
      </w:r>
      <w:r w:rsidR="00C23C05" w:rsidRPr="004842D4">
        <w:t xml:space="preserve">1; 2006 Act No. 376, </w:t>
      </w:r>
      <w:r w:rsidRPr="004842D4">
        <w:t xml:space="preserve">Section </w:t>
      </w:r>
      <w:r w:rsidR="00C23C05" w:rsidRPr="004842D4">
        <w:t>52.</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4215.</w:t>
      </w:r>
      <w:r w:rsidR="00C23C05" w:rsidRPr="004842D4">
        <w:t xml:space="preserve"> Posting of bond or irrevocable letter of credit.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The agency may request that the appropriate chief procurement officer require any bidder or offeror who files an action protesting the intended award or award of a contract solicited under Article 5 of this code and valued at one million dollars or more to post with the appropriate chief procurement officer a bond or irrevocable letter of credit payable to the State of South Carolina in an amount equal to one percent of the total potential value of the contract as determined by the appropriate chief procurement officer. The chief procurement officer</w:t>
      </w:r>
      <w:r w:rsidR="004842D4" w:rsidRPr="004842D4">
        <w:t>’</w:t>
      </w:r>
      <w:r w:rsidRPr="004842D4">
        <w:t>s decision to require a bond or irrevocable letter of credit is not appealable under Section 11</w:t>
      </w:r>
      <w:r w:rsidR="004842D4" w:rsidRPr="004842D4">
        <w:noBreakHyphen/>
      </w:r>
      <w:r w:rsidRPr="004842D4">
        <w:t>35</w:t>
      </w:r>
      <w:r w:rsidR="004842D4" w:rsidRPr="004842D4">
        <w:noBreakHyphen/>
      </w:r>
      <w:r w:rsidRPr="004842D4">
        <w:t>4210. The bond or irrevocable letter of credit shall be conditioned upon the payment of all reasonable reimbursement costs which may be adjudged against the bidder or offeror filing the protest in the administrative hearing in which the action is brought and in any subsequent appellate court proceeding. For protests of intended award or award of a contract of the purchasing agency</w:t>
      </w:r>
      <w:r w:rsidR="004842D4" w:rsidRPr="004842D4">
        <w:t>’</w:t>
      </w:r>
      <w:r w:rsidRPr="004842D4">
        <w:t>s request for sole source or emergency procurements, the bond or irrevocable letter of credit shall be in an amount equal to one percent of the requesting agency</w:t>
      </w:r>
      <w:r w:rsidR="004842D4" w:rsidRPr="004842D4">
        <w:t>’</w:t>
      </w:r>
      <w:r w:rsidRPr="004842D4">
        <w:t>s estimate of the contract amount for the sole source or emergency procurement requested. In lieu of a bond or irrevocable letter of credit, the appropriate chief procurement officer may accept a cashier</w:t>
      </w:r>
      <w:r w:rsidR="004842D4" w:rsidRPr="004842D4">
        <w:t>’</w:t>
      </w:r>
      <w:r w:rsidRPr="004842D4">
        <w:t>s check or money order in the amount of the bond or irrevocable letter of credit. If, after completion of the administrative hearing process and any appellate court proceedings, the agency prevails, it may request that the Procurement Review Panel allow it to recover all reasonable reimbursement costs and charges associated with the protest which shall be included in the final order or judgment, excluding attorney</w:t>
      </w:r>
      <w:r w:rsidR="004842D4" w:rsidRPr="004842D4">
        <w:t>’</w:t>
      </w:r>
      <w:r w:rsidRPr="004842D4">
        <w:t>s fees. Upon payment of such costs and charges by the bidder or offeror protesting the intended award or award of a contract, the bond, irrevocable letter of credit, cashier</w:t>
      </w:r>
      <w:r w:rsidR="004842D4" w:rsidRPr="004842D4">
        <w:t>’</w:t>
      </w:r>
      <w:r w:rsidRPr="004842D4">
        <w:t>s check, or money order shall be returned to the bidder or offeror. Failure to pay such costs and charges by the bidder or offeror protesting the intended award or award of a contract shall result in the forfeiture of the bond, irrevocable letter of credit, cashier</w:t>
      </w:r>
      <w:r w:rsidR="004842D4" w:rsidRPr="004842D4">
        <w:t>’</w:t>
      </w:r>
      <w:r w:rsidRPr="004842D4">
        <w:t>s check, or money order to the extent necessary to cover the payment of all reasonable reimbursement costs adjudged against the protesting bidder or offeror. If the bidder or offeror prevails in the protest, the cost of providing the bond, irrevocable letter of credit or cashier</w:t>
      </w:r>
      <w:r w:rsidR="004842D4" w:rsidRPr="004842D4">
        <w:t>’</w:t>
      </w:r>
      <w:r w:rsidRPr="004842D4">
        <w:t>s check may be sought from the agency requesting the bond or irrevocable letter of credit.</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4220.</w:t>
      </w:r>
      <w:r w:rsidR="00C23C05" w:rsidRPr="004842D4">
        <w:t xml:space="preserve"> Authority to debar or suspend.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(1) Authority. After reasonable notice to the person or firm involved, and a reasonable opportunity for that person or firm to be heard, the appropriate chief procurement officer has the authority to debar a person for cause from consideration for award of contracts or subcontracts if doing so is in the best interest of the State and there is probable cause for debarment. The appropriate chief procurement officer also may </w:t>
      </w:r>
      <w:r w:rsidRPr="004842D4">
        <w:lastRenderedPageBreak/>
        <w:t>suspend a person or firm from consideration for award of contracts or subcontracts during an investigation where there is probable cause for debarment. The period of debarment or suspension is as prescribed by the appropriate chief procurement officer.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Causes for Debarment or Suspension. The causes for debarment or suspension shall include, but not be limited to:</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conviction for commission of a criminal offense as an incident to obtaining or attempting to obtain a public or private contract or subcontract, or in the performance of the contract or subcontract;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conviction under state or federal statutes of embezzlement, theft, forgery, bribery, falsification or destruction of records, receiving stolen property, or another offense indicating a lack of business integrity or professional honesty which currently, seriously, and directly affects responsibility as a state contractor;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conviction under state or federal antitrust laws arising out of the submission of bids or proposals;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(d) violation of contract provisions, as set forth below, of a character regarded by the appropriate chief procurement officer to be so serious as to justify debarment action: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 deliberate failure without good cause to perform in accordance with the specifications or within the time limit provided in the contract; or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(ii) a recent record of failure to perform or of unsatisfactory performance in accordance with the terms of one or more contracts; except, that failure to perform or unsatisfactory performance caused by acts beyond the control of the contractor must not be considered a basis for debarment;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(e) violation of an order of a chief procurement officer or the Procurement Review Panel; and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(f) any other cause the appropriate chief procurement officer determines to be so serious and compelling as to affect responsibility as a state contractor or subcontractor, including debarment by another governmental entity for any cause listed in this subsection.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Decision. The appropriate chief procurement officer shall issue a written decision to debar or suspend within ten days of the completion of his administrative review of the matter. The decision must state the action taken, the specific reasons for it, and the period of debarment or suspension, if any.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(4) Notice of Decision. A copy of the decision pursuant to subsection (3) and a statement of appeal rights pursuant to Section 11</w:t>
      </w:r>
      <w:r w:rsidR="004842D4" w:rsidRPr="004842D4">
        <w:noBreakHyphen/>
      </w:r>
      <w:r w:rsidRPr="004842D4">
        <w:t>35</w:t>
      </w:r>
      <w:r w:rsidR="004842D4" w:rsidRPr="004842D4">
        <w:noBreakHyphen/>
      </w:r>
      <w:r w:rsidRPr="004842D4">
        <w:t>4220(5) must be mailed or otherwise furnished immediately to the debarred or suspended person and any other party intervening. The appropriate chief procurement officer also shall post a copy of the decision at a time and place communicated to all parties participating in the administrative review and the posted decision must indicate the date of posting on its face and shall be accompanied by a statement of the right to appeal provided in Section 11</w:t>
      </w:r>
      <w:r w:rsidR="004842D4" w:rsidRPr="004842D4">
        <w:noBreakHyphen/>
      </w:r>
      <w:r w:rsidRPr="004842D4">
        <w:t>35</w:t>
      </w:r>
      <w:r w:rsidR="004842D4" w:rsidRPr="004842D4">
        <w:noBreakHyphen/>
      </w:r>
      <w:r w:rsidRPr="004842D4">
        <w:t>4220(5).</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(5) Finality of Decision. A decision pursuant to subsection (3) is final and conclusive, unless fraudulent or unless the debarred or suspended person requests further administrative review by the Procurement Review Panel pursuant to Section 11</w:t>
      </w:r>
      <w:r w:rsidR="004842D4" w:rsidRPr="004842D4">
        <w:noBreakHyphen/>
      </w:r>
      <w:r w:rsidRPr="004842D4">
        <w:t>35</w:t>
      </w:r>
      <w:r w:rsidR="004842D4" w:rsidRPr="004842D4">
        <w:noBreakHyphen/>
      </w:r>
      <w:r w:rsidRPr="004842D4">
        <w:t>4410(1), within ten days of the posting of the decision in accordance with Section 11</w:t>
      </w:r>
      <w:r w:rsidR="004842D4" w:rsidRPr="004842D4">
        <w:noBreakHyphen/>
      </w:r>
      <w:r w:rsidRPr="004842D4">
        <w:t>35</w:t>
      </w:r>
      <w:r w:rsidR="004842D4" w:rsidRPr="004842D4">
        <w:noBreakHyphen/>
      </w:r>
      <w:r w:rsidRPr="004842D4">
        <w:t xml:space="preserve">4220(4).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Procurement Review Panel. </w:t>
      </w:r>
      <w:r w:rsidRPr="004842D4">
        <w:lastRenderedPageBreak/>
        <w:t>The appropriate chief procurement officer and any affected governmental body must have the opportunity to participate fully in any review or appeal, administrative or legal.</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(6) Debarment constitutes debarment of all divisions or other organizational elements of the contractor, unless the debarment decision is limited by its terms to specific divisions, organization elements, or commodities. The debarring official may extend the debarment decision to include any principals and affiliates of the contractor if they are specifically named and given written notice of the proposed debarment and an opportunity to respond. For purposes of this section, business concerns, organizations, or individuals are affiliates of each other if, directly or indirectly, either one controls or has the power to control the other, or a third party controls or has the power to control both. Indications of control include, but are not limited to, interlocking management or ownership, identity of interests among family members, shared facilities and equipment, common use of employees, or a business entity organized following the debarment, suspension, or proposed debarment of a contractor which has the same or similar management, ownership, or principal employees as the contractor that was debarred, suspended, or proposed for debarment. For purposes of this section, the term </w:t>
      </w:r>
      <w:r w:rsidR="004842D4" w:rsidRPr="004842D4">
        <w:t>“</w:t>
      </w:r>
      <w:r w:rsidRPr="004842D4">
        <w:t>principals</w:t>
      </w:r>
      <w:r w:rsidR="004842D4" w:rsidRPr="004842D4">
        <w:t>”</w:t>
      </w:r>
      <w:r w:rsidRPr="004842D4">
        <w:t xml:space="preserve"> means officers, directors, owners, partners, and persons having primary management or supervisory responsibilities within a business entity including, but not limited to, a general manager, plant manager, head of a subsidiary, division, or business segment, and similar positions.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1993 Act No. 178, </w:t>
      </w:r>
      <w:r w:rsidRPr="004842D4">
        <w:t xml:space="preserve">Section </w:t>
      </w:r>
      <w:r w:rsidR="00C23C05" w:rsidRPr="004842D4">
        <w:t xml:space="preserve">36; 1997 Act No. 153, </w:t>
      </w:r>
      <w:r w:rsidRPr="004842D4">
        <w:t xml:space="preserve">Section </w:t>
      </w:r>
      <w:r w:rsidR="00C23C05" w:rsidRPr="004842D4">
        <w:t xml:space="preserve">1; 2006 Act No. 376, </w:t>
      </w:r>
      <w:r w:rsidRPr="004842D4">
        <w:t xml:space="preserve">Section </w:t>
      </w:r>
      <w:r w:rsidR="00C23C05" w:rsidRPr="004842D4">
        <w:t>53.</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4230.</w:t>
      </w:r>
      <w:r w:rsidR="00C23C05" w:rsidRPr="004842D4">
        <w:t xml:space="preserve"> Authority to resolve contract and breach of contract controversies.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Applicability. This section applies to controversies between a governmental body and a contractor or subcontractor, when the subcontractor is the real party in interest, which arise under or by virtue of a contract between them including, but not limited to, controversies based upon breach of contract, mistake, misrepresentation, or other cause for contract modification or recession. The procedure set forth in this section constitutes the exclusive means of resolving a controversy between a governmental body and a contractor or subcontractor, when the subcontractor is the real party in interest, concerning a contract solicited and awarded pursuant to the provisions of the South Carolina Consolidated Procurement Code.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Request for Resolution; Time for Filing. Either the contracting state agency or the contractor or subcontractor, when the subcontractor is the real party in interest, may initiate resolution proceedings before the appropriate chief procurement officer by submitting a request for resolution to the appropriate chief procurement officer in writing setting forth the specific nature of the controversy and the specific relief requested with enough particularity to give notice of every issue to be decided. A request for resolution of contract controversy must be filed within one year of the date the contractor last performs work under the contract; except that in the case of latent defects a request for resolution of a contract controversy must be filed within three years of the date the requesting party first knows or should know of the grounds giving rise to the request for resolution.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Duty and Authority to Attempt to Settle Contract Controversies. Before commencement of an administrative review as provided in subsection (4), the appropriate chief procurement officer or his designee shall attempt to settle by mutual agreement a contract controversy brought pursuant to this section. The appropriate chief procurement officer has the authority to approve any settlement reached by mutual agreement.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(4) Administrative Review and Decision. If, in the opinion of the appropriate chief procurement officer, after reasonable attempt, a contract controversy cannot be settled by mutual agreement, the appropriate chief procurement officer or his designee promptly shall conduct an administrative review and issue a </w:t>
      </w:r>
      <w:r w:rsidRPr="004842D4">
        <w:lastRenderedPageBreak/>
        <w:t>decision in writing within ten days of completion of the review. The decision must state the reasons for the action taken.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(5) Notice of Decision. A copy of the decision pursuant to subsection (4) and a statement of appeal rights under Section 11</w:t>
      </w:r>
      <w:r w:rsidR="004842D4" w:rsidRPr="004842D4">
        <w:noBreakHyphen/>
      </w:r>
      <w:r w:rsidRPr="004842D4">
        <w:t>35</w:t>
      </w:r>
      <w:r w:rsidR="004842D4" w:rsidRPr="004842D4">
        <w:noBreakHyphen/>
      </w:r>
      <w:r w:rsidRPr="004842D4">
        <w:t>4230(6) must be mailed or otherwise furnished immediately to all parties participating in the administrative review proceedings. The appropriate chief procurement officer also shall post a copy of the decision at a time and place communicated to all parties participating in the administrative review, and the posted decision must indicate the date of posting on its face and must be accompanied by a statement of the right to appeal provided in Section 11</w:t>
      </w:r>
      <w:r w:rsidR="004842D4" w:rsidRPr="004842D4">
        <w:noBreakHyphen/>
      </w:r>
      <w:r w:rsidRPr="004842D4">
        <w:t>35</w:t>
      </w:r>
      <w:r w:rsidR="004842D4" w:rsidRPr="004842D4">
        <w:noBreakHyphen/>
      </w:r>
      <w:r w:rsidRPr="004842D4">
        <w:t>4230(6).</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(6) Finality of Decision. A decision pursuant to subsection (4) is final and conclusive, unless fraudulent or unless a person adversely affected requests a further administrative review by the Procurement Review Panel pursuant to Section 11</w:t>
      </w:r>
      <w:r w:rsidR="004842D4" w:rsidRPr="004842D4">
        <w:noBreakHyphen/>
      </w:r>
      <w:r w:rsidRPr="004842D4">
        <w:t>35</w:t>
      </w:r>
      <w:r w:rsidR="004842D4" w:rsidRPr="004842D4">
        <w:noBreakHyphen/>
      </w:r>
      <w:r w:rsidRPr="004842D4">
        <w:t>4410(1) within ten days of the posting of the decision in accordance with Section 11</w:t>
      </w:r>
      <w:r w:rsidR="004842D4" w:rsidRPr="004842D4">
        <w:noBreakHyphen/>
      </w:r>
      <w:r w:rsidRPr="004842D4">
        <w:t>35</w:t>
      </w:r>
      <w:r w:rsidR="004842D4" w:rsidRPr="004842D4">
        <w:noBreakHyphen/>
      </w:r>
      <w:r w:rsidRPr="004842D4">
        <w:t>4230(5).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shall have the opportunity to participate fully in a later review or appeal, administrative or legal.</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1993 Act No. 178, </w:t>
      </w:r>
      <w:r w:rsidRPr="004842D4">
        <w:t xml:space="preserve">Section </w:t>
      </w:r>
      <w:r w:rsidR="00C23C05" w:rsidRPr="004842D4">
        <w:t xml:space="preserve">36; 1997 Act No. 153, </w:t>
      </w:r>
      <w:r w:rsidRPr="004842D4">
        <w:t xml:space="preserve">Section </w:t>
      </w:r>
      <w:r w:rsidR="00C23C05" w:rsidRPr="004842D4">
        <w:t xml:space="preserve">1; 2006 Act No. 376, </w:t>
      </w:r>
      <w:r w:rsidRPr="004842D4">
        <w:t xml:space="preserve">Section </w:t>
      </w:r>
      <w:r w:rsidR="00C23C05" w:rsidRPr="004842D4">
        <w:t>54.</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2</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Remedies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4310.</w:t>
      </w:r>
      <w:r w:rsidR="00C23C05" w:rsidRPr="004842D4">
        <w:t xml:space="preserve"> Solicitations or awards in violation of the law.</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Applicability. The provisions of this section apply where it is determined by either the appropriate chief procurement officer or the Procurement Review Panel, upon administrative review, that a solicitation or award of a contract is in violation of the law. The remedies set forth herein may be granted by either the appropriate chief procurement officer after review under Section 11</w:t>
      </w:r>
      <w:r w:rsidR="004842D4" w:rsidRPr="004842D4">
        <w:noBreakHyphen/>
      </w:r>
      <w:r w:rsidRPr="004842D4">
        <w:t>35</w:t>
      </w:r>
      <w:r w:rsidR="004842D4" w:rsidRPr="004842D4">
        <w:noBreakHyphen/>
      </w:r>
      <w:r w:rsidRPr="004842D4">
        <w:t>4210 or by the Procurement Review Panel after review under Section 11</w:t>
      </w:r>
      <w:r w:rsidR="004842D4" w:rsidRPr="004842D4">
        <w:noBreakHyphen/>
      </w:r>
      <w:r w:rsidRPr="004842D4">
        <w:t>35</w:t>
      </w:r>
      <w:r w:rsidR="004842D4" w:rsidRPr="004842D4">
        <w:noBreakHyphen/>
      </w:r>
      <w:r w:rsidRPr="004842D4">
        <w:t>4410(1).</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Remedies Prior to Award. If, prior to award of a contract, it is determined that a solicitation or proposed award of a contract is in violation of law, then the solicitation or proposed award may be: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canceled;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revised to comply with the law and rebid; or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awarded in a manner that complies with the provisions of this code.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Remedies After Award. If, after an award of a contract, it is determined that the solicitation or award is in violation of law;</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the contract may be ratified and affirmed, provided it is in the best interests of the State; or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the contract may be terminated and the payment of such damages, if any, as may be provided in the contract, may be awarded.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(4) Entitlement to Costs. In addition to or in lieu of any other relief, when a protest submitted under Section 11</w:t>
      </w:r>
      <w:r w:rsidR="004842D4" w:rsidRPr="004842D4">
        <w:noBreakHyphen/>
      </w:r>
      <w:r w:rsidRPr="004842D4">
        <w:t>35</w:t>
      </w:r>
      <w:r w:rsidR="004842D4" w:rsidRPr="004842D4">
        <w:noBreakHyphen/>
      </w:r>
      <w:r w:rsidRPr="004842D4">
        <w:t>4210 is sustained, and it is determined that the protesting bidder or offeror should have been awarded the contract under the solicitation but is not, then the protesting bidder or offeror may request and be awarded a reasonable reimbursement amount, including reimbursement of its reasonable bid preparation costs.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1993 Act No. 178, </w:t>
      </w:r>
      <w:r w:rsidRPr="004842D4">
        <w:t xml:space="preserve">Section </w:t>
      </w:r>
      <w:r w:rsidR="00C23C05" w:rsidRPr="004842D4">
        <w:t xml:space="preserve">36;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4320.</w:t>
      </w:r>
      <w:r w:rsidR="00C23C05" w:rsidRPr="004842D4">
        <w:t xml:space="preserve"> Contract controversies.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Remedies available in a contract controversy brought under the provisions of Section 11</w:t>
      </w:r>
      <w:r w:rsidR="004842D4" w:rsidRPr="004842D4">
        <w:noBreakHyphen/>
      </w:r>
      <w:r w:rsidRPr="004842D4">
        <w:t>35</w:t>
      </w:r>
      <w:r w:rsidR="004842D4" w:rsidRPr="004842D4">
        <w:noBreakHyphen/>
      </w:r>
      <w:r w:rsidRPr="004842D4">
        <w:t>4230. The appropriate chief procurement officer or the Procurement Review Panel, in the case of review under Section 11</w:t>
      </w:r>
      <w:r w:rsidR="004842D4" w:rsidRPr="004842D4">
        <w:noBreakHyphen/>
      </w:r>
      <w:r w:rsidRPr="004842D4">
        <w:t>35</w:t>
      </w:r>
      <w:r w:rsidR="004842D4" w:rsidRPr="004842D4">
        <w:noBreakHyphen/>
      </w:r>
      <w:r w:rsidRPr="004842D4">
        <w:t>4410(1), may award such relief as is necessary to resolve the controversy as allowed by the terms of the contract or by applicable law.</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1993 Act No. 178, </w:t>
      </w:r>
      <w:r w:rsidRPr="004842D4">
        <w:t xml:space="preserve">Section </w:t>
      </w:r>
      <w:r w:rsidR="00C23C05" w:rsidRPr="004842D4">
        <w:t xml:space="preserve">36;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4330.</w:t>
      </w:r>
      <w:r w:rsidR="00C23C05" w:rsidRPr="004842D4">
        <w:t xml:space="preserve"> Frivolous protests.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Signature on Protest Constitutes Certificate. The signature of an attorney or party on a request for review, protest, motion, or other document constitutes a certificate by the signer that the signer has read the document, to the best of his knowledge, information, and belief formed after reasonable inquiry it is well grounded in fact and is warranted by existing law or a good faith argument for the extension, modification, or reversal of existing law, and it is not interposed for an improper purpose, such as to harass, limit competition, or to cause unnecessary delay or needless increase in the cost of the procurement or of the litigation.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Sanctions for Violations. If a request for review, protest, pleading, motion, or other document that is filed with the chief procurement officer or the Procurement Review Panel is signed in violation of this subsection, the Procurement Review Panel, upon motion or upon its own initiative, may impose upon the person who signed it, a represented party, or both, an appropriate sanction that may include an order to pay to the other party or parties the amount of the reasonable expenses incurred because of the filing of the protest, pleading, motion, or other paper, including a reasonable attorney</w:t>
      </w:r>
      <w:r w:rsidR="004842D4" w:rsidRPr="004842D4">
        <w:t>’</w:t>
      </w:r>
      <w:r w:rsidRPr="004842D4">
        <w:t>s fee.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Filing. A motion regarding a matter that is not otherwise before the panel may not be filed until after a final decision has been issued by the appropriate chief procurement officer. A motion for sanctions pursuant to this section must be filed with the panel no later than fifteen days after the later of either the filing of a request for review, protest, motion, or other document signed in violation of this section, or the issuance of an order that addresses the request for review, protest, motion, or other document that is the subject of the motion for sanctions.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1993 Act No. 178, </w:t>
      </w:r>
      <w:r w:rsidRPr="004842D4">
        <w:t xml:space="preserve">Section </w:t>
      </w:r>
      <w:r w:rsidR="00C23C05" w:rsidRPr="004842D4">
        <w:t xml:space="preserve">36; 1997 Act No. 153, </w:t>
      </w:r>
      <w:r w:rsidRPr="004842D4">
        <w:t xml:space="preserve">Section </w:t>
      </w:r>
      <w:r w:rsidR="00C23C05" w:rsidRPr="004842D4">
        <w:t xml:space="preserve">1; 2006 Act No. 376, </w:t>
      </w:r>
      <w:r w:rsidRPr="004842D4">
        <w:t xml:space="preserve">Section </w:t>
      </w:r>
      <w:r w:rsidR="00C23C05" w:rsidRPr="004842D4">
        <w:t>55.</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3</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Review Panel</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4410.</w:t>
      </w:r>
      <w:r w:rsidR="00C23C05" w:rsidRPr="004842D4">
        <w:t xml:space="preserve"> Procurement Review Panel.</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Creation. There is created the South Carolina Procurement Review Panel which is charged with the responsibility to review and determine de novo:</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requests for review of written determinations of the chief procurement officers pursuant to Sections 11</w:t>
      </w:r>
      <w:r w:rsidR="004842D4" w:rsidRPr="004842D4">
        <w:noBreakHyphen/>
      </w:r>
      <w:r w:rsidRPr="004842D4">
        <w:t>35</w:t>
      </w:r>
      <w:r w:rsidR="004842D4" w:rsidRPr="004842D4">
        <w:noBreakHyphen/>
      </w:r>
      <w:r w:rsidRPr="004842D4">
        <w:t>4210(6), 11</w:t>
      </w:r>
      <w:r w:rsidR="004842D4" w:rsidRPr="004842D4">
        <w:noBreakHyphen/>
      </w:r>
      <w:r w:rsidRPr="004842D4">
        <w:t>35</w:t>
      </w:r>
      <w:r w:rsidR="004842D4" w:rsidRPr="004842D4">
        <w:noBreakHyphen/>
      </w:r>
      <w:r w:rsidRPr="004842D4">
        <w:t>4220(5), and 11</w:t>
      </w:r>
      <w:r w:rsidR="004842D4" w:rsidRPr="004842D4">
        <w:noBreakHyphen/>
      </w:r>
      <w:r w:rsidRPr="004842D4">
        <w:t>35</w:t>
      </w:r>
      <w:r w:rsidR="004842D4" w:rsidRPr="004842D4">
        <w:noBreakHyphen/>
      </w:r>
      <w:r w:rsidRPr="004842D4">
        <w:t>4230(6); and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requests for review of other written determinations, decisions, policies, and procedures arising from or concerning the procurement of supplies, services, information technology, or construction procured in accordance with the provisions of this code and the ensuing regulations; except that a matter which could have been brought before the chief procurement officers in a timely and appropriate manner pursuant to Sections 11</w:t>
      </w:r>
      <w:r w:rsidR="004842D4" w:rsidRPr="004842D4">
        <w:noBreakHyphen/>
      </w:r>
      <w:r w:rsidRPr="004842D4">
        <w:t>35</w:t>
      </w:r>
      <w:r w:rsidR="004842D4" w:rsidRPr="004842D4">
        <w:noBreakHyphen/>
      </w:r>
      <w:r w:rsidRPr="004842D4">
        <w:t>4210, 11</w:t>
      </w:r>
      <w:r w:rsidR="004842D4" w:rsidRPr="004842D4">
        <w:noBreakHyphen/>
      </w:r>
      <w:r w:rsidRPr="004842D4">
        <w:t>35</w:t>
      </w:r>
      <w:r w:rsidR="004842D4" w:rsidRPr="004842D4">
        <w:noBreakHyphen/>
      </w:r>
      <w:r w:rsidRPr="004842D4">
        <w:t>4220, or 11</w:t>
      </w:r>
      <w:r w:rsidR="004842D4" w:rsidRPr="004842D4">
        <w:noBreakHyphen/>
      </w:r>
      <w:r w:rsidRPr="004842D4">
        <w:t>35</w:t>
      </w:r>
      <w:r w:rsidR="004842D4" w:rsidRPr="004842D4">
        <w:noBreakHyphen/>
      </w:r>
      <w:r w:rsidRPr="004842D4">
        <w:t>4230, but was not, must not be the subject of review under this paragraph. Requests for review pursuant to this paragraph must be submitted to the Procurement Review Panel in writing, setting forth the grounds, within fifteen days of the date of the written determinations, decisions, policies, and procedures.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Membership. The panel must be composed of:</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[Reserved]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[Reserved]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[Reserved]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(d) [Reserved]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(e) five members appointed by the Governor from the State at large who must be representative of the professions governed by this title including, but not limited to:</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 goods and services;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(ii) information technology procurements;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(iii) construction;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(iv) architects and engineers;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(v) construction management; and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(vi) land surveying services;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(f) two state employees appointed by the Governor.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Chairperson and Meetings. The panel shall elect a chairman from the members at large and shall meet as often as necessary to afford a swift resolution of the controversies submitted to it. Four members present and voting shall constitute a quorum. In the case of a tie vote, the decision of the chief procurement officer is final. At</w:t>
      </w:r>
      <w:r w:rsidR="004842D4" w:rsidRPr="004842D4">
        <w:noBreakHyphen/>
      </w:r>
      <w:r w:rsidRPr="004842D4">
        <w:t>large members of the panel must be paid per diem, mileage, and subsistence as provided by law for members of boards, commissions, and committees. State employee members must be reimbursed for meals, lodging, and travel in accordance with current state allowances.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(4) Jurisdiction. (a) Notwithstanding the provisions of Chapter 23, Title 1 or another provision of law, the Administrative Procedures Act does not apply to administrative reviews conducted by either a chief </w:t>
      </w:r>
      <w:r w:rsidRPr="004842D4">
        <w:lastRenderedPageBreak/>
        <w:t>procurement officer or the Procurement Review Panel. The Procurement Review Panel is vested with the authority to:</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 establish its own rules and procedures for the conduct of its business and the holding of its hearings;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(ii) issue subpoenas;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(iii) interview any person it considers necessary; and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(iv) record all determinations.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A party aggrieved by a subpoena issued pursuant to this provision shall apply to the panel for relief.</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(5) Procedure. Within fifteen days of receiving a grievance filed pursuant to Section 11</w:t>
      </w:r>
      <w:r w:rsidR="004842D4" w:rsidRPr="004842D4">
        <w:noBreakHyphen/>
      </w:r>
      <w:r w:rsidRPr="004842D4">
        <w:t>35</w:t>
      </w:r>
      <w:r w:rsidR="004842D4" w:rsidRPr="004842D4">
        <w:noBreakHyphen/>
      </w:r>
      <w:r w:rsidRPr="004842D4">
        <w:t>4210(6), 11</w:t>
      </w:r>
      <w:r w:rsidR="004842D4" w:rsidRPr="004842D4">
        <w:noBreakHyphen/>
      </w:r>
      <w:r w:rsidRPr="004842D4">
        <w:t>35</w:t>
      </w:r>
      <w:r w:rsidR="004842D4" w:rsidRPr="004842D4">
        <w:noBreakHyphen/>
      </w:r>
      <w:r w:rsidRPr="004842D4">
        <w:t>4220(5), 11</w:t>
      </w:r>
      <w:r w:rsidR="004842D4" w:rsidRPr="004842D4">
        <w:noBreakHyphen/>
      </w:r>
      <w:r w:rsidRPr="004842D4">
        <w:t>35</w:t>
      </w:r>
      <w:r w:rsidR="004842D4" w:rsidRPr="004842D4">
        <w:noBreakHyphen/>
      </w:r>
      <w:r w:rsidRPr="004842D4">
        <w:t>4230(6), or 11</w:t>
      </w:r>
      <w:r w:rsidR="004842D4" w:rsidRPr="004842D4">
        <w:noBreakHyphen/>
      </w:r>
      <w:r w:rsidRPr="004842D4">
        <w:t>35</w:t>
      </w:r>
      <w:r w:rsidR="004842D4" w:rsidRPr="004842D4">
        <w:noBreakHyphen/>
      </w:r>
      <w:r w:rsidRPr="004842D4">
        <w:t>4410(1)(b), the chairman shall either convene the review panel to conduct an administrative review or schedule a hearing to facilitate its administrative review. Except for grievances filed pursuant to Section 11</w:t>
      </w:r>
      <w:r w:rsidR="004842D4" w:rsidRPr="004842D4">
        <w:noBreakHyphen/>
      </w:r>
      <w:r w:rsidRPr="004842D4">
        <w:t>35</w:t>
      </w:r>
      <w:r w:rsidR="004842D4" w:rsidRPr="004842D4">
        <w:noBreakHyphen/>
      </w:r>
      <w:r w:rsidRPr="004842D4">
        <w:t>4230(6), the review panel shall record its determination within ten working days and communicate its decision to those involved in the determination. In matters designated by the review panel as complex, the review panel shall record its determination within thirty days.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(6) Finality. Notwithstanding another provision of law, including the Administrative Procedures Act, the decision of the Procurement Review Panel is final as to administrative review and may be appealed only to the circuit court. The standard of review is as provided by the provisions of the South Carolina Administrative Procedures Act. The filing of an appeal does not automatically stay a decision of the panel.</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1982 Act No. 431, </w:t>
      </w:r>
      <w:r w:rsidRPr="004842D4">
        <w:t xml:space="preserve">Section </w:t>
      </w:r>
      <w:r w:rsidR="00C23C05" w:rsidRPr="004842D4">
        <w:t xml:space="preserve">1; 1993 Act No. 178, </w:t>
      </w:r>
      <w:r w:rsidRPr="004842D4">
        <w:t xml:space="preserve">Section </w:t>
      </w:r>
      <w:r w:rsidR="00C23C05" w:rsidRPr="004842D4">
        <w:t xml:space="preserve">36; 1997 Act No. 153, </w:t>
      </w:r>
      <w:r w:rsidRPr="004842D4">
        <w:t xml:space="preserve">Section </w:t>
      </w:r>
      <w:r w:rsidR="00C23C05" w:rsidRPr="004842D4">
        <w:t xml:space="preserve">1; 2006 Act No. 376, </w:t>
      </w:r>
      <w:r w:rsidRPr="004842D4">
        <w:t xml:space="preserve">Section </w:t>
      </w:r>
      <w:r w:rsidR="00C23C05" w:rsidRPr="004842D4">
        <w:t xml:space="preserve">56; 2006 Act No. 387, </w:t>
      </w:r>
      <w:r w:rsidRPr="004842D4">
        <w:t xml:space="preserve">Section </w:t>
      </w:r>
      <w:r w:rsidR="00C23C05" w:rsidRPr="004842D4">
        <w:t>11.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4420.</w:t>
      </w:r>
      <w:r w:rsidR="00C23C05" w:rsidRPr="004842D4">
        <w:t xml:space="preserve"> Participation in review.</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The appropriate chief procurement officer and an affected governmental body shall have the opportunity to participate fully as a party in a matter pending before the Procurement Review Panel and in an appeal of a decision of the Procurement Review Panel, whether administrative or judicial.</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2006 Act No. 376, </w:t>
      </w:r>
      <w:r w:rsidRPr="004842D4">
        <w:t xml:space="preserve">Section </w:t>
      </w:r>
      <w:r w:rsidR="00C23C05" w:rsidRPr="004842D4">
        <w:t>3.</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23C05" w:rsidRPr="004842D4">
        <w:t xml:space="preserve"> 19</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842D4">
        <w:t>Intergovernmental Relations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1</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Definitions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4610.</w:t>
      </w:r>
      <w:r w:rsidR="00C23C05" w:rsidRPr="004842D4">
        <w:t xml:space="preserve"> Definitions of terms used in this article.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As used in this article, unless the context clearly indicates otherwise: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(1) </w:t>
      </w:r>
      <w:r w:rsidR="004842D4" w:rsidRPr="004842D4">
        <w:t>“</w:t>
      </w:r>
      <w:r w:rsidRPr="004842D4">
        <w:t>Cooperative purchasing</w:t>
      </w:r>
      <w:r w:rsidR="004842D4" w:rsidRPr="004842D4">
        <w:t>”</w:t>
      </w:r>
      <w:r w:rsidRPr="004842D4">
        <w:t xml:space="preserve"> means procurement conducted by, or on behalf of, more than one public procurement unit, or by a public procurement unit with an external procurement activity.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(2) </w:t>
      </w:r>
      <w:r w:rsidR="004842D4" w:rsidRPr="004842D4">
        <w:t>“</w:t>
      </w:r>
      <w:r w:rsidRPr="004842D4">
        <w:t>External procurement activity</w:t>
      </w:r>
      <w:r w:rsidR="004842D4" w:rsidRPr="004842D4">
        <w:t>”</w:t>
      </w:r>
      <w:r w:rsidRPr="004842D4">
        <w:t xml:space="preserve"> means: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any buying organization not located in this State which would qualify as a public procurement unit;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buying by the United States government.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(3) </w:t>
      </w:r>
      <w:r w:rsidR="004842D4" w:rsidRPr="004842D4">
        <w:t>“</w:t>
      </w:r>
      <w:r w:rsidRPr="004842D4">
        <w:t>Local public procurement unit</w:t>
      </w:r>
      <w:r w:rsidR="004842D4" w:rsidRPr="004842D4">
        <w:t>”</w:t>
      </w:r>
      <w:r w:rsidRPr="004842D4">
        <w:t xml:space="preserve"> means any political subdivision or unit thereof which expends public funds for the procurement of supplies, services, or construction.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(4) </w:t>
      </w:r>
      <w:r w:rsidR="004842D4" w:rsidRPr="004842D4">
        <w:t>“</w:t>
      </w:r>
      <w:r w:rsidRPr="004842D4">
        <w:t>Mandatory opting</w:t>
      </w:r>
      <w:r w:rsidR="004842D4" w:rsidRPr="004842D4">
        <w:t>”</w:t>
      </w:r>
      <w:r w:rsidRPr="004842D4">
        <w:t xml:space="preserve"> is the requirement for a local procurement unit to choose whether to utilize a state contract before it is established as prescribed in regulation by the board.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(5) </w:t>
      </w:r>
      <w:r w:rsidR="004842D4" w:rsidRPr="004842D4">
        <w:t>“</w:t>
      </w:r>
      <w:r w:rsidRPr="004842D4">
        <w:t>Public procurement unit</w:t>
      </w:r>
      <w:r w:rsidR="004842D4" w:rsidRPr="004842D4">
        <w:t>”</w:t>
      </w:r>
      <w:r w:rsidRPr="004842D4">
        <w:t xml:space="preserve"> means either a local public procurement unit or a state public procurement unit.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(6) </w:t>
      </w:r>
      <w:r w:rsidR="004842D4" w:rsidRPr="004842D4">
        <w:t>“</w:t>
      </w:r>
      <w:r w:rsidRPr="004842D4">
        <w:t>State public procurement unit</w:t>
      </w:r>
      <w:r w:rsidR="004842D4" w:rsidRPr="004842D4">
        <w:t>”</w:t>
      </w:r>
      <w:r w:rsidRPr="004842D4">
        <w:t xml:space="preserve"> means the offices of the chief procurement officers and any other purchasing agency of this State.</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3</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Cooperative Purchasing</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4810.</w:t>
      </w:r>
      <w:r w:rsidR="00C23C05" w:rsidRPr="004842D4">
        <w:t xml:space="preserve"> Cooperative purchasing authorized.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Any public procurement unit may participate in, sponsor, conduct, or administer a cooperative purchasing agreement for the procurement of any supplies, services, or construction with one or more public procurement units or external procurement activities in accordance with an agreement entered into between the participants. Such cooperative purchasing may include, but is not limited to, joint or multi</w:t>
      </w:r>
      <w:r w:rsidR="004842D4" w:rsidRPr="004842D4">
        <w:noBreakHyphen/>
      </w:r>
      <w:r w:rsidRPr="004842D4">
        <w:t>party contracts between public procurement units and open</w:t>
      </w:r>
      <w:r w:rsidR="004842D4" w:rsidRPr="004842D4">
        <w:noBreakHyphen/>
      </w:r>
      <w:r w:rsidRPr="004842D4">
        <w:t>ended state public procurement unit contracts which shall be made available to local public procurement units, except as provided in Section 11</w:t>
      </w:r>
      <w:r w:rsidR="004842D4" w:rsidRPr="004842D4">
        <w:noBreakHyphen/>
      </w:r>
      <w:r w:rsidRPr="004842D4">
        <w:t>35</w:t>
      </w:r>
      <w:r w:rsidR="004842D4" w:rsidRPr="004842D4">
        <w:noBreakHyphen/>
      </w:r>
      <w:r w:rsidRPr="004842D4">
        <w:t>4820 or except as may otherwise be limited by the board through regulations.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However, thirty days</w:t>
      </w:r>
      <w:r w:rsidR="004842D4" w:rsidRPr="004842D4">
        <w:t>’</w:t>
      </w:r>
      <w:r w:rsidRPr="004842D4">
        <w:t xml:space="preserve"> notice of a proposed multi</w:t>
      </w:r>
      <w:r w:rsidR="004842D4" w:rsidRPr="004842D4">
        <w:noBreakHyphen/>
      </w:r>
      <w:r w:rsidRPr="004842D4">
        <w:t>state solicitation must be provided through central advertising and such contracts may be only awarded to manufacturers who will be distributing the products to South Carolina governmental bodies through South Carolina vendors; provided, however, that the provisions of this paragraph do not apply to public institutions of higher learning if the institution demonstrates a cost savings to the Office of State Procurement in regard to the multi</w:t>
      </w:r>
      <w:r w:rsidR="004842D4" w:rsidRPr="004842D4">
        <w:noBreakHyphen/>
      </w:r>
      <w:r w:rsidRPr="004842D4">
        <w:t>state solicitation and procurement.</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 xml:space="preserve">1; 2011 Act No. 74, Pt V, </w:t>
      </w:r>
      <w:r w:rsidRPr="004842D4">
        <w:t xml:space="preserve">Section </w:t>
      </w:r>
      <w:r w:rsidR="00C23C05" w:rsidRPr="004842D4">
        <w:t>8, eff August 1, 2011.</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Effect of Amendment</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 xml:space="preserve">The 2011 amendment in the second undesignated paragraph substituted </w:t>
      </w:r>
      <w:r w:rsidR="004842D4" w:rsidRPr="004842D4">
        <w:t>“</w:t>
      </w:r>
      <w:r w:rsidRPr="004842D4">
        <w:t>days</w:t>
      </w:r>
      <w:r w:rsidR="004842D4" w:rsidRPr="004842D4">
        <w:t>’”</w:t>
      </w:r>
      <w:r w:rsidRPr="004842D4">
        <w:t xml:space="preserve"> for </w:t>
      </w:r>
      <w:r w:rsidR="004842D4" w:rsidRPr="004842D4">
        <w:t>“</w:t>
      </w:r>
      <w:r w:rsidRPr="004842D4">
        <w:t>days</w:t>
      </w:r>
      <w:r w:rsidR="004842D4" w:rsidRPr="004842D4">
        <w:t>”</w:t>
      </w:r>
      <w:r w:rsidRPr="004842D4">
        <w:t xml:space="preserve">, substituted </w:t>
      </w:r>
      <w:r w:rsidR="004842D4" w:rsidRPr="004842D4">
        <w:t>“</w:t>
      </w:r>
      <w:r w:rsidRPr="004842D4">
        <w:t>must</w:t>
      </w:r>
      <w:r w:rsidR="004842D4" w:rsidRPr="004842D4">
        <w:t>”</w:t>
      </w:r>
      <w:r w:rsidRPr="004842D4">
        <w:t xml:space="preserve"> for </w:t>
      </w:r>
      <w:r w:rsidR="004842D4" w:rsidRPr="004842D4">
        <w:t>“</w:t>
      </w:r>
      <w:r w:rsidRPr="004842D4">
        <w:t>shall</w:t>
      </w:r>
      <w:r w:rsidR="004842D4" w:rsidRPr="004842D4">
        <w:t>”</w:t>
      </w:r>
      <w:r w:rsidRPr="004842D4">
        <w:t>, and added the exception at the end relating to demonstrated cost savings.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4820.</w:t>
      </w:r>
      <w:r w:rsidR="00C23C05" w:rsidRPr="004842D4">
        <w:t xml:space="preserve"> Selective mandatory opting.</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As prescribed in regulation by the board, any local public procurement unit may purchase from or through the State at any time; provided, however, that the board may impose a requirement upon the localities for mandatory opting in or out of any particular contract before it is established. Mandatory opting shall be imposed only where it is necessary to obtain more cost effective contracts for the State.</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4830.</w:t>
      </w:r>
      <w:r w:rsidR="00C23C05" w:rsidRPr="004842D4">
        <w:t xml:space="preserve"> Sale, acquisition, or use of supplies by a public procurement unit.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Any public procurement unit may sell to, acquire from, or use any supplies belonging to another public procurement unit or external procurement activity in accordance with the requirements of Articles 5 and 15 of this chapter; provided, that such procurement shall take place only when the procuring entities have good reason to expect the intergovernmental procurement to be more cost effective than doing their own procurement.</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1982 Act No. 431, </w:t>
      </w:r>
      <w:r w:rsidRPr="004842D4">
        <w:t xml:space="preserve">Section </w:t>
      </w:r>
      <w:r w:rsidR="00C23C05" w:rsidRPr="004842D4">
        <w:t xml:space="preserve">2;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4840.</w:t>
      </w:r>
      <w:r w:rsidR="00C23C05" w:rsidRPr="004842D4">
        <w:t xml:space="preserve"> Cooperative use of supplies or services.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Any public procurement unit may enter into an agreement in accordance with the requirements of Articles 5 and 15 of this chapter with any other public procurement unit or external procurement activity for the cooperative use of supplies or services under the terms agreed upon between the parties; provided, that such cooperative use of supplies or services shall take place only when the public procurement units have good reason to expect the cooperative use to be more cost effective than utilizing their own supplies and services.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1982 Act No. 431, </w:t>
      </w:r>
      <w:r w:rsidRPr="004842D4">
        <w:t xml:space="preserve">Section </w:t>
      </w:r>
      <w:r w:rsidR="00C23C05" w:rsidRPr="004842D4">
        <w:t xml:space="preserve">3;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4850.</w:t>
      </w:r>
      <w:r w:rsidR="00C23C05" w:rsidRPr="004842D4">
        <w:t xml:space="preserve"> Joint use of facilities.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Any public procurement unit may enter into agreements for the common use or lease of warehousing facilities, capital equipment, and other facilities with another public procurement unit or an external procurement activity under the terms agreed upon between the parties.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4860.</w:t>
      </w:r>
      <w:r w:rsidR="00C23C05" w:rsidRPr="004842D4">
        <w:t xml:space="preserve"> Supply of personnel, information, and technical services.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Supply of Personnel. Any public procurement unit is authorized, in its discretion, upon written request from another public procurement unit or external procurement activity, to provide personnel services to the requesting public procurement unit or external procurement activity with or without pay by the recipient governmental unit as may be agreed upon by the parties involved.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Supply of Services. The informational, technical, and other services of any public procurement unit may be made available to any other public procurement unit or external procurement activity provided, that the requirements of the public procurement unit tendering the services shall have precedence over the requesting public procurement unit or external procurement activity. The payment shall be in accordance with an agreement between the parties.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State Information Services. Upon request, the chief procurement officers may make available to public procurement units or external procurement activities the following services among others: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standard forms;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printed manuals;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product specifications and standards;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(d) quality assurance testing services and methods;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(e) qualified product lists;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(f) source information;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(g) common use commodities listings;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(h) supplier prequalification information;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(i) supplier performance ratings;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(j) debarred and suspended bidders lists;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(k) forms for invitations for bids, requests for proposals, instruction to bidders, general contract provisions and other contract forms;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(l) contracts or published summaries thereof, including price and time of delivery information.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(4) State Technical Services. The State, through the chief procurement officers, may provide the following technical services among others: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development of products specifications;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development of quality assurance test methods, including receiving, inspection, and acceptance procedures;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use of product testing and inspection facilities;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(d) use of personnel training programs.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(5) Fees. The chief procurement officers may enter into contractual arrangements and publish a schedule of fees for the services provided under subsections (3) and (4) of this section.</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1; 1997 Act No. 153.</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4870.</w:t>
      </w:r>
      <w:r w:rsidR="00C23C05" w:rsidRPr="004842D4">
        <w:t xml:space="preserve"> Use of payments received by a supplying public procurement unit.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All payments from any public procurement unit or external procurement activity received by a public procurement unit supplying personnel or services shall be governed by any provisions of law concerning nonbudgeted revenue of the recipient entity.</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4880.</w:t>
      </w:r>
      <w:r w:rsidR="00C23C05" w:rsidRPr="004842D4">
        <w:t xml:space="preserve"> Public procurement units in compliance with code requirements.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Where the public procurement unit or external procurement activity administering a cooperative purchase complies with the requirements of this code, any public procurement unit participating in such a purchase shall be deemed to have complied with this code. Public procurement units shall not enter into a cooperative purchasing agreement for the purpose of circumventing this code.</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4890.</w:t>
      </w:r>
      <w:r w:rsidR="00C23C05" w:rsidRPr="004842D4">
        <w:t xml:space="preserve"> Review of procurement requirement.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To the extent possible, the chief procurement officers may collect information concerning the type, cost, quality, and quantity of commonly used supplies, services, or construction being procured or used by local public procurement units, which shall be required to respond appropriately as a precondition for participation in state contracts as governed by regulations promulgated by the board. The chief procurement officers shall make available all such information to any public procurement unit upon request.</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23C05" w:rsidRPr="004842D4">
        <w:t xml:space="preserve"> 21</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842D4">
        <w:t>Assistance to Minority Businesses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1</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Definitions and Certification</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5010.</w:t>
      </w:r>
      <w:r w:rsidR="00C23C05" w:rsidRPr="004842D4">
        <w:t xml:space="preserve"> Definitions of terms used in this article.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The board may promulgate regulations establishing detailed definitions of the following terms using, in addition to the criteria set forth in this section, such other criteria as it may deem desirable.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(1) </w:t>
      </w:r>
      <w:r w:rsidR="004842D4" w:rsidRPr="004842D4">
        <w:t>“</w:t>
      </w:r>
      <w:r w:rsidRPr="004842D4">
        <w:t>Minority person</w:t>
      </w:r>
      <w:r w:rsidR="004842D4" w:rsidRPr="004842D4">
        <w:t>”</w:t>
      </w:r>
      <w:r w:rsidRPr="004842D4">
        <w:t xml:space="preserve"> for the purpose of this article, means a United States citizen who is economically and socially disadvantaged.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 xml:space="preserve">(a) </w:t>
      </w:r>
      <w:r w:rsidR="004842D4" w:rsidRPr="004842D4">
        <w:t>“</w:t>
      </w:r>
      <w:r w:rsidRPr="004842D4">
        <w:t>Socially disadvantaged individuals</w:t>
      </w:r>
      <w:r w:rsidR="004842D4" w:rsidRPr="004842D4">
        <w:t>”</w:t>
      </w:r>
      <w:r w:rsidRPr="004842D4">
        <w:t xml:space="preserve"> means those individuals who have been subject to racial or ethnic prejudice or cultural bias because of their identification as members of a certain group, without regard to their individual qualities. Such groups include, but are not limited to, Black Americans, Hispanic Americans, Native Americans (including American Indians, Eskimos, Aleuts and Native Hawaiians), Asian Pacific Americans, and other minorities to be designated by the board or designated agency.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 xml:space="preserve">(b) </w:t>
      </w:r>
      <w:r w:rsidR="004842D4" w:rsidRPr="004842D4">
        <w:t>“</w:t>
      </w:r>
      <w:r w:rsidRPr="004842D4">
        <w:t>Economically disadvantaged individuals</w:t>
      </w:r>
      <w:r w:rsidR="004842D4" w:rsidRPr="004842D4">
        <w:t>”</w:t>
      </w:r>
      <w:r w:rsidRPr="004842D4">
        <w:t xml:space="preserve"> means those socially disadvantaged individuals whose ability to compete in the free enterprise system has been impaired due to diminished capital and credit opportunities as compared to others in the same business area who are not socially disadvantaged.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(2) A </w:t>
      </w:r>
      <w:r w:rsidR="004842D4" w:rsidRPr="004842D4">
        <w:t>“</w:t>
      </w:r>
      <w:r w:rsidRPr="004842D4">
        <w:t>socially and economically disadvantaged small business</w:t>
      </w:r>
      <w:r w:rsidR="004842D4" w:rsidRPr="004842D4">
        <w:t>”</w:t>
      </w:r>
      <w:r w:rsidRPr="004842D4">
        <w:t xml:space="preserve"> means any small business concern which:</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is at least fifty</w:t>
      </w:r>
      <w:r w:rsidR="004842D4" w:rsidRPr="004842D4">
        <w:noBreakHyphen/>
      </w:r>
      <w:r w:rsidRPr="004842D4">
        <w:t>one percent owned by one or more citizens of the United States who are determined to be socially and economically disadvantaged.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in the case of a concern which is a corporation, fifty</w:t>
      </w:r>
      <w:r w:rsidR="004842D4" w:rsidRPr="004842D4">
        <w:noBreakHyphen/>
      </w:r>
      <w:r w:rsidRPr="004842D4">
        <w:t>one percent of all classes of voting stock of such corporation must be owned by an individual determined to be socially and economically disadvantaged.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in the case of a concern which is a partnership, fifty</w:t>
      </w:r>
      <w:r w:rsidR="004842D4" w:rsidRPr="004842D4">
        <w:noBreakHyphen/>
      </w:r>
      <w:r w:rsidRPr="004842D4">
        <w:t>one percent of the partnership interest must be owned by an individual or individuals determined to be socially and economically disadvantaged and whose management and daily business operations are controlled by individuals determined to be socially and economically disadvantaged. Such individuals must be involved in the daily management and operations of the business concerned.</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C23C05" w:rsidRPr="004842D4">
        <w:t xml:space="preserve"> 3</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Assistance to Minority Businesses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5210.</w:t>
      </w:r>
      <w:r w:rsidR="00C23C05" w:rsidRPr="004842D4">
        <w:t xml:space="preserve"> Statement of policy and its implementation.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Statement of Policy. The South Carolina General Assembly declares that business firms owned and operated by minority persons have been historically restricted from full participation in our free enterprise system to a degree disproportionate to other businesses. The General Assembly believes that it is in the state</w:t>
      </w:r>
      <w:r w:rsidR="004842D4" w:rsidRPr="004842D4">
        <w:t>’</w:t>
      </w:r>
      <w:r w:rsidRPr="004842D4">
        <w:t>s best interest to assist minority</w:t>
      </w:r>
      <w:r w:rsidR="004842D4" w:rsidRPr="004842D4">
        <w:noBreakHyphen/>
      </w:r>
      <w:r w:rsidRPr="004842D4">
        <w:t>owned businesses to develop fully as a part of the state</w:t>
      </w:r>
      <w:r w:rsidR="004842D4" w:rsidRPr="004842D4">
        <w:t>’</w:t>
      </w:r>
      <w:r w:rsidRPr="004842D4">
        <w:t>s policies and programs which are designed to promote balanced economic and community growth throughout the State. The General Assembly, therefore, wishes to ensure that those businesses owned and operated by minorities are afforded the opportunity to fully participate in the overall procurement process of the State. The General Assembly, therefore, takes this leadership role in setting procedures that will result in awarding contracts and subcontracts to minority business firms in order to enhance minority capital ownership, overall state economic development and reduce dependency on the part of minorities.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Implementation. Chief procurement officers shall implement the policy set forth in subsection (1) of this section in accordance with the provisions of Section 11</w:t>
      </w:r>
      <w:r w:rsidR="004842D4" w:rsidRPr="004842D4">
        <w:noBreakHyphen/>
      </w:r>
      <w:r w:rsidRPr="004842D4">
        <w:t>35</w:t>
      </w:r>
      <w:r w:rsidR="004842D4" w:rsidRPr="004842D4">
        <w:noBreakHyphen/>
      </w:r>
      <w:r w:rsidRPr="004842D4">
        <w:t>5220.</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5220.</w:t>
      </w:r>
      <w:r w:rsidR="00C23C05" w:rsidRPr="004842D4">
        <w:t xml:space="preserve"> Duties of the chief procurement officers.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Assistance from the Chief Procurement Officers. The chief procurement officers shall provide appropriate staffs to assist minority businesses with the procurement procedures developed pursuant to this code.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Special Publications. The chief procurement officers in cooperation with other appropriate private and state agencies may issue supplementary instructions designed to assist minority businesses with the state procurement procedures.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Source Lists. Chief procurement officers shall maintain special source lists of minority business firms detailing the products and services which they provide. These lists shall be made available to agency purchasing personnel.</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(4) Solicitation Mailing Lists. The chief procurement officers shall include and identify minority business on the state</w:t>
      </w:r>
      <w:r w:rsidR="004842D4" w:rsidRPr="004842D4">
        <w:t>’</w:t>
      </w:r>
      <w:r w:rsidRPr="004842D4">
        <w:t>s bidders</w:t>
      </w:r>
      <w:r w:rsidR="004842D4" w:rsidRPr="004842D4">
        <w:t>’</w:t>
      </w:r>
      <w:r w:rsidRPr="004842D4">
        <w:t xml:space="preserve"> list and shall ensure that these firms are solicited on an equal basis within nonminority firms.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(5) Training Programs. The chief procurement officers shall work with appropriate state offices and minority groups in conducting seminars to assist minority business owners in learning how to do business with the State.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(6) Fee Waivers. Upon request by an MBE certified by the Small and Minority Business Assistance Office, user or subscription fees for services provided by the chief procurement officers may be waived for an MBE.</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 xml:space="preserve">1; 2006 Act No. 376, </w:t>
      </w:r>
      <w:r w:rsidRPr="004842D4">
        <w:t xml:space="preserve">Section </w:t>
      </w:r>
      <w:r w:rsidR="00C23C05" w:rsidRPr="004842D4">
        <w:t>57.</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5230.</w:t>
      </w:r>
      <w:r w:rsidR="00C23C05" w:rsidRPr="004842D4">
        <w:t xml:space="preserve"> Regulations for negotiation with state minority firms.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(A) The board shall promulgate regulations that designate such procurement contracts as it may deem appropriate for negotiation with certified, South Carolina</w:t>
      </w:r>
      <w:r w:rsidR="004842D4" w:rsidRPr="004842D4">
        <w:noBreakHyphen/>
      </w:r>
      <w:r w:rsidRPr="004842D4">
        <w:t>based minority firms, as defined by this subarticle. Among the criteria that shall be used to determine such designations are: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(1) The total dollar value of procurement in South Carolina.</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(2) The availability of South Carolina</w:t>
      </w:r>
      <w:r w:rsidR="004842D4" w:rsidRPr="004842D4">
        <w:noBreakHyphen/>
      </w:r>
      <w:r w:rsidRPr="004842D4">
        <w:t>based minority firms.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(3) The potential for breaking the contracts into smaller units, where necessary, to accommodate such firms.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(4) Insuring that the State shall not be required to sacrifice quality of goods or services.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(5) Ensuring that the price has been determined to be fair and reasonable, and competitive both to the State and to the contractor.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(B)(1) Firms with state contracts that subcontract with minority firms shall be eligible for an income tax credit equal to four percent of the payments to minority subcontractors for work pursuant to a state contract. Such subcontractors must be certified as to the criteria of a minority firm as defined in Section 11</w:t>
      </w:r>
      <w:r w:rsidR="004842D4" w:rsidRPr="004842D4">
        <w:noBreakHyphen/>
      </w:r>
      <w:r w:rsidRPr="004842D4">
        <w:t>35</w:t>
      </w:r>
      <w:r w:rsidR="004842D4" w:rsidRPr="004842D4">
        <w:noBreakHyphen/>
      </w:r>
      <w:r w:rsidRPr="004842D4">
        <w:t>5010 of this code and any regulations which may be promulgated thereunder.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(2) The tax credit is limited to a maximum of fifty thousand dollars annually. A firm is eligible to claim a tax credit for a period of ten years from the date the first income tax credit is claimed.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(3) Any firm desiring to be certified as a minority firm shall make application to the Small and Minority Business Assistance Office (SMBAO) as defined by Section 11</w:t>
      </w:r>
      <w:r w:rsidR="004842D4" w:rsidRPr="004842D4">
        <w:noBreakHyphen/>
      </w:r>
      <w:r w:rsidRPr="004842D4">
        <w:t>35</w:t>
      </w:r>
      <w:r w:rsidR="004842D4" w:rsidRPr="004842D4">
        <w:noBreakHyphen/>
      </w:r>
      <w:r w:rsidRPr="004842D4">
        <w:t>5270, on such forms as may be prescribed by that office.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(4) Firms claiming the income tax credit shall maintain evidence of work performed for a state contract by minority subcontractors and shall present such evidence on a form and in a manner prescribed by the Department of Revenue at the time of filing its state income tax return and claim such credit at the time of filing. All records shall be available for audit by the Department of Revenue in accordance with prevailing tax statutes.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1993 Act No. 181, </w:t>
      </w:r>
      <w:r w:rsidRPr="004842D4">
        <w:t xml:space="preserve">Section </w:t>
      </w:r>
      <w:r w:rsidR="00C23C05" w:rsidRPr="004842D4">
        <w:t xml:space="preserve">96; 1995 Act No. 76, </w:t>
      </w:r>
      <w:r w:rsidRPr="004842D4">
        <w:t xml:space="preserve">Section </w:t>
      </w:r>
      <w:r w:rsidR="00C23C05" w:rsidRPr="004842D4">
        <w:t xml:space="preserve">8; 1997 Act No. 153, </w:t>
      </w:r>
      <w:r w:rsidRPr="004842D4">
        <w:t xml:space="preserve">Section </w:t>
      </w:r>
      <w:r w:rsidR="00C23C05" w:rsidRPr="004842D4">
        <w:t xml:space="preserve">1; 2006 Act No. 376, </w:t>
      </w:r>
      <w:r w:rsidRPr="004842D4">
        <w:t xml:space="preserve">Section </w:t>
      </w:r>
      <w:r w:rsidR="00C23C05" w:rsidRPr="004842D4">
        <w:t>58.</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Editor</w:t>
      </w:r>
      <w:r w:rsidR="004842D4" w:rsidRPr="004842D4">
        <w:t>’</w:t>
      </w:r>
      <w:r w:rsidRPr="004842D4">
        <w:t>s Note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1995 Act No. 76, </w:t>
      </w:r>
      <w:r w:rsidR="004842D4" w:rsidRPr="004842D4">
        <w:t xml:space="preserve">Section </w:t>
      </w:r>
      <w:r w:rsidRPr="004842D4">
        <w:t>25, provides as follows: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42D4">
        <w:t>“</w:t>
      </w:r>
      <w:r w:rsidR="00C23C05" w:rsidRPr="004842D4">
        <w:t>Upon approval by the Governor, this act is effective for taxable years beginning after 1995.</w:t>
      </w:r>
      <w:r w:rsidRPr="004842D4">
        <w:t>”</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5240.</w:t>
      </w:r>
      <w:r w:rsidR="00C23C05" w:rsidRPr="004842D4">
        <w:t xml:space="preserve"> Minority business enterprise (MBE) Utilization Plan.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To emphasize the use of minority small businesses, each agency director shall develop a Minority Business Enterprise (MBE) Utilization Plan. The MBE Utilization Plan must include, but not be limited to:</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the name of the governmental body;</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a policy statement expressing a commitment by the governmental body to use MBEs in all aspects of procurement;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the name of the coordinator responsible for monitoring the MBE Utilization Plan;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(d) goals that include expending with Minority Business Enterprises certified by the Office of Small and Minority Business Assistance an amount equal to ten percent of each governmental body</w:t>
      </w:r>
      <w:r w:rsidR="004842D4" w:rsidRPr="004842D4">
        <w:t>’</w:t>
      </w:r>
      <w:r w:rsidRPr="004842D4">
        <w:t>s total dollar amount of funds expended;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(e) solicitation of certified minority vendors, a current list of which must be supplied by the Office of Small and Minority Business Assistance, in each commodity category for which the minority vendor is qualified. The current listing of qualified minority vendors must be made available by the Office of Small and Minority Business Assistance on a timely basis;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(f) procedures to be used when it is necessary to divide total project requirements into smaller tasks which will permit increased MBE participation;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(g) procedures to be used when the governmental body subcontracts the scope of service to another governmental body; the responsible governmental body may set goals for the subcontractor in accordance with the MBE goal and the responsible governmental body may allow the subcontractor to present a MBE Utilization Plan detailing its procedure to obtain minority business enterprise participation.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MBE utilization plans must be submitted to the SMBAO for approval no later than July thirtieth, annually. Upon petition by the governmental body, SMBAO may authorize an MBE utilization plan that establishes a goal of less than ten percent of the governmental body</w:t>
      </w:r>
      <w:r w:rsidR="004842D4" w:rsidRPr="004842D4">
        <w:t>’</w:t>
      </w:r>
      <w:r w:rsidRPr="004842D4">
        <w:t>s total dollar amount of funds expended. Progress reports must be submitted to the SMBAO no later than thirty days after the end of each fiscal quarter and contain the following information: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number of minority firms solicited;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number of minority bids received;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total dollar amount of funds expended on contracts awarded to minority firms certified pursuant to Section 11</w:t>
      </w:r>
      <w:r w:rsidR="004842D4" w:rsidRPr="004842D4">
        <w:noBreakHyphen/>
      </w:r>
      <w:r w:rsidRPr="004842D4">
        <w:t>35</w:t>
      </w:r>
      <w:r w:rsidR="004842D4" w:rsidRPr="004842D4">
        <w:noBreakHyphen/>
      </w:r>
      <w:r w:rsidRPr="004842D4">
        <w:t>5230; and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(d) total dollar amount of funds expended.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 xml:space="preserve">(3) For purposes of this section, and notwithstanding the Administrative Procedures Act, the executive director of the board shall establish a definition for the phrase </w:t>
      </w:r>
      <w:r w:rsidR="004842D4" w:rsidRPr="004842D4">
        <w:t>“</w:t>
      </w:r>
      <w:r w:rsidRPr="004842D4">
        <w:t>total dollar amount of funds expended</w:t>
      </w:r>
      <w:r w:rsidR="004842D4" w:rsidRPr="004842D4">
        <w:t>”</w:t>
      </w:r>
      <w:r w:rsidRPr="004842D4">
        <w:t>.</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1997 Act No. 153, </w:t>
      </w:r>
      <w:r w:rsidRPr="004842D4">
        <w:t xml:space="preserve">Section </w:t>
      </w:r>
      <w:r w:rsidR="00C23C05" w:rsidRPr="004842D4">
        <w:t xml:space="preserve">1; 2006 Act No. 376, </w:t>
      </w:r>
      <w:r w:rsidRPr="004842D4">
        <w:t xml:space="preserve">Section </w:t>
      </w:r>
      <w:r w:rsidR="00C23C05" w:rsidRPr="004842D4">
        <w:t>59.</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5250.</w:t>
      </w:r>
      <w:r w:rsidR="00C23C05" w:rsidRPr="004842D4">
        <w:t xml:space="preserve"> Progress payments and letters of credit.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Progress Payments. The chief procurement officers may make special provisions for progress payments and letters of credit, as deemed reasonable to assist minority businesses to carry out the terms of a state contract pursuant to regulations which may be promulgated by the board.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Letter of Contract Award. When a minority business firm certified by the Department of Revenue receives a contract with the State, the appropriate chief procurement officer shall furnish a letter, upon request, stating the dollar value and duration of, and other information about the contract, which may be used by the minority firm in negotiating lines of credit with lending institutions.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1993 Act No. 181, </w:t>
      </w:r>
      <w:r w:rsidRPr="004842D4">
        <w:t xml:space="preserve">Section </w:t>
      </w:r>
      <w:r w:rsidR="00C23C05" w:rsidRPr="004842D4">
        <w:t xml:space="preserve">97; 1997 Act No. 153, </w:t>
      </w:r>
      <w:r w:rsidRPr="004842D4">
        <w:t xml:space="preserve">Section </w:t>
      </w:r>
      <w:r w:rsidR="00C23C05" w:rsidRPr="004842D4">
        <w:t>1.</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5260.</w:t>
      </w:r>
      <w:r w:rsidR="00C23C05" w:rsidRPr="004842D4">
        <w:t xml:space="preserve"> Reports of number and dollar value of contracts awarded to minority firms.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The Small and Minority Business Assistance Office shall report annually in writing to the Governor concerning the number and dollar value of contracts awarded for each governmental body to a firm certified as a minority firm pursuant to Section 11</w:t>
      </w:r>
      <w:r w:rsidR="004842D4" w:rsidRPr="004842D4">
        <w:noBreakHyphen/>
      </w:r>
      <w:r w:rsidRPr="004842D4">
        <w:t>35</w:t>
      </w:r>
      <w:r w:rsidR="004842D4" w:rsidRPr="004842D4">
        <w:noBreakHyphen/>
      </w:r>
      <w:r w:rsidRPr="004842D4">
        <w:t>5230 during the preceding fiscal year. These records must be maintained to evaluate the progress of this program.</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3C05" w:rsidRPr="004842D4">
        <w:t xml:space="preserve">: 1981 Act No. 148, </w:t>
      </w:r>
      <w:r w:rsidRPr="004842D4">
        <w:t xml:space="preserve">Section </w:t>
      </w:r>
      <w:r w:rsidR="00C23C05" w:rsidRPr="004842D4">
        <w:t xml:space="preserve">1; 1995 Act No. 145, Part II, </w:t>
      </w:r>
      <w:r w:rsidRPr="004842D4">
        <w:t xml:space="preserve">Section </w:t>
      </w:r>
      <w:r w:rsidR="00C23C05" w:rsidRPr="004842D4">
        <w:t xml:space="preserve">15; 1997 Act No. 153, </w:t>
      </w:r>
      <w:r w:rsidRPr="004842D4">
        <w:t xml:space="preserve">Section </w:t>
      </w:r>
      <w:r w:rsidR="00C23C05" w:rsidRPr="004842D4">
        <w:t xml:space="preserve">1; 2006 Act No. 376, </w:t>
      </w:r>
      <w:r w:rsidRPr="004842D4">
        <w:t xml:space="preserve">Section </w:t>
      </w:r>
      <w:r w:rsidR="00C23C05" w:rsidRPr="004842D4">
        <w:t>60.</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5270.</w:t>
      </w:r>
      <w:r w:rsidR="00C23C05" w:rsidRPr="004842D4">
        <w:t xml:space="preserve"> Division of Small and Minority Business Contracting and Certification.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The Division of Small and Minority Business Contracting and Certification must be established within the Department of Administration to assist the Department of Administration and the Department of Revenue in carrying out the intent of this article. The responsibilities of the division include, but are not limited to, the following:</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(1) assisting the chief procurement officers and governmental bodies in developing policies and procedures which will facilitate awarding contracts to small and minority firms;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(2) assisting the chief procurement officers in aiding small and minority</w:t>
      </w:r>
      <w:r w:rsidR="004842D4" w:rsidRPr="004842D4">
        <w:noBreakHyphen/>
      </w:r>
      <w:r w:rsidRPr="004842D4">
        <w:t>owned firms and community</w:t>
      </w:r>
      <w:r w:rsidR="004842D4" w:rsidRPr="004842D4">
        <w:noBreakHyphen/>
      </w:r>
      <w:r w:rsidRPr="004842D4">
        <w:t>based business in developing organizations to provide technical assistance to minority firms;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(3) assisting with the procurement and management training for small and minority firm owners;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(4) assisting in the identification of responsive small and minority firms;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(5) receiving and processing applications to be registered as a minority firm in accordance with Section 11</w:t>
      </w:r>
      <w:r w:rsidR="004842D4" w:rsidRPr="004842D4">
        <w:noBreakHyphen/>
      </w:r>
      <w:r w:rsidRPr="004842D4">
        <w:t>35</w:t>
      </w:r>
      <w:r w:rsidR="004842D4" w:rsidRPr="004842D4">
        <w:noBreakHyphen/>
      </w:r>
      <w:r w:rsidRPr="004842D4">
        <w:t>5230(B);</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(6) revoking the certification of any firm that has been found to have engaged in any of the following:</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(a) fraud or deceit in obtaining the certification;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(b) furnishing of substantially inaccurate or incomplete information concerning ownership or financial status;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(c) failure to report changes which affect the requirements for certification;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(d) gross negligence, incompetence, financial irresponsibility, or misconduct in the practice of his business; or</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(e) wilful violation of any provision of this article.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(7) After a period of one year, the division may reissue a certificate of eligibility provided acceptable evidence has been presented to the commission that the conditions which caused the revocation have been corrected.</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1981 Act No. 148, </w:t>
      </w:r>
      <w:r w:rsidRPr="004842D4">
        <w:t xml:space="preserve">Section </w:t>
      </w:r>
      <w:r w:rsidR="00C23C05" w:rsidRPr="004842D4">
        <w:t xml:space="preserve">1; 1993 Act No. 181, </w:t>
      </w:r>
      <w:r w:rsidRPr="004842D4">
        <w:t xml:space="preserve">Section </w:t>
      </w:r>
      <w:r w:rsidR="00C23C05" w:rsidRPr="004842D4">
        <w:t xml:space="preserve">98; 1997 Act No. 153, </w:t>
      </w:r>
      <w:r w:rsidRPr="004842D4">
        <w:t xml:space="preserve">Section </w:t>
      </w:r>
      <w:r w:rsidR="00C23C05" w:rsidRPr="004842D4">
        <w:t xml:space="preserve">1; 2006 Act No. 376, </w:t>
      </w:r>
      <w:r w:rsidRPr="004842D4">
        <w:t xml:space="preserve">Section </w:t>
      </w:r>
      <w:r w:rsidR="00C23C05" w:rsidRPr="004842D4">
        <w:t xml:space="preserve">61; 2014 Act No. 121 (S.22), Pt V, </w:t>
      </w:r>
      <w:r w:rsidRPr="004842D4">
        <w:t xml:space="preserve">Section </w:t>
      </w:r>
      <w:r w:rsidR="00C23C05" w:rsidRPr="004842D4">
        <w:t>7.V, eff July 1, 2015.</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Effect of Amendment</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2014 Act No. 121, </w:t>
      </w:r>
      <w:r w:rsidR="004842D4" w:rsidRPr="004842D4">
        <w:t xml:space="preserve">Section </w:t>
      </w:r>
      <w:r w:rsidRPr="004842D4">
        <w:t>7.V, rewrote the section.</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23C05" w:rsidRPr="004842D4">
        <w:t xml:space="preserve"> 23</w:t>
      </w:r>
    </w:p>
    <w:p w:rsidR="004842D4" w:rsidRP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842D4">
        <w:t>Statewide Provisions</w:t>
      </w:r>
    </w:p>
    <w:p w:rsidR="004842D4" w:rsidRP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rPr>
          <w:b/>
        </w:rPr>
        <w:t xml:space="preserve">SECTION </w:t>
      </w:r>
      <w:r w:rsidR="00C23C05" w:rsidRPr="004842D4">
        <w:rPr>
          <w:b/>
        </w:rPr>
        <w:t>11</w:t>
      </w:r>
      <w:r w:rsidRPr="004842D4">
        <w:rPr>
          <w:b/>
        </w:rPr>
        <w:noBreakHyphen/>
      </w:r>
      <w:r w:rsidR="00C23C05" w:rsidRPr="004842D4">
        <w:rPr>
          <w:b/>
        </w:rPr>
        <w:t>35</w:t>
      </w:r>
      <w:r w:rsidRPr="004842D4">
        <w:rPr>
          <w:b/>
        </w:rPr>
        <w:noBreakHyphen/>
      </w:r>
      <w:r w:rsidR="00C23C05" w:rsidRPr="004842D4">
        <w:rPr>
          <w:b/>
        </w:rPr>
        <w:t>5300.</w:t>
      </w:r>
      <w:r w:rsidR="00C23C05" w:rsidRPr="004842D4">
        <w:t xml:space="preserve"> Prohibition of contracting with discriminatory business.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(A) A public entity may not enter into a contract with a business to acquire or dispose of supplies, services, information technology, or construction unless the contract includes a representation that the business is not currently engaged in, and an agreement that the business will not engage in, the boycott of a person or an entity based in or doing business with a jurisdiction with whom South Carolina can enjoy open trade, as defined in this article.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(B) For purposes of this section: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 xml:space="preserve">(1) </w:t>
      </w:r>
      <w:r w:rsidR="004842D4" w:rsidRPr="004842D4">
        <w:t>“</w:t>
      </w:r>
      <w:r w:rsidRPr="004842D4">
        <w:t>Boycott</w:t>
      </w:r>
      <w:r w:rsidR="004842D4" w:rsidRPr="004842D4">
        <w:t>”</w:t>
      </w:r>
      <w:r w:rsidRPr="004842D4">
        <w:t xml:space="preserve"> means to blacklist, divest from, or otherwise refuse to deal with a person or firm when the action is based on race, color, religion, gender, or national origin of the targeted person or entity. </w:t>
      </w:r>
      <w:r w:rsidR="004842D4" w:rsidRPr="004842D4">
        <w:t>“</w:t>
      </w:r>
      <w:r w:rsidRPr="004842D4">
        <w:t>Boycott</w:t>
      </w:r>
      <w:r w:rsidR="004842D4" w:rsidRPr="004842D4">
        <w:t>”</w:t>
      </w:r>
      <w:r w:rsidRPr="004842D4">
        <w:t xml:space="preserve"> does not include: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(a) a decision based on business or economic reasons, or the specific conduct of a targeted person or firm;</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(b) a boycott against a public entity of a foreign state when the boycott is applied in a nondiscriminatory manner; and</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r>
      <w:r w:rsidRPr="004842D4">
        <w:tab/>
        <w:t>(c) conduct necessary to comply with applicable law in the business</w:t>
      </w:r>
      <w:r w:rsidR="004842D4" w:rsidRPr="004842D4">
        <w:t>’</w:t>
      </w:r>
      <w:r w:rsidRPr="004842D4">
        <w:t>s home jurisdiction.</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 xml:space="preserve">(2) </w:t>
      </w:r>
      <w:r w:rsidR="004842D4" w:rsidRPr="004842D4">
        <w:t>“</w:t>
      </w:r>
      <w:r w:rsidRPr="004842D4">
        <w:t>Public entity</w:t>
      </w:r>
      <w:r w:rsidR="004842D4" w:rsidRPr="004842D4">
        <w:t>”</w:t>
      </w:r>
      <w:r w:rsidRPr="004842D4">
        <w:t xml:space="preserve"> means the State, or any political subdivision of the State, including a school district or agency, department, institution, or other public entity of them.</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r>
      <w:r w:rsidRPr="004842D4">
        <w:tab/>
        <w:t xml:space="preserve">(3) A </w:t>
      </w:r>
      <w:r w:rsidR="004842D4" w:rsidRPr="004842D4">
        <w:t>“</w:t>
      </w:r>
      <w:r w:rsidRPr="004842D4">
        <w:t>jurisdiction with whom South Carolina can enjoy open trade</w:t>
      </w:r>
      <w:r w:rsidR="004842D4" w:rsidRPr="004842D4">
        <w:t>”</w:t>
      </w:r>
      <w:r w:rsidRPr="004842D4">
        <w:t xml:space="preserve"> includes World Trade Organization members and those with which the United States has free trade or other agreements aimed at ensuring open and nondiscriminatory trade relations.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(C) This section does not apply if a business fails to meet the requirements of subsection (A) but offers to provide the goods or services for at least twenty percent less than the lowest certifying business. Also, this section does not apply to contracts with a total potential value of less than ten thousand dollars.</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ab/>
        <w:t>(D) Failure to comply with a provision of this section is not grounds for a protest filed pursuant to Section 11</w:t>
      </w:r>
      <w:r w:rsidR="004842D4" w:rsidRPr="004842D4">
        <w:noBreakHyphen/>
      </w:r>
      <w:r w:rsidRPr="004842D4">
        <w:t>35</w:t>
      </w:r>
      <w:r w:rsidR="004842D4" w:rsidRPr="004842D4">
        <w:noBreakHyphen/>
      </w:r>
      <w:r w:rsidRPr="004842D4">
        <w:t>4210 or any other preaward protest process appearing in a procurement ordinance adopted by a political subdivision pursuant to Section 11</w:t>
      </w:r>
      <w:r w:rsidR="004842D4" w:rsidRPr="004842D4">
        <w:noBreakHyphen/>
      </w:r>
      <w:r w:rsidRPr="004842D4">
        <w:t>35</w:t>
      </w:r>
      <w:r w:rsidR="004842D4" w:rsidRPr="004842D4">
        <w:noBreakHyphen/>
      </w:r>
      <w:r w:rsidRPr="004842D4">
        <w:t>50 or Section 11</w:t>
      </w:r>
      <w:r w:rsidR="004842D4" w:rsidRPr="004842D4">
        <w:noBreakHyphen/>
      </w:r>
      <w:r w:rsidRPr="004842D4">
        <w:t>35</w:t>
      </w:r>
      <w:r w:rsidR="004842D4" w:rsidRPr="004842D4">
        <w:noBreakHyphen/>
      </w:r>
      <w:r w:rsidRPr="004842D4">
        <w:t>70, or similar law.</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3C05" w:rsidRPr="004842D4">
        <w:t xml:space="preserve">: 2015 Act No. 63 (H.3583), </w:t>
      </w:r>
      <w:r w:rsidRPr="004842D4">
        <w:t xml:space="preserve">Section </w:t>
      </w:r>
      <w:r w:rsidR="00C23C05" w:rsidRPr="004842D4">
        <w:t>1, eff June 4, 2015.</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Editor</w:t>
      </w:r>
      <w:r w:rsidR="004842D4" w:rsidRPr="004842D4">
        <w:t>’</w:t>
      </w:r>
      <w:r w:rsidRPr="004842D4">
        <w:t>s Note</w:t>
      </w:r>
    </w:p>
    <w:p w:rsidR="004842D4" w:rsidRDefault="00C23C05"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 xml:space="preserve">2015 Act No. 63, </w:t>
      </w:r>
      <w:r w:rsidR="004842D4" w:rsidRPr="004842D4">
        <w:t xml:space="preserve">Section </w:t>
      </w:r>
      <w:r w:rsidRPr="004842D4">
        <w:t>5, provides as follows:</w:t>
      </w:r>
    </w:p>
    <w:p w:rsidR="004842D4" w:rsidRDefault="004842D4"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42D4">
        <w:t>“</w:t>
      </w:r>
      <w:r w:rsidR="00C23C05" w:rsidRPr="004842D4">
        <w:t>SECTION 5. This act takes effect upon approval by the Governor and does not apply to contracts entered into before the effective date of this act.</w:t>
      </w:r>
      <w:r w:rsidRPr="004842D4">
        <w:t>”</w:t>
      </w:r>
    </w:p>
    <w:p w:rsidR="00F25049" w:rsidRPr="004842D4" w:rsidRDefault="00F25049" w:rsidP="00484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842D4" w:rsidSect="004842D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2D4" w:rsidRDefault="004842D4" w:rsidP="004842D4">
      <w:pPr>
        <w:spacing w:after="0" w:line="240" w:lineRule="auto"/>
      </w:pPr>
      <w:r>
        <w:separator/>
      </w:r>
    </w:p>
  </w:endnote>
  <w:endnote w:type="continuationSeparator" w:id="0">
    <w:p w:rsidR="004842D4" w:rsidRDefault="004842D4" w:rsidP="00484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2D4" w:rsidRPr="004842D4" w:rsidRDefault="004842D4" w:rsidP="004842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2D4" w:rsidRPr="004842D4" w:rsidRDefault="004842D4" w:rsidP="004842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2D4" w:rsidRPr="004842D4" w:rsidRDefault="004842D4" w:rsidP="004842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2D4" w:rsidRDefault="004842D4" w:rsidP="004842D4">
      <w:pPr>
        <w:spacing w:after="0" w:line="240" w:lineRule="auto"/>
      </w:pPr>
      <w:r>
        <w:separator/>
      </w:r>
    </w:p>
  </w:footnote>
  <w:footnote w:type="continuationSeparator" w:id="0">
    <w:p w:rsidR="004842D4" w:rsidRDefault="004842D4" w:rsidP="004842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2D4" w:rsidRPr="004842D4" w:rsidRDefault="004842D4" w:rsidP="004842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2D4" w:rsidRPr="004842D4" w:rsidRDefault="004842D4" w:rsidP="004842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2D4" w:rsidRPr="004842D4" w:rsidRDefault="004842D4" w:rsidP="004842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C05"/>
    <w:rsid w:val="004842D4"/>
    <w:rsid w:val="00C23C0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6F98C-464F-46E8-91FE-6DD082B7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3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23C05"/>
    <w:rPr>
      <w:rFonts w:ascii="Courier New" w:eastAsia="Times New Roman" w:hAnsi="Courier New" w:cs="Courier New"/>
      <w:sz w:val="20"/>
      <w:szCs w:val="20"/>
    </w:rPr>
  </w:style>
  <w:style w:type="paragraph" w:styleId="Header">
    <w:name w:val="header"/>
    <w:basedOn w:val="Normal"/>
    <w:link w:val="HeaderChar"/>
    <w:uiPriority w:val="99"/>
    <w:unhideWhenUsed/>
    <w:rsid w:val="00484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2D4"/>
    <w:rPr>
      <w:rFonts w:ascii="Times New Roman" w:hAnsi="Times New Roman" w:cs="Times New Roman"/>
    </w:rPr>
  </w:style>
  <w:style w:type="paragraph" w:styleId="Footer">
    <w:name w:val="footer"/>
    <w:basedOn w:val="Normal"/>
    <w:link w:val="FooterChar"/>
    <w:uiPriority w:val="99"/>
    <w:unhideWhenUsed/>
    <w:rsid w:val="00484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2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83</Pages>
  <Words>37097</Words>
  <Characters>211459</Characters>
  <Application>Microsoft Office Word</Application>
  <DocSecurity>0</DocSecurity>
  <Lines>1762</Lines>
  <Paragraphs>496</Paragraphs>
  <ScaleCrop>false</ScaleCrop>
  <Company>Legislative Services Agency (LSA)</Company>
  <LinksUpToDate>false</LinksUpToDate>
  <CharactersWithSpaces>248060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2017-10-24T16:40:00Z</dcterms:created>
  <dcterms:modified xsi:type="dcterms:W3CDTF">2017-10-24T16:40:00Z</dcterms:modified>
</cp:coreProperties>
</file>