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58B1">
        <w:t>CHAPTER 3</w:t>
      </w:r>
    </w:p>
    <w:p w:rsidR="00A058B1" w:rsidRP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058B1">
        <w:t>Appeals From Magistrates in Criminal Cases</w:t>
      </w:r>
      <w:bookmarkStart w:id="0" w:name="_GoBack"/>
      <w:bookmarkEnd w:id="0"/>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10.</w:t>
      </w:r>
      <w:r w:rsidR="00673E53" w:rsidRPr="00A058B1">
        <w:t xml:space="preserve"> Appeals to Court of Common Pleas.</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Every person convicted before a magistrate of any offense whatever and sentenced may appeal from the sentence to the Court of Common Pleas for the county.</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101; 1952 Code </w:t>
      </w:r>
      <w:r w:rsidRPr="00A058B1">
        <w:t xml:space="preserve">Section </w:t>
      </w:r>
      <w:r w:rsidR="00673E53" w:rsidRPr="00A058B1">
        <w:t>7</w:t>
      </w:r>
      <w:r w:rsidRPr="00A058B1">
        <w:noBreakHyphen/>
      </w:r>
      <w:r w:rsidR="00673E53" w:rsidRPr="00A058B1">
        <w:t xml:space="preserve">101; 1942 Code </w:t>
      </w:r>
      <w:r w:rsidRPr="00A058B1">
        <w:t xml:space="preserve">Section </w:t>
      </w:r>
      <w:r w:rsidR="00673E53" w:rsidRPr="00A058B1">
        <w:t xml:space="preserve">1024; 1932 Code </w:t>
      </w:r>
      <w:r w:rsidRPr="00A058B1">
        <w:t xml:space="preserve">Section </w:t>
      </w:r>
      <w:r w:rsidR="00673E53" w:rsidRPr="00A058B1">
        <w:t xml:space="preserve">1024; Cr. P. </w:t>
      </w:r>
      <w:r w:rsidRPr="00A058B1">
        <w:t>‘</w:t>
      </w:r>
      <w:r w:rsidR="00673E53" w:rsidRPr="00A058B1">
        <w:t xml:space="preserve">22 </w:t>
      </w:r>
      <w:r w:rsidRPr="00A058B1">
        <w:t xml:space="preserve">Section </w:t>
      </w:r>
      <w:r w:rsidR="00673E53" w:rsidRPr="00A058B1">
        <w:t xml:space="preserve">144; Cr. C. </w:t>
      </w:r>
      <w:r w:rsidRPr="00A058B1">
        <w:t>‘</w:t>
      </w:r>
      <w:r w:rsidR="00673E53" w:rsidRPr="00A058B1">
        <w:t xml:space="preserve">12 </w:t>
      </w:r>
      <w:r w:rsidRPr="00A058B1">
        <w:t xml:space="preserve">Section </w:t>
      </w:r>
      <w:r w:rsidR="00673E53" w:rsidRPr="00A058B1">
        <w:t xml:space="preserve">93; Cr. C. </w:t>
      </w:r>
      <w:r w:rsidRPr="00A058B1">
        <w:t>‘</w:t>
      </w:r>
      <w:r w:rsidR="00673E53" w:rsidRPr="00A058B1">
        <w:t xml:space="preserve">02 </w:t>
      </w:r>
      <w:r w:rsidRPr="00A058B1">
        <w:t xml:space="preserve">Section </w:t>
      </w:r>
      <w:r w:rsidR="00673E53" w:rsidRPr="00A058B1">
        <w:t xml:space="preserve">66; G. S. 2646; R. S. 66; 1870 (14) 403; 1937 (40) 80; 1994 Act No. 520, </w:t>
      </w:r>
      <w:r w:rsidRPr="00A058B1">
        <w:t xml:space="preserve">Section </w:t>
      </w:r>
      <w:r w:rsidR="00673E53" w:rsidRPr="00A058B1">
        <w:t>4, eff September 23, 1994.</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20.</w:t>
      </w:r>
      <w:r w:rsidR="00673E53" w:rsidRPr="00A058B1">
        <w:t xml:space="preserve"> How appeals shall be taken and prosecuted.</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All appeals from magistrates</w:t>
      </w:r>
      <w:r w:rsidR="00A058B1" w:rsidRPr="00A058B1">
        <w:t>’</w:t>
      </w:r>
      <w:r w:rsidRPr="00A058B1">
        <w:t xml:space="preserve"> courts in criminal causes shall be taken and prosecuted as prescribed in this chapter.</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102; 1952 Code </w:t>
      </w:r>
      <w:r w:rsidRPr="00A058B1">
        <w:t xml:space="preserve">Section </w:t>
      </w:r>
      <w:r w:rsidR="00673E53" w:rsidRPr="00A058B1">
        <w:t>7</w:t>
      </w:r>
      <w:r w:rsidRPr="00A058B1">
        <w:noBreakHyphen/>
      </w:r>
      <w:r w:rsidR="00673E53" w:rsidRPr="00A058B1">
        <w:t xml:space="preserve">102; 1942 Code </w:t>
      </w:r>
      <w:r w:rsidRPr="00A058B1">
        <w:t xml:space="preserve">Section </w:t>
      </w:r>
      <w:r w:rsidR="00673E53" w:rsidRPr="00A058B1">
        <w:t xml:space="preserve">1024; 1932 Code </w:t>
      </w:r>
      <w:r w:rsidRPr="00A058B1">
        <w:t xml:space="preserve">Section </w:t>
      </w:r>
      <w:r w:rsidR="00673E53" w:rsidRPr="00A058B1">
        <w:t xml:space="preserve">1024; Cr. P. </w:t>
      </w:r>
      <w:r w:rsidRPr="00A058B1">
        <w:t>‘</w:t>
      </w:r>
      <w:r w:rsidR="00673E53" w:rsidRPr="00A058B1">
        <w:t xml:space="preserve">22 </w:t>
      </w:r>
      <w:r w:rsidRPr="00A058B1">
        <w:t xml:space="preserve">Section </w:t>
      </w:r>
      <w:r w:rsidR="00673E53" w:rsidRPr="00A058B1">
        <w:t xml:space="preserve">114; Cr. C. </w:t>
      </w:r>
      <w:r w:rsidRPr="00A058B1">
        <w:t>‘</w:t>
      </w:r>
      <w:r w:rsidR="00673E53" w:rsidRPr="00A058B1">
        <w:t xml:space="preserve">12 </w:t>
      </w:r>
      <w:r w:rsidRPr="00A058B1">
        <w:t xml:space="preserve">Section </w:t>
      </w:r>
      <w:r w:rsidR="00673E53" w:rsidRPr="00A058B1">
        <w:t xml:space="preserve">93; Cr. C. </w:t>
      </w:r>
      <w:r w:rsidRPr="00A058B1">
        <w:t>‘</w:t>
      </w:r>
      <w:r w:rsidR="00673E53" w:rsidRPr="00A058B1">
        <w:t xml:space="preserve">02 </w:t>
      </w:r>
      <w:r w:rsidRPr="00A058B1">
        <w:t xml:space="preserve">Section </w:t>
      </w:r>
      <w:r w:rsidR="00673E53" w:rsidRPr="00A058B1">
        <w:t>66; G. S. 2646; R. S. 66; 1870 (14) 403; 1937 (40) 80.</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30.</w:t>
      </w:r>
      <w:r w:rsidR="00673E53" w:rsidRPr="00A058B1">
        <w:t xml:space="preserve"> Time for appeal and statement of grounds; payment of fine does not waive right of appeal.</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(B) A person convicted in magistrates court who pays a fine assessed by the court does not waive his right of appeal and, upon proper notice, may appeal his conviction within the time allotted in this section.</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103; 1952 Code </w:t>
      </w:r>
      <w:r w:rsidRPr="00A058B1">
        <w:t xml:space="preserve">Section </w:t>
      </w:r>
      <w:r w:rsidR="00673E53" w:rsidRPr="00A058B1">
        <w:t>7</w:t>
      </w:r>
      <w:r w:rsidRPr="00A058B1">
        <w:noBreakHyphen/>
      </w:r>
      <w:r w:rsidR="00673E53" w:rsidRPr="00A058B1">
        <w:t xml:space="preserve">103; 1942 Code </w:t>
      </w:r>
      <w:r w:rsidRPr="00A058B1">
        <w:t xml:space="preserve">Section </w:t>
      </w:r>
      <w:r w:rsidR="00673E53" w:rsidRPr="00A058B1">
        <w:t xml:space="preserve">1025; 1932 Code </w:t>
      </w:r>
      <w:r w:rsidRPr="00A058B1">
        <w:t xml:space="preserve">Section </w:t>
      </w:r>
      <w:r w:rsidR="00673E53" w:rsidRPr="00A058B1">
        <w:t xml:space="preserve">1025; Cr. P. </w:t>
      </w:r>
      <w:r w:rsidRPr="00A058B1">
        <w:t>‘</w:t>
      </w:r>
      <w:r w:rsidR="00673E53" w:rsidRPr="00A058B1">
        <w:t xml:space="preserve">22 </w:t>
      </w:r>
      <w:r w:rsidRPr="00A058B1">
        <w:t xml:space="preserve">Section </w:t>
      </w:r>
      <w:r w:rsidR="00673E53" w:rsidRPr="00A058B1">
        <w:t xml:space="preserve">115; Cr. C. </w:t>
      </w:r>
      <w:r w:rsidRPr="00A058B1">
        <w:t>‘</w:t>
      </w:r>
      <w:r w:rsidR="00673E53" w:rsidRPr="00A058B1">
        <w:t xml:space="preserve">12 </w:t>
      </w:r>
      <w:r w:rsidRPr="00A058B1">
        <w:t xml:space="preserve">Section </w:t>
      </w:r>
      <w:r w:rsidR="00673E53" w:rsidRPr="00A058B1">
        <w:t xml:space="preserve">94; Cr. C. </w:t>
      </w:r>
      <w:r w:rsidRPr="00A058B1">
        <w:t>‘</w:t>
      </w:r>
      <w:r w:rsidR="00673E53" w:rsidRPr="00A058B1">
        <w:t xml:space="preserve">02 </w:t>
      </w:r>
      <w:r w:rsidRPr="00A058B1">
        <w:t xml:space="preserve">Section </w:t>
      </w:r>
      <w:r w:rsidR="00673E53" w:rsidRPr="00A058B1">
        <w:t xml:space="preserve">67; 1880 (17) 493; 1968 (55) 2309; 1973 (58) 359; 2010 Act No. 269, </w:t>
      </w:r>
      <w:r w:rsidRPr="00A058B1">
        <w:t xml:space="preserve">Section </w:t>
      </w:r>
      <w:r w:rsidR="00673E53" w:rsidRPr="00A058B1">
        <w:t>1, eff June 24, 2010.</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40.</w:t>
      </w:r>
      <w:r w:rsidR="00673E53" w:rsidRPr="00A058B1">
        <w:t xml:space="preserve"> Papers shall be filed with clerk of court.</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 xml:space="preserve">Within ten days after service the magistrate shall file the notice in the office of the clerk of court, together with the record, a statement of all the proceedings in the case, and the testimony taken at the trial as provided in </w:t>
      </w:r>
      <w:r w:rsidR="00A058B1" w:rsidRPr="00A058B1">
        <w:t xml:space="preserve">Section </w:t>
      </w:r>
      <w:r w:rsidRPr="00A058B1">
        <w:t>22</w:t>
      </w:r>
      <w:r w:rsidR="00A058B1" w:rsidRPr="00A058B1">
        <w:noBreakHyphen/>
      </w:r>
      <w:r w:rsidRPr="00A058B1">
        <w:t>3</w:t>
      </w:r>
      <w:r w:rsidR="00A058B1" w:rsidRPr="00A058B1">
        <w:noBreakHyphen/>
      </w:r>
      <w:r w:rsidRPr="00A058B1">
        <w:t>790.</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104; 1952 Code </w:t>
      </w:r>
      <w:r w:rsidRPr="00A058B1">
        <w:t xml:space="preserve">Section </w:t>
      </w:r>
      <w:r w:rsidR="00673E53" w:rsidRPr="00A058B1">
        <w:t>7</w:t>
      </w:r>
      <w:r w:rsidRPr="00A058B1">
        <w:noBreakHyphen/>
      </w:r>
      <w:r w:rsidR="00673E53" w:rsidRPr="00A058B1">
        <w:t xml:space="preserve">104; 1942 Code </w:t>
      </w:r>
      <w:r w:rsidRPr="00A058B1">
        <w:t xml:space="preserve">Section </w:t>
      </w:r>
      <w:r w:rsidR="00673E53" w:rsidRPr="00A058B1">
        <w:t xml:space="preserve">1026; 1932 Code </w:t>
      </w:r>
      <w:r w:rsidRPr="00A058B1">
        <w:t xml:space="preserve">Section </w:t>
      </w:r>
      <w:r w:rsidR="00673E53" w:rsidRPr="00A058B1">
        <w:t xml:space="preserve">1026; Cr. P. </w:t>
      </w:r>
      <w:r w:rsidRPr="00A058B1">
        <w:t>‘</w:t>
      </w:r>
      <w:r w:rsidR="00673E53" w:rsidRPr="00A058B1">
        <w:t xml:space="preserve">22 </w:t>
      </w:r>
      <w:r w:rsidRPr="00A058B1">
        <w:t xml:space="preserve">Section </w:t>
      </w:r>
      <w:r w:rsidR="00673E53" w:rsidRPr="00A058B1">
        <w:t xml:space="preserve">116; Cr. C. </w:t>
      </w:r>
      <w:r w:rsidRPr="00A058B1">
        <w:t>‘</w:t>
      </w:r>
      <w:r w:rsidR="00673E53" w:rsidRPr="00A058B1">
        <w:t xml:space="preserve">12 </w:t>
      </w:r>
      <w:r w:rsidRPr="00A058B1">
        <w:t xml:space="preserve">Section </w:t>
      </w:r>
      <w:r w:rsidR="00673E53" w:rsidRPr="00A058B1">
        <w:t xml:space="preserve">95; Cr. C. </w:t>
      </w:r>
      <w:r w:rsidRPr="00A058B1">
        <w:t>‘</w:t>
      </w:r>
      <w:r w:rsidR="00673E53" w:rsidRPr="00A058B1">
        <w:t xml:space="preserve">02 </w:t>
      </w:r>
      <w:r w:rsidRPr="00A058B1">
        <w:t xml:space="preserve">Section </w:t>
      </w:r>
      <w:r w:rsidR="00673E53" w:rsidRPr="00A058B1">
        <w:t xml:space="preserve">68; G. S. 2648; R. S. 68; 1880 (17) 493; 1987 Act No. 49 </w:t>
      </w:r>
      <w:r w:rsidRPr="00A058B1">
        <w:t xml:space="preserve">Section </w:t>
      </w:r>
      <w:r w:rsidR="00673E53" w:rsidRPr="00A058B1">
        <w:t>1, eff April 27, 1987.</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50.</w:t>
      </w:r>
      <w:r w:rsidR="00673E53" w:rsidRPr="00A058B1">
        <w:t xml:space="preserve"> How bail shall be given.</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Upon service of the notice the magistrate shall, on demand of the defendant, admit him to bail in such reasonable sum, and with good sureties, as the magistrate may require, with conditions:</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(1) to appear at the court appealed to and at any subsequent term to which the case may be continued, if not previously surrendered, and so from term to term until the final decree, sentence or order of the court thereon;</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(2) to abide such final sentence, order or decree and not depart without leave; and</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(3) in the meantime to keep the peace and be of good behavior.</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73E53" w:rsidRPr="00A058B1">
        <w:t xml:space="preserve">: 1962 Code </w:t>
      </w:r>
      <w:r w:rsidRPr="00A058B1">
        <w:t xml:space="preserve">Section </w:t>
      </w:r>
      <w:r w:rsidR="00673E53" w:rsidRPr="00A058B1">
        <w:t>7</w:t>
      </w:r>
      <w:r w:rsidRPr="00A058B1">
        <w:noBreakHyphen/>
      </w:r>
      <w:r w:rsidR="00673E53" w:rsidRPr="00A058B1">
        <w:t xml:space="preserve">105; 1952 Code </w:t>
      </w:r>
      <w:r w:rsidRPr="00A058B1">
        <w:t xml:space="preserve">Section </w:t>
      </w:r>
      <w:r w:rsidR="00673E53" w:rsidRPr="00A058B1">
        <w:t>7</w:t>
      </w:r>
      <w:r w:rsidRPr="00A058B1">
        <w:noBreakHyphen/>
      </w:r>
      <w:r w:rsidR="00673E53" w:rsidRPr="00A058B1">
        <w:t xml:space="preserve">105; 1942 Code </w:t>
      </w:r>
      <w:r w:rsidRPr="00A058B1">
        <w:t xml:space="preserve">Section </w:t>
      </w:r>
      <w:r w:rsidR="00673E53" w:rsidRPr="00A058B1">
        <w:t xml:space="preserve">1027; 1932 Code </w:t>
      </w:r>
      <w:r w:rsidRPr="00A058B1">
        <w:t xml:space="preserve">Section </w:t>
      </w:r>
      <w:r w:rsidR="00673E53" w:rsidRPr="00A058B1">
        <w:t xml:space="preserve">1027; Cr. P. </w:t>
      </w:r>
      <w:r w:rsidRPr="00A058B1">
        <w:t>‘</w:t>
      </w:r>
      <w:r w:rsidR="00673E53" w:rsidRPr="00A058B1">
        <w:t xml:space="preserve">22 </w:t>
      </w:r>
      <w:r w:rsidRPr="00A058B1">
        <w:t xml:space="preserve">Section </w:t>
      </w:r>
      <w:r w:rsidR="00673E53" w:rsidRPr="00A058B1">
        <w:t xml:space="preserve">117; Cr. C. </w:t>
      </w:r>
      <w:r w:rsidRPr="00A058B1">
        <w:t>‘</w:t>
      </w:r>
      <w:r w:rsidR="00673E53" w:rsidRPr="00A058B1">
        <w:t xml:space="preserve">12 </w:t>
      </w:r>
      <w:r w:rsidRPr="00A058B1">
        <w:t xml:space="preserve">Section </w:t>
      </w:r>
      <w:r w:rsidR="00673E53" w:rsidRPr="00A058B1">
        <w:t xml:space="preserve">96; Cr. C. </w:t>
      </w:r>
      <w:r w:rsidRPr="00A058B1">
        <w:t>‘</w:t>
      </w:r>
      <w:r w:rsidR="00673E53" w:rsidRPr="00A058B1">
        <w:t xml:space="preserve">02 </w:t>
      </w:r>
      <w:r w:rsidRPr="00A058B1">
        <w:t xml:space="preserve">Section </w:t>
      </w:r>
      <w:r w:rsidR="00673E53" w:rsidRPr="00A058B1">
        <w:t>69; G. S. 2649; R. S. 69; 1880 (17) 493.</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60.</w:t>
      </w:r>
      <w:r w:rsidR="00673E53" w:rsidRPr="00A058B1">
        <w:t xml:space="preserve"> Clerk shall enter case on motion calendar of court of common pleas.</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The clerk of court, upon receipt of the case, shall place it upon the motion calendar of the court of common pleas.</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106; 1952 Code </w:t>
      </w:r>
      <w:r w:rsidRPr="00A058B1">
        <w:t xml:space="preserve">Section </w:t>
      </w:r>
      <w:r w:rsidR="00673E53" w:rsidRPr="00A058B1">
        <w:t>7</w:t>
      </w:r>
      <w:r w:rsidRPr="00A058B1">
        <w:noBreakHyphen/>
      </w:r>
      <w:r w:rsidR="00673E53" w:rsidRPr="00A058B1">
        <w:t xml:space="preserve">106; 1942 Code </w:t>
      </w:r>
      <w:r w:rsidRPr="00A058B1">
        <w:t xml:space="preserve">Section </w:t>
      </w:r>
      <w:r w:rsidR="00673E53" w:rsidRPr="00A058B1">
        <w:t xml:space="preserve">1028; 1932 Code </w:t>
      </w:r>
      <w:r w:rsidRPr="00A058B1">
        <w:t xml:space="preserve">Section </w:t>
      </w:r>
      <w:r w:rsidR="00673E53" w:rsidRPr="00A058B1">
        <w:t xml:space="preserve">1028; Cr. P. </w:t>
      </w:r>
      <w:r w:rsidRPr="00A058B1">
        <w:t>‘</w:t>
      </w:r>
      <w:r w:rsidR="00673E53" w:rsidRPr="00A058B1">
        <w:t xml:space="preserve">22 </w:t>
      </w:r>
      <w:r w:rsidRPr="00A058B1">
        <w:t xml:space="preserve">Section </w:t>
      </w:r>
      <w:r w:rsidR="00673E53" w:rsidRPr="00A058B1">
        <w:t xml:space="preserve">118; Cr. C. </w:t>
      </w:r>
      <w:r w:rsidRPr="00A058B1">
        <w:t>‘</w:t>
      </w:r>
      <w:r w:rsidR="00673E53" w:rsidRPr="00A058B1">
        <w:t xml:space="preserve">12 </w:t>
      </w:r>
      <w:r w:rsidRPr="00A058B1">
        <w:t xml:space="preserve">Section </w:t>
      </w:r>
      <w:r w:rsidR="00673E53" w:rsidRPr="00A058B1">
        <w:t xml:space="preserve">97; Cr. C. </w:t>
      </w:r>
      <w:r w:rsidRPr="00A058B1">
        <w:t>‘</w:t>
      </w:r>
      <w:r w:rsidR="00673E53" w:rsidRPr="00A058B1">
        <w:t xml:space="preserve">02 </w:t>
      </w:r>
      <w:r w:rsidRPr="00A058B1">
        <w:t xml:space="preserve">Section </w:t>
      </w:r>
      <w:r w:rsidR="00673E53" w:rsidRPr="00A058B1">
        <w:t xml:space="preserve">70; G. S. 2650; R. S. 70; 1880 (17) 493; 1994 Act No. 520, </w:t>
      </w:r>
      <w:r w:rsidRPr="00A058B1">
        <w:t xml:space="preserve">Section </w:t>
      </w:r>
      <w:r w:rsidR="00673E53" w:rsidRPr="00A058B1">
        <w:t>5, eff September 23, 1994.</w:t>
      </w:r>
    </w:p>
    <w:p w:rsidR="00A058B1" w:rsidRP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rPr>
          <w:b/>
        </w:rPr>
        <w:t xml:space="preserve">SECTION </w:t>
      </w:r>
      <w:r w:rsidR="00673E53" w:rsidRPr="00A058B1">
        <w:rPr>
          <w:b/>
        </w:rPr>
        <w:t>18</w:t>
      </w:r>
      <w:r w:rsidRPr="00A058B1">
        <w:rPr>
          <w:b/>
        </w:rPr>
        <w:noBreakHyphen/>
      </w:r>
      <w:r w:rsidR="00673E53" w:rsidRPr="00A058B1">
        <w:rPr>
          <w:b/>
        </w:rPr>
        <w:t>3</w:t>
      </w:r>
      <w:r w:rsidRPr="00A058B1">
        <w:rPr>
          <w:b/>
        </w:rPr>
        <w:noBreakHyphen/>
      </w:r>
      <w:r w:rsidR="00673E53" w:rsidRPr="00A058B1">
        <w:rPr>
          <w:b/>
        </w:rPr>
        <w:t>70.</w:t>
      </w:r>
      <w:r w:rsidR="00673E53" w:rsidRPr="00A058B1">
        <w:t xml:space="preserve"> No examination of witnesses; action of court.</w:t>
      </w:r>
    </w:p>
    <w:p w:rsidR="00A058B1" w:rsidRDefault="00673E53"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8B1">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8B1" w:rsidRDefault="00A058B1"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3E53" w:rsidRPr="00A058B1">
        <w:t xml:space="preserve">: 1962 Code </w:t>
      </w:r>
      <w:r w:rsidRPr="00A058B1">
        <w:t xml:space="preserve">Section </w:t>
      </w:r>
      <w:r w:rsidR="00673E53" w:rsidRPr="00A058B1">
        <w:t>7</w:t>
      </w:r>
      <w:r w:rsidRPr="00A058B1">
        <w:noBreakHyphen/>
      </w:r>
      <w:r w:rsidR="00673E53" w:rsidRPr="00A058B1">
        <w:t xml:space="preserve">107; 1952 Code </w:t>
      </w:r>
      <w:r w:rsidRPr="00A058B1">
        <w:t xml:space="preserve">Section </w:t>
      </w:r>
      <w:r w:rsidR="00673E53" w:rsidRPr="00A058B1">
        <w:t>7</w:t>
      </w:r>
      <w:r w:rsidRPr="00A058B1">
        <w:noBreakHyphen/>
      </w:r>
      <w:r w:rsidR="00673E53" w:rsidRPr="00A058B1">
        <w:t xml:space="preserve">107; 1942 Code </w:t>
      </w:r>
      <w:r w:rsidRPr="00A058B1">
        <w:t xml:space="preserve">Section </w:t>
      </w:r>
      <w:r w:rsidR="00673E53" w:rsidRPr="00A058B1">
        <w:t xml:space="preserve">1029; 1932 Code </w:t>
      </w:r>
      <w:r w:rsidRPr="00A058B1">
        <w:t xml:space="preserve">Section </w:t>
      </w:r>
      <w:r w:rsidR="00673E53" w:rsidRPr="00A058B1">
        <w:t xml:space="preserve">1029; Cr. P. </w:t>
      </w:r>
      <w:r w:rsidRPr="00A058B1">
        <w:t>‘</w:t>
      </w:r>
      <w:r w:rsidR="00673E53" w:rsidRPr="00A058B1">
        <w:t xml:space="preserve">22 </w:t>
      </w:r>
      <w:r w:rsidRPr="00A058B1">
        <w:t xml:space="preserve">Section </w:t>
      </w:r>
      <w:r w:rsidR="00673E53" w:rsidRPr="00A058B1">
        <w:t xml:space="preserve">119; Cr. C. </w:t>
      </w:r>
      <w:r w:rsidRPr="00A058B1">
        <w:t>‘</w:t>
      </w:r>
      <w:r w:rsidR="00673E53" w:rsidRPr="00A058B1">
        <w:t xml:space="preserve">12 </w:t>
      </w:r>
      <w:r w:rsidRPr="00A058B1">
        <w:t xml:space="preserve">Section </w:t>
      </w:r>
      <w:r w:rsidR="00673E53" w:rsidRPr="00A058B1">
        <w:t xml:space="preserve">98; Cr. C. </w:t>
      </w:r>
      <w:r w:rsidRPr="00A058B1">
        <w:t>‘</w:t>
      </w:r>
      <w:r w:rsidR="00673E53" w:rsidRPr="00A058B1">
        <w:t xml:space="preserve">02 </w:t>
      </w:r>
      <w:r w:rsidRPr="00A058B1">
        <w:t xml:space="preserve">Section </w:t>
      </w:r>
      <w:r w:rsidR="00673E53" w:rsidRPr="00A058B1">
        <w:t xml:space="preserve">71; G. S. 2651; R. S. 71; 1880 (17) 493; 1994 Act No. 520, </w:t>
      </w:r>
      <w:r w:rsidRPr="00A058B1">
        <w:t xml:space="preserve">Section </w:t>
      </w:r>
      <w:r w:rsidR="00673E53" w:rsidRPr="00A058B1">
        <w:t>6, eff September 23, 1994.</w:t>
      </w:r>
    </w:p>
    <w:p w:rsidR="00F25049" w:rsidRPr="00A058B1" w:rsidRDefault="00F25049" w:rsidP="00A0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058B1" w:rsidSect="00A058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B1" w:rsidRDefault="00A058B1" w:rsidP="00A058B1">
      <w:pPr>
        <w:spacing w:after="0" w:line="240" w:lineRule="auto"/>
      </w:pPr>
      <w:r>
        <w:separator/>
      </w:r>
    </w:p>
  </w:endnote>
  <w:endnote w:type="continuationSeparator" w:id="0">
    <w:p w:rsidR="00A058B1" w:rsidRDefault="00A058B1" w:rsidP="00A0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B1" w:rsidRDefault="00A058B1" w:rsidP="00A058B1">
      <w:pPr>
        <w:spacing w:after="0" w:line="240" w:lineRule="auto"/>
      </w:pPr>
      <w:r>
        <w:separator/>
      </w:r>
    </w:p>
  </w:footnote>
  <w:footnote w:type="continuationSeparator" w:id="0">
    <w:p w:rsidR="00A058B1" w:rsidRDefault="00A058B1" w:rsidP="00A05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B1" w:rsidRPr="00A058B1" w:rsidRDefault="00A058B1" w:rsidP="00A05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53"/>
    <w:rsid w:val="00673E53"/>
    <w:rsid w:val="00A058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31B6D-75D8-4FEC-96ED-CB4019AA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3E53"/>
    <w:rPr>
      <w:rFonts w:ascii="Courier New" w:eastAsia="Times New Roman" w:hAnsi="Courier New" w:cs="Courier New"/>
      <w:sz w:val="20"/>
      <w:szCs w:val="20"/>
    </w:rPr>
  </w:style>
  <w:style w:type="paragraph" w:styleId="Header">
    <w:name w:val="header"/>
    <w:basedOn w:val="Normal"/>
    <w:link w:val="HeaderChar"/>
    <w:uiPriority w:val="99"/>
    <w:unhideWhenUsed/>
    <w:rsid w:val="00A0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B1"/>
    <w:rPr>
      <w:rFonts w:ascii="Times New Roman" w:hAnsi="Times New Roman" w:cs="Times New Roman"/>
    </w:rPr>
  </w:style>
  <w:style w:type="paragraph" w:styleId="Footer">
    <w:name w:val="footer"/>
    <w:basedOn w:val="Normal"/>
    <w:link w:val="FooterChar"/>
    <w:uiPriority w:val="99"/>
    <w:unhideWhenUsed/>
    <w:rsid w:val="00A0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660</Words>
  <Characters>3765</Characters>
  <Application>Microsoft Office Word</Application>
  <DocSecurity>0</DocSecurity>
  <Lines>31</Lines>
  <Paragraphs>8</Paragraphs>
  <ScaleCrop>false</ScaleCrop>
  <Company>Legislative Services Agency (LSA)</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