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F1466">
        <w:t>CHAPTER 9</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F1466">
        <w:t>State Fire Marshal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580F" w:rsidRPr="004F1466">
        <w:t xml:space="preserve"> 1</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F1466">
        <w:t>State Fire Marshal</w:t>
      </w:r>
      <w:bookmarkStart w:id="0" w:name="_GoBack"/>
      <w:bookmarkEnd w:id="0"/>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10.</w:t>
      </w:r>
      <w:r w:rsidR="003F580F" w:rsidRPr="004F1466">
        <w:t xml:space="preserve"> Transfer of office of State Fire Marshal to Department of Labor, Licensing and Regulation; duties and responsibilities of Marshal; qualifications.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4F1466" w:rsidRPr="004F1466">
        <w:t>’</w:t>
      </w:r>
      <w:r w:rsidRPr="004F1466">
        <w:t>s degree from an accredited institution of higher learning and at least four years experience in fire prevention and control or a bachelor</w:t>
      </w:r>
      <w:r w:rsidR="004F1466" w:rsidRPr="004F1466">
        <w:t>’</w:t>
      </w:r>
      <w:r w:rsidRPr="004F1466">
        <w:t>s degree and eight years experience in fire prevention and control. The Governor shall appoint the State Fire Marshal who shall serve as the Deputy Director of the Division of Fire and Life Safety.</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86; 1966 (54) 2424; 1973 (58) 793; 1979 Act No. 190 </w:t>
      </w:r>
      <w:r w:rsidRPr="004F1466">
        <w:t xml:space="preserve">Section </w:t>
      </w:r>
      <w:r w:rsidR="003F580F" w:rsidRPr="004F1466">
        <w:t xml:space="preserve">4; 1993 Act No. 181, </w:t>
      </w:r>
      <w:r w:rsidRPr="004F1466">
        <w:t xml:space="preserve">Section </w:t>
      </w:r>
      <w:r w:rsidR="003F580F" w:rsidRPr="004F1466">
        <w:t xml:space="preserve">31993 Act No. 181, </w:t>
      </w:r>
      <w:r w:rsidRPr="004F1466">
        <w:t xml:space="preserve">Section </w:t>
      </w:r>
      <w:r w:rsidR="003F580F" w:rsidRPr="004F1466">
        <w:t xml:space="preserve">344; 2007 Act No. 89, </w:t>
      </w:r>
      <w:r w:rsidRPr="004F1466">
        <w:t xml:space="preserve">Section </w:t>
      </w:r>
      <w:r w:rsidR="003F580F" w:rsidRPr="004F1466">
        <w:t>2, eff June 20, 2007.</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Code Commissioner</w:t>
      </w:r>
      <w:r w:rsidR="004F1466" w:rsidRPr="004F1466">
        <w:t>’</w:t>
      </w:r>
      <w:r w:rsidRPr="004F1466">
        <w:t>s Note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F1466" w:rsidRPr="004F1466">
        <w:t xml:space="preserve">Section </w:t>
      </w:r>
      <w:r w:rsidRPr="004F1466">
        <w:t>5(D)(1), effective July 1, 2015.</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Effect of Amendment</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1466">
        <w:t xml:space="preserve">The 2007 amendment, in the second sentence, substituted </w:t>
      </w:r>
      <w:r w:rsidR="004F1466" w:rsidRPr="004F1466">
        <w:t>“</w:t>
      </w:r>
      <w:r w:rsidRPr="004F1466">
        <w:t>Notwithstanding another provision of law, after January 20, 2011, the</w:t>
      </w:r>
      <w:r w:rsidR="004F1466" w:rsidRPr="004F1466">
        <w:t>”</w:t>
      </w:r>
      <w:r w:rsidRPr="004F1466">
        <w:t xml:space="preserve"> for </w:t>
      </w:r>
      <w:r w:rsidR="004F1466" w:rsidRPr="004F1466">
        <w:t>“</w:t>
      </w:r>
      <w:r w:rsidRPr="004F1466">
        <w:t>The</w:t>
      </w:r>
      <w:r w:rsidR="004F1466" w:rsidRPr="004F1466">
        <w:t>”</w:t>
      </w:r>
      <w:r w:rsidRPr="004F1466">
        <w:t xml:space="preserve">; and, at the end of the fourth sentence added </w:t>
      </w:r>
      <w:r w:rsidR="004F1466" w:rsidRPr="004F1466">
        <w:t>“</w:t>
      </w:r>
      <w:r w:rsidRPr="004F1466">
        <w:t>who shall serve as the Deputy Director of the Division of Fire and Life Safety</w:t>
      </w:r>
      <w:r w:rsidR="004F1466" w:rsidRPr="004F1466">
        <w:t>”</w:t>
      </w:r>
      <w:r w:rsidRPr="004F1466">
        <w:t>.</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20.</w:t>
      </w:r>
      <w:r w:rsidR="003F580F" w:rsidRPr="004F1466">
        <w:t xml:space="preserve"> Additional duties of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shall: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(1) supervise enforcement of the laws and regulations of the Liquefied Petroleum Gas Board and the South Carolina Hydrogen Permitting Program;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(2) shall employ and supervise personnel necessary to carry out the duties of his office.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86.1; 1969 (56) 77; 1979 Act No. 190 </w:t>
      </w:r>
      <w:r w:rsidRPr="004F1466">
        <w:t xml:space="preserve">Section </w:t>
      </w:r>
      <w:r w:rsidR="003F580F" w:rsidRPr="004F1466">
        <w:t xml:space="preserve">5; 1987 Act No. 155, </w:t>
      </w:r>
      <w:r w:rsidRPr="004F1466">
        <w:t xml:space="preserve">Section </w:t>
      </w:r>
      <w:r w:rsidR="003F580F" w:rsidRPr="004F1466">
        <w:t xml:space="preserve">11; 2010 Act No. 254, </w:t>
      </w:r>
      <w:r w:rsidRPr="004F1466">
        <w:t xml:space="preserve">Section </w:t>
      </w:r>
      <w:r w:rsidR="003F580F" w:rsidRPr="004F1466">
        <w:t>2, eff upon approval (became law without the Governor</w:t>
      </w:r>
      <w:r w:rsidRPr="004F1466">
        <w:t>’</w:t>
      </w:r>
      <w:r w:rsidR="003F580F" w:rsidRPr="004F1466">
        <w:t>s signature on June 14, 2010).</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Effect of Amendment</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1466">
        <w:t>The 2010 amendment rewrote this section.</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25.</w:t>
      </w:r>
      <w:r w:rsidR="003F580F" w:rsidRPr="004F1466">
        <w:t xml:space="preserve"> Volunteer Strategic Assistance and Fire Equipment Program; purpose; administration of grants.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(A) It is the purpose of this section to create the </w:t>
      </w:r>
      <w:r w:rsidR="004F1466" w:rsidRPr="004F1466">
        <w:t>“</w:t>
      </w:r>
      <w:r w:rsidRPr="004F1466">
        <w:t>Volunteer Strategic Assistance and Fire Equipment Program</w:t>
      </w:r>
      <w:r w:rsidR="004F1466" w:rsidRPr="004F1466">
        <w:t>”</w:t>
      </w:r>
      <w:r w:rsidRPr="004F1466">
        <w:t xml:space="preserve"> (V</w:t>
      </w:r>
      <w:r w:rsidR="004F1466" w:rsidRPr="004F1466">
        <w:noBreakHyphen/>
      </w:r>
      <w:r w:rsidRPr="004F1466">
        <w:t>SAFE).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(C)(1) As contained in this section: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lastRenderedPageBreak/>
        <w:tab/>
      </w:r>
      <w:r w:rsidRPr="004F1466">
        <w:tab/>
      </w:r>
      <w:r w:rsidRPr="004F1466">
        <w:tab/>
        <w:t xml:space="preserve">(a) </w:t>
      </w:r>
      <w:r w:rsidR="004F1466" w:rsidRPr="004F1466">
        <w:t>“</w:t>
      </w:r>
      <w:r w:rsidRPr="004F1466">
        <w:t>chartered fire department</w:t>
      </w:r>
      <w:r w:rsidR="004F1466" w:rsidRPr="004F1466">
        <w:t>”</w:t>
      </w:r>
      <w:r w:rsidRPr="004F1466">
        <w:t xml:space="preserve"> means a public or governmental sponsored organization providing fire suppression activities with a minimum of a Class 9 rating from the Insurance Services Office;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 xml:space="preserve">(b) </w:t>
      </w:r>
      <w:r w:rsidR="004F1466" w:rsidRPr="004F1466">
        <w:t>“</w:t>
      </w:r>
      <w:r w:rsidRPr="004F1466">
        <w:t>chartered volunteer fire department</w:t>
      </w:r>
      <w:r w:rsidR="004F1466" w:rsidRPr="004F1466">
        <w:t>”</w:t>
      </w:r>
      <w:r w:rsidRPr="004F1466">
        <w:t xml:space="preserve"> means a fire department whose personnel serve for no compensation or are paid on a per</w:t>
      </w:r>
      <w:r w:rsidR="004F1466" w:rsidRPr="004F1466">
        <w:noBreakHyphen/>
      </w:r>
      <w:r w:rsidRPr="004F1466">
        <w:t>call basis;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 xml:space="preserve">(c) </w:t>
      </w:r>
      <w:r w:rsidR="004F1466" w:rsidRPr="004F1466">
        <w:t>“</w:t>
      </w:r>
      <w:r w:rsidRPr="004F1466">
        <w:t>chartered combination fire department</w:t>
      </w:r>
      <w:r w:rsidR="004F1466" w:rsidRPr="004F1466">
        <w:t>”</w:t>
      </w:r>
      <w:r w:rsidRPr="004F1466">
        <w:t xml:space="preserve"> means a fire department with both members who are paid and members who serve as volunteer firefighters.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(D) The amount of the grants awarded shall not exceed thirty thousand dollars per year for each eligible chartered fire department, with no matching or in</w:t>
      </w:r>
      <w:r w:rsidR="004F1466" w:rsidRPr="004F1466">
        <w:noBreakHyphen/>
      </w:r>
      <w:r w:rsidRPr="004F1466">
        <w:t>kind money required. A chartered fire department may be awarded only one grant in a three</w:t>
      </w:r>
      <w:r w:rsidR="004F1466" w:rsidRPr="004F1466">
        <w:noBreakHyphen/>
      </w:r>
      <w:r w:rsidRPr="004F1466">
        <w:t>year period.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(E) The grant money received by a chartered fire department must be used for the following purposes: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fire suppression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self</w:t>
      </w:r>
      <w:r w:rsidR="004F1466" w:rsidRPr="004F1466">
        <w:noBreakHyphen/>
      </w:r>
      <w:r w:rsidRPr="004F1466">
        <w:t>contained breathing apparatus;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portable air refilling systems;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hazardous materials spill leak detection, repair, and recovery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(5) protective clothing and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(6) new and used fire apparatus;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(7) incident command vehicles;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(8) special operations vehicles;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(9)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(10) rescue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(11) medical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(12) decontamination equipment;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(13) safety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(F)(1) The State Fire Marshal shall administer the grants in conjunction with a peer</w:t>
      </w:r>
      <w:r w:rsidR="004F1466" w:rsidRPr="004F1466">
        <w:noBreakHyphen/>
      </w:r>
      <w:r w:rsidRPr="004F1466">
        <w:t>review panel.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The peer</w:t>
      </w:r>
      <w:r w:rsidR="004F1466" w:rsidRPr="004F1466">
        <w:noBreakHyphen/>
      </w:r>
      <w:r w:rsidRPr="004F1466">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4F1466" w:rsidRPr="004F1466">
        <w:t>’</w:t>
      </w:r>
      <w:r w:rsidRPr="004F1466">
        <w:t xml:space="preserve"> Association shall serve as a nonvoting member and chairman of the committee.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An applicant for grant money must submit justification for their project that provides details regarding the project and the project</w:t>
      </w:r>
      <w:r w:rsidR="004F1466" w:rsidRPr="004F1466">
        <w:t>’</w:t>
      </w:r>
      <w:r w:rsidRPr="004F1466">
        <w:t>s budget, the benefits to be derived from the project, the applicant</w:t>
      </w:r>
      <w:r w:rsidR="004F1466" w:rsidRPr="004F1466">
        <w:t>’</w:t>
      </w:r>
      <w:r w:rsidRPr="004F1466">
        <w:t>s financial need, and how the project would affect the applicant</w:t>
      </w:r>
      <w:r w:rsidR="004F1466" w:rsidRPr="004F1466">
        <w:t>’</w:t>
      </w:r>
      <w:r w:rsidRPr="004F1466">
        <w:t>s daily operations in protecting lives and property within their community. Each application must be judged on its own merit. The panelists must consider all expenses budgeted, including administrative or indirect costs, as part of the cost</w:t>
      </w:r>
      <w:r w:rsidR="004F1466" w:rsidRPr="004F1466">
        <w:noBreakHyphen/>
      </w:r>
      <w:r w:rsidRPr="004F1466">
        <w:t>benefit review. An applicant may demonstrate cost</w:t>
      </w:r>
      <w:r w:rsidR="004F1466" w:rsidRPr="004F1466">
        <w:noBreakHyphen/>
      </w:r>
      <w:r w:rsidRPr="004F1466">
        <w:t>benefit by describing, as applicable, how the grant award will: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enhance a regional approach that is consistent with current capabilities and requests of neighboring organizations or otherwise benefits other organizations in the region;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implement interoperable communications capabilities with other local, state, and federal first responders and other organizations;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allow first responder organizations to respond to all hazards, including incidents involving seismic, atmospheric, or technological events, or chemical, biological, radiological, nuclear, or explosive incidents, as well as fire prevention and suppression.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lastRenderedPageBreak/>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Panelists shall evaluate and score the proposed project</w:t>
      </w:r>
      <w:r w:rsidR="004F1466" w:rsidRPr="004F1466">
        <w:t>’</w:t>
      </w:r>
      <w:r w:rsidRPr="004F1466">
        <w:t>s clarity, including the project</w:t>
      </w:r>
      <w:r w:rsidR="004F1466" w:rsidRPr="004F1466">
        <w:t>’</w:t>
      </w:r>
      <w:r w:rsidRPr="004F1466">
        <w:t>s budget detail, the organization</w:t>
      </w:r>
      <w:r w:rsidR="004F1466" w:rsidRPr="004F1466">
        <w:t>’</w:t>
      </w:r>
      <w:r w:rsidRPr="004F1466">
        <w:t>s financial need, the benefits that would result from an award relative to the cost, and the extent to which the grant would enhance daily operations or how the grant will positively impact an organization</w:t>
      </w:r>
      <w:r w:rsidR="004F1466" w:rsidRPr="004F1466">
        <w:t>’</w:t>
      </w:r>
      <w:r w:rsidRPr="004F1466">
        <w:t>s ability to protect life and property. Each element shall be equally important for purposes of the panelists</w:t>
      </w:r>
      <w:r w:rsidR="004F1466" w:rsidRPr="004F1466">
        <w:t>’</w:t>
      </w:r>
      <w:r w:rsidRPr="004F1466">
        <w:t xml:space="preserve"> scores. Panelists must review each application in its entirety and rate the application according to the evaluation criteria.</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Applications shall be evaluated by the panelists relative to the critical infrastructure within the applicant</w:t>
      </w:r>
      <w:r w:rsidR="004F1466" w:rsidRPr="004F1466">
        <w:t>’</w:t>
      </w:r>
      <w:r w:rsidRPr="004F1466">
        <w:t>s area of first</w:t>
      </w:r>
      <w:r w:rsidR="004F1466" w:rsidRPr="004F1466">
        <w:noBreakHyphen/>
      </w:r>
      <w:r w:rsidRPr="004F1466">
        <w:t xml:space="preserve">due response. Critical infrastructure includes any system or asset that, if attacked or impacted </w:t>
      </w:r>
      <w:r w:rsidRPr="004F1466">
        <w:lastRenderedPageBreak/>
        <w:t>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Applicants that falsify their application, or misrepresent their organization in any material manner, shall have their applications deemed ineligible and referred to the Attorney General for further action, as the Attorney General deems appropriate.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Award recipients must agree to:</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perform, within the designated period of performance, all approved tasks as outlined in the application;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retain grant files and supporting documentation for three years after the conclusion and close out of the grant or any audit subsequent to close out;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4F1466" w:rsidRPr="004F1466">
        <w:noBreakHyphen/>
      </w:r>
      <w:r w:rsidRPr="004F1466">
        <w:t>source purchasing is not an acceptable procurement method except in circumstances allowed by law;</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(d) submit a performance report to the peer</w:t>
      </w:r>
      <w:r w:rsidR="004F1466" w:rsidRPr="004F1466">
        <w:noBreakHyphen/>
      </w:r>
      <w:r w:rsidRPr="004F1466">
        <w:t>review panel six months after the grant is awarded. If a grant</w:t>
      </w:r>
      <w:r w:rsidR="004F1466" w:rsidRPr="004F1466">
        <w:t>’</w:t>
      </w:r>
      <w:r w:rsidRPr="004F1466">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(e) make grant files, books, and records available, if requested by any person, for inspection to ensure compliance with any requirement of the grant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(5) A recipient that completes the approved scope of work prior to the end of the performance period, and still has grant funds available, may: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use the greater of one percent of their award amount or three hundred dollars to continue or expand, the activities for which they received the award;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use a combination of subitems (a) and (b); or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(6) The State Fire Marshal shall: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develop a grant application package utilizing the established guidelines;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establish and market a written and electronic version of the grant application package;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provide an annual report of all grant awards and corresponding chartered fire department purchases to the Chairman of the Senate Finance Committee, the Chairman of the House Ways and Means Committee, and the Governor;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(d) provide all administrative support to the peer</w:t>
      </w:r>
      <w:r w:rsidR="004F1466" w:rsidRPr="004F1466">
        <w:noBreakHyphen/>
      </w:r>
      <w:r w:rsidRPr="004F1466">
        <w:t>review panel;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(e) provide a grants web page for electronic applications.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(G) Two percent of these funds may be awarded to the South Carolina State Firefighters</w:t>
      </w:r>
      <w:r w:rsidR="004F1466" w:rsidRPr="004F1466">
        <w:t>’</w:t>
      </w:r>
      <w:r w:rsidRPr="004F1466">
        <w:t xml:space="preserve"> Association annually for the express purpose of establishing and maintaining a recruitment and retention program for volunteer firefighters. The association must apply for the grant to the peer</w:t>
      </w:r>
      <w:r w:rsidR="004F1466" w:rsidRPr="004F1466">
        <w:noBreakHyphen/>
      </w:r>
      <w:r w:rsidRPr="004F1466">
        <w:t>review panel.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2009 Act No. 74, </w:t>
      </w:r>
      <w:r w:rsidRPr="004F1466">
        <w:t xml:space="preserve">Section </w:t>
      </w:r>
      <w:r w:rsidR="003F580F" w:rsidRPr="004F1466">
        <w:t>1, eff June 16, 2009.</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30.</w:t>
      </w:r>
      <w:r w:rsidR="003F580F" w:rsidRPr="004F1466">
        <w:t xml:space="preserve"> Resident fire marshals; persons who may act under authority of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The chief of any organized fire department or county fire marshal is ex officio resident fire marshal; however, this chapter does not repeal, amend, or otherwise affect Chapter 25 of Title 5.</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80; 1958 (50) 1862; 1963 (53) 557; 1973 (58) 793; 1986 Act No. 347, </w:t>
      </w:r>
      <w:r w:rsidRPr="004F1466">
        <w:t xml:space="preserve">Section </w:t>
      </w:r>
      <w:r w:rsidR="003F580F" w:rsidRPr="004F1466">
        <w:t xml:space="preserve">3; 1987 Act No. 155, </w:t>
      </w:r>
      <w:r w:rsidRPr="004F1466">
        <w:t xml:space="preserve">Section </w:t>
      </w:r>
      <w:r w:rsidR="003F580F" w:rsidRPr="004F1466">
        <w:t>12.</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35.</w:t>
      </w:r>
      <w:r w:rsidR="003F580F" w:rsidRPr="004F1466">
        <w:t xml:space="preserve"> Handicapped ramps; fees and permits.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Division of State Fire Marshall is authorized to construct and place handicapped ramps without incurring fees or securing a permit for the construction and placement of handicapped ramps.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2006 Act No. 341, </w:t>
      </w:r>
      <w:r w:rsidRPr="004F1466">
        <w:t xml:space="preserve">Section </w:t>
      </w:r>
      <w:r w:rsidR="003F580F" w:rsidRPr="004F1466">
        <w:t>2, eff June 10, 2006.</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40.</w:t>
      </w:r>
      <w:r w:rsidR="003F580F" w:rsidRPr="004F1466">
        <w:t xml:space="preserve"> Duty of State Fire Marshal to enforce certain laws and ordinances.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It shall be the duty of the State Fire Marshal to enforce all laws and ordinances of the State, and the several counties, cities, and political subdivisions thereof, with reference to the following: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(a) The prevention of fires;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(b) The storage, sale and use of combustibles and explosives;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(c) The installation and maintenance of automatic or other fire alarm systems and fire extinguishing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(d) The construction, maintenance and regulation of fire escapes;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(e) The means and adequacy of exits, in case of fire, from factories, asylums, hospitals, churches, schools, halls, theaters, amphitheaters and all other places in which numbers of persons work, live or congregate from time to time for any purpose;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(f) Investigation of the cause, origin and circumstances of fire.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81; 1952 Code </w:t>
      </w:r>
      <w:r w:rsidRPr="004F1466">
        <w:t xml:space="preserve">Section </w:t>
      </w:r>
      <w:r w:rsidR="003F580F" w:rsidRPr="004F1466">
        <w:t>37</w:t>
      </w:r>
      <w:r w:rsidRPr="004F1466">
        <w:noBreakHyphen/>
      </w:r>
      <w:r w:rsidR="003F580F" w:rsidRPr="004F1466">
        <w:t>81; 1947 (45) 322; 1960 (51) 1646;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45.</w:t>
      </w:r>
      <w:r w:rsidR="003F580F" w:rsidRPr="004F1466">
        <w:t xml:space="preserve"> Class D fire equipment dealer license or fire equipment permit; proof of training; fees.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An applicant for a Class D fire equipment dealer license or a Class D fire equipment permit, or both, shall provide proof of a current manufacturer</w:t>
      </w:r>
      <w:r w:rsidR="004F1466" w:rsidRPr="004F1466">
        <w:t>’</w:t>
      </w:r>
      <w:r w:rsidRPr="004F1466">
        <w:t>s training certificate for each type of preengineered fire extinguishing system. However, if the applicant can provide proof of a current manufacturer</w:t>
      </w:r>
      <w:r w:rsidR="004F1466" w:rsidRPr="004F1466">
        <w:t>’</w:t>
      </w:r>
      <w:r w:rsidRPr="004F1466">
        <w:t>s training certificate for at least one type of preengineered fire extinguishing system, the applicant may submit a sworn affidavit for each additional type of preengineered fire extinguishing system for which a license or permit, or both, is requested.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The affidavit shall attest to the applicant</w:t>
      </w:r>
      <w:r w:rsidR="004F1466" w:rsidRPr="004F1466">
        <w:t>’</w:t>
      </w:r>
      <w:r w:rsidRPr="004F1466">
        <w:t>s ability to obtain the proper manufacturer</w:t>
      </w:r>
      <w:r w:rsidR="004F1466" w:rsidRPr="004F1466">
        <w:t>’</w:t>
      </w:r>
      <w:r w:rsidRPr="004F1466">
        <w:t>s installation and maintenance manuals and provide testament that all installations and maintenance shall be performed in compliance with the manufacturer</w:t>
      </w:r>
      <w:r w:rsidR="004F1466" w:rsidRPr="004F1466">
        <w:t>’</w:t>
      </w:r>
      <w:r w:rsidRPr="004F1466">
        <w:t>s installation and maintenance manuals, with the exception of the manufacturer</w:t>
      </w:r>
      <w:r w:rsidR="004F1466" w:rsidRPr="004F1466">
        <w:t>’</w:t>
      </w:r>
      <w:r w:rsidRPr="004F1466">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4F1466" w:rsidRPr="004F1466">
        <w:noBreakHyphen/>
      </w:r>
      <w:r w:rsidRPr="004F1466">
        <w:t>five dollars for permits.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1991 Act No. 72, </w:t>
      </w:r>
      <w:r w:rsidRPr="004F1466">
        <w:t xml:space="preserve">Section </w:t>
      </w:r>
      <w:r w:rsidR="003F580F" w:rsidRPr="004F1466">
        <w:t xml:space="preserve">1; 2006 Act No. 341, </w:t>
      </w:r>
      <w:r w:rsidRPr="004F1466">
        <w:t xml:space="preserve">Section </w:t>
      </w:r>
      <w:r w:rsidR="003F580F" w:rsidRPr="004F1466">
        <w:t>1, eff June 10, 2006.</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Effect of Amendment</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1466">
        <w:t xml:space="preserve">The 2006 amendment designated the first two sentences as subsection (A), the third and fourth sentences as subsection (B), and the fifth sentence as subsection (C); in subsection (B), in the first sentence deleted </w:t>
      </w:r>
      <w:r w:rsidR="004F1466" w:rsidRPr="004F1466">
        <w:t>“</w:t>
      </w:r>
      <w:r w:rsidRPr="004F1466">
        <w:t>manufacturer</w:t>
      </w:r>
      <w:r w:rsidR="004F1466" w:rsidRPr="004F1466">
        <w:t>’</w:t>
      </w:r>
      <w:r w:rsidRPr="004F1466">
        <w:t>s parts and</w:t>
      </w:r>
      <w:r w:rsidR="004F1466" w:rsidRPr="004F1466">
        <w:t>”</w:t>
      </w:r>
      <w:r w:rsidRPr="004F1466">
        <w:t xml:space="preserve"> preceding </w:t>
      </w:r>
      <w:r w:rsidR="004F1466" w:rsidRPr="004F1466">
        <w:t>“</w:t>
      </w:r>
      <w:r w:rsidRPr="004F1466">
        <w:t>provide</w:t>
      </w:r>
      <w:r w:rsidR="004F1466" w:rsidRPr="004F1466">
        <w:t>”</w:t>
      </w:r>
      <w:r w:rsidRPr="004F1466">
        <w:t xml:space="preserve"> and </w:t>
      </w:r>
      <w:r w:rsidR="004F1466" w:rsidRPr="004F1466">
        <w:t>“</w:t>
      </w:r>
      <w:r w:rsidRPr="004F1466">
        <w:t>complete</w:t>
      </w:r>
      <w:r w:rsidR="004F1466" w:rsidRPr="004F1466">
        <w:t>”</w:t>
      </w:r>
      <w:r w:rsidRPr="004F1466">
        <w:t xml:space="preserve"> preceding </w:t>
      </w:r>
      <w:r w:rsidR="004F1466" w:rsidRPr="004F1466">
        <w:t>“</w:t>
      </w:r>
      <w:r w:rsidRPr="004F1466">
        <w:t>compliance</w:t>
      </w:r>
      <w:r w:rsidR="004F1466" w:rsidRPr="004F1466">
        <w:t>”</w:t>
      </w:r>
      <w:r w:rsidRPr="004F1466">
        <w:t xml:space="preserve"> and added the final clause starting with </w:t>
      </w:r>
      <w:r w:rsidR="004F1466" w:rsidRPr="004F1466">
        <w:t>“</w:t>
      </w:r>
      <w:r w:rsidRPr="004F1466">
        <w:t>, and in complete compliance with</w:t>
      </w:r>
      <w:r w:rsidR="004F1466" w:rsidRPr="004F1466">
        <w:t>”</w:t>
      </w:r>
      <w:r w:rsidRPr="004F1466">
        <w:t xml:space="preserve">; and, in subsection (C), in the first sentence deleted </w:t>
      </w:r>
      <w:r w:rsidR="004F1466" w:rsidRPr="004F1466">
        <w:t>“</w:t>
      </w:r>
      <w:r w:rsidRPr="004F1466">
        <w:t>of one hundred dollars</w:t>
      </w:r>
      <w:r w:rsidR="004F1466" w:rsidRPr="004F1466">
        <w:t>”</w:t>
      </w:r>
      <w:r w:rsidRPr="004F1466">
        <w:t xml:space="preserve"> following </w:t>
      </w:r>
      <w:r w:rsidR="004F1466" w:rsidRPr="004F1466">
        <w:t>“</w:t>
      </w:r>
      <w:r w:rsidRPr="004F1466">
        <w:t>license fee</w:t>
      </w:r>
      <w:r w:rsidR="004F1466" w:rsidRPr="004F1466">
        <w:t>”</w:t>
      </w:r>
      <w:r w:rsidRPr="004F1466">
        <w:t xml:space="preserve"> and </w:t>
      </w:r>
      <w:r w:rsidR="004F1466" w:rsidRPr="004F1466">
        <w:t>“</w:t>
      </w:r>
      <w:r w:rsidRPr="004F1466">
        <w:t>of twenty</w:t>
      </w:r>
      <w:r w:rsidR="004F1466" w:rsidRPr="004F1466">
        <w:noBreakHyphen/>
      </w:r>
      <w:r w:rsidRPr="004F1466">
        <w:t>five dollars</w:t>
      </w:r>
      <w:r w:rsidR="004F1466" w:rsidRPr="004F1466">
        <w:t>”</w:t>
      </w:r>
      <w:r w:rsidRPr="004F1466">
        <w:t xml:space="preserve"> following </w:t>
      </w:r>
      <w:r w:rsidR="004F1466" w:rsidRPr="004F1466">
        <w:t>“</w:t>
      </w:r>
      <w:r w:rsidRPr="004F1466">
        <w:t>permit fee</w:t>
      </w:r>
      <w:r w:rsidR="004F1466" w:rsidRPr="004F1466">
        <w:t>”</w:t>
      </w:r>
      <w:r w:rsidRPr="004F1466">
        <w:t xml:space="preserve"> and added the second and third sentences relating to fees.</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50.</w:t>
      </w:r>
      <w:r w:rsidR="003F580F" w:rsidRPr="004F1466">
        <w:t xml:space="preserve"> Authority to inspect buildings or premises.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The State Fire Marshal shall have authority at any reasonable hour to enter into any public building or premises or any building or premises used for public purposes to inspect for fire hazards.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(c) Nothing in this section shall restrict the authority of the State Fire Marshal from investigating any premises which has been damaged by a fire of suspicious cause within a reasonable period of time after the occurrence of such fire.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 1952 Code </w:t>
      </w:r>
      <w:r w:rsidRPr="004F1466">
        <w:t xml:space="preserve">Section </w:t>
      </w:r>
      <w:r w:rsidR="003F580F" w:rsidRPr="004F1466">
        <w:t>37</w:t>
      </w:r>
      <w:r w:rsidRPr="004F1466">
        <w:noBreakHyphen/>
      </w:r>
      <w:r w:rsidR="003F580F" w:rsidRPr="004F1466">
        <w:t>82; 1947 (45) 322; 1963 (53) 557; 1975 (59) 613.</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60.</w:t>
      </w:r>
      <w:r w:rsidR="003F580F" w:rsidRPr="004F1466">
        <w:t xml:space="preserve"> Duty to require conformance with minimum fire prevention and protection standards.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82.1; 1963 (53) 557; 1979 Act No. 190 </w:t>
      </w:r>
      <w:r w:rsidRPr="004F1466">
        <w:t xml:space="preserve">Section </w:t>
      </w:r>
      <w:r w:rsidR="003F580F" w:rsidRPr="004F1466">
        <w:t xml:space="preserve">6; 1986 Act No. 347, </w:t>
      </w:r>
      <w:r w:rsidRPr="004F1466">
        <w:t xml:space="preserve">Section </w:t>
      </w:r>
      <w:r w:rsidR="003F580F" w:rsidRPr="004F1466">
        <w:t xml:space="preserve">4; 1993 Act No. 181, </w:t>
      </w:r>
      <w:r w:rsidRPr="004F1466">
        <w:t xml:space="preserve">Section </w:t>
      </w:r>
      <w:r w:rsidR="003F580F" w:rsidRPr="004F1466">
        <w:t>346.</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65.</w:t>
      </w:r>
      <w:r w:rsidR="003F580F" w:rsidRPr="004F1466">
        <w:t xml:space="preserve"> Automatic fueling clips on self</w:t>
      </w:r>
      <w:r w:rsidRPr="004F1466">
        <w:noBreakHyphen/>
      </w:r>
      <w:r w:rsidR="003F580F" w:rsidRPr="004F1466">
        <w:t>service gasoline dispensers permitted.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Automatic fueling clips on self</w:t>
      </w:r>
      <w:r w:rsidR="004F1466" w:rsidRPr="004F1466">
        <w:noBreakHyphen/>
      </w:r>
      <w:r w:rsidRPr="004F1466">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1989 Act No. 200, </w:t>
      </w:r>
      <w:r w:rsidRPr="004F1466">
        <w:t xml:space="preserve">Section </w:t>
      </w:r>
      <w:r w:rsidR="003F580F" w:rsidRPr="004F1466">
        <w:t xml:space="preserve">1; 1993 Act No. 181, </w:t>
      </w:r>
      <w:r w:rsidRPr="004F1466">
        <w:t xml:space="preserve">Section </w:t>
      </w:r>
      <w:r w:rsidR="003F580F" w:rsidRPr="004F1466">
        <w:t>347.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70.</w:t>
      </w:r>
      <w:r w:rsidR="003F580F" w:rsidRPr="004F1466">
        <w:t xml:space="preserve"> Order and appeals from order of State Fire Marshal to remove or remedy a fire hazard; assessments, appeals and execution of order of repair upon noncompliance by owner; injunctive relief.</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Whenever the State Fire Marshal, deputy or resident fire marshal shall find, pursuant to examination as provided in Section 23</w:t>
      </w:r>
      <w:r w:rsidR="004F1466" w:rsidRPr="004F1466">
        <w:noBreakHyphen/>
      </w:r>
      <w:r w:rsidRPr="004F1466">
        <w:t>9</w:t>
      </w:r>
      <w:r w:rsidR="004F1466" w:rsidRPr="004F1466">
        <w:noBreakHyphen/>
      </w:r>
      <w:r w:rsidRPr="004F1466">
        <w:t xml:space="preserve">50 of this chapter, any building or other structure which, for any cause, is especially liable to fire and which is so situated as to endanger lives or other property, or is deficient in fire </w:t>
      </w:r>
      <w:r w:rsidRPr="004F1466">
        <w:lastRenderedPageBreak/>
        <w:t>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4F1466" w:rsidRPr="004F1466">
        <w:noBreakHyphen/>
      </w:r>
      <w:r w:rsidRPr="004F1466">
        <w:t>9</w:t>
      </w:r>
      <w:r w:rsidR="004F1466" w:rsidRPr="004F1466">
        <w:noBreakHyphen/>
      </w:r>
      <w:r w:rsidRPr="004F1466">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82.2; 1963 (53) 557; 1969 (56) 79; 1993 Act No. 181, </w:t>
      </w:r>
      <w:r w:rsidRPr="004F1466">
        <w:t xml:space="preserve">Section </w:t>
      </w:r>
      <w:r w:rsidR="003F580F" w:rsidRPr="004F1466">
        <w:t xml:space="preserve">348; 2011 Act No. 37, </w:t>
      </w:r>
      <w:r w:rsidRPr="004F1466">
        <w:t xml:space="preserve">Section </w:t>
      </w:r>
      <w:r w:rsidR="003F580F" w:rsidRPr="004F1466">
        <w:t>1, eff June 7, 2011.</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Effect of Amendment</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F1466">
        <w:t xml:space="preserve">The 2011 amendment, in the second sentence, substituted </w:t>
      </w:r>
      <w:r w:rsidR="004F1466" w:rsidRPr="004F1466">
        <w:t>“</w:t>
      </w:r>
      <w:r w:rsidRPr="004F1466">
        <w:t>thirty days</w:t>
      </w:r>
      <w:r w:rsidR="004F1466" w:rsidRPr="004F1466">
        <w:t>”</w:t>
      </w:r>
      <w:r w:rsidRPr="004F1466">
        <w:t xml:space="preserve"> for </w:t>
      </w:r>
      <w:r w:rsidR="004F1466" w:rsidRPr="004F1466">
        <w:t>“</w:t>
      </w:r>
      <w:r w:rsidRPr="004F1466">
        <w:t>twenty</w:t>
      </w:r>
      <w:r w:rsidR="004F1466" w:rsidRPr="004F1466">
        <w:noBreakHyphen/>
      </w:r>
      <w:r w:rsidRPr="004F1466">
        <w:t>four hours</w:t>
      </w:r>
      <w:r w:rsidR="004F1466" w:rsidRPr="004F1466">
        <w:t>”</w:t>
      </w:r>
      <w:r w:rsidRPr="004F1466">
        <w:t xml:space="preserve"> and inserted </w:t>
      </w:r>
      <w:r w:rsidR="004F1466" w:rsidRPr="004F1466">
        <w:t>“</w:t>
      </w:r>
      <w:r w:rsidRPr="004F1466">
        <w:t>of receiving notice of the appeal</w:t>
      </w:r>
      <w:r w:rsidR="004F1466" w:rsidRPr="004F1466">
        <w:t>”</w:t>
      </w:r>
      <w:r w:rsidRPr="004F1466">
        <w:t xml:space="preserve">; inserted the third sentence; and in the new fourth sentence, substituted </w:t>
      </w:r>
      <w:r w:rsidR="004F1466" w:rsidRPr="004F1466">
        <w:t>“</w:t>
      </w:r>
      <w:r w:rsidRPr="004F1466">
        <w:t>A</w:t>
      </w:r>
      <w:r w:rsidR="004F1466" w:rsidRPr="004F1466">
        <w:t>”</w:t>
      </w:r>
      <w:r w:rsidRPr="004F1466">
        <w:t xml:space="preserve"> for </w:t>
      </w:r>
      <w:r w:rsidR="004F1466" w:rsidRPr="004F1466">
        <w:t>“</w:t>
      </w:r>
      <w:r w:rsidRPr="004F1466">
        <w:t>Provided, however, that any</w:t>
      </w:r>
      <w:r w:rsidR="004F1466" w:rsidRPr="004F1466">
        <w:t>”</w:t>
      </w:r>
      <w:r w:rsidRPr="004F1466">
        <w:t>.</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80.</w:t>
      </w:r>
      <w:r w:rsidR="003F580F" w:rsidRPr="004F1466">
        <w:t xml:space="preserve"> Service of order or penalty assessment.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82.3;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90.</w:t>
      </w:r>
      <w:r w:rsidR="003F580F" w:rsidRPr="004F1466">
        <w:t xml:space="preserve"> Power to subpoena witnesses and take testimony in fire investigation; perjury.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w:t>
      </w:r>
      <w:r w:rsidRPr="004F1466">
        <w:lastRenderedPageBreak/>
        <w:t>Section 38</w:t>
      </w:r>
      <w:r w:rsidR="004F1466" w:rsidRPr="004F1466">
        <w:noBreakHyphen/>
      </w:r>
      <w:r w:rsidRPr="004F1466">
        <w:t>3</w:t>
      </w:r>
      <w:r w:rsidR="004F1466" w:rsidRPr="004F1466">
        <w:noBreakHyphen/>
      </w:r>
      <w:r w:rsidRPr="004F1466">
        <w:t>180. False swearing by any such witness shall be deemed to be perjury and shall be subject to punishment as such.</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82.4; 1963 (53) 557; 1993 Act No. 181, </w:t>
      </w:r>
      <w:r w:rsidRPr="004F1466">
        <w:t xml:space="preserve">Section </w:t>
      </w:r>
      <w:r w:rsidR="003F580F" w:rsidRPr="004F1466">
        <w:t>349.</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100.</w:t>
      </w:r>
      <w:r w:rsidR="003F580F" w:rsidRPr="004F1466">
        <w:t xml:space="preserve"> Report of incendiary fires to police.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82.5;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110.</w:t>
      </w:r>
      <w:r w:rsidR="003F580F" w:rsidRPr="004F1466">
        <w:t xml:space="preserve"> File of fire reports; public inspection; destruction.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82.6;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120.</w:t>
      </w:r>
      <w:r w:rsidR="003F580F" w:rsidRPr="004F1466">
        <w:t xml:space="preserve"> Enforcement of chapter.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shall see that the provisions of this chapter and regulations promulgated thereunder are faithfully executed.</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82.7; 1963 (53) 557; 1979 Act No. 190, </w:t>
      </w:r>
      <w:r w:rsidRPr="004F1466">
        <w:t xml:space="preserve">Section </w:t>
      </w:r>
      <w:r w:rsidR="003F580F" w:rsidRPr="004F1466">
        <w:t>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130.</w:t>
      </w:r>
      <w:r w:rsidR="003F580F" w:rsidRPr="004F1466">
        <w:t xml:space="preserve"> Dissemination of information relating to fires.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may from time to time disseminate within this State information concerning the causes, prevention and reduction of damage from fire.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82.8;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140.</w:t>
      </w:r>
      <w:r w:rsidR="003F580F" w:rsidRPr="004F1466">
        <w:t xml:space="preserve"> Expenses of forms, posters, reports and the like.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All forms, blanks, circulars, posters and such reports as may be required pursuant to the provisions of this chapter shall be furnished at the expense of the State.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82.10; 1963 (53) 557.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150.</w:t>
      </w:r>
      <w:r w:rsidR="003F580F" w:rsidRPr="004F1466">
        <w:t xml:space="preserve"> </w:t>
      </w:r>
      <w:r w:rsidRPr="004F1466">
        <w:t>“</w:t>
      </w:r>
      <w:r w:rsidR="003F580F" w:rsidRPr="004F1466">
        <w:t>Unsafe buildings</w:t>
      </w:r>
      <w:r w:rsidRPr="004F1466">
        <w:t>”</w:t>
      </w:r>
      <w:r w:rsidR="003F580F" w:rsidRPr="004F1466">
        <w:t xml:space="preserve"> defined; procedure for procuring the repair or demolition of unsafe buildings.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All buildings or structures referred to in Section 23</w:t>
      </w:r>
      <w:r w:rsidR="004F1466" w:rsidRPr="004F1466">
        <w:noBreakHyphen/>
      </w:r>
      <w:r w:rsidRPr="004F1466">
        <w:t>9</w:t>
      </w:r>
      <w:r w:rsidR="004F1466" w:rsidRPr="004F1466">
        <w:noBreakHyphen/>
      </w:r>
      <w:r w:rsidRPr="004F1466">
        <w:t>40, except single</w:t>
      </w:r>
      <w:r w:rsidR="004F1466" w:rsidRPr="004F1466">
        <w:noBreakHyphen/>
      </w:r>
      <w:r w:rsidRPr="004F1466">
        <w:t>family dwellings, duplexes or one</w:t>
      </w:r>
      <w:r w:rsidR="004F1466" w:rsidRPr="004F1466">
        <w:noBreakHyphen/>
      </w:r>
      <w:r w:rsidRPr="004F1466">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w:t>
      </w:r>
      <w:r w:rsidRPr="004F1466">
        <w:lastRenderedPageBreak/>
        <w:t>buildings is hereby declared illegal and such unsafe conditions shall be corrected by repair, rehabilitation or demolition in accordance with the following procedure: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 xml:space="preserve">(2) The marshal shall cause to be posted at each entrance to such building a notice as follows: </w:t>
      </w:r>
      <w:r w:rsidR="004F1466" w:rsidRPr="004F1466">
        <w:t>“</w:t>
      </w:r>
      <w:r w:rsidRPr="004F1466">
        <w:t>THIS BUILDING IS UNSAFE AND ITS USE OR OCCUPANCY HAS BEEN PROHIBITED BY THE STATE FIRE MARSHAL.</w:t>
      </w:r>
      <w:r w:rsidR="004F1466" w:rsidRPr="004F1466">
        <w:t>”</w:t>
      </w:r>
      <w:r w:rsidRPr="004F1466">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82.11; 1972 (57) 2598; 1990 Act No. 535, </w:t>
      </w:r>
      <w:r w:rsidRPr="004F1466">
        <w:t xml:space="preserve">Section </w:t>
      </w:r>
      <w:r w:rsidR="003F580F" w:rsidRPr="004F1466">
        <w:t xml:space="preserve">2; 1993 Act No. 181, </w:t>
      </w:r>
      <w:r w:rsidRPr="004F1466">
        <w:t xml:space="preserve">Section </w:t>
      </w:r>
      <w:r w:rsidR="003F580F" w:rsidRPr="004F1466">
        <w:t>350.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155.</w:t>
      </w:r>
      <w:r w:rsidR="003F580F" w:rsidRPr="004F1466">
        <w:t xml:space="preserve"> Installation of smoke detectors in apartments houses having no fire protection system; limitations on liability; promulgation of regulations.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Every dwelling unit within an apartment house having no fire protection system must be provided with an approved listed smoke detector, installed in accordance with the manufacturer</w:t>
      </w:r>
      <w:r w:rsidR="004F1466" w:rsidRPr="004F1466">
        <w:t>’</w:t>
      </w:r>
      <w:r w:rsidRPr="004F1466">
        <w:t>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If the smoke detector malfunctions, and the malfunctioning is caused by the tenant</w:t>
      </w:r>
      <w:r w:rsidR="004F1466" w:rsidRPr="004F1466">
        <w:t>’</w:t>
      </w:r>
      <w:r w:rsidRPr="004F1466">
        <w:t>s intentional or negligent act, the landlord is not liable for damage caused by the malfunctioning of the device if the fire causing the damage is not the result of the landlord</w:t>
      </w:r>
      <w:r w:rsidR="004F1466" w:rsidRPr="004F1466">
        <w:t>’</w:t>
      </w:r>
      <w:r w:rsidRPr="004F1466">
        <w:t>s intentional or negligent act.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If the smoke detector malfunctions, and the malfunctioning is caused by the negligent production of the device, the landlord is not liable for damage caused by the malfunctioning if the landlord had no knowledge </w:t>
      </w:r>
      <w:r w:rsidRPr="004F1466">
        <w:lastRenderedPageBreak/>
        <w:t>of the defective condition and exercised reasonable care in the acquisition and installation of the device, and if the fire causing the damage is not the result of the landlord</w:t>
      </w:r>
      <w:r w:rsidR="004F1466" w:rsidRPr="004F1466">
        <w:t>’</w:t>
      </w:r>
      <w:r w:rsidRPr="004F1466">
        <w:t>s intentional or negligent act.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Division of the State Fire Marshal shall promulgate regulations to carry out the provisions of this section.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Notwithstanding any other provision of law, this section shall take effect one year after approval by the Governor.</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Former </w:t>
      </w:r>
      <w:r w:rsidRPr="004F1466">
        <w:t xml:space="preserve">Section </w:t>
      </w:r>
      <w:r w:rsidR="003F580F" w:rsidRPr="004F1466">
        <w:t>23</w:t>
      </w:r>
      <w:r w:rsidRPr="004F1466">
        <w:noBreakHyphen/>
      </w:r>
      <w:r w:rsidR="003F580F" w:rsidRPr="004F1466">
        <w:t>45</w:t>
      </w:r>
      <w:r w:rsidRPr="004F1466">
        <w:noBreakHyphen/>
      </w:r>
      <w:r w:rsidR="003F580F" w:rsidRPr="004F1466">
        <w:t xml:space="preserve">160 [1986 Act No. 430, </w:t>
      </w:r>
      <w:r w:rsidRPr="004F1466">
        <w:t xml:space="preserve">Section </w:t>
      </w:r>
      <w:r w:rsidR="003F580F" w:rsidRPr="004F1466">
        <w:t xml:space="preserve">40; 1988 Act No. 658, Part II, </w:t>
      </w:r>
      <w:r w:rsidRPr="004F1466">
        <w:t xml:space="preserve">Section </w:t>
      </w:r>
      <w:r w:rsidR="003F580F" w:rsidRPr="004F1466">
        <w:t xml:space="preserve">25B] redesignated </w:t>
      </w:r>
      <w:r w:rsidRPr="004F1466">
        <w:t xml:space="preserve">Section </w:t>
      </w:r>
      <w:r w:rsidR="003F580F" w:rsidRPr="004F1466">
        <w:t>23</w:t>
      </w:r>
      <w:r w:rsidRPr="004F1466">
        <w:noBreakHyphen/>
      </w:r>
      <w:r w:rsidR="003F580F" w:rsidRPr="004F1466">
        <w:t>9</w:t>
      </w:r>
      <w:r w:rsidRPr="004F1466">
        <w:noBreakHyphen/>
      </w:r>
      <w:r w:rsidR="003F580F" w:rsidRPr="004F1466">
        <w:t xml:space="preserve">155 by 1990 Act No. 528, </w:t>
      </w:r>
      <w:r w:rsidRPr="004F1466">
        <w:t xml:space="preserve">Section </w:t>
      </w:r>
      <w:r w:rsidR="003F580F" w:rsidRPr="004F1466">
        <w:t xml:space="preserve">16; 1993 Act No. 181, </w:t>
      </w:r>
      <w:r w:rsidRPr="004F1466">
        <w:t xml:space="preserve">Section </w:t>
      </w:r>
      <w:r w:rsidR="003F580F" w:rsidRPr="004F1466">
        <w:t>351.</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157.</w:t>
      </w:r>
      <w:r w:rsidR="003F580F" w:rsidRPr="004F1466">
        <w:t xml:space="preserve"> Notice of violation.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1990 Act No. 535, </w:t>
      </w:r>
      <w:r w:rsidRPr="004F1466">
        <w:t xml:space="preserve">Section </w:t>
      </w:r>
      <w:r w:rsidR="003F580F" w:rsidRPr="004F1466">
        <w:t>4.</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160.</w:t>
      </w:r>
      <w:r w:rsidR="003F580F" w:rsidRPr="004F1466">
        <w:t xml:space="preserve"> Emergency powers and duties of State Fire Marshal concerning unsafe buildings; lien for costs incurred.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82.12; 1972 (57) 2598; 1985 Act No. 201, Part II, </w:t>
      </w:r>
      <w:r w:rsidRPr="004F1466">
        <w:t xml:space="preserve">Section </w:t>
      </w:r>
      <w:r w:rsidR="003F580F" w:rsidRPr="004F1466">
        <w:t>50.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170.</w:t>
      </w:r>
      <w:r w:rsidR="003F580F" w:rsidRPr="004F1466">
        <w:t xml:space="preserve"> Interference with State Fire Marshal or his agents; injunctive relief.</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Fire Marshal is further authorized to obtain injunctive relief from an administrative law judge pursuant to Article 5 of Chapter 23 of Title 1 to prevent interference with his orders or the implementation thereof.</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82.13; 1972 (57) 2598; 1993 Act No. 181, </w:t>
      </w:r>
      <w:r w:rsidRPr="004F1466">
        <w:t xml:space="preserve">Section </w:t>
      </w:r>
      <w:r w:rsidR="003F580F" w:rsidRPr="004F1466">
        <w:t>352.</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180.</w:t>
      </w:r>
      <w:r w:rsidR="003F580F" w:rsidRPr="004F1466">
        <w:t xml:space="preserve"> Staying emergency orders of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1962 Code </w:t>
      </w:r>
      <w:r w:rsidRPr="004F1466">
        <w:t xml:space="preserve">Section </w:t>
      </w:r>
      <w:r w:rsidR="003F580F" w:rsidRPr="004F1466">
        <w:t>37</w:t>
      </w:r>
      <w:r w:rsidRPr="004F1466">
        <w:noBreakHyphen/>
      </w:r>
      <w:r w:rsidR="003F580F" w:rsidRPr="004F1466">
        <w:t xml:space="preserve">82.14; 1972 (57) 2598; 1993 Act No. 181, </w:t>
      </w:r>
      <w:r w:rsidRPr="004F1466">
        <w:t xml:space="preserve">Section </w:t>
      </w:r>
      <w:r w:rsidR="003F580F" w:rsidRPr="004F1466">
        <w:t>353.</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190.</w:t>
      </w:r>
      <w:r w:rsidR="003F580F" w:rsidRPr="004F1466">
        <w:t xml:space="preserve"> Determining eligibility for income tax deduction by volunteer firefighters, rescue squad members, and Hazardous Materials Response Team members.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The State Fire Marshal shall establish a performance</w:t>
      </w:r>
      <w:r w:rsidR="004F1466" w:rsidRPr="004F1466">
        <w:noBreakHyphen/>
      </w:r>
      <w:r w:rsidRPr="004F1466">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4F1466" w:rsidRPr="004F1466">
        <w:noBreakHyphen/>
      </w:r>
      <w:r w:rsidRPr="004F1466">
        <w:t>6</w:t>
      </w:r>
      <w:r w:rsidR="004F1466" w:rsidRPr="004F1466">
        <w:noBreakHyphen/>
      </w:r>
      <w:r w:rsidRPr="004F1466">
        <w:t>1140. Points must be awarded for a year as follows: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participation in approved training, including: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certified interior firefighter;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emergency vehicle driver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pump operations;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(d) incident command systems;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(e) rural water supply;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(f) automobile extrication;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(g) certified instructor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(h) certified inspector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(i) certified public fire education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(j) officer training;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(k) HAZMAT operations;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(l) HAZMAT technician;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(m) HAZMAT specialist.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possessing a commercial or Class E driver</w:t>
      </w:r>
      <w:r w:rsidR="004F1466" w:rsidRPr="004F1466">
        <w:t>’</w:t>
      </w:r>
      <w:r w:rsidRPr="004F1466">
        <w:t>s license;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participation in first aid/medical training such as: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first responder;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EMT—basic;</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(c) EMT—intermediate;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(d) paramedic.</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participation in public fire education programs;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(5) attendance at meetings;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(6) station staffing;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(7) volunteer response.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The Fire Marshal shall, in consultation with the South Carolina State Firemen</w:t>
      </w:r>
      <w:r w:rsidR="004F1466" w:rsidRPr="004F1466">
        <w:t>’</w:t>
      </w:r>
      <w:r w:rsidRPr="004F1466">
        <w:t>s Association and in the case of volunteer HAZMAT teams, county emergency services directors: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develop a standardized form and recordkeeping system and provide a master copy of all information and forms to each fire department, rescue squad, and HAZMAT Response Team in the State;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provide training to the various fire chiefs or rescue squad leaders and county emergency services directors on the use of the forms and the outline of the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advertise the availability of the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(C) The local fire chief/rescue squad leader and county emergency services director shall: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provide written records to each member by January 31 of the year following the applicable tax year that shows the points obtained by each member for the previous tax year;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maintain a copy of records for each member for at least seven years;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certify the report for each member;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provide to the Department of Revenue by January 31 of the year following the applicable tax year copies of the records forwarded to members pursuant to item (1) of this subsection. Each member</w:t>
      </w:r>
      <w:r w:rsidR="004F1466" w:rsidRPr="004F1466">
        <w:t>’</w:t>
      </w:r>
      <w:r w:rsidRPr="004F1466">
        <w:t>s social security number must be included in the copies forwarded to the department.</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1999 Act No. 100, Part II, </w:t>
      </w:r>
      <w:r w:rsidRPr="004F1466">
        <w:t xml:space="preserve">Section </w:t>
      </w:r>
      <w:r w:rsidR="003F580F" w:rsidRPr="004F1466">
        <w:t xml:space="preserve">23; 2002 Act No. 363, </w:t>
      </w:r>
      <w:r w:rsidRPr="004F1466">
        <w:t xml:space="preserve">Section </w:t>
      </w:r>
      <w:r w:rsidR="003F580F" w:rsidRPr="004F1466">
        <w:t>3B.</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195.</w:t>
      </w:r>
      <w:r w:rsidR="003F580F" w:rsidRPr="004F1466">
        <w:t xml:space="preserve"> Community fireworks display license.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sponsor of a community fireworks display using consumer fireworks may petition the State Fire Marshal, Department of Labor, Licensing and Regulation for a license to hold the display. The license must be granted if:</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(1) the county in which the event is to be held has a population of less than thirty thousand;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(2) the governing body of the unincorporated county or the municipality in which the event is to be held approves the display through an ordinance or resolution;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(3) the sponsor is a volunteer nonremunerated individual, group of individuals, or a community organization;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(4) the sponsor can document the presence of police and fire rescue at the event;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(5) the sponsor can provide proof of insurance for the event;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(6) the sponsor can demonstrate experience in hosting similar events, using similar nonremunerated volunteers without incident.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Fire Marshal, Department of Labor, Licensing and Regulation, may charge and retain a fee for the petition equal to the cost of the application fee of other similar filings.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2016 Act No. 218 (S.1252), </w:t>
      </w:r>
      <w:r w:rsidRPr="004F1466">
        <w:t xml:space="preserve">Section </w:t>
      </w:r>
      <w:r w:rsidR="003F580F" w:rsidRPr="004F1466">
        <w:t>1, eff June 3, 2016.</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580F" w:rsidRPr="004F1466">
        <w:t xml:space="preserve"> 2</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F1466">
        <w:t>State Arson Control Program</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210.</w:t>
      </w:r>
      <w:r w:rsidR="003F580F" w:rsidRPr="004F1466">
        <w:t xml:space="preserve"> Creation of Program; advisory committee; laboratory services.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There is created the State Arson Control Program (program) under the office of the State Fire Marshal which shall provide administrative and logistical support to the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This committee shall submit to the Director of the Department of Labor, Licensing &amp; Regulation an annual report which is prepared by the office of the State Fire Marshal concerning the operation and effectiveness of the State Arson Control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Law Enforcement Division shall contract with the office of the State Fire Marshal to provide all necessary laboratory services and analyses for the program.</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1984 Act No. 512, Part II, </w:t>
      </w:r>
      <w:r w:rsidRPr="004F1466">
        <w:t xml:space="preserve">Section </w:t>
      </w:r>
      <w:r w:rsidR="003F580F" w:rsidRPr="004F1466">
        <w:t xml:space="preserve">49B; 1993 Act No. 181, </w:t>
      </w:r>
      <w:r w:rsidRPr="004F1466">
        <w:t xml:space="preserve">Section </w:t>
      </w:r>
      <w:r w:rsidR="003F580F" w:rsidRPr="004F1466">
        <w:t>354.</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220.</w:t>
      </w:r>
      <w:r w:rsidR="003F580F" w:rsidRPr="004F1466">
        <w:t xml:space="preserve"> Duties and responsibilities.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State Arson Control Program, which must be implemented on July 1, 1984, has the following duties and responsibilities: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The investigation of all fires involving state</w:t>
      </w:r>
      <w:r w:rsidR="004F1466" w:rsidRPr="004F1466">
        <w:noBreakHyphen/>
      </w:r>
      <w:r w:rsidRPr="004F1466">
        <w:t>owned property.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Investigations directed by the Governor.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The investigation of fires where there is a request from a municipal or county official.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1984 Act No. 512, Part II, </w:t>
      </w:r>
      <w:r w:rsidRPr="004F1466">
        <w:t xml:space="preserve">Section </w:t>
      </w:r>
      <w:r w:rsidR="003F580F" w:rsidRPr="004F1466">
        <w:t>49B.</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230.</w:t>
      </w:r>
      <w:r w:rsidR="003F580F" w:rsidRPr="004F1466">
        <w:t xml:space="preserve"> Powers of investigators and of program.</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4F1466" w:rsidRPr="004F1466">
        <w:t>’</w:t>
      </w:r>
      <w:r w:rsidRPr="004F1466">
        <w:t>s office are also vested in the State Arson Control Program.</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1984 Act No. 512, Part II, </w:t>
      </w:r>
      <w:r w:rsidRPr="004F1466">
        <w:t xml:space="preserve">Section </w:t>
      </w:r>
      <w:r w:rsidR="003F580F" w:rsidRPr="004F1466">
        <w:t>49B.</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580F" w:rsidRPr="004F1466">
        <w:t xml:space="preserve"> 3</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F1466">
        <w:t>Firemen</w:t>
      </w:r>
      <w:r w:rsidR="004F1466" w:rsidRPr="004F1466">
        <w:t>’</w:t>
      </w:r>
      <w:r w:rsidRPr="004F1466">
        <w:t>s Insurance and Inspection Fund</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310.</w:t>
      </w:r>
      <w:r w:rsidR="003F580F" w:rsidRPr="004F1466">
        <w:t xml:space="preserve"> Board of trustees of firemen</w:t>
      </w:r>
      <w:r w:rsidRPr="004F1466">
        <w:t>’</w:t>
      </w:r>
      <w:r w:rsidR="003F580F" w:rsidRPr="004F1466">
        <w:t>s insurance and inspection fund.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4F1466" w:rsidRPr="004F1466">
        <w:t>’</w:t>
      </w:r>
      <w:r w:rsidRPr="004F1466">
        <w:t>s insurance and inspection fund, to be composed of three or five members.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10 [1947 (45) 322; 1952 Code </w:t>
      </w:r>
      <w:r w:rsidRPr="004F1466">
        <w:t xml:space="preserve">Section </w:t>
      </w:r>
      <w:r w:rsidR="003F580F" w:rsidRPr="004F1466">
        <w:t>37</w:t>
      </w:r>
      <w:r w:rsidRPr="004F1466">
        <w:noBreakHyphen/>
      </w:r>
      <w:r w:rsidR="003F580F" w:rsidRPr="004F1466">
        <w:t xml:space="preserve">1151; 1962 Code </w:t>
      </w:r>
      <w:r w:rsidRPr="004F1466">
        <w:t xml:space="preserve">Section </w:t>
      </w:r>
      <w:r w:rsidR="003F580F" w:rsidRPr="004F1466">
        <w:t>37</w:t>
      </w:r>
      <w:r w:rsidRPr="004F1466">
        <w:noBreakHyphen/>
      </w:r>
      <w:r w:rsidR="003F580F" w:rsidRPr="004F1466">
        <w:t xml:space="preserve">1151; 1978 Act No. 585, </w:t>
      </w:r>
      <w:r w:rsidRPr="004F1466">
        <w:t xml:space="preserve">Section </w:t>
      </w:r>
      <w:r w:rsidR="003F580F" w:rsidRPr="004F1466">
        <w:t>3]).</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320.</w:t>
      </w:r>
      <w:r w:rsidR="003F580F" w:rsidRPr="004F1466">
        <w:t xml:space="preserve"> Composition of board of trustees in cities and towns; term of office of citizen members.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board of trustees of the firemen</w:t>
      </w:r>
      <w:r w:rsidR="004F1466" w:rsidRPr="004F1466">
        <w:t>’</w:t>
      </w:r>
      <w:r w:rsidRPr="004F1466">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Sections </w:t>
      </w:r>
      <w:r w:rsidR="003F580F" w:rsidRPr="004F1466">
        <w:t xml:space="preserve"> 38</w:t>
      </w:r>
      <w:r w:rsidRPr="004F1466">
        <w:noBreakHyphen/>
      </w:r>
      <w:r w:rsidR="003F580F" w:rsidRPr="004F1466">
        <w:t>57</w:t>
      </w:r>
      <w:r w:rsidRPr="004F1466">
        <w:noBreakHyphen/>
      </w:r>
      <w:r w:rsidR="003F580F" w:rsidRPr="004F1466">
        <w:t xml:space="preserve">20 [1947 (45) 322; 1952 Code </w:t>
      </w:r>
      <w:r w:rsidRPr="004F1466">
        <w:t xml:space="preserve">Section </w:t>
      </w:r>
      <w:r w:rsidR="003F580F" w:rsidRPr="004F1466">
        <w:t>37</w:t>
      </w:r>
      <w:r w:rsidRPr="004F1466">
        <w:noBreakHyphen/>
      </w:r>
      <w:r w:rsidR="003F580F" w:rsidRPr="004F1466">
        <w:t xml:space="preserve">1152; 1962 Code </w:t>
      </w:r>
      <w:r w:rsidRPr="004F1466">
        <w:t xml:space="preserve">Section </w:t>
      </w:r>
      <w:r w:rsidR="003F580F" w:rsidRPr="004F1466">
        <w:t>37</w:t>
      </w:r>
      <w:r w:rsidRPr="004F1466">
        <w:noBreakHyphen/>
      </w:r>
      <w:r w:rsidR="003F580F" w:rsidRPr="004F1466">
        <w:t>1152]).</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330.</w:t>
      </w:r>
      <w:r w:rsidR="003F580F" w:rsidRPr="004F1466">
        <w:t xml:space="preserve"> Composition of board of trustees in unincorporated communities; term of office of citizen members.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board of trustees of the firemen</w:t>
      </w:r>
      <w:r w:rsidR="004F1466" w:rsidRPr="004F1466">
        <w:t>’</w:t>
      </w:r>
      <w:r w:rsidRPr="004F1466">
        <w:t>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30 [1947 (45) 322; 1952 Code </w:t>
      </w:r>
      <w:r w:rsidRPr="004F1466">
        <w:t xml:space="preserve">Section </w:t>
      </w:r>
      <w:r w:rsidR="003F580F" w:rsidRPr="004F1466">
        <w:t>37</w:t>
      </w:r>
      <w:r w:rsidRPr="004F1466">
        <w:noBreakHyphen/>
      </w:r>
      <w:r w:rsidR="003F580F" w:rsidRPr="004F1466">
        <w:t xml:space="preserve">1153; 1962 Code </w:t>
      </w:r>
      <w:r w:rsidRPr="004F1466">
        <w:t xml:space="preserve">Section </w:t>
      </w:r>
      <w:r w:rsidR="003F580F" w:rsidRPr="004F1466">
        <w:t>37</w:t>
      </w:r>
      <w:r w:rsidRPr="004F1466">
        <w:noBreakHyphen/>
      </w:r>
      <w:r w:rsidR="003F580F" w:rsidRPr="004F1466">
        <w:t>1153]).</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340.</w:t>
      </w:r>
      <w:r w:rsidR="003F580F" w:rsidRPr="004F1466">
        <w:t xml:space="preserve"> Compensation of trustees; election of chairman and secretary; designation of treasurer.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All members of the board of trustees of each firemen</w:t>
      </w:r>
      <w:r w:rsidR="004F1466" w:rsidRPr="004F1466">
        <w:t>’</w:t>
      </w:r>
      <w:r w:rsidRPr="004F1466">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40 [1947 (45) 322; 1952 Code </w:t>
      </w:r>
      <w:r w:rsidRPr="004F1466">
        <w:t xml:space="preserve">Section </w:t>
      </w:r>
      <w:r w:rsidR="003F580F" w:rsidRPr="004F1466">
        <w:t>37</w:t>
      </w:r>
      <w:r w:rsidRPr="004F1466">
        <w:noBreakHyphen/>
      </w:r>
      <w:r w:rsidR="003F580F" w:rsidRPr="004F1466">
        <w:t xml:space="preserve">1154; 1962 Code </w:t>
      </w:r>
      <w:r w:rsidRPr="004F1466">
        <w:t xml:space="preserve">Section </w:t>
      </w:r>
      <w:r w:rsidR="003F580F" w:rsidRPr="004F1466">
        <w:t>37</w:t>
      </w:r>
      <w:r w:rsidRPr="004F1466">
        <w:noBreakHyphen/>
      </w:r>
      <w:r w:rsidR="003F580F" w:rsidRPr="004F1466">
        <w:t xml:space="preserve">1154; 1978 Act No. 585, </w:t>
      </w:r>
      <w:r w:rsidRPr="004F1466">
        <w:t xml:space="preserve">Section </w:t>
      </w:r>
      <w:r w:rsidR="003F580F" w:rsidRPr="004F1466">
        <w:t>4]).</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350.</w:t>
      </w:r>
      <w:r w:rsidR="003F580F" w:rsidRPr="004F1466">
        <w:t xml:space="preserve"> Enactment of ordinance providing for building and inspection code required.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1976 Code former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50 [1947 (45) 322; 1952 Code </w:t>
      </w:r>
      <w:r w:rsidRPr="004F1466">
        <w:t xml:space="preserve">Section </w:t>
      </w:r>
      <w:r w:rsidR="003F580F" w:rsidRPr="004F1466">
        <w:t>37</w:t>
      </w:r>
      <w:r w:rsidRPr="004F1466">
        <w:noBreakHyphen/>
      </w:r>
      <w:r w:rsidR="003F580F" w:rsidRPr="004F1466">
        <w:t xml:space="preserve">1155; 1962 Code </w:t>
      </w:r>
      <w:r w:rsidRPr="004F1466">
        <w:t xml:space="preserve">Section </w:t>
      </w:r>
      <w:r w:rsidR="003F580F" w:rsidRPr="004F1466">
        <w:t xml:space="preserve">1155; 1978 Act No. 585, </w:t>
      </w:r>
      <w:r w:rsidRPr="004F1466">
        <w:t xml:space="preserve">Section </w:t>
      </w:r>
      <w:r w:rsidR="003F580F" w:rsidRPr="004F1466">
        <w:t>5]).</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360.</w:t>
      </w:r>
      <w:r w:rsidR="003F580F" w:rsidRPr="004F1466">
        <w:t xml:space="preserve"> Fire inspector, fire inspections, and reports required; penalties for failure to comply.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w:t>
      </w:r>
      <w:r w:rsidRPr="004F1466">
        <w:lastRenderedPageBreak/>
        <w:t>article, and the treasurer of each county is directed not to distribute any benefits under this article to any city, town, or county fire department which has waived its rights to the benefits.</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60 [1947 (45) 322; 1952 Code </w:t>
      </w:r>
      <w:r w:rsidRPr="004F1466">
        <w:t xml:space="preserve">Section </w:t>
      </w:r>
      <w:r w:rsidR="003F580F" w:rsidRPr="004F1466">
        <w:t>37</w:t>
      </w:r>
      <w:r w:rsidRPr="004F1466">
        <w:noBreakHyphen/>
      </w:r>
      <w:r w:rsidR="003F580F" w:rsidRPr="004F1466">
        <w:t xml:space="preserve">1156; 1962 Code </w:t>
      </w:r>
      <w:r w:rsidRPr="004F1466">
        <w:t xml:space="preserve">Section </w:t>
      </w:r>
      <w:r w:rsidR="003F580F" w:rsidRPr="004F1466">
        <w:t>37</w:t>
      </w:r>
      <w:r w:rsidRPr="004F1466">
        <w:noBreakHyphen/>
      </w:r>
      <w:r w:rsidR="003F580F" w:rsidRPr="004F1466">
        <w:t xml:space="preserve">1156; 1978 Act No. 585, </w:t>
      </w:r>
      <w:r w:rsidRPr="004F1466">
        <w:t xml:space="preserve">Section </w:t>
      </w:r>
      <w:r w:rsidR="003F580F" w:rsidRPr="004F1466">
        <w:t>6]).</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370.</w:t>
      </w:r>
      <w:r w:rsidR="003F580F" w:rsidRPr="004F1466">
        <w:t xml:space="preserve"> Membership in South Carolina State Firemen</w:t>
      </w:r>
      <w:r w:rsidRPr="004F1466">
        <w:t>’</w:t>
      </w:r>
      <w:r w:rsidR="003F580F" w:rsidRPr="004F1466">
        <w:t>s Association required; supervision of operation of building and inspection code.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For the purpose of supervision and inspection and as a guaranty that the provisions of this article are administered as herein set forth, every fire department enjoying the benefits of this article must be a member of the South Carolina State Firemen</w:t>
      </w:r>
      <w:r w:rsidR="004F1466" w:rsidRPr="004F1466">
        <w:t>’</w:t>
      </w:r>
      <w:r w:rsidRPr="004F1466">
        <w:t>s Association. The association may supervise and inspect the operation of the ordinance required in this article to be passed in each of the several towns and cities enjoying the benefits of this article.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70 [1947 (45) 322; 1952 Code </w:t>
      </w:r>
      <w:r w:rsidRPr="004F1466">
        <w:t xml:space="preserve">Section </w:t>
      </w:r>
      <w:r w:rsidR="003F580F" w:rsidRPr="004F1466">
        <w:t>37</w:t>
      </w:r>
      <w:r w:rsidRPr="004F1466">
        <w:noBreakHyphen/>
      </w:r>
      <w:r w:rsidR="003F580F" w:rsidRPr="004F1466">
        <w:t xml:space="preserve">1157; 1962 Code </w:t>
      </w:r>
      <w:r w:rsidRPr="004F1466">
        <w:t xml:space="preserve">Section </w:t>
      </w:r>
      <w:r w:rsidR="003F580F" w:rsidRPr="004F1466">
        <w:t>37</w:t>
      </w:r>
      <w:r w:rsidRPr="004F1466">
        <w:noBreakHyphen/>
      </w:r>
      <w:r w:rsidR="003F580F" w:rsidRPr="004F1466">
        <w:t>1157]).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380.</w:t>
      </w:r>
      <w:r w:rsidR="003F580F" w:rsidRPr="004F1466">
        <w:t xml:space="preserve"> Annual certificate of existence of fire department; penalty for failure to file.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clerk of any incorporated city or town and the treasurer of the county in which is located the greater part of any unincorporated community accepting the benefits of this article as required herein shall annually, by October thirty</w:t>
      </w:r>
      <w:r w:rsidR="004F1466" w:rsidRPr="004F1466">
        <w:noBreakHyphen/>
      </w:r>
      <w:r w:rsidRPr="004F1466">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4F1466" w:rsidRPr="004F1466">
        <w:noBreakHyphen/>
      </w:r>
      <w:r w:rsidRPr="004F1466">
        <w:t>first in any year, the city, town, or community failing to file the certificate is considered to have waived and relinquished its rights for that year to any benefits distributed under this article by the county treasurer.</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80 [1947 (45) 322; 1952 Code </w:t>
      </w:r>
      <w:r w:rsidRPr="004F1466">
        <w:t xml:space="preserve">Section </w:t>
      </w:r>
      <w:r w:rsidR="003F580F" w:rsidRPr="004F1466">
        <w:t>37</w:t>
      </w:r>
      <w:r w:rsidRPr="004F1466">
        <w:noBreakHyphen/>
      </w:r>
      <w:r w:rsidR="003F580F" w:rsidRPr="004F1466">
        <w:t xml:space="preserve">1158; 1962 Code </w:t>
      </w:r>
      <w:r w:rsidRPr="004F1466">
        <w:t xml:space="preserve">Section </w:t>
      </w:r>
      <w:r w:rsidR="003F580F" w:rsidRPr="004F1466">
        <w:t>37</w:t>
      </w:r>
      <w:r w:rsidRPr="004F1466">
        <w:noBreakHyphen/>
      </w:r>
      <w:r w:rsidR="003F580F" w:rsidRPr="004F1466">
        <w:t xml:space="preserve">1158; 1978 Act No. 585, </w:t>
      </w:r>
      <w:r w:rsidRPr="004F1466">
        <w:t xml:space="preserve">Section </w:t>
      </w:r>
      <w:r w:rsidR="003F580F" w:rsidRPr="004F1466">
        <w:t>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390.</w:t>
      </w:r>
      <w:r w:rsidR="003F580F" w:rsidRPr="004F1466">
        <w:t xml:space="preserve"> Designation of volunteer fire department as regular, organized fire department; annual certification to governing body of local municipality; annual certification to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90 [1962 Code </w:t>
      </w:r>
      <w:r w:rsidRPr="004F1466">
        <w:t xml:space="preserve">Section </w:t>
      </w:r>
      <w:r w:rsidR="003F580F" w:rsidRPr="004F1466">
        <w:t>37</w:t>
      </w:r>
      <w:r w:rsidRPr="004F1466">
        <w:noBreakHyphen/>
      </w:r>
      <w:r w:rsidR="003F580F" w:rsidRPr="004F1466">
        <w:t xml:space="preserve">1158.1; 1964 (53) 2057; 1978 Act No. 585, </w:t>
      </w:r>
      <w:r w:rsidRPr="004F1466">
        <w:t xml:space="preserve">Section </w:t>
      </w:r>
      <w:r w:rsidR="003F580F" w:rsidRPr="004F1466">
        <w:t>8.</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400.</w:t>
      </w:r>
      <w:r w:rsidR="003F580F" w:rsidRPr="004F1466">
        <w:t xml:space="preserve"> Benefits to volunteer fire departments to be transmitted to governing body of area.</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100 [1962 Code </w:t>
      </w:r>
      <w:r w:rsidRPr="004F1466">
        <w:t xml:space="preserve">Section </w:t>
      </w:r>
      <w:r w:rsidR="003F580F" w:rsidRPr="004F1466">
        <w:t>37</w:t>
      </w:r>
      <w:r w:rsidRPr="004F1466">
        <w:noBreakHyphen/>
      </w:r>
      <w:r w:rsidR="003F580F" w:rsidRPr="004F1466">
        <w:t xml:space="preserve">1158.2; 1964 (53) 2057; 1978 Act No. 585, </w:t>
      </w:r>
      <w:r w:rsidRPr="004F1466">
        <w:t xml:space="preserve">Section </w:t>
      </w:r>
      <w:r w:rsidR="003F580F" w:rsidRPr="004F1466">
        <w:t>9]).</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410.</w:t>
      </w:r>
      <w:r w:rsidR="003F580F" w:rsidRPr="004F1466">
        <w:t xml:space="preserve"> Distribution of funds collected on insurance premiums; use of funds.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The State Treasurer shall pay over the amount collected upon the premiums of the insurance business required to be reported under the provisions of </w:t>
      </w:r>
      <w:r w:rsidR="004F1466" w:rsidRPr="004F1466">
        <w:t xml:space="preserve">Section </w:t>
      </w:r>
      <w:r w:rsidRPr="004F1466">
        <w:t>38</w:t>
      </w:r>
      <w:r w:rsidR="004F1466" w:rsidRPr="004F1466">
        <w:noBreakHyphen/>
      </w:r>
      <w:r w:rsidRPr="004F1466">
        <w:t>7</w:t>
      </w:r>
      <w:r w:rsidR="004F1466" w:rsidRPr="004F1466">
        <w:noBreakHyphen/>
      </w:r>
      <w:r w:rsidRPr="004F1466">
        <w:t xml:space="preserve">70 to the treasurers of the counties to which the premiums are allocated under the provisions of </w:t>
      </w:r>
      <w:r w:rsidR="004F1466" w:rsidRPr="004F1466">
        <w:t xml:space="preserve">Section </w:t>
      </w:r>
      <w:r w:rsidRPr="004F1466">
        <w:t>38</w:t>
      </w:r>
      <w:r w:rsidR="004F1466" w:rsidRPr="004F1466">
        <w:noBreakHyphen/>
      </w:r>
      <w:r w:rsidRPr="004F1466">
        <w:t>7</w:t>
      </w:r>
      <w:r w:rsidR="004F1466" w:rsidRPr="004F1466">
        <w:noBreakHyphen/>
      </w:r>
      <w:r w:rsidRPr="004F1466">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160 [1947 (45) 322; 1952 Code </w:t>
      </w:r>
      <w:r w:rsidRPr="004F1466">
        <w:t xml:space="preserve">Section </w:t>
      </w:r>
      <w:r w:rsidR="003F580F" w:rsidRPr="004F1466">
        <w:t>37</w:t>
      </w:r>
      <w:r w:rsidRPr="004F1466">
        <w:noBreakHyphen/>
      </w:r>
      <w:r w:rsidR="003F580F" w:rsidRPr="004F1466">
        <w:t xml:space="preserve">1164; 1962 Code </w:t>
      </w:r>
      <w:r w:rsidRPr="004F1466">
        <w:t xml:space="preserve">Section </w:t>
      </w:r>
      <w:r w:rsidR="003F580F" w:rsidRPr="004F1466">
        <w:t>37</w:t>
      </w:r>
      <w:r w:rsidRPr="004F1466">
        <w:noBreakHyphen/>
      </w:r>
      <w:r w:rsidR="003F580F" w:rsidRPr="004F1466">
        <w:t xml:space="preserve">1164; 1978 Act No. 585, </w:t>
      </w:r>
      <w:r w:rsidRPr="004F1466">
        <w:t xml:space="preserve">Section </w:t>
      </w:r>
      <w:r w:rsidR="003F580F" w:rsidRPr="004F1466">
        <w:t>14]).</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420.</w:t>
      </w:r>
      <w:r w:rsidR="003F580F" w:rsidRPr="004F1466">
        <w:t xml:space="preserve"> Time</w:t>
      </w:r>
      <w:r w:rsidRPr="004F1466">
        <w:noBreakHyphen/>
      </w:r>
      <w:r w:rsidR="003F580F" w:rsidRPr="004F1466">
        <w:t>frame for distribution of funds; determination of amount fire department is to receive; regulations for administration of funds.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4F1466" w:rsidRPr="004F1466">
        <w:noBreakHyphen/>
      </w:r>
      <w:r w:rsidRPr="004F1466">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170 [1947 (45) 322; 1951 (47) 433; 1952 Code </w:t>
      </w:r>
      <w:r w:rsidRPr="004F1466">
        <w:t xml:space="preserve">Section </w:t>
      </w:r>
      <w:r w:rsidR="003F580F" w:rsidRPr="004F1466">
        <w:t>37</w:t>
      </w:r>
      <w:r w:rsidRPr="004F1466">
        <w:noBreakHyphen/>
      </w:r>
      <w:r w:rsidR="003F580F" w:rsidRPr="004F1466">
        <w:t xml:space="preserve">1165; 1962 Code </w:t>
      </w:r>
      <w:r w:rsidRPr="004F1466">
        <w:t xml:space="preserve">Section </w:t>
      </w:r>
      <w:r w:rsidR="003F580F" w:rsidRPr="004F1466">
        <w:t>37</w:t>
      </w:r>
      <w:r w:rsidRPr="004F1466">
        <w:noBreakHyphen/>
      </w:r>
      <w:r w:rsidR="003F580F" w:rsidRPr="004F1466">
        <w:t xml:space="preserve">1165; 1978 Act No. 585, </w:t>
      </w:r>
      <w:r w:rsidRPr="004F1466">
        <w:t xml:space="preserve">Section </w:t>
      </w:r>
      <w:r w:rsidR="003F580F" w:rsidRPr="004F1466">
        <w:t>15]).</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430.</w:t>
      </w:r>
      <w:r w:rsidR="003F580F" w:rsidRPr="004F1466">
        <w:t xml:space="preserve"> Payment by county treasurers to State Firemen</w:t>
      </w:r>
      <w:r w:rsidRPr="004F1466">
        <w:t>’</w:t>
      </w:r>
      <w:r w:rsidR="003F580F" w:rsidRPr="004F1466">
        <w:t>s Association of portion of proceeds received from tax on fire insurance; use of funds.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For the purposes of </w:t>
      </w:r>
      <w:r w:rsidR="004F1466" w:rsidRPr="004F1466">
        <w:t xml:space="preserve">Section </w:t>
      </w:r>
      <w:r w:rsidRPr="004F1466">
        <w:t>23</w:t>
      </w:r>
      <w:r w:rsidR="004F1466" w:rsidRPr="004F1466">
        <w:noBreakHyphen/>
      </w:r>
      <w:r w:rsidRPr="004F1466">
        <w:t>9</w:t>
      </w:r>
      <w:r w:rsidR="004F1466" w:rsidRPr="004F1466">
        <w:noBreakHyphen/>
      </w:r>
      <w:r w:rsidRPr="004F1466">
        <w:t>370 and to defray the expenses thereof, each county treasurer shall pay over to the treasurer of the South Carolina State Firemen</w:t>
      </w:r>
      <w:r w:rsidR="004F1466" w:rsidRPr="004F1466">
        <w:t>’</w:t>
      </w:r>
      <w:r w:rsidRPr="004F1466">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180 [1947 (45) 322; 1952 Code </w:t>
      </w:r>
      <w:r w:rsidRPr="004F1466">
        <w:t xml:space="preserve">Section </w:t>
      </w:r>
      <w:r w:rsidR="003F580F" w:rsidRPr="004F1466">
        <w:t>37</w:t>
      </w:r>
      <w:r w:rsidRPr="004F1466">
        <w:noBreakHyphen/>
      </w:r>
      <w:r w:rsidR="003F580F" w:rsidRPr="004F1466">
        <w:t xml:space="preserve">1166; 1962 Code </w:t>
      </w:r>
      <w:r w:rsidRPr="004F1466">
        <w:t xml:space="preserve">Section </w:t>
      </w:r>
      <w:r w:rsidR="003F580F" w:rsidRPr="004F1466">
        <w:t>37</w:t>
      </w:r>
      <w:r w:rsidRPr="004F1466">
        <w:noBreakHyphen/>
      </w:r>
      <w:r w:rsidR="003F580F" w:rsidRPr="004F1466">
        <w:t xml:space="preserve">1166; 1978 Act No. 585, </w:t>
      </w:r>
      <w:r w:rsidRPr="004F1466">
        <w:t xml:space="preserve">Section </w:t>
      </w:r>
      <w:r w:rsidR="003F580F" w:rsidRPr="004F1466">
        <w:t>16]).</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440.</w:t>
      </w:r>
      <w:r w:rsidR="003F580F" w:rsidRPr="004F1466">
        <w:t xml:space="preserve"> Special provisions affecting boards of trustees of firemen</w:t>
      </w:r>
      <w:r w:rsidRPr="004F1466">
        <w:t>’</w:t>
      </w:r>
      <w:r w:rsidR="003F580F" w:rsidRPr="004F1466">
        <w:t>s insurance and inspection fund applicable to certain cities.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In cities which have adopted the provisions of Title 61 of the 1962 Code of Laws of South Carolina, the provisions of </w:t>
      </w:r>
      <w:r w:rsidR="004F1466" w:rsidRPr="004F1466">
        <w:t xml:space="preserve">Sections </w:t>
      </w:r>
      <w:r w:rsidRPr="004F1466">
        <w:t xml:space="preserve"> 23</w:t>
      </w:r>
      <w:r w:rsidR="004F1466" w:rsidRPr="004F1466">
        <w:noBreakHyphen/>
      </w:r>
      <w:r w:rsidRPr="004F1466">
        <w:t>9</w:t>
      </w:r>
      <w:r w:rsidR="004F1466" w:rsidRPr="004F1466">
        <w:noBreakHyphen/>
      </w:r>
      <w:r w:rsidRPr="004F1466">
        <w:t>410 to 23</w:t>
      </w:r>
      <w:r w:rsidR="004F1466" w:rsidRPr="004F1466">
        <w:noBreakHyphen/>
      </w:r>
      <w:r w:rsidRPr="004F1466">
        <w:t>9</w:t>
      </w:r>
      <w:r w:rsidR="004F1466" w:rsidRPr="004F1466">
        <w:noBreakHyphen/>
      </w:r>
      <w:r w:rsidRPr="004F1466">
        <w:t>430 are subject to the provisions of Title 61.</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190 [1949 (46) 293; 1952 Code </w:t>
      </w:r>
      <w:r w:rsidRPr="004F1466">
        <w:t xml:space="preserve">Section </w:t>
      </w:r>
      <w:r w:rsidR="003F580F" w:rsidRPr="004F1466">
        <w:t>37</w:t>
      </w:r>
      <w:r w:rsidRPr="004F1466">
        <w:noBreakHyphen/>
      </w:r>
      <w:r w:rsidR="003F580F" w:rsidRPr="004F1466">
        <w:t xml:space="preserve">1166.1; 1962 Code </w:t>
      </w:r>
      <w:r w:rsidRPr="004F1466">
        <w:t xml:space="preserve">Section </w:t>
      </w:r>
      <w:r w:rsidR="003F580F" w:rsidRPr="004F1466">
        <w:t>37</w:t>
      </w:r>
      <w:r w:rsidRPr="004F1466">
        <w:noBreakHyphen/>
      </w:r>
      <w:r w:rsidR="003F580F" w:rsidRPr="004F1466">
        <w:t>1166.1]).</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450.</w:t>
      </w:r>
      <w:r w:rsidR="003F580F" w:rsidRPr="004F1466">
        <w:t xml:space="preserve"> Disbursements of funds from firemen</w:t>
      </w:r>
      <w:r w:rsidRPr="004F1466">
        <w:t>’</w:t>
      </w:r>
      <w:r w:rsidR="003F580F" w:rsidRPr="004F1466">
        <w:t>s insurance and inspection fund; approval.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Before any disbursements exceeding one hundred dollars of the funds of any firemen</w:t>
      </w:r>
      <w:r w:rsidR="004F1466" w:rsidRPr="004F1466">
        <w:t>’</w:t>
      </w:r>
      <w:r w:rsidRPr="004F1466">
        <w:t>s insurance and inspection fund are made by the treasurers of the counties, they shall first submit to the supervising trustees of the South Carolina State Firemen</w:t>
      </w:r>
      <w:r w:rsidR="004F1466" w:rsidRPr="004F1466">
        <w:t>’</w:t>
      </w:r>
      <w:r w:rsidRPr="004F1466">
        <w:t>s Association a statement of how the funds are to be expended and shall receive from the trustees their written approval of the manner and method by which the funds are to be disbursed, so that the South Carolina Firemen</w:t>
      </w:r>
      <w:r w:rsidR="004F1466" w:rsidRPr="004F1466">
        <w:t>’</w:t>
      </w:r>
      <w:r w:rsidRPr="004F1466">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200 [1947 (45) 322; 1952 Code </w:t>
      </w:r>
      <w:r w:rsidRPr="004F1466">
        <w:t xml:space="preserve">Section </w:t>
      </w:r>
      <w:r w:rsidR="003F580F" w:rsidRPr="004F1466">
        <w:t>37</w:t>
      </w:r>
      <w:r w:rsidRPr="004F1466">
        <w:noBreakHyphen/>
      </w:r>
      <w:r w:rsidR="003F580F" w:rsidRPr="004F1466">
        <w:t xml:space="preserve">1167; 1962 Code </w:t>
      </w:r>
      <w:r w:rsidRPr="004F1466">
        <w:t xml:space="preserve">Section </w:t>
      </w:r>
      <w:r w:rsidR="003F580F" w:rsidRPr="004F1466">
        <w:t>37</w:t>
      </w:r>
      <w:r w:rsidRPr="004F1466">
        <w:noBreakHyphen/>
      </w:r>
      <w:r w:rsidR="003F580F" w:rsidRPr="004F1466">
        <w:t xml:space="preserve">1167; 1978 Act No. 585, </w:t>
      </w:r>
      <w:r w:rsidRPr="004F1466">
        <w:t xml:space="preserve">Section </w:t>
      </w:r>
      <w:r w:rsidR="003F580F" w:rsidRPr="004F1466">
        <w:t>17]).</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460.</w:t>
      </w:r>
      <w:r w:rsidR="003F580F" w:rsidRPr="004F1466">
        <w:t xml:space="preserve"> Purposes for which funds may be expended; restrictions on use.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No funds of firemen</w:t>
      </w:r>
      <w:r w:rsidR="004F1466" w:rsidRPr="004F1466">
        <w:t>’</w:t>
      </w:r>
      <w:r w:rsidRPr="004F1466">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4F1466" w:rsidRPr="004F1466">
        <w:t>’</w:t>
      </w:r>
      <w:r w:rsidRPr="004F1466">
        <w:t>s Association to approve the expenditure. None of the funds may be expended in any manner for any purpose for which any city, town, unincorporated community, or county may be legally liable.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210 [1951 (47) 433; 1952 Code </w:t>
      </w:r>
      <w:r w:rsidRPr="004F1466">
        <w:t xml:space="preserve">Section </w:t>
      </w:r>
      <w:r w:rsidR="003F580F" w:rsidRPr="004F1466">
        <w:t>37</w:t>
      </w:r>
      <w:r w:rsidRPr="004F1466">
        <w:noBreakHyphen/>
      </w:r>
      <w:r w:rsidR="003F580F" w:rsidRPr="004F1466">
        <w:t xml:space="preserve">1168; 1962 Code </w:t>
      </w:r>
      <w:r w:rsidRPr="004F1466">
        <w:t xml:space="preserve">Section </w:t>
      </w:r>
      <w:r w:rsidR="003F580F" w:rsidRPr="004F1466">
        <w:t>37</w:t>
      </w:r>
      <w:r w:rsidRPr="004F1466">
        <w:noBreakHyphen/>
      </w:r>
      <w:r w:rsidR="003F580F" w:rsidRPr="004F1466">
        <w:t xml:space="preserve">1168; 1978 Act No. 585, </w:t>
      </w:r>
      <w:r w:rsidRPr="004F1466">
        <w:t xml:space="preserve">Section </w:t>
      </w:r>
      <w:r w:rsidR="003F580F" w:rsidRPr="004F1466">
        <w:t>18]).</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470.</w:t>
      </w:r>
      <w:r w:rsidR="003F580F" w:rsidRPr="004F1466">
        <w:t xml:space="preserve"> Funds to be use for purposes prescribed in; to reduce amounts required to be distributed.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No funds from the firemen</w:t>
      </w:r>
      <w:r w:rsidR="004F1466" w:rsidRPr="004F1466">
        <w:t>’</w:t>
      </w:r>
      <w:r w:rsidRPr="004F1466">
        <w:t>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1987 Act No. 155, </w:t>
      </w:r>
      <w:r w:rsidRPr="004F1466">
        <w:t xml:space="preserve">Section </w:t>
      </w:r>
      <w:r w:rsidR="003F580F" w:rsidRPr="004F1466">
        <w:t xml:space="preserve">5 (derived from former 1976 Code </w:t>
      </w:r>
      <w:r w:rsidRPr="004F1466">
        <w:t xml:space="preserve">Section </w:t>
      </w:r>
      <w:r w:rsidR="003F580F" w:rsidRPr="004F1466">
        <w:t>38</w:t>
      </w:r>
      <w:r w:rsidRPr="004F1466">
        <w:noBreakHyphen/>
      </w:r>
      <w:r w:rsidR="003F580F" w:rsidRPr="004F1466">
        <w:t>57</w:t>
      </w:r>
      <w:r w:rsidRPr="004F1466">
        <w:noBreakHyphen/>
      </w:r>
      <w:r w:rsidR="003F580F" w:rsidRPr="004F1466">
        <w:t xml:space="preserve">220 [1979 Act No. 190, </w:t>
      </w:r>
      <w:r w:rsidRPr="004F1466">
        <w:t xml:space="preserve">Section </w:t>
      </w:r>
      <w:r w:rsidR="003F580F" w:rsidRPr="004F1466">
        <w:t>9]).</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Code Commissioner</w:t>
      </w:r>
      <w:r w:rsidR="004F1466" w:rsidRPr="004F1466">
        <w:t>’</w:t>
      </w:r>
      <w:r w:rsidRPr="004F1466">
        <w:t>s Note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F1466" w:rsidRPr="004F1466">
        <w:t xml:space="preserve">Section </w:t>
      </w:r>
      <w:r w:rsidRPr="004F1466">
        <w:t>5(D)(1), effective July 1, 2015.</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F580F" w:rsidRPr="004F1466">
        <w:t xml:space="preserve"> 5</w:t>
      </w:r>
    </w:p>
    <w:p w:rsidR="004F1466" w:rsidRP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F1466">
        <w:t>South Carolina Hydrogen Permitting Act</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510.</w:t>
      </w:r>
      <w:r w:rsidR="003F580F" w:rsidRPr="004F1466">
        <w:t xml:space="preserve"> Short title.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This article may be cited as the </w:t>
      </w:r>
      <w:r w:rsidR="004F1466" w:rsidRPr="004F1466">
        <w:t>“</w:t>
      </w:r>
      <w:r w:rsidRPr="004F1466">
        <w:t>South Carolina Hydrogen Permitting Act</w:t>
      </w:r>
      <w:r w:rsidR="004F1466" w:rsidRPr="004F1466">
        <w:t>”</w:t>
      </w:r>
      <w:r w:rsidRPr="004F1466">
        <w:t>.</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520.</w:t>
      </w:r>
      <w:r w:rsidR="003F580F" w:rsidRPr="004F1466">
        <w:t xml:space="preserve"> Establishment of the South Carolina Hydrogen Permitting Program; purposes.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There is established the South Carolina Hydrogen Permitting Program within the Office of the State Fire Marshal. The purposes of this program are to:</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(1) make hydrogen fuel easily accessible to the general public for retail purchase from multiple, convenient locations throughout the State in a manner similar to that used for dispensing gasoline and other fuels sold to power motor vehicles;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(2) promote and protect public health, safety, and welfare;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(3) promote a positive business environment for the hydrogen and fuel cell industry;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(4) demonstrate leadership as a progressive alternative energy state by ensuring that hydrogen and fuel cells are permitted on a consistent basis throughout the State and meet minimum standards of quality provided in the International Code Council</w:t>
      </w:r>
      <w:r w:rsidR="004F1466" w:rsidRPr="004F1466">
        <w:t>’</w:t>
      </w:r>
      <w:r w:rsidRPr="004F1466">
        <w:t>s 2006 codes or the latest state</w:t>
      </w:r>
      <w:r w:rsidR="004F1466" w:rsidRPr="004F1466">
        <w:noBreakHyphen/>
      </w:r>
      <w:r w:rsidRPr="004F1466">
        <w:t>adopted version.</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530.</w:t>
      </w:r>
      <w:r w:rsidR="003F580F" w:rsidRPr="004F1466">
        <w:t xml:space="preserve"> Definitions.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As used in this article: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(1) </w:t>
      </w:r>
      <w:r w:rsidR="004F1466" w:rsidRPr="004F1466">
        <w:t>“</w:t>
      </w:r>
      <w:r w:rsidRPr="004F1466">
        <w:t>Container</w:t>
      </w:r>
      <w:r w:rsidR="004F1466" w:rsidRPr="004F1466">
        <w:t>”</w:t>
      </w:r>
      <w:r w:rsidRPr="004F1466">
        <w:t xml:space="preserve"> means all vessels including, but not limited to, tanks, cylinders, or pressure vessels used for storage of hydrogen.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(2) </w:t>
      </w:r>
      <w:r w:rsidR="004F1466" w:rsidRPr="004F1466">
        <w:t>“</w:t>
      </w:r>
      <w:r w:rsidRPr="004F1466">
        <w:t>Facility</w:t>
      </w:r>
      <w:r w:rsidR="004F1466" w:rsidRPr="004F1466">
        <w:t>”</w:t>
      </w:r>
      <w:r w:rsidRPr="004F1466">
        <w:t xml:space="preserve"> means a fueling station or a fuel cell site that will store or dispense hydrogen for use as a transportation fuel and motor vehicle fuel or in a fuel cell.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(3) </w:t>
      </w:r>
      <w:r w:rsidR="004F1466" w:rsidRPr="004F1466">
        <w:t>“</w:t>
      </w:r>
      <w:r w:rsidRPr="004F1466">
        <w:t>Fuel cell</w:t>
      </w:r>
      <w:r w:rsidR="004F1466" w:rsidRPr="004F1466">
        <w:t>”</w:t>
      </w:r>
      <w:r w:rsidRPr="004F1466">
        <w:t xml:space="preserve"> means an appliance that uses fuel to produce electricity through an electro</w:t>
      </w:r>
      <w:r w:rsidR="004F1466" w:rsidRPr="004F1466">
        <w:noBreakHyphen/>
      </w:r>
      <w:r w:rsidRPr="004F1466">
        <w:t>chemical process. These fuels include, but are not limited to, hydrogen, methanol, or solid oxides.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(4) </w:t>
      </w:r>
      <w:r w:rsidR="004F1466" w:rsidRPr="004F1466">
        <w:t>“</w:t>
      </w:r>
      <w:r w:rsidRPr="004F1466">
        <w:t>Fueling station</w:t>
      </w:r>
      <w:r w:rsidR="004F1466" w:rsidRPr="004F1466">
        <w:t>”</w:t>
      </w:r>
      <w:r w:rsidRPr="004F1466">
        <w:t xml:space="preserve"> means a facility that dispenses gasoline, hydrogen, or other fuels intended to be used in motor vehicles.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 xml:space="preserve">(5) </w:t>
      </w:r>
      <w:r w:rsidR="004F1466" w:rsidRPr="004F1466">
        <w:t>“</w:t>
      </w:r>
      <w:r w:rsidRPr="004F1466">
        <w:t>Hydrogen facility</w:t>
      </w:r>
      <w:r w:rsidR="004F1466" w:rsidRPr="004F1466">
        <w:t>”</w:t>
      </w:r>
      <w:r w:rsidRPr="004F1466">
        <w:t xml:space="preserve"> or </w:t>
      </w:r>
      <w:r w:rsidR="004F1466" w:rsidRPr="004F1466">
        <w:t>“</w:t>
      </w:r>
      <w:r w:rsidRPr="004F1466">
        <w:t>facility</w:t>
      </w:r>
      <w:r w:rsidR="004F1466" w:rsidRPr="004F1466">
        <w:t>”</w:t>
      </w:r>
      <w:r w:rsidRPr="004F1466">
        <w:t xml:space="preserve"> means a fueling station or a fuel cell site that will store or dispense hydrogen for use as a transportation fuel and motor vehicle fuel or in a fuel cell.</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540.</w:t>
      </w:r>
      <w:r w:rsidR="003F580F" w:rsidRPr="004F1466">
        <w:t xml:space="preserve"> Fire marshal to permit hydrogen facilities; delegation of permitting authority; fees.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Only the State Fire Marshal may: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(1) permit a hydrogen facility in this State, although he may delegate this permitting authority to a county or municipal official if the: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(a) county or municipality served by the official has at least three hydrogen fueling stations to be renovated or constructed in its jurisdiction;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(b) official completes prescribed training and obtains certification pursuant to Section 23</w:t>
      </w:r>
      <w:r w:rsidR="004F1466" w:rsidRPr="004F1466">
        <w:noBreakHyphen/>
      </w:r>
      <w:r w:rsidRPr="004F1466">
        <w:t>9</w:t>
      </w:r>
      <w:r w:rsidR="004F1466" w:rsidRPr="004F1466">
        <w:noBreakHyphen/>
      </w:r>
      <w:r w:rsidRPr="004F1466">
        <w:t>550(3).</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(2) impose a fee related to the permitting, licensing, or inspection of a hydrogen fueling station under this article, in addition to the application filing fee provided in Section 23</w:t>
      </w:r>
      <w:r w:rsidR="004F1466" w:rsidRPr="004F1466">
        <w:noBreakHyphen/>
      </w:r>
      <w:r w:rsidRPr="004F1466">
        <w:t>9</w:t>
      </w:r>
      <w:r w:rsidR="004F1466" w:rsidRPr="004F1466">
        <w:noBreakHyphen/>
      </w:r>
      <w:r w:rsidRPr="004F1466">
        <w:t>560(B)(1). The State Fire Marshal may not delegate this authority to impose a fee.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550.</w:t>
      </w:r>
      <w:r w:rsidR="003F580F" w:rsidRPr="004F1466">
        <w:t xml:space="preserve"> Fire marshal duties.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The State Fire Marshal shall: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ensure that the laws of this State governing gaseous and liquefied hydrogen at a hydrogen facility are executed faithfully;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require conformance with fire prevention and protection standards based on nationally recognized standards prescribed by law or regulation for the prevention of fire and the protection of life and property;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develop training and certification requirements a county or municipal official must satisfy to grant a permit to a hydrogen facility through a delegation of the State Fire Marshal</w:t>
      </w:r>
      <w:r w:rsidR="004F1466" w:rsidRPr="004F1466">
        <w:t>’</w:t>
      </w:r>
      <w:r w:rsidRPr="004F1466">
        <w:t>s authority under Section 23</w:t>
      </w:r>
      <w:r w:rsidR="004F1466" w:rsidRPr="004F1466">
        <w:noBreakHyphen/>
      </w:r>
      <w:r w:rsidRPr="004F1466">
        <w:t>9</w:t>
      </w:r>
      <w:r w:rsidR="004F1466" w:rsidRPr="004F1466">
        <w:noBreakHyphen/>
      </w:r>
      <w:r w:rsidRPr="004F1466">
        <w:t>540, subject to the limits in subsection (B) of this section;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develop minimum requirements for the design, construction, location, installation, and operation of equipment for storing, handling, and dispensing hydrogen at a facility. These requirements must: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(a) reasonably be necessary to protect the health, welfare, and safety of the public and a person using these materials;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r>
      <w:r w:rsidRPr="004F1466">
        <w:tab/>
        <w:t>(b) substantially conform to the generally accepted standards of safety concerning hydrogen;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(5) impose at least semi</w:t>
      </w:r>
      <w:r w:rsidR="004F1466" w:rsidRPr="004F1466">
        <w:noBreakHyphen/>
      </w:r>
      <w:r w:rsidRPr="004F1466">
        <w:t>annual random inspections of a facility licensed under this article to determine the hydrogen</w:t>
      </w:r>
      <w:r w:rsidR="004F1466" w:rsidRPr="004F1466">
        <w:t>’</w:t>
      </w:r>
      <w:r w:rsidRPr="004F1466">
        <w:t>s value for fueling and the facility</w:t>
      </w:r>
      <w:r w:rsidR="004F1466" w:rsidRPr="004F1466">
        <w:t>’</w:t>
      </w:r>
      <w:r w:rsidRPr="004F1466">
        <w:t>s safety;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(6) promulgate regulations necessary to carry out the requirements of this article.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560.</w:t>
      </w:r>
      <w:r w:rsidR="003F580F" w:rsidRPr="004F1466">
        <w:t xml:space="preserve"> Application to renovate or construct a facility to store or dispense hydrogen; contents; filing fees; hearing.</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a site plan;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an accidental release plan;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piping layout with valves and fitting details;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(4) normal and emergency ventilation designs;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(5) tank capacity and design standards;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(6) electrical plan; tank and piping support details;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(7) information concerning on</w:t>
      </w:r>
      <w:r w:rsidR="004F1466" w:rsidRPr="004F1466">
        <w:noBreakHyphen/>
      </w:r>
      <w:r w:rsidRPr="004F1466">
        <w:t>site fire protection equipment;</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(8) information concerning tank location with respect to other tanks and dikes;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(9) other information the State Fire Marshal considers relevant for evaluating the application.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The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may charge an application filing fee of ten dollars that must be paid before an application may be accepted;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may conduct a hearing on an application; and</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shall approve or deny an application within sixty calendar days or the application automatically is considered approved.</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4F1466" w:rsidRP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rPr>
          <w:b/>
        </w:rPr>
        <w:t xml:space="preserve">SECTION </w:t>
      </w:r>
      <w:r w:rsidR="003F580F" w:rsidRPr="004F1466">
        <w:rPr>
          <w:b/>
        </w:rPr>
        <w:t>23</w:t>
      </w:r>
      <w:r w:rsidRPr="004F1466">
        <w:rPr>
          <w:b/>
        </w:rPr>
        <w:noBreakHyphen/>
      </w:r>
      <w:r w:rsidR="003F580F" w:rsidRPr="004F1466">
        <w:rPr>
          <w:b/>
        </w:rPr>
        <w:t>9</w:t>
      </w:r>
      <w:r w:rsidRPr="004F1466">
        <w:rPr>
          <w:b/>
        </w:rPr>
        <w:noBreakHyphen/>
      </w:r>
      <w:r w:rsidR="003F580F" w:rsidRPr="004F1466">
        <w:rPr>
          <w:b/>
        </w:rPr>
        <w:t>570.</w:t>
      </w:r>
      <w:r w:rsidR="003F580F" w:rsidRPr="004F1466">
        <w:t xml:space="preserve"> Violation of article; penalties.</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(A) A person who conveys or offers to convey hydrogen in violation of this article may be subject to an administrative fine, stop</w:t>
      </w:r>
      <w:r w:rsidR="004F1466" w:rsidRPr="004F1466">
        <w:noBreakHyphen/>
      </w:r>
      <w:r w:rsidRPr="004F1466">
        <w:t>sale order, or both, at the discretion of the State Fire Marshal.</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(B) An administrative fine must not be assessed for an amount greater than one thousand dollars unless the violation:</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(1) threatens public health or safety;</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(2) is committed knowingly and intentionally; or</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r>
      <w:r w:rsidRPr="004F1466">
        <w:tab/>
        <w:t>(3) reflects a continuing and repetitive pattern of disregard for the requirements of this article.</w:t>
      </w:r>
    </w:p>
    <w:p w:rsidR="004F1466" w:rsidRDefault="003F580F"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F1466">
        <w:tab/>
        <w:t>(C) An administrative fine may not exceed ten thousand dollars for a violation.</w:t>
      </w: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F1466" w:rsidRDefault="004F1466"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80F" w:rsidRPr="004F1466">
        <w:t xml:space="preserve">: 2010 Act No. 254, </w:t>
      </w:r>
      <w:r w:rsidRPr="004F1466">
        <w:t xml:space="preserve">Section </w:t>
      </w:r>
      <w:r w:rsidR="003F580F" w:rsidRPr="004F1466">
        <w:t>1, eff upon approval (became law without the Governor</w:t>
      </w:r>
      <w:r w:rsidRPr="004F1466">
        <w:t>’</w:t>
      </w:r>
      <w:r w:rsidR="003F580F" w:rsidRPr="004F1466">
        <w:t>s signature on June 14, 2010).</w:t>
      </w:r>
    </w:p>
    <w:p w:rsidR="00F25049" w:rsidRPr="004F1466" w:rsidRDefault="00F25049" w:rsidP="004F1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F1466" w:rsidSect="004F14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66" w:rsidRDefault="004F1466" w:rsidP="004F1466">
      <w:pPr>
        <w:spacing w:after="0" w:line="240" w:lineRule="auto"/>
      </w:pPr>
      <w:r>
        <w:separator/>
      </w:r>
    </w:p>
  </w:endnote>
  <w:endnote w:type="continuationSeparator" w:id="0">
    <w:p w:rsidR="004F1466" w:rsidRDefault="004F1466" w:rsidP="004F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66" w:rsidRDefault="004F1466" w:rsidP="004F1466">
      <w:pPr>
        <w:spacing w:after="0" w:line="240" w:lineRule="auto"/>
      </w:pPr>
      <w:r>
        <w:separator/>
      </w:r>
    </w:p>
  </w:footnote>
  <w:footnote w:type="continuationSeparator" w:id="0">
    <w:p w:rsidR="004F1466" w:rsidRDefault="004F1466" w:rsidP="004F1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466" w:rsidRPr="004F1466" w:rsidRDefault="004F1466" w:rsidP="004F1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0F"/>
    <w:rsid w:val="003F580F"/>
    <w:rsid w:val="004F14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5B45F-F4E4-4DB1-A7AD-F7A415C0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580F"/>
    <w:rPr>
      <w:rFonts w:ascii="Courier New" w:eastAsia="Times New Roman" w:hAnsi="Courier New" w:cs="Courier New"/>
      <w:sz w:val="20"/>
      <w:szCs w:val="20"/>
    </w:rPr>
  </w:style>
  <w:style w:type="paragraph" w:styleId="Header">
    <w:name w:val="header"/>
    <w:basedOn w:val="Normal"/>
    <w:link w:val="HeaderChar"/>
    <w:uiPriority w:val="99"/>
    <w:unhideWhenUsed/>
    <w:rsid w:val="004F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66"/>
    <w:rPr>
      <w:rFonts w:ascii="Times New Roman" w:hAnsi="Times New Roman" w:cs="Times New Roman"/>
    </w:rPr>
  </w:style>
  <w:style w:type="paragraph" w:styleId="Footer">
    <w:name w:val="footer"/>
    <w:basedOn w:val="Normal"/>
    <w:link w:val="FooterChar"/>
    <w:uiPriority w:val="99"/>
    <w:unhideWhenUsed/>
    <w:rsid w:val="004F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4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35</Pages>
  <Words>9733</Words>
  <Characters>55479</Characters>
  <Application>Microsoft Office Word</Application>
  <DocSecurity>0</DocSecurity>
  <Lines>462</Lines>
  <Paragraphs>130</Paragraphs>
  <ScaleCrop>false</ScaleCrop>
  <Company>Legislative Services Agency (LSA)</Company>
  <LinksUpToDate>false</LinksUpToDate>
  <CharactersWithSpaces>65082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