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4F8F">
        <w:t>CHAPTER 13</w:t>
      </w:r>
    </w:p>
    <w:p w:rsidR="001C4F8F" w:rsidRP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4F8F">
        <w:t>Contract for Reimbursement of Federal Manufacturer</w:t>
      </w:r>
      <w:r w:rsidR="001C4F8F" w:rsidRPr="001C4F8F">
        <w:t>’</w:t>
      </w:r>
      <w:r w:rsidRPr="001C4F8F">
        <w:t>s Excise Tax</w:t>
      </w:r>
      <w:bookmarkStart w:id="0" w:name="_GoBack"/>
      <w:bookmarkEnd w:id="0"/>
    </w:p>
    <w:p w:rsidR="001C4F8F" w:rsidRPr="001C4F8F" w:rsidRDefault="001C4F8F"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4F8F" w:rsidRDefault="001C4F8F"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rPr>
          <w:b/>
        </w:rPr>
        <w:t xml:space="preserve">SECTION </w:t>
      </w:r>
      <w:r w:rsidR="00653F98" w:rsidRPr="001C4F8F">
        <w:rPr>
          <w:b/>
        </w:rPr>
        <w:t>32</w:t>
      </w:r>
      <w:r w:rsidRPr="001C4F8F">
        <w:rPr>
          <w:b/>
        </w:rPr>
        <w:noBreakHyphen/>
      </w:r>
      <w:r w:rsidR="00653F98" w:rsidRPr="001C4F8F">
        <w:rPr>
          <w:b/>
        </w:rPr>
        <w:t>13</w:t>
      </w:r>
      <w:r w:rsidRPr="001C4F8F">
        <w:rPr>
          <w:b/>
        </w:rPr>
        <w:noBreakHyphen/>
      </w:r>
      <w:r w:rsidR="00653F98" w:rsidRPr="001C4F8F">
        <w:rPr>
          <w:b/>
        </w:rPr>
        <w:t>110.</w:t>
      </w:r>
      <w:r w:rsidR="00653F98" w:rsidRPr="001C4F8F">
        <w:t xml:space="preserve"> Contract for reimbursement of federal manufacturer</w:t>
      </w:r>
      <w:r w:rsidRPr="001C4F8F">
        <w:t>’</w:t>
      </w:r>
      <w:r w:rsidR="00653F98" w:rsidRPr="001C4F8F">
        <w:t>s excise tax; security for payment.</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(A) If a contract calls for one party to reimburse the other party for the federal manufacturer</w:t>
      </w:r>
      <w:r w:rsidR="001C4F8F" w:rsidRPr="001C4F8F">
        <w:t>’</w:t>
      </w:r>
      <w:r w:rsidRPr="001C4F8F">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(B) The party making the reimbursement is not required to tender payment for the taxes more than one business day before the time that the other party is required to remit the taxes to the United States Internal Revenue Service.</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4F8F">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1C4F8F" w:rsidRDefault="001C4F8F"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4F8F" w:rsidRDefault="001C4F8F"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3F98" w:rsidRPr="001C4F8F">
        <w:t xml:space="preserve">: 2004 Act No. 278, </w:t>
      </w:r>
      <w:r w:rsidRPr="001C4F8F">
        <w:t xml:space="preserve">Section </w:t>
      </w:r>
      <w:r w:rsidR="00653F98" w:rsidRPr="001C4F8F">
        <w:t>2.</w:t>
      </w:r>
    </w:p>
    <w:p w:rsidR="00653F98" w:rsidRPr="001C4F8F" w:rsidRDefault="00653F98" w:rsidP="001C4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653F98" w:rsidRPr="001C4F8F" w:rsidSect="001C4F8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8F" w:rsidRDefault="001C4F8F" w:rsidP="001C4F8F">
      <w:r>
        <w:separator/>
      </w:r>
    </w:p>
  </w:endnote>
  <w:endnote w:type="continuationSeparator" w:id="0">
    <w:p w:rsidR="001C4F8F" w:rsidRDefault="001C4F8F" w:rsidP="001C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8F" w:rsidRDefault="001C4F8F" w:rsidP="001C4F8F">
      <w:r>
        <w:separator/>
      </w:r>
    </w:p>
  </w:footnote>
  <w:footnote w:type="continuationSeparator" w:id="0">
    <w:p w:rsidR="001C4F8F" w:rsidRDefault="001C4F8F" w:rsidP="001C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8F" w:rsidRPr="001C4F8F" w:rsidRDefault="001C4F8F" w:rsidP="001C4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3E"/>
    <w:rsid w:val="001C4F8F"/>
    <w:rsid w:val="003C40F1"/>
    <w:rsid w:val="004C5B3E"/>
    <w:rsid w:val="00653F98"/>
    <w:rsid w:val="00E8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956739-FAE5-4CFA-9B41-E9CBAD47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1C4F8F"/>
    <w:pPr>
      <w:tabs>
        <w:tab w:val="center" w:pos="4680"/>
        <w:tab w:val="right" w:pos="9360"/>
      </w:tabs>
    </w:pPr>
  </w:style>
  <w:style w:type="character" w:customStyle="1" w:styleId="HeaderChar">
    <w:name w:val="Header Char"/>
    <w:basedOn w:val="DefaultParagraphFont"/>
    <w:link w:val="Header"/>
    <w:uiPriority w:val="99"/>
    <w:rsid w:val="001C4F8F"/>
    <w:rPr>
      <w:sz w:val="22"/>
      <w:szCs w:val="24"/>
    </w:rPr>
  </w:style>
  <w:style w:type="paragraph" w:styleId="Footer">
    <w:name w:val="footer"/>
    <w:basedOn w:val="Normal"/>
    <w:link w:val="FooterChar"/>
    <w:uiPriority w:val="99"/>
    <w:unhideWhenUsed/>
    <w:rsid w:val="001C4F8F"/>
    <w:pPr>
      <w:tabs>
        <w:tab w:val="center" w:pos="4680"/>
        <w:tab w:val="right" w:pos="9360"/>
      </w:tabs>
    </w:pPr>
  </w:style>
  <w:style w:type="character" w:customStyle="1" w:styleId="FooterChar">
    <w:name w:val="Footer Char"/>
    <w:basedOn w:val="DefaultParagraphFont"/>
    <w:link w:val="Footer"/>
    <w:uiPriority w:val="99"/>
    <w:rsid w:val="001C4F8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2017-10-24T17:08:00Z</dcterms:created>
  <dcterms:modified xsi:type="dcterms:W3CDTF">2017-10-24T17:08:00Z</dcterms:modified>
</cp:coreProperties>
</file>