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6DD1">
        <w:t>CHAPTER 38</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6DD1">
        <w:t>South Carolina Benefit Corporation Act</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1</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Preliminary Provisions</w:t>
      </w:r>
      <w:bookmarkStart w:id="0" w:name="_GoBack"/>
      <w:bookmarkEnd w:id="0"/>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110.</w:t>
      </w:r>
      <w:r w:rsidR="006868BC" w:rsidRPr="00396DD1">
        <w:t xml:space="preserve"> Short title.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 xml:space="preserve">This chapter may be referred to and cited as the </w:t>
      </w:r>
      <w:r w:rsidR="00396DD1" w:rsidRPr="00396DD1">
        <w:t>“</w:t>
      </w:r>
      <w:r w:rsidRPr="00396DD1">
        <w:t>South Carolina Benefit Corporation Act</w:t>
      </w:r>
      <w:r w:rsidR="00396DD1" w:rsidRPr="00396DD1">
        <w:t>”</w:t>
      </w:r>
      <w:r w:rsidRPr="00396DD1">
        <w:t>.</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120.</w:t>
      </w:r>
      <w:r w:rsidR="006868BC" w:rsidRPr="00396DD1">
        <w:t xml:space="preserve"> Application of chapter; exemptions.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This chapter applies to all benefit corporations.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The provisions contained in Chapters 1</w:t>
      </w:r>
      <w:r w:rsidR="00396DD1" w:rsidRPr="00396DD1">
        <w:noBreakHyphen/>
      </w:r>
      <w:r w:rsidRPr="00396DD1">
        <w:t>19 of this title apply to benefit corporations except where those provisions conflict with provisions contained in this chapter, in which case the provisions contained in this chapter control.</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Other than as provided in Section 33</w:t>
      </w:r>
      <w:r w:rsidR="00396DD1" w:rsidRPr="00396DD1">
        <w:noBreakHyphen/>
      </w:r>
      <w:r w:rsidRPr="00396DD1">
        <w:t>38</w:t>
      </w:r>
      <w:r w:rsidR="00396DD1" w:rsidRPr="00396DD1">
        <w:noBreakHyphen/>
      </w:r>
      <w:r w:rsidRPr="00396DD1">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A provision of the articles of incorporation or bylaws of a benefit corporation may not be inconsistent with a provision of this chapter.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130.</w:t>
      </w:r>
      <w:r w:rsidR="006868BC" w:rsidRPr="00396DD1">
        <w:t xml:space="preserve"> Definitions.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The following definitions apply to this chapter: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(1) </w:t>
      </w:r>
      <w:r w:rsidR="00396DD1" w:rsidRPr="00396DD1">
        <w:t>“</w:t>
      </w:r>
      <w:r w:rsidRPr="00396DD1">
        <w:t>Benefit corporation</w:t>
      </w:r>
      <w:r w:rsidR="00396DD1" w:rsidRPr="00396DD1">
        <w:t>”</w:t>
      </w:r>
      <w:r w:rsidRPr="00396DD1">
        <w:t xml:space="preserve"> means a domestic corporation that has elected to become subject to this chapter and that has not terminated its status as a benefit corporation pursuant to Section 33</w:t>
      </w:r>
      <w:r w:rsidR="00396DD1" w:rsidRPr="00396DD1">
        <w:noBreakHyphen/>
      </w:r>
      <w:r w:rsidRPr="00396DD1">
        <w:t>38</w:t>
      </w:r>
      <w:r w:rsidR="00396DD1" w:rsidRPr="00396DD1">
        <w:noBreakHyphen/>
      </w:r>
      <w:r w:rsidRPr="00396DD1">
        <w:t>220.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(2) </w:t>
      </w:r>
      <w:r w:rsidR="00396DD1" w:rsidRPr="00396DD1">
        <w:t>“</w:t>
      </w:r>
      <w:r w:rsidRPr="00396DD1">
        <w:t>Benefit director</w:t>
      </w:r>
      <w:r w:rsidR="00396DD1" w:rsidRPr="00396DD1">
        <w:t>”</w:t>
      </w:r>
      <w:r w:rsidRPr="00396DD1">
        <w:t xml:space="preserve"> means either: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the director of the benefit corporation as designated pursuant to Section 33</w:t>
      </w:r>
      <w:r w:rsidR="00396DD1" w:rsidRPr="00396DD1">
        <w:noBreakHyphen/>
      </w:r>
      <w:r w:rsidRPr="00396DD1">
        <w:t>38</w:t>
      </w:r>
      <w:r w:rsidR="00396DD1" w:rsidRPr="00396DD1">
        <w:noBreakHyphen/>
      </w:r>
      <w:r w:rsidRPr="00396DD1">
        <w:t>410;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a person with one or more powers, duties, or rights of a benefit director to the extent provided in the articles of incorporation pursuant to Section 33</w:t>
      </w:r>
      <w:r w:rsidR="00396DD1" w:rsidRPr="00396DD1">
        <w:noBreakHyphen/>
      </w:r>
      <w:r w:rsidRPr="00396DD1">
        <w:t>38</w:t>
      </w:r>
      <w:r w:rsidR="00396DD1" w:rsidRPr="00396DD1">
        <w:noBreakHyphen/>
      </w:r>
      <w:r w:rsidRPr="00396DD1">
        <w:t>410(D).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(3) </w:t>
      </w:r>
      <w:r w:rsidR="00396DD1" w:rsidRPr="00396DD1">
        <w:t>“</w:t>
      </w:r>
      <w:r w:rsidRPr="00396DD1">
        <w:t>Benefit enforcement proceeding</w:t>
      </w:r>
      <w:r w:rsidR="00396DD1" w:rsidRPr="00396DD1">
        <w:t>”</w:t>
      </w:r>
      <w:r w:rsidRPr="00396DD1">
        <w:t xml:space="preserve"> means any claim or action for any of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failing to pursue or create the general public benefit or a specific public benefit purpose pursuant to its articles of incorporation;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violating a duty or standard of conduct under this chapter.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(4) </w:t>
      </w:r>
      <w:r w:rsidR="00396DD1" w:rsidRPr="00396DD1">
        <w:t>“</w:t>
      </w:r>
      <w:r w:rsidRPr="00396DD1">
        <w:t>Benefit officer</w:t>
      </w:r>
      <w:r w:rsidR="00396DD1" w:rsidRPr="00396DD1">
        <w:t>”</w:t>
      </w:r>
      <w:r w:rsidRPr="00396DD1">
        <w:t xml:space="preserve"> means the officer of the benefit corporation designated as such pursuant to Section 33</w:t>
      </w:r>
      <w:r w:rsidR="00396DD1" w:rsidRPr="00396DD1">
        <w:noBreakHyphen/>
      </w:r>
      <w:r w:rsidRPr="00396DD1">
        <w:t>38</w:t>
      </w:r>
      <w:r w:rsidR="00396DD1" w:rsidRPr="00396DD1">
        <w:noBreakHyphen/>
      </w:r>
      <w:r w:rsidRPr="00396DD1">
        <w:t>420.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(5) </w:t>
      </w:r>
      <w:r w:rsidR="00396DD1" w:rsidRPr="00396DD1">
        <w:t>“</w:t>
      </w:r>
      <w:r w:rsidRPr="00396DD1">
        <w:t>General public benefit</w:t>
      </w:r>
      <w:r w:rsidR="00396DD1" w:rsidRPr="00396DD1">
        <w:t>”</w:t>
      </w:r>
      <w:r w:rsidRPr="00396DD1">
        <w:t xml:space="preserve"> means a material positive impact on society and the environment taken as a whole, as assessed against a third</w:t>
      </w:r>
      <w:r w:rsidR="00396DD1" w:rsidRPr="00396DD1">
        <w:noBreakHyphen/>
      </w:r>
      <w:r w:rsidRPr="00396DD1">
        <w:t>party standard, from the business and operations of a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(6) </w:t>
      </w:r>
      <w:r w:rsidR="00396DD1" w:rsidRPr="00396DD1">
        <w:t>“</w:t>
      </w:r>
      <w:r w:rsidRPr="00396DD1">
        <w:t>Independent person</w:t>
      </w:r>
      <w:r w:rsidR="00396DD1" w:rsidRPr="00396DD1">
        <w:t>”</w:t>
      </w:r>
      <w:r w:rsidRPr="00396DD1">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w:t>
      </w:r>
      <w:r w:rsidRPr="00396DD1">
        <w:lastRenderedPageBreak/>
        <w:t>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the person is, or has been within the last three years, an employee, other than the benefit officer, of the benefit corporation or a subsidiary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an immediate family member of the person is, or has been within the last three years, an officer, other than the benefit officer, of the benefit corporation or a subsidiary of the benefit corporation;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(7) </w:t>
      </w:r>
      <w:r w:rsidR="00396DD1" w:rsidRPr="00396DD1">
        <w:t>“</w:t>
      </w:r>
      <w:r w:rsidRPr="00396DD1">
        <w:t>Specific public benefit purpose</w:t>
      </w:r>
      <w:r w:rsidR="00396DD1" w:rsidRPr="00396DD1">
        <w:t>”</w:t>
      </w:r>
      <w:r w:rsidRPr="00396DD1">
        <w:t xml:space="preserve"> means a benefit that serves one or more public welfare, religious, charitable, scientific, literary, or educational purposes, or other purposes or benefits beyond the strict interest of the shareholders of the benefit corporation, including: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providing low</w:t>
      </w:r>
      <w:r w:rsidR="00396DD1" w:rsidRPr="00396DD1">
        <w:noBreakHyphen/>
      </w:r>
      <w:r w:rsidRPr="00396DD1">
        <w:t>income or underserved individuals, families, or communities with beneficial products, services, or educational opportunities;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promoting economic opportunity for individuals or communities beyond the creation of jobs in the normal course of business;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preserving or improving the environment;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(d) improving human health;</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(e) promoting the arts, sciences, or advancement of knowledge;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(f) increasing the flow of capital to entities with a public benefit purpose;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(g) conferring any other particular benefit on society and the environment.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(8) </w:t>
      </w:r>
      <w:r w:rsidR="00396DD1" w:rsidRPr="00396DD1">
        <w:t>“</w:t>
      </w:r>
      <w:r w:rsidRPr="00396DD1">
        <w:t>Subsidiary of a person</w:t>
      </w:r>
      <w:r w:rsidR="00396DD1" w:rsidRPr="00396DD1">
        <w:t>”</w:t>
      </w:r>
      <w:r w:rsidRPr="00396DD1">
        <w:t xml:space="preserve"> means an entity in which the person owns, beneficially or of record, fifty percent or more of the outstanding equity interests.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 xml:space="preserve">(9) </w:t>
      </w:r>
      <w:r w:rsidR="00396DD1" w:rsidRPr="00396DD1">
        <w:t>“</w:t>
      </w:r>
      <w:r w:rsidRPr="00396DD1">
        <w:t>Third</w:t>
      </w:r>
      <w:r w:rsidR="00396DD1" w:rsidRPr="00396DD1">
        <w:noBreakHyphen/>
      </w:r>
      <w:r w:rsidRPr="00396DD1">
        <w:t>party standard</w:t>
      </w:r>
      <w:r w:rsidR="00396DD1" w:rsidRPr="00396DD1">
        <w:t>”</w:t>
      </w:r>
      <w:r w:rsidRPr="00396DD1">
        <w:t xml:space="preserve"> means a standard for defining, reporting, and assessing corporate, social, and environmental performance that meets all of the following requirements: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the standard assesses the effect of the business and its operations upon the interests listed in items (2) through (5) of Section 33</w:t>
      </w:r>
      <w:r w:rsidR="00396DD1" w:rsidRPr="00396DD1">
        <w:noBreakHyphen/>
      </w:r>
      <w:r w:rsidRPr="00396DD1">
        <w:t>38</w:t>
      </w:r>
      <w:r w:rsidR="00396DD1" w:rsidRPr="00396DD1">
        <w:noBreakHyphen/>
      </w:r>
      <w:r w:rsidRPr="00396DD1">
        <w:t>400(A);</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the standard is developed by an entity that is independent of the benefit corporation and satisfies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 not more than one</w:t>
      </w:r>
      <w:r w:rsidR="00396DD1" w:rsidRPr="00396DD1">
        <w:noBreakHyphen/>
      </w:r>
      <w:r w:rsidRPr="00396DD1">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(ii) the entity is not materially financed by an association or business described in subitem (i) of this item;</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the standard is developed by a person that satisfies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 has access to necessary expertise to assess overall corporate, social, and environmental performance;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(ii) uses a balanced multistakeholder approach including a public comment period of at least thirty days to develop the standard;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(d) the standard is transparent because the following information about the standard is publicly available: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 the criteria considered when measuring the overall social and environmental performance of a business, as well as the relative weightings of those criteria;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t>(ii) the process for the development and revision of the standard, including: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r>
      <w:r w:rsidRPr="00396DD1">
        <w:tab/>
        <w:t>(A) the identity of the directors, officers, any material owners, and the governing body of the entity that developed and controls revisions to the standard;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lastRenderedPageBreak/>
        <w:tab/>
      </w:r>
      <w:r w:rsidRPr="00396DD1">
        <w:tab/>
      </w:r>
      <w:r w:rsidRPr="00396DD1">
        <w:tab/>
      </w:r>
      <w:r w:rsidRPr="00396DD1">
        <w:tab/>
      </w:r>
      <w:r w:rsidRPr="00396DD1">
        <w:tab/>
        <w:t>(B) the process by which revisions to the standard and changes to the membership of the governing body are made;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r>
      <w:r w:rsidRPr="00396DD1">
        <w:tab/>
      </w:r>
      <w:r w:rsidRPr="00396DD1">
        <w:tab/>
        <w:t>(C) an accounting of the sources of financial support for the entity, with sufficient detail to disclose any relationships that could reasonably be considered to present a potential conflict of interest.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 xml:space="preserve">(B) For purposes of the definitions of </w:t>
      </w:r>
      <w:r w:rsidR="00396DD1" w:rsidRPr="00396DD1">
        <w:t>“</w:t>
      </w:r>
      <w:r w:rsidRPr="00396DD1">
        <w:t>independent person</w:t>
      </w:r>
      <w:r w:rsidR="00396DD1" w:rsidRPr="00396DD1">
        <w:t>”</w:t>
      </w:r>
      <w:r w:rsidRPr="00396DD1">
        <w:t xml:space="preserve"> and </w:t>
      </w:r>
      <w:r w:rsidR="00396DD1" w:rsidRPr="00396DD1">
        <w:t>“</w:t>
      </w:r>
      <w:r w:rsidRPr="00396DD1">
        <w:t>subsidiary of a person</w:t>
      </w:r>
      <w:r w:rsidR="00396DD1" w:rsidRPr="00396DD1">
        <w:t>”</w:t>
      </w:r>
      <w:r w:rsidRPr="00396DD1">
        <w:t xml:space="preserve"> in subsection (A) of this section, a percentage of ownership in an entity must be calculated as if all outstanding rights to acquire equity interests in the entity had been exercised.</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140.</w:t>
      </w:r>
      <w:r w:rsidR="006868BC" w:rsidRPr="00396DD1">
        <w:t xml:space="preserve"> No entitlement to property tax exemptions.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benefit corporation is not entitled to claim an exemption from any property tax imposed by law.</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2</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Adoption and Change of Status</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200.</w:t>
      </w:r>
      <w:r w:rsidR="006868BC" w:rsidRPr="00396DD1">
        <w:t xml:space="preserve"> Incorporation as a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396DD1" w:rsidRPr="00396DD1">
        <w:noBreakHyphen/>
      </w:r>
      <w:r w:rsidRPr="00396DD1">
        <w:t>38</w:t>
      </w:r>
      <w:r w:rsidR="00396DD1" w:rsidRPr="00396DD1">
        <w:noBreakHyphen/>
      </w:r>
      <w:r w:rsidRPr="00396DD1">
        <w:t>300.</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210.</w:t>
      </w:r>
      <w:r w:rsidR="006868BC" w:rsidRPr="00396DD1">
        <w:t xml:space="preserve"> Effective date for incorporation as a benefit corporation; merger when surviving corporation is a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396DD1" w:rsidRPr="00396DD1">
        <w:noBreakHyphen/>
      </w:r>
      <w:r w:rsidRPr="00396DD1">
        <w:t>38</w:t>
      </w:r>
      <w:r w:rsidR="00396DD1" w:rsidRPr="00396DD1">
        <w:noBreakHyphen/>
      </w:r>
      <w:r w:rsidRPr="00396DD1">
        <w:t>300. An amendment under this section must be approved in the manner required by Section 33</w:t>
      </w:r>
      <w:r w:rsidR="00396DD1" w:rsidRPr="00396DD1">
        <w:noBreakHyphen/>
      </w:r>
      <w:r w:rsidRPr="00396DD1">
        <w:t>38</w:t>
      </w:r>
      <w:r w:rsidR="00396DD1" w:rsidRPr="00396DD1">
        <w:noBreakHyphen/>
      </w:r>
      <w:r w:rsidRPr="00396DD1">
        <w:t>230.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396DD1" w:rsidRPr="00396DD1">
        <w:noBreakHyphen/>
      </w:r>
      <w:r w:rsidRPr="00396DD1">
        <w:t>38</w:t>
      </w:r>
      <w:r w:rsidR="00396DD1" w:rsidRPr="00396DD1">
        <w:noBreakHyphen/>
      </w:r>
      <w:r w:rsidRPr="00396DD1">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396DD1" w:rsidRPr="00396DD1">
        <w:noBreakHyphen/>
      </w:r>
      <w:r w:rsidRPr="00396DD1">
        <w:t>38</w:t>
      </w:r>
      <w:r w:rsidR="00396DD1" w:rsidRPr="00396DD1">
        <w:noBreakHyphen/>
      </w:r>
      <w:r w:rsidRPr="00396DD1">
        <w:t>300.</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220.</w:t>
      </w:r>
      <w:r w:rsidR="006868BC" w:rsidRPr="00396DD1">
        <w:t xml:space="preserve"> Termination of status as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396DD1" w:rsidRPr="00396DD1">
        <w:noBreakHyphen/>
      </w:r>
      <w:r w:rsidRPr="00396DD1">
        <w:t>38</w:t>
      </w:r>
      <w:r w:rsidR="00396DD1" w:rsidRPr="00396DD1">
        <w:noBreakHyphen/>
      </w:r>
      <w:r w:rsidRPr="00396DD1">
        <w:t xml:space="preserve">230. Any sale, lease, exchange, or other disposition of all, or substantially all, of the property of a benefit corporation, </w:t>
      </w:r>
      <w:r w:rsidRPr="00396DD1">
        <w:lastRenderedPageBreak/>
        <w:t>unless the transaction is in the usual and regular course of business, shall not be effective unless it is approved in the manner required by Section 33</w:t>
      </w:r>
      <w:r w:rsidR="00396DD1" w:rsidRPr="00396DD1">
        <w:noBreakHyphen/>
      </w:r>
      <w:r w:rsidRPr="00396DD1">
        <w:t>38</w:t>
      </w:r>
      <w:r w:rsidR="00396DD1" w:rsidRPr="00396DD1">
        <w:noBreakHyphen/>
      </w:r>
      <w:r w:rsidRPr="00396DD1">
        <w:t>230.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If a plan of merger, conversion, or share exchange would have the effect of terminating the status of a benefit corporation as a benefit corporation, the plan must be approved in the manner required by Section 33</w:t>
      </w:r>
      <w:r w:rsidR="00396DD1" w:rsidRPr="00396DD1">
        <w:noBreakHyphen/>
      </w:r>
      <w:r w:rsidRPr="00396DD1">
        <w:t>38</w:t>
      </w:r>
      <w:r w:rsidR="00396DD1" w:rsidRPr="00396DD1">
        <w:noBreakHyphen/>
      </w:r>
      <w:r w:rsidRPr="00396DD1">
        <w:t>230.</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Code Commissioner</w:t>
      </w:r>
      <w:r w:rsidR="00396DD1" w:rsidRPr="00396DD1">
        <w:t>’</w:t>
      </w:r>
      <w:r w:rsidRPr="00396DD1">
        <w:t>s Note</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6DD1">
        <w:t xml:space="preserve">At the direction of the Code Commissioner, the reference in subsection (A) to </w:t>
      </w:r>
      <w:r w:rsidR="00396DD1" w:rsidRPr="00396DD1">
        <w:t>“</w:t>
      </w:r>
      <w:r w:rsidRPr="00396DD1">
        <w:t>Section 33</w:t>
      </w:r>
      <w:r w:rsidR="00396DD1" w:rsidRPr="00396DD1">
        <w:noBreakHyphen/>
      </w:r>
      <w:r w:rsidRPr="00396DD1">
        <w:t>38</w:t>
      </w:r>
      <w:r w:rsidR="00396DD1" w:rsidRPr="00396DD1">
        <w:noBreakHyphen/>
      </w:r>
      <w:r w:rsidRPr="00396DD1">
        <w:t>20</w:t>
      </w:r>
      <w:r w:rsidR="00396DD1" w:rsidRPr="00396DD1">
        <w:t>”</w:t>
      </w:r>
      <w:r w:rsidRPr="00396DD1">
        <w:t xml:space="preserve"> was changed to </w:t>
      </w:r>
      <w:r w:rsidR="00396DD1" w:rsidRPr="00396DD1">
        <w:t>“</w:t>
      </w:r>
      <w:r w:rsidRPr="00396DD1">
        <w:t>Section 33</w:t>
      </w:r>
      <w:r w:rsidR="00396DD1" w:rsidRPr="00396DD1">
        <w:noBreakHyphen/>
      </w:r>
      <w:r w:rsidRPr="00396DD1">
        <w:t>38</w:t>
      </w:r>
      <w:r w:rsidR="00396DD1" w:rsidRPr="00396DD1">
        <w:noBreakHyphen/>
      </w:r>
      <w:r w:rsidRPr="00396DD1">
        <w:t>230</w:t>
      </w:r>
      <w:r w:rsidR="00396DD1" w:rsidRPr="00396DD1">
        <w:t>”</w:t>
      </w:r>
      <w:r w:rsidRPr="00396DD1">
        <w:t xml:space="preserve"> to correct a typographical error.</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230.</w:t>
      </w:r>
      <w:r w:rsidR="006868BC" w:rsidRPr="00396DD1">
        <w:t xml:space="preserve"> Approval of corporate matters.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In addition to any other requirements of applicable law, where specified in this chapter that approval of a matter must be in the manner required by this section, the following requirements apply:</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(1) With respect to a corporation, including a benefit corporation, the matter must be approved by the affirmative vote of sixty</w:t>
      </w:r>
      <w:r w:rsidR="00396DD1" w:rsidRPr="00396DD1">
        <w:noBreakHyphen/>
      </w:r>
      <w:r w:rsidRPr="00396DD1">
        <w:t>six and two</w:t>
      </w:r>
      <w:r w:rsidR="00396DD1" w:rsidRPr="00396DD1">
        <w:noBreakHyphen/>
      </w:r>
      <w:r w:rsidRPr="00396DD1">
        <w:t>thirds percent of the outstanding shares of each class and series of stock of the corporation, voting as separate voting groups, regardless of any limitation in the corporation</w:t>
      </w:r>
      <w:r w:rsidR="00396DD1" w:rsidRPr="00396DD1">
        <w:t>’</w:t>
      </w:r>
      <w:r w:rsidRPr="00396DD1">
        <w:t>s articles of incorporation or bylaws of the voting rights of such class or series.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(2) With respect to any entity incorporated as a nonprofit corporation, the matter must be approved by the affirmative vote of sixty</w:t>
      </w:r>
      <w:r w:rsidR="00396DD1" w:rsidRPr="00396DD1">
        <w:noBreakHyphen/>
      </w:r>
      <w:r w:rsidRPr="00396DD1">
        <w:t>six and two</w:t>
      </w:r>
      <w:r w:rsidR="00396DD1" w:rsidRPr="00396DD1">
        <w:noBreakHyphen/>
      </w:r>
      <w:r w:rsidRPr="00396DD1">
        <w:t>thirds percent of the votes cast by the members entitled to vote.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(3) With respect to an entity organized as a limited liability corporation or partnership, the matter must be approved in the same manner as would be required for the approval of a merger of the entity, unless otherwise provided in the entity</w:t>
      </w:r>
      <w:r w:rsidR="00396DD1" w:rsidRPr="00396DD1">
        <w:t>’</w:t>
      </w:r>
      <w:r w:rsidRPr="00396DD1">
        <w:t>s organizational documents, operating agreement, or partnership agreement of the entity.</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3</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Corporate Purposes</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300.</w:t>
      </w:r>
      <w:r w:rsidR="006868BC" w:rsidRPr="00396DD1">
        <w:t xml:space="preserve"> Corporate purposes for benefit corporations.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In addition to corporate purposes provided in Section 33</w:t>
      </w:r>
      <w:r w:rsidR="00396DD1" w:rsidRPr="00396DD1">
        <w:noBreakHyphen/>
      </w:r>
      <w:r w:rsidRPr="00396DD1">
        <w:t>3</w:t>
      </w:r>
      <w:r w:rsidR="00396DD1" w:rsidRPr="00396DD1">
        <w:noBreakHyphen/>
      </w:r>
      <w:r w:rsidRPr="00396DD1">
        <w:t>101, a benefit corporation shall have as one of its corporate purposes the creation of a general public benefit.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396DD1" w:rsidRPr="00396DD1">
        <w:noBreakHyphen/>
      </w:r>
      <w:r w:rsidRPr="00396DD1">
        <w:t>38</w:t>
      </w:r>
      <w:r w:rsidR="00396DD1" w:rsidRPr="00396DD1">
        <w:noBreakHyphen/>
      </w:r>
      <w:r w:rsidRPr="00396DD1">
        <w:t>230.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The creation of general public benefit and specific public benefit pursuant to subsections (A) and (B) is in the best interests of a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(E) A professional corporation that is a benefit corporation does not violate Section 33</w:t>
      </w:r>
      <w:r w:rsidR="00396DD1" w:rsidRPr="00396DD1">
        <w:noBreakHyphen/>
      </w:r>
      <w:r w:rsidRPr="00396DD1">
        <w:t>19</w:t>
      </w:r>
      <w:r w:rsidR="00396DD1" w:rsidRPr="00396DD1">
        <w:noBreakHyphen/>
      </w:r>
      <w:r w:rsidRPr="00396DD1">
        <w:t>110.</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4</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Accountability</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400.</w:t>
      </w:r>
      <w:r w:rsidR="006868BC" w:rsidRPr="00396DD1">
        <w:t xml:space="preserve"> Accountability for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the shareholders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the employees and workforce of the benefit corporation, its subsidiaries, and suppliers;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(3) the interests of customers to the extent they are beneficiaries of the general or specific public benefit purposes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(4) community and societal factors, including the interests of each community in which offices or facilities of the benefit corporation, its subsidiaries, or suppliers are located;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(5) the local and global environment;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(6) the short</w:t>
      </w:r>
      <w:r w:rsidR="00396DD1" w:rsidRPr="00396DD1">
        <w:noBreakHyphen/>
      </w:r>
      <w:r w:rsidRPr="00396DD1">
        <w:t>term and long</w:t>
      </w:r>
      <w:r w:rsidR="00396DD1" w:rsidRPr="00396DD1">
        <w:noBreakHyphen/>
      </w:r>
      <w:r w:rsidRPr="00396DD1">
        <w:t>term interests of the benefit corporation, including benefits that may accrue to the benefit corporation from its long</w:t>
      </w:r>
      <w:r w:rsidR="00396DD1" w:rsidRPr="00396DD1">
        <w:noBreakHyphen/>
      </w:r>
      <w:r w:rsidRPr="00396DD1">
        <w:t>term plans and the possibility that these interests may be best served by the continued independence of the benefit corporation;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(7) the ability of the benefit corporation to accomplish its general and any specific public benefit purpose.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In addition to the required considerations in subsection (A), a director of a benefit corporation may consider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the resources, intent, and past, stated, and potential conduct of any person seeking to acquire control of the benefit corporation;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other pertinent factors or the interests of any other group that the director in good faith considers to be appropriate.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A director of a benefit corporation need not give priority to the interests of a particular person or group referred to in subsections (A) and (B) of this section over the interests of any other person or group unless the benefit corporation</w:t>
      </w:r>
      <w:r w:rsidR="00396DD1" w:rsidRPr="00396DD1">
        <w:t>’</w:t>
      </w:r>
      <w:r w:rsidRPr="00396DD1">
        <w:t>s articles of incorporation explicitly specify its intention to give priority to certain interests related to its accomplishment of its general public benefit purpose or of a specific public benefit purpose.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The consideration of interests and factors in the manner required by this section is not considered to be inconsistent with the requirements of Section 33</w:t>
      </w:r>
      <w:r w:rsidR="00396DD1" w:rsidRPr="00396DD1">
        <w:noBreakHyphen/>
      </w:r>
      <w:r w:rsidRPr="00396DD1">
        <w:t>38</w:t>
      </w:r>
      <w:r w:rsidR="00396DD1" w:rsidRPr="00396DD1">
        <w:noBreakHyphen/>
      </w:r>
      <w:r w:rsidRPr="00396DD1">
        <w:t>300.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(E) A director is not personally liable for monetary damages for: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any act taken as a director, or any omission to act as a director, if the director performed the duties of office in compliance with Sections 33</w:t>
      </w:r>
      <w:r w:rsidR="00396DD1" w:rsidRPr="00396DD1">
        <w:noBreakHyphen/>
      </w:r>
      <w:r w:rsidRPr="00396DD1">
        <w:t>8</w:t>
      </w:r>
      <w:r w:rsidR="00396DD1" w:rsidRPr="00396DD1">
        <w:noBreakHyphen/>
      </w:r>
      <w:r w:rsidRPr="00396DD1">
        <w:t>300, 33</w:t>
      </w:r>
      <w:r w:rsidR="00396DD1" w:rsidRPr="00396DD1">
        <w:noBreakHyphen/>
      </w:r>
      <w:r w:rsidRPr="00396DD1">
        <w:t>8</w:t>
      </w:r>
      <w:r w:rsidR="00396DD1" w:rsidRPr="00396DD1">
        <w:noBreakHyphen/>
      </w:r>
      <w:r w:rsidRPr="00396DD1">
        <w:t>310, 33</w:t>
      </w:r>
      <w:r w:rsidR="00396DD1" w:rsidRPr="00396DD1">
        <w:noBreakHyphen/>
      </w:r>
      <w:r w:rsidRPr="00396DD1">
        <w:t>8</w:t>
      </w:r>
      <w:r w:rsidR="00396DD1" w:rsidRPr="00396DD1">
        <w:noBreakHyphen/>
      </w:r>
      <w:r w:rsidRPr="00396DD1">
        <w:t>320, or 33</w:t>
      </w:r>
      <w:r w:rsidR="00396DD1" w:rsidRPr="00396DD1">
        <w:noBreakHyphen/>
      </w:r>
      <w:r w:rsidRPr="00396DD1">
        <w:t>8</w:t>
      </w:r>
      <w:r w:rsidR="00396DD1" w:rsidRPr="00396DD1">
        <w:noBreakHyphen/>
      </w:r>
      <w:r w:rsidRPr="00396DD1">
        <w:t>330;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the failure of the benefit corporation to pursue or create a general or specific public benefit.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(F) A director does not have a duty to a person that is a beneficiary of the general public benefit purpose or a specific public benefit purpose of a benefit corporation arising from the status of the person as a beneficiary.</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410.</w:t>
      </w:r>
      <w:r w:rsidR="006868BC" w:rsidRPr="00396DD1">
        <w:t xml:space="preserve"> Powers and duties of benefit director.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(C)(1) The benefit director shall prepare, and the benefit corporation shall include in the annual benefit report to shareholders required by Section 33</w:t>
      </w:r>
      <w:r w:rsidR="00396DD1" w:rsidRPr="00396DD1">
        <w:noBreakHyphen/>
      </w:r>
      <w:r w:rsidRPr="00396DD1">
        <w:t>38</w:t>
      </w:r>
      <w:r w:rsidR="00396DD1" w:rsidRPr="00396DD1">
        <w:noBreakHyphen/>
      </w:r>
      <w:r w:rsidRPr="00396DD1">
        <w:t>500, the opinion of the benefit director concerning the following matters: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whether the benefit corporation acted in accordance with its general and any specific public benefit purpose in all material respects during the period covered by the report;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whether the benefit corporation conferred a general public benefit and any specific public benefit during the period covered by the report;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whether the directors complied with Section 33</w:t>
      </w:r>
      <w:r w:rsidR="00396DD1" w:rsidRPr="00396DD1">
        <w:noBreakHyphen/>
      </w:r>
      <w:r w:rsidRPr="00396DD1">
        <w:t>38</w:t>
      </w:r>
      <w:r w:rsidR="00396DD1" w:rsidRPr="00396DD1">
        <w:noBreakHyphen/>
      </w:r>
      <w:r w:rsidRPr="00396DD1">
        <w:t>400.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does not need to be independent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shall have the immunities of a benefit director;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(3) shall not be subject to the procedures for election or removal of directors pursuant to Article 1, Chapter 8, Title 33 unless the bylaws make those procedures applicable.</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(E) The benefit director of a professional corporation does not need to be independent.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420.</w:t>
      </w:r>
      <w:r w:rsidR="006868BC" w:rsidRPr="00396DD1">
        <w:t xml:space="preserve"> Officer liability for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Each officer of a benefit corporation shall consider the interests and factors described in Section 33</w:t>
      </w:r>
      <w:r w:rsidR="00396DD1" w:rsidRPr="00396DD1">
        <w:noBreakHyphen/>
      </w:r>
      <w:r w:rsidRPr="00396DD1">
        <w:t>38</w:t>
      </w:r>
      <w:r w:rsidR="00396DD1" w:rsidRPr="00396DD1">
        <w:noBreakHyphen/>
      </w:r>
      <w:r w:rsidRPr="00396DD1">
        <w:t>400 in the manner provided in that section if:</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the officer has discretion to act with respect to a matter;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it reasonably appears to the officer that the matter may have a material effect on the creation by the benefit corporation of a general public benefit or a specific public benefit identified in the public benefit corporation</w:t>
      </w:r>
      <w:r w:rsidR="00396DD1" w:rsidRPr="00396DD1">
        <w:t>’</w:t>
      </w:r>
      <w:r w:rsidRPr="00396DD1">
        <w:t>s articles of incorporation.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The consideration of interests and factors in the manner described in subsection (A) shall not constitute a violation of Section 33</w:t>
      </w:r>
      <w:r w:rsidR="00396DD1" w:rsidRPr="00396DD1">
        <w:noBreakHyphen/>
      </w:r>
      <w:r w:rsidRPr="00396DD1">
        <w:t>8</w:t>
      </w:r>
      <w:r w:rsidR="00396DD1" w:rsidRPr="00396DD1">
        <w:noBreakHyphen/>
      </w:r>
      <w:r w:rsidRPr="00396DD1">
        <w:t>420.</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An officer is not personally liable for monetary damages for: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any act taken as an officer, or any omission to act as an officer, if the officer performed the duties of office in compliance with Section 33</w:t>
      </w:r>
      <w:r w:rsidR="00396DD1" w:rsidRPr="00396DD1">
        <w:noBreakHyphen/>
      </w:r>
      <w:r w:rsidRPr="00396DD1">
        <w:t>8</w:t>
      </w:r>
      <w:r w:rsidR="00396DD1" w:rsidRPr="00396DD1">
        <w:noBreakHyphen/>
      </w:r>
      <w:r w:rsidRPr="00396DD1">
        <w:t>410;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failure of the benefit corporation to pursue or create a general public benefit or a specific public benefit.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An officer does not have a duty to any specific person that is a beneficiary of the general public benefit purpose or a specific public benefit purpose of a public benefit corporation arising from the status of the person as a beneficiary.</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430.</w:t>
      </w:r>
      <w:r w:rsidR="006868BC" w:rsidRPr="00396DD1">
        <w:t xml:space="preserve"> Duties of benefit officer.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A benefit corporation may have an officer designated as the benefit officer.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The duties of the benefit officer include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monitoring the benefit corporation</w:t>
      </w:r>
      <w:r w:rsidR="00396DD1" w:rsidRPr="00396DD1">
        <w:t>’</w:t>
      </w:r>
      <w:r w:rsidRPr="00396DD1">
        <w:t>s pursuit of the general and any specific public benefits purpose of the benefit corporation and the general and any specific public benefit created by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performing such other duties to the extent provided in either the bylaws of the benefit corporation or a resolution adopted by the board of directors of the benefit corporation that is not in conflict with the bylaws;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(3) preparing the annual benefit report required by Section 33</w:t>
      </w:r>
      <w:r w:rsidR="00396DD1" w:rsidRPr="00396DD1">
        <w:noBreakHyphen/>
      </w:r>
      <w:r w:rsidRPr="00396DD1">
        <w:t>38</w:t>
      </w:r>
      <w:r w:rsidR="00396DD1" w:rsidRPr="00396DD1">
        <w:noBreakHyphen/>
      </w:r>
      <w:r w:rsidRPr="00396DD1">
        <w:t>500.</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8BC" w:rsidRPr="00396DD1">
        <w:t xml:space="preserve">: 2012 Act No. 277, </w:t>
      </w:r>
      <w:r w:rsidRPr="00396DD1">
        <w:t xml:space="preserve">Section </w:t>
      </w:r>
      <w:r w:rsidR="006868BC" w:rsidRPr="00396DD1">
        <w:t>1, eff June 14, 2012.</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440.</w:t>
      </w:r>
      <w:r w:rsidR="006868BC" w:rsidRPr="00396DD1">
        <w:t xml:space="preserve"> Benefit enforcement proceedings.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The duties of directors under this chapter may be enforced only in a benefit enforcement proceeding. A person may not bring an action or assert a claim against a benefit corporation or its directors or officers with respect to:</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failure to pursue or create general public benefit or a specific public benefit set forth in its articles of incorporation;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violation of a duty or standard of conduct under this chapter.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A benefit corporation shall not be liable for monetary damages under this chapter for any failure of the benefit corporation to pursue or create general public benefit or a specific public benefit.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A benefit enforcement proceeding may be commenced or maintained by only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directly, by the benefit corporation;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derivatively, by any of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a shareholder;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a director;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a person or group of persons that owns, beneficially or of record, five percent or more of the outstanding equity interests in an entity of which the benefit corporation is a subsidiary; 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(d) other persons specified in the articles of incorporation or bylaws of the benefit corporation.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5</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Annual Reporting</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500.</w:t>
      </w:r>
      <w:r w:rsidR="006868BC" w:rsidRPr="00396DD1">
        <w:t xml:space="preserve"> Annual benefit report.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(A) A benefit corporation shall prepare an annual benefit report that includes all of the following:</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(1) a narrative description:</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the manner in which the benefit corporation has pursued its general public benefit purposes during the year and the extent to which a general public benefit was created;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the manner in which the benefit corporation has pursued any specific public benefit purposes during the year and the extent to which a specific public benefit was created;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(c) circumstances that have hindered the creation by the benefit corporation of a general or specific public benefit;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(d) the process and rationale for selecting or changing the third</w:t>
      </w:r>
      <w:r w:rsidR="00396DD1" w:rsidRPr="00396DD1">
        <w:noBreakHyphen/>
      </w:r>
      <w:r w:rsidRPr="00396DD1">
        <w:t>party standard used to prepare the benefit report;</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(2) an assessment of the overall social or environmental, or social and environmental, performance of the benefit corporation against a third</w:t>
      </w:r>
      <w:r w:rsidR="00396DD1" w:rsidRPr="00396DD1">
        <w:noBreakHyphen/>
      </w:r>
      <w:r w:rsidRPr="00396DD1">
        <w:t>party standard applied consistently with any application of that standard in prior benefit reports or accompanied by an explanation of the reasons for any inconsistent application. The assessment does not need to be performed, audited, or certified by a third</w:t>
      </w:r>
      <w:r w:rsidR="00396DD1" w:rsidRPr="00396DD1">
        <w:noBreakHyphen/>
      </w:r>
      <w:r w:rsidRPr="00396DD1">
        <w:t>party standards provider;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(3) the name of the benefit director and the benefit officer and the address to which correspondence to each of them may be directed;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(4) the compensation paid by the benefit corporation during the year to each director in their capacity as a director;</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(5) the name of each person that owns five percent or more of the outstanding shares of the benefit corporation either beneficially to the extent known to the benefit corporation without independent investigation, or of record;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(6) the statement of the benefit director described in Section 33</w:t>
      </w:r>
      <w:r w:rsidR="00396DD1" w:rsidRPr="00396DD1">
        <w:noBreakHyphen/>
      </w:r>
      <w:r w:rsidRPr="00396DD1">
        <w:t>38</w:t>
      </w:r>
      <w:r w:rsidR="00396DD1" w:rsidRPr="00396DD1">
        <w:noBreakHyphen/>
      </w:r>
      <w:r w:rsidRPr="00396DD1">
        <w:t>410(C);</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(7) a statement of any connection between the organization that established the third</w:t>
      </w:r>
      <w:r w:rsidR="00396DD1" w:rsidRPr="00396DD1">
        <w:noBreakHyphen/>
      </w:r>
      <w:r w:rsidRPr="00396DD1">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396DD1" w:rsidRPr="00396DD1">
        <w:noBreakHyphen/>
      </w:r>
      <w:r w:rsidRPr="00396DD1">
        <w:t>party standard;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t>(8) if the benefit corporation has dispensed with, or restricted the discretion or powers of, the board of directors, a description of:</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(a) the persons that exercise the powers, duties, and rights and who have the immunities of the board of directors; and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r>
      <w:r w:rsidRPr="00396DD1">
        <w:tab/>
      </w:r>
      <w:r w:rsidRPr="00396DD1">
        <w:tab/>
        <w:t>(b) the benefit director, as required by Section 33</w:t>
      </w:r>
      <w:r w:rsidR="00396DD1" w:rsidRPr="00396DD1">
        <w:noBreakHyphen/>
      </w:r>
      <w:r w:rsidRPr="00396DD1">
        <w:t>38</w:t>
      </w:r>
      <w:r w:rsidR="00396DD1" w:rsidRPr="00396DD1">
        <w:noBreakHyphen/>
      </w:r>
      <w:r w:rsidRPr="00396DD1">
        <w:t>410(D).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8BC" w:rsidRPr="00396DD1">
        <w:t xml:space="preserve"> 6</w:t>
      </w:r>
    </w:p>
    <w:p w:rsidR="00396DD1" w:rsidRP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DD1">
        <w:t>Shareholder Dissent</w:t>
      </w:r>
    </w:p>
    <w:p w:rsidR="00396DD1" w:rsidRP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rPr>
          <w:b/>
        </w:rPr>
        <w:t xml:space="preserve">SECTION </w:t>
      </w:r>
      <w:r w:rsidR="006868BC" w:rsidRPr="00396DD1">
        <w:rPr>
          <w:b/>
        </w:rPr>
        <w:t>33</w:t>
      </w:r>
      <w:r w:rsidRPr="00396DD1">
        <w:rPr>
          <w:b/>
        </w:rPr>
        <w:noBreakHyphen/>
      </w:r>
      <w:r w:rsidR="006868BC" w:rsidRPr="00396DD1">
        <w:rPr>
          <w:b/>
        </w:rPr>
        <w:t>38</w:t>
      </w:r>
      <w:r w:rsidRPr="00396DD1">
        <w:rPr>
          <w:b/>
        </w:rPr>
        <w:noBreakHyphen/>
      </w:r>
      <w:r w:rsidR="006868BC" w:rsidRPr="00396DD1">
        <w:rPr>
          <w:b/>
        </w:rPr>
        <w:t>600.</w:t>
      </w:r>
      <w:r w:rsidR="006868BC" w:rsidRPr="00396DD1">
        <w:t xml:space="preserve"> Shareholder dissent and payment for shares.</w:t>
      </w:r>
    </w:p>
    <w:p w:rsidR="00396DD1" w:rsidRDefault="006868BC"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DD1">
        <w:tab/>
        <w:t>In addition to any other rights granted by law, a shareholder is entitled to dissent from and obtain payment of the fair value of his shares in the event of the consummation of a designation of a corporation as a benefit corporation pursuant to Section 33</w:t>
      </w:r>
      <w:r w:rsidR="00396DD1" w:rsidRPr="00396DD1">
        <w:noBreakHyphen/>
      </w:r>
      <w:r w:rsidRPr="00396DD1">
        <w:t>38</w:t>
      </w:r>
      <w:r w:rsidR="00396DD1" w:rsidRPr="00396DD1">
        <w:noBreakHyphen/>
      </w:r>
      <w:r w:rsidRPr="00396DD1">
        <w:t>210(A).</w:t>
      </w: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DD1" w:rsidRDefault="00396DD1"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8BC" w:rsidRPr="00396DD1">
        <w:t xml:space="preserve">: 2012 Act No. 277, </w:t>
      </w:r>
      <w:r w:rsidRPr="00396DD1">
        <w:t xml:space="preserve">Section </w:t>
      </w:r>
      <w:r w:rsidR="006868BC" w:rsidRPr="00396DD1">
        <w:t>1, eff June 14, 2012.</w:t>
      </w:r>
    </w:p>
    <w:p w:rsidR="00F25049" w:rsidRPr="00396DD1" w:rsidRDefault="00F25049" w:rsidP="0039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6DD1" w:rsidSect="00396D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D1" w:rsidRDefault="00396DD1" w:rsidP="00396DD1">
      <w:pPr>
        <w:spacing w:after="0" w:line="240" w:lineRule="auto"/>
      </w:pPr>
      <w:r>
        <w:separator/>
      </w:r>
    </w:p>
  </w:endnote>
  <w:endnote w:type="continuationSeparator" w:id="0">
    <w:p w:rsidR="00396DD1" w:rsidRDefault="00396DD1" w:rsidP="0039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D1" w:rsidRDefault="00396DD1" w:rsidP="00396DD1">
      <w:pPr>
        <w:spacing w:after="0" w:line="240" w:lineRule="auto"/>
      </w:pPr>
      <w:r>
        <w:separator/>
      </w:r>
    </w:p>
  </w:footnote>
  <w:footnote w:type="continuationSeparator" w:id="0">
    <w:p w:rsidR="00396DD1" w:rsidRDefault="00396DD1" w:rsidP="0039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D1" w:rsidRPr="00396DD1" w:rsidRDefault="00396DD1" w:rsidP="00396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BC"/>
    <w:rsid w:val="00396DD1"/>
    <w:rsid w:val="006868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39CC-7591-464D-A5C4-31DF390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68BC"/>
    <w:rPr>
      <w:rFonts w:ascii="Courier New" w:eastAsia="Times New Roman" w:hAnsi="Courier New" w:cs="Courier New"/>
      <w:sz w:val="20"/>
      <w:szCs w:val="20"/>
    </w:rPr>
  </w:style>
  <w:style w:type="paragraph" w:styleId="Header">
    <w:name w:val="header"/>
    <w:basedOn w:val="Normal"/>
    <w:link w:val="HeaderChar"/>
    <w:uiPriority w:val="99"/>
    <w:unhideWhenUsed/>
    <w:rsid w:val="00396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D1"/>
    <w:rPr>
      <w:rFonts w:ascii="Times New Roman" w:hAnsi="Times New Roman" w:cs="Times New Roman"/>
    </w:rPr>
  </w:style>
  <w:style w:type="paragraph" w:styleId="Footer">
    <w:name w:val="footer"/>
    <w:basedOn w:val="Normal"/>
    <w:link w:val="FooterChar"/>
    <w:uiPriority w:val="99"/>
    <w:unhideWhenUsed/>
    <w:rsid w:val="00396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4237</Words>
  <Characters>24151</Characters>
  <Application>Microsoft Office Word</Application>
  <DocSecurity>0</DocSecurity>
  <Lines>201</Lines>
  <Paragraphs>56</Paragraphs>
  <ScaleCrop>false</ScaleCrop>
  <Company>Legislative Services Agency (LSA)</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