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5857">
        <w:t>CHAPTER 1</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5857">
        <w:t>General Provisions</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44A" w:rsidRPr="00BA5857">
        <w:t xml:space="preserve"> 1</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5857">
        <w:t>Department of Transportation</w:t>
      </w:r>
      <w:bookmarkStart w:id="0" w:name="_GoBack"/>
      <w:bookmarkEnd w:id="0"/>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10.</w:t>
      </w:r>
      <w:r w:rsidR="00F7044A" w:rsidRPr="00BA5857">
        <w:t xml:space="preserve"> Definitions.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For the purposes of this title, the following words, phrases, and terms are defined as follows: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 xml:space="preserve">(1) </w:t>
      </w:r>
      <w:r w:rsidR="00BA5857" w:rsidRPr="00BA5857">
        <w:t>“</w:t>
      </w:r>
      <w:r w:rsidRPr="00BA5857">
        <w:t>Commission</w:t>
      </w:r>
      <w:r w:rsidR="00BA5857" w:rsidRPr="00BA5857">
        <w:t>”</w:t>
      </w:r>
      <w:r w:rsidRPr="00BA5857">
        <w:t xml:space="preserve"> means the administrative and governing authority of the Department of Transportation.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 xml:space="preserve">(2) </w:t>
      </w:r>
      <w:r w:rsidR="00BA5857" w:rsidRPr="00BA5857">
        <w:t>“</w:t>
      </w:r>
      <w:r w:rsidRPr="00BA5857">
        <w:t>Department</w:t>
      </w:r>
      <w:r w:rsidR="00BA5857" w:rsidRPr="00BA5857">
        <w:t>”</w:t>
      </w:r>
      <w:r w:rsidRPr="00BA5857">
        <w:t xml:space="preserve"> means the Department of Transportation (DOT).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 xml:space="preserve">(3) </w:t>
      </w:r>
      <w:r w:rsidR="00BA5857" w:rsidRPr="00BA5857">
        <w:t>“</w:t>
      </w:r>
      <w:r w:rsidRPr="00BA5857">
        <w:t>Secretary of Transportation</w:t>
      </w:r>
      <w:r w:rsidR="00BA5857" w:rsidRPr="00BA5857">
        <w:t>”</w:t>
      </w:r>
      <w:r w:rsidRPr="00BA5857">
        <w:t xml:space="preserve"> means the Chief Administrative Officer of the Department of Transportation.</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1962 Code </w:t>
      </w:r>
      <w:r w:rsidRPr="00BA5857">
        <w:t xml:space="preserve">Section </w:t>
      </w:r>
      <w:r w:rsidR="00F7044A" w:rsidRPr="00BA5857">
        <w:t>33</w:t>
      </w:r>
      <w:r w:rsidRPr="00BA5857">
        <w:noBreakHyphen/>
      </w:r>
      <w:r w:rsidR="00F7044A" w:rsidRPr="00BA5857">
        <w:t xml:space="preserve">1; 1952 Code </w:t>
      </w:r>
      <w:r w:rsidRPr="00BA5857">
        <w:t xml:space="preserve">Section </w:t>
      </w:r>
      <w:r w:rsidR="00F7044A" w:rsidRPr="00BA5857">
        <w:t>33</w:t>
      </w:r>
      <w:r w:rsidRPr="00BA5857">
        <w:noBreakHyphen/>
      </w:r>
      <w:r w:rsidR="00F7044A" w:rsidRPr="00BA5857">
        <w:t xml:space="preserve">1; 1951 (47) 457; 1977 Act No. 82 </w:t>
      </w:r>
      <w:r w:rsidRPr="00BA5857">
        <w:t xml:space="preserve">Sections </w:t>
      </w:r>
      <w:r w:rsidR="00F7044A" w:rsidRPr="00BA5857">
        <w:t xml:space="preserve"> 2, 11</w:t>
      </w:r>
      <w:r w:rsidRPr="00BA5857">
        <w:noBreakHyphen/>
      </w:r>
      <w:r w:rsidR="00F7044A" w:rsidRPr="00BA5857">
        <w:t xml:space="preserve">13; 1986 Act No. 383, </w:t>
      </w:r>
      <w:r w:rsidRPr="00BA5857">
        <w:t xml:space="preserve">Section </w:t>
      </w:r>
      <w:r w:rsidR="00F7044A" w:rsidRPr="00BA5857">
        <w:t xml:space="preserve">2; 1993 Act No. 181, </w:t>
      </w:r>
      <w:r w:rsidRPr="00BA5857">
        <w:t xml:space="preserve">Section </w:t>
      </w:r>
      <w:r w:rsidR="00F7044A" w:rsidRPr="00BA5857">
        <w:t xml:space="preserve">1503; 2007 Act No. 114, </w:t>
      </w:r>
      <w:r w:rsidRPr="00BA5857">
        <w:t xml:space="preserve">Section </w:t>
      </w:r>
      <w:r w:rsidR="00F7044A" w:rsidRPr="00BA5857">
        <w:t>5, eff June 27, 2007.</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20.</w:t>
      </w:r>
      <w:r w:rsidR="00F7044A" w:rsidRPr="00BA5857">
        <w:t xml:space="preserve"> Establishment of Department of Transportation; divisions.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1962 Code </w:t>
      </w:r>
      <w:r w:rsidRPr="00BA5857">
        <w:t xml:space="preserve">Section </w:t>
      </w:r>
      <w:r w:rsidR="00F7044A" w:rsidRPr="00BA5857">
        <w:t>33</w:t>
      </w:r>
      <w:r w:rsidRPr="00BA5857">
        <w:noBreakHyphen/>
      </w:r>
      <w:r w:rsidR="00F7044A" w:rsidRPr="00BA5857">
        <w:t xml:space="preserve">2; 1952 Code </w:t>
      </w:r>
      <w:r w:rsidRPr="00BA5857">
        <w:t xml:space="preserve">Section </w:t>
      </w:r>
      <w:r w:rsidR="00F7044A" w:rsidRPr="00BA5857">
        <w:t>33</w:t>
      </w:r>
      <w:r w:rsidRPr="00BA5857">
        <w:noBreakHyphen/>
      </w:r>
      <w:r w:rsidR="00F7044A" w:rsidRPr="00BA5857">
        <w:t xml:space="preserve">2; 1951 (47) 457; 1993 Act No. 181, </w:t>
      </w:r>
      <w:r w:rsidRPr="00BA5857">
        <w:t xml:space="preserve">Section </w:t>
      </w:r>
      <w:r w:rsidR="00F7044A" w:rsidRPr="00BA5857">
        <w:t xml:space="preserve">1503; 2007 Act No. 114, </w:t>
      </w:r>
      <w:r w:rsidRPr="00BA5857">
        <w:t xml:space="preserve">Section </w:t>
      </w:r>
      <w:r w:rsidR="00F7044A" w:rsidRPr="00BA5857">
        <w:t xml:space="preserve">5, eff June 27, 2007; 2010 Act No. 206, </w:t>
      </w:r>
      <w:r w:rsidRPr="00BA5857">
        <w:t xml:space="preserve">Section </w:t>
      </w:r>
      <w:r w:rsidR="00F7044A" w:rsidRPr="00BA5857">
        <w:t>1, eff June 7, 2010.</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30.</w:t>
      </w:r>
      <w:r w:rsidR="00F7044A" w:rsidRPr="00BA5857">
        <w:t xml:space="preserve"> Functions and purposes of department.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1962 Code </w:t>
      </w:r>
      <w:r w:rsidRPr="00BA5857">
        <w:t xml:space="preserve">Section </w:t>
      </w:r>
      <w:r w:rsidR="00F7044A" w:rsidRPr="00BA5857">
        <w:t>33</w:t>
      </w:r>
      <w:r w:rsidRPr="00BA5857">
        <w:noBreakHyphen/>
      </w:r>
      <w:r w:rsidR="00F7044A" w:rsidRPr="00BA5857">
        <w:t xml:space="preserve">3; 1952 Code </w:t>
      </w:r>
      <w:r w:rsidRPr="00BA5857">
        <w:t xml:space="preserve">Section </w:t>
      </w:r>
      <w:r w:rsidR="00F7044A" w:rsidRPr="00BA5857">
        <w:t>33</w:t>
      </w:r>
      <w:r w:rsidRPr="00BA5857">
        <w:noBreakHyphen/>
      </w:r>
      <w:r w:rsidR="00F7044A" w:rsidRPr="00BA5857">
        <w:t xml:space="preserve">3; 1951 (47) 457; 1993 Act No. 181, </w:t>
      </w:r>
      <w:r w:rsidRPr="00BA5857">
        <w:t xml:space="preserve">Section </w:t>
      </w:r>
      <w:r w:rsidR="00F7044A" w:rsidRPr="00BA5857">
        <w:t xml:space="preserve">1503; 2007 Act No. 114, </w:t>
      </w:r>
      <w:r w:rsidRPr="00BA5857">
        <w:t xml:space="preserve">Section </w:t>
      </w:r>
      <w:r w:rsidR="00F7044A" w:rsidRPr="00BA5857">
        <w:t xml:space="preserve">5, eff June 27, 2007; 2010 Act No. 206, </w:t>
      </w:r>
      <w:r w:rsidRPr="00BA5857">
        <w:t xml:space="preserve">Section </w:t>
      </w:r>
      <w:r w:rsidR="00F7044A" w:rsidRPr="00BA5857">
        <w:t>2, eff June 7, 2010.</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40.</w:t>
      </w:r>
      <w:r w:rsidR="00F7044A" w:rsidRPr="00BA5857">
        <w:t xml:space="preserve"> Prohibited acts; penalties.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(1) money;</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(2) contract, promise, undertaking, obligation, gratuity, or security for the payment of money or for the delivery or conveyance of anything of value;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(3) political appointment or influence, present, or reward;</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(4) employment; or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lastRenderedPageBreak/>
        <w:tab/>
      </w:r>
      <w:r w:rsidRPr="00BA5857">
        <w:tab/>
        <w:t>(5) other thing of value.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person violating the provisions of subsection (A) is guilty of a felony and, upon conviction, must be imprisoned not more than five years and is disqualified forever from holding any office of trust or profit under the Constitution or laws of this State.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(1) money;</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(2) contract, promise, undertaking, obligation, gratuity, or security for the payment of money or for the delivery or conveyance of anything of value;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(3) political appointment or influence, present, or reward;</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(4) employment; or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(5) other thing of value.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person violating the provisions of subsection (B) is guilty of a felony and, upon conviction, must be imprisoned not more than five years and is disqualified forever from holding any office of trust or profit under the Constitution or laws of this State.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(C) The members and employees of the commission and employees of the department are subject to the provisions of Chapter 13, Title 8, the State Ethics Act, and the provisions of Chapter 78, Title 15, the South Carolina Tort Claims Act.</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1962 Code </w:t>
      </w:r>
      <w:r w:rsidRPr="00BA5857">
        <w:t xml:space="preserve">Section </w:t>
      </w:r>
      <w:r w:rsidR="00F7044A" w:rsidRPr="00BA5857">
        <w:t>33</w:t>
      </w:r>
      <w:r w:rsidRPr="00BA5857">
        <w:noBreakHyphen/>
      </w:r>
      <w:r w:rsidR="00F7044A" w:rsidRPr="00BA5857">
        <w:t xml:space="preserve">4; 1952 Code </w:t>
      </w:r>
      <w:r w:rsidRPr="00BA5857">
        <w:t xml:space="preserve">Section </w:t>
      </w:r>
      <w:r w:rsidR="00F7044A" w:rsidRPr="00BA5857">
        <w:t>33</w:t>
      </w:r>
      <w:r w:rsidRPr="00BA5857">
        <w:noBreakHyphen/>
      </w:r>
      <w:r w:rsidR="00F7044A" w:rsidRPr="00BA5857">
        <w:t xml:space="preserve">4; 1951 (47) 457; 1993 Act No. 181, </w:t>
      </w:r>
      <w:r w:rsidRPr="00BA5857">
        <w:t xml:space="preserve">Section </w:t>
      </w:r>
      <w:r w:rsidR="00F7044A" w:rsidRPr="00BA5857">
        <w:t xml:space="preserve">1503; 1993 Act No. 184, </w:t>
      </w:r>
      <w:r w:rsidRPr="00BA5857">
        <w:t xml:space="preserve">Section </w:t>
      </w:r>
      <w:r w:rsidR="00F7044A" w:rsidRPr="00BA5857">
        <w:t xml:space="preserve">83; 2007 Act No. 114, </w:t>
      </w:r>
      <w:r w:rsidRPr="00BA5857">
        <w:t xml:space="preserve">Section </w:t>
      </w:r>
      <w:r w:rsidR="00F7044A" w:rsidRPr="00BA5857">
        <w:t>5, eff June 27, 2007.</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50.</w:t>
      </w:r>
      <w:r w:rsidR="00F7044A" w:rsidRPr="00BA5857">
        <w:t xml:space="preserve"> Assent to federal aid for construction of highways and related transportation projects.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1962 Code </w:t>
      </w:r>
      <w:r w:rsidRPr="00BA5857">
        <w:t xml:space="preserve">Section </w:t>
      </w:r>
      <w:r w:rsidR="00F7044A" w:rsidRPr="00BA5857">
        <w:t>33</w:t>
      </w:r>
      <w:r w:rsidRPr="00BA5857">
        <w:noBreakHyphen/>
      </w:r>
      <w:r w:rsidR="00F7044A" w:rsidRPr="00BA5857">
        <w:t xml:space="preserve">5; 1952 Code </w:t>
      </w:r>
      <w:r w:rsidRPr="00BA5857">
        <w:t xml:space="preserve">Section </w:t>
      </w:r>
      <w:r w:rsidR="00F7044A" w:rsidRPr="00BA5857">
        <w:t>33</w:t>
      </w:r>
      <w:r w:rsidRPr="00BA5857">
        <w:noBreakHyphen/>
      </w:r>
      <w:r w:rsidR="00F7044A" w:rsidRPr="00BA5857">
        <w:t xml:space="preserve">5; 1951 (47) 457; 1993 Act No. 181, </w:t>
      </w:r>
      <w:r w:rsidRPr="00BA5857">
        <w:t xml:space="preserve">Section </w:t>
      </w:r>
      <w:r w:rsidR="00F7044A" w:rsidRPr="00BA5857">
        <w:t xml:space="preserve">1503; 2007 Act No. 114, </w:t>
      </w:r>
      <w:r w:rsidRPr="00BA5857">
        <w:t xml:space="preserve">Section </w:t>
      </w:r>
      <w:r w:rsidR="00F7044A" w:rsidRPr="00BA5857">
        <w:t>5, eff June 27, 2007.</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60.</w:t>
      </w:r>
      <w:r w:rsidR="00F7044A" w:rsidRPr="00BA5857">
        <w:t xml:space="preserve"> Duties of Governor with respect to highway safety transportation programs and activities.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The Governor, in addition to other duties and responsibilities conferred upon him by the Constitution and laws of this State, is charged with the responsibility for the administration of the state</w:t>
      </w:r>
      <w:r w:rsidR="00BA5857" w:rsidRPr="00BA5857">
        <w:t>’</w:t>
      </w:r>
      <w:r w:rsidRPr="00BA5857">
        <w:t>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1962 Code </w:t>
      </w:r>
      <w:r w:rsidRPr="00BA5857">
        <w:t xml:space="preserve">Section </w:t>
      </w:r>
      <w:r w:rsidR="00F7044A" w:rsidRPr="00BA5857">
        <w:t>33</w:t>
      </w:r>
      <w:r w:rsidRPr="00BA5857">
        <w:noBreakHyphen/>
      </w:r>
      <w:r w:rsidR="00F7044A" w:rsidRPr="00BA5857">
        <w:t xml:space="preserve">6; 1952 Code </w:t>
      </w:r>
      <w:r w:rsidRPr="00BA5857">
        <w:t xml:space="preserve">Section </w:t>
      </w:r>
      <w:r w:rsidR="00F7044A" w:rsidRPr="00BA5857">
        <w:t>33</w:t>
      </w:r>
      <w:r w:rsidRPr="00BA5857">
        <w:noBreakHyphen/>
      </w:r>
      <w:r w:rsidR="00F7044A" w:rsidRPr="00BA5857">
        <w:t xml:space="preserve">6; 1951 (47) 457; 1960 (51) 1602; 1993 Act No. 181, </w:t>
      </w:r>
      <w:r w:rsidRPr="00BA5857">
        <w:t xml:space="preserve">Section </w:t>
      </w:r>
      <w:r w:rsidR="00F7044A" w:rsidRPr="00BA5857">
        <w:t xml:space="preserve">1503; 2007 Act No. 114, </w:t>
      </w:r>
      <w:r w:rsidRPr="00BA5857">
        <w:t xml:space="preserve">Section </w:t>
      </w:r>
      <w:r w:rsidR="00F7044A" w:rsidRPr="00BA5857">
        <w:t>5, eff June 27, 2007.</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70.</w:t>
      </w:r>
      <w:r w:rsidR="00F7044A" w:rsidRPr="00BA5857">
        <w:t xml:space="preserve"> Department to act in compliance with Federal Aid Highway Act.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 xml:space="preserve">It is the sense of the General Assembly that the Department of Transportation should comply with Section 105(f) of the Federal Aid Highway Act. The department is directed to effectuate and assure the compliance </w:t>
      </w:r>
      <w:r w:rsidRPr="00BA5857">
        <w:lastRenderedPageBreak/>
        <w:t>through contract documents and regulations as may be necessary and such input from the Office of the Governor (Office of Small and Minority Business Assistance) in the promulgation of the regulations.</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1962 Code </w:t>
      </w:r>
      <w:r w:rsidRPr="00BA5857">
        <w:t xml:space="preserve">Section </w:t>
      </w:r>
      <w:r w:rsidR="00F7044A" w:rsidRPr="00BA5857">
        <w:t>33</w:t>
      </w:r>
      <w:r w:rsidRPr="00BA5857">
        <w:noBreakHyphen/>
      </w:r>
      <w:r w:rsidR="00F7044A" w:rsidRPr="00BA5857">
        <w:t xml:space="preserve">7; 1967 (55) 208; 1993 Act No. 181, </w:t>
      </w:r>
      <w:r w:rsidRPr="00BA5857">
        <w:t xml:space="preserve">Section </w:t>
      </w:r>
      <w:r w:rsidR="00F7044A" w:rsidRPr="00BA5857">
        <w:t xml:space="preserve">1503; 2007 Act No. 114, </w:t>
      </w:r>
      <w:r w:rsidRPr="00BA5857">
        <w:t xml:space="preserve">Section </w:t>
      </w:r>
      <w:r w:rsidR="00F7044A" w:rsidRPr="00BA5857">
        <w:t>5, eff June 27, 2007.</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80.</w:t>
      </w:r>
      <w:r w:rsidR="00F7044A" w:rsidRPr="00BA5857">
        <w:t xml:space="preserve"> List of all public railroad crossings and upgrades; publication on website; installation of railroad signals and crossing arms.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 xml:space="preserve">The Department of Transportation shall publish on its website the list of all public railroad crossings. The department also shall publish on its website the list of railroad crossings programmed for upgrades and designate it on its website </w:t>
      </w:r>
      <w:r w:rsidR="00BA5857" w:rsidRPr="00BA5857">
        <w:t>“</w:t>
      </w:r>
      <w:r w:rsidRPr="00BA5857">
        <w:t>John</w:t>
      </w:r>
      <w:r w:rsidR="00BA5857" w:rsidRPr="00BA5857">
        <w:t>’</w:t>
      </w:r>
      <w:r w:rsidRPr="00BA5857">
        <w:t>s Law</w:t>
      </w:r>
      <w:r w:rsidR="00BA5857" w:rsidRPr="00BA5857">
        <w:t>”</w:t>
      </w:r>
      <w:r w:rsidRPr="00BA5857">
        <w:t>.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2011 Act No. 54, </w:t>
      </w:r>
      <w:r w:rsidRPr="00BA5857">
        <w:t xml:space="preserve">Section </w:t>
      </w:r>
      <w:r w:rsidR="00F7044A" w:rsidRPr="00BA5857">
        <w:t>2, eff June 14, 2011.</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Editor</w:t>
      </w:r>
      <w:r w:rsidR="00BA5857" w:rsidRPr="00BA5857">
        <w:t>’</w:t>
      </w:r>
      <w:r w:rsidRPr="00BA5857">
        <w:t>s Note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 xml:space="preserve">2011 Act No. 54, </w:t>
      </w:r>
      <w:r w:rsidR="00BA5857" w:rsidRPr="00BA5857">
        <w:t xml:space="preserve">Section </w:t>
      </w:r>
      <w:r w:rsidRPr="00BA5857">
        <w:t>1, provides as follows:</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w:t>
      </w:r>
      <w:r w:rsidR="00F7044A" w:rsidRPr="00BA5857">
        <w:t xml:space="preserve">This act may be cited as </w:t>
      </w:r>
      <w:r w:rsidRPr="00BA5857">
        <w:t>‘</w:t>
      </w:r>
      <w:r w:rsidR="00F7044A" w:rsidRPr="00BA5857">
        <w:t>John</w:t>
      </w:r>
      <w:r w:rsidRPr="00BA5857">
        <w:t>’</w:t>
      </w:r>
      <w:r w:rsidR="00F7044A" w:rsidRPr="00BA5857">
        <w:t>s Law</w:t>
      </w:r>
      <w:r w:rsidRPr="00BA5857">
        <w:t>’”</w:t>
      </w:r>
      <w:r w:rsidR="00F7044A" w:rsidRPr="00BA5857">
        <w:t>.</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90.</w:t>
      </w:r>
      <w:r w:rsidR="00F7044A" w:rsidRPr="00BA5857">
        <w:t xml:space="preserve"> Motorcycles.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w:t>
      </w:r>
      <w:r w:rsidR="00BA5857" w:rsidRPr="00BA5857">
        <w:noBreakHyphen/>
      </w:r>
      <w:r w:rsidRPr="00BA5857">
        <w:t>sized vehicles.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 xml:space="preserve">(C) As used in this section, </w:t>
      </w:r>
      <w:r w:rsidR="00BA5857" w:rsidRPr="00BA5857">
        <w:t>“</w:t>
      </w:r>
      <w:r w:rsidRPr="00BA5857">
        <w:t>reasonable accommodations</w:t>
      </w:r>
      <w:r w:rsidR="00BA5857" w:rsidRPr="00BA5857">
        <w:t>”</w:t>
      </w:r>
      <w:r w:rsidRPr="00BA5857">
        <w:t xml:space="preserve"> shall not be interpreted to include, require, or otherwise mandate the structural or technological modification of parking structures constructed or substantially completed before July 1, 2014.</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2014 Act No. 148 (H.3231), </w:t>
      </w:r>
      <w:r w:rsidRPr="00BA5857">
        <w:t xml:space="preserve">Section </w:t>
      </w:r>
      <w:r w:rsidR="00F7044A" w:rsidRPr="00BA5857">
        <w:t>1, eff April 7, 2014.</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44A" w:rsidRPr="00BA5857">
        <w:t xml:space="preserve"> 3</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5857">
        <w:t>Commission of the Department of Transportation</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310.</w:t>
      </w:r>
      <w:r w:rsidR="00F7044A" w:rsidRPr="00BA5857">
        <w:t xml:space="preserve"> Commission of the Department of Transportation; composition; qualifications.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(1) one member from each transportation district, all appointed by the Governor, subject to the provisions of Section 57</w:t>
      </w:r>
      <w:r w:rsidR="00BA5857" w:rsidRPr="00BA5857">
        <w:noBreakHyphen/>
      </w:r>
      <w:r w:rsidRPr="00BA5857">
        <w:t>1</w:t>
      </w:r>
      <w:r w:rsidR="00BA5857" w:rsidRPr="00BA5857">
        <w:noBreakHyphen/>
      </w:r>
      <w:r w:rsidRPr="00BA5857">
        <w:t>325; and</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(2) two members from the State at large, both appointed by the Governor, upon the advice and consent of the General Assembly. Each house must hold a separate confirmation vote.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represent the transportation needs of the State as a whole and may not subordinate the needs of the State to those of any particular area of the State.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The at</w:t>
      </w:r>
      <w:r w:rsidR="00BA5857" w:rsidRPr="00BA5857">
        <w:noBreakHyphen/>
      </w:r>
      <w:r w:rsidRPr="00BA5857">
        <w:t>large appointments made by the Governor must be transmitted to the Senate and the House of Representatives for confirmation.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(C) The qualifications that each commission member must possess, include, but are not limited to:</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(1) a baccalaureate or more advanced degree from:</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(a) a recognized institution of higher learning requiring face</w:t>
      </w:r>
      <w:r w:rsidR="00BA5857" w:rsidRPr="00BA5857">
        <w:noBreakHyphen/>
      </w:r>
      <w:r w:rsidRPr="00BA5857">
        <w:t>to</w:t>
      </w:r>
      <w:r w:rsidR="00BA5857" w:rsidRPr="00BA5857">
        <w:noBreakHyphen/>
      </w:r>
      <w:r w:rsidRPr="00BA5857">
        <w:t>face contact between its students and instructors prior to completion of the academic program;</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(b) an institution of higher learning that has been accredited by a regional or national accrediting body; or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(c) an institution of higher learning chartered before 1962; or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(2) a background of at least five years in any combination of the following fields of expertise: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(a) transportation;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(b) construction;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lastRenderedPageBreak/>
        <w:tab/>
      </w:r>
      <w:r w:rsidRPr="00BA5857">
        <w:tab/>
      </w:r>
      <w:r w:rsidRPr="00BA5857">
        <w:tab/>
        <w:t>(c) finance;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(d) law;</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(e) environmental issues;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(f) management; or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(g) engineering.</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(1) ceases to be a member of the General Assembly; or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(2) fails to file for election to the General Assembly in accordance with Section 7</w:t>
      </w:r>
      <w:r w:rsidR="00BA5857" w:rsidRPr="00BA5857">
        <w:noBreakHyphen/>
      </w:r>
      <w:r w:rsidRPr="00BA5857">
        <w:t>11</w:t>
      </w:r>
      <w:r w:rsidR="00BA5857" w:rsidRPr="00BA5857">
        <w:noBreakHyphen/>
      </w:r>
      <w:r w:rsidRPr="00BA5857">
        <w:t>15.</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1993 Act No. 181, </w:t>
      </w:r>
      <w:r w:rsidRPr="00BA5857">
        <w:t xml:space="preserve">Section </w:t>
      </w:r>
      <w:r w:rsidR="00F7044A" w:rsidRPr="00BA5857">
        <w:t xml:space="preserve">1504; 2007 Act No. 114, </w:t>
      </w:r>
      <w:r w:rsidRPr="00BA5857">
        <w:t xml:space="preserve">Section </w:t>
      </w:r>
      <w:r w:rsidR="00F7044A" w:rsidRPr="00BA5857">
        <w:t xml:space="preserve">5, eff June 27, 2007; 2016 Act No. 275 (S.1258), </w:t>
      </w:r>
      <w:r w:rsidRPr="00BA5857">
        <w:t xml:space="preserve">Section </w:t>
      </w:r>
      <w:r w:rsidR="00F7044A" w:rsidRPr="00BA5857">
        <w:t xml:space="preserve">1, eff July 1, 2016; 2017 Act No. 40 (H.3516), </w:t>
      </w:r>
      <w:r w:rsidRPr="00BA5857">
        <w:t xml:space="preserve">Section </w:t>
      </w:r>
      <w:r w:rsidR="00F7044A" w:rsidRPr="00BA5857">
        <w:t>22.A, eff July 1, 2017.</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Editor</w:t>
      </w:r>
      <w:r w:rsidR="00BA5857" w:rsidRPr="00BA5857">
        <w:t>’</w:t>
      </w:r>
      <w:r w:rsidRPr="00BA5857">
        <w:t>s Note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 xml:space="preserve">2016 Act No. 275, </w:t>
      </w:r>
      <w:r w:rsidR="00BA5857" w:rsidRPr="00BA5857">
        <w:t xml:space="preserve">Section </w:t>
      </w:r>
      <w:r w:rsidRPr="00BA5857">
        <w:t>90 (B) and (C), provide as follows:</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w:t>
      </w:r>
      <w:r w:rsidR="00F7044A" w:rsidRPr="00BA5857">
        <w:t>(B)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w:t>
      </w:r>
      <w:r w:rsidRPr="00BA5857">
        <w:t>’</w:t>
      </w:r>
      <w:r w:rsidR="00F7044A" w:rsidRPr="00BA5857">
        <w:t>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Pr="00BA5857">
        <w:noBreakHyphen/>
      </w:r>
      <w:r w:rsidR="00F7044A" w:rsidRPr="00BA5857">
        <w:t>1</w:t>
      </w:r>
      <w:r w:rsidRPr="00BA5857">
        <w:noBreakHyphen/>
      </w:r>
      <w:r w:rsidR="00F7044A" w:rsidRPr="00BA5857">
        <w:t>310, as amended by this act.</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w:t>
      </w:r>
      <w:r w:rsidR="00F7044A" w:rsidRPr="00BA5857">
        <w:t>(C) 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r w:rsidRPr="00BA5857">
        <w: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Effect of Amendment</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 xml:space="preserve">2017 Act No. 40, </w:t>
      </w:r>
      <w:r w:rsidR="00BA5857" w:rsidRPr="00BA5857">
        <w:t xml:space="preserve">Section </w:t>
      </w:r>
      <w:r w:rsidRPr="00BA5857">
        <w:t>22.A, amended (A) and (B), adding an at</w:t>
      </w:r>
      <w:r w:rsidR="00BA5857" w:rsidRPr="00BA5857">
        <w:noBreakHyphen/>
      </w:r>
      <w:r w:rsidRPr="00BA5857">
        <w:t>large member and specifying the manner in which the members are approved.</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320.</w:t>
      </w:r>
      <w:r w:rsidR="00F7044A" w:rsidRPr="00BA5857">
        <w:t xml:space="preserve"> Consecutive terms; limit on commissioners from same county.</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county within a Department of Transportation district may not have a resident commission member for more than eight consecutive years and in no event shall any two persons from the same county serve as a commission member simultaneously.</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1993 Act No. 181, </w:t>
      </w:r>
      <w:r w:rsidRPr="00BA5857">
        <w:t xml:space="preserve">Section </w:t>
      </w:r>
      <w:r w:rsidR="00F7044A" w:rsidRPr="00BA5857">
        <w:t xml:space="preserve">1504; 2007 Act No. 114, </w:t>
      </w:r>
      <w:r w:rsidRPr="00BA5857">
        <w:t xml:space="preserve">Section </w:t>
      </w:r>
      <w:r w:rsidR="00F7044A" w:rsidRPr="00BA5857">
        <w:t xml:space="preserve">5, eff June 27, 2007; 2016 Act No. 275 (S.1258), </w:t>
      </w:r>
      <w:r w:rsidRPr="00BA5857">
        <w:t xml:space="preserve">Section </w:t>
      </w:r>
      <w:r w:rsidR="00F7044A" w:rsidRPr="00BA5857">
        <w:t>1, eff July 1, 2016.</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325.</w:t>
      </w:r>
      <w:r w:rsidR="00F7044A" w:rsidRPr="00BA5857">
        <w:t xml:space="preserve"> Submittal of district appointees; meeting of legislative delegation to approve or disapprove appointee.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The Governor shall submit his transportation district appointees to the Senate and the House of Representatives for referral.</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Upon receipt of a referral, the legislative delegation shall meet to approve or disapprove the Governor</w:t>
      </w:r>
      <w:r w:rsidR="00BA5857" w:rsidRPr="00BA5857">
        <w:t>’</w:t>
      </w:r>
      <w:r w:rsidRPr="00BA5857">
        <w:t>s appointee. 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only the members of the House of Representatives in the delegation. The legislative delegation shall report its findings to the Clerk of the House of Representatives, the Clerk of the Senate, and the Governor whether the appointee was approved by the weighted vote of the members of the legislative delegation from both the House of Representatives and the Senate. If the delegation disapproves the appointee, the Governor shall make another appointment. If the legislative delegation fails to approve of the Governor</w:t>
      </w:r>
      <w:r w:rsidR="00BA5857" w:rsidRPr="00BA5857">
        <w:t>’</w:t>
      </w:r>
      <w:r w:rsidRPr="00BA5857">
        <w:t>s appointee within forty</w:t>
      </w:r>
      <w:r w:rsidR="00BA5857" w:rsidRPr="00BA5857">
        <w:noBreakHyphen/>
      </w:r>
      <w:r w:rsidRPr="00BA5857">
        <w:t>five days of the appointee</w:t>
      </w:r>
      <w:r w:rsidR="00BA5857" w:rsidRPr="00BA5857">
        <w:t>’</w:t>
      </w:r>
      <w:r w:rsidRPr="00BA5857">
        <w:t>s referral to the delegation, the appointee is deemed to have been disapproved. An appointee must receive a majority of the weighted vote of the members of the legislative delegation from both the House of Representatives and the Senate prior to entering a term of office.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 xml:space="preserve">(C) For the purposes of this article, </w:t>
      </w:r>
      <w:r w:rsidR="00BA5857" w:rsidRPr="00BA5857">
        <w:t>“</w:t>
      </w:r>
      <w:r w:rsidRPr="00BA5857">
        <w:t>legislative delegation</w:t>
      </w:r>
      <w:r w:rsidR="00BA5857" w:rsidRPr="00BA5857">
        <w:t>”</w:t>
      </w:r>
      <w:r w:rsidRPr="00BA5857">
        <w:t xml:space="preserve"> means legislators representing any portion of the congressional district corresponding to the transportation district the appointee was appointed to represent.</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1993 Act No. 181, </w:t>
      </w:r>
      <w:r w:rsidRPr="00BA5857">
        <w:t xml:space="preserve">Section </w:t>
      </w:r>
      <w:r w:rsidR="00F7044A" w:rsidRPr="00BA5857">
        <w:t xml:space="preserve">1504; 2007 Act No. 114, </w:t>
      </w:r>
      <w:r w:rsidRPr="00BA5857">
        <w:t xml:space="preserve">Section </w:t>
      </w:r>
      <w:r w:rsidR="00F7044A" w:rsidRPr="00BA5857">
        <w:t xml:space="preserve">5, eff June 27, 2007; 2016 Act No. 275 (S.1258), </w:t>
      </w:r>
      <w:r w:rsidRPr="00BA5857">
        <w:t xml:space="preserve">Section </w:t>
      </w:r>
      <w:r w:rsidR="00F7044A" w:rsidRPr="00BA5857">
        <w:t xml:space="preserve">1, eff July 1, 2016; 2017 Act No. 40 (H.3516), </w:t>
      </w:r>
      <w:r w:rsidRPr="00BA5857">
        <w:t xml:space="preserve">Section </w:t>
      </w:r>
      <w:r w:rsidR="00F7044A" w:rsidRPr="00BA5857">
        <w:t>22.B, eff July 1, 2017.</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Effect of Amendment</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 xml:space="preserve">2017 Act No. 40, </w:t>
      </w:r>
      <w:r w:rsidR="00BA5857" w:rsidRPr="00BA5857">
        <w:t xml:space="preserve">Section </w:t>
      </w:r>
      <w:r w:rsidRPr="00BA5857">
        <w:t>22.B, rewrote the section, relating to the submission of transportation district appointments and specifying the manner in which the legislative delegation may approve transportation district appointees.</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330.</w:t>
      </w:r>
      <w:r w:rsidR="00F7044A" w:rsidRPr="00BA5857">
        <w:t xml:space="preserve"> Commissioners</w:t>
      </w:r>
      <w:r w:rsidRPr="00BA5857">
        <w:t>’</w:t>
      </w:r>
      <w:r w:rsidR="00F7044A" w:rsidRPr="00BA5857">
        <w:t xml:space="preserve"> terms.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w:t>
      </w:r>
      <w:r w:rsidR="00BA5857" w:rsidRPr="00BA5857">
        <w:noBreakHyphen/>
      </w:r>
      <w:r w:rsidRPr="00BA5857">
        <w:t>over capacity for a period not to exceed six months. Any vacancy occurring in the office of commissioner shall be filled by appointment in the manner provided in this article for the unexpired term only. Except for the at</w:t>
      </w:r>
      <w:r w:rsidR="00BA5857" w:rsidRPr="00BA5857">
        <w:noBreakHyphen/>
      </w:r>
      <w:r w:rsidRPr="00BA5857">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An at</w:t>
      </w:r>
      <w:r w:rsidR="00BA5857" w:rsidRPr="00BA5857">
        <w:noBreakHyphen/>
      </w:r>
      <w:r w:rsidRPr="00BA5857">
        <w:t>large commission member may be appointed from any county in the State unless another commission member is serving from that county. Failure by an at</w:t>
      </w:r>
      <w:r w:rsidR="00BA5857" w:rsidRPr="00BA5857">
        <w:noBreakHyphen/>
      </w:r>
      <w:r w:rsidRPr="00BA5857">
        <w:t>large commission member to maintain residence in the State shall result in a forfeiture of his office.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Commission members may be removed from office at the discretion of the Governor.</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1993 Act No. 181, </w:t>
      </w:r>
      <w:r w:rsidRPr="00BA5857">
        <w:t xml:space="preserve">Section </w:t>
      </w:r>
      <w:r w:rsidR="00F7044A" w:rsidRPr="00BA5857">
        <w:t xml:space="preserve">1504; 1995 Act No. 120, </w:t>
      </w:r>
      <w:r w:rsidRPr="00BA5857">
        <w:t xml:space="preserve">Section </w:t>
      </w:r>
      <w:r w:rsidR="00F7044A" w:rsidRPr="00BA5857">
        <w:t xml:space="preserve">1; 2007 Act No. 114, </w:t>
      </w:r>
      <w:r w:rsidRPr="00BA5857">
        <w:t xml:space="preserve">Section </w:t>
      </w:r>
      <w:r w:rsidR="00F7044A" w:rsidRPr="00BA5857">
        <w:t xml:space="preserve">5, eff June 27, 2007; 2016 Act No. 275 (S.1258), </w:t>
      </w:r>
      <w:r w:rsidRPr="00BA5857">
        <w:t xml:space="preserve">Section </w:t>
      </w:r>
      <w:r w:rsidR="00F7044A" w:rsidRPr="00BA5857">
        <w:t xml:space="preserve">1, eff July 1, 2016; 2017 Act No. 40 (H.3516), </w:t>
      </w:r>
      <w:r w:rsidRPr="00BA5857">
        <w:t xml:space="preserve">Section </w:t>
      </w:r>
      <w:r w:rsidR="00F7044A" w:rsidRPr="00BA5857">
        <w:t>26, eff July 1, 2017.</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Effect of Amendment</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 xml:space="preserve">2017 Act No. 40, </w:t>
      </w:r>
      <w:r w:rsidR="00BA5857" w:rsidRPr="00BA5857">
        <w:t xml:space="preserve">Section </w:t>
      </w:r>
      <w:r w:rsidRPr="00BA5857">
        <w:t xml:space="preserve">26, in (B), deleted </w:t>
      </w:r>
      <w:r w:rsidR="00BA5857" w:rsidRPr="00BA5857">
        <w:t>“</w:t>
      </w:r>
      <w:r w:rsidRPr="00BA5857">
        <w:t>subject to the prior approval of the appropriate legislative delegation</w:t>
      </w:r>
      <w:r w:rsidR="00BA5857" w:rsidRPr="00BA5857">
        <w:t>”</w:t>
      </w:r>
      <w:r w:rsidRPr="00BA5857">
        <w:t xml:space="preserve"> following </w:t>
      </w:r>
      <w:r w:rsidR="00BA5857" w:rsidRPr="00BA5857">
        <w:t>“</w:t>
      </w:r>
      <w:r w:rsidRPr="00BA5857">
        <w:t>Governor</w:t>
      </w:r>
      <w:r w:rsidR="00BA5857" w:rsidRPr="00BA5857">
        <w:t>”</w:t>
      </w:r>
      <w:r w:rsidRPr="00BA5857">
        <w:t>, and made nonsubstantive changes.</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340.</w:t>
      </w:r>
      <w:r w:rsidR="00F7044A" w:rsidRPr="00BA5857">
        <w:t xml:space="preserve"> Oath of commissioner.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Each commission member, within thirty days after his appointment and confirmation, or approval by the appropriate legislative delegation, as the case may be, and before entering upon the discharge of the duties of his office, shall take, subscribe, and file with the Secretary of State the oath of office prescribed by the Constitution of the State.</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1993 Act No. 181, </w:t>
      </w:r>
      <w:r w:rsidRPr="00BA5857">
        <w:t xml:space="preserve">Section </w:t>
      </w:r>
      <w:r w:rsidR="00F7044A" w:rsidRPr="00BA5857">
        <w:t xml:space="preserve">1504; 2007 Act No. 114, </w:t>
      </w:r>
      <w:r w:rsidRPr="00BA5857">
        <w:t xml:space="preserve">Section </w:t>
      </w:r>
      <w:r w:rsidR="00F7044A" w:rsidRPr="00BA5857">
        <w:t xml:space="preserve">5, eff June 27, 2007; 2016 Act No. 275 (S.1258), </w:t>
      </w:r>
      <w:r w:rsidRPr="00BA5857">
        <w:t xml:space="preserve">Section </w:t>
      </w:r>
      <w:r w:rsidR="00F7044A" w:rsidRPr="00BA5857">
        <w:t xml:space="preserve">1, eff July 1, 2016; 2017 Act No. 40 (H.3516), </w:t>
      </w:r>
      <w:r w:rsidRPr="00BA5857">
        <w:t xml:space="preserve">Section </w:t>
      </w:r>
      <w:r w:rsidR="00F7044A" w:rsidRPr="00BA5857">
        <w:t>22.C, eff July 1, 2017.</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Effect of Amendment</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 xml:space="preserve">2017 Act No. 40, </w:t>
      </w:r>
      <w:r w:rsidR="00BA5857" w:rsidRPr="00BA5857">
        <w:t xml:space="preserve">Section </w:t>
      </w:r>
      <w:r w:rsidRPr="00BA5857">
        <w:t xml:space="preserve">22.C, inserted </w:t>
      </w:r>
      <w:r w:rsidR="00BA5857" w:rsidRPr="00BA5857">
        <w:t>“</w:t>
      </w:r>
      <w:r w:rsidRPr="00BA5857">
        <w:t>and confirmation, or approval by the appropriate legislative delegation, as the case may be</w:t>
      </w:r>
      <w:r w:rsidR="00BA5857" w:rsidRPr="00BA5857">
        <w:t>”</w:t>
      </w:r>
      <w:r w:rsidRPr="00BA5857">
        <w:t>.</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350.</w:t>
      </w:r>
      <w:r w:rsidR="00F7044A" w:rsidRPr="00BA5857">
        <w:t xml:space="preserve"> Seal; rules and procedures; officers; expenses.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The commission may adopt an official seal for use on official documents of the department.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The commission shall elect a chairman and adopt its own rules and procedures and may select such additional officers to serve such terms as the commission may designate.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(C) Commissioners must be reimbursed for official expenses as provided by law for members of state boards and commissions as established in the annual general appropriations act.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(D) All commission members are eligible to vote on all matters that come before the commission.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(E) The commission shall hold a minimum of six regular meetings annually, and other meetings may be called by the chair upon giving at least one week</w:t>
      </w:r>
      <w:r w:rsidR="00BA5857" w:rsidRPr="00BA5857">
        <w:t>’</w:t>
      </w:r>
      <w:r w:rsidRPr="00BA5857">
        <w:t>s notice to all members and the public. Emergency meetings may be held with twenty</w:t>
      </w:r>
      <w:r w:rsidR="00BA5857" w:rsidRPr="00BA5857">
        <w:noBreakHyphen/>
      </w:r>
      <w:r w:rsidRPr="00BA5857">
        <w:t>four hours</w:t>
      </w:r>
      <w:r w:rsidR="00BA5857" w:rsidRPr="00BA5857">
        <w:t>’</w:t>
      </w:r>
      <w:r w:rsidRPr="00BA5857">
        <w:t xml:space="preserve"> notice. Meeting materials for the regularly scheduled meetings shall be published at least twenty</w:t>
      </w:r>
      <w:r w:rsidR="00BA5857" w:rsidRPr="00BA5857">
        <w:noBreakHyphen/>
      </w:r>
      <w:r w:rsidRPr="00BA5857">
        <w:t>four hours in advance of the meeting.</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(F) The commission or a member thereof may not enter into the day</w:t>
      </w:r>
      <w:r w:rsidR="00BA5857" w:rsidRPr="00BA5857">
        <w:noBreakHyphen/>
      </w:r>
      <w:r w:rsidRPr="00BA5857">
        <w:t>to</w:t>
      </w:r>
      <w:r w:rsidR="00BA5857" w:rsidRPr="00BA5857">
        <w:noBreakHyphen/>
      </w:r>
      <w:r w:rsidRPr="00BA5857">
        <w:t>day operations of the department, except in an oversight role with the Secretary of Transportation, and is specifically prohibited from taking part in: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(1) the awarding of contracts;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(2) the selection of a consultant or contractor or the prequalification of any individual consultant or contractor;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(3) the selection of a route for a specific project;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(4) the specific location of a transportation facility;</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(5) the acquisition of rights of way or other properties necessary for a specific project or program; and</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(6) the granting, denial, suspension, or revocation of any permit issued by the department.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(G) A member of the commission may not have any interest, direct or indirect, in any contract, franchise, privilege, or other benefit granted or awarded by the department during the member</w:t>
      </w:r>
      <w:r w:rsidR="00BA5857" w:rsidRPr="00BA5857">
        <w:t>’</w:t>
      </w:r>
      <w:r w:rsidRPr="00BA5857">
        <w:t>s term of appointment and for one year after the termination of the appointment.</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1993 Act No. 181, </w:t>
      </w:r>
      <w:r w:rsidRPr="00BA5857">
        <w:t xml:space="preserve">Section </w:t>
      </w:r>
      <w:r w:rsidR="00F7044A" w:rsidRPr="00BA5857">
        <w:t xml:space="preserve">1504; 2007 Act No. 114, </w:t>
      </w:r>
      <w:r w:rsidRPr="00BA5857">
        <w:t xml:space="preserve">Section </w:t>
      </w:r>
      <w:r w:rsidR="00F7044A" w:rsidRPr="00BA5857">
        <w:t xml:space="preserve">5, eff June 27, 2007; 2016 Act No. 275 (S.1258), </w:t>
      </w:r>
      <w:r w:rsidRPr="00BA5857">
        <w:t xml:space="preserve">Section </w:t>
      </w:r>
      <w:r w:rsidR="00F7044A" w:rsidRPr="00BA5857">
        <w:t xml:space="preserve">1, eff July 1, 2016; 2017 Act No. 40 (H.3516), </w:t>
      </w:r>
      <w:r w:rsidRPr="00BA5857">
        <w:t xml:space="preserve">Section </w:t>
      </w:r>
      <w:r w:rsidR="00F7044A" w:rsidRPr="00BA5857">
        <w:t>23, eff July 1, 2017.</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Effect of Amendment</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 xml:space="preserve">2017 Act No. 40, </w:t>
      </w:r>
      <w:r w:rsidR="00BA5857" w:rsidRPr="00BA5857">
        <w:t xml:space="preserve">Section </w:t>
      </w:r>
      <w:r w:rsidRPr="00BA5857">
        <w:t>23, added (E) to (G), relating to the requirement of a minimum of six regular meetings annually, prohibiting a member from being involved in the day</w:t>
      </w:r>
      <w:r w:rsidR="00BA5857" w:rsidRPr="00BA5857">
        <w:noBreakHyphen/>
      </w:r>
      <w:r w:rsidRPr="00BA5857">
        <w:t>to</w:t>
      </w:r>
      <w:r w:rsidR="00BA5857" w:rsidRPr="00BA5857">
        <w:noBreakHyphen/>
      </w:r>
      <w:r w:rsidRPr="00BA5857">
        <w:t>day operations of the department and from having an interest in a grant or award of the department.</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360.</w:t>
      </w:r>
      <w:r w:rsidR="00F7044A" w:rsidRPr="00BA5857">
        <w:t xml:space="preserve"> Chief internal auditor; standards for audits; staff and office space.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 xml:space="preserve">(A) 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 law. Except as </w:t>
      </w:r>
      <w:r w:rsidRPr="00BA5857">
        <w:lastRenderedPageBreak/>
        <w:t>otherwise provided, any employees hired pursuant to this section shall serve at the pleasure of the State Auditor.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(B)(1) 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w:t>
      </w:r>
      <w:r w:rsidR="00BA5857" w:rsidRPr="00BA5857">
        <w:t>’</w:t>
      </w:r>
      <w:r w:rsidRPr="00BA5857">
        <w:t>s and the State Auditor</w:t>
      </w:r>
      <w:r w:rsidR="00BA5857" w:rsidRPr="00BA5857">
        <w:t>’</w:t>
      </w:r>
      <w:r w:rsidRPr="00BA5857">
        <w:t>s websites.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(3) The State Auditor is vested with the exclusive management and control of the chief internal auditor.</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2007 Act No. 114, </w:t>
      </w:r>
      <w:r w:rsidRPr="00BA5857">
        <w:t xml:space="preserve">Section </w:t>
      </w:r>
      <w:r w:rsidR="00F7044A" w:rsidRPr="00BA5857">
        <w:t xml:space="preserve">5, eff June 27, 2007; 2016 Act No. 275 (S.1258), </w:t>
      </w:r>
      <w:r w:rsidRPr="00BA5857">
        <w:t xml:space="preserve">Section </w:t>
      </w:r>
      <w:r w:rsidR="00F7044A" w:rsidRPr="00BA5857">
        <w:t xml:space="preserve">1, eff July 1, 2016; 2017 Act No. 40 (H.3516), </w:t>
      </w:r>
      <w:r w:rsidRPr="00BA5857">
        <w:t xml:space="preserve">Section </w:t>
      </w:r>
      <w:r w:rsidR="00F7044A" w:rsidRPr="00BA5857">
        <w:t>24, eff July 1, 2017.</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Editor</w:t>
      </w:r>
      <w:r w:rsidR="00BA5857" w:rsidRPr="00BA5857">
        <w:t>’</w:t>
      </w:r>
      <w:r w:rsidRPr="00BA5857">
        <w:t>s Note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 xml:space="preserve">2016 Act No. 275, </w:t>
      </w:r>
      <w:r w:rsidR="00BA5857" w:rsidRPr="00BA5857">
        <w:t xml:space="preserve">Section </w:t>
      </w:r>
      <w:r w:rsidRPr="00BA5857">
        <w:t>87, provides as follows:</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w:t>
      </w:r>
      <w:r w:rsidR="00F7044A" w:rsidRPr="00BA5857">
        <w:t>SECTION 87. (A) The chief internal auditor of the Department of Transportation and all associated support staff, and all authorized appropriations associated with the chief internal auditor and associated support staff are transferred to and become part of the State Auditor</w:t>
      </w:r>
      <w:r w:rsidRPr="00BA5857">
        <w:t>’</w:t>
      </w:r>
      <w:r w:rsidR="00F7044A" w:rsidRPr="00BA5857">
        <w:t>s Office, State Fiscal 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w:t>
      </w:r>
      <w:r w:rsidRPr="00BA5857">
        <w:t>’</w:t>
      </w:r>
      <w:r w:rsidR="00F7044A" w:rsidRPr="00BA5857">
        <w:t>s Office, State Fiscal Accountability Authority, with the same compensation, classification, and grade level, as applicable.</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w:t>
      </w:r>
      <w:r w:rsidR="00F7044A" w:rsidRPr="00BA5857">
        <w:t>(B) 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w:t>
      </w:r>
      <w:r w:rsidRPr="00BA5857">
        <w:noBreakHyphen/>
      </w:r>
      <w:r w:rsidR="00F7044A" w:rsidRPr="00BA5857">
        <w:t>1</w:t>
      </w:r>
      <w:r w:rsidRPr="00BA5857">
        <w:noBreakHyphen/>
      </w:r>
      <w:r w:rsidR="00F7044A" w:rsidRPr="00BA5857">
        <w:t>360, as amended in this act, found in SECTION 1.</w:t>
      </w:r>
      <w:r w:rsidRPr="00BA5857">
        <w: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Effect of Amendment</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 xml:space="preserve">2017 Act No. 40, </w:t>
      </w:r>
      <w:r w:rsidR="00BA5857" w:rsidRPr="00BA5857">
        <w:t xml:space="preserve">Section </w:t>
      </w:r>
      <w:r w:rsidRPr="00BA5857">
        <w:t>24, in (B)(2), added the fourth sentence, requiring all final audit reports be published on the websites maintained by the Department of Transportation and State Auditor.</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370.</w:t>
      </w:r>
      <w:r w:rsidR="00F7044A" w:rsidRPr="00BA5857">
        <w:t xml:space="preserve"> Development of long</w:t>
      </w:r>
      <w:r w:rsidRPr="00BA5857">
        <w:noBreakHyphen/>
      </w:r>
      <w:r w:rsidR="00F7044A" w:rsidRPr="00BA5857">
        <w:t>range Statewide Transportation Plan; preservation and improvement of existing system.</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The commission must develop the long</w:t>
      </w:r>
      <w:r w:rsidR="00BA5857" w:rsidRPr="00BA5857">
        <w:noBreakHyphen/>
      </w:r>
      <w:r w:rsidRPr="00BA5857">
        <w:t>range Statewide Transportation Plan, with a minimum twenty</w:t>
      </w:r>
      <w:r w:rsidR="00BA5857" w:rsidRPr="00BA5857">
        <w:noBreakHyphen/>
      </w:r>
      <w:r w:rsidRPr="00BA5857">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Concerning the development, content, and implementation of the Statewide Transportation Improvement Program, the commission must: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(1) develop a process for consulting with nonmetropolitan local officials, with responsibility for transportation, that provides an opportunity for their participation in the development of the long</w:t>
      </w:r>
      <w:r w:rsidR="00BA5857" w:rsidRPr="00BA5857">
        <w:noBreakHyphen/>
      </w:r>
      <w:r w:rsidRPr="00BA5857">
        <w:t>range Statewide Transportation Plan and the Statewide Transportation Improvement Program;</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(3) develop and revise the transportation plan for inclusion in the Statewide Transportation Improvement Program, for each nonmetropolitan planning area in consultation with local officials with responsibility for transportation;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(4) work in consultation with each metropolitan planning organization to develop and revise a transportation improvement program for each metropolitan planning area;</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(5) select from the approved Statewide Transportation Improvement Program the transportation projects undertaken in nonmetropolitan areas in consultation with the affected nonmetropolitan local officials with responsibility for transportation;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(6) select projects to be undertaken, in consultation with each metropolitan planning organization, from the metropolitan planning organization</w:t>
      </w:r>
      <w:r w:rsidR="00BA5857" w:rsidRPr="00BA5857">
        <w:t>’</w:t>
      </w:r>
      <w:r w:rsidRPr="00BA5857">
        <w:t>s approved transportation improvement plan in metropolitan areas not designated as a transportation management area;</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(8) when selecting projects to be undertaken from nontransportation management area metropolitan planning organizations</w:t>
      </w:r>
      <w:r w:rsidR="00BA5857" w:rsidRPr="00BA5857">
        <w:t>’</w:t>
      </w:r>
      <w:r w:rsidRPr="00BA5857">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(a) financial viability including a life cycle analysis of estimated maintenance and repair costs over the expected life of the project;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(b) public safety;</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(c) potential for economic development;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(d) traffic volume and congestion;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(e) truck traffic;</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(f) the pavement quality index;</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(g) environmental impact;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(h) alternative transportation solutions; and</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r>
      <w:r w:rsidRPr="00BA5857">
        <w:tab/>
        <w:t>(i) consistency with local land use plans.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w:t>
      </w:r>
      <w:r w:rsidR="00BA5857" w:rsidRPr="00BA5857">
        <w:noBreakHyphen/>
      </w:r>
      <w:r w:rsidRPr="00BA5857">
        <w:t>Federal Aid Highway Fund or other state revenue source. When developing the plan required by this subsection, the commission must consider, but is not limited to, considering the criteria in subsection (B)(8).</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r>
      <w:r w:rsidRPr="00BA5857">
        <w:tab/>
        <w:t>(2) When state funding is programmed for a project selected from the plan to be undertaken, the department may use federal law, regulations, or guidelines relevant to the type of project being undertaken to be eligible for federal matching funds.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(D) The commission must approve the department</w:t>
      </w:r>
      <w:r w:rsidR="00BA5857" w:rsidRPr="00BA5857">
        <w:t>’</w:t>
      </w:r>
      <w:r w:rsidRPr="00BA5857">
        <w:t>s annual budget.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(E) The commission shall have any other rights, duties, obligations, or responsibilities as specifically provided by law.</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2007 Act No. 114, </w:t>
      </w:r>
      <w:r w:rsidRPr="00BA5857">
        <w:t xml:space="preserve">Section </w:t>
      </w:r>
      <w:r w:rsidR="00F7044A" w:rsidRPr="00BA5857">
        <w:t xml:space="preserve">5, eff June 27, 2007; 2016 Act No. 275 (S.1258), </w:t>
      </w:r>
      <w:r w:rsidRPr="00BA5857">
        <w:t xml:space="preserve">Section </w:t>
      </w:r>
      <w:r w:rsidR="00F7044A" w:rsidRPr="00BA5857">
        <w:t>1, eff July 1, 2016.</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Editor</w:t>
      </w:r>
      <w:r w:rsidR="00BA5857" w:rsidRPr="00BA5857">
        <w:t>’</w:t>
      </w:r>
      <w:r w:rsidRPr="00BA5857">
        <w:t>s Note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 xml:space="preserve">2007 Act No. 114, </w:t>
      </w:r>
      <w:r w:rsidR="00BA5857" w:rsidRPr="00BA5857">
        <w:t xml:space="preserve">Section </w:t>
      </w:r>
      <w:r w:rsidRPr="00BA5857">
        <w:t>8, provides as follows:</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w:t>
      </w:r>
      <w:r w:rsidR="00F7044A" w:rsidRPr="00BA5857">
        <w:t>The Department of Transportation is authorized and directed to promulgate regulations to implement the policies and purposes of this act including, but not limited to, regulations concerning the chief internal auditor, approval of projects by the commission pursuant to Section 57</w:t>
      </w:r>
      <w:r w:rsidRPr="00BA5857">
        <w:noBreakHyphen/>
      </w:r>
      <w:r w:rsidR="00F7044A" w:rsidRPr="00BA5857">
        <w:t>1</w:t>
      </w:r>
      <w:r w:rsidRPr="00BA5857">
        <w:noBreakHyphen/>
      </w:r>
      <w:r w:rsidR="00F7044A" w:rsidRPr="00BA5857">
        <w:t>370(N), and the secretary</w:t>
      </w:r>
      <w:r w:rsidRPr="00BA5857">
        <w:t>’</w:t>
      </w:r>
      <w:r w:rsidR="00F7044A" w:rsidRPr="00BA5857">
        <w:t>s approval of routine operations and maintenance and emergency repairs requests. All regulations promulgated pursuant to this section must be reviewed and approved by the Department of Transportation Commission before they are submitted to the General Assembly for consideration.</w:t>
      </w:r>
      <w:r w:rsidRPr="00BA5857">
        <w:t>”</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380.</w:t>
      </w:r>
      <w:r w:rsidR="00F7044A" w:rsidRPr="00BA5857">
        <w:t xml:space="preserve"> Transportation Asset Management Plan.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 xml:space="preserve">The Department shall prepare a Transportation Asset Management Plan which includes objectives and performance measures for the preservation and improvement of the State Highway System. In addition, the </w:t>
      </w:r>
      <w:r w:rsidRPr="00BA5857">
        <w:lastRenderedPageBreak/>
        <w:t>Transportation Asset Management Plan shall include objectives, performance measures and innovative approaches to address high</w:t>
      </w:r>
      <w:r w:rsidR="00BA5857" w:rsidRPr="00BA5857">
        <w:noBreakHyphen/>
      </w:r>
      <w:r w:rsidRPr="00BA5857">
        <w:t>risk rural roads that are functionally classified as a rural Primary or Federal Aid Secondary Roads. High</w:t>
      </w:r>
      <w:r w:rsidR="00BA5857" w:rsidRPr="00BA5857">
        <w:noBreakHyphen/>
      </w:r>
      <w:r w:rsidRPr="00BA5857">
        <w:t>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dollars for high</w:t>
      </w:r>
      <w:r w:rsidR="00BA5857" w:rsidRPr="00BA5857">
        <w:noBreakHyphen/>
      </w:r>
      <w:r w:rsidRPr="00BA5857">
        <w:t>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2017 Act No. 40 (H.3516), </w:t>
      </w:r>
      <w:r w:rsidRPr="00BA5857">
        <w:t xml:space="preserve">Section </w:t>
      </w:r>
      <w:r w:rsidR="00F7044A" w:rsidRPr="00BA5857">
        <w:t>12, eff July 1, 2017.</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44A" w:rsidRPr="00BA5857">
        <w:t xml:space="preserve"> 5</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5857">
        <w:t>Secretary of Transportation and Other Employees of the Department of Transportation</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410.</w:t>
      </w:r>
      <w:r w:rsidR="00F7044A" w:rsidRPr="00BA5857">
        <w:t xml:space="preserve"> Appointment of Secretary of Transportation.</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BA5857" w:rsidRPr="00BA5857">
        <w:noBreakHyphen/>
      </w:r>
      <w:r w:rsidRPr="00BA5857">
        <w:t>11</w:t>
      </w:r>
      <w:r w:rsidR="00BA5857" w:rsidRPr="00BA5857">
        <w:noBreakHyphen/>
      </w:r>
      <w:r w:rsidRPr="00BA5857">
        <w:t>160 and for which funds have been authorized in the general appropriations act.</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1993 Act No. 181, </w:t>
      </w:r>
      <w:r w:rsidRPr="00BA5857">
        <w:t xml:space="preserve">Section </w:t>
      </w:r>
      <w:r w:rsidR="00F7044A" w:rsidRPr="00BA5857">
        <w:t xml:space="preserve">1505; 2007 Act No. 114, </w:t>
      </w:r>
      <w:r w:rsidRPr="00BA5857">
        <w:t xml:space="preserve">Section </w:t>
      </w:r>
      <w:r w:rsidR="00F7044A" w:rsidRPr="00BA5857">
        <w:t xml:space="preserve">5, eff June 27, 2007; 2016 Act No. 275 (S.1258), </w:t>
      </w:r>
      <w:r w:rsidRPr="00BA5857">
        <w:t xml:space="preserve">Section </w:t>
      </w:r>
      <w:r w:rsidR="00F7044A" w:rsidRPr="00BA5857">
        <w:t>2, eff July 1, 2016.</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430.</w:t>
      </w:r>
      <w:r w:rsidR="00F7044A" w:rsidRPr="00BA5857">
        <w:t xml:space="preserve"> Duties and powers; employment of personnel.</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The secretary is charged with the affirmative duty to carry out the policies of the commission, to administer the day</w:t>
      </w:r>
      <w:r w:rsidR="00BA5857" w:rsidRPr="00BA5857">
        <w:noBreakHyphen/>
      </w:r>
      <w:r w:rsidRPr="00BA5857">
        <w:t>to</w:t>
      </w:r>
      <w:r w:rsidR="00BA5857" w:rsidRPr="00BA5857">
        <w:noBreakHyphen/>
      </w:r>
      <w:r w:rsidRPr="00BA5857">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For each division, the secretary may employ such personnel and prescribe their duties, powers, and functions as he considers necessary and as may be authorized by statute and for which funds have been authorized in the annual general appropriations act.</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(C) The secretary shall prepare and publish on the department</w:t>
      </w:r>
      <w:r w:rsidR="00BA5857" w:rsidRPr="00BA5857">
        <w:t>’</w:t>
      </w:r>
      <w:r w:rsidRPr="00BA5857">
        <w:t>s website an annual report outlining the department</w:t>
      </w:r>
      <w:r w:rsidR="00BA5857" w:rsidRPr="00BA5857">
        <w:t>’</w:t>
      </w:r>
      <w:r w:rsidRPr="00BA5857">
        <w:t>s annual expenditures. The report must include a statewide summary and a detailed expenditure report for each county.</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(D) The secretary shall prepare and publish on the department</w:t>
      </w:r>
      <w:r w:rsidR="00BA5857" w:rsidRPr="00BA5857">
        <w:t>’</w:t>
      </w:r>
      <w:r w:rsidRPr="00BA5857">
        <w:t>s website an annual report that includes a list of all companies doing business with the department and the amount spent on these contracts.</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1993 Act No. 181, </w:t>
      </w:r>
      <w:r w:rsidRPr="00BA5857">
        <w:t xml:space="preserve">Section </w:t>
      </w:r>
      <w:r w:rsidR="00F7044A" w:rsidRPr="00BA5857">
        <w:t xml:space="preserve">1505; 2007 Act No. 114, </w:t>
      </w:r>
      <w:r w:rsidRPr="00BA5857">
        <w:t xml:space="preserve">Section </w:t>
      </w:r>
      <w:r w:rsidR="00F7044A" w:rsidRPr="00BA5857">
        <w:t xml:space="preserve">5, eff June 27, 2007; 2017 Act No. 40 (H.3516), </w:t>
      </w:r>
      <w:r w:rsidRPr="00BA5857">
        <w:t xml:space="preserve">Section </w:t>
      </w:r>
      <w:r w:rsidR="00F7044A" w:rsidRPr="00BA5857">
        <w:t>25, eff July 1, 2017.</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Effect of Amendment</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 xml:space="preserve">2017 Act No. 40, </w:t>
      </w:r>
      <w:r w:rsidR="00BA5857" w:rsidRPr="00BA5857">
        <w:t xml:space="preserve">Section </w:t>
      </w:r>
      <w:r w:rsidRPr="00BA5857">
        <w:t>25, added (C) and (D), requiring the secretary to prepare and publish certain annual reports.</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440.</w:t>
      </w:r>
      <w:r w:rsidR="00F7044A" w:rsidRPr="00BA5857">
        <w:t xml:space="preserve"> Chief counsel; staff attorneys; independent adjusters.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1993 Act No. 181, </w:t>
      </w:r>
      <w:r w:rsidRPr="00BA5857">
        <w:t xml:space="preserve">Section </w:t>
      </w:r>
      <w:r w:rsidR="00F7044A" w:rsidRPr="00BA5857">
        <w:t xml:space="preserve">1505; 2007 Act No. 114, </w:t>
      </w:r>
      <w:r w:rsidRPr="00BA5857">
        <w:t xml:space="preserve">Section </w:t>
      </w:r>
      <w:r w:rsidR="00F7044A" w:rsidRPr="00BA5857">
        <w:t>5, eff June 27, 2007.</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450.</w:t>
      </w:r>
      <w:r w:rsidR="00F7044A" w:rsidRPr="00BA5857">
        <w:t xml:space="preserve"> Appointment of directors.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The secretary shall appoint a director for each division of the department who shall serve at the pleasure of the secretary and shall recommend the salary for each director as allowed by statute or applicable law.</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1993 Act No. 181, </w:t>
      </w:r>
      <w:r w:rsidRPr="00BA5857">
        <w:t xml:space="preserve">Section </w:t>
      </w:r>
      <w:r w:rsidR="00F7044A" w:rsidRPr="00BA5857">
        <w:t xml:space="preserve">1505; 1995 Act No. 145, Part II, </w:t>
      </w:r>
      <w:r w:rsidRPr="00BA5857">
        <w:t xml:space="preserve">Section </w:t>
      </w:r>
      <w:r w:rsidR="00F7044A" w:rsidRPr="00BA5857">
        <w:t xml:space="preserve">5; 2007 Act No. 114, </w:t>
      </w:r>
      <w:r w:rsidRPr="00BA5857">
        <w:t xml:space="preserve">Section </w:t>
      </w:r>
      <w:r w:rsidR="00F7044A" w:rsidRPr="00BA5857">
        <w:t>5, eff June 27, 2007.</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460.</w:t>
      </w:r>
      <w:r w:rsidR="00F7044A" w:rsidRPr="00BA5857">
        <w:t xml:space="preserve"> Repealed.</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Former Section, titled Evaluation and approval of routine operation and maintenance and emergency repairs by secretary; definitions, had the following history: 2007 Act No. 114, </w:t>
      </w:r>
      <w:r w:rsidRPr="00BA5857">
        <w:t xml:space="preserve">Section </w:t>
      </w:r>
      <w:r w:rsidR="00F7044A" w:rsidRPr="00BA5857">
        <w:t xml:space="preserve">5, eff June 27, 2007. Repealed by 2017 Act No. 40, </w:t>
      </w:r>
      <w:r w:rsidRPr="00BA5857">
        <w:t xml:space="preserve">Section </w:t>
      </w:r>
      <w:r w:rsidR="00F7044A" w:rsidRPr="00BA5857">
        <w:t>20, eff July 1, 2017.</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470.</w:t>
      </w:r>
      <w:r w:rsidR="00F7044A" w:rsidRPr="00BA5857">
        <w:t xml:space="preserve"> Repealed.</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44A" w:rsidRPr="00BA5857">
        <w:t xml:space="preserve">: Former Section, titled Commission review of routine maintenance and emergency repair requests approved by secretary, had the following history: 2007 Act No. 114, </w:t>
      </w:r>
      <w:r w:rsidRPr="00BA5857">
        <w:t xml:space="preserve">Section </w:t>
      </w:r>
      <w:r w:rsidR="00F7044A" w:rsidRPr="00BA5857">
        <w:t xml:space="preserve">5, eff June 27, 2007. Repealed by 2017 Act No. 40, </w:t>
      </w:r>
      <w:r w:rsidRPr="00BA5857">
        <w:t xml:space="preserve">Section </w:t>
      </w:r>
      <w:r w:rsidR="00F7044A" w:rsidRPr="00BA5857">
        <w:t>21, eff July 1, 2017.</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490.</w:t>
      </w:r>
      <w:r w:rsidR="00F7044A" w:rsidRPr="00BA5857">
        <w:t xml:space="preserve"> Annual audits.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(B) The Materials Management Office of the State Fiscal Accountability Authority annually must audit the department</w:t>
      </w:r>
      <w:r w:rsidR="00BA5857" w:rsidRPr="00BA5857">
        <w:t>’</w:t>
      </w:r>
      <w:r w:rsidRPr="00BA5857">
        <w:t>s internal procurement operation to ensure that the department has acted properly with regard to the department</w:t>
      </w:r>
      <w:r w:rsidR="00BA5857" w:rsidRPr="00BA5857">
        <w:t>’</w:t>
      </w:r>
      <w:r w:rsidRPr="00BA5857">
        <w:t>s exemptions contained in Section 11</w:t>
      </w:r>
      <w:r w:rsidR="00BA5857" w:rsidRPr="00BA5857">
        <w:noBreakHyphen/>
      </w:r>
      <w:r w:rsidRPr="00BA5857">
        <w:t>35</w:t>
      </w:r>
      <w:r w:rsidR="00BA5857" w:rsidRPr="00BA5857">
        <w:noBreakHyphen/>
      </w:r>
      <w:r w:rsidRPr="00BA5857">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State Auditor, the Governor, the Chairmen of the Senate </w:t>
      </w:r>
      <w:r w:rsidRPr="00BA5857">
        <w:lastRenderedPageBreak/>
        <w:t>Finance and Transportation Committees, and the Chairmen of the House of Representatives Ways and Means and Education and Public Works Committees. The costs and expenses of the audit must be paid by the department out of its funds.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(C) The Legislative Audit Council shall contract for an independent performance and compliance audit of the department</w:t>
      </w:r>
      <w:r w:rsidR="00BA5857" w:rsidRPr="00BA5857">
        <w:t>’</w:t>
      </w:r>
      <w:r w:rsidRPr="00BA5857">
        <w:t>s finance and administration division, mass transit division, and construction engineering and planning division. This audit must be completed by January 15, 2010. The Legislative Audit Council may contract for follow</w:t>
      </w:r>
      <w:r w:rsidR="00BA5857" w:rsidRPr="00BA5857">
        <w:noBreakHyphen/>
      </w:r>
      <w:r w:rsidRPr="00BA5857">
        <w:t>up audits or conduct follow</w:t>
      </w:r>
      <w:r w:rsidR="00BA5857" w:rsidRPr="00BA5857">
        <w:noBreakHyphen/>
      </w:r>
      <w:r w:rsidRPr="00BA5857">
        <w:t>up audits as needed based upon the audit</w:t>
      </w:r>
      <w:r w:rsidR="00BA5857" w:rsidRPr="00BA5857">
        <w:t>’</w:t>
      </w:r>
      <w:r w:rsidRPr="00BA5857">
        <w: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(D) Copies of every audit conducted pursuant to this section must be made available to the Department of Transportation Commission, the State Auditor, the Governor, the Chairmen of the Senate Finance and Transportation Committees, and the Chairmen of the House of Representatives Ways and Means and Education and Public Works Committees.</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1993 Act No. 181, </w:t>
      </w:r>
      <w:r w:rsidRPr="00BA5857">
        <w:t xml:space="preserve">Section </w:t>
      </w:r>
      <w:r w:rsidR="00F7044A" w:rsidRPr="00BA5857">
        <w:t xml:space="preserve">1505; 2007 Act No. 114, </w:t>
      </w:r>
      <w:r w:rsidRPr="00BA5857">
        <w:t xml:space="preserve">Section </w:t>
      </w:r>
      <w:r w:rsidR="00F7044A" w:rsidRPr="00BA5857">
        <w:t xml:space="preserve">5, eff June 27, 2007; 2016 Act No. 275 (S.1258), </w:t>
      </w:r>
      <w:r w:rsidRPr="00BA5857">
        <w:t xml:space="preserve">Section </w:t>
      </w:r>
      <w:r w:rsidR="00F7044A" w:rsidRPr="00BA5857">
        <w:t>4, eff July 1, 2016.</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Editor</w:t>
      </w:r>
      <w:r w:rsidR="00BA5857" w:rsidRPr="00BA5857">
        <w:t>’</w:t>
      </w:r>
      <w:r w:rsidRPr="00BA5857">
        <w:t>s Note</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 xml:space="preserve">2007 Act No. 114, </w:t>
      </w:r>
      <w:r w:rsidR="00BA5857" w:rsidRPr="00BA5857">
        <w:t xml:space="preserve">Section </w:t>
      </w:r>
      <w:r w:rsidRPr="00BA5857">
        <w:t>7, provides as follows:</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5857">
        <w:t>“</w:t>
      </w:r>
      <w:r w:rsidR="00F7044A" w:rsidRPr="00BA5857">
        <w:t>The initial procurement audit required by Section 5 of this act must be transmitted to the chairmen of the Senate Finance Committee and the House of Representatives Ways and Means Committee on or before October 15, 2008, and then annually thereafter as provided in Section 57</w:t>
      </w:r>
      <w:r w:rsidRPr="00BA5857">
        <w:noBreakHyphen/>
      </w:r>
      <w:r w:rsidR="00F7044A" w:rsidRPr="00BA5857">
        <w:t>1</w:t>
      </w:r>
      <w:r w:rsidRPr="00BA5857">
        <w:noBreakHyphen/>
      </w:r>
      <w:r w:rsidR="00F7044A" w:rsidRPr="00BA5857">
        <w:t>490.</w:t>
      </w:r>
      <w:r w:rsidRPr="00BA5857">
        <w:t>”</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 </w:t>
      </w:r>
      <w:r w:rsidR="00F7044A" w:rsidRPr="00BA5857">
        <w:rPr>
          <w:b/>
        </w:rPr>
        <w:t>57</w:t>
      </w:r>
      <w:r w:rsidRPr="00BA5857">
        <w:rPr>
          <w:b/>
        </w:rPr>
        <w:noBreakHyphen/>
      </w:r>
      <w:r w:rsidR="00F7044A" w:rsidRPr="00BA5857">
        <w:rPr>
          <w:b/>
        </w:rPr>
        <w:t>1</w:t>
      </w:r>
      <w:r w:rsidRPr="00BA5857">
        <w:rPr>
          <w:b/>
        </w:rPr>
        <w:noBreakHyphen/>
      </w:r>
      <w:r w:rsidR="00F7044A" w:rsidRPr="00BA5857">
        <w:rPr>
          <w:b/>
        </w:rPr>
        <w:t>500.</w:t>
      </w:r>
      <w:r w:rsidR="00F7044A" w:rsidRPr="00BA5857">
        <w:t xml:space="preserve"> Ethics workshop.</w:t>
      </w:r>
    </w:p>
    <w:p w:rsid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xml:space="preserve">: 2007 Act No. 114, </w:t>
      </w:r>
      <w:r w:rsidRPr="00BA5857">
        <w:t xml:space="preserve">Section </w:t>
      </w:r>
      <w:r w:rsidR="00F7044A" w:rsidRPr="00BA5857">
        <w:t>5, eff June 27, 2007.</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44A" w:rsidRPr="00BA5857">
        <w:t xml:space="preserve"> 7</w:t>
      </w:r>
    </w:p>
    <w:p w:rsidR="00BA5857" w:rsidRPr="00BA5857" w:rsidRDefault="00F7044A"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5857">
        <w:t>Joint Transportation Review Committee [Repealed]</w:t>
      </w:r>
    </w:p>
    <w:p w:rsidR="00BA5857" w:rsidRP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5857">
        <w:rPr>
          <w:b/>
        </w:rPr>
        <w:t xml:space="preserve">SECTIONS </w:t>
      </w:r>
      <w:r w:rsidR="00F7044A" w:rsidRPr="00BA5857">
        <w:rPr>
          <w:b/>
        </w:rPr>
        <w:t>57</w:t>
      </w:r>
      <w:r w:rsidRPr="00BA5857">
        <w:rPr>
          <w:b/>
        </w:rPr>
        <w:noBreakHyphen/>
      </w:r>
      <w:r w:rsidR="00F7044A" w:rsidRPr="00BA5857">
        <w:rPr>
          <w:b/>
        </w:rPr>
        <w:t>1</w:t>
      </w:r>
      <w:r w:rsidRPr="00BA5857">
        <w:rPr>
          <w:b/>
        </w:rPr>
        <w:noBreakHyphen/>
      </w:r>
      <w:r w:rsidR="00F7044A" w:rsidRPr="00BA5857">
        <w:rPr>
          <w:b/>
        </w:rPr>
        <w:t>710 to 57</w:t>
      </w:r>
      <w:r w:rsidRPr="00BA5857">
        <w:rPr>
          <w:b/>
        </w:rPr>
        <w:noBreakHyphen/>
      </w:r>
      <w:r w:rsidR="00F7044A" w:rsidRPr="00BA5857">
        <w:rPr>
          <w:b/>
        </w:rPr>
        <w:t>1</w:t>
      </w:r>
      <w:r w:rsidRPr="00BA5857">
        <w:rPr>
          <w:b/>
        </w:rPr>
        <w:noBreakHyphen/>
      </w:r>
      <w:r w:rsidR="00F7044A" w:rsidRPr="00BA5857">
        <w:rPr>
          <w:b/>
        </w:rPr>
        <w:t>760.</w:t>
      </w:r>
      <w:r w:rsidR="00F7044A" w:rsidRPr="00BA5857">
        <w:t xml:space="preserve"> Repealed.</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Former Section 57</w:t>
      </w:r>
      <w:r w:rsidRPr="00BA5857">
        <w:noBreakHyphen/>
      </w:r>
      <w:r w:rsidR="00F7044A" w:rsidRPr="00BA5857">
        <w:t>1</w:t>
      </w:r>
      <w:r w:rsidRPr="00BA5857">
        <w:noBreakHyphen/>
      </w:r>
      <w:r w:rsidR="00F7044A" w:rsidRPr="00BA5857">
        <w:t xml:space="preserve">710, titled Joint Transportation Review Committee established, had the following history: 2007 Act No. 114, </w:t>
      </w:r>
      <w:r w:rsidRPr="00BA5857">
        <w:t xml:space="preserve">Section </w:t>
      </w:r>
      <w:r w:rsidR="00F7044A" w:rsidRPr="00BA5857">
        <w:t xml:space="preserve">5, eff June 27, 2007. Repealed by 2017 Act No. 40, </w:t>
      </w:r>
      <w:r w:rsidRPr="00BA5857">
        <w:t xml:space="preserve">Section </w:t>
      </w:r>
      <w:r w:rsidR="00F7044A" w:rsidRPr="00BA5857">
        <w:t>22.D, eff July 1, 2017.</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Former Section 57</w:t>
      </w:r>
      <w:r w:rsidRPr="00BA5857">
        <w:noBreakHyphen/>
      </w:r>
      <w:r w:rsidR="00F7044A" w:rsidRPr="00BA5857">
        <w:t>1</w:t>
      </w:r>
      <w:r w:rsidRPr="00BA5857">
        <w:noBreakHyphen/>
      </w:r>
      <w:r w:rsidR="00F7044A" w:rsidRPr="00BA5857">
        <w:t xml:space="preserve">720, titled Membership, had the following history: 2007 Act No. 114, </w:t>
      </w:r>
      <w:r w:rsidRPr="00BA5857">
        <w:t xml:space="preserve">Section </w:t>
      </w:r>
      <w:r w:rsidR="00F7044A" w:rsidRPr="00BA5857">
        <w:t xml:space="preserve">5, eff June 27, 2007; 2016 Act No. 275 (S.1258), </w:t>
      </w:r>
      <w:r w:rsidRPr="00BA5857">
        <w:t xml:space="preserve">Section </w:t>
      </w:r>
      <w:r w:rsidR="00F7044A" w:rsidRPr="00BA5857">
        <w:t xml:space="preserve">3.B, eff July 1, 2016. Repealed by 2017 Act No. 40, </w:t>
      </w:r>
      <w:r w:rsidRPr="00BA5857">
        <w:t xml:space="preserve">Section </w:t>
      </w:r>
      <w:r w:rsidR="00F7044A" w:rsidRPr="00BA5857">
        <w:t>22.D, eff July 1, 2017.</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Former Section 57</w:t>
      </w:r>
      <w:r w:rsidRPr="00BA5857">
        <w:noBreakHyphen/>
      </w:r>
      <w:r w:rsidR="00F7044A" w:rsidRPr="00BA5857">
        <w:t>1</w:t>
      </w:r>
      <w:r w:rsidRPr="00BA5857">
        <w:noBreakHyphen/>
      </w:r>
      <w:r w:rsidR="00F7044A" w:rsidRPr="00BA5857">
        <w:t xml:space="preserve">730, titled Powers and duties, had the following history: 2007 Act No. 114, </w:t>
      </w:r>
      <w:r w:rsidRPr="00BA5857">
        <w:t xml:space="preserve">Section </w:t>
      </w:r>
      <w:r w:rsidR="00F7044A" w:rsidRPr="00BA5857">
        <w:t xml:space="preserve">5, eff June 27, 2007; 2016 Act No. 275 (S.1258), </w:t>
      </w:r>
      <w:r w:rsidRPr="00BA5857">
        <w:t xml:space="preserve">Section </w:t>
      </w:r>
      <w:r w:rsidR="00F7044A" w:rsidRPr="00BA5857">
        <w:t xml:space="preserve">3.A, eff July 1, 2016. Repealed by 2017 Act No. 40, </w:t>
      </w:r>
      <w:r w:rsidRPr="00BA5857">
        <w:t xml:space="preserve">Section </w:t>
      </w:r>
      <w:r w:rsidR="00F7044A" w:rsidRPr="00BA5857">
        <w:t>22.D, eff July 1, 2017.</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Former Section 57</w:t>
      </w:r>
      <w:r w:rsidRPr="00BA5857">
        <w:noBreakHyphen/>
      </w:r>
      <w:r w:rsidR="00F7044A" w:rsidRPr="00BA5857">
        <w:t>1</w:t>
      </w:r>
      <w:r w:rsidRPr="00BA5857">
        <w:noBreakHyphen/>
      </w:r>
      <w:r w:rsidR="00F7044A" w:rsidRPr="00BA5857">
        <w:t xml:space="preserve">750, titled Compensation of members; expenses associated with review of appointees for Department of Transportation Commission, had the following history: 2007 Act No. 114, </w:t>
      </w:r>
      <w:r w:rsidRPr="00BA5857">
        <w:t xml:space="preserve">Section </w:t>
      </w:r>
      <w:r w:rsidR="00F7044A" w:rsidRPr="00BA5857">
        <w:t xml:space="preserve">5, eff June 27, 2007; 2016 Act No. 275 (S.1258), </w:t>
      </w:r>
      <w:r w:rsidRPr="00BA5857">
        <w:t xml:space="preserve">Section </w:t>
      </w:r>
      <w:r w:rsidR="00F7044A" w:rsidRPr="00BA5857">
        <w:t xml:space="preserve">3.C, eff July 1, 2016. Repealed by 2017 Act No. 40, </w:t>
      </w:r>
      <w:r w:rsidRPr="00BA5857">
        <w:t xml:space="preserve">Section </w:t>
      </w:r>
      <w:r w:rsidR="00F7044A" w:rsidRPr="00BA5857">
        <w:t>22.D, eff July 1, 2017.</w:t>
      </w: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5857" w:rsidRDefault="00BA5857"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44A" w:rsidRPr="00BA5857">
        <w:t>: Former Section 57</w:t>
      </w:r>
      <w:r w:rsidRPr="00BA5857">
        <w:noBreakHyphen/>
      </w:r>
      <w:r w:rsidR="00F7044A" w:rsidRPr="00BA5857">
        <w:t>1</w:t>
      </w:r>
      <w:r w:rsidRPr="00BA5857">
        <w:noBreakHyphen/>
      </w:r>
      <w:r w:rsidR="00F7044A" w:rsidRPr="00BA5857">
        <w:t xml:space="preserve">760, titled Clerical and professional staffing, had the following history: 2007 Act No. 114, </w:t>
      </w:r>
      <w:r w:rsidRPr="00BA5857">
        <w:t xml:space="preserve">Section </w:t>
      </w:r>
      <w:r w:rsidR="00F7044A" w:rsidRPr="00BA5857">
        <w:t xml:space="preserve">5, eff June 27, 2007. Repealed by 2017 Act No. 40, </w:t>
      </w:r>
      <w:r w:rsidRPr="00BA5857">
        <w:t xml:space="preserve">Section </w:t>
      </w:r>
      <w:r w:rsidR="00F7044A" w:rsidRPr="00BA5857">
        <w:t>22.D, eff July 1, 2017.</w:t>
      </w:r>
    </w:p>
    <w:p w:rsidR="00F25049" w:rsidRPr="00BA5857" w:rsidRDefault="00F25049" w:rsidP="00BA5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A5857" w:rsidSect="00BA58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857" w:rsidRDefault="00BA5857" w:rsidP="00BA5857">
      <w:pPr>
        <w:spacing w:after="0" w:line="240" w:lineRule="auto"/>
      </w:pPr>
      <w:r>
        <w:separator/>
      </w:r>
    </w:p>
  </w:endnote>
  <w:endnote w:type="continuationSeparator" w:id="0">
    <w:p w:rsidR="00BA5857" w:rsidRDefault="00BA5857" w:rsidP="00BA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57" w:rsidRPr="00BA5857" w:rsidRDefault="00BA5857" w:rsidP="00BA5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57" w:rsidRPr="00BA5857" w:rsidRDefault="00BA5857" w:rsidP="00BA58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57" w:rsidRPr="00BA5857" w:rsidRDefault="00BA5857" w:rsidP="00BA5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857" w:rsidRDefault="00BA5857" w:rsidP="00BA5857">
      <w:pPr>
        <w:spacing w:after="0" w:line="240" w:lineRule="auto"/>
      </w:pPr>
      <w:r>
        <w:separator/>
      </w:r>
    </w:p>
  </w:footnote>
  <w:footnote w:type="continuationSeparator" w:id="0">
    <w:p w:rsidR="00BA5857" w:rsidRDefault="00BA5857" w:rsidP="00BA5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57" w:rsidRPr="00BA5857" w:rsidRDefault="00BA5857" w:rsidP="00BA5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57" w:rsidRPr="00BA5857" w:rsidRDefault="00BA5857" w:rsidP="00BA58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57" w:rsidRPr="00BA5857" w:rsidRDefault="00BA5857" w:rsidP="00BA5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4A"/>
    <w:rsid w:val="00BA5857"/>
    <w:rsid w:val="00F25049"/>
    <w:rsid w:val="00F7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157A8-F416-4C7C-BB3F-BCF50FD5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044A"/>
    <w:rPr>
      <w:rFonts w:ascii="Courier New" w:eastAsia="Times New Roman" w:hAnsi="Courier New" w:cs="Courier New"/>
      <w:sz w:val="20"/>
      <w:szCs w:val="20"/>
    </w:rPr>
  </w:style>
  <w:style w:type="paragraph" w:styleId="Header">
    <w:name w:val="header"/>
    <w:basedOn w:val="Normal"/>
    <w:link w:val="HeaderChar"/>
    <w:uiPriority w:val="99"/>
    <w:unhideWhenUsed/>
    <w:rsid w:val="00BA5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857"/>
    <w:rPr>
      <w:rFonts w:ascii="Times New Roman" w:hAnsi="Times New Roman" w:cs="Times New Roman"/>
    </w:rPr>
  </w:style>
  <w:style w:type="paragraph" w:styleId="Footer">
    <w:name w:val="footer"/>
    <w:basedOn w:val="Normal"/>
    <w:link w:val="FooterChar"/>
    <w:uiPriority w:val="99"/>
    <w:unhideWhenUsed/>
    <w:rsid w:val="00BA5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8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15</Pages>
  <Words>6229</Words>
  <Characters>35506</Characters>
  <Application>Microsoft Office Word</Application>
  <DocSecurity>0</DocSecurity>
  <Lines>295</Lines>
  <Paragraphs>83</Paragraphs>
  <ScaleCrop>false</ScaleCrop>
  <Company>Legislative Services Agency (LSA)</Company>
  <LinksUpToDate>false</LinksUpToDate>
  <CharactersWithSpaces>41652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