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60B">
        <w:t>CHAPTER 39</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60B">
        <w:t>High Schools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3E24" w:rsidRPr="0067760B">
        <w:t xml:space="preserve"> 1</w:t>
      </w:r>
    </w:p>
    <w:p w:rsidR="0067760B" w:rsidRP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60B">
        <w:t>General Provisions</w:t>
      </w:r>
      <w:bookmarkStart w:id="0" w:name="_GoBack"/>
      <w:bookmarkEnd w:id="0"/>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10.</w:t>
      </w:r>
      <w:r w:rsidR="00413E24" w:rsidRPr="0067760B">
        <w:t xml:space="preserve"> Establishment and maintenance of high schools.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621; 1952 Code </w:t>
      </w:r>
      <w:r w:rsidRPr="0067760B">
        <w:t xml:space="preserve">Section </w:t>
      </w:r>
      <w:r w:rsidR="00413E24" w:rsidRPr="0067760B">
        <w:t>21</w:t>
      </w:r>
      <w:r w:rsidRPr="0067760B">
        <w:noBreakHyphen/>
      </w:r>
      <w:r w:rsidR="00413E24" w:rsidRPr="0067760B">
        <w:t xml:space="preserve">621; 1942 Code </w:t>
      </w:r>
      <w:r w:rsidRPr="0067760B">
        <w:t xml:space="preserve">Section </w:t>
      </w:r>
      <w:r w:rsidR="00413E24" w:rsidRPr="0067760B">
        <w:t xml:space="preserve">5404; 1932 Code </w:t>
      </w:r>
      <w:r w:rsidRPr="0067760B">
        <w:t xml:space="preserve">Section </w:t>
      </w:r>
      <w:r w:rsidR="00413E24" w:rsidRPr="0067760B">
        <w:t xml:space="preserve">5598; Civ. C. </w:t>
      </w:r>
      <w:r w:rsidRPr="0067760B">
        <w:t>‘</w:t>
      </w:r>
      <w:r w:rsidR="00413E24" w:rsidRPr="0067760B">
        <w:t xml:space="preserve">22 </w:t>
      </w:r>
      <w:r w:rsidRPr="0067760B">
        <w:t xml:space="preserve">Section </w:t>
      </w:r>
      <w:r w:rsidR="00413E24" w:rsidRPr="0067760B">
        <w:t xml:space="preserve">2716; Civ. C. </w:t>
      </w:r>
      <w:r w:rsidRPr="0067760B">
        <w:t>‘</w:t>
      </w:r>
      <w:r w:rsidR="00413E24" w:rsidRPr="0067760B">
        <w:t xml:space="preserve">12 </w:t>
      </w:r>
      <w:r w:rsidRPr="0067760B">
        <w:t xml:space="preserve">Section </w:t>
      </w:r>
      <w:r w:rsidR="00413E24" w:rsidRPr="0067760B">
        <w:t>1825; 1907 (25) 518; 1908 (25) 1119; 1909 (26) 86; 1910 (26) 743; 1916 (29) 875; 1919 (31) 248.</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20.</w:t>
      </w:r>
      <w:r w:rsidR="00413E24" w:rsidRPr="0067760B">
        <w:t xml:space="preserve"> Board of trustees of high schools.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67760B" w:rsidRPr="0067760B">
        <w:noBreakHyphen/>
      </w:r>
      <w:r w:rsidRPr="0067760B">
        <w:t>five hundred inhabitants according to the last preceding census, shall cooperate to establish a centralized high school, the chairmen of the several cooperating districts shall constitute the board of trustees for the centralized high school.</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622; 1952 Code </w:t>
      </w:r>
      <w:r w:rsidRPr="0067760B">
        <w:t xml:space="preserve">Section </w:t>
      </w:r>
      <w:r w:rsidR="00413E24" w:rsidRPr="0067760B">
        <w:t>21</w:t>
      </w:r>
      <w:r w:rsidRPr="0067760B">
        <w:noBreakHyphen/>
      </w:r>
      <w:r w:rsidR="00413E24" w:rsidRPr="0067760B">
        <w:t xml:space="preserve">622; 1942 Code </w:t>
      </w:r>
      <w:r w:rsidRPr="0067760B">
        <w:t xml:space="preserve">Sections </w:t>
      </w:r>
      <w:r w:rsidR="00413E24" w:rsidRPr="0067760B">
        <w:t xml:space="preserve"> 5405, 5406; 1932 Code </w:t>
      </w:r>
      <w:r w:rsidRPr="0067760B">
        <w:t xml:space="preserve">Sections </w:t>
      </w:r>
      <w:r w:rsidR="00413E24" w:rsidRPr="0067760B">
        <w:t xml:space="preserve"> 5599, 5600; Civ. C. </w:t>
      </w:r>
      <w:r w:rsidRPr="0067760B">
        <w:t>‘</w:t>
      </w:r>
      <w:r w:rsidR="00413E24" w:rsidRPr="0067760B">
        <w:t xml:space="preserve">22 </w:t>
      </w:r>
      <w:r w:rsidRPr="0067760B">
        <w:t xml:space="preserve">Sections </w:t>
      </w:r>
      <w:r w:rsidR="00413E24" w:rsidRPr="0067760B">
        <w:t xml:space="preserve"> 2717, 2718; Civ. C. </w:t>
      </w:r>
      <w:r w:rsidRPr="0067760B">
        <w:t>‘</w:t>
      </w:r>
      <w:r w:rsidR="00413E24" w:rsidRPr="0067760B">
        <w:t xml:space="preserve">12 </w:t>
      </w:r>
      <w:r w:rsidRPr="0067760B">
        <w:t xml:space="preserve">Section </w:t>
      </w:r>
      <w:r w:rsidR="00413E24" w:rsidRPr="0067760B">
        <w:t>1831; 1907 (25) 520; 1916 (29) 875; 1919 (31) 248; 1923 (33) 92; 1949 (46) 461.</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30.</w:t>
      </w:r>
      <w:r w:rsidR="00413E24" w:rsidRPr="0067760B">
        <w:t xml:space="preserve"> High schools established prior to February 19, 1907 may claim privileges of article.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623; 1952 Code </w:t>
      </w:r>
      <w:r w:rsidRPr="0067760B">
        <w:t xml:space="preserve">Section </w:t>
      </w:r>
      <w:r w:rsidR="00413E24" w:rsidRPr="0067760B">
        <w:t>21</w:t>
      </w:r>
      <w:r w:rsidRPr="0067760B">
        <w:noBreakHyphen/>
      </w:r>
      <w:r w:rsidR="00413E24" w:rsidRPr="0067760B">
        <w:t xml:space="preserve">623; 1942 Code </w:t>
      </w:r>
      <w:r w:rsidRPr="0067760B">
        <w:t xml:space="preserve">Section </w:t>
      </w:r>
      <w:r w:rsidR="00413E24" w:rsidRPr="0067760B">
        <w:t xml:space="preserve">5407; 1932 Code </w:t>
      </w:r>
      <w:r w:rsidRPr="0067760B">
        <w:t xml:space="preserve">Section </w:t>
      </w:r>
      <w:r w:rsidR="00413E24" w:rsidRPr="0067760B">
        <w:t xml:space="preserve">5601; Civ. C. </w:t>
      </w:r>
      <w:r w:rsidRPr="0067760B">
        <w:t>‘</w:t>
      </w:r>
      <w:r w:rsidR="00413E24" w:rsidRPr="0067760B">
        <w:t xml:space="preserve">22 </w:t>
      </w:r>
      <w:r w:rsidRPr="0067760B">
        <w:t xml:space="preserve">Section </w:t>
      </w:r>
      <w:r w:rsidR="00413E24" w:rsidRPr="0067760B">
        <w:t xml:space="preserve">2719; Civ. C. </w:t>
      </w:r>
      <w:r w:rsidRPr="0067760B">
        <w:t>‘</w:t>
      </w:r>
      <w:r w:rsidR="00413E24" w:rsidRPr="0067760B">
        <w:t xml:space="preserve">12 </w:t>
      </w:r>
      <w:r w:rsidRPr="0067760B">
        <w:t xml:space="preserve">Section </w:t>
      </w:r>
      <w:r w:rsidR="00413E24" w:rsidRPr="0067760B">
        <w:t>1828; 1907 (25) 520; 1916 (29) 875; 1919 (31) 248.</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40.</w:t>
      </w:r>
      <w:r w:rsidR="00413E24" w:rsidRPr="0067760B">
        <w:t xml:space="preserve"> Creation of corporate body through establishment of high school districts by adjoining school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13E24" w:rsidRPr="0067760B">
        <w:t xml:space="preserve">: 1962 Code </w:t>
      </w:r>
      <w:r w:rsidRPr="0067760B">
        <w:t xml:space="preserve">Section </w:t>
      </w:r>
      <w:r w:rsidR="00413E24" w:rsidRPr="0067760B">
        <w:t>21</w:t>
      </w:r>
      <w:r w:rsidRPr="0067760B">
        <w:noBreakHyphen/>
      </w:r>
      <w:r w:rsidR="00413E24" w:rsidRPr="0067760B">
        <w:t xml:space="preserve">624; 1952 Code </w:t>
      </w:r>
      <w:r w:rsidRPr="0067760B">
        <w:t xml:space="preserve">Section </w:t>
      </w:r>
      <w:r w:rsidR="00413E24" w:rsidRPr="0067760B">
        <w:t>21</w:t>
      </w:r>
      <w:r w:rsidRPr="0067760B">
        <w:noBreakHyphen/>
      </w:r>
      <w:r w:rsidR="00413E24" w:rsidRPr="0067760B">
        <w:t xml:space="preserve">624; 1942 Code </w:t>
      </w:r>
      <w:r w:rsidRPr="0067760B">
        <w:t xml:space="preserve">Section </w:t>
      </w:r>
      <w:r w:rsidR="00413E24" w:rsidRPr="0067760B">
        <w:t xml:space="preserve">5409; 1932 Code </w:t>
      </w:r>
      <w:r w:rsidRPr="0067760B">
        <w:t xml:space="preserve">Section </w:t>
      </w:r>
      <w:r w:rsidR="00413E24" w:rsidRPr="0067760B">
        <w:t xml:space="preserve">5607; Civ. C. </w:t>
      </w:r>
      <w:r w:rsidRPr="0067760B">
        <w:t>‘</w:t>
      </w:r>
      <w:r w:rsidR="00413E24" w:rsidRPr="0067760B">
        <w:t xml:space="preserve">22 </w:t>
      </w:r>
      <w:r w:rsidRPr="0067760B">
        <w:t xml:space="preserve">Section </w:t>
      </w:r>
      <w:r w:rsidR="00413E24" w:rsidRPr="0067760B">
        <w:t>2725; 1921 (32) 45; 1923 (33) 181.</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50.</w:t>
      </w:r>
      <w:r w:rsidR="00413E24" w:rsidRPr="0067760B">
        <w:t xml:space="preserve"> Area of high school districts established by adjoining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625; 1952 Code </w:t>
      </w:r>
      <w:r w:rsidRPr="0067760B">
        <w:t xml:space="preserve">Section </w:t>
      </w:r>
      <w:r w:rsidR="00413E24" w:rsidRPr="0067760B">
        <w:t>21</w:t>
      </w:r>
      <w:r w:rsidRPr="0067760B">
        <w:noBreakHyphen/>
      </w:r>
      <w:r w:rsidR="00413E24" w:rsidRPr="0067760B">
        <w:t xml:space="preserve">625; 1942 Code </w:t>
      </w:r>
      <w:r w:rsidRPr="0067760B">
        <w:t xml:space="preserve">Section </w:t>
      </w:r>
      <w:r w:rsidR="00413E24" w:rsidRPr="0067760B">
        <w:t xml:space="preserve">5410; 1932 Code </w:t>
      </w:r>
      <w:r w:rsidRPr="0067760B">
        <w:t xml:space="preserve">Section </w:t>
      </w:r>
      <w:r w:rsidR="00413E24" w:rsidRPr="0067760B">
        <w:t xml:space="preserve">5608; Civ. C. </w:t>
      </w:r>
      <w:r w:rsidRPr="0067760B">
        <w:t>‘</w:t>
      </w:r>
      <w:r w:rsidR="00413E24" w:rsidRPr="0067760B">
        <w:t xml:space="preserve">22 </w:t>
      </w:r>
      <w:r w:rsidRPr="0067760B">
        <w:t xml:space="preserve">Section </w:t>
      </w:r>
      <w:r w:rsidR="00413E24" w:rsidRPr="0067760B">
        <w:t>2726; 1921 (32) 45.</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60.</w:t>
      </w:r>
      <w:r w:rsidR="00413E24" w:rsidRPr="0067760B">
        <w:t xml:space="preserve"> Boards of trustees of high school districts established by adjoining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67760B" w:rsidRPr="0067760B">
        <w:t xml:space="preserve">Section </w:t>
      </w:r>
      <w:r w:rsidRPr="0067760B">
        <w:t>59</w:t>
      </w:r>
      <w:r w:rsidR="0067760B" w:rsidRPr="0067760B">
        <w:noBreakHyphen/>
      </w:r>
      <w:r w:rsidRPr="0067760B">
        <w:t>39</w:t>
      </w:r>
      <w:r w:rsidR="0067760B" w:rsidRPr="0067760B">
        <w:noBreakHyphen/>
      </w:r>
      <w:r w:rsidRPr="0067760B">
        <w:t>20.</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627; 1952 Code </w:t>
      </w:r>
      <w:r w:rsidRPr="0067760B">
        <w:t xml:space="preserve">Section </w:t>
      </w:r>
      <w:r w:rsidR="00413E24" w:rsidRPr="0067760B">
        <w:t>21</w:t>
      </w:r>
      <w:r w:rsidRPr="0067760B">
        <w:noBreakHyphen/>
      </w:r>
      <w:r w:rsidR="00413E24" w:rsidRPr="0067760B">
        <w:t xml:space="preserve">627; 1942 Code </w:t>
      </w:r>
      <w:r w:rsidRPr="0067760B">
        <w:t xml:space="preserve">Section </w:t>
      </w:r>
      <w:r w:rsidR="00413E24" w:rsidRPr="0067760B">
        <w:t xml:space="preserve">5411; 1932 Code </w:t>
      </w:r>
      <w:r w:rsidRPr="0067760B">
        <w:t xml:space="preserve">Section </w:t>
      </w:r>
      <w:r w:rsidR="00413E24" w:rsidRPr="0067760B">
        <w:t xml:space="preserve">5609; Civ. C. </w:t>
      </w:r>
      <w:r w:rsidRPr="0067760B">
        <w:t>‘</w:t>
      </w:r>
      <w:r w:rsidR="00413E24" w:rsidRPr="0067760B">
        <w:t xml:space="preserve">22 </w:t>
      </w:r>
      <w:r w:rsidRPr="0067760B">
        <w:t xml:space="preserve">Section </w:t>
      </w:r>
      <w:r w:rsidR="00413E24" w:rsidRPr="0067760B">
        <w:t>2727; 1921 (32) 45.</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Code Commissioner</w:t>
      </w:r>
      <w:r w:rsidR="0067760B" w:rsidRPr="0067760B">
        <w:t>’</w:t>
      </w:r>
      <w:r w:rsidRPr="0067760B">
        <w:t>s Note</w:t>
      </w:r>
    </w:p>
    <w:p w:rsidR="0067760B" w:rsidRP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60B">
        <w:t xml:space="preserve">At the direction of the Code Commissioner, </w:t>
      </w:r>
      <w:r w:rsidR="0067760B" w:rsidRPr="0067760B">
        <w:t xml:space="preserve">“Section </w:t>
      </w:r>
      <w:r w:rsidRPr="0067760B">
        <w:t>59</w:t>
      </w:r>
      <w:r w:rsidR="0067760B" w:rsidRPr="0067760B">
        <w:noBreakHyphen/>
      </w:r>
      <w:r w:rsidRPr="0067760B">
        <w:t>39</w:t>
      </w:r>
      <w:r w:rsidR="0067760B" w:rsidRPr="0067760B">
        <w:noBreakHyphen/>
      </w:r>
      <w:r w:rsidRPr="0067760B">
        <w:t>20</w:t>
      </w:r>
      <w:r w:rsidR="0067760B" w:rsidRPr="0067760B">
        <w:t>”</w:t>
      </w:r>
      <w:r w:rsidRPr="0067760B">
        <w:t xml:space="preserve"> was substituted for </w:t>
      </w:r>
      <w:r w:rsidR="0067760B" w:rsidRPr="0067760B">
        <w:t xml:space="preserve">“Section </w:t>
      </w:r>
      <w:r w:rsidRPr="0067760B">
        <w:t>59</w:t>
      </w:r>
      <w:r w:rsidR="0067760B" w:rsidRPr="0067760B">
        <w:noBreakHyphen/>
      </w:r>
      <w:r w:rsidRPr="0067760B">
        <w:t>39</w:t>
      </w:r>
      <w:r w:rsidR="0067760B" w:rsidRPr="0067760B">
        <w:noBreakHyphen/>
      </w:r>
      <w:r w:rsidRPr="0067760B">
        <w:t>10</w:t>
      </w:r>
      <w:r w:rsidR="0067760B" w:rsidRPr="0067760B">
        <w:t>”</w:t>
      </w:r>
      <w:r w:rsidRPr="0067760B">
        <w:t xml:space="preserve"> in this section.</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70.</w:t>
      </w:r>
      <w:r w:rsidR="00413E24" w:rsidRPr="0067760B">
        <w:t xml:space="preserve"> Corporate name of high school district established by adjoining districts; seal; clerk.</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628; 1952 Code </w:t>
      </w:r>
      <w:r w:rsidRPr="0067760B">
        <w:t xml:space="preserve">Section </w:t>
      </w:r>
      <w:r w:rsidR="00413E24" w:rsidRPr="0067760B">
        <w:t>21</w:t>
      </w:r>
      <w:r w:rsidRPr="0067760B">
        <w:noBreakHyphen/>
      </w:r>
      <w:r w:rsidR="00413E24" w:rsidRPr="0067760B">
        <w:t xml:space="preserve">628; 1942 Code </w:t>
      </w:r>
      <w:r w:rsidRPr="0067760B">
        <w:t xml:space="preserve">Section </w:t>
      </w:r>
      <w:r w:rsidR="00413E24" w:rsidRPr="0067760B">
        <w:t xml:space="preserve">5412; 1932 Code </w:t>
      </w:r>
      <w:r w:rsidRPr="0067760B">
        <w:t xml:space="preserve">Section </w:t>
      </w:r>
      <w:r w:rsidR="00413E24" w:rsidRPr="0067760B">
        <w:t xml:space="preserve">5610; Civ. C. </w:t>
      </w:r>
      <w:r w:rsidRPr="0067760B">
        <w:t>‘</w:t>
      </w:r>
      <w:r w:rsidR="00413E24" w:rsidRPr="0067760B">
        <w:t xml:space="preserve">22 </w:t>
      </w:r>
      <w:r w:rsidRPr="0067760B">
        <w:t xml:space="preserve">Section </w:t>
      </w:r>
      <w:r w:rsidR="00413E24" w:rsidRPr="0067760B">
        <w:t>2728; 1921 (32) 45.</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80.</w:t>
      </w:r>
      <w:r w:rsidR="00413E24" w:rsidRPr="0067760B">
        <w:t xml:space="preserve"> Privileges and regulation of high school district established by adjoining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All such districts shall have the privileges and benefits provided by this article and shall be subject to the regulations of the State Board of Education as therein provided.</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629; 1952 Code </w:t>
      </w:r>
      <w:r w:rsidRPr="0067760B">
        <w:t xml:space="preserve">Section </w:t>
      </w:r>
      <w:r w:rsidR="00413E24" w:rsidRPr="0067760B">
        <w:t>21</w:t>
      </w:r>
      <w:r w:rsidRPr="0067760B">
        <w:noBreakHyphen/>
      </w:r>
      <w:r w:rsidR="00413E24" w:rsidRPr="0067760B">
        <w:t xml:space="preserve">629; 1942 Code </w:t>
      </w:r>
      <w:r w:rsidRPr="0067760B">
        <w:t xml:space="preserve">Section </w:t>
      </w:r>
      <w:r w:rsidR="00413E24" w:rsidRPr="0067760B">
        <w:t xml:space="preserve">5413; 1932 Code </w:t>
      </w:r>
      <w:r w:rsidRPr="0067760B">
        <w:t xml:space="preserve">Section </w:t>
      </w:r>
      <w:r w:rsidR="00413E24" w:rsidRPr="0067760B">
        <w:t xml:space="preserve">5612; Civ. C. </w:t>
      </w:r>
      <w:r w:rsidRPr="0067760B">
        <w:t>‘</w:t>
      </w:r>
      <w:r w:rsidR="00413E24" w:rsidRPr="0067760B">
        <w:t xml:space="preserve">22 </w:t>
      </w:r>
      <w:r w:rsidRPr="0067760B">
        <w:t xml:space="preserve">Section </w:t>
      </w:r>
      <w:r w:rsidR="00413E24" w:rsidRPr="0067760B">
        <w:t>2730; 1921 (32) 45.</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90.</w:t>
      </w:r>
      <w:r w:rsidR="00413E24" w:rsidRPr="0067760B">
        <w:t xml:space="preserve"> Rights, powers and privileges of trustees of high school districts established by adjoining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629.1; 1952 Code </w:t>
      </w:r>
      <w:r w:rsidRPr="0067760B">
        <w:t xml:space="preserve">Section </w:t>
      </w:r>
      <w:r w:rsidR="00413E24" w:rsidRPr="0067760B">
        <w:t>21</w:t>
      </w:r>
      <w:r w:rsidRPr="0067760B">
        <w:noBreakHyphen/>
      </w:r>
      <w:r w:rsidR="00413E24" w:rsidRPr="0067760B">
        <w:t>629.1; 1951 (47) 429.</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100.</w:t>
      </w:r>
      <w:r w:rsidR="00413E24" w:rsidRPr="0067760B">
        <w:t xml:space="preserve"> Issuance of uniform diplomas by accredited high school; units required.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 Diplomas issued to graduates of accredited high schools within this State must be uniform in every respect and particularly as to color, size, lettering, and marking. In accordance with Section 59</w:t>
      </w:r>
      <w:r w:rsidR="0067760B" w:rsidRPr="0067760B">
        <w:noBreakHyphen/>
      </w:r>
      <w:r w:rsidRPr="0067760B">
        <w:t>59</w:t>
      </w:r>
      <w:r w:rsidR="0067760B" w:rsidRPr="0067760B">
        <w:noBreakHyphen/>
      </w:r>
      <w:r w:rsidRPr="0067760B">
        <w:t>10, et seq., districts and schools shall provide students with personalized pathways for earning the uniform diploma, and students may earn endorsements based upon their course of study, which may be represented by seals added to the student</w:t>
      </w:r>
      <w:r w:rsidR="0067760B" w:rsidRPr="0067760B">
        <w:t>’</w:t>
      </w:r>
      <w:r w:rsidRPr="0067760B">
        <w:t>s uniform diploma. The State Board of Education shall promulgate regulations establishing these pathways and endorsements.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(B) Beginning with students entering the ninth grade in School Year 1997</w:t>
      </w:r>
      <w:r w:rsidR="0067760B" w:rsidRPr="0067760B">
        <w:noBreakHyphen/>
      </w:r>
      <w:r w:rsidRPr="0067760B">
        <w:t>1998, the number of units required for a high school diploma was increased to twenty</w:t>
      </w:r>
      <w:r w:rsidR="0067760B" w:rsidRPr="0067760B">
        <w:noBreakHyphen/>
      </w:r>
      <w:r w:rsidRPr="0067760B">
        <w:t>four units. To support the Profile of the Graduate, for students entering the ninth grade beginning with the 2018</w:t>
      </w:r>
      <w:r w:rsidR="0067760B" w:rsidRPr="0067760B">
        <w:noBreakHyphen/>
      </w:r>
      <w:r w:rsidRPr="0067760B">
        <w:t>2019 School Year, the twenty</w:t>
      </w:r>
      <w:r w:rsidR="0067760B" w:rsidRPr="0067760B">
        <w:noBreakHyphen/>
      </w:r>
      <w:r w:rsidRPr="0067760B">
        <w:t>four units required are as prescribed in this section and in regulation by the State Board of Education.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(1) Students will continue to be required to earn the units of credit as prescribed in regulation and, when applicable, be offered national industry certifications or credentials.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(2) Coursework must be aligned with a student</w:t>
      </w:r>
      <w:r w:rsidR="0067760B" w:rsidRPr="0067760B">
        <w:t>’</w:t>
      </w:r>
      <w:r w:rsidRPr="0067760B">
        <w:t>s personalized diploma pathway. The State Board of Education shall promulgate regulations that outline the process and procedures for approval of courses to personalize pathways based on students</w:t>
      </w:r>
      <w:r w:rsidR="0067760B" w:rsidRPr="0067760B">
        <w:t>’</w:t>
      </w:r>
      <w:r w:rsidRPr="0067760B">
        <w:t xml:space="preserve"> postsecondary plans and include an annually updated course activity coding manual listing approved courses. The individualized graduation planning process must plan each student</w:t>
      </w:r>
      <w:r w:rsidR="0067760B" w:rsidRPr="0067760B">
        <w:t>’</w:t>
      </w:r>
      <w:r w:rsidRPr="0067760B">
        <w:t>s personalized pathway based on his postsecondary plans.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(C) The State Board of Education, through the Department of Education and in collaboration with the Vocational Rehabilitation Department, the Department of Employment and Workforce, businesses, and stakeholders shall develop criteria for a uniform state</w:t>
      </w:r>
      <w:r w:rsidR="0067760B" w:rsidRPr="0067760B">
        <w:noBreakHyphen/>
      </w:r>
      <w:r w:rsidRPr="0067760B">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(D) The department shall monitor the number of diplomas and employability credentials earned by students and shall report to the State Board of Education and the General Assembly biannually by February 15, beginning in 2020.</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 Nothing in this section prohibits local school boards of trustees from awarding recognition to students who complete additional units and credits beyond those required by this section.</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630; 1952 Code </w:t>
      </w:r>
      <w:r w:rsidRPr="0067760B">
        <w:t xml:space="preserve">Section </w:t>
      </w:r>
      <w:r w:rsidR="00413E24" w:rsidRPr="0067760B">
        <w:t>21</w:t>
      </w:r>
      <w:r w:rsidRPr="0067760B">
        <w:noBreakHyphen/>
      </w:r>
      <w:r w:rsidR="00413E24" w:rsidRPr="0067760B">
        <w:t xml:space="preserve">630; 1942 Code </w:t>
      </w:r>
      <w:r w:rsidRPr="0067760B">
        <w:t xml:space="preserve">Section </w:t>
      </w:r>
      <w:r w:rsidR="00413E24" w:rsidRPr="0067760B">
        <w:t xml:space="preserve">5415; 1933 (38) 164; 1984 Act No. 512, Part II, </w:t>
      </w:r>
      <w:r w:rsidRPr="0067760B">
        <w:t xml:space="preserve">Section </w:t>
      </w:r>
      <w:r w:rsidR="00413E24" w:rsidRPr="0067760B">
        <w:t xml:space="preserve">9, Division II, Subdivision A, SubPart 1, </w:t>
      </w:r>
      <w:r w:rsidRPr="0067760B">
        <w:t xml:space="preserve">Section </w:t>
      </w:r>
      <w:r w:rsidR="00413E24" w:rsidRPr="0067760B">
        <w:t xml:space="preserve">1; 1997 Act No. 155, Part II, </w:t>
      </w:r>
      <w:r w:rsidRPr="0067760B">
        <w:t xml:space="preserve">Section </w:t>
      </w:r>
      <w:r w:rsidR="00413E24" w:rsidRPr="0067760B">
        <w:t xml:space="preserve">6; 2005 Act No. 49, </w:t>
      </w:r>
      <w:r w:rsidRPr="0067760B">
        <w:t xml:space="preserve">Section </w:t>
      </w:r>
      <w:r w:rsidR="00413E24" w:rsidRPr="0067760B">
        <w:t xml:space="preserve">11, eff May 3, 2005; 2017 Act No. 54 (S.462), </w:t>
      </w:r>
      <w:r w:rsidRPr="0067760B">
        <w:t xml:space="preserve">Section </w:t>
      </w:r>
      <w:r w:rsidR="00413E24" w:rsidRPr="0067760B">
        <w:t>1, eff June 8, 2017.</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Code Commissioner</w:t>
      </w:r>
      <w:r w:rsidR="0067760B" w:rsidRPr="0067760B">
        <w:t>’</w:t>
      </w:r>
      <w:r w:rsidRPr="0067760B">
        <w:t>s Note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2017 Act No. 54 became effective June 8, 2017 pursuant to Section 2</w:t>
      </w:r>
      <w:r w:rsidR="0067760B" w:rsidRPr="0067760B">
        <w:noBreakHyphen/>
      </w:r>
      <w:r w:rsidRPr="0067760B">
        <w:t>7</w:t>
      </w:r>
      <w:r w:rsidR="0067760B" w:rsidRPr="0067760B">
        <w:noBreakHyphen/>
      </w:r>
      <w:r w:rsidRPr="0067760B">
        <w:t>10, i.e., 20 days following the Governor</w:t>
      </w:r>
      <w:r w:rsidR="0067760B" w:rsidRPr="0067760B">
        <w:t>’</w:t>
      </w:r>
      <w:r w:rsidRPr="0067760B">
        <w:t>s signature, which was on May 19, 2017.</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Editor</w:t>
      </w:r>
      <w:r w:rsidR="0067760B" w:rsidRPr="0067760B">
        <w:t>’</w:t>
      </w:r>
      <w:r w:rsidRPr="0067760B">
        <w:t>s Note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 xml:space="preserve">2017 Act No. 54, </w:t>
      </w:r>
      <w:r w:rsidR="0067760B" w:rsidRPr="0067760B">
        <w:t xml:space="preserve">Section </w:t>
      </w:r>
      <w:r w:rsidRPr="0067760B">
        <w:t>2, provides as follows: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w:t>
      </w:r>
      <w:r w:rsidR="00413E24" w:rsidRPr="0067760B">
        <w:t>This act takes effect with students entering ninth grade beginning with the 2018</w:t>
      </w:r>
      <w:r w:rsidRPr="0067760B">
        <w:noBreakHyphen/>
      </w:r>
      <w:r w:rsidR="00413E24" w:rsidRPr="0067760B">
        <w:t>2019 School Year.</w:t>
      </w:r>
      <w:r w:rsidRPr="0067760B">
        <w:t>”</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Effect of Amendment</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 xml:space="preserve">The 2005 amendment designated subsections (A) to (E); in the second sentence of subsection (C), substituted </w:t>
      </w:r>
      <w:r w:rsidR="0067760B" w:rsidRPr="0067760B">
        <w:t>“</w:t>
      </w:r>
      <w:r w:rsidRPr="0067760B">
        <w:t>Career and technology</w:t>
      </w:r>
      <w:r w:rsidR="0067760B" w:rsidRPr="0067760B">
        <w:t>”</w:t>
      </w:r>
      <w:r w:rsidRPr="0067760B">
        <w:t xml:space="preserve"> for </w:t>
      </w:r>
      <w:r w:rsidR="0067760B" w:rsidRPr="0067760B">
        <w:t>“</w:t>
      </w:r>
      <w:r w:rsidRPr="0067760B">
        <w:t>Vocational</w:t>
      </w:r>
      <w:r w:rsidR="0067760B" w:rsidRPr="0067760B">
        <w:t>”</w:t>
      </w:r>
      <w:r w:rsidRPr="0067760B">
        <w:t xml:space="preserve"> and </w:t>
      </w:r>
      <w:r w:rsidR="0067760B" w:rsidRPr="0067760B">
        <w:t>“</w:t>
      </w:r>
      <w:r w:rsidRPr="0067760B">
        <w:t>pre</w:t>
      </w:r>
      <w:r w:rsidR="0067760B" w:rsidRPr="0067760B">
        <w:noBreakHyphen/>
      </w:r>
      <w:r w:rsidRPr="0067760B">
        <w:t>career and technology</w:t>
      </w:r>
      <w:r w:rsidR="0067760B" w:rsidRPr="0067760B">
        <w:t>”</w:t>
      </w:r>
      <w:r w:rsidRPr="0067760B">
        <w:t xml:space="preserve"> for </w:t>
      </w:r>
      <w:r w:rsidR="0067760B" w:rsidRPr="0067760B">
        <w:t>“</w:t>
      </w:r>
      <w:r w:rsidRPr="0067760B">
        <w:t>pre</w:t>
      </w:r>
      <w:r w:rsidR="0067760B" w:rsidRPr="0067760B">
        <w:noBreakHyphen/>
      </w:r>
      <w:r w:rsidRPr="0067760B">
        <w:t>vocational</w:t>
      </w:r>
      <w:r w:rsidR="0067760B" w:rsidRPr="0067760B">
        <w:t>”</w:t>
      </w:r>
      <w:r w:rsidRPr="0067760B">
        <w:t xml:space="preserve">; in the second sentence of subsection (D), substituted </w:t>
      </w:r>
      <w:r w:rsidR="0067760B" w:rsidRPr="0067760B">
        <w:t>“</w:t>
      </w:r>
      <w:r w:rsidRPr="0067760B">
        <w:t>career and technology</w:t>
      </w:r>
      <w:r w:rsidR="0067760B" w:rsidRPr="0067760B">
        <w:t>”</w:t>
      </w:r>
      <w:r w:rsidRPr="0067760B">
        <w:t xml:space="preserve"> for </w:t>
      </w:r>
      <w:r w:rsidR="0067760B" w:rsidRPr="0067760B">
        <w:t>“</w:t>
      </w:r>
      <w:r w:rsidRPr="0067760B">
        <w:t>vocational</w:t>
      </w:r>
      <w:r w:rsidR="0067760B" w:rsidRPr="0067760B">
        <w:t>”</w:t>
      </w:r>
      <w:r w:rsidRPr="0067760B">
        <w:t>; and made nonsubstantive language changes in subsections (C), (D) and (E).</w:t>
      </w:r>
    </w:p>
    <w:p w:rsidR="0067760B" w:rsidRP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60B">
        <w:t xml:space="preserve">2017 Act No. 54, </w:t>
      </w:r>
      <w:r w:rsidR="0067760B" w:rsidRPr="0067760B">
        <w:t xml:space="preserve">Section </w:t>
      </w:r>
      <w:r w:rsidRPr="0067760B">
        <w:t>1, rewrote the section, providing personalized pathways for students to earn diplomas, revising the coursework students entering ninth grade during the 2018</w:t>
      </w:r>
      <w:r w:rsidR="0067760B" w:rsidRPr="0067760B">
        <w:noBreakHyphen/>
      </w:r>
      <w:r w:rsidRPr="0067760B">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110.</w:t>
      </w:r>
      <w:r w:rsidR="00413E24" w:rsidRPr="0067760B">
        <w:t xml:space="preserve"> Accelerated program of study.</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630.1; 1958 (50) 1844.</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112.</w:t>
      </w:r>
      <w:r w:rsidR="00413E24" w:rsidRPr="0067760B">
        <w:t xml:space="preserve"> Elective credit for released time classes in religious instruction.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 A school district board of trustees may award high school students no more than two elective Carnegie units for the completion of released time classes in religious instruction as specified in Section 59</w:t>
      </w:r>
      <w:r w:rsidR="0067760B" w:rsidRPr="0067760B">
        <w:noBreakHyphen/>
      </w:r>
      <w:r w:rsidRPr="0067760B">
        <w:t>1</w:t>
      </w:r>
      <w:r w:rsidR="0067760B" w:rsidRPr="0067760B">
        <w:noBreakHyphen/>
      </w:r>
      <w:r w:rsidRPr="0067760B">
        <w:t>460 if:</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w:t>
      </w:r>
      <w:r w:rsidRPr="0067760B">
        <w:lastRenderedPageBreak/>
        <w:t>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lastRenderedPageBreak/>
        <w:tab/>
      </w:r>
      <w:r w:rsidRPr="0067760B">
        <w:tab/>
        <w:t>(2) the decision to award elective Carnegie units is neutral as to, and does not involve any test for, religious content or denominational affiliation.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(B) For the purpose of subsection (A)(1), secular criteria may include, but are not limited to, the following:</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(1) number of hours of classroom instruction time;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(2) review of the course syllabus which reflects the course requirements and materials used;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(3) methods of assessment used in the course; and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(4) whether the course was taught by a certified teacher.</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2006 Act No. 322, </w:t>
      </w:r>
      <w:r w:rsidRPr="0067760B">
        <w:t xml:space="preserve">Section </w:t>
      </w:r>
      <w:r w:rsidR="00413E24" w:rsidRPr="0067760B">
        <w:t>2, eff June 2, 2006.</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Editor</w:t>
      </w:r>
      <w:r w:rsidR="0067760B" w:rsidRPr="0067760B">
        <w:t>’</w:t>
      </w:r>
      <w:r w:rsidRPr="0067760B">
        <w:t>s Note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 xml:space="preserve">2006 Act No. 322, </w:t>
      </w:r>
      <w:r w:rsidR="0067760B" w:rsidRPr="0067760B">
        <w:t xml:space="preserve">Section </w:t>
      </w:r>
      <w:r w:rsidRPr="0067760B">
        <w:t>1, provides as follows:</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60B">
        <w:t>“</w:t>
      </w:r>
      <w:r w:rsidR="00413E24" w:rsidRPr="0067760B">
        <w:t xml:space="preserve">This act may be cited as the </w:t>
      </w:r>
      <w:r w:rsidRPr="0067760B">
        <w:t>‘</w:t>
      </w:r>
      <w:r w:rsidR="00413E24" w:rsidRPr="0067760B">
        <w:t>South Carolina Released Time Credit Act</w:t>
      </w:r>
      <w:r w:rsidRPr="0067760B">
        <w:t>”‘</w:t>
      </w:r>
      <w:r w:rsidR="00413E24" w:rsidRPr="0067760B">
        <w:t>.</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115.</w:t>
      </w:r>
      <w:r w:rsidR="00413E24" w:rsidRPr="0067760B">
        <w:t xml:space="preserve"> Issuance of diploma to high school student who enlisted in military during WWII; documentation; posthumous diplomas.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67760B" w:rsidRPr="0067760B">
        <w:noBreakHyphen/>
      </w:r>
      <w:r w:rsidRPr="0067760B">
        <w:t>214) to the South Carolina Department of Education.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(B) A posthumous high school diploma must be awarded to any person meeting the criteria of this section upon written request of a member of the individual</w:t>
      </w:r>
      <w:r w:rsidR="0067760B" w:rsidRPr="0067760B">
        <w:t>’</w:t>
      </w:r>
      <w:r w:rsidRPr="0067760B">
        <w:t>s family.</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2000 Act No. 383, </w:t>
      </w:r>
      <w:r w:rsidRPr="0067760B">
        <w:t xml:space="preserve">Section </w:t>
      </w:r>
      <w:r w:rsidR="00413E24" w:rsidRPr="0067760B">
        <w:t>1.</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120.</w:t>
      </w:r>
      <w:r w:rsidR="00413E24" w:rsidRPr="0067760B">
        <w:t xml:space="preserve"> Data required to be submitted by high schools and institutions of higher learning concerning high school graduates.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On or before May first of each calendar year, every high school which issues a State high school diploma shall submit to the State Superintendent of Education in such form as he may prescribe the following data:</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(1) The number of high school graduates that entered the freshman class of an institution of higher learning, either in or out of this State, for whom a first semester report has been received;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(2) A breakdown showing all courses passed by such group; and</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(3) A breakdown showing all courses failed by such group.</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Every high school shall seek diligently to obtain such data from out</w:t>
      </w:r>
      <w:r w:rsidR="0067760B" w:rsidRPr="0067760B">
        <w:noBreakHyphen/>
      </w:r>
      <w:r w:rsidRPr="0067760B">
        <w:t>of</w:t>
      </w:r>
      <w:r w:rsidR="0067760B" w:rsidRPr="0067760B">
        <w:noBreakHyphen/>
      </w:r>
      <w:r w:rsidRPr="0067760B">
        <w:t>State institutions of higher learning. Any high school which fails to file a report or files a false report shall lose its accreditation.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Every institution of higher learning in this State shall submit to the state high school from which he was graduated a report on the first semester accomplishments of each freshman.</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631; 1952 Code </w:t>
      </w:r>
      <w:r w:rsidRPr="0067760B">
        <w:t xml:space="preserve">Section </w:t>
      </w:r>
      <w:r w:rsidR="00413E24" w:rsidRPr="0067760B">
        <w:t>21</w:t>
      </w:r>
      <w:r w:rsidRPr="0067760B">
        <w:noBreakHyphen/>
      </w:r>
      <w:r w:rsidR="00413E24" w:rsidRPr="0067760B">
        <w:t>631; 1947 (45) 317; 1957 (50) 211.</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130.</w:t>
      </w:r>
      <w:r w:rsidR="00413E24" w:rsidRPr="0067760B">
        <w:t xml:space="preserve"> Tabulation of information by State Superintendent of Education.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67760B" w:rsidRPr="0067760B">
        <w:t xml:space="preserve">Section </w:t>
      </w:r>
      <w:r w:rsidRPr="0067760B">
        <w:t>59</w:t>
      </w:r>
      <w:r w:rsidR="0067760B" w:rsidRPr="0067760B">
        <w:noBreakHyphen/>
      </w:r>
      <w:r w:rsidRPr="0067760B">
        <w:t>39</w:t>
      </w:r>
      <w:r w:rsidR="0067760B" w:rsidRPr="0067760B">
        <w:noBreakHyphen/>
      </w:r>
      <w:r w:rsidRPr="0067760B">
        <w:t>120.</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632; 1952 Code </w:t>
      </w:r>
      <w:r w:rsidRPr="0067760B">
        <w:t xml:space="preserve">Section </w:t>
      </w:r>
      <w:r w:rsidR="00413E24" w:rsidRPr="0067760B">
        <w:t>21</w:t>
      </w:r>
      <w:r w:rsidRPr="0067760B">
        <w:noBreakHyphen/>
      </w:r>
      <w:r w:rsidR="00413E24" w:rsidRPr="0067760B">
        <w:t>632; 1947 (45) 317; 1957 (50) 211.</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140.</w:t>
      </w:r>
      <w:r w:rsidR="00413E24" w:rsidRPr="0067760B">
        <w:t xml:space="preserve"> Regulations for inspection and classification of schools.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State Board of Education may prescribe all such regulations as may not be inconsistent with Chapters 35, 37, 39, 43, 45, 53 and 55 and with the School Code to provide for the inspection and classification of all elementary and secondary schools.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 xml:space="preserve">633; 1952 Code </w:t>
      </w:r>
      <w:r w:rsidRPr="0067760B">
        <w:t xml:space="preserve">Section </w:t>
      </w:r>
      <w:r w:rsidR="00413E24" w:rsidRPr="0067760B">
        <w:t>21</w:t>
      </w:r>
      <w:r w:rsidRPr="0067760B">
        <w:noBreakHyphen/>
      </w:r>
      <w:r w:rsidR="00413E24" w:rsidRPr="0067760B">
        <w:t xml:space="preserve">633; 1942 Code </w:t>
      </w:r>
      <w:r w:rsidRPr="0067760B">
        <w:t xml:space="preserve">Section </w:t>
      </w:r>
      <w:r w:rsidR="00413E24" w:rsidRPr="0067760B">
        <w:t xml:space="preserve">5408; 1932 Code </w:t>
      </w:r>
      <w:r w:rsidRPr="0067760B">
        <w:t xml:space="preserve">Section </w:t>
      </w:r>
      <w:r w:rsidR="00413E24" w:rsidRPr="0067760B">
        <w:t xml:space="preserve">5602; Civ. C. </w:t>
      </w:r>
      <w:r w:rsidRPr="0067760B">
        <w:t>‘</w:t>
      </w:r>
      <w:r w:rsidR="00413E24" w:rsidRPr="0067760B">
        <w:t xml:space="preserve">22 </w:t>
      </w:r>
      <w:r w:rsidRPr="0067760B">
        <w:t xml:space="preserve">Section </w:t>
      </w:r>
      <w:r w:rsidR="00413E24" w:rsidRPr="0067760B">
        <w:t xml:space="preserve">2720; Civ. C. </w:t>
      </w:r>
      <w:r w:rsidRPr="0067760B">
        <w:t>‘</w:t>
      </w:r>
      <w:r w:rsidR="00413E24" w:rsidRPr="0067760B">
        <w:t xml:space="preserve">12 </w:t>
      </w:r>
      <w:r w:rsidRPr="0067760B">
        <w:t xml:space="preserve">Section </w:t>
      </w:r>
      <w:r w:rsidR="00413E24" w:rsidRPr="0067760B">
        <w:t>1831; 1907 (25) 520; 1916 (29) 875; 1919 (31) 248; 1973 (58) 636.</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150.</w:t>
      </w:r>
      <w:r w:rsidR="00413E24" w:rsidRPr="0067760B">
        <w:t xml:space="preserve"> High school shall not lose accreditation on basis of enrollment only.</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No high school in this State shall lose its accreditation on the basis of class or school enrollment only, and any high school which lost its accreditation status during the school year 1964</w:t>
      </w:r>
      <w:r w:rsidR="0067760B" w:rsidRPr="0067760B">
        <w:noBreakHyphen/>
      </w:r>
      <w:r w:rsidRPr="0067760B">
        <w:t>65, based solely upon class or school enrollment, is hereby restored to its former accreditation status.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634; 1965 (54) 304.</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160.</w:t>
      </w:r>
      <w:r w:rsidR="00413E24" w:rsidRPr="0067760B">
        <w:t xml:space="preserve"> Interscholastic activities; requirements for participation; monitoring; participation by handicapped; waiver.</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 To participate in interscholastic activities, students in grades nine through twelve must achieve an overall passing average and either:</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(1) pass at least four academic courses, including each unit the student takes that is required for graduation; or</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w:t>
      </w:r>
      <w:r w:rsidRPr="0067760B">
        <w:lastRenderedPageBreak/>
        <w:t>the interscholastic activity occurs over two consecutive semesters and is under the jurisdiction of the South Carolina High School League.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67760B" w:rsidRPr="0067760B">
        <w:noBreakHyphen/>
      </w:r>
      <w:r w:rsidRPr="0067760B">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(C) The State Board of Education may grant a waiver of the requirements of this section.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(1) This waiver may be granted when a written statement from a school district superintendent and athletic director has been received stating circumstances, including, but not limited to:</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r>
      <w:r w:rsidRPr="0067760B">
        <w:tab/>
        <w:t>(a) a student</w:t>
      </w:r>
      <w:r w:rsidR="0067760B" w:rsidRPr="0067760B">
        <w:t>’</w:t>
      </w:r>
      <w:r w:rsidRPr="0067760B">
        <w:t>s ineligibility to participate in interscholastic activities is due to misinformation concerning eligibility requirements being provided by district personnel;</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r>
      <w:r w:rsidRPr="0067760B">
        <w:tab/>
        <w:t>(b) a student</w:t>
      </w:r>
      <w:r w:rsidR="0067760B" w:rsidRPr="0067760B">
        <w:t>’</w:t>
      </w:r>
      <w:r w:rsidRPr="0067760B">
        <w:t>s ineligibility to participate in interscholastic activities is due to a long</w:t>
      </w:r>
      <w:r w:rsidR="0067760B" w:rsidRPr="0067760B">
        <w:noBreakHyphen/>
      </w:r>
      <w:r w:rsidRPr="0067760B">
        <w:t>term absence as a result of a medical condition, but the student has been medically cleared to participate by his health care practitioner; or</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r>
      <w:r w:rsidRPr="0067760B">
        <w:tab/>
        <w:t>(c) any reasonable circumstance as determined by the State Board of Education.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r>
      <w:r w:rsidRPr="0067760B">
        <w:tab/>
        <w:t>(2) The State Board of Education shall establish guidelines to administer this section.</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1984 Act No. 512, Part II, </w:t>
      </w:r>
      <w:r w:rsidRPr="0067760B">
        <w:t xml:space="preserve">Section </w:t>
      </w:r>
      <w:r w:rsidR="00413E24" w:rsidRPr="0067760B">
        <w:t xml:space="preserve">9, Division II, Subdivision A, Subpart 1; 1988 Act No. 502; 1997 Act No. 42, </w:t>
      </w:r>
      <w:r w:rsidRPr="0067760B">
        <w:t xml:space="preserve">Section </w:t>
      </w:r>
      <w:r w:rsidR="00413E24" w:rsidRPr="0067760B">
        <w:t xml:space="preserve">1; 2015 Act No. 24 (S.154), </w:t>
      </w:r>
      <w:r w:rsidRPr="0067760B">
        <w:t xml:space="preserve">Section </w:t>
      </w:r>
      <w:r w:rsidR="00413E24" w:rsidRPr="0067760B">
        <w:t>1, eff June 1, 2015.</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Effect of Amendment</w:t>
      </w:r>
    </w:p>
    <w:p w:rsidR="0067760B" w:rsidRP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60B">
        <w:t xml:space="preserve">2015 Act No. 24, </w:t>
      </w:r>
      <w:r w:rsidR="0067760B" w:rsidRPr="0067760B">
        <w:t xml:space="preserve">Section </w:t>
      </w:r>
      <w:r w:rsidRPr="0067760B">
        <w:t>1, added the paragraph designators, and rewrote (C), the former last paragraph.</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170.</w:t>
      </w:r>
      <w:r w:rsidR="00413E24" w:rsidRPr="0067760B">
        <w:t xml:space="preserve"> Secondary schools to emphasize teaching as career opportunity.</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Acting through guidelines adopted by the State Board of Education, the secondary schools of this State shall emphasize teaching as a career opportunity.</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1984 Act No. 512, Part II, </w:t>
      </w:r>
      <w:r w:rsidRPr="0067760B">
        <w:t xml:space="preserve">Section </w:t>
      </w:r>
      <w:r w:rsidR="00413E24" w:rsidRPr="0067760B">
        <w:t xml:space="preserve">9, Division II, Subdivision C, SubPart 1, </w:t>
      </w:r>
      <w:r w:rsidRPr="0067760B">
        <w:t xml:space="preserve">Section </w:t>
      </w:r>
      <w:r w:rsidR="00413E24" w:rsidRPr="0067760B">
        <w:t>1(A).</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200.</w:t>
      </w:r>
      <w:r w:rsidR="00413E24" w:rsidRPr="0067760B">
        <w:t xml:space="preserve"> Voter registration application forms to be made available to students.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Each high school in this State shall make available to its students voter registration application forms. Pursuant to Section 7</w:t>
      </w:r>
      <w:r w:rsidR="0067760B" w:rsidRPr="0067760B">
        <w:noBreakHyphen/>
      </w:r>
      <w:r w:rsidRPr="0067760B">
        <w:t>5</w:t>
      </w:r>
      <w:r w:rsidR="0067760B" w:rsidRPr="0067760B">
        <w:noBreakHyphen/>
      </w:r>
      <w:r w:rsidRPr="0067760B">
        <w:t>175, the forms must be provided to high school administrators upon their request to the appropriate county voter registration board or entity charged by law with registering an elector.</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2004 Act No. 253, </w:t>
      </w:r>
      <w:r w:rsidRPr="0067760B">
        <w:t xml:space="preserve">Section </w:t>
      </w:r>
      <w:r w:rsidR="00413E24" w:rsidRPr="0067760B">
        <w:t>2, eff June 15, 2004.</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3E24" w:rsidRPr="0067760B">
        <w:t xml:space="preserve"> 3</w:t>
      </w:r>
    </w:p>
    <w:p w:rsidR="0067760B" w:rsidRP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60B">
        <w:t>Mandatory Driver Education and Training</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310.</w:t>
      </w:r>
      <w:r w:rsidR="00413E24" w:rsidRPr="0067760B">
        <w:t xml:space="preserve"> School district boards shall establish driver education and training programs.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governing board of any school district maintaining a secondary school which includes any grades nine through twelve, inclusive, shall establish driver education and training programs for students in high school grades.</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650; 1966 (54) 2424.</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320.</w:t>
      </w:r>
      <w:r w:rsidR="00413E24" w:rsidRPr="0067760B">
        <w:t xml:space="preserve"> Rules and regulations of State Board of Education.</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67760B" w:rsidRPr="0067760B">
        <w:noBreakHyphen/>
      </w:r>
      <w:r w:rsidRPr="0067760B">
        <w:t>the</w:t>
      </w:r>
      <w:r w:rsidR="0067760B" w:rsidRPr="0067760B">
        <w:noBreakHyphen/>
      </w:r>
      <w:r w:rsidRPr="0067760B">
        <w:t>wheel driving.</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650.1; 1966 (54) 2424.</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330.</w:t>
      </w:r>
      <w:r w:rsidR="00413E24" w:rsidRPr="0067760B">
        <w:t xml:space="preserve"> Supervision of course; instrumental standards, teacher qualifications, reimbursement procedure and other requirements.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3E24" w:rsidRPr="0067760B">
        <w:t xml:space="preserve">: 1962 Code </w:t>
      </w:r>
      <w:r w:rsidRPr="0067760B">
        <w:t xml:space="preserve">Section </w:t>
      </w:r>
      <w:r w:rsidR="00413E24" w:rsidRPr="0067760B">
        <w:t>21</w:t>
      </w:r>
      <w:r w:rsidRPr="0067760B">
        <w:noBreakHyphen/>
      </w:r>
      <w:r w:rsidR="00413E24" w:rsidRPr="0067760B">
        <w:t>650.2; 1966 (54) 2424.</w:t>
      </w:r>
    </w:p>
    <w:p w:rsidR="0067760B" w:rsidRP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rPr>
          <w:b/>
        </w:rPr>
        <w:t xml:space="preserve">SECTION </w:t>
      </w:r>
      <w:r w:rsidR="00413E24" w:rsidRPr="0067760B">
        <w:rPr>
          <w:b/>
        </w:rPr>
        <w:t>59</w:t>
      </w:r>
      <w:r w:rsidRPr="0067760B">
        <w:rPr>
          <w:b/>
        </w:rPr>
        <w:noBreakHyphen/>
      </w:r>
      <w:r w:rsidR="00413E24" w:rsidRPr="0067760B">
        <w:rPr>
          <w:b/>
        </w:rPr>
        <w:t>39</w:t>
      </w:r>
      <w:r w:rsidRPr="0067760B">
        <w:rPr>
          <w:b/>
        </w:rPr>
        <w:noBreakHyphen/>
      </w:r>
      <w:r w:rsidR="00413E24" w:rsidRPr="0067760B">
        <w:rPr>
          <w:b/>
        </w:rPr>
        <w:t>340.</w:t>
      </w:r>
      <w:r w:rsidR="00413E24" w:rsidRPr="0067760B">
        <w:t xml:space="preserve"> Payments to school districts.</w:t>
      </w:r>
    </w:p>
    <w:p w:rsidR="0067760B" w:rsidRDefault="00413E24"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60B">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60B" w:rsidRDefault="0067760B"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3E24" w:rsidRPr="0067760B">
        <w:t xml:space="preserve">: 1962 Code </w:t>
      </w:r>
      <w:r w:rsidRPr="0067760B">
        <w:t xml:space="preserve">Section </w:t>
      </w:r>
      <w:r w:rsidR="00413E24" w:rsidRPr="0067760B">
        <w:t>21</w:t>
      </w:r>
      <w:r w:rsidRPr="0067760B">
        <w:noBreakHyphen/>
      </w:r>
      <w:r w:rsidR="00413E24" w:rsidRPr="0067760B">
        <w:t>650.3; 1966 (54) 2424.</w:t>
      </w:r>
    </w:p>
    <w:p w:rsidR="00F25049" w:rsidRPr="0067760B" w:rsidRDefault="00F25049" w:rsidP="00677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7760B" w:rsidSect="006776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0B" w:rsidRDefault="0067760B" w:rsidP="0067760B">
      <w:pPr>
        <w:spacing w:after="0" w:line="240" w:lineRule="auto"/>
      </w:pPr>
      <w:r>
        <w:separator/>
      </w:r>
    </w:p>
  </w:endnote>
  <w:endnote w:type="continuationSeparator" w:id="0">
    <w:p w:rsidR="0067760B" w:rsidRDefault="0067760B" w:rsidP="006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0B" w:rsidRDefault="0067760B" w:rsidP="0067760B">
      <w:pPr>
        <w:spacing w:after="0" w:line="240" w:lineRule="auto"/>
      </w:pPr>
      <w:r>
        <w:separator/>
      </w:r>
    </w:p>
  </w:footnote>
  <w:footnote w:type="continuationSeparator" w:id="0">
    <w:p w:rsidR="0067760B" w:rsidRDefault="0067760B" w:rsidP="00677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B" w:rsidRPr="0067760B" w:rsidRDefault="0067760B" w:rsidP="00677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24"/>
    <w:rsid w:val="00413E24"/>
    <w:rsid w:val="006776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2615-8739-401E-A628-A2352995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3E24"/>
    <w:rPr>
      <w:rFonts w:ascii="Courier New" w:eastAsia="Times New Roman" w:hAnsi="Courier New" w:cs="Courier New"/>
      <w:sz w:val="20"/>
      <w:szCs w:val="20"/>
    </w:rPr>
  </w:style>
  <w:style w:type="paragraph" w:styleId="Header">
    <w:name w:val="header"/>
    <w:basedOn w:val="Normal"/>
    <w:link w:val="HeaderChar"/>
    <w:uiPriority w:val="99"/>
    <w:unhideWhenUsed/>
    <w:rsid w:val="00677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0B"/>
    <w:rPr>
      <w:rFonts w:ascii="Times New Roman" w:hAnsi="Times New Roman" w:cs="Times New Roman"/>
    </w:rPr>
  </w:style>
  <w:style w:type="paragraph" w:styleId="Footer">
    <w:name w:val="footer"/>
    <w:basedOn w:val="Normal"/>
    <w:link w:val="FooterChar"/>
    <w:uiPriority w:val="99"/>
    <w:unhideWhenUsed/>
    <w:rsid w:val="0067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3467</Words>
  <Characters>19768</Characters>
  <Application>Microsoft Office Word</Application>
  <DocSecurity>0</DocSecurity>
  <Lines>164</Lines>
  <Paragraphs>46</Paragraphs>
  <ScaleCrop>false</ScaleCrop>
  <Company>Legislative Services Agency (LSA)</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