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BA5">
        <w:t>CHAPTER 7</w:t>
      </w:r>
    </w:p>
    <w:p w:rsidR="001E1BA5" w:rsidRP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A5">
        <w:t>Absences in Military Service</w:t>
      </w:r>
      <w:bookmarkStart w:id="0" w:name="_GoBack"/>
      <w:bookmarkEnd w:id="0"/>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10.</w:t>
      </w:r>
      <w:r w:rsidR="00C6476A" w:rsidRPr="001E1BA5">
        <w:t xml:space="preserve"> Definitions.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 xml:space="preserve">For the purpose of </w:t>
      </w:r>
      <w:r w:rsidR="001E1BA5" w:rsidRPr="001E1BA5">
        <w:t xml:space="preserve">Sections </w:t>
      </w:r>
      <w:r w:rsidRPr="001E1BA5">
        <w:t xml:space="preserve"> 8</w:t>
      </w:r>
      <w:r w:rsidR="001E1BA5" w:rsidRPr="001E1BA5">
        <w:noBreakHyphen/>
      </w:r>
      <w:r w:rsidRPr="001E1BA5">
        <w:t>7</w:t>
      </w:r>
      <w:r w:rsidR="001E1BA5" w:rsidRPr="001E1BA5">
        <w:noBreakHyphen/>
      </w:r>
      <w:r w:rsidRPr="001E1BA5">
        <w:t>10 to 8</w:t>
      </w:r>
      <w:r w:rsidR="001E1BA5" w:rsidRPr="001E1BA5">
        <w:noBreakHyphen/>
      </w:r>
      <w:r w:rsidRPr="001E1BA5">
        <w:t>7</w:t>
      </w:r>
      <w:r w:rsidR="001E1BA5" w:rsidRPr="001E1BA5">
        <w:noBreakHyphen/>
      </w:r>
      <w:r w:rsidRPr="001E1BA5">
        <w:t>80, the following terms shall have the meanings ascribed to them by this section, unless the context clearly requires otherwise: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r>
      <w:r w:rsidRPr="001E1BA5">
        <w:tab/>
        <w:t xml:space="preserve">(1) </w:t>
      </w:r>
      <w:r w:rsidR="001E1BA5" w:rsidRPr="001E1BA5">
        <w:t>“</w:t>
      </w:r>
      <w:r w:rsidRPr="001E1BA5">
        <w:t>Officer</w:t>
      </w:r>
      <w:r w:rsidR="001E1BA5" w:rsidRPr="001E1BA5">
        <w:t>”</w:t>
      </w:r>
      <w:r w:rsidRPr="001E1BA5">
        <w:t xml:space="preserve"> means any officer or employee of the State or any political subdivision thereof who is elected or appointed for a definite term which is fixed by law;</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r>
      <w:r w:rsidRPr="001E1BA5">
        <w:tab/>
        <w:t xml:space="preserve">(2) </w:t>
      </w:r>
      <w:r w:rsidR="001E1BA5" w:rsidRPr="001E1BA5">
        <w:t>“</w:t>
      </w:r>
      <w:r w:rsidRPr="001E1BA5">
        <w:t>Military service</w:t>
      </w:r>
      <w:r w:rsidR="001E1BA5" w:rsidRPr="001E1BA5">
        <w:t>”</w:t>
      </w:r>
      <w:r w:rsidRPr="001E1BA5">
        <w:t xml:space="preserve"> means service in the Army, Navy or Marine Corps of the United States or any compulsory service in any capacity to the Federal Government for the purpose of national defense; and</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r>
      <w:r w:rsidRPr="001E1BA5">
        <w:tab/>
        <w:t xml:space="preserve">(3) </w:t>
      </w:r>
      <w:r w:rsidR="001E1BA5" w:rsidRPr="001E1BA5">
        <w:t>“</w:t>
      </w:r>
      <w:r w:rsidRPr="001E1BA5">
        <w:t>Appointive authority</w:t>
      </w:r>
      <w:r w:rsidR="001E1BA5" w:rsidRPr="001E1BA5">
        <w:t>”</w:t>
      </w:r>
      <w:r w:rsidRPr="001E1BA5">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151; 1952 Code </w:t>
      </w:r>
      <w:r w:rsidRPr="001E1BA5">
        <w:t xml:space="preserve">Section </w:t>
      </w:r>
      <w:r w:rsidR="00C6476A" w:rsidRPr="001E1BA5">
        <w:t>50</w:t>
      </w:r>
      <w:r w:rsidRPr="001E1BA5">
        <w:noBreakHyphen/>
      </w:r>
      <w:r w:rsidR="00C6476A" w:rsidRPr="001E1BA5">
        <w:t xml:space="preserve">151; 1942 Code </w:t>
      </w:r>
      <w:r w:rsidRPr="001E1BA5">
        <w:t xml:space="preserve">Section </w:t>
      </w:r>
      <w:r w:rsidR="00C6476A" w:rsidRPr="001E1BA5">
        <w:t>3075</w:t>
      </w:r>
      <w:r w:rsidRPr="001E1BA5">
        <w:noBreakHyphen/>
      </w:r>
      <w:r w:rsidR="00C6476A" w:rsidRPr="001E1BA5">
        <w:t>1; 1941 (42) 313.</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RESEARCH REFERENCES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Encyclopedias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S.C. Jur. Governor </w:t>
      </w:r>
      <w:r w:rsidR="001E1BA5" w:rsidRPr="001E1BA5">
        <w:t xml:space="preserve">Section </w:t>
      </w:r>
      <w:r w:rsidRPr="001E1BA5">
        <w:t>10, Filling Vacancies.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S.C. Jur. Public Officers and Public Employees </w:t>
      </w:r>
      <w:r w:rsidR="001E1BA5" w:rsidRPr="001E1BA5">
        <w:t xml:space="preserve">Section </w:t>
      </w:r>
      <w:r w:rsidRPr="001E1BA5">
        <w:t>37, Leave.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NOTES OF DECISIONS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In general 1</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1. In general</w:t>
      </w:r>
    </w:p>
    <w:p w:rsidR="001E1BA5" w:rsidRP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BA5">
        <w:t>Stated in Newman v. McCullough (S.C. 1948) 212 S.C. 17, 46 S.E.2d 252.</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20.</w:t>
      </w:r>
      <w:r w:rsidR="00C6476A" w:rsidRPr="001E1BA5">
        <w:t xml:space="preserve"> Leaves of absence authorized for public employees serving in armed forces.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 xml:space="preserve">The word </w:t>
      </w:r>
      <w:r w:rsidR="001E1BA5" w:rsidRPr="001E1BA5">
        <w:t>“</w:t>
      </w:r>
      <w:r w:rsidRPr="001E1BA5">
        <w:t>employee</w:t>
      </w:r>
      <w:r w:rsidR="001E1BA5" w:rsidRPr="001E1BA5">
        <w:t>”</w:t>
      </w:r>
      <w:r w:rsidRPr="001E1BA5">
        <w:t xml:space="preserve"> as used herein shall not be construed to mean an officer or official elected or appointed to a term pursuant to a statute or the Constitution of this State.</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151.1; 1952 Code </w:t>
      </w:r>
      <w:r w:rsidRPr="001E1BA5">
        <w:t xml:space="preserve">Section </w:t>
      </w:r>
      <w:r w:rsidR="00C6476A" w:rsidRPr="001E1BA5">
        <w:t>50</w:t>
      </w:r>
      <w:r w:rsidRPr="001E1BA5">
        <w:noBreakHyphen/>
      </w:r>
      <w:r w:rsidR="00C6476A" w:rsidRPr="001E1BA5">
        <w:t>151.1; 1951 (47) 195; 1972 (57) 2404.</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CROSS REFERENCES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State human resources regulations, see S.C. Code of Regulations R. 19</w:t>
      </w:r>
      <w:r w:rsidR="001E1BA5" w:rsidRPr="001E1BA5">
        <w:noBreakHyphen/>
      </w:r>
      <w:r w:rsidRPr="001E1BA5">
        <w:t>700 et seq.</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NOTES OF DECISIONS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Legislative intent 1</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1. Legislative intent</w:t>
      </w:r>
    </w:p>
    <w:p w:rsidR="001E1BA5" w:rsidRP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BA5">
        <w:t>State and federal public policy supports the performance of military service by citizens. Sloan v. Sanford (S.C. 2004) 357 S.C. 431, 593 S.E.2d 470, rehearing denied. Armed Services 4</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30.</w:t>
      </w:r>
      <w:r w:rsidR="00C6476A" w:rsidRPr="001E1BA5">
        <w:t xml:space="preserve"> Absence of public officer in military service creates temporary vacancy; </w:t>
      </w:r>
      <w:r w:rsidRPr="001E1BA5">
        <w:t>“</w:t>
      </w:r>
      <w:r w:rsidR="00C6476A" w:rsidRPr="001E1BA5">
        <w:t>forfeiture of office</w:t>
      </w:r>
      <w:r w:rsidRPr="001E1BA5">
        <w:t>”</w:t>
      </w:r>
      <w:r w:rsidR="00C6476A" w:rsidRPr="001E1BA5">
        <w:t xml:space="preserve"> and </w:t>
      </w:r>
      <w:r w:rsidRPr="001E1BA5">
        <w:t>“</w:t>
      </w:r>
      <w:r w:rsidR="00C6476A" w:rsidRPr="001E1BA5">
        <w:t>vacancy in office</w:t>
      </w:r>
      <w:r w:rsidRPr="001E1BA5">
        <w:t>”</w:t>
      </w:r>
      <w:r w:rsidR="00C6476A" w:rsidRPr="001E1BA5">
        <w:t xml:space="preserve"> defined.</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lastRenderedPageBreak/>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1E1BA5" w:rsidRPr="001E1BA5">
        <w:t>“</w:t>
      </w:r>
      <w:r w:rsidRPr="001E1BA5">
        <w:t>forfeiture of office</w:t>
      </w:r>
      <w:r w:rsidR="001E1BA5" w:rsidRPr="001E1BA5">
        <w:t>”</w:t>
      </w:r>
      <w:r w:rsidRPr="001E1BA5">
        <w:t xml:space="preserve"> or </w:t>
      </w:r>
      <w:r w:rsidR="001E1BA5" w:rsidRPr="001E1BA5">
        <w:t>“</w:t>
      </w:r>
      <w:r w:rsidRPr="001E1BA5">
        <w:t>vacancy in office</w:t>
      </w:r>
      <w:r w:rsidR="001E1BA5" w:rsidRPr="001E1BA5">
        <w:t>”</w:t>
      </w:r>
      <w:r w:rsidRPr="001E1BA5">
        <w:t xml:space="preserve"> or other words of similar import are used in any law of this State in relation to an officer they shall be construed in accordance with the provisions of </w:t>
      </w:r>
      <w:r w:rsidR="001E1BA5" w:rsidRPr="001E1BA5">
        <w:t xml:space="preserve">Sections </w:t>
      </w:r>
      <w:r w:rsidRPr="001E1BA5">
        <w:t xml:space="preserve"> 8</w:t>
      </w:r>
      <w:r w:rsidR="001E1BA5" w:rsidRPr="001E1BA5">
        <w:noBreakHyphen/>
      </w:r>
      <w:r w:rsidRPr="001E1BA5">
        <w:t>7</w:t>
      </w:r>
      <w:r w:rsidR="001E1BA5" w:rsidRPr="001E1BA5">
        <w:noBreakHyphen/>
      </w:r>
      <w:r w:rsidRPr="001E1BA5">
        <w:t>10 to 8</w:t>
      </w:r>
      <w:r w:rsidR="001E1BA5" w:rsidRPr="001E1BA5">
        <w:noBreakHyphen/>
      </w:r>
      <w:r w:rsidRPr="001E1BA5">
        <w:t>7</w:t>
      </w:r>
      <w:r w:rsidR="001E1BA5" w:rsidRPr="001E1BA5">
        <w:noBreakHyphen/>
      </w:r>
      <w:r w:rsidRPr="001E1BA5">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152; 1952 Code </w:t>
      </w:r>
      <w:r w:rsidRPr="001E1BA5">
        <w:t xml:space="preserve">Section </w:t>
      </w:r>
      <w:r w:rsidR="00C6476A" w:rsidRPr="001E1BA5">
        <w:t>50</w:t>
      </w:r>
      <w:r w:rsidRPr="001E1BA5">
        <w:noBreakHyphen/>
      </w:r>
      <w:r w:rsidR="00C6476A" w:rsidRPr="001E1BA5">
        <w:t xml:space="preserve">152; 1942 Code </w:t>
      </w:r>
      <w:r w:rsidRPr="001E1BA5">
        <w:t xml:space="preserve">Section </w:t>
      </w:r>
      <w:r w:rsidR="00C6476A" w:rsidRPr="001E1BA5">
        <w:t>3075</w:t>
      </w:r>
      <w:r w:rsidRPr="001E1BA5">
        <w:noBreakHyphen/>
      </w:r>
      <w:r w:rsidR="00C6476A" w:rsidRPr="001E1BA5">
        <w:t>1; 1941 (42) 313.</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LIBRARY REFERENCES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67 C.J.S., Officers </w:t>
      </w:r>
      <w:r w:rsidR="001E1BA5" w:rsidRPr="001E1BA5">
        <w:t xml:space="preserve">Sections </w:t>
      </w:r>
      <w:r w:rsidRPr="001E1BA5">
        <w:t xml:space="preserve"> 74</w:t>
      </w:r>
      <w:r w:rsidR="001E1BA5" w:rsidRPr="001E1BA5">
        <w:noBreakHyphen/>
      </w:r>
      <w:r w:rsidRPr="001E1BA5">
        <w:t>79.</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Attorney General</w:t>
      </w:r>
      <w:r w:rsidR="001E1BA5" w:rsidRPr="001E1BA5">
        <w:t>’</w:t>
      </w:r>
      <w:r w:rsidRPr="001E1BA5">
        <w:t>s Opinions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Discussion of residency and military deployment with respect to members of municipal councils. S.C. Op.Atty.Gen. (July 11, 2016) 2016 WL 3946156.</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Court would most probably find temporary appointment by Governor to fill vacancy created by legislator called to active duty military service, to be valid; however it would remain matter for each house to determine whether particular member is seated. 1990 Op Atty Gen No. 90</w:t>
      </w:r>
      <w:r w:rsidR="001E1BA5" w:rsidRPr="001E1BA5">
        <w:noBreakHyphen/>
      </w:r>
      <w:r w:rsidRPr="001E1BA5">
        <w:t>71.</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NOTES OF DECISIONS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In general 1</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Legislative intent 2</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1. In general</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This section [Code 1962 </w:t>
      </w:r>
      <w:r w:rsidR="001E1BA5" w:rsidRPr="001E1BA5">
        <w:t xml:space="preserve">Section </w:t>
      </w:r>
      <w:r w:rsidRPr="001E1BA5">
        <w:t>50</w:t>
      </w:r>
      <w:r w:rsidR="001E1BA5" w:rsidRPr="001E1BA5">
        <w:noBreakHyphen/>
      </w:r>
      <w:r w:rsidRPr="001E1BA5">
        <w:t>152] relates to officers having definite terms of office fixed by law. Newman v. McCullough (S.C. 1948) 212 S.C. 17, 46 S.E.2d 252.</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But section is not applicable to city employee appointed by a city council to serve at the will of the council. Newman v. McCullough (S.C. 1948) 212 S.C. 17, 46 S.E.2d 252.</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2. Legislative intent</w:t>
      </w:r>
    </w:p>
    <w:p w:rsidR="001E1BA5" w:rsidRP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BA5">
        <w:t>State and federal public policy supports the performance of military service by citizens. Sloan v. Sanford (S.C. 2004) 357 S.C. 431, 593 S.E.2d 470, rehearing denied. Armed Services 4</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40.</w:t>
      </w:r>
      <w:r w:rsidR="00C6476A" w:rsidRPr="001E1BA5">
        <w:t xml:space="preserve"> Appointment of person to fill temporary vacancy; terms.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153; 1952 Code </w:t>
      </w:r>
      <w:r w:rsidRPr="001E1BA5">
        <w:t xml:space="preserve">Section </w:t>
      </w:r>
      <w:r w:rsidR="00C6476A" w:rsidRPr="001E1BA5">
        <w:t>50</w:t>
      </w:r>
      <w:r w:rsidRPr="001E1BA5">
        <w:noBreakHyphen/>
      </w:r>
      <w:r w:rsidR="00C6476A" w:rsidRPr="001E1BA5">
        <w:t xml:space="preserve">153; 1942 Code </w:t>
      </w:r>
      <w:r w:rsidRPr="001E1BA5">
        <w:t xml:space="preserve">Section </w:t>
      </w:r>
      <w:r w:rsidR="00C6476A" w:rsidRPr="001E1BA5">
        <w:t>3075</w:t>
      </w:r>
      <w:r w:rsidRPr="001E1BA5">
        <w:noBreakHyphen/>
      </w:r>
      <w:r w:rsidR="00C6476A" w:rsidRPr="001E1BA5">
        <w:t>1; 1941 (42) 313.</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RESEARCH REFERENCES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Encyclopedias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S.C. Jur. Governor </w:t>
      </w:r>
      <w:r w:rsidR="001E1BA5" w:rsidRPr="001E1BA5">
        <w:t xml:space="preserve">Section </w:t>
      </w:r>
      <w:r w:rsidRPr="001E1BA5">
        <w:t>10, Filling Vacancies.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Attorney General</w:t>
      </w:r>
      <w:r w:rsidR="001E1BA5" w:rsidRPr="001E1BA5">
        <w:t>’</w:t>
      </w:r>
      <w:r w:rsidRPr="001E1BA5">
        <w:t>s Opinions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Discussion of residency and military deployment with respect to members of municipal councils. S.C. Op.Atty.Gen. (July 11, 2016) 2016 WL 3946156.</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Court would most probably find temporary appointment by Governor to fill vacancy created by legislator called to active duty military service, to be valid; however it would remain matter for each house to determine whether particular member is seated. 1990 Op Atty Gen No. 90</w:t>
      </w:r>
      <w:r w:rsidR="001E1BA5" w:rsidRPr="001E1BA5">
        <w:noBreakHyphen/>
      </w:r>
      <w:r w:rsidRPr="001E1BA5">
        <w:t>71.</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lastRenderedPageBreak/>
        <w:t xml:space="preserve">Payment of taxes on motor vehicle may be stayed under 50 USCA </w:t>
      </w:r>
      <w:r w:rsidR="001E1BA5" w:rsidRPr="001E1BA5">
        <w:t xml:space="preserve">Section </w:t>
      </w:r>
      <w:r w:rsidRPr="001E1BA5">
        <w:t>560 for persons who are members of armed forces. However, tax collector may have need for stay judicially determined. No penalties are due by reason of stay; however interest at rate of 5 percent is due. 1990 Op Atty Gen No. 90</w:t>
      </w:r>
      <w:r w:rsidR="001E1BA5" w:rsidRPr="001E1BA5">
        <w:noBreakHyphen/>
      </w:r>
      <w:r w:rsidRPr="001E1BA5">
        <w:t>72.</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No authority exists for installment payments of property taxes due on motor vehicles. 1990 Op Atty Gen No. 90</w:t>
      </w:r>
      <w:r w:rsidR="001E1BA5" w:rsidRPr="001E1BA5">
        <w:noBreakHyphen/>
      </w:r>
      <w:r w:rsidRPr="001E1BA5">
        <w:t>72.</w:t>
      </w:r>
    </w:p>
    <w:p w:rsidR="001E1BA5" w:rsidRP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1BA5">
        <w:t>As general rule, property of person in armed forces should not be sold for nonpayment of taxes in absence of judicial order authorizing sale. 1990 Op Atty Gen No. 90</w:t>
      </w:r>
      <w:r w:rsidR="001E1BA5" w:rsidRPr="001E1BA5">
        <w:noBreakHyphen/>
      </w:r>
      <w:r w:rsidRPr="001E1BA5">
        <w:t>72.</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50.</w:t>
      </w:r>
      <w:r w:rsidR="00C6476A" w:rsidRPr="001E1BA5">
        <w:t xml:space="preserve"> Duties, powers and pay of temporary appointee.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 xml:space="preserve">The person appointed in accordance with the provisions of </w:t>
      </w:r>
      <w:r w:rsidR="001E1BA5" w:rsidRPr="001E1BA5">
        <w:t xml:space="preserve">Sections </w:t>
      </w:r>
      <w:r w:rsidRPr="001E1BA5">
        <w:t xml:space="preserve"> 8</w:t>
      </w:r>
      <w:r w:rsidR="001E1BA5" w:rsidRPr="001E1BA5">
        <w:noBreakHyphen/>
      </w:r>
      <w:r w:rsidRPr="001E1BA5">
        <w:t>7</w:t>
      </w:r>
      <w:r w:rsidR="001E1BA5" w:rsidRPr="001E1BA5">
        <w:noBreakHyphen/>
      </w:r>
      <w:r w:rsidRPr="001E1BA5">
        <w:t>10 to 8</w:t>
      </w:r>
      <w:r w:rsidR="001E1BA5" w:rsidRPr="001E1BA5">
        <w:noBreakHyphen/>
      </w:r>
      <w:r w:rsidRPr="001E1BA5">
        <w:t>7</w:t>
      </w:r>
      <w:r w:rsidR="001E1BA5" w:rsidRPr="001E1BA5">
        <w:noBreakHyphen/>
      </w:r>
      <w:r w:rsidRPr="001E1BA5">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154; 1952 Code </w:t>
      </w:r>
      <w:r w:rsidRPr="001E1BA5">
        <w:t xml:space="preserve">Section </w:t>
      </w:r>
      <w:r w:rsidR="00C6476A" w:rsidRPr="001E1BA5">
        <w:t>50</w:t>
      </w:r>
      <w:r w:rsidRPr="001E1BA5">
        <w:noBreakHyphen/>
      </w:r>
      <w:r w:rsidR="00C6476A" w:rsidRPr="001E1BA5">
        <w:t xml:space="preserve">154; 1942 Code </w:t>
      </w:r>
      <w:r w:rsidRPr="001E1BA5">
        <w:t xml:space="preserve">Section </w:t>
      </w:r>
      <w:r w:rsidR="00C6476A" w:rsidRPr="001E1BA5">
        <w:t>3075</w:t>
      </w:r>
      <w:r w:rsidRPr="001E1BA5">
        <w:noBreakHyphen/>
      </w:r>
      <w:r w:rsidR="00C6476A" w:rsidRPr="001E1BA5">
        <w:t>1; 1941 (42) 313.</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60.</w:t>
      </w:r>
      <w:r w:rsidR="00C6476A" w:rsidRPr="001E1BA5">
        <w:t xml:space="preserve"> Qualifications and bond of temporary appointee.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155; 1952 Code </w:t>
      </w:r>
      <w:r w:rsidRPr="001E1BA5">
        <w:t xml:space="preserve">Section </w:t>
      </w:r>
      <w:r w:rsidR="00C6476A" w:rsidRPr="001E1BA5">
        <w:t>50</w:t>
      </w:r>
      <w:r w:rsidRPr="001E1BA5">
        <w:noBreakHyphen/>
      </w:r>
      <w:r w:rsidR="00C6476A" w:rsidRPr="001E1BA5">
        <w:t xml:space="preserve">155; 1942 Code </w:t>
      </w:r>
      <w:r w:rsidRPr="001E1BA5">
        <w:t xml:space="preserve">Section </w:t>
      </w:r>
      <w:r w:rsidR="00C6476A" w:rsidRPr="001E1BA5">
        <w:t>3075</w:t>
      </w:r>
      <w:r w:rsidRPr="001E1BA5">
        <w:noBreakHyphen/>
      </w:r>
      <w:r w:rsidR="00C6476A" w:rsidRPr="001E1BA5">
        <w:t>1; 1941 (42) 313.</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70.</w:t>
      </w:r>
      <w:r w:rsidR="00C6476A" w:rsidRPr="001E1BA5">
        <w:t xml:space="preserve"> Bond requirement shall be waived during military absence.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Any officer temporarily in the military service shall not be required to be under bond during the period of such absence.</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156; 1952 Code </w:t>
      </w:r>
      <w:r w:rsidRPr="001E1BA5">
        <w:t xml:space="preserve">Section </w:t>
      </w:r>
      <w:r w:rsidR="00C6476A" w:rsidRPr="001E1BA5">
        <w:t>50</w:t>
      </w:r>
      <w:r w:rsidRPr="001E1BA5">
        <w:noBreakHyphen/>
      </w:r>
      <w:r w:rsidR="00C6476A" w:rsidRPr="001E1BA5">
        <w:t>156; 1943 (43) 250.</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80.</w:t>
      </w:r>
      <w:r w:rsidR="00C6476A" w:rsidRPr="001E1BA5">
        <w:t xml:space="preserve"> Compensation and resumption of office by officer in military service.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1E1BA5" w:rsidRPr="001E1BA5">
        <w:t>’</w:t>
      </w:r>
      <w:r w:rsidRPr="001E1BA5">
        <w:t xml:space="preserve"> notice, in writing, he shall be entitled to possession of the office or position from which he was absent and upon reassuming the duties of the office to receive the compensation for the remainder of the term to which the holder thereof is entitled.</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76A" w:rsidRPr="001E1BA5">
        <w:t xml:space="preserve">: 1962 Code </w:t>
      </w:r>
      <w:r w:rsidRPr="001E1BA5">
        <w:t xml:space="preserve">Section </w:t>
      </w:r>
      <w:r w:rsidR="00C6476A" w:rsidRPr="001E1BA5">
        <w:t>50</w:t>
      </w:r>
      <w:r w:rsidRPr="001E1BA5">
        <w:noBreakHyphen/>
      </w:r>
      <w:r w:rsidR="00C6476A" w:rsidRPr="001E1BA5">
        <w:t xml:space="preserve">157; 1952 Code </w:t>
      </w:r>
      <w:r w:rsidRPr="001E1BA5">
        <w:t xml:space="preserve">Section </w:t>
      </w:r>
      <w:r w:rsidR="00C6476A" w:rsidRPr="001E1BA5">
        <w:t>50</w:t>
      </w:r>
      <w:r w:rsidRPr="001E1BA5">
        <w:noBreakHyphen/>
      </w:r>
      <w:r w:rsidR="00C6476A" w:rsidRPr="001E1BA5">
        <w:t xml:space="preserve">157; 1942 Code </w:t>
      </w:r>
      <w:r w:rsidRPr="001E1BA5">
        <w:t xml:space="preserve">Section </w:t>
      </w:r>
      <w:r w:rsidR="00C6476A" w:rsidRPr="001E1BA5">
        <w:t>3075</w:t>
      </w:r>
      <w:r w:rsidRPr="001E1BA5">
        <w:noBreakHyphen/>
      </w:r>
      <w:r w:rsidR="00C6476A" w:rsidRPr="001E1BA5">
        <w:t>1; 1941 (42) 313.</w:t>
      </w:r>
    </w:p>
    <w:p w:rsidR="001E1BA5" w:rsidRP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rPr>
          <w:b/>
        </w:rPr>
        <w:t xml:space="preserve">SECTION </w:t>
      </w:r>
      <w:r w:rsidR="00C6476A" w:rsidRPr="001E1BA5">
        <w:rPr>
          <w:b/>
        </w:rPr>
        <w:t>8</w:t>
      </w:r>
      <w:r w:rsidRPr="001E1BA5">
        <w:rPr>
          <w:b/>
        </w:rPr>
        <w:noBreakHyphen/>
      </w:r>
      <w:r w:rsidR="00C6476A" w:rsidRPr="001E1BA5">
        <w:rPr>
          <w:b/>
        </w:rPr>
        <w:t>7</w:t>
      </w:r>
      <w:r w:rsidRPr="001E1BA5">
        <w:rPr>
          <w:b/>
        </w:rPr>
        <w:noBreakHyphen/>
      </w:r>
      <w:r w:rsidR="00C6476A" w:rsidRPr="001E1BA5">
        <w:rPr>
          <w:b/>
        </w:rPr>
        <w:t>90.</w:t>
      </w:r>
      <w:r w:rsidR="00C6476A" w:rsidRPr="001E1BA5">
        <w:t xml:space="preserve"> Leaves of absence for public officers and employees in National Guard or reserve military forces; service in combat zone.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1E1BA5" w:rsidRPr="001E1BA5">
        <w:noBreakHyphen/>
      </w:r>
      <w:r w:rsidRPr="001E1BA5">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A state employee in a full time position who serves on active duty in a combat zone and who has exhausted all available leave for military purposes is entitled to receive up to thirty additional days of military leave in any one year.</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b/>
        <w:t xml:space="preserve">As used in this section, </w:t>
      </w:r>
      <w:r w:rsidR="001E1BA5" w:rsidRPr="001E1BA5">
        <w:t>“</w:t>
      </w:r>
      <w:r w:rsidRPr="001E1BA5">
        <w:t>in any one year</w:t>
      </w:r>
      <w:r w:rsidR="001E1BA5" w:rsidRPr="001E1BA5">
        <w:t>”</w:t>
      </w:r>
      <w:r w:rsidRPr="001E1BA5">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1E1BA5" w:rsidRPr="001E1BA5">
        <w:noBreakHyphen/>
      </w:r>
      <w:r w:rsidRPr="001E1BA5">
        <w:t>enhancing assignments and training opportunities.</w:t>
      </w: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A5" w:rsidRDefault="001E1BA5"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76A" w:rsidRPr="001E1BA5">
        <w:t xml:space="preserve">: 1962 Code </w:t>
      </w:r>
      <w:r w:rsidRPr="001E1BA5">
        <w:t xml:space="preserve">Section </w:t>
      </w:r>
      <w:r w:rsidR="00C6476A" w:rsidRPr="001E1BA5">
        <w:t>44</w:t>
      </w:r>
      <w:r w:rsidRPr="001E1BA5">
        <w:noBreakHyphen/>
      </w:r>
      <w:r w:rsidR="00C6476A" w:rsidRPr="001E1BA5">
        <w:t xml:space="preserve">861; 1952 Code </w:t>
      </w:r>
      <w:r w:rsidRPr="001E1BA5">
        <w:t xml:space="preserve">Section </w:t>
      </w:r>
      <w:r w:rsidR="00C6476A" w:rsidRPr="001E1BA5">
        <w:t>44</w:t>
      </w:r>
      <w:r w:rsidRPr="001E1BA5">
        <w:noBreakHyphen/>
      </w:r>
      <w:r w:rsidR="00C6476A" w:rsidRPr="001E1BA5">
        <w:t xml:space="preserve">861; 1950 (46) 2549; 1954 (48) 1566; 1961 (52) 104; 1968 (55) 2855; 1986 Act No. 540, Part II, </w:t>
      </w:r>
      <w:r w:rsidRPr="001E1BA5">
        <w:t xml:space="preserve">Section </w:t>
      </w:r>
      <w:r w:rsidR="00C6476A" w:rsidRPr="001E1BA5">
        <w:t>36, eff June 18, 1986 (became law without the Governor</w:t>
      </w:r>
      <w:r w:rsidRPr="001E1BA5">
        <w:t>’</w:t>
      </w:r>
      <w:r w:rsidR="00C6476A" w:rsidRPr="001E1BA5">
        <w:t xml:space="preserve">s signature); 1990 Act No. 587, </w:t>
      </w:r>
      <w:r w:rsidRPr="001E1BA5">
        <w:t xml:space="preserve">Section </w:t>
      </w:r>
      <w:r w:rsidR="00C6476A" w:rsidRPr="001E1BA5">
        <w:t xml:space="preserve">1, eff June 11, 1990; 2008 Act No. 353, </w:t>
      </w:r>
      <w:r w:rsidRPr="001E1BA5">
        <w:t xml:space="preserve">Section </w:t>
      </w:r>
      <w:r w:rsidR="00C6476A" w:rsidRPr="001E1BA5">
        <w:t>2, Pt 20C, eff July 1, 2009.</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Effect of Amendment</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The 1986 amendment added the provisions defining the phrase </w:t>
      </w:r>
      <w:r w:rsidR="001E1BA5" w:rsidRPr="001E1BA5">
        <w:t>“</w:t>
      </w:r>
      <w:r w:rsidRPr="001E1BA5">
        <w:t>in any one year</w:t>
      </w:r>
      <w:r w:rsidR="001E1BA5" w:rsidRPr="001E1BA5">
        <w:t>”</w:t>
      </w:r>
      <w:r w:rsidRPr="001E1BA5">
        <w:t xml:space="preserve"> for purposes of this section.</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The 1990 amendment provided new terms and conditions of authorized leaves of absence, revised the types of service or training for which these leaves of absence are authorized, and provided for the manner in which these provisions must be construed.</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The 2008 amendment added the second undesignated paragraph relating to service in a combat zone.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CROSS REFERENCES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As to leaves of absence for public employees attending National Guard encampments or when on active duty, see </w:t>
      </w:r>
      <w:r w:rsidR="001E1BA5" w:rsidRPr="001E1BA5">
        <w:t xml:space="preserve">Section </w:t>
      </w:r>
      <w:r w:rsidRPr="001E1BA5">
        <w:t>25</w:t>
      </w:r>
      <w:r w:rsidR="001E1BA5" w:rsidRPr="001E1BA5">
        <w:noBreakHyphen/>
      </w:r>
      <w:r w:rsidRPr="001E1BA5">
        <w:t>1</w:t>
      </w:r>
      <w:r w:rsidR="001E1BA5" w:rsidRPr="001E1BA5">
        <w:noBreakHyphen/>
      </w:r>
      <w:r w:rsidRPr="001E1BA5">
        <w:t>2250.</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State human resources regulations, see S.C. Code of Regulations R. 19</w:t>
      </w:r>
      <w:r w:rsidR="001E1BA5" w:rsidRPr="001E1BA5">
        <w:noBreakHyphen/>
      </w:r>
      <w:r w:rsidRPr="001E1BA5">
        <w:t>700 et seq.</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RESEARCH REFERENCES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Encyclopedias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S.C. Jur. Public Officers and Public Employees </w:t>
      </w:r>
      <w:r w:rsidR="001E1BA5" w:rsidRPr="001E1BA5">
        <w:t xml:space="preserve">Section </w:t>
      </w:r>
      <w:r w:rsidRPr="001E1BA5">
        <w:t>37, Leave.</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Treatises and Practice Aids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Employment Coordinator Employment Practices </w:t>
      </w:r>
      <w:r w:rsidR="001E1BA5" w:rsidRPr="001E1BA5">
        <w:t xml:space="preserve">Section </w:t>
      </w:r>
      <w:r w:rsidRPr="001E1BA5">
        <w:t>40:64, South Carolina.</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Attorney General</w:t>
      </w:r>
      <w:r w:rsidR="001E1BA5" w:rsidRPr="001E1BA5">
        <w:t>’</w:t>
      </w:r>
      <w:r w:rsidRPr="001E1BA5">
        <w:t>s Opinions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(1) It is mandatory that a guardsman attend drill; a public employee is entitled to military leave from his employment for fifteen days each year; (2) Guardsmen normally must attend drill when it is scheduled for their unit; however, the National Guard provides some flexibility in unusual situations; (3) If a public employee has been ordered fifteen consecutive days of military duty, (e.g., summer camp), he would not be entitled to military leave with pay when his weekend drill conflicts with his regular employment. 1976</w:t>
      </w:r>
      <w:r w:rsidR="001E1BA5" w:rsidRPr="001E1BA5">
        <w:noBreakHyphen/>
      </w:r>
      <w:r w:rsidRPr="001E1BA5">
        <w:t>77 Op Atty Gen, No 77</w:t>
      </w:r>
      <w:r w:rsidR="001E1BA5" w:rsidRPr="001E1BA5">
        <w:noBreakHyphen/>
      </w:r>
      <w:r w:rsidRPr="001E1BA5">
        <w:t>354, p 280.</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A permanent State employee who is a member of a Reserve Component of the United States Armed Forces may be entitled to the same job he previously held upon return from military leave or service, or to a position of </w:t>
      </w:r>
      <w:r w:rsidR="001E1BA5" w:rsidRPr="001E1BA5">
        <w:t>“</w:t>
      </w:r>
      <w:r w:rsidRPr="001E1BA5">
        <w:t>like seniority, status and pay</w:t>
      </w:r>
      <w:r w:rsidR="001E1BA5" w:rsidRPr="001E1BA5">
        <w:t>”</w:t>
      </w:r>
      <w:r w:rsidRPr="001E1BA5">
        <w:t xml:space="preserve">, as though the employee had not been absent, depending upon the type and duration of active duty for training or inactive duty training; S.C. Code Ann. </w:t>
      </w:r>
      <w:r w:rsidR="001E1BA5" w:rsidRPr="001E1BA5">
        <w:t xml:space="preserve">Section </w:t>
      </w:r>
      <w:r w:rsidRPr="001E1BA5">
        <w:t>8</w:t>
      </w:r>
      <w:r w:rsidR="001E1BA5" w:rsidRPr="001E1BA5">
        <w:noBreakHyphen/>
      </w:r>
      <w:r w:rsidRPr="001E1BA5">
        <w:t>7</w:t>
      </w:r>
      <w:r w:rsidR="001E1BA5" w:rsidRPr="001E1BA5">
        <w:noBreakHyphen/>
      </w:r>
      <w:r w:rsidRPr="001E1BA5">
        <w:t xml:space="preserve">90 (1976) which provides leave with pay for military duty for a maximum of 15 working days applies only to those work days of leave needed for military duty to fulfil the minimum requirements imposed by Federal law for annual training, and would not apply to </w:t>
      </w:r>
      <w:r w:rsidR="001E1BA5" w:rsidRPr="001E1BA5">
        <w:t>“</w:t>
      </w:r>
      <w:r w:rsidRPr="001E1BA5">
        <w:t>supplemental</w:t>
      </w:r>
      <w:r w:rsidR="001E1BA5" w:rsidRPr="001E1BA5">
        <w:t>”</w:t>
      </w:r>
      <w:r w:rsidRPr="001E1BA5">
        <w:t xml:space="preserve"> military duty. 1978 Op Atty Gen, No 78</w:t>
      </w:r>
      <w:r w:rsidR="001E1BA5" w:rsidRPr="001E1BA5">
        <w:noBreakHyphen/>
      </w:r>
      <w:r w:rsidRPr="001E1BA5">
        <w:t>41, p 66.</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State employees who are National Guard members or reservists would most probably be eligible for up to 30 additional days of leave if called by president to active duty in Middle East. 1990 Op Atty Gen No. 90</w:t>
      </w:r>
      <w:r w:rsidR="001E1BA5" w:rsidRPr="001E1BA5">
        <w:noBreakHyphen/>
      </w:r>
      <w:r w:rsidRPr="001E1BA5">
        <w:t>49.</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The phrase </w:t>
      </w:r>
      <w:r w:rsidR="001E1BA5" w:rsidRPr="001E1BA5">
        <w:t>“</w:t>
      </w:r>
      <w:r w:rsidRPr="001E1BA5">
        <w:t>without loss of pay</w:t>
      </w:r>
      <w:r w:rsidR="001E1BA5" w:rsidRPr="001E1BA5">
        <w:t>”</w:t>
      </w:r>
      <w:r w:rsidRPr="001E1BA5">
        <w:t xml:space="preserve"> as used in Sections 8</w:t>
      </w:r>
      <w:r w:rsidR="001E1BA5" w:rsidRPr="001E1BA5">
        <w:noBreakHyphen/>
      </w:r>
      <w:r w:rsidRPr="001E1BA5">
        <w:t>7</w:t>
      </w:r>
      <w:r w:rsidR="001E1BA5" w:rsidRPr="001E1BA5">
        <w:noBreakHyphen/>
      </w:r>
      <w:r w:rsidRPr="001E1BA5">
        <w:t>90 and 25</w:t>
      </w:r>
      <w:r w:rsidR="001E1BA5" w:rsidRPr="001E1BA5">
        <w:noBreakHyphen/>
      </w:r>
      <w:r w:rsidRPr="001E1BA5">
        <w:t>1</w:t>
      </w:r>
      <w:r w:rsidR="001E1BA5" w:rsidRPr="001E1BA5">
        <w:noBreakHyphen/>
      </w:r>
      <w:r w:rsidRPr="001E1BA5">
        <w:t>2250 of the 1976 Code of Laws of South Carolina means that the public employee or officer is entitled to receive his full, normal civilian pay, without taking into account any military compensation that he may receive. 1980 Op Atty Gen, No 80</w:t>
      </w:r>
      <w:r w:rsidR="001E1BA5" w:rsidRPr="001E1BA5">
        <w:noBreakHyphen/>
      </w:r>
      <w:r w:rsidRPr="001E1BA5">
        <w:t>52, p 100.</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The phrase </w:t>
      </w:r>
      <w:r w:rsidR="001E1BA5" w:rsidRPr="001E1BA5">
        <w:t>“</w:t>
      </w:r>
      <w:r w:rsidRPr="001E1BA5">
        <w:t>without loss of pay</w:t>
      </w:r>
      <w:r w:rsidR="001E1BA5" w:rsidRPr="001E1BA5">
        <w:t>”</w:t>
      </w:r>
      <w:r w:rsidRPr="001E1BA5">
        <w:t xml:space="preserve"> as used in </w:t>
      </w:r>
      <w:r w:rsidR="001E1BA5" w:rsidRPr="001E1BA5">
        <w:t xml:space="preserve">Sections </w:t>
      </w:r>
      <w:r w:rsidRPr="001E1BA5">
        <w:t xml:space="preserve"> 8</w:t>
      </w:r>
      <w:r w:rsidR="001E1BA5" w:rsidRPr="001E1BA5">
        <w:noBreakHyphen/>
      </w:r>
      <w:r w:rsidRPr="001E1BA5">
        <w:t>7</w:t>
      </w:r>
      <w:r w:rsidR="001E1BA5" w:rsidRPr="001E1BA5">
        <w:noBreakHyphen/>
      </w:r>
      <w:r w:rsidRPr="001E1BA5">
        <w:t>90 and 25</w:t>
      </w:r>
      <w:r w:rsidR="001E1BA5" w:rsidRPr="001E1BA5">
        <w:noBreakHyphen/>
      </w:r>
      <w:r w:rsidRPr="001E1BA5">
        <w:t>1</w:t>
      </w:r>
      <w:r w:rsidR="001E1BA5" w:rsidRPr="001E1BA5">
        <w:noBreakHyphen/>
      </w:r>
      <w:r w:rsidRPr="001E1BA5">
        <w:t xml:space="preserve">2250 means an employee or officer of the State or its subdivisions is entitled to his or her full pay while on military leave, as provided for in </w:t>
      </w:r>
      <w:r w:rsidR="001E1BA5" w:rsidRPr="001E1BA5">
        <w:t xml:space="preserve">Sections </w:t>
      </w:r>
      <w:r w:rsidRPr="001E1BA5">
        <w:t xml:space="preserve"> 8</w:t>
      </w:r>
      <w:r w:rsidR="001E1BA5" w:rsidRPr="001E1BA5">
        <w:noBreakHyphen/>
      </w:r>
      <w:r w:rsidRPr="001E1BA5">
        <w:t>7</w:t>
      </w:r>
      <w:r w:rsidR="001E1BA5" w:rsidRPr="001E1BA5">
        <w:noBreakHyphen/>
      </w:r>
      <w:r w:rsidRPr="001E1BA5">
        <w:t>90 and 25</w:t>
      </w:r>
      <w:r w:rsidR="001E1BA5" w:rsidRPr="001E1BA5">
        <w:noBreakHyphen/>
      </w:r>
      <w:r w:rsidRPr="001E1BA5">
        <w:t>1</w:t>
      </w:r>
      <w:r w:rsidR="001E1BA5" w:rsidRPr="001E1BA5">
        <w:noBreakHyphen/>
      </w:r>
      <w:r w:rsidRPr="001E1BA5">
        <w:t>2250, regardless of the fact that he or she may receive additional compensation from his or her respective military unit. 1976</w:t>
      </w:r>
      <w:r w:rsidR="001E1BA5" w:rsidRPr="001E1BA5">
        <w:noBreakHyphen/>
      </w:r>
      <w:r w:rsidRPr="001E1BA5">
        <w:t>77 Op Atty Gen, No 77</w:t>
      </w:r>
      <w:r w:rsidR="001E1BA5" w:rsidRPr="001E1BA5">
        <w:noBreakHyphen/>
      </w:r>
      <w:r w:rsidRPr="001E1BA5">
        <w:t>285, p 218.</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South Carolina public employees are limited to a maximum of fifteen (15) calendar days of military leave during each year, but only as necessary to meet the minimum requirements as imposed by Federal law for annual training. 1975</w:t>
      </w:r>
      <w:r w:rsidR="001E1BA5" w:rsidRPr="001E1BA5">
        <w:noBreakHyphen/>
      </w:r>
      <w:r w:rsidRPr="001E1BA5">
        <w:t>76 Op Atty Gen, No 4479, p 338.</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Employer is required to provide reservist time for weekend drill when employee is scheduled to work on that weekend provided that weekend drill constitutes </w:t>
      </w:r>
      <w:r w:rsidR="001E1BA5" w:rsidRPr="001E1BA5">
        <w:t>“</w:t>
      </w:r>
      <w:r w:rsidRPr="001E1BA5">
        <w:t>training or any other duties ordered.</w:t>
      </w:r>
      <w:r w:rsidR="001E1BA5" w:rsidRPr="001E1BA5">
        <w:t>”</w:t>
      </w:r>
      <w:r w:rsidRPr="001E1BA5">
        <w:t xml:space="preserve"> 1993 Op Atty Gen No. 93</w:t>
      </w:r>
      <w:r w:rsidR="001E1BA5" w:rsidRPr="001E1BA5">
        <w:noBreakHyphen/>
      </w:r>
      <w:r w:rsidRPr="001E1BA5">
        <w:t>25.</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NOTES OF DECISIONS</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In general 1</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1. In general</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Term </w:t>
      </w:r>
      <w:r w:rsidR="001E1BA5" w:rsidRPr="001E1BA5">
        <w:t>“</w:t>
      </w:r>
      <w:r w:rsidRPr="001E1BA5">
        <w:t>days,</w:t>
      </w:r>
      <w:r w:rsidR="001E1BA5" w:rsidRPr="001E1BA5">
        <w:t>”</w:t>
      </w:r>
      <w:r w:rsidRPr="001E1BA5">
        <w:t xml:space="preserve"> as used in emergency leave provision of South Carolina military leave statute to provide that public employees who were members of military reserve, in addition to regular leaves of absence </w:t>
      </w:r>
      <w:r w:rsidR="001E1BA5" w:rsidRPr="001E1BA5">
        <w:t>“</w:t>
      </w:r>
      <w:r w:rsidRPr="001E1BA5">
        <w:t>for one or more periods not exceeding an aggregate of fifteen regularly scheduled work days,</w:t>
      </w:r>
      <w:r w:rsidR="001E1BA5" w:rsidRPr="001E1BA5">
        <w:t>”</w:t>
      </w:r>
      <w:r w:rsidRPr="001E1BA5">
        <w:t xml:space="preserve"> would be entitled, in event of military emergency, to emergency leave for a period </w:t>
      </w:r>
      <w:r w:rsidR="001E1BA5" w:rsidRPr="001E1BA5">
        <w:t>“</w:t>
      </w:r>
      <w:r w:rsidRPr="001E1BA5">
        <w:t>not exceeding thirty additional days,</w:t>
      </w:r>
      <w:r w:rsidR="001E1BA5" w:rsidRPr="001E1BA5">
        <w:t>”</w:t>
      </w:r>
      <w:r w:rsidRPr="001E1BA5">
        <w:t xml:space="preserve"> had to be interpreted, in accordance with preceding provision to which it referred back, as meaning work days and not calendar days. Blackburn v. Daufuskie Island Fire Dist. (S.C. 2009) 382 S.C. 626, 677 S.E.2d 606, rehearing denied. Armed Services 115(7)</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An employee</w:t>
      </w:r>
      <w:r w:rsidR="001E1BA5" w:rsidRPr="001E1BA5">
        <w:t>’</w:t>
      </w:r>
      <w:r w:rsidRPr="001E1BA5">
        <w:t xml:space="preserve">s claim for military leave payments was time barred where the employee alleged that his employer failed to make military leave payments in 1980 and 1981, the employee had the legal right to sue on these claims in 1980 and 1981, and the employee did not bring his action until January 22, 1988; </w:t>
      </w:r>
      <w:r w:rsidR="001E1BA5" w:rsidRPr="001E1BA5">
        <w:t xml:space="preserve">Section </w:t>
      </w:r>
      <w:r w:rsidRPr="001E1BA5">
        <w:t>15</w:t>
      </w:r>
      <w:r w:rsidR="001E1BA5" w:rsidRPr="001E1BA5">
        <w:noBreakHyphen/>
      </w:r>
      <w:r w:rsidRPr="001E1BA5">
        <w:t>3</w:t>
      </w:r>
      <w:r w:rsidR="001E1BA5" w:rsidRPr="001E1BA5">
        <w:noBreakHyphen/>
      </w:r>
      <w:r w:rsidRPr="001E1BA5">
        <w:t>530 provides a 6</w:t>
      </w:r>
      <w:r w:rsidR="001E1BA5" w:rsidRPr="001E1BA5">
        <w:noBreakHyphen/>
      </w:r>
      <w:r w:rsidRPr="001E1BA5">
        <w:t xml:space="preserve">year statute of limitations for a liability created by statute, and the right to military leave payments arises under </w:t>
      </w:r>
      <w:r w:rsidR="001E1BA5" w:rsidRPr="001E1BA5">
        <w:t xml:space="preserve">Section </w:t>
      </w:r>
      <w:r w:rsidRPr="001E1BA5">
        <w:t>8</w:t>
      </w:r>
      <w:r w:rsidR="001E1BA5" w:rsidRPr="001E1BA5">
        <w:noBreakHyphen/>
      </w:r>
      <w:r w:rsidRPr="001E1BA5">
        <w:t>7</w:t>
      </w:r>
      <w:r w:rsidR="001E1BA5" w:rsidRPr="001E1BA5">
        <w:noBreakHyphen/>
      </w:r>
      <w:r w:rsidRPr="001E1BA5">
        <w:t>90. Matthews v. City of Greenwood (S.C.App. 1991) 305 S.C. 267, 407 S.E.2d 668.</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An employee was not entitled to treble damages, pursuant to </w:t>
      </w:r>
      <w:r w:rsidR="001E1BA5" w:rsidRPr="001E1BA5">
        <w:t xml:space="preserve">Section </w:t>
      </w:r>
      <w:r w:rsidRPr="001E1BA5">
        <w:t>41</w:t>
      </w:r>
      <w:r w:rsidR="001E1BA5" w:rsidRPr="001E1BA5">
        <w:noBreakHyphen/>
      </w:r>
      <w:r w:rsidRPr="001E1BA5">
        <w:t>10</w:t>
      </w:r>
      <w:r w:rsidR="001E1BA5" w:rsidRPr="001E1BA5">
        <w:noBreakHyphen/>
      </w:r>
      <w:r w:rsidRPr="001E1BA5">
        <w:t xml:space="preserve">50, on his claims of failure to be paid military leave in 1982, 1983, 1984, and 1986 since the right to be paid military leave is an entitlement created by statute rather than a contractual right arising by agreement with his employer, and </w:t>
      </w:r>
      <w:r w:rsidR="001E1BA5" w:rsidRPr="001E1BA5">
        <w:t xml:space="preserve">Section </w:t>
      </w:r>
      <w:r w:rsidRPr="001E1BA5">
        <w:t>41</w:t>
      </w:r>
      <w:r w:rsidR="001E1BA5" w:rsidRPr="001E1BA5">
        <w:noBreakHyphen/>
      </w:r>
      <w:r w:rsidRPr="001E1BA5">
        <w:t>10</w:t>
      </w:r>
      <w:r w:rsidR="001E1BA5" w:rsidRPr="001E1BA5">
        <w:noBreakHyphen/>
      </w:r>
      <w:r w:rsidRPr="001E1BA5">
        <w:t xml:space="preserve">50 applies only to </w:t>
      </w:r>
      <w:r w:rsidR="001E1BA5" w:rsidRPr="001E1BA5">
        <w:t>“</w:t>
      </w:r>
      <w:r w:rsidRPr="001E1BA5">
        <w:t>wages,</w:t>
      </w:r>
      <w:r w:rsidR="001E1BA5" w:rsidRPr="001E1BA5">
        <w:t>”</w:t>
      </w:r>
      <w:r w:rsidRPr="001E1BA5">
        <w:t xml:space="preserve"> which are amounts at which labor rendered is recompensed. Matthews v. City of Greenwood (S.C.App. 1991) 305 S.C. 267, 407 S.E.2d 668. Labor And Employment 2181; Labor And Employment 2182</w:t>
      </w:r>
    </w:p>
    <w:p w:rsidR="001E1BA5" w:rsidRDefault="00C6476A"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A5">
        <w:t xml:space="preserve">Under </w:t>
      </w:r>
      <w:r w:rsidR="001E1BA5" w:rsidRPr="001E1BA5">
        <w:t xml:space="preserve">Section </w:t>
      </w:r>
      <w:r w:rsidRPr="001E1BA5">
        <w:t>8</w:t>
      </w:r>
      <w:r w:rsidR="001E1BA5" w:rsidRPr="001E1BA5">
        <w:noBreakHyphen/>
      </w:r>
      <w:r w:rsidRPr="001E1BA5">
        <w:t>7</w:t>
      </w:r>
      <w:r w:rsidR="001E1BA5" w:rsidRPr="001E1BA5">
        <w:noBreakHyphen/>
      </w:r>
      <w:r w:rsidRPr="001E1BA5">
        <w:t xml:space="preserve">90 and </w:t>
      </w:r>
      <w:r w:rsidR="001E1BA5" w:rsidRPr="001E1BA5">
        <w:t xml:space="preserve">Section </w:t>
      </w:r>
      <w:r w:rsidRPr="001E1BA5">
        <w:t>25</w:t>
      </w:r>
      <w:r w:rsidR="001E1BA5" w:rsidRPr="001E1BA5">
        <w:noBreakHyphen/>
      </w:r>
      <w:r w:rsidRPr="001E1BA5">
        <w:t>1</w:t>
      </w:r>
      <w:r w:rsidR="001E1BA5" w:rsidRPr="001E1BA5">
        <w:noBreakHyphen/>
      </w:r>
      <w:r w:rsidRPr="001E1BA5">
        <w:t>2250, the State and its political subdivisions, including a county school board, are required to pay their employees full salary during absences for military training, without regard to any compensation received from military sources, and thus, in an action for a declaratory judgment on the question of whether members of the National Guard who were also employees of a county school board were entitled to their full civilian pay while undergoing military training, the trial court properly ruled against the position of the school board, which maintained that it was only obligated to pay the amount of civilian pay exceeding the military pay received by its employees. Marchant v. Hamilton (S.C.App. 1983) 279 S.C. 497, 309 S.E.2d 781.</w:t>
      </w:r>
    </w:p>
    <w:p w:rsidR="00F25049" w:rsidRPr="001E1BA5" w:rsidRDefault="00F25049" w:rsidP="001E1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1BA5" w:rsidSect="001E1B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A5" w:rsidRDefault="001E1BA5" w:rsidP="001E1BA5">
      <w:r>
        <w:separator/>
      </w:r>
    </w:p>
  </w:endnote>
  <w:endnote w:type="continuationSeparator" w:id="0">
    <w:p w:rsidR="001E1BA5" w:rsidRDefault="001E1BA5" w:rsidP="001E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A5" w:rsidRPr="001E1BA5" w:rsidRDefault="001E1BA5" w:rsidP="001E1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A5" w:rsidRPr="001E1BA5" w:rsidRDefault="001E1BA5" w:rsidP="001E1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A5" w:rsidRPr="001E1BA5" w:rsidRDefault="001E1BA5" w:rsidP="001E1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A5" w:rsidRDefault="001E1BA5" w:rsidP="001E1BA5">
      <w:r>
        <w:separator/>
      </w:r>
    </w:p>
  </w:footnote>
  <w:footnote w:type="continuationSeparator" w:id="0">
    <w:p w:rsidR="001E1BA5" w:rsidRDefault="001E1BA5" w:rsidP="001E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A5" w:rsidRPr="001E1BA5" w:rsidRDefault="001E1BA5" w:rsidP="001E1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A5" w:rsidRPr="001E1BA5" w:rsidRDefault="001E1BA5" w:rsidP="001E1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A5" w:rsidRPr="001E1BA5" w:rsidRDefault="001E1BA5" w:rsidP="001E1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6A"/>
    <w:rsid w:val="001E1BA5"/>
    <w:rsid w:val="00C647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8FFC-81BF-42EB-B12B-49E2741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76A"/>
    <w:rPr>
      <w:rFonts w:ascii="Courier New" w:eastAsia="Times New Roman" w:hAnsi="Courier New" w:cs="Courier New"/>
      <w:sz w:val="20"/>
      <w:szCs w:val="20"/>
    </w:rPr>
  </w:style>
  <w:style w:type="paragraph" w:styleId="Header">
    <w:name w:val="header"/>
    <w:basedOn w:val="Normal"/>
    <w:link w:val="HeaderChar"/>
    <w:uiPriority w:val="99"/>
    <w:unhideWhenUsed/>
    <w:rsid w:val="001E1BA5"/>
    <w:pPr>
      <w:tabs>
        <w:tab w:val="center" w:pos="4680"/>
        <w:tab w:val="right" w:pos="9360"/>
      </w:tabs>
    </w:pPr>
  </w:style>
  <w:style w:type="character" w:customStyle="1" w:styleId="HeaderChar">
    <w:name w:val="Header Char"/>
    <w:basedOn w:val="DefaultParagraphFont"/>
    <w:link w:val="Header"/>
    <w:uiPriority w:val="99"/>
    <w:rsid w:val="001E1BA5"/>
  </w:style>
  <w:style w:type="paragraph" w:styleId="Footer">
    <w:name w:val="footer"/>
    <w:basedOn w:val="Normal"/>
    <w:link w:val="FooterChar"/>
    <w:uiPriority w:val="99"/>
    <w:unhideWhenUsed/>
    <w:rsid w:val="001E1BA5"/>
    <w:pPr>
      <w:tabs>
        <w:tab w:val="center" w:pos="4680"/>
        <w:tab w:val="right" w:pos="9360"/>
      </w:tabs>
    </w:pPr>
  </w:style>
  <w:style w:type="character" w:customStyle="1" w:styleId="FooterChar">
    <w:name w:val="Footer Char"/>
    <w:basedOn w:val="DefaultParagraphFont"/>
    <w:link w:val="Footer"/>
    <w:uiPriority w:val="99"/>
    <w:rsid w:val="001E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2748</Words>
  <Characters>15664</Characters>
  <Application>Microsoft Office Word</Application>
  <DocSecurity>0</DocSecurity>
  <Lines>130</Lines>
  <Paragraphs>36</Paragraphs>
  <ScaleCrop>false</ScaleCrop>
  <Company>Legislative Services Agency (LSA)</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