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E1F">
        <w:t>CHAPTER 35</w:t>
      </w:r>
    </w:p>
    <w:p w:rsidR="00951E1F" w:rsidRP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1E1F">
        <w:t>The Simplified Sales and Use Tax Administration Act</w:t>
      </w:r>
      <w:bookmarkStart w:id="0" w:name="_GoBack"/>
      <w:bookmarkEnd w:id="0"/>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10.</w:t>
      </w:r>
      <w:r w:rsidR="00B1264C" w:rsidRPr="00951E1F">
        <w:t xml:space="preserve"> Short title.</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This act may be cited as the </w:t>
      </w:r>
      <w:r w:rsidR="00951E1F" w:rsidRPr="00951E1F">
        <w:t>“</w:t>
      </w:r>
      <w:r w:rsidRPr="00951E1F">
        <w:t>Simplified Sales and Use Tax Administration Act</w:t>
      </w:r>
      <w:r w:rsidR="00951E1F" w:rsidRPr="00951E1F">
        <w:t>”</w:t>
      </w:r>
      <w:r w:rsidRPr="00951E1F">
        <w:t>.</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64C" w:rsidRPr="00951E1F">
        <w:t xml:space="preserve">: 2002 Act No. 334, </w:t>
      </w:r>
      <w:r w:rsidRPr="00951E1F">
        <w:t xml:space="preserve">Section </w:t>
      </w:r>
      <w:r w:rsidR="00B1264C" w:rsidRPr="00951E1F">
        <w:t>6, eff June 24, 2002.</w:t>
      </w: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20.</w:t>
      </w:r>
      <w:r w:rsidR="00B1264C" w:rsidRPr="00951E1F">
        <w:t xml:space="preserve"> Definitions.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As used in this chapter:</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(1) </w:t>
      </w:r>
      <w:r w:rsidR="00951E1F" w:rsidRPr="00951E1F">
        <w:t>“</w:t>
      </w:r>
      <w:r w:rsidRPr="00951E1F">
        <w:t>Agreement</w:t>
      </w:r>
      <w:r w:rsidR="00951E1F" w:rsidRPr="00951E1F">
        <w:t>”</w:t>
      </w:r>
      <w:r w:rsidRPr="00951E1F">
        <w:t xml:space="preserve"> means the Streamlined Sales and Use Tax Agreement.</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(2) </w:t>
      </w:r>
      <w:r w:rsidR="00951E1F" w:rsidRPr="00951E1F">
        <w:t>“</w:t>
      </w:r>
      <w:r w:rsidRPr="00951E1F">
        <w:t>Certified automated system</w:t>
      </w:r>
      <w:r w:rsidR="00951E1F" w:rsidRPr="00951E1F">
        <w:t>”</w:t>
      </w:r>
      <w:r w:rsidRPr="00951E1F">
        <w:t xml:space="preserve"> means software certified jointly by the states that are signatories to the agreement to calculate the tax imposed by each jurisdiction on a transaction, determine the amount of tax to remit to the appropriate state, and maintain a record of the transaction.</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(3) </w:t>
      </w:r>
      <w:r w:rsidR="00951E1F" w:rsidRPr="00951E1F">
        <w:t>“</w:t>
      </w:r>
      <w:r w:rsidRPr="00951E1F">
        <w:t>Certified service provider</w:t>
      </w:r>
      <w:r w:rsidR="00951E1F" w:rsidRPr="00951E1F">
        <w:t>”</w:t>
      </w:r>
      <w:r w:rsidRPr="00951E1F">
        <w:t xml:space="preserve"> means an agent certified jointly by the states that are signatories to the agreement to perform all of the seller</w:t>
      </w:r>
      <w:r w:rsidR="00951E1F" w:rsidRPr="00951E1F">
        <w:t>’</w:t>
      </w:r>
      <w:r w:rsidRPr="00951E1F">
        <w:t>s sales tax functions.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(4) </w:t>
      </w:r>
      <w:r w:rsidR="00951E1F" w:rsidRPr="00951E1F">
        <w:t>“</w:t>
      </w:r>
      <w:r w:rsidRPr="00951E1F">
        <w:t>Department</w:t>
      </w:r>
      <w:r w:rsidR="00951E1F" w:rsidRPr="00951E1F">
        <w:t>”</w:t>
      </w:r>
      <w:r w:rsidRPr="00951E1F">
        <w:t xml:space="preserve"> means the South Carolina Department of Revenue.</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(5) </w:t>
      </w:r>
      <w:r w:rsidR="00951E1F" w:rsidRPr="00951E1F">
        <w:t>“</w:t>
      </w:r>
      <w:r w:rsidRPr="00951E1F">
        <w:t>Director</w:t>
      </w:r>
      <w:r w:rsidR="00951E1F" w:rsidRPr="00951E1F">
        <w:t>”</w:t>
      </w:r>
      <w:r w:rsidRPr="00951E1F">
        <w:t xml:space="preserve"> means the director of the department.</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(6) </w:t>
      </w:r>
      <w:r w:rsidR="00951E1F" w:rsidRPr="00951E1F">
        <w:t>“</w:t>
      </w:r>
      <w:r w:rsidRPr="00951E1F">
        <w:t>Person</w:t>
      </w:r>
      <w:r w:rsidR="00951E1F" w:rsidRPr="00951E1F">
        <w:t>”</w:t>
      </w:r>
      <w:r w:rsidRPr="00951E1F">
        <w:t xml:space="preserve"> means an individual, trust, estate, fiduciary, partnership, limited liability company, limited liability partnership, corporation, or any other legal entity.</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(7) </w:t>
      </w:r>
      <w:r w:rsidR="00951E1F" w:rsidRPr="00951E1F">
        <w:t>“</w:t>
      </w:r>
      <w:r w:rsidRPr="00951E1F">
        <w:t>Sales tax</w:t>
      </w:r>
      <w:r w:rsidR="00951E1F" w:rsidRPr="00951E1F">
        <w:t>”</w:t>
      </w:r>
      <w:r w:rsidRPr="00951E1F">
        <w:t xml:space="preserve"> means the tax imposed pursuant to Article 9, Chapter 36 of this title.</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(8) </w:t>
      </w:r>
      <w:r w:rsidR="00951E1F" w:rsidRPr="00951E1F">
        <w:t>“</w:t>
      </w:r>
      <w:r w:rsidRPr="00951E1F">
        <w:t>Seller</w:t>
      </w:r>
      <w:r w:rsidR="00951E1F" w:rsidRPr="00951E1F">
        <w:t>”</w:t>
      </w:r>
      <w:r w:rsidRPr="00951E1F">
        <w:t xml:space="preserve"> means a person making sales, leases, or rentals of personal property or services.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(9) </w:t>
      </w:r>
      <w:r w:rsidR="00951E1F" w:rsidRPr="00951E1F">
        <w:t>“</w:t>
      </w:r>
      <w:r w:rsidRPr="00951E1F">
        <w:t>State</w:t>
      </w:r>
      <w:r w:rsidR="00951E1F" w:rsidRPr="00951E1F">
        <w:t>”</w:t>
      </w:r>
      <w:r w:rsidRPr="00951E1F">
        <w:t xml:space="preserve"> means a state of the United States and the District of Columbia.</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 xml:space="preserve">(10) </w:t>
      </w:r>
      <w:r w:rsidR="00951E1F" w:rsidRPr="00951E1F">
        <w:t>“</w:t>
      </w:r>
      <w:r w:rsidRPr="00951E1F">
        <w:t>Use tax</w:t>
      </w:r>
      <w:r w:rsidR="00951E1F" w:rsidRPr="00951E1F">
        <w:t>”</w:t>
      </w:r>
      <w:r w:rsidRPr="00951E1F">
        <w:t xml:space="preserve"> means the tax imposed pursuant to Article 13, Chapter 36 of this title.</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64C" w:rsidRPr="00951E1F">
        <w:t xml:space="preserve">: 2002 Act No. 334, </w:t>
      </w:r>
      <w:r w:rsidRPr="00951E1F">
        <w:t xml:space="preserve">Section </w:t>
      </w:r>
      <w:r w:rsidR="00B1264C" w:rsidRPr="00951E1F">
        <w:t>6, eff June 24, 2002.</w:t>
      </w: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30.</w:t>
      </w:r>
      <w:r w:rsidR="00B1264C" w:rsidRPr="00951E1F">
        <w:t xml:space="preserve"> Findings of benefits of simplified sales and use tax systems.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The General Assembly finds that a simplified sales and use tax system will reduce and over time eliminate the burden and cost for all vendors to collect this state</w:t>
      </w:r>
      <w:r w:rsidR="00951E1F" w:rsidRPr="00951E1F">
        <w:t>’</w:t>
      </w:r>
      <w:r w:rsidRPr="00951E1F">
        <w:t>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64C" w:rsidRPr="00951E1F">
        <w:t xml:space="preserve">: 2002 Act No. 334, </w:t>
      </w:r>
      <w:r w:rsidRPr="00951E1F">
        <w:t xml:space="preserve">Section </w:t>
      </w:r>
      <w:r w:rsidR="00B1264C" w:rsidRPr="00951E1F">
        <w:t>6, eff June 24, 2002.</w:t>
      </w: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40.</w:t>
      </w:r>
      <w:r w:rsidR="00B1264C" w:rsidRPr="00951E1F">
        <w:t xml:space="preserve"> Multistate discussions; delegates.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Section 12</w:t>
      </w:r>
      <w:r w:rsidR="00951E1F" w:rsidRPr="00951E1F">
        <w:noBreakHyphen/>
      </w:r>
      <w:r w:rsidRPr="00951E1F">
        <w:t>35</w:t>
      </w:r>
      <w:r w:rsidR="00951E1F" w:rsidRPr="00951E1F">
        <w:noBreakHyphen/>
      </w:r>
      <w:r w:rsidRPr="00951E1F">
        <w:t>40. For the purposes of reviewing or amending, or both, the agreement embodying the simplification requirements as contained in Section 12</w:t>
      </w:r>
      <w:r w:rsidR="00951E1F" w:rsidRPr="00951E1F">
        <w:noBreakHyphen/>
      </w:r>
      <w:r w:rsidRPr="00951E1F">
        <w:t>35</w:t>
      </w:r>
      <w:r w:rsidR="00951E1F" w:rsidRPr="00951E1F">
        <w:noBreakHyphen/>
      </w:r>
      <w:r w:rsidRPr="00951E1F">
        <w:t>70 of this chapter, this State shall enter into multistate discussions. For purposes of the discussions, this State must be represented by four delegates. The four delegates are the director of the department or the director</w:t>
      </w:r>
      <w:r w:rsidR="00951E1F" w:rsidRPr="00951E1F">
        <w:t>’</w:t>
      </w:r>
      <w:r w:rsidRPr="00951E1F">
        <w:t>s designee, the Chairman of the House Ways and Means Committee or the chairman</w:t>
      </w:r>
      <w:r w:rsidR="00951E1F" w:rsidRPr="00951E1F">
        <w:t>’</w:t>
      </w:r>
      <w:r w:rsidRPr="00951E1F">
        <w:t>s designee, the Chairman of the Senate Finance Committee or the chairman</w:t>
      </w:r>
      <w:r w:rsidR="00951E1F" w:rsidRPr="00951E1F">
        <w:t>’</w:t>
      </w:r>
      <w:r w:rsidRPr="00951E1F">
        <w:t>s designee, and one delegate appointed by the Governor from the business community. Any decision concerning the agreement must be made by a majority of this state</w:t>
      </w:r>
      <w:r w:rsidR="00951E1F" w:rsidRPr="00951E1F">
        <w:t>’</w:t>
      </w:r>
      <w:r w:rsidRPr="00951E1F">
        <w:t>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64C" w:rsidRPr="00951E1F">
        <w:t xml:space="preserve">: 2002 Act No. 334, </w:t>
      </w:r>
      <w:r w:rsidRPr="00951E1F">
        <w:t xml:space="preserve">Section </w:t>
      </w:r>
      <w:r w:rsidR="00B1264C" w:rsidRPr="00951E1F">
        <w:t xml:space="preserve">6, eff June 24, 2002; 2003 Act No. 69, </w:t>
      </w:r>
      <w:r w:rsidRPr="00951E1F">
        <w:t xml:space="preserve">Section </w:t>
      </w:r>
      <w:r w:rsidR="00B1264C" w:rsidRPr="00951E1F">
        <w:t>3.U, eff June 18, 2003.</w:t>
      </w: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lastRenderedPageBreak/>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50.</w:t>
      </w:r>
      <w:r w:rsidR="00B1264C" w:rsidRPr="00951E1F">
        <w:t xml:space="preserve"> Streamlined Sales and Use Tax Agreement; establishing standards for service providers, automated systems and multistate sellers, other actions authorized.</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The department or the director</w:t>
      </w:r>
      <w:r w:rsidR="00951E1F" w:rsidRPr="00951E1F">
        <w:t>’</w:t>
      </w:r>
      <w:r w:rsidRPr="00951E1F">
        <w:t>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The director or the director</w:t>
      </w:r>
      <w:r w:rsidR="00951E1F" w:rsidRPr="00951E1F">
        <w:t>’</w:t>
      </w:r>
      <w:r w:rsidRPr="00951E1F">
        <w:t>s designee may represent this State before the other states that are signatories to the agreement.</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64C" w:rsidRPr="00951E1F">
        <w:t xml:space="preserve">: 2002 Act No. 334, </w:t>
      </w:r>
      <w:r w:rsidRPr="00951E1F">
        <w:t xml:space="preserve">Section </w:t>
      </w:r>
      <w:r w:rsidR="00B1264C" w:rsidRPr="00951E1F">
        <w:t>6, eff June 24, 2002.</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Library References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States 6.</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Westlaw Topic No. 360.</w:t>
      </w:r>
    </w:p>
    <w:p w:rsidR="00951E1F" w:rsidRP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E1F">
        <w:t xml:space="preserve">C.J.S. States </w:t>
      </w:r>
      <w:r w:rsidR="00951E1F" w:rsidRPr="00951E1F">
        <w:t xml:space="preserve">Sections </w:t>
      </w:r>
      <w:r w:rsidRPr="00951E1F">
        <w:t xml:space="preserve"> 13, 67 to 71, 257.</w:t>
      </w: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60.</w:t>
      </w:r>
      <w:r w:rsidR="00B1264C" w:rsidRPr="00951E1F">
        <w:t xml:space="preserve"> Scope of this chapter.</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64C" w:rsidRPr="00951E1F">
        <w:t xml:space="preserve">: 2002 Act No. 334, </w:t>
      </w:r>
      <w:r w:rsidRPr="00951E1F">
        <w:t xml:space="preserve">Section </w:t>
      </w:r>
      <w:r w:rsidR="00B1264C" w:rsidRPr="00951E1F">
        <w:t>6, eff June 24, 2002.</w:t>
      </w: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70.</w:t>
      </w:r>
      <w:r w:rsidR="00B1264C" w:rsidRPr="00951E1F">
        <w:t xml:space="preserve"> Requirements of agreement.</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The department shall not enter into the Streamlined Sales and Use Tax Agreement unless the agreement requires each state to abide by the following requirements: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(1) Simplified State Rate. The agreement must set restrictions to limit over time the number of state rates.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(2) Uniform Standards. The agreement must establish uniform standards for the following:</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r>
      <w:r w:rsidRPr="00951E1F">
        <w:tab/>
        <w:t>(a) the sourcing of transactions to taxing jurisdictions;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r>
      <w:r w:rsidRPr="00951E1F">
        <w:tab/>
        <w:t>(b) the administration of exempt sales;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r>
      <w:r w:rsidRPr="00951E1F">
        <w:tab/>
        <w:t>(c) sales and use tax returns and remittances.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(3) Central Registration. The agreement must provide a central, electronic registration system that allows a seller to register to collect and remit sales and use taxes for all signatory states.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(5) Local Sales and Use Taxes. The agreement must provide for reduction of the burdens of complying with local sales and use taxes through the following:</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r>
      <w:r w:rsidRPr="00951E1F">
        <w:tab/>
        <w:t>(a) restricting variances between the state and local tax bases;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r>
      <w:r w:rsidRPr="00951E1F">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r>
      <w:r w:rsidRPr="00951E1F">
        <w:tab/>
        <w:t>(c) restricting the frequency of changes in the local sales and use tax rates and setting effective dates for the application of local jurisdictional boundary changes to local sales and use taxes;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lastRenderedPageBreak/>
        <w:tab/>
      </w:r>
      <w:r w:rsidRPr="00951E1F">
        <w:tab/>
        <w:t>(d) providing notice of changes in local sales and use tax rates and of changes in the boundaries of local taxing jurisdictions.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(6) Monetary Allowances. The agreement must outline any monetary allowances that are to be provided by the states to sellers or certified service providers.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(7) State Compliance. The agreement must require each state to certify compliance with the terms of the agreement before joining and to maintain compliance, under the laws of the member state, with all provisions of the agreement while a member.</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(8) Consumer Privacy. The agreement must require each state to adopt a uniform policy for certified service providers that protects the privacy of consumers and maintains the confidentiality of tax information.</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(9) Advisory Councils. The agreement must provide for the appointment of an advisory council of private sector representatives and an advisory council of nonmember state representatives to consult with in the administration of the agreement.</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64C" w:rsidRPr="00951E1F">
        <w:t xml:space="preserve">: 2002 Act No. 334, </w:t>
      </w:r>
      <w:r w:rsidRPr="00951E1F">
        <w:t xml:space="preserve">Section </w:t>
      </w:r>
      <w:r w:rsidR="00B1264C" w:rsidRPr="00951E1F">
        <w:t>6, eff June 24, 2002.</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Library References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States 6.</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Westlaw Topic No. 360.</w:t>
      </w:r>
    </w:p>
    <w:p w:rsidR="00951E1F" w:rsidRP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E1F">
        <w:t xml:space="preserve">C.J.S. States </w:t>
      </w:r>
      <w:r w:rsidR="00951E1F" w:rsidRPr="00951E1F">
        <w:t xml:space="preserve">Sections </w:t>
      </w:r>
      <w:r w:rsidRPr="00951E1F">
        <w:t xml:space="preserve"> 13, 67 to 71, 257.</w:t>
      </w: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80.</w:t>
      </w:r>
      <w:r w:rsidR="00B1264C" w:rsidRPr="00951E1F">
        <w:t xml:space="preserve"> Nature and purpose of agreement.</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64C" w:rsidRPr="00951E1F">
        <w:t xml:space="preserve">: 2002 Act No. 334, </w:t>
      </w:r>
      <w:r w:rsidRPr="00951E1F">
        <w:t xml:space="preserve">Section </w:t>
      </w:r>
      <w:r w:rsidR="00B1264C" w:rsidRPr="00951E1F">
        <w:t>6, eff June 24, 2002.</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Library References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States 6.</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Westlaw Topic No. 360.</w:t>
      </w:r>
    </w:p>
    <w:p w:rsidR="00951E1F" w:rsidRP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E1F">
        <w:t xml:space="preserve">C.J.S. States </w:t>
      </w:r>
      <w:r w:rsidR="00951E1F" w:rsidRPr="00951E1F">
        <w:t xml:space="preserve">Sections </w:t>
      </w:r>
      <w:r w:rsidRPr="00951E1F">
        <w:t xml:space="preserve"> 13, 67 to 71, 257.</w:t>
      </w: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90.</w:t>
      </w:r>
      <w:r w:rsidR="00B1264C" w:rsidRPr="00951E1F">
        <w:t xml:space="preserve"> Member states as only intended beneficiaries of agreement.</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(B) Consistent with subsection (A), no person has any cause of action or defense under the agreement or by virtue of this state</w:t>
      </w:r>
      <w:r w:rsidR="00951E1F" w:rsidRPr="00951E1F">
        <w:t>’</w:t>
      </w:r>
      <w:r w:rsidRPr="00951E1F">
        <w:t>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(C) No law of this State, or the application of the law, may be declared invalid as to any person or circumstance on the ground that the provision or application is inconsistent with the agreement.</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64C" w:rsidRPr="00951E1F">
        <w:t xml:space="preserve">: 2002 Act No. 334, </w:t>
      </w:r>
      <w:r w:rsidRPr="00951E1F">
        <w:t xml:space="preserve">Section </w:t>
      </w:r>
      <w:r w:rsidR="00B1264C" w:rsidRPr="00951E1F">
        <w:t>6, eff June 24, 2002.</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Library References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States 6.</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Westlaw Topic No. 360.</w:t>
      </w:r>
    </w:p>
    <w:p w:rsidR="00951E1F" w:rsidRP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E1F">
        <w:t xml:space="preserve">C.J.S. States </w:t>
      </w:r>
      <w:r w:rsidR="00951E1F" w:rsidRPr="00951E1F">
        <w:t xml:space="preserve">Sections </w:t>
      </w:r>
      <w:r w:rsidRPr="00951E1F">
        <w:t xml:space="preserve"> 13, 67 to 71, 257.</w:t>
      </w:r>
    </w:p>
    <w:p w:rsidR="00951E1F" w:rsidRP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rPr>
          <w:b/>
        </w:rPr>
        <w:t xml:space="preserve">SECTION </w:t>
      </w:r>
      <w:r w:rsidR="00B1264C" w:rsidRPr="00951E1F">
        <w:rPr>
          <w:b/>
        </w:rPr>
        <w:t>12</w:t>
      </w:r>
      <w:r w:rsidRPr="00951E1F">
        <w:rPr>
          <w:b/>
        </w:rPr>
        <w:noBreakHyphen/>
      </w:r>
      <w:r w:rsidR="00B1264C" w:rsidRPr="00951E1F">
        <w:rPr>
          <w:b/>
        </w:rPr>
        <w:t>35</w:t>
      </w:r>
      <w:r w:rsidRPr="00951E1F">
        <w:rPr>
          <w:b/>
        </w:rPr>
        <w:noBreakHyphen/>
      </w:r>
      <w:r w:rsidR="00B1264C" w:rsidRPr="00951E1F">
        <w:rPr>
          <w:b/>
        </w:rPr>
        <w:t>100.</w:t>
      </w:r>
      <w:r w:rsidR="00B1264C" w:rsidRPr="00951E1F">
        <w:t xml:space="preserve"> Certified service providers as agents of seller; liability of provider of certified automated systems; proprietary systems.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(A) A certified service provider is the agent of a seller, with whom the certified service provider has contracted, for the collection and remittance of sales and use taxes. As the seller</w:t>
      </w:r>
      <w:r w:rsidR="00951E1F" w:rsidRPr="00951E1F">
        <w:t>’</w:t>
      </w:r>
      <w:r w:rsidRPr="00951E1F">
        <w:t>s agent, the certified service provider is liable for sales and use tax due each member state on all sales transactions it processes for the seller except as set out in this section.</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951E1F" w:rsidRPr="00951E1F">
        <w:t>’</w:t>
      </w:r>
      <w:r w:rsidRPr="00951E1F">
        <w:t>s procedures to determine if the certified service provider</w:t>
      </w:r>
      <w:r w:rsidR="00951E1F" w:rsidRPr="00951E1F">
        <w:t>’</w:t>
      </w:r>
      <w:r w:rsidRPr="00951E1F">
        <w:t>s system is functioning properly and the extent to which the seller</w:t>
      </w:r>
      <w:r w:rsidR="00951E1F" w:rsidRPr="00951E1F">
        <w:t>’</w:t>
      </w:r>
      <w:r w:rsidRPr="00951E1F">
        <w:t>s transactions are being processed by the certified service provider.</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ab/>
        <w:t>(C) A seller that has a proprietary system for determining the amount of tax due on transactions and has signed an agreement establishing a performance standard for that system is liable for the failure of the system to meet the performance standard.</w:t>
      </w: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E1F" w:rsidRDefault="00951E1F"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64C" w:rsidRPr="00951E1F">
        <w:t xml:space="preserve">: 2002 Act No. 334, </w:t>
      </w:r>
      <w:r w:rsidRPr="00951E1F">
        <w:t xml:space="preserve">Section </w:t>
      </w:r>
      <w:r w:rsidR="00B1264C" w:rsidRPr="00951E1F">
        <w:t>6, eff June 24, 2002.</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Library References</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Taxation 3706.</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Westlaw Topic No. 371.</w:t>
      </w:r>
    </w:p>
    <w:p w:rsidR="00951E1F" w:rsidRDefault="00B1264C"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E1F">
        <w:t xml:space="preserve">C.J.S. Taxation </w:t>
      </w:r>
      <w:r w:rsidR="00951E1F" w:rsidRPr="00951E1F">
        <w:t xml:space="preserve">Sections </w:t>
      </w:r>
      <w:r w:rsidRPr="00951E1F">
        <w:t xml:space="preserve"> 2213 to 2215.</w:t>
      </w:r>
    </w:p>
    <w:p w:rsidR="00A84CDB" w:rsidRPr="00951E1F" w:rsidRDefault="00A84CDB" w:rsidP="00951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51E1F" w:rsidSect="00951E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E1F" w:rsidRDefault="00951E1F" w:rsidP="00951E1F">
      <w:r>
        <w:separator/>
      </w:r>
    </w:p>
  </w:endnote>
  <w:endnote w:type="continuationSeparator" w:id="0">
    <w:p w:rsidR="00951E1F" w:rsidRDefault="00951E1F" w:rsidP="0095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1F" w:rsidRPr="00951E1F" w:rsidRDefault="00951E1F" w:rsidP="00951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1F" w:rsidRPr="00951E1F" w:rsidRDefault="00951E1F" w:rsidP="00951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1F" w:rsidRPr="00951E1F" w:rsidRDefault="00951E1F" w:rsidP="00951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E1F" w:rsidRDefault="00951E1F" w:rsidP="00951E1F">
      <w:r>
        <w:separator/>
      </w:r>
    </w:p>
  </w:footnote>
  <w:footnote w:type="continuationSeparator" w:id="0">
    <w:p w:rsidR="00951E1F" w:rsidRDefault="00951E1F" w:rsidP="00951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1F" w:rsidRPr="00951E1F" w:rsidRDefault="00951E1F" w:rsidP="00951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1F" w:rsidRPr="00951E1F" w:rsidRDefault="00951E1F" w:rsidP="00951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1F" w:rsidRPr="00951E1F" w:rsidRDefault="00951E1F" w:rsidP="00951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4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51E1F"/>
    <w:rsid w:val="00A220E4"/>
    <w:rsid w:val="00A52663"/>
    <w:rsid w:val="00A84CDB"/>
    <w:rsid w:val="00AE09C8"/>
    <w:rsid w:val="00B1264C"/>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8E48D-BFFE-4B95-A147-05C63C41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264C"/>
    <w:rPr>
      <w:rFonts w:ascii="Courier New" w:eastAsiaTheme="minorEastAsia" w:hAnsi="Courier New" w:cs="Courier New"/>
      <w:sz w:val="20"/>
      <w:szCs w:val="20"/>
    </w:rPr>
  </w:style>
  <w:style w:type="paragraph" w:styleId="Header">
    <w:name w:val="header"/>
    <w:basedOn w:val="Normal"/>
    <w:link w:val="HeaderChar"/>
    <w:uiPriority w:val="99"/>
    <w:unhideWhenUsed/>
    <w:rsid w:val="00951E1F"/>
    <w:pPr>
      <w:tabs>
        <w:tab w:val="center" w:pos="4680"/>
        <w:tab w:val="right" w:pos="9360"/>
      </w:tabs>
    </w:pPr>
  </w:style>
  <w:style w:type="character" w:customStyle="1" w:styleId="HeaderChar">
    <w:name w:val="Header Char"/>
    <w:basedOn w:val="DefaultParagraphFont"/>
    <w:link w:val="Header"/>
    <w:uiPriority w:val="99"/>
    <w:rsid w:val="00951E1F"/>
    <w:rPr>
      <w:rFonts w:cs="Times New Roman"/>
    </w:rPr>
  </w:style>
  <w:style w:type="paragraph" w:styleId="Footer">
    <w:name w:val="footer"/>
    <w:basedOn w:val="Normal"/>
    <w:link w:val="FooterChar"/>
    <w:uiPriority w:val="99"/>
    <w:unhideWhenUsed/>
    <w:rsid w:val="00951E1F"/>
    <w:pPr>
      <w:tabs>
        <w:tab w:val="center" w:pos="4680"/>
        <w:tab w:val="right" w:pos="9360"/>
      </w:tabs>
    </w:pPr>
  </w:style>
  <w:style w:type="character" w:customStyle="1" w:styleId="FooterChar">
    <w:name w:val="Footer Char"/>
    <w:basedOn w:val="DefaultParagraphFont"/>
    <w:link w:val="Footer"/>
    <w:uiPriority w:val="99"/>
    <w:rsid w:val="00951E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8</Pages>
  <Words>1798</Words>
  <Characters>10251</Characters>
  <Application>Microsoft Office Word</Application>
  <DocSecurity>0</DocSecurity>
  <Lines>85</Lines>
  <Paragraphs>24</Paragraphs>
  <ScaleCrop>false</ScaleCrop>
  <Company>Legislative Services Agency (LSA)</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2017-10-20T20:53:00Z</dcterms:created>
  <dcterms:modified xsi:type="dcterms:W3CDTF">2017-10-20T20:53:00Z</dcterms:modified>
</cp:coreProperties>
</file>