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7C7F">
        <w:rPr>
          <w:lang w:val="en-PH"/>
        </w:rPr>
        <w:t>CHAPTER 23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7C7F">
        <w:rPr>
          <w:lang w:val="en-PH"/>
        </w:rPr>
        <w:t>Probate Courts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1F42" w:rsidRPr="00977C7F">
        <w:rPr>
          <w:lang w:val="en-PH"/>
        </w:rPr>
        <w:t xml:space="preserve"> 1</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7C7F">
        <w:rPr>
          <w:lang w:val="en-PH"/>
        </w:rPr>
        <w:t>General Provisions</w:t>
      </w:r>
      <w:bookmarkStart w:id="0" w:name="_GoBack"/>
      <w:bookmarkEnd w:id="0"/>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30.</w:t>
      </w:r>
      <w:r w:rsidR="00841F42" w:rsidRPr="00977C7F">
        <w:rPr>
          <w:lang w:val="en-PH"/>
        </w:rPr>
        <w:t xml:space="preserve"> Election and term of judges.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judges of the probate court shall be elected by the qualified electors of the respective counties for the term of four years. The election for such offices shall be held at each alternate general election, reckoning from the year 1890.</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403;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403; 1942 Code </w:t>
      </w:r>
      <w:r w:rsidRPr="00977C7F">
        <w:rPr>
          <w:lang w:val="en-PH"/>
        </w:rPr>
        <w:t xml:space="preserve">Section </w:t>
      </w:r>
      <w:r w:rsidR="00841F42" w:rsidRPr="00977C7F">
        <w:rPr>
          <w:lang w:val="en-PH"/>
        </w:rPr>
        <w:t xml:space="preserve">3640; 1932 Code </w:t>
      </w:r>
      <w:r w:rsidRPr="00977C7F">
        <w:rPr>
          <w:lang w:val="en-PH"/>
        </w:rPr>
        <w:t xml:space="preserve">Section </w:t>
      </w:r>
      <w:r w:rsidR="00841F42" w:rsidRPr="00977C7F">
        <w:rPr>
          <w:lang w:val="en-PH"/>
        </w:rPr>
        <w:t xml:space="preserve">3640;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2184;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1360;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953; G. S. 771; R. S. 823; Const. Art. V </w:t>
      </w:r>
      <w:r w:rsidRPr="00977C7F">
        <w:rPr>
          <w:lang w:val="en-PH"/>
        </w:rPr>
        <w:t xml:space="preserve">Section </w:t>
      </w:r>
      <w:r w:rsidR="00841F42" w:rsidRPr="00977C7F">
        <w:rPr>
          <w:lang w:val="en-PH"/>
        </w:rPr>
        <w:t>19; 1899 (20) 281; 1871 (14) 338.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Judges of the probate court system, see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23</w:t>
      </w:r>
      <w:r w:rsidR="00977C7F" w:rsidRPr="00977C7F">
        <w:rPr>
          <w:lang w:val="en-PH"/>
        </w:rPr>
        <w:noBreakHyphen/>
      </w:r>
      <w:r w:rsidRPr="00977C7F">
        <w:rPr>
          <w:lang w:val="en-PH"/>
        </w:rPr>
        <w:t>1020 et seq.</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RESEARCH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Encyclopedias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S.C. Jur. Constitutional Law </w:t>
      </w:r>
      <w:r w:rsidR="00977C7F" w:rsidRPr="00977C7F">
        <w:rPr>
          <w:lang w:val="en-PH"/>
        </w:rPr>
        <w:t xml:space="preserve">Section </w:t>
      </w:r>
      <w:r w:rsidRPr="00977C7F">
        <w:rPr>
          <w:lang w:val="en-PH"/>
        </w:rPr>
        <w:t>19, Structure of the Judicial System.</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40.</w:t>
      </w:r>
      <w:r w:rsidR="00841F42" w:rsidRPr="00977C7F">
        <w:rPr>
          <w:lang w:val="en-PH"/>
        </w:rPr>
        <w:t xml:space="preserve"> Bond and oaths.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Judges of probate before receiving their commission shall take the constitutional oath of office and the additional oaths required of such officers by Section 8</w:t>
      </w:r>
      <w:r w:rsidR="00977C7F" w:rsidRPr="00977C7F">
        <w:rPr>
          <w:lang w:val="en-PH"/>
        </w:rPr>
        <w:noBreakHyphen/>
      </w:r>
      <w:r w:rsidRPr="00977C7F">
        <w:rPr>
          <w:lang w:val="en-PH"/>
        </w:rPr>
        <w:t>3</w:t>
      </w:r>
      <w:r w:rsidR="00977C7F" w:rsidRPr="00977C7F">
        <w:rPr>
          <w:lang w:val="en-PH"/>
        </w:rPr>
        <w:noBreakHyphen/>
      </w:r>
      <w:r w:rsidRPr="00977C7F">
        <w:rPr>
          <w:lang w:val="en-PH"/>
        </w:rPr>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405;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405; 1942 Code </w:t>
      </w:r>
      <w:r w:rsidRPr="00977C7F">
        <w:rPr>
          <w:lang w:val="en-PH"/>
        </w:rPr>
        <w:t xml:space="preserve">Section </w:t>
      </w:r>
      <w:r w:rsidR="00841F42" w:rsidRPr="00977C7F">
        <w:rPr>
          <w:lang w:val="en-PH"/>
        </w:rPr>
        <w:t xml:space="preserve">3645; 1932 Code </w:t>
      </w:r>
      <w:r w:rsidRPr="00977C7F">
        <w:rPr>
          <w:lang w:val="en-PH"/>
        </w:rPr>
        <w:t xml:space="preserve">Section </w:t>
      </w:r>
      <w:r w:rsidR="00841F42" w:rsidRPr="00977C7F">
        <w:rPr>
          <w:lang w:val="en-PH"/>
        </w:rPr>
        <w:t xml:space="preserve">3645;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2188;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1364;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957; 1868 (4) 19 </w:t>
      </w:r>
      <w:r w:rsidRPr="00977C7F">
        <w:rPr>
          <w:lang w:val="en-PH"/>
        </w:rPr>
        <w:t xml:space="preserve">Section </w:t>
      </w:r>
      <w:r w:rsidR="00841F42" w:rsidRPr="00977C7F">
        <w:rPr>
          <w:lang w:val="en-PH"/>
        </w:rPr>
        <w:t>1; 1880 (17) 502; 1875 (16) 16; 1886 (19) 711; 1887 (19) 1127; 1890 (20) 720; 1896 (22) 15; 1898 (22) 695; 1905 (24) 902; 1919 (31) 75; 1927 (35) 358; 1929 (36) 33; 1930 (36) 1377.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Editor</w:t>
      </w:r>
      <w:r w:rsidR="00977C7F" w:rsidRPr="00977C7F">
        <w:rPr>
          <w:lang w:val="en-PH"/>
        </w:rPr>
        <w:t>’</w:t>
      </w:r>
      <w:r w:rsidRPr="00977C7F">
        <w:rPr>
          <w:lang w:val="en-PH"/>
        </w:rPr>
        <w:t>s Note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Attention is directed to the fact that the bond requirements of this section have been superseded by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23</w:t>
      </w:r>
      <w:r w:rsidR="00977C7F" w:rsidRPr="00977C7F">
        <w:rPr>
          <w:lang w:val="en-PH"/>
        </w:rPr>
        <w:noBreakHyphen/>
      </w:r>
      <w:r w:rsidRPr="00977C7F">
        <w:rPr>
          <w:lang w:val="en-PH"/>
        </w:rPr>
        <w:t>1050.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Constitutional oath of office, see SC Const. Art. III, </w:t>
      </w:r>
      <w:r w:rsidR="00977C7F" w:rsidRPr="00977C7F">
        <w:rPr>
          <w:lang w:val="en-PH"/>
        </w:rPr>
        <w:t xml:space="preserve">Section </w:t>
      </w:r>
      <w:r w:rsidRPr="00977C7F">
        <w:rPr>
          <w:lang w:val="en-PH"/>
        </w:rPr>
        <w:t>26.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50.</w:t>
      </w:r>
      <w:r w:rsidR="00841F42" w:rsidRPr="00977C7F">
        <w:rPr>
          <w:lang w:val="en-PH"/>
        </w:rPr>
        <w:t xml:space="preserve"> Filling of vacancies.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407;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407; 1942 Code </w:t>
      </w:r>
      <w:r w:rsidRPr="00977C7F">
        <w:rPr>
          <w:lang w:val="en-PH"/>
        </w:rPr>
        <w:t xml:space="preserve">Section </w:t>
      </w:r>
      <w:r w:rsidR="00841F42" w:rsidRPr="00977C7F">
        <w:rPr>
          <w:lang w:val="en-PH"/>
        </w:rPr>
        <w:t>3641; 1933 (38) 274; 1969 (56) 685.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Emergency interim successor for judges, see </w:t>
      </w:r>
      <w:r w:rsidR="00977C7F" w:rsidRPr="00977C7F">
        <w:rPr>
          <w:lang w:val="en-PH"/>
        </w:rPr>
        <w:t xml:space="preserve">Section </w:t>
      </w:r>
      <w:r w:rsidRPr="00977C7F">
        <w:rPr>
          <w:lang w:val="en-PH"/>
        </w:rPr>
        <w:t>1</w:t>
      </w:r>
      <w:r w:rsidR="00977C7F" w:rsidRPr="00977C7F">
        <w:rPr>
          <w:lang w:val="en-PH"/>
        </w:rPr>
        <w:noBreakHyphen/>
      </w:r>
      <w:r w:rsidRPr="00977C7F">
        <w:rPr>
          <w:lang w:val="en-PH"/>
        </w:rPr>
        <w:t>9</w:t>
      </w:r>
      <w:r w:rsidR="00977C7F" w:rsidRPr="00977C7F">
        <w:rPr>
          <w:lang w:val="en-PH"/>
        </w:rPr>
        <w:noBreakHyphen/>
      </w:r>
      <w:r w:rsidRPr="00977C7F">
        <w:rPr>
          <w:lang w:val="en-PH"/>
        </w:rPr>
        <w:t>70.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RESEARCH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Encyclopedias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S.C. Jur. Constitutional Law </w:t>
      </w:r>
      <w:r w:rsidR="00977C7F" w:rsidRPr="00977C7F">
        <w:rPr>
          <w:lang w:val="en-PH"/>
        </w:rPr>
        <w:t xml:space="preserve">Section </w:t>
      </w:r>
      <w:r w:rsidRPr="00977C7F">
        <w:rPr>
          <w:lang w:val="en-PH"/>
        </w:rPr>
        <w:t>21, Constitutional Control of Judicial Operations.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This section [Code 1962 </w:t>
      </w:r>
      <w:r w:rsidR="00977C7F" w:rsidRPr="00977C7F">
        <w:rPr>
          <w:lang w:val="en-PH"/>
        </w:rPr>
        <w:t xml:space="preserve">Section </w:t>
      </w:r>
      <w:r w:rsidRPr="00977C7F">
        <w:rPr>
          <w:lang w:val="en-PH"/>
        </w:rPr>
        <w:t>15</w:t>
      </w:r>
      <w:r w:rsidR="00977C7F" w:rsidRPr="00977C7F">
        <w:rPr>
          <w:lang w:val="en-PH"/>
        </w:rPr>
        <w:noBreakHyphen/>
      </w:r>
      <w:r w:rsidRPr="00977C7F">
        <w:rPr>
          <w:lang w:val="en-PH"/>
        </w:rPr>
        <w:t xml:space="preserve">407] and Code 1962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302 should be read together. 1962</w:t>
      </w:r>
      <w:r w:rsidR="00977C7F" w:rsidRPr="00977C7F">
        <w:rPr>
          <w:lang w:val="en-PH"/>
        </w:rPr>
        <w:noBreakHyphen/>
      </w:r>
      <w:r w:rsidRPr="00977C7F">
        <w:rPr>
          <w:lang w:val="en-PH"/>
        </w:rPr>
        <w:t>63 Op.Atty.Gen. No 1606, p 190, 1963 WL 8351.</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60.</w:t>
      </w:r>
      <w:r w:rsidR="00841F42" w:rsidRPr="00977C7F">
        <w:rPr>
          <w:lang w:val="en-PH"/>
        </w:rPr>
        <w:t xml:space="preserve"> Clerk of court shall act until vacancy filled.</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408;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408; 1942 Code </w:t>
      </w:r>
      <w:r w:rsidRPr="00977C7F">
        <w:rPr>
          <w:lang w:val="en-PH"/>
        </w:rPr>
        <w:t xml:space="preserve">Section </w:t>
      </w:r>
      <w:r w:rsidR="00841F42" w:rsidRPr="00977C7F">
        <w:rPr>
          <w:lang w:val="en-PH"/>
        </w:rPr>
        <w:t xml:space="preserve">3642; 1932 Code </w:t>
      </w:r>
      <w:r w:rsidRPr="00977C7F">
        <w:rPr>
          <w:lang w:val="en-PH"/>
        </w:rPr>
        <w:t xml:space="preserve">Section </w:t>
      </w:r>
      <w:r w:rsidR="00841F42" w:rsidRPr="00977C7F">
        <w:rPr>
          <w:lang w:val="en-PH"/>
        </w:rPr>
        <w:t xml:space="preserve">3642;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2186;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1362;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955; G. S. 746; R. S. 825; 1884 (18) 744.</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 clerk of court would be entitled to the salary of the probate judge while serving in that position pursuant to this section. S.C. Op.Atty.Gen. (June 2, 2004) 2004 WL 1404671.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Discussion as to whether to </w:t>
      </w:r>
      <w:r w:rsidR="00977C7F" w:rsidRPr="00977C7F">
        <w:rPr>
          <w:lang w:val="en-PH"/>
        </w:rPr>
        <w:t>“</w:t>
      </w:r>
      <w:r w:rsidRPr="00977C7F">
        <w:rPr>
          <w:lang w:val="en-PH"/>
        </w:rPr>
        <w:t>receive the same fees</w:t>
      </w:r>
      <w:r w:rsidR="00977C7F" w:rsidRPr="00977C7F">
        <w:rPr>
          <w:lang w:val="en-PH"/>
        </w:rPr>
        <w:t>”</w:t>
      </w:r>
      <w:r w:rsidRPr="00977C7F">
        <w:rPr>
          <w:lang w:val="en-PH"/>
        </w:rPr>
        <w:t xml:space="preserve"> may be construed to mean </w:t>
      </w:r>
      <w:r w:rsidR="00977C7F" w:rsidRPr="00977C7F">
        <w:rPr>
          <w:lang w:val="en-PH"/>
        </w:rPr>
        <w:t>“</w:t>
      </w:r>
      <w:r w:rsidRPr="00977C7F">
        <w:rPr>
          <w:lang w:val="en-PH"/>
        </w:rPr>
        <w:t>salary</w:t>
      </w:r>
      <w:r w:rsidR="00977C7F" w:rsidRPr="00977C7F">
        <w:rPr>
          <w:lang w:val="en-PH"/>
        </w:rPr>
        <w:t>”</w:t>
      </w:r>
      <w:r w:rsidRPr="00977C7F">
        <w:rPr>
          <w:lang w:val="en-PH"/>
        </w:rPr>
        <w:t>. S.C. Op.Atty.Gen. (August 27, 2001) 2001 WL 1215452.</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1F42" w:rsidRPr="00977C7F">
        <w:rPr>
          <w:lang w:val="en-PH"/>
        </w:rPr>
        <w:t xml:space="preserve"> 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7C7F">
        <w:rPr>
          <w:lang w:val="en-PH"/>
        </w:rPr>
        <w:t>Terms, Jurisdiction, Procedure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Editor</w:t>
      </w:r>
      <w:r w:rsidR="00977C7F" w:rsidRPr="00977C7F">
        <w:rPr>
          <w:lang w:val="en-PH"/>
        </w:rPr>
        <w:t>’</w:t>
      </w:r>
      <w:r w:rsidRPr="00977C7F">
        <w:rPr>
          <w:lang w:val="en-PH"/>
        </w:rPr>
        <w:t>s Note</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Attention is directed to the fact that certain sections of this article may be superseded or otherwise affected by the provisions of 1976 Act No. 690 which provides for, in part, a system of probate courts of uniform jurisdiction; the reader</w:t>
      </w:r>
      <w:r w:rsidR="00977C7F" w:rsidRPr="00977C7F">
        <w:rPr>
          <w:lang w:val="en-PH"/>
        </w:rPr>
        <w:t>’</w:t>
      </w:r>
      <w:r w:rsidRPr="00977C7F">
        <w:rPr>
          <w:lang w:val="en-PH"/>
        </w:rPr>
        <w:t xml:space="preserve">s attention is directed to </w:t>
      </w:r>
      <w:r w:rsidR="00977C7F" w:rsidRPr="00977C7F">
        <w:rPr>
          <w:lang w:val="en-PH"/>
        </w:rPr>
        <w:t xml:space="preserve">Sections </w:t>
      </w:r>
      <w:r w:rsidRPr="00977C7F">
        <w:rPr>
          <w:lang w:val="en-PH"/>
        </w:rPr>
        <w:t xml:space="preserve"> 14</w:t>
      </w:r>
      <w:r w:rsidR="00977C7F" w:rsidRPr="00977C7F">
        <w:rPr>
          <w:lang w:val="en-PH"/>
        </w:rPr>
        <w:noBreakHyphen/>
      </w:r>
      <w:r w:rsidRPr="00977C7F">
        <w:rPr>
          <w:lang w:val="en-PH"/>
        </w:rPr>
        <w:t>23</w:t>
      </w:r>
      <w:r w:rsidR="00977C7F" w:rsidRPr="00977C7F">
        <w:rPr>
          <w:lang w:val="en-PH"/>
        </w:rPr>
        <w:noBreakHyphen/>
      </w:r>
      <w:r w:rsidRPr="00977C7F">
        <w:rPr>
          <w:lang w:val="en-PH"/>
        </w:rPr>
        <w:t xml:space="preserve">1010 et seq., and in particular to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23</w:t>
      </w:r>
      <w:r w:rsidR="00977C7F" w:rsidRPr="00977C7F">
        <w:rPr>
          <w:lang w:val="en-PH"/>
        </w:rPr>
        <w:noBreakHyphen/>
      </w:r>
      <w:r w:rsidRPr="00977C7F">
        <w:rPr>
          <w:lang w:val="en-PH"/>
        </w:rPr>
        <w:t>1140 granting the Supreme Court power to regulate practice, procedure and conduct of business in probate courts.</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210.</w:t>
      </w:r>
      <w:r w:rsidR="00841F42" w:rsidRPr="00977C7F">
        <w:rPr>
          <w:lang w:val="en-PH"/>
        </w:rPr>
        <w:t xml:space="preserve"> Appointment of times and places for holding courts; notice to interested parties.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Except as provided in Section 14</w:t>
      </w:r>
      <w:r w:rsidR="00977C7F" w:rsidRPr="00977C7F">
        <w:rPr>
          <w:lang w:val="en-PH"/>
        </w:rPr>
        <w:noBreakHyphen/>
      </w:r>
      <w:r w:rsidRPr="00977C7F">
        <w:rPr>
          <w:lang w:val="en-PH"/>
        </w:rPr>
        <w:t>23</w:t>
      </w:r>
      <w:r w:rsidR="00977C7F" w:rsidRPr="00977C7F">
        <w:rPr>
          <w:lang w:val="en-PH"/>
        </w:rPr>
        <w:noBreakHyphen/>
      </w:r>
      <w:r w:rsidRPr="00977C7F">
        <w:rPr>
          <w:lang w:val="en-PH"/>
        </w:rPr>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441;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441; 1942 Code </w:t>
      </w:r>
      <w:r w:rsidRPr="00977C7F">
        <w:rPr>
          <w:lang w:val="en-PH"/>
        </w:rPr>
        <w:t xml:space="preserve">Section </w:t>
      </w:r>
      <w:r w:rsidR="00841F42" w:rsidRPr="00977C7F">
        <w:rPr>
          <w:lang w:val="en-PH"/>
        </w:rPr>
        <w:t xml:space="preserve">224; 1932 Code </w:t>
      </w:r>
      <w:r w:rsidRPr="00977C7F">
        <w:rPr>
          <w:lang w:val="en-PH"/>
        </w:rPr>
        <w:t xml:space="preserve">Section </w:t>
      </w:r>
      <w:r w:rsidR="00841F42" w:rsidRPr="00977C7F">
        <w:rPr>
          <w:lang w:val="en-PH"/>
        </w:rPr>
        <w:t xml:space="preserve">224;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182;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58;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52; 1870 (14) </w:t>
      </w:r>
      <w:r w:rsidRPr="00977C7F">
        <w:rPr>
          <w:lang w:val="en-PH"/>
        </w:rPr>
        <w:t xml:space="preserve">Section </w:t>
      </w:r>
      <w:r w:rsidR="00841F42" w:rsidRPr="00977C7F">
        <w:rPr>
          <w:lang w:val="en-PH"/>
        </w:rPr>
        <w:t>52; 1873 (15) 496.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Editor</w:t>
      </w:r>
      <w:r w:rsidR="00977C7F" w:rsidRPr="00977C7F">
        <w:rPr>
          <w:lang w:val="en-PH"/>
        </w:rPr>
        <w:t>’</w:t>
      </w:r>
      <w:r w:rsidRPr="00977C7F">
        <w:rPr>
          <w:lang w:val="en-PH"/>
        </w:rPr>
        <w:t>s Note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This section should be read in conjunction with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23</w:t>
      </w:r>
      <w:r w:rsidR="00977C7F" w:rsidRPr="00977C7F">
        <w:rPr>
          <w:lang w:val="en-PH"/>
        </w:rPr>
        <w:noBreakHyphen/>
      </w:r>
      <w:r w:rsidRPr="00977C7F">
        <w:rPr>
          <w:lang w:val="en-PH"/>
        </w:rPr>
        <w:t>1010.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lastRenderedPageBreak/>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220.</w:t>
      </w:r>
      <w:r w:rsidR="00841F42" w:rsidRPr="00977C7F">
        <w:rPr>
          <w:lang w:val="en-PH"/>
        </w:rPr>
        <w:t xml:space="preserve"> Court open at all times for certain business.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probate court shall be deemed open at all times for the transaction of ordinary business which may be necessary, when previous notice is not required to be given to the persons interested.</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442;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442; 1942 Code </w:t>
      </w:r>
      <w:r w:rsidRPr="00977C7F">
        <w:rPr>
          <w:lang w:val="en-PH"/>
        </w:rPr>
        <w:t xml:space="preserve">Section </w:t>
      </w:r>
      <w:r w:rsidR="00841F42" w:rsidRPr="00977C7F">
        <w:rPr>
          <w:lang w:val="en-PH"/>
        </w:rPr>
        <w:t xml:space="preserve">225; 1932 Code </w:t>
      </w:r>
      <w:r w:rsidRPr="00977C7F">
        <w:rPr>
          <w:lang w:val="en-PH"/>
        </w:rPr>
        <w:t xml:space="preserve">Section </w:t>
      </w:r>
      <w:r w:rsidR="00841F42" w:rsidRPr="00977C7F">
        <w:rPr>
          <w:lang w:val="en-PH"/>
        </w:rPr>
        <w:t xml:space="preserve">225;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183;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59;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53; 1870 (14) </w:t>
      </w:r>
      <w:r w:rsidRPr="00977C7F">
        <w:rPr>
          <w:lang w:val="en-PH"/>
        </w:rPr>
        <w:t xml:space="preserve">Section </w:t>
      </w:r>
      <w:r w:rsidR="00841F42" w:rsidRPr="00977C7F">
        <w:rPr>
          <w:lang w:val="en-PH"/>
        </w:rPr>
        <w:t>53.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Editor</w:t>
      </w:r>
      <w:r w:rsidR="00977C7F" w:rsidRPr="00977C7F">
        <w:rPr>
          <w:lang w:val="en-PH"/>
        </w:rPr>
        <w:t>’</w:t>
      </w:r>
      <w:r w:rsidRPr="00977C7F">
        <w:rPr>
          <w:lang w:val="en-PH"/>
        </w:rPr>
        <w:t>s Note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This section should be read in conjunction with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23</w:t>
      </w:r>
      <w:r w:rsidR="00977C7F" w:rsidRPr="00977C7F">
        <w:rPr>
          <w:lang w:val="en-PH"/>
        </w:rPr>
        <w:noBreakHyphen/>
      </w:r>
      <w:r w:rsidRPr="00977C7F">
        <w:rPr>
          <w:lang w:val="en-PH"/>
        </w:rPr>
        <w:t>1010.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230.</w:t>
      </w:r>
      <w:r w:rsidR="00841F42" w:rsidRPr="00977C7F">
        <w:rPr>
          <w:lang w:val="en-PH"/>
        </w:rPr>
        <w:t xml:space="preserve"> Adjournment of court.</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A probate court may be adjourned as occasion may require. When the judge is absent at the time for holding a court the clerk may adjourn it.</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443;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443; 1942 Code </w:t>
      </w:r>
      <w:r w:rsidRPr="00977C7F">
        <w:rPr>
          <w:lang w:val="en-PH"/>
        </w:rPr>
        <w:t xml:space="preserve">Section </w:t>
      </w:r>
      <w:r w:rsidR="00841F42" w:rsidRPr="00977C7F">
        <w:rPr>
          <w:lang w:val="en-PH"/>
        </w:rPr>
        <w:t xml:space="preserve">226; 1932 Code </w:t>
      </w:r>
      <w:r w:rsidRPr="00977C7F">
        <w:rPr>
          <w:lang w:val="en-PH"/>
        </w:rPr>
        <w:t xml:space="preserve">Section </w:t>
      </w:r>
      <w:r w:rsidR="00841F42" w:rsidRPr="00977C7F">
        <w:rPr>
          <w:lang w:val="en-PH"/>
        </w:rPr>
        <w:t xml:space="preserve">226;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184;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60;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54; 1870 (14) </w:t>
      </w:r>
      <w:r w:rsidRPr="00977C7F">
        <w:rPr>
          <w:lang w:val="en-PH"/>
        </w:rPr>
        <w:t xml:space="preserve">Section </w:t>
      </w:r>
      <w:r w:rsidR="00841F42" w:rsidRPr="00977C7F">
        <w:rPr>
          <w:lang w:val="en-PH"/>
        </w:rPr>
        <w:t>54.</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250.</w:t>
      </w:r>
      <w:r w:rsidR="00841F42" w:rsidRPr="00977C7F">
        <w:rPr>
          <w:lang w:val="en-PH"/>
        </w:rPr>
        <w:t xml:space="preserve"> Jurisdiction once acquired is exclusive.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445;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445; 1942 Code </w:t>
      </w:r>
      <w:r w:rsidRPr="00977C7F">
        <w:rPr>
          <w:lang w:val="en-PH"/>
        </w:rPr>
        <w:t xml:space="preserve">Section </w:t>
      </w:r>
      <w:r w:rsidR="00841F42" w:rsidRPr="00977C7F">
        <w:rPr>
          <w:lang w:val="en-PH"/>
        </w:rPr>
        <w:t xml:space="preserve">220; 1932 Code </w:t>
      </w:r>
      <w:r w:rsidRPr="00977C7F">
        <w:rPr>
          <w:lang w:val="en-PH"/>
        </w:rPr>
        <w:t xml:space="preserve">Section </w:t>
      </w:r>
      <w:r w:rsidR="00841F42" w:rsidRPr="00977C7F">
        <w:rPr>
          <w:lang w:val="en-PH"/>
        </w:rPr>
        <w:t xml:space="preserve">220;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178;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54;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48; 1870 (14) </w:t>
      </w:r>
      <w:r w:rsidRPr="00977C7F">
        <w:rPr>
          <w:lang w:val="en-PH"/>
        </w:rPr>
        <w:t xml:space="preserve">Section </w:t>
      </w:r>
      <w:r w:rsidR="00841F42" w:rsidRPr="00977C7F">
        <w:rPr>
          <w:lang w:val="en-PH"/>
        </w:rPr>
        <w:t>48.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NOTES OF DECISIONS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general 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1. In general</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Grant of letters gives court cognizance of estate. A probate court first takes cognizance of the settlement of an estate, to comply with the provisions of this section [Code 1962 </w:t>
      </w:r>
      <w:r w:rsidR="00977C7F" w:rsidRPr="00977C7F">
        <w:rPr>
          <w:lang w:val="en-PH"/>
        </w:rPr>
        <w:t xml:space="preserve">Section </w:t>
      </w:r>
      <w:r w:rsidRPr="00977C7F">
        <w:rPr>
          <w:lang w:val="en-PH"/>
        </w:rPr>
        <w:t>15</w:t>
      </w:r>
      <w:r w:rsidR="00977C7F" w:rsidRPr="00977C7F">
        <w:rPr>
          <w:lang w:val="en-PH"/>
        </w:rPr>
        <w:noBreakHyphen/>
      </w:r>
      <w:r w:rsidRPr="00977C7F">
        <w:rPr>
          <w:lang w:val="en-PH"/>
        </w:rPr>
        <w:t xml:space="preserve">445] </w:t>
      </w:r>
      <w:r w:rsidR="00977C7F" w:rsidRPr="00977C7F">
        <w:rPr>
          <w:lang w:val="en-PH"/>
        </w:rPr>
        <w:t xml:space="preserve">Section </w:t>
      </w:r>
      <w:r w:rsidRPr="00977C7F">
        <w:rPr>
          <w:lang w:val="en-PH"/>
        </w:rPr>
        <w:t>15</w:t>
      </w:r>
      <w:r w:rsidR="00977C7F" w:rsidRPr="00977C7F">
        <w:rPr>
          <w:lang w:val="en-PH"/>
        </w:rPr>
        <w:noBreakHyphen/>
      </w:r>
      <w:r w:rsidRPr="00977C7F">
        <w:rPr>
          <w:lang w:val="en-PH"/>
        </w:rPr>
        <w:t>445], when it grants letters of administration, as the filing of the petition is ex parte and the issue of citation is a ministerial act. Phoenix Bridge Co. v. Castleberry, 1904, 131 F. 175, 65 C.C.A. 481.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And such grant of letters is not subject to collateral attack. It is a settled rule of law of the State courts of South Carolina that the first grant of letters of administration by a domestic probate court </w:t>
      </w:r>
      <w:r w:rsidR="00977C7F" w:rsidRPr="00977C7F">
        <w:rPr>
          <w:lang w:val="en-PH"/>
        </w:rPr>
        <w:noBreakHyphen/>
      </w:r>
      <w:r w:rsidRPr="00977C7F">
        <w:rPr>
          <w:lang w:val="en-PH"/>
        </w:rPr>
        <w:t xml:space="preserve"> even when made </w:t>
      </w:r>
      <w:r w:rsidRPr="00977C7F">
        <w:rPr>
          <w:lang w:val="en-PH"/>
        </w:rPr>
        <w:lastRenderedPageBreak/>
        <w:t xml:space="preserve">by a court not having jurisdiction of the particular estate in question </w:t>
      </w:r>
      <w:r w:rsidR="00977C7F" w:rsidRPr="00977C7F">
        <w:rPr>
          <w:lang w:val="en-PH"/>
        </w:rPr>
        <w:noBreakHyphen/>
      </w:r>
      <w:r w:rsidRPr="00977C7F">
        <w:rPr>
          <w:lang w:val="en-PH"/>
        </w:rPr>
        <w:t xml:space="preserve"> cannot be collaterally attacked. Phoenix Bridge Co. v. Castleberry, 1904, 131 F. 175, 65 C.C.A. 481.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Except where jurisdiction is lacking. The right of collateral attack on a judgment for want of jurisdiction is a question of general law; therefore, a judgment of a state court is not binding on a Federal court in which the state court decision is relied on. Phoenix Bridge Co. v. Castleberry, 1904, 131 F. 175, 65 C.C.A. 481. Federal Courts 3045(6)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The Federal and state courts are foreign to each other, though sitting in the same state, in that the jurisdiction of the one is always subject to collateral attack in the other when a judgment of the one is relied on in the other. Phoenix Bridge Co. v. Castleberry, 1904, 131 F. 175, 65 C.C.A. 481.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Probate court does not have subject matter jurisdiction to determine the question of paternity; family court has exclusive jurisdiction to determine paternity. Simmons v. Bellamy (S.C.App. 2002) 349 S.C. 473, 562 S.E.2d 687. Parent And Child 149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Any dispute arising between executors relative to the management of the estate should be settled by the judge of the Probate Court in the first analysis, since such jurisdiction as the Circuit Court has in dealing with the issues involved is appellate only. Tucker v. Tucker (S.C. 1975) 264 S.C. 172, 213 S.E.2d 588. Courts 472.4(2.1)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Decree dismissing demurrer (on ground of improper joinder of causes) to complaint, which sought to join cause of action for declaratory judgment or construction of testator</w:t>
      </w:r>
      <w:r w:rsidR="00977C7F" w:rsidRPr="00977C7F">
        <w:rPr>
          <w:lang w:val="en-PH"/>
        </w:rPr>
        <w:t>’</w:t>
      </w:r>
      <w:r w:rsidRPr="00977C7F">
        <w:rPr>
          <w:lang w:val="en-PH"/>
        </w:rPr>
        <w:t>s will with cause for accounting of assets held by deceased coexecutrix and which was filed in county which was neither the county where probate of testator</w:t>
      </w:r>
      <w:r w:rsidR="00977C7F" w:rsidRPr="00977C7F">
        <w:rPr>
          <w:lang w:val="en-PH"/>
        </w:rPr>
        <w:t>’</w:t>
      </w:r>
      <w:r w:rsidRPr="00977C7F">
        <w:rPr>
          <w:lang w:val="en-PH"/>
        </w:rPr>
        <w:t>s will had taken place nor county where deceased coexecutrix</w:t>
      </w:r>
      <w:r w:rsidR="00977C7F" w:rsidRPr="00977C7F">
        <w:rPr>
          <w:lang w:val="en-PH"/>
        </w:rPr>
        <w:t>’</w:t>
      </w:r>
      <w:r w:rsidRPr="00977C7F">
        <w:rPr>
          <w:lang w:val="en-PH"/>
        </w:rPr>
        <w:t xml:space="preserve"> estate was being administered, would be reversed. Irby v. Kidder (S.C. 1955) 226 S.C. 396, 85 S.E.2d 405.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The probate court which adjudged testatrix insane had nothing whatsoever to do with the administration of her estate after her death. In re Lemack</w:t>
      </w:r>
      <w:r w:rsidR="00977C7F" w:rsidRPr="00977C7F">
        <w:rPr>
          <w:lang w:val="en-PH"/>
        </w:rPr>
        <w:t>’</w:t>
      </w:r>
      <w:r w:rsidRPr="00977C7F">
        <w:rPr>
          <w:lang w:val="en-PH"/>
        </w:rPr>
        <w:t>s Estate (S.C. 1945) 207 S.C. 137, 35 S.E.2d 34.</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On petition for rule to show cause why order admitting will in ex parte proceeding to probate in common form in Colleton county should not be revoked on ground that testatrix</w:t>
      </w:r>
      <w:r w:rsidR="00977C7F" w:rsidRPr="00977C7F">
        <w:rPr>
          <w:lang w:val="en-PH"/>
        </w:rPr>
        <w:t>’</w:t>
      </w:r>
      <w:r w:rsidRPr="00977C7F">
        <w:rPr>
          <w:lang w:val="en-PH"/>
        </w:rPr>
        <w:t xml:space="preserve"> residence was fixed in Charleston county by her commitment therefrom to state hospital, where petitioner was beneficiary of an earlier will and executor was beneficiary of probated will, probate court erroneously refused to receive evidence affecting its jurisdiction, notwithstanding petition had not been filed within statutory 15 days after petitioner had allegedly received notice of order admitting will to probate, since statute was inapplicable. Reed v. Lemacks (S.C. 1943) 204 S.C. 26, 28 S.E.2d 441.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The judge of probate is given complete jurisdiction in all matters of administration and in the granting of letters of administration by this section [Code 1962 </w:t>
      </w:r>
      <w:r w:rsidR="00977C7F" w:rsidRPr="00977C7F">
        <w:rPr>
          <w:lang w:val="en-PH"/>
        </w:rPr>
        <w:t xml:space="preserve">Section </w:t>
      </w:r>
      <w:r w:rsidRPr="00977C7F">
        <w:rPr>
          <w:lang w:val="en-PH"/>
        </w:rPr>
        <w:t>15</w:t>
      </w:r>
      <w:r w:rsidR="00977C7F" w:rsidRPr="00977C7F">
        <w:rPr>
          <w:lang w:val="en-PH"/>
        </w:rPr>
        <w:noBreakHyphen/>
      </w:r>
      <w:r w:rsidRPr="00977C7F">
        <w:rPr>
          <w:lang w:val="en-PH"/>
        </w:rPr>
        <w:t xml:space="preserve">445] and Code 1962 </w:t>
      </w:r>
      <w:r w:rsidR="00977C7F" w:rsidRPr="00977C7F">
        <w:rPr>
          <w:lang w:val="en-PH"/>
        </w:rPr>
        <w:t xml:space="preserve">Sections </w:t>
      </w:r>
      <w:r w:rsidRPr="00977C7F">
        <w:rPr>
          <w:lang w:val="en-PH"/>
        </w:rPr>
        <w:t xml:space="preserve"> 15</w:t>
      </w:r>
      <w:r w:rsidR="00977C7F" w:rsidRPr="00977C7F">
        <w:rPr>
          <w:lang w:val="en-PH"/>
        </w:rPr>
        <w:noBreakHyphen/>
      </w:r>
      <w:r w:rsidRPr="00977C7F">
        <w:rPr>
          <w:lang w:val="en-PH"/>
        </w:rPr>
        <w:t>444 and 19</w:t>
      </w:r>
      <w:r w:rsidR="00977C7F" w:rsidRPr="00977C7F">
        <w:rPr>
          <w:lang w:val="en-PH"/>
        </w:rPr>
        <w:noBreakHyphen/>
      </w:r>
      <w:r w:rsidRPr="00977C7F">
        <w:rPr>
          <w:lang w:val="en-PH"/>
        </w:rPr>
        <w:t>401. Ex parte Blizzard (S.C. 1937) 185 S.C. 131, 193 S.E. 633.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An order made in an action by creditors to settle up the insolvent estate of a testator, that all the issues of law and fact be referred to the Judge of Probate of another County, does not confer upon the court of Probate of that County</w:t>
      </w:r>
      <w:r w:rsidR="00977C7F" w:rsidRPr="00977C7F">
        <w:rPr>
          <w:lang w:val="en-PH"/>
        </w:rPr>
        <w:noBreakHyphen/>
      </w:r>
      <w:r w:rsidRPr="00977C7F">
        <w:rPr>
          <w:lang w:val="en-PH"/>
        </w:rPr>
        <w:t>though it be the County where the testator resided and his will was proved</w:t>
      </w:r>
      <w:r w:rsidR="00977C7F" w:rsidRPr="00977C7F">
        <w:rPr>
          <w:lang w:val="en-PH"/>
        </w:rPr>
        <w:noBreakHyphen/>
      </w:r>
      <w:r w:rsidRPr="00977C7F">
        <w:rPr>
          <w:lang w:val="en-PH"/>
        </w:rPr>
        <w:t>jurisdiction, by an independent proceeding, to settle up the estate. Jordan v. Moses (S.C. 1879) 10 S.C. 431, 1879 WL 4885, Unreported.</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The provisions of </w:t>
      </w:r>
      <w:r w:rsidR="00977C7F" w:rsidRPr="00977C7F">
        <w:rPr>
          <w:lang w:val="en-PH"/>
        </w:rPr>
        <w:t xml:space="preserve">Sections </w:t>
      </w:r>
      <w:r w:rsidRPr="00977C7F">
        <w:rPr>
          <w:lang w:val="en-PH"/>
        </w:rPr>
        <w:t xml:space="preserve"> 41, 48, 49 and 73 (See Code 1942, </w:t>
      </w:r>
      <w:r w:rsidR="00977C7F" w:rsidRPr="00977C7F">
        <w:rPr>
          <w:lang w:val="en-PH"/>
        </w:rPr>
        <w:t xml:space="preserve">Sections </w:t>
      </w:r>
      <w:r w:rsidRPr="00977C7F">
        <w:rPr>
          <w:lang w:val="en-PH"/>
        </w:rPr>
        <w:t xml:space="preserve"> 213, 220, 221, 259) of the Code of Procedure were designed to prescribe the limits of the jurisdiction of the several Courts of Probate in the </w:t>
      </w:r>
      <w:r w:rsidRPr="00977C7F">
        <w:rPr>
          <w:lang w:val="en-PH"/>
        </w:rPr>
        <w:lastRenderedPageBreak/>
        <w:t>different Counties of the State as between themselves, and not to limit the jurisdiction of the Court of Common Pleas. Jordan v. Moses (S.C. 1879) 10 S.C. 431, 1879 WL 4885, Unreported.</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260.</w:t>
      </w:r>
      <w:r w:rsidR="00841F42" w:rsidRPr="00977C7F">
        <w:rPr>
          <w:lang w:val="en-PH"/>
        </w:rPr>
        <w:t xml:space="preserve"> Jurisdiction shall not be collaterally impeached.</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446;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446; 1942 Code </w:t>
      </w:r>
      <w:r w:rsidRPr="00977C7F">
        <w:rPr>
          <w:lang w:val="en-PH"/>
        </w:rPr>
        <w:t xml:space="preserve">Section </w:t>
      </w:r>
      <w:r w:rsidR="00841F42" w:rsidRPr="00977C7F">
        <w:rPr>
          <w:lang w:val="en-PH"/>
        </w:rPr>
        <w:t xml:space="preserve">221; 1932 Code </w:t>
      </w:r>
      <w:r w:rsidRPr="00977C7F">
        <w:rPr>
          <w:lang w:val="en-PH"/>
        </w:rPr>
        <w:t xml:space="preserve">Section </w:t>
      </w:r>
      <w:r w:rsidR="00841F42" w:rsidRPr="00977C7F">
        <w:rPr>
          <w:lang w:val="en-PH"/>
        </w:rPr>
        <w:t xml:space="preserve">221;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179;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55;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49; 1870 (14) </w:t>
      </w:r>
      <w:r w:rsidRPr="00977C7F">
        <w:rPr>
          <w:lang w:val="en-PH"/>
        </w:rPr>
        <w:t xml:space="preserve">Section </w:t>
      </w:r>
      <w:r w:rsidR="00841F42" w:rsidRPr="00977C7F">
        <w:rPr>
          <w:lang w:val="en-PH"/>
        </w:rPr>
        <w:t>49.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NOTES OF DECISIONS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general 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1. In general</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Negative showing of defect will not warrant collateral attack. There is a distinction between letters of administration that show affirmatively the want of jurisdiction, and those that show it only negatively. The granting of the letters of administration by the probate court must be presumed regular in all respects, when questioned in another proceeding, unless the defect appears affirmatively on the face of the record. Dunlap v Savings Bank of Rock Hill, 69 SC 270, 48 SE 49 (1904). Hendrix v Holden, 58 SC 495, 36 SE 1010 (1899).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Statute providing that jurisdiction assumed by South Carolina probate court in any case so far as it depends on residence or location of estate shall not be contested except in appeal or when want of jurisdiction appears on record limits protection from collateral attack to questions of place of residence of deceased and location of estate property for purpose of determining court</w:t>
      </w:r>
      <w:r w:rsidR="00977C7F" w:rsidRPr="00977C7F">
        <w:rPr>
          <w:lang w:val="en-PH"/>
        </w:rPr>
        <w:t>’</w:t>
      </w:r>
      <w:r w:rsidRPr="00977C7F">
        <w:rPr>
          <w:lang w:val="en-PH"/>
        </w:rPr>
        <w:t>s right to supervise. Simmons v. Atlantic Coast Line R. Co., 1964, 235 F.Supp. 325. Judgment 475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view of showing on face of South Carolina probate court records that no oath had been taken by temporary administrator de bonis non until after he had instituted wrongful death actions and they had been removed to federal court and answer had been filed, appointments were invalid and assertion of this in the wrongful death action was not objectionable as collateral attack on appointments. Simmons v. Atlantic Coast Line R. Co., 1964, 235 F.Supp. 325.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Lack of subject matter jurisdiction can be raised at any time, can be raised for the first time on appeal, and can be raised sua sponte by the court. Simmons v. Bellamy (S.C.App. 2002) 349 S.C. 473, 562 S.E.2d 687. Appeal And Error 185(1); Courts 37(2); Courts 39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Jurisdiction of probate court cannot be collaterally attacked on ground that the deceased was not a resident of the county in which the estate was administered, unless the facts showing want of jurisdiction affirmatively appear upon the record, and it will be presumed that such court made the necessary inquiry and that the facts before it were sufficient to warrant the court in determining that it had jurisdiction. South Carolina Nat. Bank of Charleston v. May (S.C. 1947) 211 S.C. 290, 44 S.E.2d 836. Executors And Administrators 513(3)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When the most that can be said is that from a consideration of the entire record it is ambiguous as to the county in which the testator resided at the time of his death, that is not sufficient to show want of jurisdiction. South Carolina Nat. Bank of Charleston v. May (S.C. 1947) 211 S.C. 290, 44 S.E.2d 836.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In controversy concerning residence of deceased and proper county in which to probate her will, evidence sustained finding that deceased was a resident of county in which will had been probated. Code 1942, </w:t>
      </w:r>
      <w:r w:rsidR="00977C7F" w:rsidRPr="00977C7F">
        <w:rPr>
          <w:lang w:val="en-PH"/>
        </w:rPr>
        <w:t xml:space="preserve">Sections </w:t>
      </w:r>
      <w:r w:rsidRPr="00977C7F">
        <w:rPr>
          <w:lang w:val="en-PH"/>
        </w:rPr>
        <w:t xml:space="preserve"> 220, 221. In re Lemack</w:t>
      </w:r>
      <w:r w:rsidR="00977C7F" w:rsidRPr="00977C7F">
        <w:rPr>
          <w:lang w:val="en-PH"/>
        </w:rPr>
        <w:t>’</w:t>
      </w:r>
      <w:r w:rsidRPr="00977C7F">
        <w:rPr>
          <w:lang w:val="en-PH"/>
        </w:rPr>
        <w:t>s Estate (S.C. 1945) 207 S.C. 137, 35 S.E.2d 34. Wills 300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Adjudication in lunacy proceedings to which one subsequently appointed executor of lunatic</w:t>
      </w:r>
      <w:r w:rsidR="00977C7F" w:rsidRPr="00977C7F">
        <w:rPr>
          <w:lang w:val="en-PH"/>
        </w:rPr>
        <w:t>’</w:t>
      </w:r>
      <w:r w:rsidRPr="00977C7F">
        <w:rPr>
          <w:lang w:val="en-PH"/>
        </w:rPr>
        <w:t xml:space="preserve">s will was not a party, was not </w:t>
      </w:r>
      <w:r w:rsidR="00977C7F" w:rsidRPr="00977C7F">
        <w:rPr>
          <w:lang w:val="en-PH"/>
        </w:rPr>
        <w:t>“</w:t>
      </w:r>
      <w:r w:rsidRPr="00977C7F">
        <w:rPr>
          <w:lang w:val="en-PH"/>
        </w:rPr>
        <w:t>res judicata</w:t>
      </w:r>
      <w:r w:rsidR="00977C7F" w:rsidRPr="00977C7F">
        <w:rPr>
          <w:lang w:val="en-PH"/>
        </w:rPr>
        <w:t>”</w:t>
      </w:r>
      <w:r w:rsidRPr="00977C7F">
        <w:rPr>
          <w:lang w:val="en-PH"/>
        </w:rPr>
        <w:t xml:space="preserve"> of lunatic</w:t>
      </w:r>
      <w:r w:rsidR="00977C7F" w:rsidRPr="00977C7F">
        <w:rPr>
          <w:lang w:val="en-PH"/>
        </w:rPr>
        <w:t>’</w:t>
      </w:r>
      <w:r w:rsidRPr="00977C7F">
        <w:rPr>
          <w:lang w:val="en-PH"/>
        </w:rPr>
        <w:t>s residence in subsequent controversy between lunatic</w:t>
      </w:r>
      <w:r w:rsidR="00977C7F" w:rsidRPr="00977C7F">
        <w:rPr>
          <w:lang w:val="en-PH"/>
        </w:rPr>
        <w:t>’</w:t>
      </w:r>
      <w:r w:rsidRPr="00977C7F">
        <w:rPr>
          <w:lang w:val="en-PH"/>
        </w:rPr>
        <w:t>s executor and another over where lunatic</w:t>
      </w:r>
      <w:r w:rsidR="00977C7F" w:rsidRPr="00977C7F">
        <w:rPr>
          <w:lang w:val="en-PH"/>
        </w:rPr>
        <w:t>’</w:t>
      </w:r>
      <w:r w:rsidRPr="00977C7F">
        <w:rPr>
          <w:lang w:val="en-PH"/>
        </w:rPr>
        <w:t>s will should be probated, particularly where in lunacy proceedings court had merely adjudged that lunatic was a resident of the state. In re Lemack</w:t>
      </w:r>
      <w:r w:rsidR="00977C7F" w:rsidRPr="00977C7F">
        <w:rPr>
          <w:lang w:val="en-PH"/>
        </w:rPr>
        <w:t>’</w:t>
      </w:r>
      <w:r w:rsidRPr="00977C7F">
        <w:rPr>
          <w:lang w:val="en-PH"/>
        </w:rPr>
        <w:t>s Estate (S.C. 1945) 207 S.C. 137, 35 S.E.2d 34. Judgment 713(3)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A petition for rule to show cause why order admitting will to probate in common form in Colleton county should not be revoked was not a </w:t>
      </w:r>
      <w:r w:rsidR="00977C7F" w:rsidRPr="00977C7F">
        <w:rPr>
          <w:lang w:val="en-PH"/>
        </w:rPr>
        <w:t>“</w:t>
      </w:r>
      <w:r w:rsidRPr="00977C7F">
        <w:rPr>
          <w:lang w:val="en-PH"/>
        </w:rPr>
        <w:t>collateral attack</w:t>
      </w:r>
      <w:r w:rsidR="00977C7F" w:rsidRPr="00977C7F">
        <w:rPr>
          <w:lang w:val="en-PH"/>
        </w:rPr>
        <w:t>”</w:t>
      </w:r>
      <w:r w:rsidRPr="00977C7F">
        <w:rPr>
          <w:lang w:val="en-PH"/>
        </w:rPr>
        <w:t xml:space="preserve"> upon the order, but was a </w:t>
      </w:r>
      <w:r w:rsidR="00977C7F" w:rsidRPr="00977C7F">
        <w:rPr>
          <w:lang w:val="en-PH"/>
        </w:rPr>
        <w:t>“</w:t>
      </w:r>
      <w:r w:rsidRPr="00977C7F">
        <w:rPr>
          <w:lang w:val="en-PH"/>
        </w:rPr>
        <w:t>direct attack</w:t>
      </w:r>
      <w:r w:rsidR="00977C7F" w:rsidRPr="00977C7F">
        <w:rPr>
          <w:lang w:val="en-PH"/>
        </w:rPr>
        <w:t>”</w:t>
      </w:r>
      <w:r w:rsidRPr="00977C7F">
        <w:rPr>
          <w:lang w:val="en-PH"/>
        </w:rPr>
        <w:t>, and therefore latent defect that testatrix</w:t>
      </w:r>
      <w:r w:rsidR="00977C7F" w:rsidRPr="00977C7F">
        <w:rPr>
          <w:lang w:val="en-PH"/>
        </w:rPr>
        <w:t>’</w:t>
      </w:r>
      <w:r w:rsidRPr="00977C7F">
        <w:rPr>
          <w:lang w:val="en-PH"/>
        </w:rPr>
        <w:t xml:space="preserve"> residence had been fixed in Charleston county by her commitment therefrom to the state hospital was properly asserted as a ground for the petition. Reed v. Lemacks (S.C. 1943) 204 S.C. 26, 28 S.E.2d 441.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On petition for rule to show cause why order admitting will in ex parte proceeding to probate in common form in Colleton county should not be revoked on ground that testatrix</w:t>
      </w:r>
      <w:r w:rsidR="00977C7F" w:rsidRPr="00977C7F">
        <w:rPr>
          <w:lang w:val="en-PH"/>
        </w:rPr>
        <w:t>’</w:t>
      </w:r>
      <w:r w:rsidRPr="00977C7F">
        <w:rPr>
          <w:lang w:val="en-PH"/>
        </w:rPr>
        <w:t xml:space="preserve"> residence was fixed in Charleston county by her commitment therefrom to state hospital, where petitioner was beneficiary of an earlier will and executor was beneficiary of probated will, probate court erroneously refused to receive evidence affecting its jurisdiction, notwithstanding petition had not been filed within statutory 15 days after petitioner had allegedly received notice of order admitting will to probate, since statute was inapplicable. Reed v. Lemacks (S.C. 1943) 204 S.C. 26, 28 S.E.2d 441.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Action for breach of administrator</w:t>
      </w:r>
      <w:r w:rsidR="00977C7F" w:rsidRPr="00977C7F">
        <w:rPr>
          <w:lang w:val="en-PH"/>
        </w:rPr>
        <w:t>’</w:t>
      </w:r>
      <w:r w:rsidRPr="00977C7F">
        <w:rPr>
          <w:lang w:val="en-PH"/>
        </w:rPr>
        <w:t>s bond held not collateral attack on judgment of probate court to which plaintiff not a party. Beatty v. National Surety Co. (S.C. 1925) 132 S.C. 45, 128 S.E. 40.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Action for damages for breach of administrator</w:t>
      </w:r>
      <w:r w:rsidR="00977C7F" w:rsidRPr="00977C7F">
        <w:rPr>
          <w:lang w:val="en-PH"/>
        </w:rPr>
        <w:t>’</w:t>
      </w:r>
      <w:r w:rsidRPr="00977C7F">
        <w:rPr>
          <w:lang w:val="en-PH"/>
        </w:rPr>
        <w:t>s bond may be prosecuted in county other than that where estate administered. Beatty v. National Surety Co. (S.C. 1925) 132 S.C. 45, 128 S.E. 40.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Under Code Civ.Proc.1922, </w:t>
      </w:r>
      <w:r w:rsidR="00977C7F" w:rsidRPr="00977C7F">
        <w:rPr>
          <w:lang w:val="en-PH"/>
        </w:rPr>
        <w:t xml:space="preserve">Sections </w:t>
      </w:r>
      <w:r w:rsidRPr="00977C7F">
        <w:rPr>
          <w:lang w:val="en-PH"/>
        </w:rPr>
        <w:t xml:space="preserve"> 179, 187, and Civ.Code 1922, </w:t>
      </w:r>
      <w:r w:rsidR="00977C7F" w:rsidRPr="00977C7F">
        <w:rPr>
          <w:lang w:val="en-PH"/>
        </w:rPr>
        <w:t xml:space="preserve">Section </w:t>
      </w:r>
      <w:r w:rsidRPr="00977C7F">
        <w:rPr>
          <w:lang w:val="en-PH"/>
        </w:rPr>
        <w:t xml:space="preserve">5349 (See Code 1942, </w:t>
      </w:r>
      <w:r w:rsidR="00977C7F" w:rsidRPr="00977C7F">
        <w:rPr>
          <w:lang w:val="en-PH"/>
        </w:rPr>
        <w:t xml:space="preserve">Sections </w:t>
      </w:r>
      <w:r w:rsidRPr="00977C7F">
        <w:rPr>
          <w:lang w:val="en-PH"/>
        </w:rPr>
        <w:t xml:space="preserve"> 221, 231, 8930), state of decedent</w:t>
      </w:r>
      <w:r w:rsidR="00977C7F" w:rsidRPr="00977C7F">
        <w:rPr>
          <w:lang w:val="en-PH"/>
        </w:rPr>
        <w:t>’</w:t>
      </w:r>
      <w:r w:rsidRPr="00977C7F">
        <w:rPr>
          <w:lang w:val="en-PH"/>
        </w:rPr>
        <w:t>s domicile, and not state in which he died while temporarily absent from state of domicile, was proper place for administration of estate Henson v. Wolfe (S.C. 1924) 130 S.C. 273, 125 S.E. 293.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Therefore, where the record does not affirmatively show that the greater part of decedent</w:t>
      </w:r>
      <w:r w:rsidR="00977C7F" w:rsidRPr="00977C7F">
        <w:rPr>
          <w:lang w:val="en-PH"/>
        </w:rPr>
        <w:t>’</w:t>
      </w:r>
      <w:r w:rsidRPr="00977C7F">
        <w:rPr>
          <w:lang w:val="en-PH"/>
        </w:rPr>
        <w:t>s estate, if a nonresident, was not situate in the county in which letters of administration were granted, such grant may not be collaterally attacked. Dunlap v. Savings Bank of Rock Hill (S.C. 1904) 69 S.C. 270, 48 S.E. 49, 104 Am.St.Rep. 796.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Otherwise the court</w:t>
      </w:r>
      <w:r w:rsidR="00977C7F" w:rsidRPr="00977C7F">
        <w:rPr>
          <w:lang w:val="en-PH"/>
        </w:rPr>
        <w:t>’</w:t>
      </w:r>
      <w:r w:rsidRPr="00977C7F">
        <w:rPr>
          <w:lang w:val="en-PH"/>
        </w:rPr>
        <w:t>s jurisdiction is presumed regular. Dunlap v. Savings Bank of Rock Hill (S.C. 1904) 69 S.C. 270, 48 S.E. 49, 104 Am.St.Rep. 796.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Jurisdictional defect must affirmatively appear of record to warrant collateral attack. The effect of this section [Code 1962 </w:t>
      </w:r>
      <w:r w:rsidR="00977C7F" w:rsidRPr="00977C7F">
        <w:rPr>
          <w:lang w:val="en-PH"/>
        </w:rPr>
        <w:t xml:space="preserve">Section </w:t>
      </w:r>
      <w:r w:rsidRPr="00977C7F">
        <w:rPr>
          <w:lang w:val="en-PH"/>
        </w:rPr>
        <w:t>15</w:t>
      </w:r>
      <w:r w:rsidR="00977C7F" w:rsidRPr="00977C7F">
        <w:rPr>
          <w:lang w:val="en-PH"/>
        </w:rPr>
        <w:noBreakHyphen/>
      </w:r>
      <w:r w:rsidRPr="00977C7F">
        <w:rPr>
          <w:lang w:val="en-PH"/>
        </w:rPr>
        <w:t>446] is to exempt the judgment of the probate court, in so far as jurisdiction depends on residence of the intestate or the location of assets, from an attack by a defendant debtor except for want of jurisdiction appearing on the record. In re Mayo</w:t>
      </w:r>
      <w:r w:rsidR="00977C7F" w:rsidRPr="00977C7F">
        <w:rPr>
          <w:lang w:val="en-PH"/>
        </w:rPr>
        <w:t>’</w:t>
      </w:r>
      <w:r w:rsidRPr="00977C7F">
        <w:rPr>
          <w:lang w:val="en-PH"/>
        </w:rPr>
        <w:t>s Estate (S.C. 1901) 60 S.C. 401, 38 S.E. 634.</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Although the deceased was not a resident of the State nor owned property therein as set out in Code </w:t>
      </w:r>
      <w:r w:rsidR="00977C7F" w:rsidRPr="00977C7F">
        <w:rPr>
          <w:lang w:val="en-PH"/>
        </w:rPr>
        <w:t xml:space="preserve">Section </w:t>
      </w:r>
      <w:r w:rsidRPr="00977C7F">
        <w:rPr>
          <w:lang w:val="en-PH"/>
        </w:rPr>
        <w:t>19</w:t>
      </w:r>
      <w:r w:rsidR="00977C7F" w:rsidRPr="00977C7F">
        <w:rPr>
          <w:lang w:val="en-PH"/>
        </w:rPr>
        <w:noBreakHyphen/>
      </w:r>
      <w:r w:rsidRPr="00977C7F">
        <w:rPr>
          <w:lang w:val="en-PH"/>
        </w:rPr>
        <w:t>401, yet if these facts did not appear on the record in the granting of administration of his estate, the jurisdiction of the probate court to grant the administration cannot be attacked collaterally. In re Mayo</w:t>
      </w:r>
      <w:r w:rsidR="00977C7F" w:rsidRPr="00977C7F">
        <w:rPr>
          <w:lang w:val="en-PH"/>
        </w:rPr>
        <w:t>’</w:t>
      </w:r>
      <w:r w:rsidRPr="00977C7F">
        <w:rPr>
          <w:lang w:val="en-PH"/>
        </w:rPr>
        <w:t>s Estate (S.C. 1901) 60 S.C. 401, 38 S.E. 634.</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The provisions of </w:t>
      </w:r>
      <w:r w:rsidR="00977C7F" w:rsidRPr="00977C7F">
        <w:rPr>
          <w:lang w:val="en-PH"/>
        </w:rPr>
        <w:t xml:space="preserve">Sections </w:t>
      </w:r>
      <w:r w:rsidRPr="00977C7F">
        <w:rPr>
          <w:lang w:val="en-PH"/>
        </w:rPr>
        <w:t xml:space="preserve"> 41, 48, 49 and 73 (See Code 1942, </w:t>
      </w:r>
      <w:r w:rsidR="00977C7F" w:rsidRPr="00977C7F">
        <w:rPr>
          <w:lang w:val="en-PH"/>
        </w:rPr>
        <w:t xml:space="preserve">Sections </w:t>
      </w:r>
      <w:r w:rsidRPr="00977C7F">
        <w:rPr>
          <w:lang w:val="en-PH"/>
        </w:rPr>
        <w:t xml:space="preserve"> 213, 220, 221, 259) of the Code of Procedure were designed to prescribe the limits of the jurisdiction of the several Courts of Probate in the different Counties of the State as between themselves, and not to limit the jurisdiction of the Court of Common Pleas. Jordan v. Moses (S.C. 1879) 10 S.C. 431, 1879 WL 4885, Unreported.</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280.</w:t>
      </w:r>
      <w:r w:rsidR="00841F42" w:rsidRPr="00977C7F">
        <w:rPr>
          <w:lang w:val="en-PH"/>
        </w:rPr>
        <w:t xml:space="preserve"> Commencement of proceedings; procedure.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448;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448; 1942 Code </w:t>
      </w:r>
      <w:r w:rsidRPr="00977C7F">
        <w:rPr>
          <w:lang w:val="en-PH"/>
        </w:rPr>
        <w:t xml:space="preserve">Section </w:t>
      </w:r>
      <w:r w:rsidR="00841F42" w:rsidRPr="00977C7F">
        <w:rPr>
          <w:lang w:val="en-PH"/>
        </w:rPr>
        <w:t xml:space="preserve">237; 1932 Code </w:t>
      </w:r>
      <w:r w:rsidRPr="00977C7F">
        <w:rPr>
          <w:lang w:val="en-PH"/>
        </w:rPr>
        <w:t xml:space="preserve">Section </w:t>
      </w:r>
      <w:r w:rsidR="00841F42" w:rsidRPr="00977C7F">
        <w:rPr>
          <w:lang w:val="en-PH"/>
        </w:rPr>
        <w:t xml:space="preserve">237;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194;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70;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64; 1870 (14) </w:t>
      </w:r>
      <w:r w:rsidRPr="00977C7F">
        <w:rPr>
          <w:lang w:val="en-PH"/>
        </w:rPr>
        <w:t xml:space="preserve">Section </w:t>
      </w:r>
      <w:r w:rsidR="00841F42" w:rsidRPr="00977C7F">
        <w:rPr>
          <w:lang w:val="en-PH"/>
        </w:rPr>
        <w:t>67.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Proceedings for involuntary admissions to State mental health facilities, see </w:t>
      </w:r>
      <w:r w:rsidR="00977C7F" w:rsidRPr="00977C7F">
        <w:rPr>
          <w:lang w:val="en-PH"/>
        </w:rPr>
        <w:t xml:space="preserve">Section </w:t>
      </w:r>
      <w:r w:rsidRPr="00977C7F">
        <w:rPr>
          <w:lang w:val="en-PH"/>
        </w:rPr>
        <w:t>44</w:t>
      </w:r>
      <w:r w:rsidR="00977C7F" w:rsidRPr="00977C7F">
        <w:rPr>
          <w:lang w:val="en-PH"/>
        </w:rPr>
        <w:noBreakHyphen/>
      </w:r>
      <w:r w:rsidRPr="00977C7F">
        <w:rPr>
          <w:lang w:val="en-PH"/>
        </w:rPr>
        <w:t>17</w:t>
      </w:r>
      <w:r w:rsidR="00977C7F" w:rsidRPr="00977C7F">
        <w:rPr>
          <w:lang w:val="en-PH"/>
        </w:rPr>
        <w:noBreakHyphen/>
      </w:r>
      <w:r w:rsidRPr="00977C7F">
        <w:rPr>
          <w:lang w:val="en-PH"/>
        </w:rPr>
        <w:t>510 et seq.</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Provisions of the South Carolina Probate Code relative to notice,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401 et seq.</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NOTES OF DECISIONS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general 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1. In general</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Even if personal representatives were required to answer testator</w:t>
      </w:r>
      <w:r w:rsidR="00977C7F" w:rsidRPr="00977C7F">
        <w:rPr>
          <w:lang w:val="en-PH"/>
        </w:rPr>
        <w:t>’</w:t>
      </w:r>
      <w:r w:rsidRPr="00977C7F">
        <w:rPr>
          <w:lang w:val="en-PH"/>
        </w:rPr>
        <w:t>s son</w:t>
      </w:r>
      <w:r w:rsidR="00977C7F" w:rsidRPr="00977C7F">
        <w:rPr>
          <w:lang w:val="en-PH"/>
        </w:rPr>
        <w:t>’</w:t>
      </w:r>
      <w:r w:rsidRPr="00977C7F">
        <w:rPr>
          <w:lang w:val="en-PH"/>
        </w:rPr>
        <w:t>s complaint to set aside will that had been admitted to informal probate, under rules of civil procedure, probate court did not abuse its discretion in determining there was good cause to excuse any technical default. In re Estate of Weeks (S.C.App. 1997) 329 S.C. 251, 495 S.E.2d 454. Wills 283</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Plaintiff in a suit for damages, pending at the death of defendant, is a creditor entitled to petition for letters of administration on defendant</w:t>
      </w:r>
      <w:r w:rsidR="00977C7F" w:rsidRPr="00977C7F">
        <w:rPr>
          <w:lang w:val="en-PH"/>
        </w:rPr>
        <w:t>’</w:t>
      </w:r>
      <w:r w:rsidRPr="00977C7F">
        <w:rPr>
          <w:lang w:val="en-PH"/>
        </w:rPr>
        <w:t>s estate, and the question whether such action abated at defendant</w:t>
      </w:r>
      <w:r w:rsidR="00977C7F" w:rsidRPr="00977C7F">
        <w:rPr>
          <w:lang w:val="en-PH"/>
        </w:rPr>
        <w:t>’</w:t>
      </w:r>
      <w:r w:rsidRPr="00977C7F">
        <w:rPr>
          <w:lang w:val="en-PH"/>
        </w:rPr>
        <w:t>s death, or was one in tort, are not questions to be adjudicated by the probate court on the application for letters. Ex parte Conrad (S.C. 1906) 75 S.C. 1, 54 S.E. 799.</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290.</w:t>
      </w:r>
      <w:r w:rsidR="00841F42" w:rsidRPr="00977C7F">
        <w:rPr>
          <w:lang w:val="en-PH"/>
        </w:rPr>
        <w:t xml:space="preserve"> Court may issue warrants and processes.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Probate courts may issue all warrants and processes, in conformity to the rules of law, which may be necessary to compel the attendance of witnesses or to carry into effect any order, sentence or decree of such courts or the powers granted them by law.</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449;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449; 1942 Code </w:t>
      </w:r>
      <w:r w:rsidRPr="00977C7F">
        <w:rPr>
          <w:lang w:val="en-PH"/>
        </w:rPr>
        <w:t xml:space="preserve">Section </w:t>
      </w:r>
      <w:r w:rsidR="00841F42" w:rsidRPr="00977C7F">
        <w:rPr>
          <w:lang w:val="en-PH"/>
        </w:rPr>
        <w:t xml:space="preserve">217; 1932 Code </w:t>
      </w:r>
      <w:r w:rsidRPr="00977C7F">
        <w:rPr>
          <w:lang w:val="en-PH"/>
        </w:rPr>
        <w:t xml:space="preserve">Section </w:t>
      </w:r>
      <w:r w:rsidR="00841F42" w:rsidRPr="00977C7F">
        <w:rPr>
          <w:lang w:val="en-PH"/>
        </w:rPr>
        <w:t xml:space="preserve">217;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175;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51;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45; 1870 (14) </w:t>
      </w:r>
      <w:r w:rsidRPr="00977C7F">
        <w:rPr>
          <w:lang w:val="en-PH"/>
        </w:rPr>
        <w:t xml:space="preserve">Section </w:t>
      </w:r>
      <w:r w:rsidR="00841F42" w:rsidRPr="00977C7F">
        <w:rPr>
          <w:lang w:val="en-PH"/>
        </w:rPr>
        <w:t>45.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300.</w:t>
      </w:r>
      <w:r w:rsidR="00841F42" w:rsidRPr="00977C7F">
        <w:rPr>
          <w:lang w:val="en-PH"/>
        </w:rPr>
        <w:t xml:space="preserve"> Judge may administer oaths, and take depositions, affidavits, and other instruments; fees.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450;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450; 1942 Code </w:t>
      </w:r>
      <w:r w:rsidRPr="00977C7F">
        <w:rPr>
          <w:lang w:val="en-PH"/>
        </w:rPr>
        <w:t xml:space="preserve">Section </w:t>
      </w:r>
      <w:r w:rsidR="00841F42" w:rsidRPr="00977C7F">
        <w:rPr>
          <w:lang w:val="en-PH"/>
        </w:rPr>
        <w:t xml:space="preserve">3655; 1932 Code </w:t>
      </w:r>
      <w:r w:rsidRPr="00977C7F">
        <w:rPr>
          <w:lang w:val="en-PH"/>
        </w:rPr>
        <w:t xml:space="preserve">Section </w:t>
      </w:r>
      <w:r w:rsidR="00841F42" w:rsidRPr="00977C7F">
        <w:rPr>
          <w:lang w:val="en-PH"/>
        </w:rPr>
        <w:t xml:space="preserve">3655;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2197;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1370;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963; R. S. 833; 1884 (18) 730.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310.</w:t>
      </w:r>
      <w:r w:rsidR="00841F42" w:rsidRPr="00977C7F">
        <w:rPr>
          <w:lang w:val="en-PH"/>
        </w:rPr>
        <w:t xml:space="preserve"> Judge may punish for contempt.</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judge may keep order in court and punish any contempt of his authority in like manner as such contempt might be punished in the circuit or Supreme Court.</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451;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451; 1942 Code </w:t>
      </w:r>
      <w:r w:rsidRPr="00977C7F">
        <w:rPr>
          <w:lang w:val="en-PH"/>
        </w:rPr>
        <w:t xml:space="preserve">Section </w:t>
      </w:r>
      <w:r w:rsidR="00841F42" w:rsidRPr="00977C7F">
        <w:rPr>
          <w:lang w:val="en-PH"/>
        </w:rPr>
        <w:t xml:space="preserve">239; 1932 Code </w:t>
      </w:r>
      <w:r w:rsidRPr="00977C7F">
        <w:rPr>
          <w:lang w:val="en-PH"/>
        </w:rPr>
        <w:t xml:space="preserve">Section </w:t>
      </w:r>
      <w:r w:rsidR="00841F42" w:rsidRPr="00977C7F">
        <w:rPr>
          <w:lang w:val="en-PH"/>
        </w:rPr>
        <w:t xml:space="preserve">239;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196;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72;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66; 1870 (14) </w:t>
      </w:r>
      <w:r w:rsidRPr="00977C7F">
        <w:rPr>
          <w:lang w:val="en-PH"/>
        </w:rPr>
        <w:t xml:space="preserve">Section </w:t>
      </w:r>
      <w:r w:rsidR="00841F42" w:rsidRPr="00977C7F">
        <w:rPr>
          <w:lang w:val="en-PH"/>
        </w:rPr>
        <w:t>69.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Whether an individual held in civil contempt is eligible for good time credits. S.C. Op.Atty.Gen. (July 29, 1998) 1998 WL 746101.</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320.</w:t>
      </w:r>
      <w:r w:rsidR="00841F42" w:rsidRPr="00977C7F">
        <w:rPr>
          <w:lang w:val="en-PH"/>
        </w:rPr>
        <w:t xml:space="preserve"> Power to commit to jail for refusal or neglect to perform order, sentence, or decree of court.</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452;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452; 1942 Code </w:t>
      </w:r>
      <w:r w:rsidRPr="00977C7F">
        <w:rPr>
          <w:lang w:val="en-PH"/>
        </w:rPr>
        <w:t xml:space="preserve">Section </w:t>
      </w:r>
      <w:r w:rsidR="00841F42" w:rsidRPr="00977C7F">
        <w:rPr>
          <w:lang w:val="en-PH"/>
        </w:rPr>
        <w:t xml:space="preserve">218; 1932 Code </w:t>
      </w:r>
      <w:r w:rsidRPr="00977C7F">
        <w:rPr>
          <w:lang w:val="en-PH"/>
        </w:rPr>
        <w:t xml:space="preserve">Section </w:t>
      </w:r>
      <w:r w:rsidR="00841F42" w:rsidRPr="00977C7F">
        <w:rPr>
          <w:lang w:val="en-PH"/>
        </w:rPr>
        <w:t xml:space="preserve">218;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176;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52;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46; 1870 (14) </w:t>
      </w:r>
      <w:r w:rsidRPr="00977C7F">
        <w:rPr>
          <w:lang w:val="en-PH"/>
        </w:rPr>
        <w:t xml:space="preserve">Section </w:t>
      </w:r>
      <w:r w:rsidR="00841F42" w:rsidRPr="00977C7F">
        <w:rPr>
          <w:lang w:val="en-PH"/>
        </w:rPr>
        <w:t>46.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330.</w:t>
      </w:r>
      <w:r w:rsidR="00841F42" w:rsidRPr="00977C7F">
        <w:rPr>
          <w:lang w:val="en-PH"/>
        </w:rPr>
        <w:t xml:space="preserve"> Taking and use of deposition.</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taken according to the provisions of the law for taking depositions to be used on the trial of civil causes may be used on the trial of any question before the probate court when such testimony may be proper.</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453;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453; 1942 Code </w:t>
      </w:r>
      <w:r w:rsidRPr="00977C7F">
        <w:rPr>
          <w:lang w:val="en-PH"/>
        </w:rPr>
        <w:t xml:space="preserve">Section </w:t>
      </w:r>
      <w:r w:rsidR="00841F42" w:rsidRPr="00977C7F">
        <w:rPr>
          <w:lang w:val="en-PH"/>
        </w:rPr>
        <w:t xml:space="preserve">219; 1932 Code </w:t>
      </w:r>
      <w:r w:rsidRPr="00977C7F">
        <w:rPr>
          <w:lang w:val="en-PH"/>
        </w:rPr>
        <w:t xml:space="preserve">Section </w:t>
      </w:r>
      <w:r w:rsidR="00841F42" w:rsidRPr="00977C7F">
        <w:rPr>
          <w:lang w:val="en-PH"/>
        </w:rPr>
        <w:t xml:space="preserve">219;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177;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53;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47; 1870 (14) </w:t>
      </w:r>
      <w:r w:rsidRPr="00977C7F">
        <w:rPr>
          <w:lang w:val="en-PH"/>
        </w:rPr>
        <w:t xml:space="preserve">Section </w:t>
      </w:r>
      <w:r w:rsidR="00841F42" w:rsidRPr="00977C7F">
        <w:rPr>
          <w:lang w:val="en-PH"/>
        </w:rPr>
        <w:t>47.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Rule for interrogatories under South Carolina Rules of Civil Procedure, see Rule 33, SCRCP.</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Use of depositions under South Carolina Rules of Civil Procedure, see Rule 32, SCRCP.</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When depositions may be taken under South Carolina Rules of Civil Procedure, see Rule 30, SCRCP.</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340.</w:t>
      </w:r>
      <w:r w:rsidR="00841F42" w:rsidRPr="00977C7F">
        <w:rPr>
          <w:lang w:val="en-PH"/>
        </w:rPr>
        <w:t xml:space="preserve"> Guardianship proceedings to be held in court of county where guardian was appointed.</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All proceedings in relation to the property or estate of any person under guardianship shall be had in the court of probate of the county in which the guardian was appointed.</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455;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455; 1942 Code </w:t>
      </w:r>
      <w:r w:rsidRPr="00977C7F">
        <w:rPr>
          <w:lang w:val="en-PH"/>
        </w:rPr>
        <w:t xml:space="preserve">Section </w:t>
      </w:r>
      <w:r w:rsidR="00841F42" w:rsidRPr="00977C7F">
        <w:rPr>
          <w:lang w:val="en-PH"/>
        </w:rPr>
        <w:t xml:space="preserve">214; 1932 Code </w:t>
      </w:r>
      <w:r w:rsidRPr="00977C7F">
        <w:rPr>
          <w:lang w:val="en-PH"/>
        </w:rPr>
        <w:t xml:space="preserve">Section </w:t>
      </w:r>
      <w:r w:rsidR="00841F42" w:rsidRPr="00977C7F">
        <w:rPr>
          <w:lang w:val="en-PH"/>
        </w:rPr>
        <w:t xml:space="preserve">214;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172;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48;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42; 1870 (14) </w:t>
      </w:r>
      <w:r w:rsidRPr="00977C7F">
        <w:rPr>
          <w:lang w:val="en-PH"/>
        </w:rPr>
        <w:t xml:space="preserve">Section </w:t>
      </w:r>
      <w:r w:rsidR="00841F42" w:rsidRPr="00977C7F">
        <w:rPr>
          <w:lang w:val="en-PH"/>
        </w:rPr>
        <w:t>42.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360.</w:t>
      </w:r>
      <w:r w:rsidR="00841F42" w:rsidRPr="00977C7F">
        <w:rPr>
          <w:lang w:val="en-PH"/>
        </w:rPr>
        <w:t xml:space="preserve"> Enrollment of order or decree for payment of money.</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462;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462; 1942 Code </w:t>
      </w:r>
      <w:r w:rsidRPr="00977C7F">
        <w:rPr>
          <w:lang w:val="en-PH"/>
        </w:rPr>
        <w:t xml:space="preserve">Section </w:t>
      </w:r>
      <w:r w:rsidR="00841F42" w:rsidRPr="00977C7F">
        <w:rPr>
          <w:lang w:val="en-PH"/>
        </w:rPr>
        <w:t xml:space="preserve">240; 1932 Code </w:t>
      </w:r>
      <w:r w:rsidRPr="00977C7F">
        <w:rPr>
          <w:lang w:val="en-PH"/>
        </w:rPr>
        <w:t xml:space="preserve">Section </w:t>
      </w:r>
      <w:r w:rsidR="00841F42" w:rsidRPr="00977C7F">
        <w:rPr>
          <w:lang w:val="en-PH"/>
        </w:rPr>
        <w:t xml:space="preserve">240;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197;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73;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67; 1878 (16) 710.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370.</w:t>
      </w:r>
      <w:r w:rsidR="00841F42" w:rsidRPr="00977C7F">
        <w:rPr>
          <w:lang w:val="en-PH"/>
        </w:rPr>
        <w:t xml:space="preserve"> Order or decree as a lien or a judgment.</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 xml:space="preserve">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w:t>
      </w:r>
      <w:r w:rsidRPr="00977C7F">
        <w:rPr>
          <w:lang w:val="en-PH"/>
        </w:rPr>
        <w:lastRenderedPageBreak/>
        <w:t>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463;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463; 1942 Code </w:t>
      </w:r>
      <w:r w:rsidRPr="00977C7F">
        <w:rPr>
          <w:lang w:val="en-PH"/>
        </w:rPr>
        <w:t xml:space="preserve">Section </w:t>
      </w:r>
      <w:r w:rsidR="00841F42" w:rsidRPr="00977C7F">
        <w:rPr>
          <w:lang w:val="en-PH"/>
        </w:rPr>
        <w:t xml:space="preserve">240; 1932 Code </w:t>
      </w:r>
      <w:r w:rsidRPr="00977C7F">
        <w:rPr>
          <w:lang w:val="en-PH"/>
        </w:rPr>
        <w:t xml:space="preserve">Section </w:t>
      </w:r>
      <w:r w:rsidR="00841F42" w:rsidRPr="00977C7F">
        <w:rPr>
          <w:lang w:val="en-PH"/>
        </w:rPr>
        <w:t xml:space="preserve">240;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197;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73;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67; 1878 (16) 710.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NOTES OF DECISIONS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general 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1. In general</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Judgment for claim against executor is prima facie evidence against devisees. Brock v. Kirkpatrick (S.C. 1905) 72 S.C. 491, 52 S.E. 592.</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380.</w:t>
      </w:r>
      <w:r w:rsidR="00841F42" w:rsidRPr="00977C7F">
        <w:rPr>
          <w:lang w:val="en-PH"/>
        </w:rPr>
        <w:t xml:space="preserve"> Effect of enrollment on appeal; execution of order or decree after notice of appeal; when enrollment must be amended or vacated.</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464;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464; 1942 Code </w:t>
      </w:r>
      <w:r w:rsidRPr="00977C7F">
        <w:rPr>
          <w:lang w:val="en-PH"/>
        </w:rPr>
        <w:t xml:space="preserve">Section </w:t>
      </w:r>
      <w:r w:rsidR="00841F42" w:rsidRPr="00977C7F">
        <w:rPr>
          <w:lang w:val="en-PH"/>
        </w:rPr>
        <w:t xml:space="preserve">240; 1932 Code </w:t>
      </w:r>
      <w:r w:rsidRPr="00977C7F">
        <w:rPr>
          <w:lang w:val="en-PH"/>
        </w:rPr>
        <w:t xml:space="preserve">Section </w:t>
      </w:r>
      <w:r w:rsidR="00841F42" w:rsidRPr="00977C7F">
        <w:rPr>
          <w:lang w:val="en-PH"/>
        </w:rPr>
        <w:t xml:space="preserve">240;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197;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73;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67; 1878 (16) 710.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RESEARCH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Encyclopedias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S.C. Jur. Appeal and Error </w:t>
      </w:r>
      <w:r w:rsidR="00977C7F" w:rsidRPr="00977C7F">
        <w:rPr>
          <w:lang w:val="en-PH"/>
        </w:rPr>
        <w:t xml:space="preserve">Section </w:t>
      </w:r>
      <w:r w:rsidRPr="00977C7F">
        <w:rPr>
          <w:lang w:val="en-PH"/>
        </w:rPr>
        <w:t>54, Exceptions to the Automatic Stay.</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390.</w:t>
      </w:r>
      <w:r w:rsidR="00841F42" w:rsidRPr="00977C7F">
        <w:rPr>
          <w:lang w:val="en-PH"/>
        </w:rPr>
        <w:t xml:space="preserve"> Index of enrolled money decrees.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465;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465; 1942 Code </w:t>
      </w:r>
      <w:r w:rsidRPr="00977C7F">
        <w:rPr>
          <w:lang w:val="en-PH"/>
        </w:rPr>
        <w:t xml:space="preserve">Section </w:t>
      </w:r>
      <w:r w:rsidR="00841F42" w:rsidRPr="00977C7F">
        <w:rPr>
          <w:lang w:val="en-PH"/>
        </w:rPr>
        <w:t xml:space="preserve">241; 1932 Code </w:t>
      </w:r>
      <w:r w:rsidRPr="00977C7F">
        <w:rPr>
          <w:lang w:val="en-PH"/>
        </w:rPr>
        <w:t xml:space="preserve">Section </w:t>
      </w:r>
      <w:r w:rsidR="00841F42" w:rsidRPr="00977C7F">
        <w:rPr>
          <w:lang w:val="en-PH"/>
        </w:rPr>
        <w:t xml:space="preserve">241;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198;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74;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68; 1878 (16) 711.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NOTES OF DECISIONS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general 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1. In general</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Where a judgment was obtained on a note against an executor, and was acknowledged by him in his accounting on his final discharge, allowed as a claim against the estate, and enrolled in the probate court as a judgment, on which judgment execution issued, it is binding on the estate and the creditor, and is prima facie evidence in a suit by the creditor to subject lands of devisees to the payment of the debt without production of the note. Brock v. Kirkpatrick (S.C. 1905) 72 S.C. 491, 52 S.E. 592.</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400.</w:t>
      </w:r>
      <w:r w:rsidR="00841F42" w:rsidRPr="00977C7F">
        <w:rPr>
          <w:lang w:val="en-PH"/>
        </w:rPr>
        <w:t xml:space="preserve"> Judges may issue executions.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 xml:space="preserve">Judges of the probate court may issue executions against property, when such process is necessary to carry into effect any order, sentence or decree of such court or for costs accruing therein. And they may </w:t>
      </w:r>
      <w:r w:rsidRPr="00977C7F">
        <w:rPr>
          <w:lang w:val="en-PH"/>
        </w:rPr>
        <w:lastRenderedPageBreak/>
        <w:t>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466;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466; 1942 Code </w:t>
      </w:r>
      <w:r w:rsidRPr="00977C7F">
        <w:rPr>
          <w:lang w:val="en-PH"/>
        </w:rPr>
        <w:t xml:space="preserve">Section </w:t>
      </w:r>
      <w:r w:rsidR="00841F42" w:rsidRPr="00977C7F">
        <w:rPr>
          <w:lang w:val="en-PH"/>
        </w:rPr>
        <w:t xml:space="preserve">242; 1932 Code </w:t>
      </w:r>
      <w:r w:rsidRPr="00977C7F">
        <w:rPr>
          <w:lang w:val="en-PH"/>
        </w:rPr>
        <w:t xml:space="preserve">Section </w:t>
      </w:r>
      <w:r w:rsidR="00841F42" w:rsidRPr="00977C7F">
        <w:rPr>
          <w:lang w:val="en-PH"/>
        </w:rPr>
        <w:t xml:space="preserve">242;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199;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75;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69; 1870 (14) </w:t>
      </w:r>
      <w:r w:rsidRPr="00977C7F">
        <w:rPr>
          <w:lang w:val="en-PH"/>
        </w:rPr>
        <w:t xml:space="preserve">Section </w:t>
      </w:r>
      <w:r w:rsidR="00841F42" w:rsidRPr="00977C7F">
        <w:rPr>
          <w:lang w:val="en-PH"/>
        </w:rPr>
        <w:t>71; 1872 (15) 23; 1878 (16) 458.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NOTES OF DECISIONS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general 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1. In general</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Where a judgment was obtained on a note against an executor, and was acknowledged by him in his accounting on his final discharge, allowed as a claim against the estate, and enrolled in the probate court as a judgment, on which judgment execution issued, it is binding on the estate and the creditor, and is prima facie evidence in a suit by the creditor to subject lands of devisees to the payment of the debt without production of the note. Brock v. Kirkpatrick (S.C. 1905) 72 S.C. 491, 52 S.E. 592.</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410.</w:t>
      </w:r>
      <w:r w:rsidR="00841F42" w:rsidRPr="00977C7F">
        <w:rPr>
          <w:lang w:val="en-PH"/>
        </w:rPr>
        <w:t xml:space="preserve"> Prerequisites to issuance of executions.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No execution shall be issued by any judge of probate to enforce the collection of money under any order or decree of a court of probate until an abstract or brief has been prepared and filed according to the direction of Sections 14</w:t>
      </w:r>
      <w:r w:rsidR="00977C7F" w:rsidRPr="00977C7F">
        <w:rPr>
          <w:lang w:val="en-PH"/>
        </w:rPr>
        <w:noBreakHyphen/>
      </w:r>
      <w:r w:rsidRPr="00977C7F">
        <w:rPr>
          <w:lang w:val="en-PH"/>
        </w:rPr>
        <w:t>23</w:t>
      </w:r>
      <w:r w:rsidR="00977C7F" w:rsidRPr="00977C7F">
        <w:rPr>
          <w:lang w:val="en-PH"/>
        </w:rPr>
        <w:noBreakHyphen/>
      </w:r>
      <w:r w:rsidRPr="00977C7F">
        <w:rPr>
          <w:lang w:val="en-PH"/>
        </w:rPr>
        <w:t>360 and 14</w:t>
      </w:r>
      <w:r w:rsidR="00977C7F" w:rsidRPr="00977C7F">
        <w:rPr>
          <w:lang w:val="en-PH"/>
        </w:rPr>
        <w:noBreakHyphen/>
      </w:r>
      <w:r w:rsidRPr="00977C7F">
        <w:rPr>
          <w:lang w:val="en-PH"/>
        </w:rPr>
        <w:t>23</w:t>
      </w:r>
      <w:r w:rsidR="00977C7F" w:rsidRPr="00977C7F">
        <w:rPr>
          <w:lang w:val="en-PH"/>
        </w:rPr>
        <w:noBreakHyphen/>
      </w:r>
      <w:r w:rsidRPr="00977C7F">
        <w:rPr>
          <w:lang w:val="en-PH"/>
        </w:rPr>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467;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467; 1942 Code </w:t>
      </w:r>
      <w:r w:rsidRPr="00977C7F">
        <w:rPr>
          <w:lang w:val="en-PH"/>
        </w:rPr>
        <w:t xml:space="preserve">Section </w:t>
      </w:r>
      <w:r w:rsidR="00841F42" w:rsidRPr="00977C7F">
        <w:rPr>
          <w:lang w:val="en-PH"/>
        </w:rPr>
        <w:t xml:space="preserve">242; 1932 Code </w:t>
      </w:r>
      <w:r w:rsidRPr="00977C7F">
        <w:rPr>
          <w:lang w:val="en-PH"/>
        </w:rPr>
        <w:t xml:space="preserve">Section </w:t>
      </w:r>
      <w:r w:rsidR="00841F42" w:rsidRPr="00977C7F">
        <w:rPr>
          <w:lang w:val="en-PH"/>
        </w:rPr>
        <w:t xml:space="preserve">242;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199;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75;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69; 1870 (14) </w:t>
      </w:r>
      <w:r w:rsidRPr="00977C7F">
        <w:rPr>
          <w:lang w:val="en-PH"/>
        </w:rPr>
        <w:t xml:space="preserve">Section </w:t>
      </w:r>
      <w:r w:rsidR="00841F42" w:rsidRPr="00977C7F">
        <w:rPr>
          <w:lang w:val="en-PH"/>
        </w:rPr>
        <w:t>71; 1872 (15) 23; 1878 (16) 458.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420.</w:t>
      </w:r>
      <w:r w:rsidR="00841F42" w:rsidRPr="00977C7F">
        <w:rPr>
          <w:lang w:val="en-PH"/>
        </w:rPr>
        <w:t xml:space="preserve"> Recording satisfaction of execution.</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977C7F" w:rsidRPr="00977C7F">
        <w:rPr>
          <w:lang w:val="en-PH"/>
        </w:rPr>
        <w:t>’</w:t>
      </w:r>
      <w:r w:rsidRPr="00977C7F">
        <w:rPr>
          <w:lang w:val="en-PH"/>
        </w:rPr>
        <w:t>s office.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468;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468; 1942 Code </w:t>
      </w:r>
      <w:r w:rsidRPr="00977C7F">
        <w:rPr>
          <w:lang w:val="en-PH"/>
        </w:rPr>
        <w:t xml:space="preserve">Section </w:t>
      </w:r>
      <w:r w:rsidR="00841F42" w:rsidRPr="00977C7F">
        <w:rPr>
          <w:lang w:val="en-PH"/>
        </w:rPr>
        <w:t xml:space="preserve">242; 1932 Code </w:t>
      </w:r>
      <w:r w:rsidRPr="00977C7F">
        <w:rPr>
          <w:lang w:val="en-PH"/>
        </w:rPr>
        <w:t xml:space="preserve">Section </w:t>
      </w:r>
      <w:r w:rsidR="00841F42" w:rsidRPr="00977C7F">
        <w:rPr>
          <w:lang w:val="en-PH"/>
        </w:rPr>
        <w:t xml:space="preserve">242;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199;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75;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69; 1870 (14) </w:t>
      </w:r>
      <w:r w:rsidRPr="00977C7F">
        <w:rPr>
          <w:lang w:val="en-PH"/>
        </w:rPr>
        <w:t xml:space="preserve">Section </w:t>
      </w:r>
      <w:r w:rsidR="00841F42" w:rsidRPr="00977C7F">
        <w:rPr>
          <w:lang w:val="en-PH"/>
        </w:rPr>
        <w:t>71; 1872 (15) 23; 1878 (16) 458.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430.</w:t>
      </w:r>
      <w:r w:rsidR="00841F42" w:rsidRPr="00977C7F">
        <w:rPr>
          <w:lang w:val="en-PH"/>
        </w:rPr>
        <w:t xml:space="preserve"> Form of warrant or process.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When no form of warrant or process is prescribed by statute or rules of court the probate judge shall frame one in conformity to the rules of law and the usual course of proceedings in this State.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469;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469; 1942 Code </w:t>
      </w:r>
      <w:r w:rsidRPr="00977C7F">
        <w:rPr>
          <w:lang w:val="en-PH"/>
        </w:rPr>
        <w:t xml:space="preserve">Section </w:t>
      </w:r>
      <w:r w:rsidR="00841F42" w:rsidRPr="00977C7F">
        <w:rPr>
          <w:lang w:val="en-PH"/>
        </w:rPr>
        <w:t xml:space="preserve">242; 1932 Code </w:t>
      </w:r>
      <w:r w:rsidRPr="00977C7F">
        <w:rPr>
          <w:lang w:val="en-PH"/>
        </w:rPr>
        <w:t xml:space="preserve">Section </w:t>
      </w:r>
      <w:r w:rsidR="00841F42" w:rsidRPr="00977C7F">
        <w:rPr>
          <w:lang w:val="en-PH"/>
        </w:rPr>
        <w:t xml:space="preserve">242;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199;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75;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69; 1870 (14) </w:t>
      </w:r>
      <w:r w:rsidRPr="00977C7F">
        <w:rPr>
          <w:lang w:val="en-PH"/>
        </w:rPr>
        <w:t xml:space="preserve">Section </w:t>
      </w:r>
      <w:r w:rsidR="00841F42" w:rsidRPr="00977C7F">
        <w:rPr>
          <w:lang w:val="en-PH"/>
        </w:rPr>
        <w:t>71; 1872 (15) 23; 1878 (16) 458.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440.</w:t>
      </w:r>
      <w:r w:rsidR="00841F42" w:rsidRPr="00977C7F">
        <w:rPr>
          <w:lang w:val="en-PH"/>
        </w:rPr>
        <w:t xml:space="preserve"> Sheriff or constable shall execute orders or process.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Any sheriff or constable in this State shall execute the orders or process of such court in the same manner as the orders or process of the circuit or Supreme Courts.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470;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470; 1942 Code </w:t>
      </w:r>
      <w:r w:rsidRPr="00977C7F">
        <w:rPr>
          <w:lang w:val="en-PH"/>
        </w:rPr>
        <w:t xml:space="preserve">Section </w:t>
      </w:r>
      <w:r w:rsidR="00841F42" w:rsidRPr="00977C7F">
        <w:rPr>
          <w:lang w:val="en-PH"/>
        </w:rPr>
        <w:t xml:space="preserve">242; 1932 Code </w:t>
      </w:r>
      <w:r w:rsidRPr="00977C7F">
        <w:rPr>
          <w:lang w:val="en-PH"/>
        </w:rPr>
        <w:t xml:space="preserve">Section </w:t>
      </w:r>
      <w:r w:rsidR="00841F42" w:rsidRPr="00977C7F">
        <w:rPr>
          <w:lang w:val="en-PH"/>
        </w:rPr>
        <w:t xml:space="preserve">242; Civ. P.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199; Civ. P.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75; Civ. P.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69; 1870 (14) </w:t>
      </w:r>
      <w:r w:rsidRPr="00977C7F">
        <w:rPr>
          <w:lang w:val="en-PH"/>
        </w:rPr>
        <w:t xml:space="preserve">Section </w:t>
      </w:r>
      <w:r w:rsidR="00841F42" w:rsidRPr="00977C7F">
        <w:rPr>
          <w:lang w:val="en-PH"/>
        </w:rPr>
        <w:t>71; 1872 (15) 23; 1878 (16) 458.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C.J.S. Summary Proceedings </w:t>
      </w:r>
      <w:r w:rsidR="00977C7F" w:rsidRPr="00977C7F">
        <w:rPr>
          <w:lang w:val="en-PH"/>
        </w:rPr>
        <w:t xml:space="preserve">Sections </w:t>
      </w:r>
      <w:r w:rsidRPr="00977C7F">
        <w:rPr>
          <w:lang w:val="en-PH"/>
        </w:rPr>
        <w:t xml:space="preserve"> 6, 8.</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1F42" w:rsidRPr="00977C7F">
        <w:rPr>
          <w:lang w:val="en-PH"/>
        </w:rPr>
        <w:t xml:space="preserve"> 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77C7F">
        <w:rPr>
          <w:lang w:val="en-PH"/>
        </w:rPr>
        <w:t>Other Duties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Editor</w:t>
      </w:r>
      <w:r w:rsidR="00977C7F" w:rsidRPr="00977C7F">
        <w:rPr>
          <w:lang w:val="en-PH"/>
        </w:rPr>
        <w:t>’</w:t>
      </w:r>
      <w:r w:rsidRPr="00977C7F">
        <w:rPr>
          <w:lang w:val="en-PH"/>
        </w:rPr>
        <w:t>s Note</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Attention is directed to the fact that certain sections of this article may be superseded or otherwise affected by the provisions of 1976 Act No. 690 which provides for, in part, a system of probate courts of uniform jurisdiction; the reader</w:t>
      </w:r>
      <w:r w:rsidR="00977C7F" w:rsidRPr="00977C7F">
        <w:rPr>
          <w:lang w:val="en-PH"/>
        </w:rPr>
        <w:t>’</w:t>
      </w:r>
      <w:r w:rsidRPr="00977C7F">
        <w:rPr>
          <w:lang w:val="en-PH"/>
        </w:rPr>
        <w:t xml:space="preserve">s attention is directed to </w:t>
      </w:r>
      <w:r w:rsidR="00977C7F" w:rsidRPr="00977C7F">
        <w:rPr>
          <w:lang w:val="en-PH"/>
        </w:rPr>
        <w:t xml:space="preserve">Sections </w:t>
      </w:r>
      <w:r w:rsidRPr="00977C7F">
        <w:rPr>
          <w:lang w:val="en-PH"/>
        </w:rPr>
        <w:t xml:space="preserve"> 14</w:t>
      </w:r>
      <w:r w:rsidR="00977C7F" w:rsidRPr="00977C7F">
        <w:rPr>
          <w:lang w:val="en-PH"/>
        </w:rPr>
        <w:noBreakHyphen/>
      </w:r>
      <w:r w:rsidRPr="00977C7F">
        <w:rPr>
          <w:lang w:val="en-PH"/>
        </w:rPr>
        <w:t>23</w:t>
      </w:r>
      <w:r w:rsidR="00977C7F" w:rsidRPr="00977C7F">
        <w:rPr>
          <w:lang w:val="en-PH"/>
        </w:rPr>
        <w:noBreakHyphen/>
      </w:r>
      <w:r w:rsidRPr="00977C7F">
        <w:rPr>
          <w:lang w:val="en-PH"/>
        </w:rPr>
        <w:t>1010 et seq.</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620.</w:t>
      </w:r>
      <w:r w:rsidR="00841F42" w:rsidRPr="00977C7F">
        <w:rPr>
          <w:lang w:val="en-PH"/>
        </w:rPr>
        <w:t xml:space="preserve"> Judge shall make search and furnish copies of records; certification; fees.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482;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482; 1942 Code </w:t>
      </w:r>
      <w:r w:rsidRPr="00977C7F">
        <w:rPr>
          <w:lang w:val="en-PH"/>
        </w:rPr>
        <w:t xml:space="preserve">Section </w:t>
      </w:r>
      <w:r w:rsidR="00841F42" w:rsidRPr="00977C7F">
        <w:rPr>
          <w:lang w:val="en-PH"/>
        </w:rPr>
        <w:t xml:space="preserve">3646; 1932 Code </w:t>
      </w:r>
      <w:r w:rsidRPr="00977C7F">
        <w:rPr>
          <w:lang w:val="en-PH"/>
        </w:rPr>
        <w:t xml:space="preserve">Section </w:t>
      </w:r>
      <w:r w:rsidR="00841F42" w:rsidRPr="00977C7F">
        <w:rPr>
          <w:lang w:val="en-PH"/>
        </w:rPr>
        <w:t xml:space="preserve">3646;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2189;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1365;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958; G. S. 774; R. S. 828; 1839 (11) 63 </w:t>
      </w:r>
      <w:r w:rsidRPr="00977C7F">
        <w:rPr>
          <w:lang w:val="en-PH"/>
        </w:rPr>
        <w:t xml:space="preserve">Section </w:t>
      </w:r>
      <w:r w:rsidR="00841F42" w:rsidRPr="00977C7F">
        <w:rPr>
          <w:lang w:val="en-PH"/>
        </w:rPr>
        <w:t>23; 1931 (37) 14.</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201.</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660.</w:t>
      </w:r>
      <w:r w:rsidR="00841F42" w:rsidRPr="00977C7F">
        <w:rPr>
          <w:lang w:val="en-PH"/>
        </w:rPr>
        <w:t xml:space="preserve"> Manner of filing papers; index.</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In filing papers in the judge of probate</w:t>
      </w:r>
      <w:r w:rsidR="00977C7F" w:rsidRPr="00977C7F">
        <w:rPr>
          <w:lang w:val="en-PH"/>
        </w:rPr>
        <w:t>’</w:t>
      </w:r>
      <w:r w:rsidRPr="00977C7F">
        <w:rPr>
          <w:lang w:val="en-PH"/>
        </w:rPr>
        <w:t>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488;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488; 1942 Code </w:t>
      </w:r>
      <w:r w:rsidRPr="00977C7F">
        <w:rPr>
          <w:lang w:val="en-PH"/>
        </w:rPr>
        <w:t xml:space="preserve">Section </w:t>
      </w:r>
      <w:r w:rsidR="00841F42" w:rsidRPr="00977C7F">
        <w:rPr>
          <w:lang w:val="en-PH"/>
        </w:rPr>
        <w:t xml:space="preserve">3650; 1932 Code </w:t>
      </w:r>
      <w:r w:rsidRPr="00977C7F">
        <w:rPr>
          <w:lang w:val="en-PH"/>
        </w:rPr>
        <w:t xml:space="preserve">Section </w:t>
      </w:r>
      <w:r w:rsidR="00841F42" w:rsidRPr="00977C7F">
        <w:rPr>
          <w:lang w:val="en-PH"/>
        </w:rPr>
        <w:t xml:space="preserve">3650;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2192;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1368;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961; G. S. 777; R. S. 831; 1839 (11) 69 </w:t>
      </w:r>
      <w:r w:rsidRPr="00977C7F">
        <w:rPr>
          <w:lang w:val="en-PH"/>
        </w:rPr>
        <w:t xml:space="preserve">Section </w:t>
      </w:r>
      <w:r w:rsidR="00841F42" w:rsidRPr="00977C7F">
        <w:rPr>
          <w:lang w:val="en-PH"/>
        </w:rPr>
        <w:t>36.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201.</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670.</w:t>
      </w:r>
      <w:r w:rsidR="00841F42" w:rsidRPr="00977C7F">
        <w:rPr>
          <w:lang w:val="en-PH"/>
        </w:rPr>
        <w:t xml:space="preserve"> Clerk shall file account of money remaining in court.</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489;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489; 1942 Code </w:t>
      </w:r>
      <w:r w:rsidRPr="00977C7F">
        <w:rPr>
          <w:lang w:val="en-PH"/>
        </w:rPr>
        <w:t xml:space="preserve">Section </w:t>
      </w:r>
      <w:r w:rsidR="00841F42" w:rsidRPr="00977C7F">
        <w:rPr>
          <w:lang w:val="en-PH"/>
        </w:rPr>
        <w:t xml:space="preserve">3654; 1932 Code </w:t>
      </w:r>
      <w:r w:rsidRPr="00977C7F">
        <w:rPr>
          <w:lang w:val="en-PH"/>
        </w:rPr>
        <w:t xml:space="preserve">Section </w:t>
      </w:r>
      <w:r w:rsidR="00841F42" w:rsidRPr="00977C7F">
        <w:rPr>
          <w:lang w:val="en-PH"/>
        </w:rPr>
        <w:t xml:space="preserve">3654;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2196;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1369;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962; G. S. 778; R. S. 832; 1868 (14) 17 </w:t>
      </w:r>
      <w:r w:rsidRPr="00977C7F">
        <w:rPr>
          <w:lang w:val="en-PH"/>
        </w:rPr>
        <w:t xml:space="preserve">Section </w:t>
      </w:r>
      <w:r w:rsidR="00841F42" w:rsidRPr="00977C7F">
        <w:rPr>
          <w:lang w:val="en-PH"/>
        </w:rPr>
        <w:t>13.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201.</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680.</w:t>
      </w:r>
      <w:r w:rsidR="00841F42" w:rsidRPr="00977C7F">
        <w:rPr>
          <w:lang w:val="en-PH"/>
        </w:rPr>
        <w:t xml:space="preserve"> Judge responsible for books, papers, and property of office; transfer to successor; violations.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490;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490; 1942 Code </w:t>
      </w:r>
      <w:r w:rsidRPr="00977C7F">
        <w:rPr>
          <w:lang w:val="en-PH"/>
        </w:rPr>
        <w:t xml:space="preserve">Sections </w:t>
      </w:r>
      <w:r w:rsidR="00841F42" w:rsidRPr="00977C7F">
        <w:rPr>
          <w:lang w:val="en-PH"/>
        </w:rPr>
        <w:t xml:space="preserve"> 1524, 3656; 1932 Code </w:t>
      </w:r>
      <w:r w:rsidRPr="00977C7F">
        <w:rPr>
          <w:lang w:val="en-PH"/>
        </w:rPr>
        <w:t xml:space="preserve">Sections </w:t>
      </w:r>
      <w:r w:rsidR="00841F42" w:rsidRPr="00977C7F">
        <w:rPr>
          <w:lang w:val="en-PH"/>
        </w:rPr>
        <w:t xml:space="preserve"> 1524, 3656;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2198; Cr.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471;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1371; Cr.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544;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964; Cr.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387; G. S. 457, 779; R. S. 304, 834; 1839 (11) 70 </w:t>
      </w:r>
      <w:r w:rsidRPr="00977C7F">
        <w:rPr>
          <w:lang w:val="en-PH"/>
        </w:rPr>
        <w:t xml:space="preserve">Section </w:t>
      </w:r>
      <w:r w:rsidR="00841F42" w:rsidRPr="00977C7F">
        <w:rPr>
          <w:lang w:val="en-PH"/>
        </w:rPr>
        <w:t>37; 1874 (15) 674; 1885 (19) 158.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Responsibility for turning over money to successor, see </w:t>
      </w:r>
      <w:r w:rsidR="00977C7F" w:rsidRPr="00977C7F">
        <w:rPr>
          <w:lang w:val="en-PH"/>
        </w:rPr>
        <w:t xml:space="preserve">Section </w:t>
      </w:r>
      <w:r w:rsidRPr="00977C7F">
        <w:rPr>
          <w:lang w:val="en-PH"/>
        </w:rPr>
        <w:t>8</w:t>
      </w:r>
      <w:r w:rsidR="00977C7F" w:rsidRPr="00977C7F">
        <w:rPr>
          <w:lang w:val="en-PH"/>
        </w:rPr>
        <w:noBreakHyphen/>
      </w:r>
      <w:r w:rsidRPr="00977C7F">
        <w:rPr>
          <w:lang w:val="en-PH"/>
        </w:rPr>
        <w:t>9</w:t>
      </w:r>
      <w:r w:rsidR="00977C7F" w:rsidRPr="00977C7F">
        <w:rPr>
          <w:lang w:val="en-PH"/>
        </w:rPr>
        <w:noBreakHyphen/>
      </w:r>
      <w:r w:rsidRPr="00977C7F">
        <w:rPr>
          <w:lang w:val="en-PH"/>
        </w:rPr>
        <w:t>30.</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201.</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690.</w:t>
      </w:r>
      <w:r w:rsidR="00841F42" w:rsidRPr="00977C7F">
        <w:rPr>
          <w:lang w:val="en-PH"/>
        </w:rPr>
        <w:t xml:space="preserve"> Successor to issue receipt for books, papers, and property of retiring judge.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 xml:space="preserve">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w:t>
      </w:r>
      <w:r w:rsidRPr="00977C7F">
        <w:rPr>
          <w:lang w:val="en-PH"/>
        </w:rPr>
        <w:lastRenderedPageBreak/>
        <w:t>also be given, and shall by the retiring judge of probate or his representatives, be filed in the office of the clerk of the court of the county.</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491;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491; 1942 Code </w:t>
      </w:r>
      <w:r w:rsidRPr="00977C7F">
        <w:rPr>
          <w:lang w:val="en-PH"/>
        </w:rPr>
        <w:t xml:space="preserve">Section </w:t>
      </w:r>
      <w:r w:rsidR="00841F42" w:rsidRPr="00977C7F">
        <w:rPr>
          <w:lang w:val="en-PH"/>
        </w:rPr>
        <w:t xml:space="preserve">3656; 1932 Code </w:t>
      </w:r>
      <w:r w:rsidRPr="00977C7F">
        <w:rPr>
          <w:lang w:val="en-PH"/>
        </w:rPr>
        <w:t xml:space="preserve">Section </w:t>
      </w:r>
      <w:r w:rsidR="00841F42" w:rsidRPr="00977C7F">
        <w:rPr>
          <w:lang w:val="en-PH"/>
        </w:rPr>
        <w:t xml:space="preserve">3656;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2198;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1371;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964; G. S. 779; R. S. 834; 1839 (11) 70 </w:t>
      </w:r>
      <w:r w:rsidRPr="00977C7F">
        <w:rPr>
          <w:lang w:val="en-PH"/>
        </w:rPr>
        <w:t xml:space="preserve">Section </w:t>
      </w:r>
      <w:r w:rsidR="00841F42" w:rsidRPr="00977C7F">
        <w:rPr>
          <w:lang w:val="en-PH"/>
        </w:rPr>
        <w:t>37.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201.</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700.</w:t>
      </w:r>
      <w:r w:rsidR="00841F42" w:rsidRPr="00977C7F">
        <w:rPr>
          <w:lang w:val="en-PH"/>
        </w:rPr>
        <w:t xml:space="preserve"> Liability of retiring judge or representative for failure to account; appropriation of damages.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492; 1952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492; 1942 Code </w:t>
      </w:r>
      <w:r w:rsidRPr="00977C7F">
        <w:rPr>
          <w:lang w:val="en-PH"/>
        </w:rPr>
        <w:t xml:space="preserve">Section </w:t>
      </w:r>
      <w:r w:rsidR="00841F42" w:rsidRPr="00977C7F">
        <w:rPr>
          <w:lang w:val="en-PH"/>
        </w:rPr>
        <w:t xml:space="preserve">3656; 1932 Code </w:t>
      </w:r>
      <w:r w:rsidRPr="00977C7F">
        <w:rPr>
          <w:lang w:val="en-PH"/>
        </w:rPr>
        <w:t xml:space="preserve">Section </w:t>
      </w:r>
      <w:r w:rsidR="00841F42" w:rsidRPr="00977C7F">
        <w:rPr>
          <w:lang w:val="en-PH"/>
        </w:rPr>
        <w:t xml:space="preserve">3656;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 xml:space="preserve">2198; Civ. C. </w:t>
      </w:r>
      <w:r w:rsidRPr="00977C7F">
        <w:rPr>
          <w:lang w:val="en-PH"/>
        </w:rPr>
        <w:t>‘</w:t>
      </w:r>
      <w:r w:rsidR="00841F42" w:rsidRPr="00977C7F">
        <w:rPr>
          <w:lang w:val="en-PH"/>
        </w:rPr>
        <w:t xml:space="preserve">12 </w:t>
      </w:r>
      <w:r w:rsidRPr="00977C7F">
        <w:rPr>
          <w:lang w:val="en-PH"/>
        </w:rPr>
        <w:t xml:space="preserve">Section </w:t>
      </w:r>
      <w:r w:rsidR="00841F42" w:rsidRPr="00977C7F">
        <w:rPr>
          <w:lang w:val="en-PH"/>
        </w:rPr>
        <w:t xml:space="preserve">1371; Civ. C. </w:t>
      </w:r>
      <w:r w:rsidRPr="00977C7F">
        <w:rPr>
          <w:lang w:val="en-PH"/>
        </w:rPr>
        <w:t>‘</w:t>
      </w:r>
      <w:r w:rsidR="00841F42" w:rsidRPr="00977C7F">
        <w:rPr>
          <w:lang w:val="en-PH"/>
        </w:rPr>
        <w:t xml:space="preserve">02 </w:t>
      </w:r>
      <w:r w:rsidRPr="00977C7F">
        <w:rPr>
          <w:lang w:val="en-PH"/>
        </w:rPr>
        <w:t xml:space="preserve">Section </w:t>
      </w:r>
      <w:r w:rsidR="00841F42" w:rsidRPr="00977C7F">
        <w:rPr>
          <w:lang w:val="en-PH"/>
        </w:rPr>
        <w:t xml:space="preserve">964; G. S. 779; R. S. 834; 1839 (11) 70 </w:t>
      </w:r>
      <w:r w:rsidRPr="00977C7F">
        <w:rPr>
          <w:lang w:val="en-PH"/>
        </w:rPr>
        <w:t xml:space="preserve">Section </w:t>
      </w:r>
      <w:r w:rsidR="00841F42" w:rsidRPr="00977C7F">
        <w:rPr>
          <w:lang w:val="en-PH"/>
        </w:rPr>
        <w:t>37.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201.</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710.</w:t>
      </w:r>
      <w:r w:rsidR="00841F42" w:rsidRPr="00977C7F">
        <w:rPr>
          <w:lang w:val="en-PH"/>
        </w:rPr>
        <w:t xml:space="preserve"> Authority to make investments and loans; interest notes.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977C7F" w:rsidRPr="00977C7F">
        <w:rPr>
          <w:lang w:val="en-PH"/>
        </w:rPr>
        <w:t>“</w:t>
      </w:r>
      <w:r w:rsidRPr="00977C7F">
        <w:rPr>
          <w:lang w:val="en-PH"/>
        </w:rPr>
        <w:t>Federal Farm Mortgage Corporation Act</w:t>
      </w:r>
      <w:r w:rsidR="00977C7F" w:rsidRPr="00977C7F">
        <w:rPr>
          <w:lang w:val="en-PH"/>
        </w:rPr>
        <w:t>”</w:t>
      </w:r>
      <w:r w:rsidRPr="00977C7F">
        <w:rPr>
          <w:lang w:val="en-PH"/>
        </w:rPr>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977C7F" w:rsidRPr="00977C7F">
        <w:rPr>
          <w:lang w:val="en-PH"/>
        </w:rPr>
        <w:noBreakHyphen/>
      </w:r>
      <w:r w:rsidRPr="00977C7F">
        <w:rPr>
          <w:lang w:val="en-PH"/>
        </w:rPr>
        <w:t>181) or by any of such banks. A judge of probate making an investment or loan authorized by this section shall not be chargeable in his account for a greater rate of interest than the amount actually received on the investment or loan.</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1962 Code </w:t>
      </w:r>
      <w:r w:rsidRPr="00977C7F">
        <w:rPr>
          <w:lang w:val="en-PH"/>
        </w:rPr>
        <w:t xml:space="preserve">Section </w:t>
      </w:r>
      <w:r w:rsidR="00841F42" w:rsidRPr="00977C7F">
        <w:rPr>
          <w:lang w:val="en-PH"/>
        </w:rPr>
        <w:t>15</w:t>
      </w:r>
      <w:r w:rsidRPr="00977C7F">
        <w:rPr>
          <w:lang w:val="en-PH"/>
        </w:rPr>
        <w:noBreakHyphen/>
      </w:r>
      <w:r w:rsidR="00841F42" w:rsidRPr="00977C7F">
        <w:rPr>
          <w:lang w:val="en-PH"/>
        </w:rPr>
        <w:t xml:space="preserve">493; 1952 Code </w:t>
      </w:r>
      <w:r w:rsidRPr="00977C7F">
        <w:rPr>
          <w:lang w:val="en-PH"/>
        </w:rPr>
        <w:t xml:space="preserve">Sections </w:t>
      </w:r>
      <w:r w:rsidR="00841F42" w:rsidRPr="00977C7F">
        <w:rPr>
          <w:lang w:val="en-PH"/>
        </w:rPr>
        <w:t xml:space="preserve"> 8</w:t>
      </w:r>
      <w:r w:rsidRPr="00977C7F">
        <w:rPr>
          <w:lang w:val="en-PH"/>
        </w:rPr>
        <w:noBreakHyphen/>
      </w:r>
      <w:r w:rsidR="00841F42" w:rsidRPr="00977C7F">
        <w:rPr>
          <w:lang w:val="en-PH"/>
        </w:rPr>
        <w:t>237, 37</w:t>
      </w:r>
      <w:r w:rsidRPr="00977C7F">
        <w:rPr>
          <w:lang w:val="en-PH"/>
        </w:rPr>
        <w:noBreakHyphen/>
      </w:r>
      <w:r w:rsidR="00841F42" w:rsidRPr="00977C7F">
        <w:rPr>
          <w:lang w:val="en-PH"/>
        </w:rPr>
        <w:t xml:space="preserve">149.1; 1942 Code </w:t>
      </w:r>
      <w:r w:rsidRPr="00977C7F">
        <w:rPr>
          <w:lang w:val="en-PH"/>
        </w:rPr>
        <w:t xml:space="preserve">Section </w:t>
      </w:r>
      <w:r w:rsidR="00841F42" w:rsidRPr="00977C7F">
        <w:rPr>
          <w:lang w:val="en-PH"/>
        </w:rPr>
        <w:t xml:space="preserve">9049; 1932 Code </w:t>
      </w:r>
      <w:r w:rsidRPr="00977C7F">
        <w:rPr>
          <w:lang w:val="en-PH"/>
        </w:rPr>
        <w:t xml:space="preserve">Section </w:t>
      </w:r>
      <w:r w:rsidR="00841F42" w:rsidRPr="00977C7F">
        <w:rPr>
          <w:lang w:val="en-PH"/>
        </w:rPr>
        <w:t xml:space="preserve">9049; Civ. C. </w:t>
      </w:r>
      <w:r w:rsidRPr="00977C7F">
        <w:rPr>
          <w:lang w:val="en-PH"/>
        </w:rPr>
        <w:t>‘</w:t>
      </w:r>
      <w:r w:rsidR="00841F42" w:rsidRPr="00977C7F">
        <w:rPr>
          <w:lang w:val="en-PH"/>
        </w:rPr>
        <w:t xml:space="preserve">22 </w:t>
      </w:r>
      <w:r w:rsidRPr="00977C7F">
        <w:rPr>
          <w:lang w:val="en-PH"/>
        </w:rPr>
        <w:t xml:space="preserve">Section </w:t>
      </w:r>
      <w:r w:rsidR="00841F42" w:rsidRPr="00977C7F">
        <w:rPr>
          <w:lang w:val="en-PH"/>
        </w:rPr>
        <w:t>5461; 1918 (30) 763; 1919 (31) 133; 1934 (38) 1493; 1952 (47) 1893; 1955 (49) 152; 1973 (58) 335.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201.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1F42" w:rsidRPr="00977C7F">
        <w:rPr>
          <w:lang w:val="en-PH"/>
        </w:rPr>
        <w:t xml:space="preserve"> 9</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77C7F">
        <w:rPr>
          <w:lang w:val="en-PH"/>
        </w:rPr>
        <w:t>Establishment, Jurisdiction, and Operation of Probate Courts</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1010.</w:t>
      </w:r>
      <w:r w:rsidR="00841F42" w:rsidRPr="00977C7F">
        <w:rPr>
          <w:lang w:val="en-PH"/>
        </w:rPr>
        <w:t xml:space="preserve"> Establishment.</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 xml:space="preserve">1; 1986 Act No. 539, </w:t>
      </w:r>
      <w:r w:rsidRPr="00977C7F">
        <w:rPr>
          <w:lang w:val="en-PH"/>
        </w:rPr>
        <w:t xml:space="preserve">Section </w:t>
      </w:r>
      <w:r w:rsidR="00841F42" w:rsidRPr="00977C7F">
        <w:rPr>
          <w:lang w:val="en-PH"/>
        </w:rPr>
        <w:t>3(1)(H), eff July 1, 1987.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Constitutional provisions pertaining to probate courts, see SC Const. Art. V, </w:t>
      </w:r>
      <w:r w:rsidR="00977C7F" w:rsidRPr="00977C7F">
        <w:rPr>
          <w:lang w:val="en-PH"/>
        </w:rPr>
        <w:t xml:space="preserve">Section </w:t>
      </w:r>
      <w:r w:rsidRPr="00977C7F">
        <w:rPr>
          <w:lang w:val="en-PH"/>
        </w:rPr>
        <w:t>12.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South Carolina Probate Code,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101 et seq.</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Subject matter jurisdiction of probate courts,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302.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LAW REVIEW AND JOURNAL COMMENTARIES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Braun, probate reform for South Carolina: an introduction to the Uniform Probate Code. 29 S.C. L. Rev. 397.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The establishment of a fee schedule for the probate court of a particular county by that county</w:t>
      </w:r>
      <w:r w:rsidR="00977C7F" w:rsidRPr="00977C7F">
        <w:rPr>
          <w:lang w:val="en-PH"/>
        </w:rPr>
        <w:t>’</w:t>
      </w:r>
      <w:r w:rsidRPr="00977C7F">
        <w:rPr>
          <w:lang w:val="en-PH"/>
        </w:rPr>
        <w:t>s governing body would violate Article V of the Constitution. S.C. Op.Atty.Gen. (August 31, 2005) 2005 WL 2250217.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County governing body is required to furnish probate court with office space, furnishings, books and so forth within county seat but not necessarily within walls of county courthouse. 1993 Op.Atty.Gen. No. 93</w:t>
      </w:r>
      <w:r w:rsidR="00977C7F" w:rsidRPr="00977C7F">
        <w:rPr>
          <w:lang w:val="en-PH"/>
        </w:rPr>
        <w:noBreakHyphen/>
      </w:r>
      <w:r w:rsidRPr="00977C7F">
        <w:rPr>
          <w:lang w:val="en-PH"/>
        </w:rPr>
        <w:t>1 (January 12, 1993) 1993 WL 720067.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Bill No. H. 2727 [apparently 1976 Act No. 690 Art. V </w:t>
      </w:r>
      <w:r w:rsidR="00977C7F" w:rsidRPr="00977C7F">
        <w:rPr>
          <w:lang w:val="en-PH"/>
        </w:rPr>
        <w:t xml:space="preserve">Section </w:t>
      </w:r>
      <w:r w:rsidRPr="00977C7F">
        <w:rPr>
          <w:lang w:val="en-PH"/>
        </w:rPr>
        <w:t>1] proposing to establish a Probate Court in each county in the State is constitutional. 1975</w:t>
      </w:r>
      <w:r w:rsidR="00977C7F" w:rsidRPr="00977C7F">
        <w:rPr>
          <w:lang w:val="en-PH"/>
        </w:rPr>
        <w:noBreakHyphen/>
      </w:r>
      <w:r w:rsidRPr="00977C7F">
        <w:rPr>
          <w:lang w:val="en-PH"/>
        </w:rPr>
        <w:t>76 Op.Atty.Gen. No 4284, p 96 (March 4, 1976) 1976 WL 22904.</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NOTES OF DECISIONS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general 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1. In general</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By the terms of </w:t>
      </w:r>
      <w:r w:rsidR="00977C7F" w:rsidRPr="00977C7F">
        <w:rPr>
          <w:lang w:val="en-PH"/>
        </w:rPr>
        <w:t xml:space="preserve">Section </w:t>
      </w:r>
      <w:r w:rsidRPr="00977C7F">
        <w:rPr>
          <w:lang w:val="en-PH"/>
        </w:rPr>
        <w:t>1</w:t>
      </w:r>
      <w:r w:rsidR="00977C7F" w:rsidRPr="00977C7F">
        <w:rPr>
          <w:lang w:val="en-PH"/>
        </w:rPr>
        <w:noBreakHyphen/>
      </w:r>
      <w:r w:rsidRPr="00977C7F">
        <w:rPr>
          <w:lang w:val="en-PH"/>
        </w:rPr>
        <w:t>23</w:t>
      </w:r>
      <w:r w:rsidR="00977C7F" w:rsidRPr="00977C7F">
        <w:rPr>
          <w:lang w:val="en-PH"/>
        </w:rPr>
        <w:noBreakHyphen/>
      </w:r>
      <w:r w:rsidRPr="00977C7F">
        <w:rPr>
          <w:lang w:val="en-PH"/>
        </w:rPr>
        <w:t xml:space="preserve">380, the probate court, as part of the unified judicial system, does not come under the Administrative Procedures Act </w:t>
      </w:r>
      <w:r w:rsidR="00977C7F" w:rsidRPr="00977C7F">
        <w:rPr>
          <w:lang w:val="en-PH"/>
        </w:rPr>
        <w:t xml:space="preserve">Sections </w:t>
      </w:r>
      <w:r w:rsidRPr="00977C7F">
        <w:rPr>
          <w:lang w:val="en-PH"/>
        </w:rPr>
        <w:t xml:space="preserve"> 1</w:t>
      </w:r>
      <w:r w:rsidR="00977C7F" w:rsidRPr="00977C7F">
        <w:rPr>
          <w:lang w:val="en-PH"/>
        </w:rPr>
        <w:noBreakHyphen/>
      </w:r>
      <w:r w:rsidRPr="00977C7F">
        <w:rPr>
          <w:lang w:val="en-PH"/>
        </w:rPr>
        <w:t>23</w:t>
      </w:r>
      <w:r w:rsidR="00977C7F" w:rsidRPr="00977C7F">
        <w:rPr>
          <w:lang w:val="en-PH"/>
        </w:rPr>
        <w:noBreakHyphen/>
      </w:r>
      <w:r w:rsidRPr="00977C7F">
        <w:rPr>
          <w:lang w:val="en-PH"/>
        </w:rPr>
        <w:t xml:space="preserve">310 et seq.; accordingly, the </w:t>
      </w:r>
      <w:r w:rsidR="00977C7F" w:rsidRPr="00977C7F">
        <w:rPr>
          <w:lang w:val="en-PH"/>
        </w:rPr>
        <w:t>“</w:t>
      </w:r>
      <w:r w:rsidRPr="00977C7F">
        <w:rPr>
          <w:lang w:val="en-PH"/>
        </w:rPr>
        <w:t>substantial evidence</w:t>
      </w:r>
      <w:r w:rsidR="00977C7F" w:rsidRPr="00977C7F">
        <w:rPr>
          <w:lang w:val="en-PH"/>
        </w:rPr>
        <w:t>”</w:t>
      </w:r>
      <w:r w:rsidRPr="00977C7F">
        <w:rPr>
          <w:lang w:val="en-PH"/>
        </w:rPr>
        <w:t xml:space="preserve"> standard of review mandated by the Act is not applicable on appeal to the circuit court. Matter of Howard (S.C. 1993) 315 S.C. 356, 434 S.E.2d 254. Courts 202(5)</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1020.</w:t>
      </w:r>
      <w:r w:rsidR="00841F42" w:rsidRPr="00977C7F">
        <w:rPr>
          <w:lang w:val="en-PH"/>
        </w:rPr>
        <w:t xml:space="preserve"> Election and term of judges; filling of vacancies.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Provisions of the South Carolina Probate Code relative to elections and terms of judges,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309.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LAW REVIEW AND JOURNAL COMMENTARIES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Feinman and Cohen, Suing Judges: History and Theory. 31 S.C. L. Rev. 201.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Where an incumbent sheriff was elected to fill the office of probate judge, the outgoing probate judge is required to continue in office until the sheriff</w:t>
      </w:r>
      <w:r w:rsidR="00977C7F" w:rsidRPr="00977C7F">
        <w:rPr>
          <w:lang w:val="en-PH"/>
        </w:rPr>
        <w:t>’</w:t>
      </w:r>
      <w:r w:rsidRPr="00977C7F">
        <w:rPr>
          <w:lang w:val="en-PH"/>
        </w:rPr>
        <w:t>s successor has been elected and the sheriff qualifies as probate judge. 1987 Op.Atty.Gen. No. 87</w:t>
      </w:r>
      <w:r w:rsidR="00977C7F" w:rsidRPr="00977C7F">
        <w:rPr>
          <w:lang w:val="en-PH"/>
        </w:rPr>
        <w:noBreakHyphen/>
      </w:r>
      <w:r w:rsidRPr="00977C7F">
        <w:rPr>
          <w:lang w:val="en-PH"/>
        </w:rPr>
        <w:t>3, p 20 (January 12, 1987) 1987 WL 245412.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Since Act No. 7 of 1931 has probably been repealed, dual office holding problem would exist if same person were to occupy both offices of probate judge and clerk of court. 1984 Op.Atty.Gen. No. 84</w:t>
      </w:r>
      <w:r w:rsidR="00977C7F" w:rsidRPr="00977C7F">
        <w:rPr>
          <w:lang w:val="en-PH"/>
        </w:rPr>
        <w:noBreakHyphen/>
      </w:r>
      <w:r w:rsidRPr="00977C7F">
        <w:rPr>
          <w:lang w:val="en-PH"/>
        </w:rPr>
        <w:t>55, p. 138 (May 16, 1984) 1984 WL 159862.</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The Governor may make an appointment to fill the vacancy in the Office of the Probate Judge during a legislative recess. Such appointment, however, is subject to approval by the Senate at its next session. 1975</w:t>
      </w:r>
      <w:r w:rsidR="00977C7F" w:rsidRPr="00977C7F">
        <w:rPr>
          <w:lang w:val="en-PH"/>
        </w:rPr>
        <w:noBreakHyphen/>
      </w:r>
      <w:r w:rsidRPr="00977C7F">
        <w:rPr>
          <w:lang w:val="en-PH"/>
        </w:rPr>
        <w:t>76 Op.Atty.Gen. No 4542, p 410 (December 13, 1976) 1976 WL 23159.</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1030.</w:t>
      </w:r>
      <w:r w:rsidR="00841F42" w:rsidRPr="00977C7F">
        <w:rPr>
          <w:lang w:val="en-PH"/>
        </w:rPr>
        <w:t xml:space="preserve"> Associate judges.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3; 1983 Act No. 98, eff June 9, 1983.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Performance, by either the probate judge or his designee, of acts and orders under the South Carolina Probate Code,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307.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There currently exists no mandatory retirement age requirement for associate probate judges. S.C. Op.Atty.Gen. (June 7, 2004) 2004 WL 1297827.</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1040.</w:t>
      </w:r>
      <w:r w:rsidR="00841F42" w:rsidRPr="00977C7F">
        <w:rPr>
          <w:lang w:val="en-PH"/>
        </w:rPr>
        <w:t xml:space="preserve"> Only qualified county electors eligible to office of judge or associate judge.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No person is eligible to hold the office of judge of probate who is not at the time of his election a citizen of the United States and of this State, has not attained the age of twenty</w:t>
      </w:r>
      <w:r w:rsidR="00977C7F" w:rsidRPr="00977C7F">
        <w:rPr>
          <w:lang w:val="en-PH"/>
        </w:rPr>
        <w:noBreakHyphen/>
      </w:r>
      <w:r w:rsidRPr="00977C7F">
        <w:rPr>
          <w:lang w:val="en-PH"/>
        </w:rPr>
        <w:t>one years upon his election, has not become a qualified elector of the county in which he is to be a judge, and has not received a four</w:t>
      </w:r>
      <w:r w:rsidR="00977C7F" w:rsidRPr="00977C7F">
        <w:rPr>
          <w:lang w:val="en-PH"/>
        </w:rPr>
        <w:noBreakHyphen/>
      </w:r>
      <w:r w:rsidRPr="00977C7F">
        <w:rPr>
          <w:lang w:val="en-PH"/>
        </w:rPr>
        <w:t>year bachelor</w:t>
      </w:r>
      <w:r w:rsidR="00977C7F" w:rsidRPr="00977C7F">
        <w:rPr>
          <w:lang w:val="en-PH"/>
        </w:rPr>
        <w:t>’</w:t>
      </w:r>
      <w:r w:rsidRPr="00977C7F">
        <w:rPr>
          <w:lang w:val="en-PH"/>
        </w:rPr>
        <w:t>s degree from an accredited post</w:t>
      </w:r>
      <w:r w:rsidR="00977C7F" w:rsidRPr="00977C7F">
        <w:rPr>
          <w:lang w:val="en-PH"/>
        </w:rPr>
        <w:noBreakHyphen/>
      </w:r>
      <w:r w:rsidRPr="00977C7F">
        <w:rPr>
          <w:lang w:val="en-PH"/>
        </w:rPr>
        <w:t>secondary institution or if he has received no degree he must have four years</w:t>
      </w:r>
      <w:r w:rsidR="00977C7F" w:rsidRPr="00977C7F">
        <w:rPr>
          <w:lang w:val="en-PH"/>
        </w:rPr>
        <w:t>’</w:t>
      </w:r>
      <w:r w:rsidRPr="00977C7F">
        <w:rPr>
          <w:lang w:val="en-PH"/>
        </w:rPr>
        <w:t xml:space="preserve"> experience as an employee in a probate judge</w:t>
      </w:r>
      <w:r w:rsidR="00977C7F" w:rsidRPr="00977C7F">
        <w:rPr>
          <w:lang w:val="en-PH"/>
        </w:rPr>
        <w:t>’</w:t>
      </w:r>
      <w:r w:rsidRPr="00977C7F">
        <w:rPr>
          <w:lang w:val="en-PH"/>
        </w:rPr>
        <w:t>s office in this State.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 xml:space="preserve">4; 1988 Act No. 678, Part IV, </w:t>
      </w:r>
      <w:r w:rsidRPr="00977C7F">
        <w:rPr>
          <w:lang w:val="en-PH"/>
        </w:rPr>
        <w:t xml:space="preserve">Section </w:t>
      </w:r>
      <w:r w:rsidR="00841F42" w:rsidRPr="00977C7F">
        <w:rPr>
          <w:lang w:val="en-PH"/>
        </w:rPr>
        <w:t>3, eff January 1, 1989.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Editor</w:t>
      </w:r>
      <w:r w:rsidR="00977C7F" w:rsidRPr="00977C7F">
        <w:rPr>
          <w:lang w:val="en-PH"/>
        </w:rPr>
        <w:t>’</w:t>
      </w:r>
      <w:r w:rsidRPr="00977C7F">
        <w:rPr>
          <w:lang w:val="en-PH"/>
        </w:rPr>
        <w:t>s Note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 The provision of Section 14</w:t>
      </w:r>
      <w:r w:rsidR="00977C7F" w:rsidRPr="00977C7F">
        <w:rPr>
          <w:lang w:val="en-PH"/>
        </w:rPr>
        <w:noBreakHyphen/>
      </w:r>
      <w:r w:rsidRPr="00977C7F">
        <w:rPr>
          <w:lang w:val="en-PH"/>
        </w:rPr>
        <w:t>23</w:t>
      </w:r>
      <w:r w:rsidR="00977C7F" w:rsidRPr="00977C7F">
        <w:rPr>
          <w:lang w:val="en-PH"/>
        </w:rPr>
        <w:noBreakHyphen/>
      </w:r>
      <w:r w:rsidRPr="00977C7F">
        <w:rPr>
          <w:lang w:val="en-PH"/>
        </w:rPr>
        <w:t>1040 requiring a four</w:t>
      </w:r>
      <w:r w:rsidR="00977C7F" w:rsidRPr="00977C7F">
        <w:rPr>
          <w:lang w:val="en-PH"/>
        </w:rPr>
        <w:noBreakHyphen/>
      </w:r>
      <w:r w:rsidRPr="00977C7F">
        <w:rPr>
          <w:lang w:val="en-PH"/>
        </w:rPr>
        <w:t>year college degree or four years</w:t>
      </w:r>
      <w:r w:rsidR="00977C7F" w:rsidRPr="00977C7F">
        <w:rPr>
          <w:lang w:val="en-PH"/>
        </w:rPr>
        <w:t>’</w:t>
      </w:r>
      <w:r w:rsidRPr="00977C7F">
        <w:rPr>
          <w:lang w:val="en-PH"/>
        </w:rPr>
        <w:t xml:space="preserve"> experience as an employee in a probate judge</w:t>
      </w:r>
      <w:r w:rsidR="00977C7F" w:rsidRPr="00977C7F">
        <w:rPr>
          <w:lang w:val="en-PH"/>
        </w:rPr>
        <w:t>’</w:t>
      </w:r>
      <w:r w:rsidRPr="00977C7F">
        <w:rPr>
          <w:lang w:val="en-PH"/>
        </w:rPr>
        <w:t>s office in the State in order to serve as a probate judge has not been precleared by the U.S. Department of Justice and cannot be put into effect. See Section 5 of the Voting Rights Act of 1965, as amended.</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1988 Act No. 678, Part II, </w:t>
      </w:r>
      <w:r w:rsidR="00977C7F" w:rsidRPr="00977C7F">
        <w:rPr>
          <w:lang w:val="en-PH"/>
        </w:rPr>
        <w:t xml:space="preserve">Section </w:t>
      </w:r>
      <w:r w:rsidRPr="00977C7F">
        <w:rPr>
          <w:lang w:val="en-PH"/>
        </w:rPr>
        <w:t>4, provides as follows: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Section 14</w:t>
      </w:r>
      <w:r w:rsidR="00977C7F" w:rsidRPr="00977C7F">
        <w:rPr>
          <w:lang w:val="en-PH"/>
        </w:rPr>
        <w:noBreakHyphen/>
      </w:r>
      <w:r w:rsidRPr="00977C7F">
        <w:rPr>
          <w:lang w:val="en-PH"/>
        </w:rPr>
        <w:t>23</w:t>
      </w:r>
      <w:r w:rsidR="00977C7F" w:rsidRPr="00977C7F">
        <w:rPr>
          <w:lang w:val="en-PH"/>
        </w:rPr>
        <w:noBreakHyphen/>
      </w:r>
      <w:r w:rsidRPr="00977C7F">
        <w:rPr>
          <w:lang w:val="en-PH"/>
        </w:rPr>
        <w:t>1040 of the 1976 Code does not apply to probate judges presently holding office upon January 1, 1989.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An Associate Probate Judge must be a qualified elector of the county in which he or she is to be a judge; therefore, it would be impossible to serve as an Associate Probate Judge for two counties. S.C. Op.Atty.Gen. (August 30, 2010) 2010 WL 3505049.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The 1988 amendment regarding eligibility requires pre</w:t>
      </w:r>
      <w:r w:rsidR="00977C7F" w:rsidRPr="00977C7F">
        <w:rPr>
          <w:lang w:val="en-PH"/>
        </w:rPr>
        <w:noBreakHyphen/>
      </w:r>
      <w:r w:rsidRPr="00977C7F">
        <w:rPr>
          <w:lang w:val="en-PH"/>
        </w:rPr>
        <w:t>clearance from the United States Department of Justice pursuant to Section 5 of the Voting Rights Act of 1965. S.C. Op.Atty.Gen. (May 2, 2002) 2002 WL 1340426.</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Section 14</w:t>
      </w:r>
      <w:r w:rsidR="00977C7F" w:rsidRPr="00977C7F">
        <w:rPr>
          <w:lang w:val="en-PH"/>
        </w:rPr>
        <w:noBreakHyphen/>
      </w:r>
      <w:r w:rsidRPr="00977C7F">
        <w:rPr>
          <w:lang w:val="en-PH"/>
        </w:rPr>
        <w:t>23</w:t>
      </w:r>
      <w:r w:rsidR="00977C7F" w:rsidRPr="00977C7F">
        <w:rPr>
          <w:lang w:val="en-PH"/>
        </w:rPr>
        <w:noBreakHyphen/>
      </w:r>
      <w:r w:rsidRPr="00977C7F">
        <w:rPr>
          <w:lang w:val="en-PH"/>
        </w:rPr>
        <w:t>100 requiring that probate judges have college education or have worked in probate court office for specified period of time, would be free from constitutional infirmity. 1990 Op.Atty.Gen. No. 90</w:t>
      </w:r>
      <w:r w:rsidR="00977C7F" w:rsidRPr="00977C7F">
        <w:rPr>
          <w:lang w:val="en-PH"/>
        </w:rPr>
        <w:noBreakHyphen/>
      </w:r>
      <w:r w:rsidRPr="00977C7F">
        <w:rPr>
          <w:lang w:val="en-PH"/>
        </w:rPr>
        <w:t>32 (May 2, 2002) 2002 WL 1340426.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1050.</w:t>
      </w:r>
      <w:r w:rsidR="00841F42" w:rsidRPr="00977C7F">
        <w:rPr>
          <w:lang w:val="en-PH"/>
        </w:rPr>
        <w:t xml:space="preserve"> Bond.</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 xml:space="preserve">5; 1995 Act No. 15, </w:t>
      </w:r>
      <w:r w:rsidRPr="00977C7F">
        <w:rPr>
          <w:lang w:val="en-PH"/>
        </w:rPr>
        <w:t xml:space="preserve">Section </w:t>
      </w:r>
      <w:r w:rsidR="00841F42" w:rsidRPr="00977C7F">
        <w:rPr>
          <w:lang w:val="en-PH"/>
        </w:rPr>
        <w:t>2, eff April 4, 1995.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1070.</w:t>
      </w:r>
      <w:r w:rsidR="00841F42" w:rsidRPr="00977C7F">
        <w:rPr>
          <w:lang w:val="en-PH"/>
        </w:rPr>
        <w:t xml:space="preserve"> Appointment of deputies; powers.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Performance, by either the probate judge or his designee, of acts and orders under the South Carolina Probate Code,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307.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The Estate Tax Fees collected by the Probate Judge under 1962 Code </w:t>
      </w:r>
      <w:r w:rsidR="00977C7F" w:rsidRPr="00977C7F">
        <w:rPr>
          <w:lang w:val="en-PH"/>
        </w:rPr>
        <w:t xml:space="preserve">Section </w:t>
      </w:r>
      <w:r w:rsidRPr="00977C7F">
        <w:rPr>
          <w:lang w:val="en-PH"/>
        </w:rPr>
        <w:t>27</w:t>
      </w:r>
      <w:r w:rsidR="00977C7F" w:rsidRPr="00977C7F">
        <w:rPr>
          <w:lang w:val="en-PH"/>
        </w:rPr>
        <w:noBreakHyphen/>
      </w:r>
      <w:r w:rsidRPr="00977C7F">
        <w:rPr>
          <w:lang w:val="en-PH"/>
        </w:rPr>
        <w:t xml:space="preserve">303 [1976 Code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23</w:t>
      </w:r>
      <w:r w:rsidR="00977C7F" w:rsidRPr="00977C7F">
        <w:rPr>
          <w:lang w:val="en-PH"/>
        </w:rPr>
        <w:noBreakHyphen/>
      </w:r>
      <w:r w:rsidRPr="00977C7F">
        <w:rPr>
          <w:lang w:val="en-PH"/>
        </w:rPr>
        <w:t xml:space="preserve">830], are no longer payable to the Probate Judge, but become the property of the County under Article V, Section 6, of Act No. 690 of 1976, 59 Stat. 1859 (Judicial Reform Act) [1976 Code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23</w:t>
      </w:r>
      <w:r w:rsidR="00977C7F" w:rsidRPr="00977C7F">
        <w:rPr>
          <w:lang w:val="en-PH"/>
        </w:rPr>
        <w:noBreakHyphen/>
      </w:r>
      <w:r w:rsidRPr="00977C7F">
        <w:rPr>
          <w:lang w:val="en-PH"/>
        </w:rPr>
        <w:t>1070]. 1975</w:t>
      </w:r>
      <w:r w:rsidR="00977C7F" w:rsidRPr="00977C7F">
        <w:rPr>
          <w:lang w:val="en-PH"/>
        </w:rPr>
        <w:noBreakHyphen/>
      </w:r>
      <w:r w:rsidRPr="00977C7F">
        <w:rPr>
          <w:lang w:val="en-PH"/>
        </w:rPr>
        <w:t>76 Op.Atty.Gen. No 4523, p 385 (November 22, 1976) 1976 WL 23140.</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1080.</w:t>
      </w:r>
      <w:r w:rsidR="00841F42" w:rsidRPr="00977C7F">
        <w:rPr>
          <w:lang w:val="en-PH"/>
        </w:rPr>
        <w:t xml:space="preserve"> Judges shall not sit in certain cases.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An associate probate judge should not hear a case from which the regular probate judge is disqualified. 1980 Op.Atty.Gen. No 80</w:t>
      </w:r>
      <w:r w:rsidR="00977C7F" w:rsidRPr="00977C7F">
        <w:rPr>
          <w:lang w:val="en-PH"/>
        </w:rPr>
        <w:noBreakHyphen/>
      </w:r>
      <w:r w:rsidRPr="00977C7F">
        <w:rPr>
          <w:lang w:val="en-PH"/>
        </w:rPr>
        <w:t>82, p 132 (July 30, 1980) 1980 WL 81964.</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1090.</w:t>
      </w:r>
      <w:r w:rsidR="00841F42" w:rsidRPr="00977C7F">
        <w:rPr>
          <w:lang w:val="en-PH"/>
        </w:rPr>
        <w:t xml:space="preserve"> Appointment and removal of clerk.</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judge of probate may appoint a clerk and may remove him at his pleasure.</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9.</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Performance, by either the probate judge or his designee, of acts and orders under the South Carolina Probate Code,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307.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County lacks the authority to enforce an ordinance, purporting to terminate employees of the county who become candidates for an elected county office, against the clerk of the probate court. S.C. Op.Atty.Gen. (Feb. 21, 2012) 2012 WL 628476.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1100.</w:t>
      </w:r>
      <w:r w:rsidR="00841F42" w:rsidRPr="00977C7F">
        <w:rPr>
          <w:lang w:val="en-PH"/>
        </w:rPr>
        <w:t xml:space="preserve"> Duties of clerk.</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977C7F" w:rsidRPr="00977C7F">
        <w:rPr>
          <w:lang w:val="en-PH"/>
        </w:rPr>
        <w:t>’</w:t>
      </w:r>
      <w:r w:rsidRPr="00977C7F">
        <w:rPr>
          <w:lang w:val="en-PH"/>
        </w:rPr>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Nothing in this section may be construed to preclude use of a computer system or related equipment by a clerk of court in performance of the duties prescribed in this section.</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 xml:space="preserve">10; 1994 Act No. 412, </w:t>
      </w:r>
      <w:r w:rsidRPr="00977C7F">
        <w:rPr>
          <w:lang w:val="en-PH"/>
        </w:rPr>
        <w:t xml:space="preserve">Section </w:t>
      </w:r>
      <w:r w:rsidR="00841F42" w:rsidRPr="00977C7F">
        <w:rPr>
          <w:lang w:val="en-PH"/>
        </w:rPr>
        <w:t>2, eff May 25, 1994.</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Records and certified copies in proceedings under the South Carolina Probate Code,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305.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 court could likely find that a Probate Court may maintain an electronic index book as long as the index records are properly stored electronically with the ability to print a hard paper copy at any time, with the caveat that electronic storage should have a backup copy stored with and that otherwise complies with standards of the South Carolina Department of Archives and History. S.C. Op.Atty.Gen. (Jan. 31, 2014) 2014 WL 1398582.</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County Council can designate space in Clerk of Court</w:t>
      </w:r>
      <w:r w:rsidR="00977C7F" w:rsidRPr="00977C7F">
        <w:rPr>
          <w:lang w:val="en-PH"/>
        </w:rPr>
        <w:t>’</w:t>
      </w:r>
      <w:r w:rsidRPr="00977C7F">
        <w:rPr>
          <w:lang w:val="en-PH"/>
        </w:rPr>
        <w:t>s office for storage of Probate Court records, but cannot make Clerk accountable for such records. 1984 Op.Atty.Gen. No. 84</w:t>
      </w:r>
      <w:r w:rsidR="00977C7F" w:rsidRPr="00977C7F">
        <w:rPr>
          <w:lang w:val="en-PH"/>
        </w:rPr>
        <w:noBreakHyphen/>
      </w:r>
      <w:r w:rsidRPr="00977C7F">
        <w:rPr>
          <w:lang w:val="en-PH"/>
        </w:rPr>
        <w:t>90, p. 213 (July 26, 1984) 1984 WL 159897.</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1110.</w:t>
      </w:r>
      <w:r w:rsidR="00841F42" w:rsidRPr="00977C7F">
        <w:rPr>
          <w:lang w:val="en-PH"/>
        </w:rPr>
        <w:t xml:space="preserve"> Practice of law by judges or associate judges.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No judge or associate judge of probate shall act as attorney or counsel or receive fees as such in any matter pending or originating in his court.</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11.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1120.</w:t>
      </w:r>
      <w:r w:rsidR="00841F42" w:rsidRPr="00977C7F">
        <w:rPr>
          <w:lang w:val="en-PH"/>
        </w:rPr>
        <w:t xml:space="preserve"> Court of record; seal.</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12.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RESEARCH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Encyclopedias</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 xml:space="preserve">S.C. Jur. Death and Right to Die </w:t>
      </w:r>
      <w:r w:rsidR="00977C7F" w:rsidRPr="00977C7F">
        <w:rPr>
          <w:lang w:val="en-PH"/>
        </w:rPr>
        <w:t xml:space="preserve">Section </w:t>
      </w:r>
      <w:r w:rsidRPr="00977C7F">
        <w:rPr>
          <w:lang w:val="en-PH"/>
        </w:rPr>
        <w:t>43, Declaratory Relief.</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1130.</w:t>
      </w:r>
      <w:r w:rsidR="00841F42" w:rsidRPr="00977C7F">
        <w:rPr>
          <w:lang w:val="en-PH"/>
        </w:rPr>
        <w:t xml:space="preserve"> Books, office equipment, office space, support personnel; index books.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1. wills;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2. intestate estates;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3. estates of minors and incompetents;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4. bonds;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5. inventories and appraisements;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6. returns or accountings;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7. liens;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8. admissions and commitments to facilities for the care and treatment of mentally ill, persons with intellectual disability, alcoholics, and drug addicts;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9. marriage licenses and marriages;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10. decrees;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11. general or miscellaneous matters.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In addition, the governing body of each county shall provide office space and additional support personnel necessary for the orderly conduct of the business of the probate court.</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 xml:space="preserve">13; 1987 Act No. 157 </w:t>
      </w:r>
      <w:r w:rsidRPr="00977C7F">
        <w:rPr>
          <w:lang w:val="en-PH"/>
        </w:rPr>
        <w:t xml:space="preserve">Section </w:t>
      </w:r>
      <w:r w:rsidR="00841F42" w:rsidRPr="00977C7F">
        <w:rPr>
          <w:lang w:val="en-PH"/>
        </w:rPr>
        <w:t xml:space="preserve">1, eff June 8, 1987; 1994 Act No. 412, </w:t>
      </w:r>
      <w:r w:rsidRPr="00977C7F">
        <w:rPr>
          <w:lang w:val="en-PH"/>
        </w:rPr>
        <w:t xml:space="preserve">Section </w:t>
      </w:r>
      <w:r w:rsidR="00841F42" w:rsidRPr="00977C7F">
        <w:rPr>
          <w:lang w:val="en-PH"/>
        </w:rPr>
        <w:t>3, eff May 25, 1994.</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Records and certified copies in proceedings under the South Carolina Probate Code,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305.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 court could likely find that a Probate Court may maintain an electronic index book as long as the index records are properly stored electronically with the ability to print a hard paper copy at any time, with the caveat that electronic storage should have a backup copy stored with and that otherwise complies with standards of the South Carolina Department of Archives and History. S.C. Op.Atty.Gen. (Jan. 31, 2014) 2014 WL 1398582.</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County governing body is required to furnish probate court with office space, furnishings, books and so forth within county seat but not necessarily within walls of county courthouse. 1993 Op.Atty.Gen. No. 93</w:t>
      </w:r>
      <w:r w:rsidR="00977C7F" w:rsidRPr="00977C7F">
        <w:rPr>
          <w:lang w:val="en-PH"/>
        </w:rPr>
        <w:noBreakHyphen/>
      </w:r>
      <w:r w:rsidRPr="00977C7F">
        <w:rPr>
          <w:lang w:val="en-PH"/>
        </w:rPr>
        <w:t>1 (January 12, 1993) 1993 WL 720067.</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1140.</w:t>
      </w:r>
      <w:r w:rsidR="00841F42" w:rsidRPr="00977C7F">
        <w:rPr>
          <w:lang w:val="en-PH"/>
        </w:rPr>
        <w:t xml:space="preserve"> Rules and regulations governing practice, procedure, and conduct of business.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 xml:space="preserve">14; 1993 Act No.181, </w:t>
      </w:r>
      <w:r w:rsidRPr="00977C7F">
        <w:rPr>
          <w:lang w:val="en-PH"/>
        </w:rPr>
        <w:t xml:space="preserve">Section </w:t>
      </w:r>
      <w:r w:rsidR="00841F42" w:rsidRPr="00977C7F">
        <w:rPr>
          <w:lang w:val="en-PH"/>
        </w:rPr>
        <w:t>257, eff July 1, 1993.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P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977C7F">
        <w:rPr>
          <w:lang w:val="en-PH"/>
        </w:rPr>
        <w:t>Westlaw Topic No. 106.</w:t>
      </w:r>
    </w:p>
    <w:p w:rsidR="00977C7F" w:rsidRP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b/>
          <w:lang w:val="en-PH"/>
        </w:rPr>
        <w:t xml:space="preserve">SECTION </w:t>
      </w:r>
      <w:r w:rsidR="00841F42" w:rsidRPr="00977C7F">
        <w:rPr>
          <w:b/>
          <w:lang w:val="en-PH"/>
        </w:rPr>
        <w:t>14</w:t>
      </w:r>
      <w:r w:rsidRPr="00977C7F">
        <w:rPr>
          <w:b/>
          <w:lang w:val="en-PH"/>
        </w:rPr>
        <w:noBreakHyphen/>
      </w:r>
      <w:r w:rsidR="00841F42" w:rsidRPr="00977C7F">
        <w:rPr>
          <w:b/>
          <w:lang w:val="en-PH"/>
        </w:rPr>
        <w:t>23</w:t>
      </w:r>
      <w:r w:rsidRPr="00977C7F">
        <w:rPr>
          <w:b/>
          <w:lang w:val="en-PH"/>
        </w:rPr>
        <w:noBreakHyphen/>
      </w:r>
      <w:r w:rsidR="00841F42" w:rsidRPr="00977C7F">
        <w:rPr>
          <w:b/>
          <w:lang w:val="en-PH"/>
        </w:rPr>
        <w:t>1150.</w:t>
      </w:r>
      <w:r w:rsidR="00841F42" w:rsidRPr="00977C7F">
        <w:rPr>
          <w:lang w:val="en-PH"/>
        </w:rPr>
        <w:t xml:space="preserve"> Jurisdiction of judges.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Every judge of probate, in his county, shall have jurisdiction:</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(a) as provided in Sections 62</w:t>
      </w:r>
      <w:r w:rsidR="00977C7F" w:rsidRPr="00977C7F">
        <w:rPr>
          <w:lang w:val="en-PH"/>
        </w:rPr>
        <w:noBreakHyphen/>
      </w:r>
      <w:r w:rsidRPr="00977C7F">
        <w:rPr>
          <w:lang w:val="en-PH"/>
        </w:rPr>
        <w:t>1</w:t>
      </w:r>
      <w:r w:rsidR="00977C7F" w:rsidRPr="00977C7F">
        <w:rPr>
          <w:lang w:val="en-PH"/>
        </w:rPr>
        <w:noBreakHyphen/>
      </w:r>
      <w:r w:rsidRPr="00977C7F">
        <w:rPr>
          <w:lang w:val="en-PH"/>
        </w:rPr>
        <w:t>301 and 62</w:t>
      </w:r>
      <w:r w:rsidR="00977C7F" w:rsidRPr="00977C7F">
        <w:rPr>
          <w:lang w:val="en-PH"/>
        </w:rPr>
        <w:noBreakHyphen/>
      </w:r>
      <w:r w:rsidRPr="00977C7F">
        <w:rPr>
          <w:lang w:val="en-PH"/>
        </w:rPr>
        <w:t>1</w:t>
      </w:r>
      <w:r w:rsidR="00977C7F" w:rsidRPr="00977C7F">
        <w:rPr>
          <w:lang w:val="en-PH"/>
        </w:rPr>
        <w:noBreakHyphen/>
      </w:r>
      <w:r w:rsidRPr="00977C7F">
        <w:rPr>
          <w:lang w:val="en-PH"/>
        </w:rPr>
        <w:t>302, and other applicable sections of the South Carolina Probate Code;</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(c) to perform the duties of the clerk of the court of common pleas in proceedings in eminent domain for the acquisition of rights</w:t>
      </w:r>
      <w:r w:rsidR="00977C7F" w:rsidRPr="00977C7F">
        <w:rPr>
          <w:lang w:val="en-PH"/>
        </w:rPr>
        <w:noBreakHyphen/>
      </w:r>
      <w:r w:rsidRPr="00977C7F">
        <w:rPr>
          <w:lang w:val="en-PH"/>
        </w:rPr>
        <w:t>of</w:t>
      </w:r>
      <w:r w:rsidR="00977C7F" w:rsidRPr="00977C7F">
        <w:rPr>
          <w:lang w:val="en-PH"/>
        </w:rPr>
        <w:noBreakHyphen/>
      </w:r>
      <w:r w:rsidRPr="00977C7F">
        <w:rPr>
          <w:lang w:val="en-PH"/>
        </w:rPr>
        <w:t>way by railway or canal companies when such clerk is disqualified by reason of ownership of or interest in any lands over which it is sought to obtain such right</w:t>
      </w:r>
      <w:r w:rsidR="00977C7F" w:rsidRPr="00977C7F">
        <w:rPr>
          <w:lang w:val="en-PH"/>
        </w:rPr>
        <w:noBreakHyphen/>
      </w:r>
      <w:r w:rsidRPr="00977C7F">
        <w:rPr>
          <w:lang w:val="en-PH"/>
        </w:rPr>
        <w:t>of</w:t>
      </w:r>
      <w:r w:rsidR="00977C7F" w:rsidRPr="00977C7F">
        <w:rPr>
          <w:lang w:val="en-PH"/>
        </w:rPr>
        <w:noBreakHyphen/>
      </w:r>
      <w:r w:rsidRPr="00977C7F">
        <w:rPr>
          <w:lang w:val="en-PH"/>
        </w:rPr>
        <w:t>way;</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b/>
        <w:t>(d) to inquire into and adjudge, in such proceedings as may be authorized by law, the involuntary commitment of persons suffering from mental illness, intellectual disability, alcoholism, drug addiction, and active pulmonary tuberculosis.</w:t>
      </w: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77C7F" w:rsidRDefault="00977C7F"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F42" w:rsidRPr="00977C7F">
        <w:rPr>
          <w:lang w:val="en-PH"/>
        </w:rPr>
        <w:t xml:space="preserve">: 1976 Act No. 690 Art. V </w:t>
      </w:r>
      <w:r w:rsidRPr="00977C7F">
        <w:rPr>
          <w:lang w:val="en-PH"/>
        </w:rPr>
        <w:t xml:space="preserve">Section </w:t>
      </w:r>
      <w:r w:rsidR="00841F42" w:rsidRPr="00977C7F">
        <w:rPr>
          <w:lang w:val="en-PH"/>
        </w:rPr>
        <w:t xml:space="preserve">15; 1986 Act No. 539, </w:t>
      </w:r>
      <w:r w:rsidRPr="00977C7F">
        <w:rPr>
          <w:lang w:val="en-PH"/>
        </w:rPr>
        <w:t xml:space="preserve">Section </w:t>
      </w:r>
      <w:r w:rsidR="00841F42" w:rsidRPr="00977C7F">
        <w:rPr>
          <w:lang w:val="en-PH"/>
        </w:rPr>
        <w:t>3(1)(B), eff July 1, 1987.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CROSS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Subject matter jurisdiction of probate courts, see </w:t>
      </w:r>
      <w:r w:rsidR="00977C7F" w:rsidRPr="00977C7F">
        <w:rPr>
          <w:lang w:val="en-PH"/>
        </w:rPr>
        <w:t xml:space="preserve">Section </w:t>
      </w:r>
      <w:r w:rsidRPr="00977C7F">
        <w:rPr>
          <w:lang w:val="en-PH"/>
        </w:rPr>
        <w:t>62</w:t>
      </w:r>
      <w:r w:rsidR="00977C7F" w:rsidRPr="00977C7F">
        <w:rPr>
          <w:lang w:val="en-PH"/>
        </w:rPr>
        <w:noBreakHyphen/>
      </w:r>
      <w:r w:rsidRPr="00977C7F">
        <w:rPr>
          <w:lang w:val="en-PH"/>
        </w:rPr>
        <w:t>1</w:t>
      </w:r>
      <w:r w:rsidR="00977C7F" w:rsidRPr="00977C7F">
        <w:rPr>
          <w:lang w:val="en-PH"/>
        </w:rPr>
        <w:noBreakHyphen/>
      </w:r>
      <w:r w:rsidRPr="00977C7F">
        <w:rPr>
          <w:lang w:val="en-PH"/>
        </w:rPr>
        <w:t>302.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Library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Courts 198.</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Westlaw Topic No. 106.</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RESEARCH REFERENCES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Encyclopedias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S.C. Jur. Constitutional Law </w:t>
      </w:r>
      <w:r w:rsidR="00977C7F" w:rsidRPr="00977C7F">
        <w:rPr>
          <w:lang w:val="en-PH"/>
        </w:rPr>
        <w:t xml:space="preserve">Section </w:t>
      </w:r>
      <w:r w:rsidRPr="00977C7F">
        <w:rPr>
          <w:lang w:val="en-PH"/>
        </w:rPr>
        <w:t>19, Structure of the Judicial System.</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 xml:space="preserve">S.C. Jur. Mental Health </w:t>
      </w:r>
      <w:r w:rsidR="00977C7F" w:rsidRPr="00977C7F">
        <w:rPr>
          <w:lang w:val="en-PH"/>
        </w:rPr>
        <w:t xml:space="preserve">Section </w:t>
      </w:r>
      <w:r w:rsidRPr="00977C7F">
        <w:rPr>
          <w:lang w:val="en-PH"/>
        </w:rPr>
        <w:t>22, Overview.</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Attorney General</w:t>
      </w:r>
      <w:r w:rsidR="00977C7F" w:rsidRPr="00977C7F">
        <w:rPr>
          <w:lang w:val="en-PH"/>
        </w:rPr>
        <w:t>’</w:t>
      </w:r>
      <w:r w:rsidRPr="00977C7F">
        <w:rPr>
          <w:lang w:val="en-PH"/>
        </w:rPr>
        <w:t>s Opinions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Procedure for determining if assets held by guardian are being, or have been wasted or misappropriated, is inventory and annual return as required by Sections 21</w:t>
      </w:r>
      <w:r w:rsidR="00977C7F" w:rsidRPr="00977C7F">
        <w:rPr>
          <w:lang w:val="en-PH"/>
        </w:rPr>
        <w:noBreakHyphen/>
      </w:r>
      <w:r w:rsidRPr="00977C7F">
        <w:rPr>
          <w:lang w:val="en-PH"/>
        </w:rPr>
        <w:t>19</w:t>
      </w:r>
      <w:r w:rsidR="00977C7F" w:rsidRPr="00977C7F">
        <w:rPr>
          <w:lang w:val="en-PH"/>
        </w:rPr>
        <w:noBreakHyphen/>
      </w:r>
      <w:r w:rsidRPr="00977C7F">
        <w:rPr>
          <w:lang w:val="en-PH"/>
        </w:rPr>
        <w:t>130 and 21</w:t>
      </w:r>
      <w:r w:rsidR="00977C7F" w:rsidRPr="00977C7F">
        <w:rPr>
          <w:lang w:val="en-PH"/>
        </w:rPr>
        <w:noBreakHyphen/>
      </w:r>
      <w:r w:rsidRPr="00977C7F">
        <w:rPr>
          <w:lang w:val="en-PH"/>
        </w:rPr>
        <w:t>19</w:t>
      </w:r>
      <w:r w:rsidR="00977C7F" w:rsidRPr="00977C7F">
        <w:rPr>
          <w:lang w:val="en-PH"/>
        </w:rPr>
        <w:noBreakHyphen/>
      </w:r>
      <w:r w:rsidRPr="00977C7F">
        <w:rPr>
          <w:lang w:val="en-PH"/>
        </w:rPr>
        <w:t>140. Action at law is legal procedure for recovering assets from guardian for breach of bond. Information discovered in accounting which probate court reasonably believes constitutes breach of trust, should be referred to Solicitor. 1984 Op.Atty.Gen. No. 84</w:t>
      </w:r>
      <w:r w:rsidR="00977C7F" w:rsidRPr="00977C7F">
        <w:rPr>
          <w:lang w:val="en-PH"/>
        </w:rPr>
        <w:noBreakHyphen/>
      </w:r>
      <w:r w:rsidRPr="00977C7F">
        <w:rPr>
          <w:lang w:val="en-PH"/>
        </w:rPr>
        <w:t>100, p. 234 (August 15, 1984) 1984 WL 159907.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Under Section 43</w:t>
      </w:r>
      <w:r w:rsidR="00977C7F" w:rsidRPr="00977C7F">
        <w:rPr>
          <w:lang w:val="en-PH"/>
        </w:rPr>
        <w:noBreakHyphen/>
      </w:r>
      <w:r w:rsidRPr="00977C7F">
        <w:rPr>
          <w:lang w:val="en-PH"/>
        </w:rPr>
        <w:t>29</w:t>
      </w:r>
      <w:r w:rsidR="00977C7F" w:rsidRPr="00977C7F">
        <w:rPr>
          <w:lang w:val="en-PH"/>
        </w:rPr>
        <w:noBreakHyphen/>
      </w:r>
      <w:r w:rsidRPr="00977C7F">
        <w:rPr>
          <w:lang w:val="en-PH"/>
        </w:rPr>
        <w:t>10, et seq., Family Court has jurisdiction over protective services for developmentally disabled and senile persons. 1984 Op.Atty.Gen. No. 84</w:t>
      </w:r>
      <w:r w:rsidR="00977C7F" w:rsidRPr="00977C7F">
        <w:rPr>
          <w:lang w:val="en-PH"/>
        </w:rPr>
        <w:noBreakHyphen/>
      </w:r>
      <w:r w:rsidRPr="00977C7F">
        <w:rPr>
          <w:lang w:val="en-PH"/>
        </w:rPr>
        <w:t>114, p. 266 (September 21, 1984) 1984 WL 159921.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The Court of Probate possesses jurisdiction to determine the status of a common</w:t>
      </w:r>
      <w:r w:rsidR="00977C7F" w:rsidRPr="00977C7F">
        <w:rPr>
          <w:lang w:val="en-PH"/>
        </w:rPr>
        <w:noBreakHyphen/>
      </w:r>
      <w:r w:rsidRPr="00977C7F">
        <w:rPr>
          <w:lang w:val="en-PH"/>
        </w:rPr>
        <w:t>law marriage when such question is relevant to a determination of the proper heirs of an estate before the Probate Court. 1979 Op.Atty.Gen. No 79</w:t>
      </w:r>
      <w:r w:rsidR="00977C7F" w:rsidRPr="00977C7F">
        <w:rPr>
          <w:lang w:val="en-PH"/>
        </w:rPr>
        <w:noBreakHyphen/>
      </w:r>
      <w:r w:rsidRPr="00977C7F">
        <w:rPr>
          <w:lang w:val="en-PH"/>
        </w:rPr>
        <w:t>133, p 212 (November 28, 1979) 1979 WL 29135.</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The Clerk of Court of Darlington County does not have the authority to issue marriage licenses. 1975</w:t>
      </w:r>
      <w:r w:rsidR="00977C7F" w:rsidRPr="00977C7F">
        <w:rPr>
          <w:lang w:val="en-PH"/>
        </w:rPr>
        <w:noBreakHyphen/>
      </w:r>
      <w:r w:rsidRPr="00977C7F">
        <w:rPr>
          <w:lang w:val="en-PH"/>
        </w:rPr>
        <w:t>76 Op.Atty.Gen. No 4506, p 366 (October 28, 1976) 1976 WL 23123.</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NOTES OF DECISIONS</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In general 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1. In general</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Probate court did not have jurisdiction to find that child was daughter of deceased father, and thus finding that child was daughter of father, which led to subsequent reopening of father</w:t>
      </w:r>
      <w:r w:rsidR="00977C7F" w:rsidRPr="00977C7F">
        <w:rPr>
          <w:lang w:val="en-PH"/>
        </w:rPr>
        <w:t>’</w:t>
      </w:r>
      <w:r w:rsidRPr="00977C7F">
        <w:rPr>
          <w:lang w:val="en-PH"/>
        </w:rPr>
        <w:t>s estate and dividing of estate assets between that daughter and other child, was a nullity. Simmons v. Bellamy (S.C.App. 2002) 349 S.C. 473, 562 S.E.2d 687. Parent And Child 149; Parent And Child 172</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Probate court had the collateral authority to determine the validity of a Haitian divorce where such determination was a necessary step in determining the true heirs of the estate. In re Estate of Mercer (S.C. 1986) 288 S.C. 313, 342 S.E.2d 591. Courts 201</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The probate court had subject matter jurisdiction to entertain an action to determine whether a joint bank account was estate property. Estate of Stanley v. Sandiford (S.C.App. 1985) 287 S.C. 148, 337 S.E.2d 248. Courts 200.7</w:t>
      </w:r>
    </w:p>
    <w:p w:rsidR="00977C7F" w:rsidRDefault="00841F42"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77C7F">
        <w:rPr>
          <w:lang w:val="en-PH"/>
        </w:rPr>
        <w:t>An administrator</w:t>
      </w:r>
      <w:r w:rsidR="00977C7F" w:rsidRPr="00977C7F">
        <w:rPr>
          <w:lang w:val="en-PH"/>
        </w:rPr>
        <w:t>’</w:t>
      </w:r>
      <w:r w:rsidRPr="00977C7F">
        <w:rPr>
          <w:lang w:val="en-PH"/>
        </w:rPr>
        <w:t>s action to dissolve a lien on a decedent</w:t>
      </w:r>
      <w:r w:rsidR="00977C7F" w:rsidRPr="00977C7F">
        <w:rPr>
          <w:lang w:val="en-PH"/>
        </w:rPr>
        <w:t>’</w:t>
      </w:r>
      <w:r w:rsidRPr="00977C7F">
        <w:rPr>
          <w:lang w:val="en-PH"/>
        </w:rPr>
        <w:t xml:space="preserve">s estate was not a matter of administration that would give a probate court jurisdiction of the subject matter under </w:t>
      </w:r>
      <w:r w:rsidR="00977C7F" w:rsidRPr="00977C7F">
        <w:rPr>
          <w:lang w:val="en-PH"/>
        </w:rPr>
        <w:t xml:space="preserve">Section </w:t>
      </w:r>
      <w:r w:rsidRPr="00977C7F">
        <w:rPr>
          <w:lang w:val="en-PH"/>
        </w:rPr>
        <w:t>14</w:t>
      </w:r>
      <w:r w:rsidR="00977C7F" w:rsidRPr="00977C7F">
        <w:rPr>
          <w:lang w:val="en-PH"/>
        </w:rPr>
        <w:noBreakHyphen/>
      </w:r>
      <w:r w:rsidRPr="00977C7F">
        <w:rPr>
          <w:lang w:val="en-PH"/>
        </w:rPr>
        <w:t>23</w:t>
      </w:r>
      <w:r w:rsidR="00977C7F" w:rsidRPr="00977C7F">
        <w:rPr>
          <w:lang w:val="en-PH"/>
        </w:rPr>
        <w:noBreakHyphen/>
      </w:r>
      <w:r w:rsidRPr="00977C7F">
        <w:rPr>
          <w:lang w:val="en-PH"/>
        </w:rPr>
        <w:t>1150. Shelley v. South Carolina Dept. of Mental Health (S.C.App. 1984) 283 S.C. 344, 322 S.E.2d 687.</w:t>
      </w:r>
    </w:p>
    <w:p w:rsidR="00F25049" w:rsidRPr="00977C7F" w:rsidRDefault="00F25049" w:rsidP="00977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77C7F" w:rsidSect="00977C7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C7F" w:rsidRDefault="00977C7F" w:rsidP="00977C7F">
      <w:r>
        <w:separator/>
      </w:r>
    </w:p>
  </w:endnote>
  <w:endnote w:type="continuationSeparator" w:id="0">
    <w:p w:rsidR="00977C7F" w:rsidRDefault="00977C7F" w:rsidP="0097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7F" w:rsidRPr="00977C7F" w:rsidRDefault="00977C7F" w:rsidP="00977C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7F" w:rsidRPr="00977C7F" w:rsidRDefault="00977C7F" w:rsidP="00977C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7F" w:rsidRPr="00977C7F" w:rsidRDefault="00977C7F" w:rsidP="00977C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C7F" w:rsidRDefault="00977C7F" w:rsidP="00977C7F">
      <w:r>
        <w:separator/>
      </w:r>
    </w:p>
  </w:footnote>
  <w:footnote w:type="continuationSeparator" w:id="0">
    <w:p w:rsidR="00977C7F" w:rsidRDefault="00977C7F" w:rsidP="00977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7F" w:rsidRPr="00977C7F" w:rsidRDefault="00977C7F" w:rsidP="00977C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7F" w:rsidRPr="00977C7F" w:rsidRDefault="00977C7F" w:rsidP="00977C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C7F" w:rsidRPr="00977C7F" w:rsidRDefault="00977C7F" w:rsidP="00977C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F42"/>
    <w:rsid w:val="00841F42"/>
    <w:rsid w:val="00977C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D5B5C-6C36-43E5-B081-A4BA829A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1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1F42"/>
    <w:rPr>
      <w:rFonts w:ascii="Courier New" w:eastAsiaTheme="minorEastAsia" w:hAnsi="Courier New" w:cs="Courier New"/>
      <w:sz w:val="20"/>
      <w:szCs w:val="20"/>
    </w:rPr>
  </w:style>
  <w:style w:type="paragraph" w:styleId="Header">
    <w:name w:val="header"/>
    <w:basedOn w:val="Normal"/>
    <w:link w:val="HeaderChar"/>
    <w:uiPriority w:val="99"/>
    <w:unhideWhenUsed/>
    <w:rsid w:val="00977C7F"/>
    <w:pPr>
      <w:tabs>
        <w:tab w:val="center" w:pos="4680"/>
        <w:tab w:val="right" w:pos="9360"/>
      </w:tabs>
    </w:pPr>
  </w:style>
  <w:style w:type="character" w:customStyle="1" w:styleId="HeaderChar">
    <w:name w:val="Header Char"/>
    <w:basedOn w:val="DefaultParagraphFont"/>
    <w:link w:val="Header"/>
    <w:uiPriority w:val="99"/>
    <w:rsid w:val="00977C7F"/>
  </w:style>
  <w:style w:type="paragraph" w:styleId="Footer">
    <w:name w:val="footer"/>
    <w:basedOn w:val="Normal"/>
    <w:link w:val="FooterChar"/>
    <w:uiPriority w:val="99"/>
    <w:unhideWhenUsed/>
    <w:rsid w:val="00977C7F"/>
    <w:pPr>
      <w:tabs>
        <w:tab w:val="center" w:pos="4680"/>
        <w:tab w:val="right" w:pos="9360"/>
      </w:tabs>
    </w:pPr>
  </w:style>
  <w:style w:type="character" w:customStyle="1" w:styleId="FooterChar">
    <w:name w:val="Footer Char"/>
    <w:basedOn w:val="DefaultParagraphFont"/>
    <w:link w:val="Footer"/>
    <w:uiPriority w:val="99"/>
    <w:rsid w:val="0097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43</Pages>
  <Words>9791</Words>
  <Characters>55813</Characters>
  <Application>Microsoft Office Word</Application>
  <DocSecurity>0</DocSecurity>
  <Lines>465</Lines>
  <Paragraphs>130</Paragraphs>
  <ScaleCrop>false</ScaleCrop>
  <Company>Legislative Services Agency (LSA)</Company>
  <LinksUpToDate>false</LinksUpToDate>
  <CharactersWithSpaces>65474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2018-04-30T19:56:00Z</dcterms:created>
  <dcterms:modified xsi:type="dcterms:W3CDTF">2018-04-30T19:56:00Z</dcterms:modified>
</cp:coreProperties>
</file>