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0D60">
        <w:t>CHAPTER 23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0D60">
        <w:t>Watercraft and Outboard Motors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00AF" w:rsidRPr="00570D60">
        <w:t xml:space="preserve"> 1</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0D60">
        <w:t>Titling of Watercraft and Outboard Motors</w:t>
      </w:r>
      <w:bookmarkStart w:id="0" w:name="_GoBack"/>
      <w:bookmarkEnd w:id="0"/>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10.</w:t>
      </w:r>
      <w:r w:rsidR="00FF00AF" w:rsidRPr="00570D60">
        <w:t xml:space="preserve"> Marine dealer</w:t>
      </w:r>
      <w:r w:rsidRPr="00570D60">
        <w:t>’</w:t>
      </w:r>
      <w:r w:rsidR="00FF00AF" w:rsidRPr="00570D60">
        <w:t>s permits.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Each entity desiring to be a marine dealer shall apply for a permit each year. A permit is valid from January first to December thirty</w:t>
      </w:r>
      <w:r w:rsidR="00570D60" w:rsidRPr="00570D60">
        <w:noBreakHyphen/>
      </w:r>
      <w:r w:rsidRPr="00570D60">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570D60" w:rsidRPr="00570D60">
        <w:t>’</w:t>
      </w:r>
      <w:r w:rsidRPr="00570D60">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(1) location address;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(2) federal employer identification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(3) South Carolina tax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(4) ownership;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(5) business name.</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0AF" w:rsidRPr="00570D60">
        <w:t xml:space="preserve">: 2008 Act No. 344, </w:t>
      </w:r>
      <w:r w:rsidRPr="00570D60">
        <w:t xml:space="preserve">Section </w:t>
      </w:r>
      <w:r w:rsidR="00FF00AF" w:rsidRPr="00570D60">
        <w:t>4, eff six months after approval (approved June 11, 2008).</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11.</w:t>
      </w:r>
      <w:r w:rsidR="00FF00AF" w:rsidRPr="00570D60">
        <w:t xml:space="preserve"> Dealer demonstration numbers; unauthorized use; penalties.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Dealer demonstration numbers are limited to watercraft that are: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held for sale by the dealership or assigned to the dealership, including customer watercraft in for service and watercraft being ferried by the dealership;</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being operated for limited demonstration rides by prospective buyers;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being operated for purposes of buyer demonstration by owners, employees, or corporate officers of the dealership;</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(4) being tested for service by the dealership;</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(5) being temporarily operated by an established customer whose boat is being repaired; and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(6) valid from the date of issue until December thirty</w:t>
      </w:r>
      <w:r w:rsidR="00570D60" w:rsidRPr="00570D60">
        <w:noBreakHyphen/>
      </w:r>
      <w:r w:rsidRPr="00570D60">
        <w:t>first inclusive of each year.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If a dealer allows the operation of a watercraft with demonstration numbers, the dealer shall execute a form identifying the date and time, the specific watercraft, the dealer</w:t>
      </w:r>
      <w:r w:rsidR="00570D60" w:rsidRPr="00570D60">
        <w:t>’</w:t>
      </w:r>
      <w:r w:rsidRPr="00570D60">
        <w:t>s permit number, the demonstration number, the purpose for which the watercraft is being operated and if for a prospective sale, the form must include the name of the prospective buyer, the date, the specific watercraft, the dealer</w:t>
      </w:r>
      <w:r w:rsidR="00570D60" w:rsidRPr="00570D60">
        <w:t>’</w:t>
      </w:r>
      <w:r w:rsidRPr="00570D60">
        <w:t>s permit number, and the demonstration number. The form and the dealer demonstration number must be on board during operation but need not be attached. Operations with dealer demonstration numbers are limited to seventy</w:t>
      </w:r>
      <w:r w:rsidR="00570D60" w:rsidRPr="00570D60">
        <w:noBreakHyphen/>
      </w:r>
      <w:r w:rsidRPr="00570D60">
        <w:t>two consecutive hours. This form is not required of owners, employees, or corporate officers who carry dealer identification and who are authorized to use demonstration numbers as provided herein.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0AF" w:rsidRPr="00570D60">
        <w:t xml:space="preserve">: 2008 Act No. 344, </w:t>
      </w:r>
      <w:r w:rsidRPr="00570D60">
        <w:t xml:space="preserve">Section </w:t>
      </w:r>
      <w:r w:rsidR="00FF00AF" w:rsidRPr="00570D60">
        <w:t>5, eff six months after approval (approved June 11, 2008).</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15.</w:t>
      </w:r>
      <w:r w:rsidR="00FF00AF" w:rsidRPr="00570D60">
        <w:t xml:space="preserve"> Repealed by 2008 Act No. 344, </w:t>
      </w:r>
      <w:r w:rsidRPr="00570D60">
        <w:t xml:space="preserve">Section </w:t>
      </w:r>
      <w:r w:rsidR="00FF00AF" w:rsidRPr="00570D60">
        <w:t>30, eff 6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15 was entitled </w:t>
      </w:r>
      <w:r w:rsidR="00570D60" w:rsidRPr="00570D60">
        <w:t>“</w:t>
      </w:r>
      <w:r w:rsidRPr="00570D60">
        <w:t>Review when dealer fails to meet minimum requirements for permit; renewal for good cause</w:t>
      </w:r>
      <w:r w:rsidR="00570D60" w:rsidRPr="00570D60">
        <w:t>”</w:t>
      </w:r>
      <w:r w:rsidRPr="00570D60">
        <w:t xml:space="preserve"> and was derived from 1993 Act No. 128, </w:t>
      </w:r>
      <w:r w:rsidR="00570D60" w:rsidRPr="00570D60">
        <w:t xml:space="preserve">Section </w:t>
      </w:r>
      <w:r w:rsidRPr="00570D60">
        <w:t>19.</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20.</w:t>
      </w:r>
      <w:r w:rsidR="00FF00AF" w:rsidRPr="00570D60">
        <w:t xml:space="preserve"> Watercraft titles; notification of transfer.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295.102; 1971 (57) 915; 1993 Act No. 181, </w:t>
      </w:r>
      <w:r w:rsidRPr="00570D60">
        <w:t xml:space="preserve">Section </w:t>
      </w:r>
      <w:r w:rsidR="00FF00AF" w:rsidRPr="00570D60">
        <w:t xml:space="preserve">1270; 2008 Act No. 344, </w:t>
      </w:r>
      <w:r w:rsidRPr="00570D60">
        <w:t xml:space="preserve">Section </w:t>
      </w:r>
      <w:r w:rsidR="00FF00AF" w:rsidRPr="00570D60">
        <w:t>6,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this section, adding the sentence relating to notification of transfer of ownership.</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Application for certificate of title for houseboat with marine toilet must include certification that toilet discharges only into holding tank, see </w:t>
      </w:r>
      <w:r w:rsidR="00570D60" w:rsidRPr="00570D60">
        <w:t xml:space="preserve">Section </w:t>
      </w:r>
      <w:r w:rsidRPr="00570D60">
        <w:t>48</w:t>
      </w:r>
      <w:r w:rsidR="00570D60" w:rsidRPr="00570D60">
        <w:noBreakHyphen/>
      </w:r>
      <w:r w:rsidRPr="00570D60">
        <w:t>1</w:t>
      </w:r>
      <w:r w:rsidR="00570D60" w:rsidRPr="00570D60">
        <w:noBreakHyphen/>
      </w:r>
      <w:r w:rsidRPr="00570D60">
        <w:t>85.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Department of Natural Resources, Boating Division regulations, see SC Code of Regulations R. 123</w:t>
      </w:r>
      <w:r w:rsidR="00570D60" w:rsidRPr="00570D60">
        <w:noBreakHyphen/>
      </w:r>
      <w:r w:rsidRPr="00570D60">
        <w:t>1 to 123</w:t>
      </w:r>
      <w:r w:rsidR="00570D60" w:rsidRPr="00570D60">
        <w:noBreakHyphen/>
      </w:r>
      <w:r w:rsidRPr="00570D60">
        <w:t>19.32.</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17.5.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 </w:t>
      </w:r>
      <w:r w:rsidRPr="00570D60">
        <w:t>27.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12,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24.</w:t>
      </w:r>
      <w:r w:rsidR="00FF00AF" w:rsidRPr="00570D60">
        <w:t xml:space="preserve"> Boat liveries prohibited from leaving premises unless properly registered, numbered, and titled.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Neither the owner of a boat livery nor his agent or employees may permit any of his vessels to depart from his premises unless it is registered properly, numbered, and titled.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1989 Act No. 190, </w:t>
      </w:r>
      <w:r w:rsidRPr="00570D60">
        <w:t xml:space="preserve">Section </w:t>
      </w:r>
      <w:r w:rsidR="00FF00AF" w:rsidRPr="00570D60">
        <w:t xml:space="preserve">4;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lastRenderedPageBreak/>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 </w:t>
      </w:r>
      <w:r w:rsidRPr="00570D60">
        <w:t>4.</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30.</w:t>
      </w:r>
      <w:r w:rsidR="00FF00AF" w:rsidRPr="00570D60">
        <w:t xml:space="preserve"> Exemptions.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Watercraft documented by the United States Coast Guard or its predecessor or successor agency and water skis, aquaplanes, surfboards, windsurfers, and similar devices, and those watercraft propelled exclusively by human power are not required to be titled.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295.103; 1971 (57) 915; 1989 Act No. 190, </w:t>
      </w:r>
      <w:r w:rsidRPr="00570D60">
        <w:t xml:space="preserve">Section </w:t>
      </w:r>
      <w:r w:rsidR="00FF00AF" w:rsidRPr="00570D60">
        <w:t xml:space="preserve">5; 1993 Act No. 128, </w:t>
      </w:r>
      <w:r w:rsidRPr="00570D60">
        <w:t xml:space="preserve">Section </w:t>
      </w:r>
      <w:r w:rsidR="00FF00AF" w:rsidRPr="00570D60">
        <w:t xml:space="preserve">17; 1993 Act No. 181, </w:t>
      </w:r>
      <w:r w:rsidRPr="00570D60">
        <w:t xml:space="preserve">Section </w:t>
      </w:r>
      <w:r w:rsidR="00FF00AF" w:rsidRPr="00570D60">
        <w:t xml:space="preserve">1270; 2008 Act No. 344, </w:t>
      </w:r>
      <w:r w:rsidRPr="00570D60">
        <w:t xml:space="preserve">Section </w:t>
      </w:r>
      <w:r w:rsidR="00FF00AF" w:rsidRPr="00570D60">
        <w:t>7,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this section.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 </w:t>
      </w:r>
      <w:r w:rsidRPr="00570D60">
        <w:t>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12,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SECTIONS </w:t>
      </w:r>
      <w:r w:rsidR="00FF00AF" w:rsidRPr="00570D60">
        <w:rPr>
          <w:b/>
        </w:rPr>
        <w:t>50</w:t>
      </w:r>
      <w:r w:rsidRPr="00570D60">
        <w:rPr>
          <w:b/>
        </w:rPr>
        <w:noBreakHyphen/>
      </w:r>
      <w:r w:rsidR="00FF00AF" w:rsidRPr="00570D60">
        <w:rPr>
          <w:b/>
        </w:rPr>
        <w:t>23</w:t>
      </w:r>
      <w:r w:rsidRPr="00570D60">
        <w:rPr>
          <w:b/>
        </w:rPr>
        <w:noBreakHyphen/>
      </w:r>
      <w:r w:rsidR="00FF00AF" w:rsidRPr="00570D60">
        <w:rPr>
          <w:b/>
        </w:rPr>
        <w:t>40, 50</w:t>
      </w:r>
      <w:r w:rsidRPr="00570D60">
        <w:rPr>
          <w:b/>
        </w:rPr>
        <w:noBreakHyphen/>
      </w:r>
      <w:r w:rsidR="00FF00AF" w:rsidRPr="00570D60">
        <w:rPr>
          <w:b/>
        </w:rPr>
        <w:t>23</w:t>
      </w:r>
      <w:r w:rsidRPr="00570D60">
        <w:rPr>
          <w:b/>
        </w:rPr>
        <w:noBreakHyphen/>
      </w:r>
      <w:r w:rsidR="00FF00AF" w:rsidRPr="00570D60">
        <w:rPr>
          <w:b/>
        </w:rPr>
        <w:t>50.</w:t>
      </w:r>
      <w:r w:rsidR="00FF00AF" w:rsidRPr="00570D60">
        <w:t xml:space="preserve"> Repealed by 2008 Act No. 344, </w:t>
      </w:r>
      <w:r w:rsidRPr="00570D60">
        <w:t xml:space="preserve">Section </w:t>
      </w:r>
      <w:r w:rsidR="00FF00AF" w:rsidRPr="00570D60">
        <w:t>30, eff 6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40 was entitled </w:t>
      </w:r>
      <w:r w:rsidR="00570D60" w:rsidRPr="00570D60">
        <w:t>“</w:t>
      </w:r>
      <w:r w:rsidRPr="00570D60">
        <w:t>Sale or purchase without certificate of title prohibited</w:t>
      </w:r>
      <w:r w:rsidR="00570D60" w:rsidRPr="00570D60">
        <w:t>”</w:t>
      </w:r>
      <w:r w:rsidRPr="00570D60">
        <w:t xml:space="preserve"> and was derived from 1962 Code </w:t>
      </w:r>
      <w:r w:rsidR="00570D60" w:rsidRPr="00570D60">
        <w:t xml:space="preserve">Section </w:t>
      </w:r>
      <w:r w:rsidRPr="00570D60">
        <w:t>70</w:t>
      </w:r>
      <w:r w:rsidR="00570D60" w:rsidRPr="00570D60">
        <w:noBreakHyphen/>
      </w:r>
      <w:r w:rsidRPr="00570D60">
        <w:t xml:space="preserve">295.104; 1971 (57) 915; 1993 Act No. 181, </w:t>
      </w:r>
      <w:r w:rsidR="00570D60" w:rsidRPr="00570D60">
        <w:t xml:space="preserve">Section </w:t>
      </w:r>
      <w:r w:rsidRPr="00570D60">
        <w:t>1270.</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50 was entitled </w:t>
      </w:r>
      <w:r w:rsidR="00570D60" w:rsidRPr="00570D60">
        <w:t>“</w:t>
      </w:r>
      <w:r w:rsidRPr="00570D60">
        <w:t>Certificate as prerequisite to acquisition of right or title; recognition of right or title by courts</w:t>
      </w:r>
      <w:r w:rsidR="00570D60" w:rsidRPr="00570D60">
        <w:t>”</w:t>
      </w:r>
      <w:r w:rsidRPr="00570D60">
        <w:t xml:space="preserve"> and was derived from 1962 Code </w:t>
      </w:r>
      <w:r w:rsidR="00570D60" w:rsidRPr="00570D60">
        <w:t xml:space="preserve">Section </w:t>
      </w:r>
      <w:r w:rsidRPr="00570D60">
        <w:t>70</w:t>
      </w:r>
      <w:r w:rsidR="00570D60" w:rsidRPr="00570D60">
        <w:noBreakHyphen/>
      </w:r>
      <w:r w:rsidRPr="00570D60">
        <w:t xml:space="preserve">295.105; 1971 (57) 915; 1993 Act No. 181, </w:t>
      </w:r>
      <w:r w:rsidR="00570D60" w:rsidRPr="00570D60">
        <w:t xml:space="preserve">Section </w:t>
      </w:r>
      <w:r w:rsidRPr="00570D60">
        <w:t>1270.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55.</w:t>
      </w:r>
      <w:r w:rsidR="00FF00AF" w:rsidRPr="00570D60">
        <w:t xml:space="preserve"> Certificate of title as evidence of ownership; watercraft from other states.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A certificate of title to a watercraft or outboard motor is prima facie evidence of ownership of a watercraft or outboard motor. All watercraft and outboard motors subject to the titling requirements of this chapter must be titled.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No person may acquire a watercraft or outboard motor, subject to the titling requirements of this chapter, without obtaining a certificate of title or in the case of a new watercraft or outboard motor a manufacturer</w:t>
      </w:r>
      <w:r w:rsidR="00570D60" w:rsidRPr="00570D60">
        <w:t>’</w:t>
      </w:r>
      <w:r w:rsidRPr="00570D60">
        <w:t>s or importer</w:t>
      </w:r>
      <w:r w:rsidR="00570D60" w:rsidRPr="00570D60">
        <w:t>’</w:t>
      </w:r>
      <w:r w:rsidRPr="00570D60">
        <w:t>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570D60" w:rsidRPr="00570D60">
        <w:t>’</w:t>
      </w:r>
      <w:r w:rsidRPr="00570D60">
        <w:t xml:space="preserve">s </w:t>
      </w:r>
      <w:r w:rsidRPr="00570D60">
        <w:lastRenderedPageBreak/>
        <w:t>statement of origin must be delivered to the purchaser. In the case of watercraft or outboard motors from other states or foreign jurisdictions, which do not title such watercraft or outboard motors, a bill of sale and proof of registration may be substituted.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0AF" w:rsidRPr="00570D60">
        <w:t xml:space="preserve">: 2008 Act No. 344, </w:t>
      </w:r>
      <w:r w:rsidRPr="00570D60">
        <w:t xml:space="preserve">Section </w:t>
      </w:r>
      <w:r w:rsidR="00FF00AF" w:rsidRPr="00570D60">
        <w:t>8, eff six months after approval (approved June 11, 2008).</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60.</w:t>
      </w:r>
      <w:r w:rsidR="00FF00AF" w:rsidRPr="00570D60">
        <w:t xml:space="preserve"> Application for certificate; late penalty.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the applicant</w:t>
      </w:r>
      <w:r w:rsidR="00570D60" w:rsidRPr="00570D60">
        <w:t>’</w:t>
      </w:r>
      <w:r w:rsidRPr="00570D60">
        <w:t>s name, domiciled address including the county, date of birth, and the county where the watercraft is principally located, state issued identification number, and state of issue;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for watercraft, a description of the watercraft, including its make, model, model year, length, the principal material used in construction, hull number, and the manufacturer</w:t>
      </w:r>
      <w:r w:rsidR="00570D60" w:rsidRPr="00570D60">
        <w:t>’</w:t>
      </w:r>
      <w:r w:rsidRPr="00570D60">
        <w:t>s engine serial number if an inboard; for an outboard motor, its make, model, model year, or year of manufacture, and horsepower, and manufacturer</w:t>
      </w:r>
      <w:r w:rsidR="00570D60" w:rsidRPr="00570D60">
        <w:t>’</w:t>
      </w:r>
      <w:r w:rsidRPr="00570D60">
        <w:t>s serial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the date of acquisition by the applicant, the name and address of the person from whom the watercraft or outboard motor was acquired, and the names and addresses of persons having a security interest in the order of their priority;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(4) a bill of sale; and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(5) further information reasonably required by the department to enable it to determine whether the owner is entitled to a certificate of title and the existence or nonexistence of security interests in the watercraft or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570D60" w:rsidRPr="00570D60">
        <w:t>’</w:t>
      </w:r>
      <w:r w:rsidRPr="00570D60">
        <w:t>s or importer</w:t>
      </w:r>
      <w:r w:rsidR="00570D60" w:rsidRPr="00570D60">
        <w:t>’</w:t>
      </w:r>
      <w:r w:rsidRPr="00570D60">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 xml:space="preserve">(C)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w:t>
      </w:r>
      <w:r w:rsidRPr="00570D60">
        <w:lastRenderedPageBreak/>
        <w:t>security agreement, in the spaces provided, on the certificate to the department with the transferee</w:t>
      </w:r>
      <w:r w:rsidR="00570D60" w:rsidRPr="00570D60">
        <w:t>’</w:t>
      </w:r>
      <w:r w:rsidRPr="00570D60">
        <w:t>s application for a new certificate.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If application for certificate of title is made for a watercraft or outboard motor last owned in another state or foreign country, the application shall contain or be accompanied by: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the certificate of title issued by the other state or foreign country if any;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other information or documents the department reasonably requires to establish the ownership of the watercraft or outboard motor and the existence or nonexistence of security interests in it;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(E) An application except those from permitted marine dealers presented after thirty days is subject to a late penalty of fifteen dollars.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(F) An application presented after sixty days is subject to a late penalty of thirty dollars.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295.106; 1971 (57) 915; 1974 (58) 2279; 1979 Act No. 66, </w:t>
      </w:r>
      <w:r w:rsidRPr="00570D60">
        <w:t xml:space="preserve">Section </w:t>
      </w:r>
      <w:r w:rsidR="00FF00AF" w:rsidRPr="00570D60">
        <w:t xml:space="preserve">2; 1989 Act No. 190, </w:t>
      </w:r>
      <w:r w:rsidRPr="00570D60">
        <w:t xml:space="preserve">Sections </w:t>
      </w:r>
      <w:r w:rsidR="00FF00AF" w:rsidRPr="00570D60">
        <w:t xml:space="preserve"> 6, 7; 1993 Act No. 128, </w:t>
      </w:r>
      <w:r w:rsidRPr="00570D60">
        <w:t xml:space="preserve">Section </w:t>
      </w:r>
      <w:r w:rsidR="00FF00AF" w:rsidRPr="00570D60">
        <w:t xml:space="preserve">10; 1993 Act No. 181, </w:t>
      </w:r>
      <w:r w:rsidRPr="00570D60">
        <w:t xml:space="preserve">Section </w:t>
      </w:r>
      <w:r w:rsidR="00FF00AF" w:rsidRPr="00570D60">
        <w:t xml:space="preserve">1270; 1996 Act No. 258, </w:t>
      </w:r>
      <w:r w:rsidRPr="00570D60">
        <w:t xml:space="preserve">Section </w:t>
      </w:r>
      <w:r w:rsidR="00FF00AF" w:rsidRPr="00570D60">
        <w:t xml:space="preserve">1; 2007 Act No. 91, </w:t>
      </w:r>
      <w:r w:rsidRPr="00570D60">
        <w:t xml:space="preserve">Section </w:t>
      </w:r>
      <w:r w:rsidR="00FF00AF" w:rsidRPr="00570D60">
        <w:t xml:space="preserve">6, eff June 14, 2007; 2008 Act No. 344, </w:t>
      </w:r>
      <w:r w:rsidRPr="00570D60">
        <w:t xml:space="preserve">Section </w:t>
      </w:r>
      <w:r w:rsidR="00FF00AF" w:rsidRPr="00570D60">
        <w:t>9,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2007 amendment, in paragraph (A)(1), substituted </w:t>
      </w:r>
      <w:r w:rsidR="00570D60" w:rsidRPr="00570D60">
        <w:t>“</w:t>
      </w:r>
      <w:r w:rsidRPr="00570D60">
        <w:t>date of birth, and state</w:t>
      </w:r>
      <w:r w:rsidR="00570D60" w:rsidRPr="00570D60">
        <w:noBreakHyphen/>
      </w:r>
      <w:r w:rsidRPr="00570D60">
        <w:t>issued identification number and state of issue</w:t>
      </w:r>
      <w:r w:rsidR="00570D60" w:rsidRPr="00570D60">
        <w:t>”</w:t>
      </w:r>
      <w:r w:rsidRPr="00570D60">
        <w:t xml:space="preserve"> for </w:t>
      </w:r>
      <w:r w:rsidR="00570D60" w:rsidRPr="00570D60">
        <w:t>“</w:t>
      </w:r>
      <w:r w:rsidRPr="00570D60">
        <w:t>and social security number</w:t>
      </w:r>
      <w:r w:rsidR="00570D60" w:rsidRPr="00570D60">
        <w: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this section and added subsection (F) imposing a late penalty.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68 to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13, Application for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65.</w:t>
      </w:r>
      <w:r w:rsidR="00FF00AF" w:rsidRPr="00570D60">
        <w:t xml:space="preserve"> Repealed by 2008 Act No. 344, </w:t>
      </w:r>
      <w:r w:rsidRPr="00570D60">
        <w:t xml:space="preserve">Section </w:t>
      </w:r>
      <w:r w:rsidR="00FF00AF" w:rsidRPr="00570D60">
        <w:t>30, eff 6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65 was entitled </w:t>
      </w:r>
      <w:r w:rsidR="00570D60" w:rsidRPr="00570D60">
        <w:t>“</w:t>
      </w:r>
      <w:r w:rsidRPr="00570D60">
        <w:t>Marine dealer permit invalidated by certain alterations</w:t>
      </w:r>
      <w:r w:rsidR="00570D60" w:rsidRPr="00570D60">
        <w:t>”</w:t>
      </w:r>
      <w:r w:rsidRPr="00570D60">
        <w:t xml:space="preserve"> and was derived from 1993 Act No. 128, </w:t>
      </w:r>
      <w:r w:rsidR="00570D60" w:rsidRPr="00570D60">
        <w:t xml:space="preserve">Section </w:t>
      </w:r>
      <w:r w:rsidRPr="00570D60">
        <w:t>2.</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70.</w:t>
      </w:r>
      <w:r w:rsidR="00FF00AF" w:rsidRPr="00570D60">
        <w:t xml:space="preserve"> Fee for certificate of title; issuance of duplicates; volunteer rescue squad watercraft exception.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The fee for a certificate of title for a watercraft is ten dollars, and the fee for a certificate of title for an outboard motor is ten dollars.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If a certificate of number or decals are lost, destroyed, or become illegible, the department may issue a duplicate.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The fee for providing a duplicate document or decal is five dollars.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The provisions of this section requiring a fee do not apply to the watercraft owned by volunteer rescue squads used exclusively for the purpose of the squads.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295.107; 1971 (57) 915; 1977 Act No. 216, </w:t>
      </w:r>
      <w:r w:rsidRPr="00570D60">
        <w:t xml:space="preserve">Section </w:t>
      </w:r>
      <w:r w:rsidR="00FF00AF" w:rsidRPr="00570D60">
        <w:t xml:space="preserve">2; 1984 Act No. 512, Part II, </w:t>
      </w:r>
      <w:r w:rsidRPr="00570D60">
        <w:t xml:space="preserve">Section </w:t>
      </w:r>
      <w:r w:rsidR="00FF00AF" w:rsidRPr="00570D60">
        <w:t xml:space="preserve">54B; 1993 Act No. 181, </w:t>
      </w:r>
      <w:r w:rsidRPr="00570D60">
        <w:t xml:space="preserve">Section </w:t>
      </w:r>
      <w:r w:rsidR="00FF00AF" w:rsidRPr="00570D60">
        <w:t xml:space="preserve">1270; 1999 Act No. 100, Part II, </w:t>
      </w:r>
      <w:r w:rsidRPr="00570D60">
        <w:t xml:space="preserve">Section </w:t>
      </w:r>
      <w:r w:rsidR="00FF00AF" w:rsidRPr="00570D60">
        <w:t xml:space="preserve">64.E; 1999 Act No. 124, </w:t>
      </w:r>
      <w:r w:rsidRPr="00570D60">
        <w:t xml:space="preserve">Section </w:t>
      </w:r>
      <w:r w:rsidR="00FF00AF" w:rsidRPr="00570D60">
        <w:t xml:space="preserve">2.R; 2008 Act No. 344, </w:t>
      </w:r>
      <w:r w:rsidRPr="00570D60">
        <w:t xml:space="preserve">Section </w:t>
      </w:r>
      <w:r w:rsidR="00FF00AF" w:rsidRPr="00570D60">
        <w:t>10,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Code Commissioner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At the direction of the Code Commissioner, the amendments to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70(A) by 1999 Act 100, </w:t>
      </w:r>
      <w:r w:rsidR="00570D60" w:rsidRPr="00570D60">
        <w:t xml:space="preserve">Section </w:t>
      </w:r>
      <w:r w:rsidRPr="00570D60">
        <w:t xml:space="preserve">64.E, and Act 124, </w:t>
      </w:r>
      <w:r w:rsidR="00570D60" w:rsidRPr="00570D60">
        <w:t xml:space="preserve">Section </w:t>
      </w:r>
      <w:r w:rsidRPr="00570D60">
        <w:t>2.R, were read together.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subsection (A), raising the fee from five to ten dollars; added subsections (B) and (C) relating to duplicate certificates; and redesignated subsection (B) as subsection (D).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68 to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13, Application for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80.</w:t>
      </w:r>
      <w:r w:rsidR="00FF00AF" w:rsidRPr="00570D60">
        <w:t xml:space="preserve"> Processing of applications and issuance of certificates; records to be kept by department; withholding issuance of certificate.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The department shall maintain a record of all certificates of title issued by it: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Under a distinctive title number assigned to a watercraft or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Alphabetically, under the name of the owner; and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(4) In the discretion of the department, in any other method it determines.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All records of the department relating to the titling of watercraft or outboard motors shall be public records.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295.108; 1971 (57) 915;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States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Nos. 354, 360.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68 to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States </w:t>
      </w:r>
      <w:r w:rsidR="00570D60" w:rsidRPr="00570D60">
        <w:t xml:space="preserve">Sections </w:t>
      </w:r>
      <w:r w:rsidRPr="00570D60">
        <w:t xml:space="preserve"> 229, 240 to 249, 253.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13, Application for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90.</w:t>
      </w:r>
      <w:r w:rsidR="00FF00AF" w:rsidRPr="00570D60">
        <w:t xml:space="preserve"> Contents of certificate; effect as evidence.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Each certificate of title issued by the department shall contain: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The date issued;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The name and address of the owner;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The names and addresses of any lienholders, in the order of priority as shown on the application or, if the application is based on a certificate of title, as shown on the certificate;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(4) The title number assigned to the watercraft or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(5) A description of the watercraft or outboard motor including its make, model, model year, or year of manufacture, horsepower, registration number, and manufacturer</w:t>
      </w:r>
      <w:r w:rsidR="00570D60" w:rsidRPr="00570D60">
        <w:t>’</w:t>
      </w:r>
      <w:r w:rsidRPr="00570D60">
        <w:t>s serial number or, hull number assigned to the watercraft by the department, length, and the principal material used in construction;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(7) Any other data the department prescribes.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A certificate of title issued by the department is prima facie evidence of the facts appearing on it.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295.109; 1971 (57) 915; 1981 Act No. 94, </w:t>
      </w:r>
      <w:r w:rsidRPr="00570D60">
        <w:t xml:space="preserve">Section </w:t>
      </w:r>
      <w:r w:rsidR="00FF00AF" w:rsidRPr="00570D60">
        <w:t xml:space="preserve">17; 1985 Act No. 47, </w:t>
      </w:r>
      <w:r w:rsidRPr="00570D60">
        <w:t xml:space="preserve">Section </w:t>
      </w:r>
      <w:r w:rsidR="00FF00AF" w:rsidRPr="00570D60">
        <w:t xml:space="preserve">1; 1993 Act No. 181, </w:t>
      </w:r>
      <w:r w:rsidRPr="00570D60">
        <w:t xml:space="preserve">Section </w:t>
      </w:r>
      <w:r w:rsidR="00FF00AF" w:rsidRPr="00570D60">
        <w:t xml:space="preserve">1270; 2008 Act No. 344, </w:t>
      </w:r>
      <w:r w:rsidRPr="00570D60">
        <w:t xml:space="preserve">Section </w:t>
      </w:r>
      <w:r w:rsidR="00FF00AF" w:rsidRPr="00570D60">
        <w:t>11,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paragraph (a)(5), added </w:t>
      </w:r>
      <w:r w:rsidR="00570D60" w:rsidRPr="00570D60">
        <w:t>“</w:t>
      </w:r>
      <w:r w:rsidRPr="00570D60">
        <w:t>or outboard motor</w:t>
      </w:r>
      <w:r w:rsidR="00570D60" w:rsidRPr="00570D60">
        <w:t>”</w:t>
      </w:r>
      <w:r w:rsidRPr="00570D60">
        <w:t xml:space="preserve"> and </w:t>
      </w:r>
      <w:r w:rsidR="00570D60" w:rsidRPr="00570D60">
        <w:t>“</w:t>
      </w:r>
      <w:r w:rsidRPr="00570D60">
        <w:t>horsepower,</w:t>
      </w:r>
      <w:r w:rsidR="00570D60" w:rsidRPr="00570D60">
        <w:t>”</w:t>
      </w:r>
      <w:r w:rsidRPr="00570D60">
        <w:t xml:space="preserve">, substituted </w:t>
      </w:r>
      <w:r w:rsidR="00570D60" w:rsidRPr="00570D60">
        <w:t>“</w:t>
      </w:r>
      <w:r w:rsidRPr="00570D60">
        <w:t>model year, or</w:t>
      </w:r>
      <w:r w:rsidR="00570D60" w:rsidRPr="00570D60">
        <w:t>”</w:t>
      </w:r>
      <w:r w:rsidRPr="00570D60">
        <w:t xml:space="preserve"> for </w:t>
      </w:r>
      <w:r w:rsidR="00570D60" w:rsidRPr="00570D60">
        <w:t>“</w:t>
      </w:r>
      <w:r w:rsidRPr="00570D60">
        <w:t>or year model,</w:t>
      </w:r>
      <w:r w:rsidR="00570D60" w:rsidRPr="00570D60">
        <w:t>”</w:t>
      </w:r>
      <w:r w:rsidRPr="00570D60">
        <w:t xml:space="preserve"> and moved it to precede </w:t>
      </w:r>
      <w:r w:rsidR="00570D60" w:rsidRPr="00570D60">
        <w:t>“</w:t>
      </w:r>
      <w:r w:rsidRPr="00570D60">
        <w:t>year of manufacture,</w:t>
      </w:r>
      <w:r w:rsidR="00570D60" w:rsidRPr="00570D60">
        <w:t>”</w:t>
      </w:r>
      <w:r w:rsidRPr="00570D60">
        <w:t xml:space="preserve">, and deleted </w:t>
      </w:r>
      <w:r w:rsidR="00570D60" w:rsidRPr="00570D60">
        <w:t>“</w:t>
      </w:r>
      <w:r w:rsidRPr="00570D60">
        <w:t>if none, the builder</w:t>
      </w:r>
      <w:r w:rsidR="00570D60" w:rsidRPr="00570D60">
        <w:t>’</w:t>
      </w:r>
      <w:r w:rsidRPr="00570D60">
        <w:t>s</w:t>
      </w:r>
      <w:r w:rsidR="00570D60" w:rsidRPr="00570D60">
        <w:t>”</w:t>
      </w:r>
      <w:r w:rsidRPr="00570D60">
        <w:t xml:space="preserve"> preceding </w:t>
      </w:r>
      <w:r w:rsidR="00570D60" w:rsidRPr="00570D60">
        <w:t>“</w:t>
      </w:r>
      <w:r w:rsidRPr="00570D60">
        <w:t>hull number</w:t>
      </w:r>
      <w:r w:rsidR="00570D60" w:rsidRPr="00570D60">
        <w: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29 to 32.</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13, Application for Certificates of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NOTES OF DECISIONS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In general 1</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1. In general</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Where finance company, which financed purchase of boat and which took back boat when purchasers revoked acceptance, never had its lien noted on boat</w:t>
      </w:r>
      <w:r w:rsidR="00570D60" w:rsidRPr="00570D60">
        <w:t>’</w:t>
      </w:r>
      <w:r w:rsidRPr="00570D60">
        <w:t xml:space="preserve">s certificate of title, its security interest was unperfected at all times, and finance company therefore could not claim priority under </w:t>
      </w:r>
      <w:r w:rsidR="00570D60" w:rsidRPr="00570D60">
        <w:t xml:space="preserve">Section </w:t>
      </w:r>
      <w:r w:rsidRPr="00570D60">
        <w:t>36</w:t>
      </w:r>
      <w:r w:rsidR="00570D60" w:rsidRPr="00570D60">
        <w:noBreakHyphen/>
      </w:r>
      <w:r w:rsidRPr="00570D60">
        <w:t>9</w:t>
      </w:r>
      <w:r w:rsidR="00570D60" w:rsidRPr="00570D60">
        <w:noBreakHyphen/>
      </w:r>
      <w:r w:rsidRPr="00570D60">
        <w:t>306(5)(d) over manufacturer</w:t>
      </w:r>
      <w:r w:rsidR="00570D60" w:rsidRPr="00570D60">
        <w:t>’</w:t>
      </w:r>
      <w:r w:rsidRPr="00570D60">
        <w:t>s security interest placed on inventory, including boat in question, of retail boat dealer. Finance America Corp. v. Galaxy Boat Mfg. Co., Inc. (S.C. 1987) 292 S.C. 494, 357 S.E.2d 460.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100.</w:t>
      </w:r>
      <w:r w:rsidR="00FF00AF" w:rsidRPr="00570D60">
        <w:t xml:space="preserve"> Repealed by 2008 Act No. 344, </w:t>
      </w:r>
      <w:r w:rsidRPr="00570D60">
        <w:t xml:space="preserve">Section </w:t>
      </w:r>
      <w:r w:rsidR="00FF00AF" w:rsidRPr="00570D60">
        <w:t>30, eff 6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100 was entitled </w:t>
      </w:r>
      <w:r w:rsidR="00570D60" w:rsidRPr="00570D60">
        <w:t>“</w:t>
      </w:r>
      <w:r w:rsidRPr="00570D60">
        <w:t>Certificates issued in duplicate</w:t>
      </w:r>
      <w:r w:rsidR="00570D60" w:rsidRPr="00570D60">
        <w:t>”</w:t>
      </w:r>
      <w:r w:rsidRPr="00570D60">
        <w:t xml:space="preserve"> and was derived from 1962 Code </w:t>
      </w:r>
      <w:r w:rsidR="00570D60" w:rsidRPr="00570D60">
        <w:t xml:space="preserve">Section </w:t>
      </w:r>
      <w:r w:rsidRPr="00570D60">
        <w:t>70</w:t>
      </w:r>
      <w:r w:rsidR="00570D60" w:rsidRPr="00570D60">
        <w:noBreakHyphen/>
      </w:r>
      <w:r w:rsidRPr="00570D60">
        <w:t xml:space="preserve">295.110; 1971 (57) 915; 1993 Act No. 181, </w:t>
      </w:r>
      <w:r w:rsidR="00570D60" w:rsidRPr="00570D60">
        <w:t xml:space="preserve">Section </w:t>
      </w:r>
      <w:r w:rsidRPr="00570D60">
        <w:t>1270.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110.</w:t>
      </w:r>
      <w:r w:rsidR="00FF00AF" w:rsidRPr="00570D60">
        <w:t xml:space="preserve"> Statement of origin.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No dealer shall acquire a new watercraft or outboard motor without obtaining from the seller a manufacturer</w:t>
      </w:r>
      <w:r w:rsidR="00570D60" w:rsidRPr="00570D60">
        <w:t>’</w:t>
      </w:r>
      <w:r w:rsidRPr="00570D60">
        <w:t>s or importer</w:t>
      </w:r>
      <w:r w:rsidR="00570D60" w:rsidRPr="00570D60">
        <w:t>’</w:t>
      </w:r>
      <w:r w:rsidRPr="00570D60">
        <w:t>s statement of origin.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No manufacturer, importer, dealer, or other person shall sell or otherwise dispose of a new watercraft or outboard motor to a dealer without delivering to the dealer a manufacturer</w:t>
      </w:r>
      <w:r w:rsidR="00570D60" w:rsidRPr="00570D60">
        <w:t>’</w:t>
      </w:r>
      <w:r w:rsidRPr="00570D60">
        <w:t>s or importer</w:t>
      </w:r>
      <w:r w:rsidR="00570D60" w:rsidRPr="00570D60">
        <w:t>’</w:t>
      </w:r>
      <w:r w:rsidRPr="00570D60">
        <w:t>s statement of origin.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The manufacturer</w:t>
      </w:r>
      <w:r w:rsidR="00570D60" w:rsidRPr="00570D60">
        <w:t>’</w:t>
      </w:r>
      <w:r w:rsidRPr="00570D60">
        <w:t>s or importer</w:t>
      </w:r>
      <w:r w:rsidR="00570D60" w:rsidRPr="00570D60">
        <w:t>’</w:t>
      </w:r>
      <w:r w:rsidRPr="00570D60">
        <w:t>s statement of origin must be a uniform or standardized form prescribed by the department and must contain: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for a watercraft, the description of watercraft including its make, year of manufacture, or model year, and manufacturer</w:t>
      </w:r>
      <w:r w:rsidR="00570D60" w:rsidRPr="00570D60">
        <w:t>’</w:t>
      </w:r>
      <w:r w:rsidRPr="00570D60">
        <w:t>s hull identification number, length, and construction, for an outboard motor the description including its make, model, year of manufacture, or model year, manufacturer</w:t>
      </w:r>
      <w:r w:rsidR="00570D60" w:rsidRPr="00570D60">
        <w:t>’</w:t>
      </w:r>
      <w:r w:rsidRPr="00570D60">
        <w:t>s serial number, and horsepower;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certification of date of transfer of watercraft or outboard motor, and name and address of transferee;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certification that this was a transfer of watercraft or outboard motor in ordinary trade and commerce;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(4) the signature and address of a representative of the transferor; and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(5) on the reverse side of each manufacturer</w:t>
      </w:r>
      <w:r w:rsidR="00570D60" w:rsidRPr="00570D60">
        <w:t>’</w:t>
      </w:r>
      <w:r w:rsidRPr="00570D60">
        <w:t>s or importer</w:t>
      </w:r>
      <w:r w:rsidR="00570D60" w:rsidRPr="00570D60">
        <w:t>’</w:t>
      </w:r>
      <w:r w:rsidRPr="00570D60">
        <w:t>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295.111; 1971 (57) 915; 1989 Act No. 190, </w:t>
      </w:r>
      <w:r w:rsidRPr="00570D60">
        <w:t xml:space="preserve">Section </w:t>
      </w:r>
      <w:r w:rsidR="00FF00AF" w:rsidRPr="00570D60">
        <w:t xml:space="preserve">8; 1993 Act No. 181, </w:t>
      </w:r>
      <w:r w:rsidRPr="00570D60">
        <w:t xml:space="preserve">Section </w:t>
      </w:r>
      <w:r w:rsidR="00FF00AF" w:rsidRPr="00570D60">
        <w:t xml:space="preserve">1270; 2008 Act No. 344, </w:t>
      </w:r>
      <w:r w:rsidRPr="00570D60">
        <w:t xml:space="preserve">Section </w:t>
      </w:r>
      <w:r w:rsidR="00FF00AF" w:rsidRPr="00570D60">
        <w:t>12,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substituted </w:t>
      </w:r>
      <w:r w:rsidR="00570D60" w:rsidRPr="00570D60">
        <w:t>“</w:t>
      </w:r>
      <w:r w:rsidRPr="00570D60">
        <w:t>statement of origin</w:t>
      </w:r>
      <w:r w:rsidR="00570D60" w:rsidRPr="00570D60">
        <w:t>”</w:t>
      </w:r>
      <w:r w:rsidRPr="00570D60">
        <w:t xml:space="preserve"> for </w:t>
      </w:r>
      <w:r w:rsidR="00570D60" w:rsidRPr="00570D60">
        <w:t>“</w:t>
      </w:r>
      <w:r w:rsidRPr="00570D60">
        <w:t>certificate</w:t>
      </w:r>
      <w:r w:rsidR="00570D60" w:rsidRPr="00570D60">
        <w:t>”</w:t>
      </w:r>
      <w:r w:rsidRPr="00570D60">
        <w:t xml:space="preserve"> throughout; in subsection (a), deleted </w:t>
      </w:r>
      <w:r w:rsidR="00570D60" w:rsidRPr="00570D60">
        <w:t>“</w:t>
      </w:r>
      <w:r w:rsidRPr="00570D60">
        <w:t>purchase or</w:t>
      </w:r>
      <w:r w:rsidR="00570D60" w:rsidRPr="00570D60">
        <w:t>”</w:t>
      </w:r>
      <w:r w:rsidRPr="00570D60">
        <w:t xml:space="preserve"> preceding </w:t>
      </w:r>
      <w:r w:rsidR="00570D60" w:rsidRPr="00570D60">
        <w:t>“</w:t>
      </w:r>
      <w:r w:rsidRPr="00570D60">
        <w:t>acquire</w:t>
      </w:r>
      <w:r w:rsidR="00570D60" w:rsidRPr="00570D60">
        <w:t>”</w:t>
      </w:r>
      <w:r w:rsidRPr="00570D60">
        <w:t xml:space="preserve">; in subsection (b), deleted </w:t>
      </w:r>
      <w:r w:rsidR="00570D60" w:rsidRPr="00570D60">
        <w:t>“</w:t>
      </w:r>
      <w:r w:rsidRPr="00570D60">
        <w:t>for purposes of display and resale</w:t>
      </w:r>
      <w:r w:rsidR="00570D60" w:rsidRPr="00570D60">
        <w:t>”</w:t>
      </w:r>
      <w:r w:rsidRPr="00570D60">
        <w:t xml:space="preserve"> preceding </w:t>
      </w:r>
      <w:r w:rsidR="00570D60" w:rsidRPr="00570D60">
        <w:t>“</w:t>
      </w:r>
      <w:r w:rsidRPr="00570D60">
        <w:t>without delivering</w:t>
      </w:r>
      <w:r w:rsidR="00570D60" w:rsidRPr="00570D60">
        <w:t>”</w:t>
      </w:r>
      <w:r w:rsidRPr="00570D60">
        <w:t>; and rewrote paragraph (c)(1).</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Certificate under this section exempts marine dealers from duty to obtain title for new vessel or outboard motor held in inventory for sale until sale or exchange, see </w:t>
      </w:r>
      <w:r w:rsidR="00570D60" w:rsidRPr="00570D60">
        <w:t xml:space="preserve">Section </w:t>
      </w:r>
      <w:r w:rsidRPr="00570D60">
        <w:t>50</w:t>
      </w:r>
      <w:r w:rsidR="00570D60" w:rsidRPr="00570D60">
        <w:noBreakHyphen/>
      </w:r>
      <w:r w:rsidRPr="00570D60">
        <w:t>23</w:t>
      </w:r>
      <w:r w:rsidR="00570D60" w:rsidRPr="00570D60">
        <w:noBreakHyphen/>
      </w:r>
      <w:r w:rsidRPr="00570D60">
        <w:t>60.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23.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43 to 58.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12, Certificates of Title.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14, Title Regulations.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120.</w:t>
      </w:r>
      <w:r w:rsidR="00FF00AF" w:rsidRPr="00570D60">
        <w:t xml:space="preserve"> Assignment and warranty of title; transferee or purchaser to obtain new certificate of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295.112; 1971 (57) 915; 1979 Act No. 66, </w:t>
      </w:r>
      <w:r w:rsidRPr="00570D60">
        <w:t xml:space="preserve">Section </w:t>
      </w:r>
      <w:r w:rsidR="00FF00AF" w:rsidRPr="00570D60">
        <w:t xml:space="preserve">3; 1989 Act No. 190, </w:t>
      </w:r>
      <w:r w:rsidRPr="00570D60">
        <w:t xml:space="preserve">Section </w:t>
      </w:r>
      <w:r w:rsidR="00FF00AF" w:rsidRPr="00570D60">
        <w:t xml:space="preserve">9; 1993 Act No. 181, </w:t>
      </w:r>
      <w:r w:rsidRPr="00570D60">
        <w:t xml:space="preserve">Section </w:t>
      </w:r>
      <w:r w:rsidR="00FF00AF" w:rsidRPr="00570D60">
        <w:t xml:space="preserve">1270; 2008 Act No. 344, </w:t>
      </w:r>
      <w:r w:rsidRPr="00570D60">
        <w:t xml:space="preserve">Section </w:t>
      </w:r>
      <w:r w:rsidR="00FF00AF" w:rsidRPr="00570D60">
        <w:t>13,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subsection (a), in the second sentence substituted </w:t>
      </w:r>
      <w:r w:rsidR="00570D60" w:rsidRPr="00570D60">
        <w:t>“</w:t>
      </w:r>
      <w:r w:rsidRPr="00570D60">
        <w:t>If</w:t>
      </w:r>
      <w:r w:rsidR="00570D60" w:rsidRPr="00570D60">
        <w:t>”</w:t>
      </w:r>
      <w:r w:rsidRPr="00570D60">
        <w:t xml:space="preserve"> for </w:t>
      </w:r>
      <w:r w:rsidR="00570D60" w:rsidRPr="00570D60">
        <w:t>“</w:t>
      </w:r>
      <w:r w:rsidRPr="00570D60">
        <w:t>In the event</w:t>
      </w:r>
      <w:r w:rsidR="00570D60" w:rsidRPr="00570D60">
        <w:t>”</w:t>
      </w:r>
      <w:r w:rsidRPr="00570D60">
        <w:t xml:space="preserve"> and </w:t>
      </w:r>
      <w:r w:rsidR="00570D60" w:rsidRPr="00570D60">
        <w:t>“</w:t>
      </w:r>
      <w:r w:rsidRPr="00570D60">
        <w:t>thirty days</w:t>
      </w:r>
      <w:r w:rsidR="00570D60" w:rsidRPr="00570D60">
        <w:t>”</w:t>
      </w:r>
      <w:r w:rsidRPr="00570D60">
        <w:t xml:space="preserve"> for </w:t>
      </w:r>
      <w:r w:rsidR="00570D60" w:rsidRPr="00570D60">
        <w:t>“</w:t>
      </w:r>
      <w:r w:rsidRPr="00570D60">
        <w:t>five days</w:t>
      </w:r>
      <w:r w:rsidR="00570D60" w:rsidRPr="00570D60">
        <w:t>”</w:t>
      </w:r>
      <w:r w:rsidRPr="00570D60">
        <w:t xml:space="preserve">; in subsection (b), in the second sentence substituted </w:t>
      </w:r>
      <w:r w:rsidR="00570D60" w:rsidRPr="00570D60">
        <w:t>“</w:t>
      </w:r>
      <w:r w:rsidRPr="00570D60">
        <w:t>thirty days</w:t>
      </w:r>
      <w:r w:rsidR="00570D60" w:rsidRPr="00570D60">
        <w:t>”</w:t>
      </w:r>
      <w:r w:rsidRPr="00570D60">
        <w:t xml:space="preserve"> for </w:t>
      </w:r>
      <w:r w:rsidR="00570D60" w:rsidRPr="00570D60">
        <w:t>“</w:t>
      </w:r>
      <w:r w:rsidRPr="00570D60">
        <w:t>twenty days</w:t>
      </w:r>
      <w:r w:rsidR="00570D60" w:rsidRPr="00570D60">
        <w:t>”</w:t>
      </w:r>
      <w:r w:rsidRPr="00570D60">
        <w:t>; and deleted subsections (c) and (d) relating to liens and lienholders.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23.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43 to 58.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Assignments </w:t>
      </w:r>
      <w:r w:rsidR="00570D60" w:rsidRPr="00570D60">
        <w:t xml:space="preserve">Section </w:t>
      </w:r>
      <w:r w:rsidRPr="00570D60">
        <w:t>6, Boats.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14, Title Regulations.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50, Mortgages Noted Upon Titles.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130.</w:t>
      </w:r>
      <w:r w:rsidR="00FF00AF" w:rsidRPr="00570D60">
        <w:t xml:space="preserve"> Transfer of ownership by operation of law; termination of ownership in accordance with security agreement.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If the ownership of a watercraft or outboard motor is transferred by operation of law, such as by inheritance, devise or bequest, order in bankruptcy, insolvency, replevin, or execution sale, or satisfaction of mechanic</w:t>
      </w:r>
      <w:r w:rsidR="00570D60" w:rsidRPr="00570D60">
        <w:t>’</w:t>
      </w:r>
      <w:r w:rsidRPr="00570D60">
        <w:t>s lien, or repossession upon default in performance of the terms of a security agreement, the transferee shall, except as provided in subsection (b), promptly mail or deliver to the department the last certificate of title, if available, or the manufacturer</w:t>
      </w:r>
      <w:r w:rsidR="00570D60" w:rsidRPr="00570D60">
        <w:t>’</w:t>
      </w:r>
      <w:r w:rsidRPr="00570D60">
        <w:t>s or importer</w:t>
      </w:r>
      <w:r w:rsidR="00570D60" w:rsidRPr="00570D60">
        <w:t>’</w:t>
      </w:r>
      <w:r w:rsidRPr="00570D60">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295.113; 1971 (57) 915; 1993 Act No. 181, </w:t>
      </w:r>
      <w:r w:rsidRPr="00570D60">
        <w:t xml:space="preserve">Section </w:t>
      </w:r>
      <w:r w:rsidR="00FF00AF" w:rsidRPr="00570D60">
        <w:t xml:space="preserve">1270; 2008 Act No. 344, </w:t>
      </w:r>
      <w:r w:rsidRPr="00570D60">
        <w:t xml:space="preserve">Section </w:t>
      </w:r>
      <w:r w:rsidR="00FF00AF" w:rsidRPr="00570D60">
        <w:t>14,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subsection (a), substituted </w:t>
      </w:r>
      <w:r w:rsidR="00570D60" w:rsidRPr="00570D60">
        <w:t>“</w:t>
      </w:r>
      <w:r w:rsidRPr="00570D60">
        <w:t>certificate of origin</w:t>
      </w:r>
      <w:r w:rsidR="00570D60" w:rsidRPr="00570D60">
        <w:t>”</w:t>
      </w:r>
      <w:r w:rsidRPr="00570D60">
        <w:t xml:space="preserve"> for </w:t>
      </w:r>
      <w:r w:rsidR="00570D60" w:rsidRPr="00570D60">
        <w:t>“</w:t>
      </w:r>
      <w:r w:rsidRPr="00570D60">
        <w:t>certificate</w:t>
      </w:r>
      <w:r w:rsidR="00570D60" w:rsidRPr="00570D60">
        <w: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59 to 67.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14, Title Regulations.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54, Termination of Ownership.</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135.</w:t>
      </w:r>
      <w:r w:rsidR="00FF00AF" w:rsidRPr="00570D60">
        <w:t xml:space="preserve"> Repealed by 2008 Act No. 344, </w:t>
      </w:r>
      <w:r w:rsidRPr="00570D60">
        <w:t xml:space="preserve">Section </w:t>
      </w:r>
      <w:r w:rsidR="00FF00AF" w:rsidRPr="00570D60">
        <w:t>30, eff 6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135 was entitled </w:t>
      </w:r>
      <w:r w:rsidR="00570D60" w:rsidRPr="00570D60">
        <w:t>“</w:t>
      </w:r>
      <w:r w:rsidRPr="00570D60">
        <w:t>Notice of possession of abandoned, junked, or similar watercraft</w:t>
      </w:r>
      <w:r w:rsidR="00570D60" w:rsidRPr="00570D60">
        <w:t>”</w:t>
      </w:r>
      <w:r w:rsidRPr="00570D60">
        <w:t xml:space="preserve"> and was derived from 1989 Act No. 190, </w:t>
      </w:r>
      <w:r w:rsidR="00570D60" w:rsidRPr="00570D60">
        <w:t xml:space="preserve">Section </w:t>
      </w:r>
      <w:r w:rsidRPr="00570D60">
        <w:t xml:space="preserve">10; 1993 Act No. 181, </w:t>
      </w:r>
      <w:r w:rsidR="00570D60" w:rsidRPr="00570D60">
        <w:t xml:space="preserve">Section </w:t>
      </w:r>
      <w:r w:rsidRPr="00570D60">
        <w:t>1270.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140.</w:t>
      </w:r>
      <w:r w:rsidR="00FF00AF" w:rsidRPr="00570D60">
        <w:t xml:space="preserve"> Priority and validity of liens and other encumbrances; discharge of liens.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When a lien is discharged, the holder shall note that fact on the face of the certificate of title. Within thirty days of discharging the lien, the holder shall present it to the department.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 xml:space="preserve">(d) If the person acquires a watercraft or outboard motor and the title shows an outstanding lien and neither the department nor the transferee can verify the existence of the lien, the transferee may provide </w:t>
      </w:r>
      <w:r w:rsidRPr="00570D60">
        <w:lastRenderedPageBreak/>
        <w:t>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295.114; 1971 (57) 915; 1984 Act No. 341, </w:t>
      </w:r>
      <w:r w:rsidRPr="00570D60">
        <w:t xml:space="preserve">Section </w:t>
      </w:r>
      <w:r w:rsidR="00FF00AF" w:rsidRPr="00570D60">
        <w:t xml:space="preserve">1; 1985 Act No. 47, </w:t>
      </w:r>
      <w:r w:rsidRPr="00570D60">
        <w:t xml:space="preserve">Section </w:t>
      </w:r>
      <w:r w:rsidR="00FF00AF" w:rsidRPr="00570D60">
        <w:t xml:space="preserve">2; 1993 Act No. 181, </w:t>
      </w:r>
      <w:r w:rsidRPr="00570D60">
        <w:t xml:space="preserve">Section </w:t>
      </w:r>
      <w:r w:rsidR="00FF00AF" w:rsidRPr="00570D60">
        <w:t xml:space="preserve">1270; 2008 Act No. 344, </w:t>
      </w:r>
      <w:r w:rsidRPr="00570D60">
        <w:t xml:space="preserve">Section </w:t>
      </w:r>
      <w:r w:rsidR="00FF00AF" w:rsidRPr="00570D60">
        <w:t>15,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subsection (a), added the first sentence relating to retention of title by the lienholder; rewrote subsection (b); in subsection (c), in the second sentence substituted </w:t>
      </w:r>
      <w:r w:rsidR="00570D60" w:rsidRPr="00570D60">
        <w:t>“</w:t>
      </w:r>
      <w:r w:rsidRPr="00570D60">
        <w:t>thirty days</w:t>
      </w:r>
      <w:r w:rsidR="00570D60" w:rsidRPr="00570D60">
        <w:t>”</w:t>
      </w:r>
      <w:r w:rsidRPr="00570D60">
        <w:t xml:space="preserve"> for </w:t>
      </w:r>
      <w:r w:rsidR="00570D60" w:rsidRPr="00570D60">
        <w:t>“</w:t>
      </w:r>
      <w:r w:rsidRPr="00570D60">
        <w:t>twenty days</w:t>
      </w:r>
      <w:r w:rsidR="00570D60" w:rsidRPr="00570D60">
        <w:t>”</w:t>
      </w:r>
      <w:r w:rsidRPr="00570D60">
        <w:t>; and added subsections (d) and (e) relating to verifying the existence of a lien.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Maritime Liens 26 to 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252.</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Maritime Liens </w:t>
      </w:r>
      <w:r w:rsidR="00570D60" w:rsidRPr="00570D60">
        <w:t xml:space="preserve">Sections </w:t>
      </w:r>
      <w:r w:rsidRPr="00570D60">
        <w:t xml:space="preserve"> 6 to 16, 26 to 47, 51 to 65.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50, Mortgages Noted Upon Titles.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51, Perfection, Priority, and Validity of Liens.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52, Discharge of Lien on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NOTES OF DECISIONS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In general 1</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1. In general</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Where finance company, which financed purchase of boat and which took back boat when purchasers revoked acceptance, never had its lien noted on boat</w:t>
      </w:r>
      <w:r w:rsidR="00570D60" w:rsidRPr="00570D60">
        <w:t>’</w:t>
      </w:r>
      <w:r w:rsidRPr="00570D60">
        <w:t xml:space="preserve">s certificate of title, its security interest was unperfected at all times, and finance company therefore could not claim priority under </w:t>
      </w:r>
      <w:r w:rsidR="00570D60" w:rsidRPr="00570D60">
        <w:t xml:space="preserve">Section </w:t>
      </w:r>
      <w:r w:rsidRPr="00570D60">
        <w:t>36</w:t>
      </w:r>
      <w:r w:rsidR="00570D60" w:rsidRPr="00570D60">
        <w:noBreakHyphen/>
      </w:r>
      <w:r w:rsidRPr="00570D60">
        <w:t>9</w:t>
      </w:r>
      <w:r w:rsidR="00570D60" w:rsidRPr="00570D60">
        <w:noBreakHyphen/>
      </w:r>
      <w:r w:rsidRPr="00570D60">
        <w:t>306(5)(d) over manufacturer</w:t>
      </w:r>
      <w:r w:rsidR="00570D60" w:rsidRPr="00570D60">
        <w:t>’</w:t>
      </w:r>
      <w:r w:rsidRPr="00570D60">
        <w:t>s security interest placed on inventory, including boat in question, of retail boat dealer. Finance America Corp. v. Galaxy Boat Mfg. Co., Inc. (S.C. 1987) 292 S.C. 494, 357 S.E.2d 460.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150.</w:t>
      </w:r>
      <w:r w:rsidR="00FF00AF" w:rsidRPr="00570D60">
        <w:t xml:space="preserve"> Lost, stolen, or mutilated certificate; issuance of duplicate certificate.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 xml:space="preserve">(b) The duplicate certificate of title shall be a certified copy plainly marked </w:t>
      </w:r>
      <w:r w:rsidR="00570D60" w:rsidRPr="00570D60">
        <w:t>“</w:t>
      </w:r>
      <w:r w:rsidRPr="00570D60">
        <w:t>duplicate</w:t>
      </w:r>
      <w:r w:rsidR="00570D60" w:rsidRPr="00570D60">
        <w:t>”</w:t>
      </w:r>
      <w:r w:rsidRPr="00570D60">
        <w:t xml:space="preserve"> across its face. It shall be mailed to the first lienholder named in it or, if none, to the owner.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In case an original certificate of title is mutilated or rendered illegible, such mutilated or illegible certificate shall be returned to the department with the application for a duplicate.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In the event a lost or stolen original certificate of title for which a duplicate has been issued is recovered, it shall be surrendered promptly to the department for cancellation.</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295.115; 1971 (57) 915;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68 to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13, Application for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160.</w:t>
      </w:r>
      <w:r w:rsidR="00FF00AF" w:rsidRPr="00570D60">
        <w:t xml:space="preserve"> Repealed by 2008 Act No. 344, </w:t>
      </w:r>
      <w:r w:rsidRPr="00570D60">
        <w:t xml:space="preserve">Section </w:t>
      </w:r>
      <w:r w:rsidR="00FF00AF" w:rsidRPr="00570D60">
        <w:t>30, eff 6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Former </w:t>
      </w:r>
      <w:r w:rsidR="00570D60" w:rsidRPr="00570D60">
        <w:t xml:space="preserve">Section </w:t>
      </w:r>
      <w:r w:rsidRPr="00570D60">
        <w:t>50</w:t>
      </w:r>
      <w:r w:rsidR="00570D60" w:rsidRPr="00570D60">
        <w:noBreakHyphen/>
      </w:r>
      <w:r w:rsidRPr="00570D60">
        <w:t>23</w:t>
      </w:r>
      <w:r w:rsidR="00570D60" w:rsidRPr="00570D60">
        <w:noBreakHyphen/>
      </w:r>
      <w:r w:rsidRPr="00570D60">
        <w:t xml:space="preserve">160 was entitled </w:t>
      </w:r>
      <w:r w:rsidR="00570D60" w:rsidRPr="00570D60">
        <w:t>“</w:t>
      </w:r>
      <w:r w:rsidRPr="00570D60">
        <w:t>Cancellation of certificate when watercraft or outboard motor is destroyed</w:t>
      </w:r>
      <w:r w:rsidR="00570D60" w:rsidRPr="00570D60">
        <w:t>”</w:t>
      </w:r>
      <w:r w:rsidRPr="00570D60">
        <w:t xml:space="preserve"> and was derived from 1962 Code </w:t>
      </w:r>
      <w:r w:rsidR="00570D60" w:rsidRPr="00570D60">
        <w:t xml:space="preserve">Section </w:t>
      </w:r>
      <w:r w:rsidRPr="00570D60">
        <w:t>70</w:t>
      </w:r>
      <w:r w:rsidR="00570D60" w:rsidRPr="00570D60">
        <w:noBreakHyphen/>
      </w:r>
      <w:r w:rsidRPr="00570D60">
        <w:t xml:space="preserve">295.116; 1971 (57) 915; 1993 Act No. 181, </w:t>
      </w:r>
      <w:r w:rsidR="00570D60" w:rsidRPr="00570D60">
        <w:t xml:space="preserve">Section </w:t>
      </w:r>
      <w:r w:rsidRPr="00570D60">
        <w:t>1270.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170.</w:t>
      </w:r>
      <w:r w:rsidR="00FF00AF" w:rsidRPr="00570D60">
        <w:t xml:space="preserve"> Serial number or hull identification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If a watercraft contains a permanent identification number placed on it by the manufacturer, the manufacturer</w:t>
      </w:r>
      <w:r w:rsidR="00570D60" w:rsidRPr="00570D60">
        <w:t>’</w:t>
      </w:r>
      <w:r w:rsidRPr="00570D60">
        <w:t>s serial number must be used as the builder</w:t>
      </w:r>
      <w:r w:rsidR="00570D60" w:rsidRPr="00570D60">
        <w:t>’</w:t>
      </w:r>
      <w:r w:rsidRPr="00570D60">
        <w:t>s hull number. If there is no manufacturer</w:t>
      </w:r>
      <w:r w:rsidR="00570D60" w:rsidRPr="00570D60">
        <w:t>’</w:t>
      </w:r>
      <w:r w:rsidRPr="00570D60">
        <w:t>s serial number, if the manufacturer</w:t>
      </w:r>
      <w:r w:rsidR="00570D60" w:rsidRPr="00570D60">
        <w:t>’</w:t>
      </w:r>
      <w:r w:rsidRPr="00570D60">
        <w:t>s serial number has been removed or obliterated, or if the watercraft is homemade, the department, upon application, shall assign a permanent identification number which must be used as the builder</w:t>
      </w:r>
      <w:r w:rsidR="00570D60" w:rsidRPr="00570D60">
        <w:t>’</w:t>
      </w:r>
      <w:r w:rsidRPr="00570D60">
        <w:t xml:space="preserve">s hull number for the watercraft. This assigned number must be affixed permanently </w:t>
      </w:r>
      <w:r w:rsidRPr="00570D60">
        <w:lastRenderedPageBreak/>
        <w:t>to or imprinted by the applicant at the place and in the manner designated by the department upon the watercraft for which the builder</w:t>
      </w:r>
      <w:r w:rsidR="00570D60" w:rsidRPr="00570D60">
        <w:t>’</w:t>
      </w:r>
      <w:r w:rsidRPr="00570D60">
        <w:t xml:space="preserve">s hull number is assigned. </w:t>
      </w:r>
      <w:r w:rsidR="00570D60" w:rsidRPr="00570D60">
        <w:t>“</w:t>
      </w:r>
      <w:r w:rsidRPr="00570D60">
        <w:t>Homemade watercraft or outboard motor</w:t>
      </w:r>
      <w:r w:rsidR="00570D60" w:rsidRPr="00570D60">
        <w:t>”</w:t>
      </w:r>
      <w:r w:rsidRPr="00570D60">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Every outboard motor must have a permanent identification number placed on it in at least two locations by the manufacturer. This number must be used as the serial number. If there is no manufacturer</w:t>
      </w:r>
      <w:r w:rsidR="00570D60" w:rsidRPr="00570D60">
        <w:t>’</w:t>
      </w:r>
      <w:r w:rsidRPr="00570D60">
        <w:t>s serial number or if the manufacturer</w:t>
      </w:r>
      <w:r w:rsidR="00570D60" w:rsidRPr="00570D60">
        <w:t>’</w:t>
      </w:r>
      <w:r w:rsidRPr="00570D60">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No newly</w:t>
      </w:r>
      <w:r w:rsidR="00570D60" w:rsidRPr="00570D60">
        <w:noBreakHyphen/>
      </w:r>
      <w:r w:rsidRPr="00570D60">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Manufacturer</w:t>
      </w:r>
      <w:r w:rsidR="00570D60" w:rsidRPr="00570D60">
        <w:t>’</w:t>
      </w:r>
      <w:r w:rsidRPr="00570D60">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570D60" w:rsidRPr="00570D60">
        <w:t>’</w:t>
      </w:r>
      <w:r w:rsidRPr="00570D60">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(E) No person may destroy, remove, alter, cover, or deface the manufacturer</w:t>
      </w:r>
      <w:r w:rsidR="00570D60" w:rsidRPr="00570D60">
        <w:t>’</w:t>
      </w:r>
      <w:r w:rsidRPr="00570D60">
        <w:t>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295.117; 1971 (57) 915; 1989 Act No. 190, </w:t>
      </w:r>
      <w:r w:rsidRPr="00570D60">
        <w:t xml:space="preserve">Section </w:t>
      </w:r>
      <w:r w:rsidR="00FF00AF" w:rsidRPr="00570D60">
        <w:t xml:space="preserve">11; 1993 Act No. 128, </w:t>
      </w:r>
      <w:r w:rsidRPr="00570D60">
        <w:t xml:space="preserve">Section </w:t>
      </w:r>
      <w:r w:rsidR="00FF00AF" w:rsidRPr="00570D60">
        <w:t xml:space="preserve">11;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2 to 3, 9 to 10, 13.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14, Title Regulations.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180.</w:t>
      </w:r>
      <w:r w:rsidR="00FF00AF" w:rsidRPr="00570D60">
        <w:t xml:space="preserve"> Stolen or converted watercraft or outboard motor; records of reports of theft or conversion; notification of recovery.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Every law enforcement agency, peace officer, owner, or insurer in the State, having knowledge of a stolen or converted watercraft or outboard motor, immediately shall furnish the department with full information concerning the theft or conversion.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In the event of the recovery of a stolen or converted watercraft or outboard motor, the owner or insurer immediately shall notify the department in writing.</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Law enforcement agencies shall notify the department of recovery of any stolen watercraft or outboard motor immediately.</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295.118; 1971 (57) 915; 1993 Act No. 181, </w:t>
      </w:r>
      <w:r w:rsidRPr="00570D60">
        <w:t xml:space="preserve">Section </w:t>
      </w:r>
      <w:r w:rsidR="00FF00AF" w:rsidRPr="00570D60">
        <w:t xml:space="preserve">1270; 2008 Act No. 344, </w:t>
      </w:r>
      <w:r w:rsidRPr="00570D60">
        <w:t xml:space="preserve">Section </w:t>
      </w:r>
      <w:r w:rsidR="00FF00AF" w:rsidRPr="00570D60">
        <w:t>16,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subsection (a), added </w:t>
      </w:r>
      <w:r w:rsidR="00570D60" w:rsidRPr="00570D60">
        <w:t>“</w:t>
      </w:r>
      <w:r w:rsidRPr="00570D60">
        <w:t>law enforcement agency,</w:t>
      </w:r>
      <w:r w:rsidR="00570D60" w:rsidRPr="00570D60">
        <w:t>”</w:t>
      </w:r>
      <w:r w:rsidRPr="00570D60">
        <w:t xml:space="preserve"> and </w:t>
      </w:r>
      <w:r w:rsidR="00570D60" w:rsidRPr="00570D60">
        <w:t>“</w:t>
      </w:r>
      <w:r w:rsidRPr="00570D60">
        <w:t>, owner, or insured</w:t>
      </w:r>
      <w:r w:rsidR="00570D60" w:rsidRPr="00570D60">
        <w:t>”</w:t>
      </w:r>
      <w:r w:rsidRPr="00570D60">
        <w:t xml:space="preserve">; in subsection (b), in the first sentence substituted </w:t>
      </w:r>
      <w:r w:rsidR="00570D60" w:rsidRPr="00570D60">
        <w:t>“</w:t>
      </w:r>
      <w:r w:rsidRPr="00570D60">
        <w:t>hull number or</w:t>
      </w:r>
      <w:r w:rsidR="00570D60" w:rsidRPr="00570D60">
        <w:t>”</w:t>
      </w:r>
      <w:r w:rsidRPr="00570D60">
        <w:t xml:space="preserve"> for </w:t>
      </w:r>
      <w:r w:rsidR="00570D60" w:rsidRPr="00570D60">
        <w:t>“</w:t>
      </w:r>
      <w:r w:rsidRPr="00570D60">
        <w:t>manufacturer</w:t>
      </w:r>
      <w:r w:rsidR="00570D60" w:rsidRPr="00570D60">
        <w:t>’</w:t>
      </w:r>
      <w:r w:rsidRPr="00570D60">
        <w:t>s or assigned</w:t>
      </w:r>
      <w:r w:rsidR="00570D60" w:rsidRPr="00570D60">
        <w:t>”</w:t>
      </w:r>
      <w:r w:rsidRPr="00570D60">
        <w:t xml:space="preserve"> in two places preceding </w:t>
      </w:r>
      <w:r w:rsidR="00570D60" w:rsidRPr="00570D60">
        <w:t>“</w:t>
      </w:r>
      <w:r w:rsidRPr="00570D60">
        <w:t>serial number</w:t>
      </w:r>
      <w:r w:rsidR="00570D60" w:rsidRPr="00570D60">
        <w:t>”</w:t>
      </w:r>
      <w:r w:rsidRPr="00570D60">
        <w:t xml:space="preserve">; in subsection (c), added </w:t>
      </w:r>
      <w:r w:rsidR="00570D60" w:rsidRPr="00570D60">
        <w:t>“</w:t>
      </w:r>
      <w:r w:rsidRPr="00570D60">
        <w:t>or insurer</w:t>
      </w:r>
      <w:r w:rsidR="00570D60" w:rsidRPr="00570D60">
        <w:t>”</w:t>
      </w:r>
      <w:r w:rsidRPr="00570D60">
        <w:t xml:space="preserve"> and at the end substituted </w:t>
      </w:r>
      <w:r w:rsidR="00570D60" w:rsidRPr="00570D60">
        <w:t>“</w:t>
      </w:r>
      <w:r w:rsidRPr="00570D60">
        <w:t>in writing</w:t>
      </w:r>
      <w:r w:rsidR="00570D60" w:rsidRPr="00570D60">
        <w:t>”</w:t>
      </w:r>
      <w:r w:rsidRPr="00570D60">
        <w:t xml:space="preserve"> for </w:t>
      </w:r>
      <w:r w:rsidR="00570D60" w:rsidRPr="00570D60">
        <w:t>“</w:t>
      </w:r>
      <w:r w:rsidRPr="00570D60">
        <w:t>, who shall remove the record of the theft or conversion from its file</w:t>
      </w:r>
      <w:r w:rsidR="00570D60" w:rsidRPr="00570D60">
        <w:t>”</w:t>
      </w:r>
      <w:r w:rsidRPr="00570D60">
        <w:t xml:space="preserve"> added subsection (d) relating to notification of recovery by law enforcement agencies; and made nonsubstantive language changes throughout.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States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360.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States </w:t>
      </w:r>
      <w:r w:rsidR="00570D60" w:rsidRPr="00570D60">
        <w:t xml:space="preserve">Sections </w:t>
      </w:r>
      <w:r w:rsidRPr="00570D60">
        <w:t xml:space="preserve"> 229, 240 to 249, 253.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15, Unlawful Acts.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185.</w:t>
      </w:r>
      <w:r w:rsidR="00FF00AF" w:rsidRPr="00570D60">
        <w:t xml:space="preserve"> Inspection of watercraft related facilities.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1989 Act No. 190, </w:t>
      </w:r>
      <w:r w:rsidRPr="00570D60">
        <w:t xml:space="preserve">Section </w:t>
      </w:r>
      <w:r w:rsidR="00FF00AF" w:rsidRPr="00570D60">
        <w:t xml:space="preserve">12;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Sections </w:t>
      </w:r>
      <w:r w:rsidRPr="00570D60">
        <w:t xml:space="preserve"> 5 to 7.</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190.</w:t>
      </w:r>
      <w:r w:rsidR="00FF00AF" w:rsidRPr="00570D60">
        <w:t xml:space="preserve"> Unlawful acts; possession, operation, or transfer without certificate; failure to surrender certificate; improper disposal of rejected or defective hull or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No person may: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(1) be in possession of or operate on the waters of this State a watercraft or an outboard motor for which a certificate of title is required unless a certificate of title has been issued to the owner;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(2) be in possession of or operate on the waters of this State a watercraft or an outboard motor for which a certificate of title is required upon which the certificate of title has been canceled;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(3) be in possession of or operate on the waters of this State a sailboat or outboard motor required to be titled without properly displaying the title decal;</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(4) sell, transfer, or otherwise dispose of a watercraft or an outboard motor without delivering to the purchaser or transferee a certificate of title or a manufacturer</w:t>
      </w:r>
      <w:r w:rsidR="00570D60" w:rsidRPr="00570D60">
        <w:t>’</w:t>
      </w:r>
      <w:r w:rsidRPr="00570D60">
        <w:t>s or importer</w:t>
      </w:r>
      <w:r w:rsidR="00570D60" w:rsidRPr="00570D60">
        <w:t>’</w:t>
      </w:r>
      <w:r w:rsidRPr="00570D60">
        <w:t>s statement of origin assigned to the purchaser or transferee as required by this chapter;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(5) fail to surrender to the department a certificate of title upon cancellation of the title by the department for a valid reason set forth in this chapter or regulations adopted pursuant to it;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(6) dispose of a rejected or defective watercraft hull or outboard motor in the manufacturing process except by upgrading the hull to meet United States Coast Guard requirements or destroying the hull or outboard motor.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295.119; 1971 (57) 915; 1989 Act No. 190, </w:t>
      </w:r>
      <w:r w:rsidRPr="00570D60">
        <w:t xml:space="preserve">Section </w:t>
      </w:r>
      <w:r w:rsidR="00FF00AF" w:rsidRPr="00570D60">
        <w:t xml:space="preserve">13; 1993 Act No. 128, </w:t>
      </w:r>
      <w:r w:rsidRPr="00570D60">
        <w:t xml:space="preserve">Section </w:t>
      </w:r>
      <w:r w:rsidR="00FF00AF" w:rsidRPr="00570D60">
        <w:t xml:space="preserve">12; 1993 Act No. 181, </w:t>
      </w:r>
      <w:r w:rsidRPr="00570D60">
        <w:t xml:space="preserve">Section </w:t>
      </w:r>
      <w:r w:rsidR="00FF00AF" w:rsidRPr="00570D60">
        <w:t xml:space="preserve">1270; 2008 Act No. 344, </w:t>
      </w:r>
      <w:r w:rsidRPr="00570D60">
        <w:t xml:space="preserve">Section </w:t>
      </w:r>
      <w:r w:rsidR="00FF00AF" w:rsidRPr="00570D60">
        <w:t>17,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added item (3) relating to sailboats and outboard motors required to be titled; redesignated items (3) to (5) as items (4) to (6); and, in item (4), substituted </w:t>
      </w:r>
      <w:r w:rsidR="00570D60" w:rsidRPr="00570D60">
        <w:t>“</w:t>
      </w:r>
      <w:r w:rsidRPr="00570D60">
        <w:t>statement of origin</w:t>
      </w:r>
      <w:r w:rsidR="00570D60" w:rsidRPr="00570D60">
        <w:t>”</w:t>
      </w:r>
      <w:r w:rsidRPr="00570D60">
        <w:t xml:space="preserve"> for </w:t>
      </w:r>
      <w:r w:rsidR="00570D60" w:rsidRPr="00570D60">
        <w:t>“</w:t>
      </w:r>
      <w:r w:rsidRPr="00570D60">
        <w:t>certificate</w:t>
      </w:r>
      <w:r w:rsidR="00570D60" w:rsidRPr="00570D60">
        <w: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Applicability of provisions pertaining to use of uniform traffic ticket, see </w:t>
      </w:r>
      <w:r w:rsidR="00570D60" w:rsidRPr="00570D60">
        <w:t xml:space="preserve">Section </w:t>
      </w:r>
      <w:r w:rsidRPr="00570D60">
        <w:t>56</w:t>
      </w:r>
      <w:r w:rsidR="00570D60" w:rsidRPr="00570D60">
        <w:noBreakHyphen/>
      </w:r>
      <w:r w:rsidRPr="00570D60">
        <w:t>7</w:t>
      </w:r>
      <w:r w:rsidR="00570D60" w:rsidRPr="00570D60">
        <w:noBreakHyphen/>
      </w:r>
      <w:r w:rsidRPr="00570D60">
        <w:t>10.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14 to 15.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Magistrates and Municipal Judges </w:t>
      </w:r>
      <w:r w:rsidR="00570D60" w:rsidRPr="00570D60">
        <w:t xml:space="preserve">Section </w:t>
      </w:r>
      <w:r w:rsidRPr="00570D60">
        <w:t>22, Jurisdiction.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12, Certificates of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14, Title Regulations.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15, Unlawful Acts.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200.</w:t>
      </w:r>
      <w:r w:rsidR="00FF00AF" w:rsidRPr="00570D60">
        <w:t xml:space="preserve"> Unlawful acts; forging or altering statement of origin, assignment, or certificate of title; stolen property; altered, removed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No person may: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(1) alter, forge, or counterfeit a certificate of title or manufacturer</w:t>
      </w:r>
      <w:r w:rsidR="00570D60" w:rsidRPr="00570D60">
        <w:t>’</w:t>
      </w:r>
      <w:r w:rsidRPr="00570D60">
        <w:t>s or importer</w:t>
      </w:r>
      <w:r w:rsidR="00570D60" w:rsidRPr="00570D60">
        <w:t>’</w:t>
      </w:r>
      <w:r w:rsidRPr="00570D60">
        <w:t>s statement of origin for a watercraft or for an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alter or falsify an assignment of a certificate of title, or an assignment or cancellation of a security interest on a certificate of title to a watercraft or to an outboard motor;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 xml:space="preserve">(4) have possession of, buy, receive, sell or offer for sale, or otherwise dispose of a watercraft or an outboard motor knowing or having reason to believe the watercraft or outboard motor has been stolen. No </w:t>
      </w:r>
      <w:r w:rsidRPr="00570D60">
        <w:lastRenderedPageBreak/>
        <w:t>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(5) have possession of, buy, receive, sell or offer for sale, or otherwise dispose of in this State a watercraft or an outboard motor on which a manufacturer</w:t>
      </w:r>
      <w:r w:rsidR="00570D60" w:rsidRPr="00570D60">
        <w:t>’</w:t>
      </w:r>
      <w:r w:rsidRPr="00570D60">
        <w:t>s hull identification number or part of it or assigned serial number has been destroyed, removed, covered, altered, or defaced, knowing or having reason to believe of the destruction, removal, covering, alteration, or defacement of the manufacturer</w:t>
      </w:r>
      <w:r w:rsidR="00570D60" w:rsidRPr="00570D60">
        <w:t>’</w:t>
      </w:r>
      <w:r w:rsidRPr="00570D60">
        <w:t>s hull identification number or part of it or assigned serial number;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(6) destroy, remove, cover, alter, or deface the manufacturer</w:t>
      </w:r>
      <w:r w:rsidR="00570D60" w:rsidRPr="00570D60">
        <w:t>’</w:t>
      </w:r>
      <w:r w:rsidRPr="00570D60">
        <w:t>s hull identification number or part of it or assigned serial number on a watercraft or an outboard or inboard motor.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295.120; 1971 (57) 915; 1989 Act No. 190, </w:t>
      </w:r>
      <w:r w:rsidRPr="00570D60">
        <w:t xml:space="preserve">Section </w:t>
      </w:r>
      <w:r w:rsidR="00FF00AF" w:rsidRPr="00570D60">
        <w:t xml:space="preserve">14; 1993 Act No. 128, </w:t>
      </w:r>
      <w:r w:rsidRPr="00570D60">
        <w:t xml:space="preserve">Section </w:t>
      </w:r>
      <w:r w:rsidR="00FF00AF" w:rsidRPr="00570D60">
        <w:t xml:space="preserve">13; 1993 Act No. 181, </w:t>
      </w:r>
      <w:r w:rsidRPr="00570D60">
        <w:t xml:space="preserve">Section </w:t>
      </w:r>
      <w:r w:rsidR="00FF00AF" w:rsidRPr="00570D60">
        <w:t xml:space="preserve">1270; 2008 Act No. 344, </w:t>
      </w:r>
      <w:r w:rsidRPr="00570D60">
        <w:t xml:space="preserve">Section </w:t>
      </w:r>
      <w:r w:rsidR="00FF00AF" w:rsidRPr="00570D60">
        <w:t>18,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item (1), substituted </w:t>
      </w:r>
      <w:r w:rsidR="00570D60" w:rsidRPr="00570D60">
        <w:t>“</w:t>
      </w:r>
      <w:r w:rsidRPr="00570D60">
        <w:t>statement of origin for</w:t>
      </w:r>
      <w:r w:rsidR="00570D60" w:rsidRPr="00570D60">
        <w:t>”</w:t>
      </w:r>
      <w:r w:rsidRPr="00570D60">
        <w:t xml:space="preserve"> for </w:t>
      </w:r>
      <w:r w:rsidR="00570D60" w:rsidRPr="00570D60">
        <w:t>“</w:t>
      </w:r>
      <w:r w:rsidRPr="00570D60">
        <w:t>certificate to</w:t>
      </w:r>
      <w:r w:rsidR="00570D60" w:rsidRPr="00570D60">
        <w:t>”</w:t>
      </w:r>
      <w:r w:rsidRPr="00570D60">
        <w:t xml:space="preserve"> and </w:t>
      </w:r>
      <w:r w:rsidR="00570D60" w:rsidRPr="00570D60">
        <w:t>“</w:t>
      </w:r>
      <w:r w:rsidRPr="00570D60">
        <w:t>for</w:t>
      </w:r>
      <w:r w:rsidR="00570D60" w:rsidRPr="00570D60">
        <w:t>”</w:t>
      </w:r>
      <w:r w:rsidRPr="00570D60">
        <w:t xml:space="preserve"> for </w:t>
      </w:r>
      <w:r w:rsidR="00570D60" w:rsidRPr="00570D60">
        <w:t>“</w:t>
      </w:r>
      <w:r w:rsidRPr="00570D60">
        <w:t>to</w:t>
      </w:r>
      <w:r w:rsidR="00570D60" w:rsidRPr="00570D60">
        <w:t>”</w:t>
      </w:r>
      <w:r w:rsidRPr="00570D60">
        <w:t xml:space="preserve"> preceding </w:t>
      </w:r>
      <w:r w:rsidR="00570D60" w:rsidRPr="00570D60">
        <w:t>“</w:t>
      </w:r>
      <w:r w:rsidRPr="00570D60">
        <w:t>an outboard motor</w:t>
      </w:r>
      <w:r w:rsidR="00570D60" w:rsidRPr="00570D60">
        <w: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14 to 15.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15, Unlawful Acts.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61, Abandoned, Junked, or Salvaged Watercraft.</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201.</w:t>
      </w:r>
      <w:r w:rsidR="00FF00AF" w:rsidRPr="00570D60">
        <w:t xml:space="preserve"> Obtaining or attempting to obtain certificate of title or number or decals by fraud or misrepresentation; penalty.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Any certificate or decal obtained by fraud or misrepresentation is void.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2008 Act No. 344, </w:t>
      </w:r>
      <w:r w:rsidRPr="00570D60">
        <w:t xml:space="preserve">Section </w:t>
      </w:r>
      <w:r w:rsidR="00FF00AF" w:rsidRPr="00570D60">
        <w:t>19,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15, Unlawful Acts.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205.</w:t>
      </w:r>
      <w:r w:rsidR="00FF00AF" w:rsidRPr="00570D60">
        <w:t xml:space="preserve"> Seizure of certain watercraft; notice of seizure and of time for removal; forfeiture and disposal.</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A stolen or abandoned, junked, adrift, destroyed, or salvaged watercraft or outboard motor, a watercraft or outboard motor for which the true owner is not determined, or a watercraft or outboard motor on which the manufacturer</w:t>
      </w:r>
      <w:r w:rsidR="00570D60" w:rsidRPr="00570D60">
        <w:t>’</w:t>
      </w:r>
      <w:r w:rsidRPr="00570D60">
        <w:t>s or assigned serial number has been destroyed, removed, covered, altered, or defaced may be seized.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570D60" w:rsidRPr="00570D60">
        <w:t>’</w:t>
      </w:r>
      <w:r w:rsidRPr="00570D60">
        <w: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1980 Act No. 470, </w:t>
      </w:r>
      <w:r w:rsidRPr="00570D60">
        <w:t xml:space="preserve">Section </w:t>
      </w:r>
      <w:r w:rsidR="00FF00AF" w:rsidRPr="00570D60">
        <w:t xml:space="preserve">2; 1989 Act No. 190, </w:t>
      </w:r>
      <w:r w:rsidRPr="00570D60">
        <w:t xml:space="preserve">Section </w:t>
      </w:r>
      <w:r w:rsidR="00FF00AF" w:rsidRPr="00570D60">
        <w:t xml:space="preserve">15; 1993 Act No. 128, </w:t>
      </w:r>
      <w:r w:rsidRPr="00570D60">
        <w:t xml:space="preserve">Section </w:t>
      </w:r>
      <w:r w:rsidR="00FF00AF" w:rsidRPr="00570D60">
        <w:t xml:space="preserve">14; 1993 Act No. 181, </w:t>
      </w:r>
      <w:r w:rsidRPr="00570D60">
        <w:t xml:space="preserve">Section </w:t>
      </w:r>
      <w:r w:rsidR="00FF00AF" w:rsidRPr="00570D60">
        <w:t xml:space="preserve">1270; 2008 Act No. 344, </w:t>
      </w:r>
      <w:r w:rsidRPr="00570D60">
        <w:t xml:space="preserve">Section </w:t>
      </w:r>
      <w:r w:rsidR="00FF00AF" w:rsidRPr="00570D60">
        <w:t>20,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subsection (C), substituted the second and third sentences for a sentence which read </w:t>
      </w:r>
      <w:r w:rsidR="00570D60" w:rsidRPr="00570D60">
        <w:t>“</w:t>
      </w:r>
      <w:r w:rsidRPr="00570D60">
        <w:t>Failure to remove the watercraft or outboard motor by the date designated forfeits the equipment to the department to be used or disposed of according to this section.</w:t>
      </w:r>
      <w:r w:rsidR="00570D60"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Service of process on nonresident operator, see </w:t>
      </w:r>
      <w:r w:rsidR="00570D60" w:rsidRPr="00570D60">
        <w:t xml:space="preserve">Sections </w:t>
      </w:r>
      <w:r w:rsidRPr="00570D60">
        <w:t xml:space="preserve"> 15</w:t>
      </w:r>
      <w:r w:rsidR="00570D60" w:rsidRPr="00570D60">
        <w:noBreakHyphen/>
      </w:r>
      <w:r w:rsidRPr="00570D60">
        <w:t>9</w:t>
      </w:r>
      <w:r w:rsidR="00570D60" w:rsidRPr="00570D60">
        <w:noBreakHyphen/>
      </w:r>
      <w:r w:rsidRPr="00570D60">
        <w:t>415, 15</w:t>
      </w:r>
      <w:r w:rsidR="00570D60" w:rsidRPr="00570D60">
        <w:noBreakHyphen/>
      </w:r>
      <w:r w:rsidRPr="00570D60">
        <w:t>9</w:t>
      </w:r>
      <w:r w:rsidR="00570D60" w:rsidRPr="00570D60">
        <w:noBreakHyphen/>
      </w:r>
      <w:r w:rsidRPr="00570D60">
        <w:t>416.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11, 16.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8, 21 to 26.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Auctions and Auctioneers </w:t>
      </w:r>
      <w:r w:rsidR="00570D60" w:rsidRPr="00570D60">
        <w:t xml:space="preserve">Section </w:t>
      </w:r>
      <w:r w:rsidRPr="00570D60">
        <w:t>23, Statutes Governing Auctions of Particular Properties.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15, Unlawful Acts.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210.</w:t>
      </w:r>
      <w:r w:rsidR="00FF00AF" w:rsidRPr="00570D60">
        <w:t xml:space="preserve"> Suspension or revocation of certificate.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The department shall have the authority to suspend or revoke a certificate of title to a watercraft, or to an outboard motor, upon reasonable notice and hearing, when authorized by any other provision of law or if he finds: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The certificate of title was fraudulently procured or erroneously issued,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The watercraft, or outboard motor, has been scrapped, dismantled, or destroyed, or transferred and registered in another state.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Suspension or revocation of a certificate of title does not, in itself, affect the validity of a security interest noted on it;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When the department suspends or revokes a certificate of title, the owner or person in possession of it shall, immediately upon receiving notice of the suspension or revocation, mail or deliver the certificate to the department;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The department may seize and impound any certificate of title which has been suspended and revoked.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295.121; 1971 (57) 915; 1985 Act No. 47, </w:t>
      </w:r>
      <w:r w:rsidRPr="00570D60">
        <w:t xml:space="preserve">Section </w:t>
      </w:r>
      <w:r w:rsidR="00FF00AF" w:rsidRPr="00570D60">
        <w:t xml:space="preserve">3;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20.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 </w:t>
      </w:r>
      <w:r w:rsidRPr="00570D60">
        <w:t>34.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14, Title Regulations.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220.</w:t>
      </w:r>
      <w:r w:rsidR="00FF00AF" w:rsidRPr="00570D60">
        <w:t xml:space="preserve"> Deposit and use of funds.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To the extent fees collected pursuant to Section 50</w:t>
      </w:r>
      <w:r w:rsidR="00570D60" w:rsidRPr="00570D60">
        <w:noBreakHyphen/>
      </w:r>
      <w:r w:rsidRPr="00570D60">
        <w:t>23</w:t>
      </w:r>
      <w:r w:rsidR="00570D60" w:rsidRPr="00570D60">
        <w:noBreakHyphen/>
      </w:r>
      <w:r w:rsidRPr="00570D60">
        <w:t>70, in connection with titling a boat, are attributable to fee increases beginning July 1, 1999, revenues from those increases must be used by the department for its law enforcement responsibilities. Any surplus may be carried forward for that use.</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295.122; 1971 (57) 915; 1992 Act No. 501, Part II, </w:t>
      </w:r>
      <w:r w:rsidRPr="00570D60">
        <w:t xml:space="preserve">Section </w:t>
      </w:r>
      <w:r w:rsidR="00FF00AF" w:rsidRPr="00570D60">
        <w:t xml:space="preserve">44.B; 1993 Act No. 181, </w:t>
      </w:r>
      <w:r w:rsidRPr="00570D60">
        <w:t xml:space="preserve">Section </w:t>
      </w:r>
      <w:r w:rsidR="00FF00AF" w:rsidRPr="00570D60">
        <w:t xml:space="preserve">1270; 1999 Act No. 100, Part II, </w:t>
      </w:r>
      <w:r w:rsidRPr="00570D60">
        <w:t xml:space="preserve">Section </w:t>
      </w:r>
      <w:r w:rsidR="00FF00AF" w:rsidRPr="00570D60">
        <w:t xml:space="preserve">64.F; 1999 Act No. 124, </w:t>
      </w:r>
      <w:r w:rsidRPr="00570D60">
        <w:t xml:space="preserve">Section </w:t>
      </w:r>
      <w:r w:rsidR="00FF00AF" w:rsidRPr="00570D60">
        <w:t>2.S.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States 137.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360.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States </w:t>
      </w:r>
      <w:r w:rsidR="00570D60" w:rsidRPr="00570D60">
        <w:t xml:space="preserve">Sections </w:t>
      </w:r>
      <w:r w:rsidRPr="00570D60">
        <w:t xml:space="preserve"> 418 to 420.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Code Commissioner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At the direction of the Code Commissioner, the amendments to subsection (A) by 1999 Acts 100 and 124 were read together.</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230.</w:t>
      </w:r>
      <w:r w:rsidR="00FF00AF" w:rsidRPr="00570D60">
        <w:t xml:space="preserve"> Wildlife and Marine Resources Commission authorized to promulgate rules and regulations.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department is authorized and empowered to make, adopt, promulgate, amend, and repeal all rules and regulations necessary, or convenient for the carrying out of the duties and obligations and powers conferred on the department by this chapter.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295.123; 1971 (57) 915; 1972 (57) 2431;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Display of decals bearing title number, see SC Code of Regulations R. 123</w:t>
      </w:r>
      <w:r w:rsidR="00570D60" w:rsidRPr="00570D60">
        <w:noBreakHyphen/>
      </w:r>
      <w:r w:rsidRPr="00570D60">
        <w:t>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Numbering of all vessels used for harvesting shellfish commercially in South Carolina, see S.C. Code of Regulations R. 123</w:t>
      </w:r>
      <w:r w:rsidR="00570D60" w:rsidRPr="00570D60">
        <w:noBreakHyphen/>
      </w:r>
      <w:r w:rsidRPr="00570D60">
        <w:t>25.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Sections </w:t>
      </w:r>
      <w:r w:rsidRPr="00570D60">
        <w:t xml:space="preserve"> 2 to 3, 9 to 10, 13.</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240.</w:t>
      </w:r>
      <w:r w:rsidR="00FF00AF" w:rsidRPr="00570D60">
        <w:t xml:space="preserve"> Filing and publication of rules and regulations.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copy of the regulations adopted pursuant to this chapter, and of any amendments thereto, shall be filed in the office of the board and in the office of the official State record</w:t>
      </w:r>
      <w:r w:rsidR="00570D60" w:rsidRPr="00570D60">
        <w:noBreakHyphen/>
      </w:r>
      <w:r w:rsidRPr="00570D60">
        <w:t>keeping agency. Rules and regulations shall be published by the department in a convenient form.</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295.124; 1971 (57) 915; 1972 (57) 2791;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Sections </w:t>
      </w:r>
      <w:r w:rsidRPr="00570D60">
        <w:t xml:space="preserve"> 2 to 3, 9 to 10, 13.</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250.</w:t>
      </w:r>
      <w:r w:rsidR="00FF00AF" w:rsidRPr="00570D60">
        <w:t xml:space="preserve"> Employment and duties of investigators.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295.125; 1971 (57) 915;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States 53,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360.</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States </w:t>
      </w:r>
      <w:r w:rsidR="00570D60" w:rsidRPr="00570D60">
        <w:t xml:space="preserve">Sections </w:t>
      </w:r>
      <w:r w:rsidRPr="00570D60">
        <w:t xml:space="preserve"> 145 to 147, 154, 162, 165, 167 to 168, 175 to 183, 185 to 187, 192 to 194, 229, 240 to 249, 253.</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260.</w:t>
      </w:r>
      <w:r w:rsidR="00FF00AF" w:rsidRPr="00570D60">
        <w:t xml:space="preserve"> List of owners furnished to county auditors.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department shall annually, between January first and January thirty</w:t>
      </w:r>
      <w:r w:rsidR="00570D60" w:rsidRPr="00570D60">
        <w:noBreakHyphen/>
      </w:r>
      <w:r w:rsidRPr="00570D60">
        <w:t>first, furnish to each county auditor a list of motors and watercraft registered and titled pursuant to this chapter in the previous year to residents of such auditor</w:t>
      </w:r>
      <w:r w:rsidR="00570D60" w:rsidRPr="00570D60">
        <w:t>’</w:t>
      </w:r>
      <w:r w:rsidRPr="00570D60">
        <w:t>s county, which list shall include the names and addresses of the owners of such watercraft and motors and sufficient additional information as will permit the auditors to identify the chattels titled for tax purposes.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295.126; 1971 (57) 915;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States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Nos. 354, 360.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18 to 20.</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States </w:t>
      </w:r>
      <w:r w:rsidR="00570D60" w:rsidRPr="00570D60">
        <w:t xml:space="preserve">Sections </w:t>
      </w:r>
      <w:r w:rsidRPr="00570D60">
        <w:t xml:space="preserve"> 229, 240 to 249, 253.</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270.</w:t>
      </w:r>
      <w:r w:rsidR="00FF00AF" w:rsidRPr="00570D60">
        <w:t xml:space="preserve"> False statement in document or other submission to department; penalty.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295.126:1; 1974 (58) 2279; 1989 Act No. 190, </w:t>
      </w:r>
      <w:r w:rsidRPr="00570D60">
        <w:t xml:space="preserve">Section </w:t>
      </w:r>
      <w:r w:rsidR="00FF00AF" w:rsidRPr="00570D60">
        <w:t xml:space="preserve">16; 1993 Act No. 128, </w:t>
      </w:r>
      <w:r w:rsidRPr="00570D60">
        <w:t xml:space="preserve">Section </w:t>
      </w:r>
      <w:r w:rsidR="00FF00AF" w:rsidRPr="00570D60">
        <w:t xml:space="preserve">15; 1993 Act No. 181, </w:t>
      </w:r>
      <w:r w:rsidRPr="00570D60">
        <w:t xml:space="preserve">Section </w:t>
      </w:r>
      <w:r w:rsidR="00FF00AF" w:rsidRPr="00570D60">
        <w:t xml:space="preserve">1270; 2008 Act No. 344, </w:t>
      </w:r>
      <w:r w:rsidRPr="00570D60">
        <w:t xml:space="preserve">Section </w:t>
      </w:r>
      <w:r w:rsidR="00FF00AF" w:rsidRPr="00570D60">
        <w:t>21,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this section.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17, 33.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14 to 15, 68 to 73.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12,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275.</w:t>
      </w:r>
      <w:r w:rsidR="00FF00AF" w:rsidRPr="00570D60">
        <w:t xml:space="preserve"> Watercraft not previously titled.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1989 Act No. 190, </w:t>
      </w:r>
      <w:r w:rsidRPr="00570D60">
        <w:t xml:space="preserve">Section </w:t>
      </w:r>
      <w:r w:rsidR="00FF00AF" w:rsidRPr="00570D60">
        <w:t xml:space="preserve">17; 1993 Act No. 181, </w:t>
      </w:r>
      <w:r w:rsidRPr="00570D60">
        <w:t xml:space="preserve">Section </w:t>
      </w:r>
      <w:r w:rsidR="00FF00AF" w:rsidRPr="00570D60">
        <w:t>1270.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 </w:t>
      </w:r>
      <w:r w:rsidRPr="00570D60">
        <w:t>16.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12, Certificates of Title.</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280.</w:t>
      </w:r>
      <w:r w:rsidR="00FF00AF" w:rsidRPr="00570D60">
        <w:t xml:space="preserve"> Penalties.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Unless otherwise specified, a person violating this chapter is guilty of a misdemeanor and, upon conviction, must be fined not less than twenty</w:t>
      </w:r>
      <w:r w:rsidR="00570D60" w:rsidRPr="00570D60">
        <w:noBreakHyphen/>
      </w:r>
      <w:r w:rsidRPr="00570D60">
        <w:t>five nor more than five hundred dollars or imprisoned not more than thirty days, or both.</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A dealer violating this chapter is guilty of a misdemeanor and, upon conviction, must be fined not less than twenty</w:t>
      </w:r>
      <w:r w:rsidR="00570D60" w:rsidRPr="00570D60">
        <w:noBreakHyphen/>
      </w:r>
      <w:r w:rsidRPr="00570D60">
        <w:t>five dollars for the first offense, and not less than one hundred dollars for a second offense within two years. For the second and subsequent offenses, the dealer</w:t>
      </w:r>
      <w:r w:rsidR="00570D60" w:rsidRPr="00570D60">
        <w:t>’</w:t>
      </w:r>
      <w:r w:rsidRPr="00570D60">
        <w:t>s permit must be suspended for ninety days. Any demonstration numbers must be surrendered to the department. A dealer who submits a fraudulent document or payment to the department must be suspended for ninety days.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295.127; 1971 (57) 915; 1989 Act No. 190, </w:t>
      </w:r>
      <w:r w:rsidRPr="00570D60">
        <w:t xml:space="preserve">Section </w:t>
      </w:r>
      <w:r w:rsidR="00FF00AF" w:rsidRPr="00570D60">
        <w:t xml:space="preserve">18; 1993 Act No. 128, </w:t>
      </w:r>
      <w:r w:rsidRPr="00570D60">
        <w:t xml:space="preserve">Section </w:t>
      </w:r>
      <w:r w:rsidR="00FF00AF" w:rsidRPr="00570D60">
        <w:t xml:space="preserve">16; 1993 Act No. 181, </w:t>
      </w:r>
      <w:r w:rsidRPr="00570D60">
        <w:t xml:space="preserve">Section </w:t>
      </w:r>
      <w:r w:rsidR="00FF00AF" w:rsidRPr="00570D60">
        <w:t xml:space="preserve">1270; 2008 Act No. 344, </w:t>
      </w:r>
      <w:r w:rsidRPr="00570D60">
        <w:t xml:space="preserve">Section </w:t>
      </w:r>
      <w:r w:rsidR="00FF00AF" w:rsidRPr="00570D60">
        <w:t>22,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this section.</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21 to 26.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S.C. Jur. Shipping Law </w:t>
      </w:r>
      <w:r w:rsidR="00570D60" w:rsidRPr="00570D60">
        <w:t xml:space="preserve">Section </w:t>
      </w:r>
      <w:r w:rsidRPr="00570D60">
        <w:t>15, Unlawful Acts.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61, Abandoned, Junked, or Salvaged Watercraft.</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290.</w:t>
      </w:r>
      <w:r w:rsidR="00FF00AF" w:rsidRPr="00570D60">
        <w:t xml:space="preserve"> Obtaining clear title to watercraft or outboard motor without proper proof of ownership.</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If there is a claim of interest adverse to the applicant, the department shall not issue a title until the issue is resolved. The parties may apply to a court of competent jurisdiction for resolution.</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1989 Act No. 190, </w:t>
      </w:r>
      <w:r w:rsidRPr="00570D60">
        <w:t xml:space="preserve">Section </w:t>
      </w:r>
      <w:r w:rsidR="00FF00AF" w:rsidRPr="00570D60">
        <w:t xml:space="preserve">19; 1993 Act No. 181, </w:t>
      </w:r>
      <w:r w:rsidRPr="00570D60">
        <w:t xml:space="preserve">Section </w:t>
      </w:r>
      <w:r w:rsidR="00FF00AF" w:rsidRPr="00570D60">
        <w:t xml:space="preserve">1270; 2008 Act No. 344, </w:t>
      </w:r>
      <w:r w:rsidRPr="00570D60">
        <w:t xml:space="preserve">Section </w:t>
      </w:r>
      <w:r w:rsidR="00FF00AF" w:rsidRPr="00570D60">
        <w:t>23,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rewrote this section which previously provided for issuance of a conditional title.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17.5.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 </w:t>
      </w:r>
      <w:r w:rsidRPr="00570D60">
        <w:t>27.</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295.</w:t>
      </w:r>
      <w:r w:rsidR="00FF00AF" w:rsidRPr="00570D60">
        <w:t xml:space="preserve"> Transfer of title to watercraft or outboard motor on which property taxes owed; penalty.</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570D60" w:rsidRPr="00570D60">
        <w:t>’</w:t>
      </w:r>
      <w:r w:rsidRPr="00570D60">
        <w:t>s fees.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2000 Act No. 403, </w:t>
      </w:r>
      <w:r w:rsidRPr="00570D60">
        <w:t xml:space="preserve">Section </w:t>
      </w:r>
      <w:r w:rsidR="00FF00AF" w:rsidRPr="00570D60">
        <w:t xml:space="preserve">1; 2007 Act No. 91, </w:t>
      </w:r>
      <w:r w:rsidRPr="00570D60">
        <w:t xml:space="preserve">Section </w:t>
      </w:r>
      <w:r w:rsidR="00FF00AF" w:rsidRPr="00570D60">
        <w:t xml:space="preserve">2.A, subsections (A) and (C) eff upon approval by the Governor and subsection (B) eff 3 years after approval by the Governor (approved June 14, 2007); 2010 Act No. 279, </w:t>
      </w:r>
      <w:r w:rsidRPr="00570D60">
        <w:t xml:space="preserve">Section </w:t>
      </w:r>
      <w:r w:rsidR="00FF00AF" w:rsidRPr="00570D60">
        <w:t>4, eff June 16, 2010.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2007 Act No. 91, </w:t>
      </w:r>
      <w:r w:rsidR="00570D60" w:rsidRPr="00570D60">
        <w:t xml:space="preserve">Sections </w:t>
      </w:r>
      <w:r w:rsidRPr="00570D60">
        <w:t xml:space="preserve"> 1, 2.B, 3 and 4 provide as follows: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SECTION 1. The General Assembly finds that the application of the provisions of Section 50</w:t>
      </w:r>
      <w:r w:rsidRPr="00570D60">
        <w:noBreakHyphen/>
      </w:r>
      <w:r w:rsidR="00FF00AF" w:rsidRPr="00570D60">
        <w:t>23</w:t>
      </w:r>
      <w:r w:rsidRPr="00570D60">
        <w:noBreakHyphen/>
      </w:r>
      <w:r w:rsidR="00FF00AF" w:rsidRPr="00570D60">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Pr="00570D60">
        <w:noBreakHyphen/>
      </w:r>
      <w:r w:rsidR="00FF00AF" w:rsidRPr="00570D60">
        <w:t>23</w:t>
      </w:r>
      <w:r w:rsidRPr="00570D60">
        <w:noBreakHyphen/>
      </w:r>
      <w:r w:rsidR="00FF00AF" w:rsidRPr="00570D60">
        <w:t>295 applies only to property taxes on watercraft and outboard motors that become due and payable after the enactment of the section and that this property is purchased free and clear of the liens for property tax years before the 2000 property tax year.</w:t>
      </w:r>
      <w:r w:rsidRPr="00570D60">
        <w: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SECTION 2.B. Section 50</w:t>
      </w:r>
      <w:r w:rsidRPr="00570D60">
        <w:noBreakHyphen/>
      </w:r>
      <w:r w:rsidR="00FF00AF" w:rsidRPr="00570D60">
        <w:t>23</w:t>
      </w:r>
      <w:r w:rsidRPr="00570D60">
        <w:noBreakHyphen/>
      </w:r>
      <w:r w:rsidR="00FF00AF" w:rsidRPr="00570D60">
        <w:t>295(B) takes effect three years after the date of approval of this act by the Governor.</w:t>
      </w:r>
      <w:r w:rsidRPr="00570D60">
        <w: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SECTION 3. Used watercraft and outboard motors obtained from a licensed dealer on or after October 3, 2000, are free and clear of the lien for property taxes for property tax years before the 2000 property tax year.</w:t>
      </w:r>
      <w:r w:rsidRPr="00570D60">
        <w: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SECTION 4. Property taxes paid on watercraft and outboard motors for property tax years before the 2000 property tax year are not refundable pursuant to any provision of this act.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2007 amendment designated the first undesignated paragraph as subsection (A), in the first sentence substituting </w:t>
      </w:r>
      <w:r w:rsidR="00570D60" w:rsidRPr="00570D60">
        <w:t>“</w:t>
      </w:r>
      <w:r w:rsidRPr="00570D60">
        <w:t>for property tax years beginning after 1999</w:t>
      </w:r>
      <w:r w:rsidR="00570D60" w:rsidRPr="00570D60">
        <w:t>”</w:t>
      </w:r>
      <w:r w:rsidRPr="00570D60">
        <w:t xml:space="preserve"> for </w:t>
      </w:r>
      <w:r w:rsidR="00570D60" w:rsidRPr="00570D60">
        <w:t>“</w:t>
      </w:r>
      <w:r w:rsidRPr="00570D60">
        <w:t>payable by the current owner within the past three years</w:t>
      </w:r>
      <w:r w:rsidR="00570D60" w:rsidRPr="00570D60">
        <w:t>”</w:t>
      </w:r>
      <w:r w:rsidRPr="00570D60">
        <w:t xml:space="preserve">, in the second sentence substituting </w:t>
      </w:r>
      <w:r w:rsidR="00570D60" w:rsidRPr="00570D60">
        <w:t>“</w:t>
      </w:r>
      <w:r w:rsidRPr="00570D60">
        <w:t>where the taxes are due</w:t>
      </w:r>
      <w:r w:rsidR="00570D60" w:rsidRPr="00570D60">
        <w:t>”</w:t>
      </w:r>
      <w:r w:rsidRPr="00570D60">
        <w:t xml:space="preserve"> for </w:t>
      </w:r>
      <w:r w:rsidR="00570D60" w:rsidRPr="00570D60">
        <w:t>“</w:t>
      </w:r>
      <w:r w:rsidRPr="00570D60">
        <w:t>of residence</w:t>
      </w:r>
      <w:r w:rsidR="00570D60" w:rsidRPr="00570D60">
        <w:t>”</w:t>
      </w:r>
      <w:r w:rsidRPr="00570D60">
        <w:t xml:space="preserve">, and in the third sentence substituting </w:t>
      </w:r>
      <w:r w:rsidR="00570D60" w:rsidRPr="00570D60">
        <w:t>“</w:t>
      </w:r>
      <w:r w:rsidRPr="00570D60">
        <w:t>that are due and payable for property tax years beginning after 1999, have been paid and are current as of the date of sale</w:t>
      </w:r>
      <w:r w:rsidR="00570D60" w:rsidRPr="00570D60">
        <w:t>”</w:t>
      </w:r>
      <w:r w:rsidRPr="00570D60">
        <w:t xml:space="preserve"> for </w:t>
      </w:r>
      <w:r w:rsidR="00570D60" w:rsidRPr="00570D60">
        <w:t>“</w:t>
      </w:r>
      <w:r w:rsidRPr="00570D60">
        <w:t xml:space="preserve">have been paid by the current owner as of the date of </w:t>
      </w:r>
      <w:r w:rsidRPr="00570D60">
        <w:lastRenderedPageBreak/>
        <w:t>sale</w:t>
      </w:r>
      <w:r w:rsidR="00570D60" w:rsidRPr="00570D60">
        <w:t>”</w:t>
      </w:r>
      <w:r w:rsidRPr="00570D60">
        <w:t>; added subsection (B) relating to false signing; designated the second undesignated paragraph as subsection (C), making nonsubstantive changes; and deleted the third undesignated paragraph relating to minimum tax.</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2010 amendment rewrote subsection (B).</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23.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43 to 58.</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00AF" w:rsidRPr="00570D60">
        <w:t xml:space="preserve"> 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0D60">
        <w:t>Numbering</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sections in former Title 50, Chapter 21, Article 3 were renumbered pursuant to 1999 Act No. 124, </w:t>
      </w:r>
      <w:r w:rsidR="00570D60" w:rsidRPr="00570D60">
        <w:t xml:space="preserve">Section </w:t>
      </w:r>
      <w:r w:rsidRPr="00570D60">
        <w:t>2.T, eff July 2, 1999, as follows:</w:t>
      </w:r>
    </w:p>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F00AF" w:rsidRPr="00570D60" w:rsidTr="005342E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Prior</w:t>
            </w:r>
          </w:p>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 xml:space="preserve">Code </w:t>
            </w:r>
            <w:r w:rsidR="00570D60" w:rsidRPr="00570D60">
              <w:rPr>
                <w:rFonts w:eastAsia="Times New Roman"/>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New</w:t>
            </w:r>
          </w:p>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 xml:space="preserve">Code </w:t>
            </w:r>
            <w:r w:rsidR="00570D60" w:rsidRPr="00570D60">
              <w:rPr>
                <w:rFonts w:eastAsia="Times New Roman"/>
                <w:szCs w:val="20"/>
              </w:rPr>
              <w:t xml:space="preserve">Section </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310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320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330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340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345</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lastRenderedPageBreak/>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350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360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370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380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385</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Repealed</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400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Repealed</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420</w:t>
            </w:r>
          </w:p>
        </w:tc>
      </w:tr>
      <w:tr w:rsidR="00FF00AF" w:rsidRPr="00570D60"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21</w:t>
            </w:r>
            <w:r w:rsidR="00570D60" w:rsidRPr="00570D60">
              <w:rPr>
                <w:rFonts w:eastAsia="Times New Roman"/>
                <w:szCs w:val="20"/>
              </w:rPr>
              <w:noBreakHyphen/>
            </w:r>
            <w:r w:rsidRPr="00570D60">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0AF"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70D60">
              <w:rPr>
                <w:rFonts w:eastAsia="Times New Roman"/>
                <w:szCs w:val="20"/>
              </w:rPr>
              <w:t>50</w:t>
            </w:r>
            <w:r w:rsidR="00570D60" w:rsidRPr="00570D60">
              <w:rPr>
                <w:rFonts w:eastAsia="Times New Roman"/>
                <w:szCs w:val="20"/>
              </w:rPr>
              <w:noBreakHyphen/>
            </w:r>
            <w:r w:rsidRPr="00570D60">
              <w:rPr>
                <w:rFonts w:eastAsia="Times New Roman"/>
                <w:szCs w:val="20"/>
              </w:rPr>
              <w:t>23</w:t>
            </w:r>
            <w:r w:rsidR="00570D60" w:rsidRPr="00570D60">
              <w:rPr>
                <w:rFonts w:eastAsia="Times New Roman"/>
                <w:szCs w:val="20"/>
              </w:rPr>
              <w:noBreakHyphen/>
            </w:r>
            <w:r w:rsidRPr="00570D60">
              <w:rPr>
                <w:rFonts w:eastAsia="Times New Roman"/>
                <w:szCs w:val="20"/>
              </w:rPr>
              <w:t>425</w:t>
            </w:r>
          </w:p>
        </w:tc>
      </w:tr>
    </w:tbl>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310.</w:t>
      </w:r>
      <w:r w:rsidR="00FF00AF" w:rsidRPr="00570D60">
        <w:t xml:space="preserve"> Numbering of vessels.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Every vessel using the waters of this State shall be numbered except those exempt by Section 50</w:t>
      </w:r>
      <w:r w:rsidR="00570D60" w:rsidRPr="00570D60">
        <w:noBreakHyphen/>
      </w:r>
      <w:r w:rsidRPr="00570D60">
        <w:t>23</w:t>
      </w:r>
      <w:r w:rsidR="00570D60" w:rsidRPr="00570D60">
        <w:noBreakHyphen/>
      </w:r>
      <w:r w:rsidRPr="00570D60">
        <w:t>320. No person shall operate or give permission for the operation of any such vessel on such waters unless the vessel is numbered in accordance with this chapter or in accordance with applicable Federal law or in accordance with a Federally</w:t>
      </w:r>
      <w:r w:rsidR="00570D60" w:rsidRPr="00570D60">
        <w:noBreakHyphen/>
      </w:r>
      <w:r w:rsidRPr="00570D60">
        <w:t>approved numbering system of another state and unless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The certificate of number issued to such a vessel is on board and in full force and effect.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The identifying number set forth in the certificate of number is displayed on each side of the forward half of the vessel.</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The decals issued by the department are attached to each side of the bow of the boat within six inches following the identifying number. Such decals, when a certificate of number is issued or renewed, shall be deemed a part of the registration number.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295.21; 1955 (49) 299; 1959 (51) 409; 1961 (52) 588; 1972 (57) 2431, 2791; 1979 Act No. 104, </w:t>
      </w:r>
      <w:r w:rsidRPr="00570D60">
        <w:t xml:space="preserve">Section </w:t>
      </w:r>
      <w:r w:rsidR="00FF00AF" w:rsidRPr="00570D60">
        <w:t xml:space="preserve">1; 1993 Act No. 181, </w:t>
      </w:r>
      <w:r w:rsidRPr="00570D60">
        <w:t xml:space="preserve">Section </w:t>
      </w:r>
      <w:r w:rsidR="00FF00AF" w:rsidRPr="00570D60">
        <w:t>1269.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w:t>
      </w:r>
      <w:r w:rsidR="00570D60" w:rsidRPr="00570D60">
        <w:noBreakHyphen/>
      </w:r>
      <w:r w:rsidRPr="00570D60">
        <w:t>21</w:t>
      </w:r>
      <w:r w:rsidR="00570D60" w:rsidRPr="00570D60">
        <w:noBreakHyphen/>
      </w:r>
      <w:r w:rsidRPr="00570D60">
        <w:t>310.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Department of Natural Resources, Boating Division regulations, see SC Code of Regulations R. 123</w:t>
      </w:r>
      <w:r w:rsidR="00570D60" w:rsidRPr="00570D60">
        <w:noBreakHyphen/>
      </w:r>
      <w:r w:rsidRPr="00570D60">
        <w:t>1 to 123</w:t>
      </w:r>
      <w:r w:rsidR="00570D60" w:rsidRPr="00570D60">
        <w:noBreakHyphen/>
      </w:r>
      <w:r w:rsidRPr="00570D60">
        <w:t>19.32.</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16 to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320.</w:t>
      </w:r>
      <w:r w:rsidR="00FF00AF" w:rsidRPr="00570D60">
        <w:t xml:space="preserve"> Exceptions.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A vessel is not required to be numbered under this chapter if it is: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 covered by a certificate of number in effect which has been issued to it pursuant to federal law;</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(2) a federally approved numbering system of another state. However, this vessel must not be held or used in this State for more than sixty consecutive days;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(3) from a country other than the United States and temporarily using the waters of this State;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(4) a vessel whose owner is the United States except recreational</w:t>
      </w:r>
      <w:r w:rsidR="00570D60" w:rsidRPr="00570D60">
        <w:noBreakHyphen/>
      </w:r>
      <w:r w:rsidRPr="00570D60">
        <w:t>type vessels;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(5) a vessel whose owner is the United States, a state, or political subdivision to a state used for governmental purposes and which is clearly identifiable as such;</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(6) a vessel</w:t>
      </w:r>
      <w:r w:rsidR="00570D60" w:rsidRPr="00570D60">
        <w:t>’</w:t>
      </w:r>
      <w:r w:rsidRPr="00570D60">
        <w:t>s lifeboat if the boat is used solely for lifesaving purposes;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(7) a vessel</w:t>
      </w:r>
      <w:r w:rsidR="00570D60" w:rsidRPr="00570D60">
        <w:t>’</w:t>
      </w:r>
      <w:r w:rsidRPr="00570D60">
        <w:t>s tender;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(8) boats designed, constructed, and used for racing;</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(10) documented by the United States Coast Guard or a federal agency successor to it;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(11) used under authority of a valid temporary certificate of number issued by the department or its agent; or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r>
      <w:r w:rsidRPr="00570D60">
        <w:tab/>
        <w:t>(12) a sailboat or paddle boat when no propulsion machinery of any description is installed in or attached to the boat.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Nothing in this chapter prohibits the numbering of an undocumented vessel upon request by the owner even though the vessel is exempt from the numbering requirements of this chapter.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295.22; 1955 (49) 299; 1959 (51) 409; 1961 (52) 588; 1972 (57) 2791; 1993 Act No. 128, </w:t>
      </w:r>
      <w:r w:rsidRPr="00570D60">
        <w:t xml:space="preserve">Section </w:t>
      </w:r>
      <w:r w:rsidR="00FF00AF" w:rsidRPr="00570D60">
        <w:t xml:space="preserve">5; 1993 Act No. 181, </w:t>
      </w:r>
      <w:r w:rsidRPr="00570D60">
        <w:t xml:space="preserve">Section </w:t>
      </w:r>
      <w:r w:rsidR="00FF00AF" w:rsidRPr="00570D60">
        <w:t xml:space="preserve">1269; 1999 Act No. 124, </w:t>
      </w:r>
      <w:r w:rsidRPr="00570D60">
        <w:t xml:space="preserve">Section </w:t>
      </w:r>
      <w:r w:rsidR="00FF00AF" w:rsidRPr="00570D60">
        <w:t xml:space="preserve">2.N, T; 2008 Act No. 344, </w:t>
      </w:r>
      <w:r w:rsidRPr="00570D60">
        <w:t xml:space="preserve">Section </w:t>
      </w:r>
      <w:r w:rsidR="00FF00AF" w:rsidRPr="00570D60">
        <w:t>24,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w:t>
      </w:r>
      <w:r w:rsidR="00570D60" w:rsidRPr="00570D60">
        <w:noBreakHyphen/>
      </w:r>
      <w:r w:rsidRPr="00570D60">
        <w:t>21</w:t>
      </w:r>
      <w:r w:rsidR="00570D60" w:rsidRPr="00570D60">
        <w:noBreakHyphen/>
      </w:r>
      <w:r w:rsidRPr="00570D60">
        <w:t>320.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The 2008 amendment created item (2) from the last part of item (1); redesignated items (2) to (5) as items (3) to (6); added items (7) and (8); and redesignated items (7) to (9) as items (10) to (12).</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16 to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330.</w:t>
      </w:r>
      <w:r w:rsidR="00FF00AF" w:rsidRPr="00570D60">
        <w:t xml:space="preserve"> Conformity to United States Government numbering system.</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295.23; 1955 (49) 299; 1959 (51) 409; 1972 (57) 2791; 1993 Act No. 181, </w:t>
      </w:r>
      <w:r w:rsidRPr="00570D60">
        <w:t xml:space="preserve">Section </w:t>
      </w:r>
      <w:r w:rsidR="00FF00AF" w:rsidRPr="00570D60">
        <w:t>1269.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16 to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w:t>
      </w:r>
      <w:r w:rsidR="00570D60" w:rsidRPr="00570D60">
        <w:noBreakHyphen/>
      </w:r>
      <w:r w:rsidRPr="00570D60">
        <w:t>21</w:t>
      </w:r>
      <w:r w:rsidR="00570D60" w:rsidRPr="00570D60">
        <w:noBreakHyphen/>
      </w:r>
      <w:r w:rsidRPr="00570D60">
        <w:t>330.</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340.</w:t>
      </w:r>
      <w:r w:rsidR="00FF00AF" w:rsidRPr="00570D60">
        <w:t xml:space="preserve"> Application for and issuance of number and certificate; fee.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 xml:space="preserve">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w:t>
      </w:r>
      <w:r w:rsidRPr="00570D60">
        <w:lastRenderedPageBreak/>
        <w:t>form, the department shall enter the same upon the records of its office and issue to the applicant a certificate of number stating the number awarded to the motorboat and the name and address of the owner. The certificate of number shall be pocket size.</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295.24; 1955 (49) 299; 1960 (51) 1705; 1981 Act No. 94, </w:t>
      </w:r>
      <w:r w:rsidRPr="00570D60">
        <w:t xml:space="preserve">Section </w:t>
      </w:r>
      <w:r w:rsidR="00FF00AF" w:rsidRPr="00570D60">
        <w:t xml:space="preserve">14; 1993 Act No. 181, </w:t>
      </w:r>
      <w:r w:rsidRPr="00570D60">
        <w:t xml:space="preserve">Section </w:t>
      </w:r>
      <w:r w:rsidR="00FF00AF" w:rsidRPr="00570D60">
        <w:t xml:space="preserve">1269; 1999 Act No. 100, Part II, </w:t>
      </w:r>
      <w:r w:rsidRPr="00570D60">
        <w:t xml:space="preserve">Section </w:t>
      </w:r>
      <w:r w:rsidR="00FF00AF" w:rsidRPr="00570D60">
        <w:t>64.B.</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5021340.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16 to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345.</w:t>
      </w:r>
      <w:r w:rsidR="00FF00AF" w:rsidRPr="00570D60">
        <w:t xml:space="preserve"> Temporary certificate of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A transferee shall utilize the temporary certificate of number on the department</w:t>
      </w:r>
      <w:r w:rsidR="00570D60" w:rsidRPr="00570D60">
        <w:t>’</w:t>
      </w:r>
      <w:r w:rsidRPr="00570D60">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When using a recently purchased watercraft under authority of a temporary certificate of number, the operator shall carry a copy of the bill of sale on board along with the temporary certificate of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(C) A temporary certificate of number must not be issued for a watercraft not having a hull or manufacturer</w:t>
      </w:r>
      <w:r w:rsidR="00570D60" w:rsidRPr="00570D60">
        <w:t>’</w:t>
      </w:r>
      <w:r w:rsidRPr="00570D60">
        <w:t>s identification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(D) Duplicate or updated temporary certificates of number or updated bills of sale are prohibited.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(E) The number assigned to a temporary certificate of number must not be displayed on the watercraft.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(F) A transferee may operate a newly acquired outboard motor for sixty days while application for title is pending provided the bill of sale is in possession while operating the motor.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1993 Act No. 128, </w:t>
      </w:r>
      <w:r w:rsidRPr="00570D60">
        <w:t xml:space="preserve">Section </w:t>
      </w:r>
      <w:r w:rsidR="00FF00AF" w:rsidRPr="00570D60">
        <w:t xml:space="preserve">1; 2008 Act No. 344, </w:t>
      </w:r>
      <w:r w:rsidRPr="00570D60">
        <w:t xml:space="preserve">Section </w:t>
      </w:r>
      <w:r w:rsidR="00FF00AF" w:rsidRPr="00570D60">
        <w:t>25,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this section from Chapter 21 where it was numbered </w:t>
      </w:r>
      <w:r w:rsidR="00570D60" w:rsidRPr="00570D60">
        <w:t xml:space="preserve">Section </w:t>
      </w:r>
      <w:r w:rsidRPr="00570D60">
        <w:t>50</w:t>
      </w:r>
      <w:r w:rsidR="00570D60" w:rsidRPr="00570D60">
        <w:noBreakHyphen/>
      </w:r>
      <w:r w:rsidRPr="00570D60">
        <w:t>21</w:t>
      </w:r>
      <w:r w:rsidR="00570D60" w:rsidRPr="00570D60">
        <w:noBreakHyphen/>
      </w:r>
      <w:r w:rsidRPr="00570D60">
        <w:t>340.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rewrote subsection (A); in subsection (B), substituted </w:t>
      </w:r>
      <w:r w:rsidR="00570D60" w:rsidRPr="00570D60">
        <w:t>“</w:t>
      </w:r>
      <w:r w:rsidRPr="00570D60">
        <w:t>along with the temporary certificate of number</w:t>
      </w:r>
      <w:r w:rsidR="00570D60" w:rsidRPr="00570D60">
        <w:t>”</w:t>
      </w:r>
      <w:r w:rsidRPr="00570D60">
        <w:t xml:space="preserve"> for </w:t>
      </w:r>
      <w:r w:rsidR="00570D60" w:rsidRPr="00570D60">
        <w:t>“</w:t>
      </w:r>
      <w:r w:rsidRPr="00570D60">
        <w:t>as temporary proof of ownership</w:t>
      </w:r>
      <w:r w:rsidR="00570D60" w:rsidRPr="00570D60">
        <w:t>”</w:t>
      </w:r>
      <w:r w:rsidRPr="00570D60">
        <w:t xml:space="preserve">; in subsection (C), added </w:t>
      </w:r>
      <w:r w:rsidR="00570D60" w:rsidRPr="00570D60">
        <w:t>“</w:t>
      </w:r>
      <w:r w:rsidRPr="00570D60">
        <w:t>or manufacturer</w:t>
      </w:r>
      <w:r w:rsidR="00570D60" w:rsidRPr="00570D60">
        <w:t>’</w:t>
      </w:r>
      <w:r w:rsidRPr="00570D60">
        <w:t>s</w:t>
      </w:r>
      <w:r w:rsidR="00570D60" w:rsidRPr="00570D60">
        <w:t>”</w:t>
      </w:r>
      <w:r w:rsidRPr="00570D60">
        <w:t>; and added subsection (F) pertaining to operation while title application is pending.</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Sections </w:t>
      </w:r>
      <w:r w:rsidRPr="00570D60">
        <w:t xml:space="preserve"> 16 to 17.</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350.</w:t>
      </w:r>
      <w:r w:rsidR="00FF00AF" w:rsidRPr="00570D60">
        <w:t xml:space="preserve"> Issuance of certificates of number by agents.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295.25; 1955 (49) 299; 1959 (51) 409; 1972 (57) 2791; 1993 Act No. 181, </w:t>
      </w:r>
      <w:r w:rsidRPr="00570D60">
        <w:t xml:space="preserve">Section </w:t>
      </w:r>
      <w:r w:rsidR="00FF00AF" w:rsidRPr="00570D60">
        <w:t>1269.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w:t>
      </w:r>
      <w:r w:rsidR="00570D60" w:rsidRPr="00570D60">
        <w:noBreakHyphen/>
      </w:r>
      <w:r w:rsidRPr="00570D60">
        <w:t>21</w:t>
      </w:r>
      <w:r w:rsidR="00570D60" w:rsidRPr="00570D60">
        <w:noBreakHyphen/>
      </w:r>
      <w:r w:rsidRPr="00570D60">
        <w:t>350.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16 to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360.</w:t>
      </w:r>
      <w:r w:rsidR="00FF00AF" w:rsidRPr="00570D60">
        <w:t xml:space="preserve"> Display of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295.26; 1955 (49) 299; 1959 (51) 409; 1960 (51) 1705; 1972 (57) 2791; 1993 Act No. 181, </w:t>
      </w:r>
      <w:r w:rsidRPr="00570D60">
        <w:t xml:space="preserve">Section </w:t>
      </w:r>
      <w:r w:rsidR="00FF00AF" w:rsidRPr="00570D60">
        <w:t>1269.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w:t>
      </w:r>
      <w:r w:rsidR="00570D60" w:rsidRPr="00570D60">
        <w:noBreakHyphen/>
      </w:r>
      <w:r w:rsidRPr="00570D60">
        <w:t>21</w:t>
      </w:r>
      <w:r w:rsidR="00570D60" w:rsidRPr="00570D60">
        <w:noBreakHyphen/>
      </w:r>
      <w:r w:rsidRPr="00570D60">
        <w:t>360.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CROSS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Department of Natural Resources regulations, see SC Code of Regulations R. 123</w:t>
      </w:r>
      <w:r w:rsidR="00570D60" w:rsidRPr="00570D60">
        <w:noBreakHyphen/>
      </w:r>
      <w:r w:rsidRPr="00570D60">
        <w:t>1 et seq.</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 </w:t>
      </w:r>
      <w:r w:rsidRPr="00570D60">
        <w:t>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370.</w:t>
      </w:r>
      <w:r w:rsidR="00FF00AF" w:rsidRPr="00570D60">
        <w:t xml:space="preserve"> Expiration and renewal.</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A renewal application for a certificate of number, except those from marine dealers, presented after thirty days from its expiration date is subject to a late penalty of fifteen dollars.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renewal application for a certificate of number presented after sixty days from its expiration date is subject to a late penalty of thirty dollars.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295.27; 1955 (49) 299; 1959 (51) 409; 1993 Act No. 128, </w:t>
      </w:r>
      <w:r w:rsidRPr="00570D60">
        <w:t xml:space="preserve">Section </w:t>
      </w:r>
      <w:r w:rsidR="00FF00AF" w:rsidRPr="00570D60">
        <w:t xml:space="preserve">6; 1993 Act No. 181, </w:t>
      </w:r>
      <w:r w:rsidRPr="00570D60">
        <w:t xml:space="preserve">Section </w:t>
      </w:r>
      <w:r w:rsidR="00FF00AF" w:rsidRPr="00570D60">
        <w:t xml:space="preserve">1269; 1999 Act No. 100, Part II, </w:t>
      </w:r>
      <w:r w:rsidRPr="00570D60">
        <w:t xml:space="preserve">Section </w:t>
      </w:r>
      <w:r w:rsidR="00FF00AF" w:rsidRPr="00570D60">
        <w:t xml:space="preserve">64.C; 2008 Act No. 344, </w:t>
      </w:r>
      <w:r w:rsidRPr="00570D60">
        <w:t xml:space="preserve">Section </w:t>
      </w:r>
      <w:r w:rsidR="00FF00AF" w:rsidRPr="00570D60">
        <w:t>26,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w:t>
      </w:r>
      <w:r w:rsidR="00570D60" w:rsidRPr="00570D60">
        <w:noBreakHyphen/>
      </w:r>
      <w:r w:rsidRPr="00570D60">
        <w:t>21</w:t>
      </w:r>
      <w:r w:rsidR="00570D60" w:rsidRPr="00570D60">
        <w:noBreakHyphen/>
      </w:r>
      <w:r w:rsidRPr="00570D60">
        <w:t>370.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in subsection (A), in the third sentence deleted </w:t>
      </w:r>
      <w:r w:rsidR="00570D60" w:rsidRPr="00570D60">
        <w:t>“</w:t>
      </w:r>
      <w:r w:rsidRPr="00570D60">
        <w:t>due to</w:t>
      </w:r>
      <w:r w:rsidR="00570D60" w:rsidRPr="00570D60">
        <w:t>”</w:t>
      </w:r>
      <w:r w:rsidRPr="00570D60">
        <w:t xml:space="preserve"> preceding </w:t>
      </w:r>
      <w:r w:rsidR="00570D60" w:rsidRPr="00570D60">
        <w:t>“</w:t>
      </w:r>
      <w:r w:rsidRPr="00570D60">
        <w:t>expire</w:t>
      </w:r>
      <w:r w:rsidR="00570D60" w:rsidRPr="00570D60">
        <w:t>”</w:t>
      </w:r>
      <w:r w:rsidRPr="00570D60">
        <w:t xml:space="preserve"> and </w:t>
      </w:r>
      <w:r w:rsidR="00570D60" w:rsidRPr="00570D60">
        <w:t>“</w:t>
      </w:r>
      <w:r w:rsidRPr="00570D60">
        <w:t>during the calendar year lapse and are not in effect</w:t>
      </w:r>
      <w:r w:rsidR="00570D60" w:rsidRPr="00570D60">
        <w:t>”</w:t>
      </w:r>
      <w:r w:rsidRPr="00570D60">
        <w:t xml:space="preserve"> preceding </w:t>
      </w:r>
      <w:r w:rsidR="00570D60" w:rsidRPr="00570D60">
        <w:t>“</w:t>
      </w:r>
      <w:r w:rsidRPr="00570D60">
        <w:t>unless renewed</w:t>
      </w:r>
      <w:r w:rsidR="00570D60" w:rsidRPr="00570D60">
        <w:t>”</w:t>
      </w:r>
      <w:r w:rsidRPr="00570D60">
        <w:t>;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6.</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16 to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375.</w:t>
      </w:r>
      <w:r w:rsidR="00FF00AF" w:rsidRPr="00570D60">
        <w:t xml:space="preserve"> Display of number or decal on watercraft or outboard motor other than that for which it was issued.</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It is unlawful to display a registration number or a validation decal or an outboard motor title decal or sailboat title decal on any watercraft or outboard motor except on the watercraft or outboard motor for which it was issued.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0AF" w:rsidRPr="00570D60">
        <w:t xml:space="preserve">: 2008 Act No. 344, </w:t>
      </w:r>
      <w:r w:rsidRPr="00570D60">
        <w:t xml:space="preserve">Section </w:t>
      </w:r>
      <w:r w:rsidR="00FF00AF" w:rsidRPr="00570D60">
        <w:t>27, eff six months after approval (approved June 11, 2008).</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380.</w:t>
      </w:r>
      <w:r w:rsidR="00FF00AF" w:rsidRPr="00570D60">
        <w:t xml:space="preserve"> Transfer of registration upon change of ownership; fee.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(B) The provisions of this section for the transfer charge do not apply to watercraft owned by volunteer rescue squads used exclusively for the purposes of the squads.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295.28; 1955 (49) 299; 1961 (52) 588; 1972 (57) 2791; 1979 Act No. 66, </w:t>
      </w:r>
      <w:r w:rsidRPr="00570D60">
        <w:t xml:space="preserve">Section </w:t>
      </w:r>
      <w:r w:rsidR="00FF00AF" w:rsidRPr="00570D60">
        <w:t xml:space="preserve">1; 1981 Act No. 94, </w:t>
      </w:r>
      <w:r w:rsidRPr="00570D60">
        <w:t xml:space="preserve">Section </w:t>
      </w:r>
      <w:r w:rsidR="00FF00AF" w:rsidRPr="00570D60">
        <w:t xml:space="preserve">15; 1984 Act No. 512, Part II, </w:t>
      </w:r>
      <w:r w:rsidRPr="00570D60">
        <w:t xml:space="preserve">Section </w:t>
      </w:r>
      <w:r w:rsidR="00FF00AF" w:rsidRPr="00570D60">
        <w:t xml:space="preserve">54A; 1993 Act No. 128, </w:t>
      </w:r>
      <w:r w:rsidRPr="00570D60">
        <w:t xml:space="preserve">Section </w:t>
      </w:r>
      <w:r w:rsidR="00FF00AF" w:rsidRPr="00570D60">
        <w:t xml:space="preserve">7; 1993 Act No. 181, </w:t>
      </w:r>
      <w:r w:rsidRPr="00570D60">
        <w:t xml:space="preserve">Section </w:t>
      </w:r>
      <w:r w:rsidR="00FF00AF" w:rsidRPr="00570D60">
        <w:t xml:space="preserve">1269; 1999 Act No. 100, Part II, </w:t>
      </w:r>
      <w:r w:rsidRPr="00570D60">
        <w:t xml:space="preserve">Section </w:t>
      </w:r>
      <w:r w:rsidR="00FF00AF" w:rsidRPr="00570D60">
        <w:t xml:space="preserve">64.D; 2008 Act No. 344, </w:t>
      </w:r>
      <w:r w:rsidRPr="00570D60">
        <w:t xml:space="preserve">Section </w:t>
      </w:r>
      <w:r w:rsidR="00FF00AF" w:rsidRPr="00570D60">
        <w:t>28,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1993 Act No. 181, </w:t>
      </w:r>
      <w:r w:rsidR="00570D60" w:rsidRPr="00570D60">
        <w:t xml:space="preserve">Section </w:t>
      </w:r>
      <w:r w:rsidRPr="00570D60">
        <w:t>1614 provides as follows: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 xml:space="preserve">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570D60">
        <w:t>“</w:t>
      </w:r>
      <w:r w:rsidR="00FF00AF" w:rsidRPr="00570D60">
        <w:t>conflict</w:t>
      </w:r>
      <w:r w:rsidRPr="00570D60">
        <w:t>”</w:t>
      </w:r>
      <w:r w:rsidR="00FF00AF" w:rsidRPr="00570D60">
        <w:t xml:space="preserve"> shall not include:</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t>
      </w:r>
      <w:r w:rsidR="00FF00AF" w:rsidRPr="00570D60">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w:t>
      </w:r>
      <w:r w:rsidR="00570D60" w:rsidRPr="00570D60">
        <w:noBreakHyphen/>
      </w:r>
      <w:r w:rsidRPr="00570D60">
        <w:t>21</w:t>
      </w:r>
      <w:r w:rsidR="00570D60" w:rsidRPr="00570D60">
        <w:noBreakHyphen/>
      </w:r>
      <w:r w:rsidRPr="00570D60">
        <w:t>380.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is subsection (A), in the first sentence deleted </w:t>
      </w:r>
      <w:r w:rsidR="00570D60" w:rsidRPr="00570D60">
        <w:t>“</w:t>
      </w:r>
      <w:r w:rsidRPr="00570D60">
        <w:t>card</w:t>
      </w:r>
      <w:r w:rsidR="00570D60" w:rsidRPr="00570D60">
        <w:t>”</w:t>
      </w:r>
      <w:r w:rsidRPr="00570D60">
        <w:t xml:space="preserve"> following </w:t>
      </w:r>
      <w:r w:rsidR="00570D60" w:rsidRPr="00570D60">
        <w:t>“</w:t>
      </w:r>
      <w:r w:rsidRPr="00570D60">
        <w:t>registration</w:t>
      </w:r>
      <w:r w:rsidR="00570D60" w:rsidRPr="00570D60">
        <w:t>”</w:t>
      </w:r>
      <w:r w:rsidRPr="00570D60">
        <w: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23.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43 to 58.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385.</w:t>
      </w:r>
      <w:r w:rsidR="00FF00AF" w:rsidRPr="00570D60">
        <w:t xml:space="preserve"> Houseboats with waste</w:t>
      </w:r>
      <w:r w:rsidRPr="00570D60">
        <w:noBreakHyphen/>
      </w:r>
      <w:r w:rsidR="00FF00AF" w:rsidRPr="00570D60">
        <w:t>holding tanks; indefinite mooring; waste pump</w:t>
      </w:r>
      <w:r w:rsidRPr="00570D60">
        <w:noBreakHyphen/>
      </w:r>
      <w:r w:rsidR="00FF00AF" w:rsidRPr="00570D60">
        <w:t>out.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Houseboats used for habitation may be indefinitely moored at a private dock as long as the houseboat has a waste</w:t>
      </w:r>
      <w:r w:rsidR="00570D60" w:rsidRPr="00570D60">
        <w:noBreakHyphen/>
      </w:r>
      <w:r w:rsidRPr="00570D60">
        <w:t>holding tank. Waste pump</w:t>
      </w:r>
      <w:r w:rsidR="00570D60" w:rsidRPr="00570D60">
        <w:noBreakHyphen/>
      </w:r>
      <w:r w:rsidRPr="00570D60">
        <w:t>out must be done at an approved pump</w:t>
      </w:r>
      <w:r w:rsidR="00570D60" w:rsidRPr="00570D60">
        <w:noBreakHyphen/>
      </w:r>
      <w:r w:rsidRPr="00570D60">
        <w:t>out facility. A person violating the provisions of this section is guilty of a misdemeanor and, upon conviction, must be punished by a fine of not less than five hundred dollars or imprisonment for thirty days, or both.</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1999 Act No. 114, </w:t>
      </w:r>
      <w:r w:rsidRPr="00570D60">
        <w:t xml:space="preserve">Section </w:t>
      </w:r>
      <w:r w:rsidR="00FF00AF" w:rsidRPr="00570D60">
        <w:t>2.</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w:t>
      </w:r>
      <w:r w:rsidR="00570D60" w:rsidRPr="00570D60">
        <w:t xml:space="preserve">Section </w:t>
      </w:r>
      <w:r w:rsidRPr="00570D60">
        <w:t>50</w:t>
      </w:r>
      <w:r w:rsidR="00570D60" w:rsidRPr="00570D60">
        <w:noBreakHyphen/>
      </w:r>
      <w:r w:rsidRPr="00570D60">
        <w:t>21</w:t>
      </w:r>
      <w:r w:rsidR="00570D60" w:rsidRPr="00570D60">
        <w:noBreakHyphen/>
      </w:r>
      <w:r w:rsidRPr="00570D60">
        <w:t>385.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11, 17.</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C.J.S. Shipping </w:t>
      </w:r>
      <w:r w:rsidR="00570D60" w:rsidRPr="00570D60">
        <w:t xml:space="preserve">Sections </w:t>
      </w:r>
      <w:r w:rsidRPr="00570D60">
        <w:t xml:space="preserve"> 8, 14 to 15.</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400.</w:t>
      </w:r>
      <w:r w:rsidR="00FF00AF" w:rsidRPr="00570D60">
        <w:t xml:space="preserve"> Notice of change of address.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295.30; 1955 (49) 299; 1959 (51) 409; 1972 (57) 2791; 1993 Act No. 181, </w:t>
      </w:r>
      <w:r w:rsidRPr="00570D60">
        <w:t xml:space="preserve">Section </w:t>
      </w:r>
      <w:r w:rsidR="00FF00AF" w:rsidRPr="00570D60">
        <w:t xml:space="preserve">1269; 2008 Act No. 344, </w:t>
      </w:r>
      <w:r w:rsidRPr="00570D60">
        <w:t xml:space="preserve">Section </w:t>
      </w:r>
      <w:r w:rsidR="00FF00AF" w:rsidRPr="00570D60">
        <w:t>29, eff six months after approval (approved June 11, 2008).</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as </w:t>
      </w:r>
      <w:r w:rsidR="00570D60" w:rsidRPr="00570D60">
        <w:t xml:space="preserve">Section </w:t>
      </w:r>
      <w:r w:rsidRPr="00570D60">
        <w:t>50</w:t>
      </w:r>
      <w:r w:rsidR="00570D60" w:rsidRPr="00570D60">
        <w:noBreakHyphen/>
      </w:r>
      <w:r w:rsidRPr="00570D60">
        <w:t>21</w:t>
      </w:r>
      <w:r w:rsidR="00570D60" w:rsidRPr="00570D60">
        <w:noBreakHyphen/>
      </w:r>
      <w:r w:rsidRPr="00570D60">
        <w:t>400.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Effect of Amendment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The 2008 amendment substituted </w:t>
      </w:r>
      <w:r w:rsidR="00570D60" w:rsidRPr="00570D60">
        <w:t>“</w:t>
      </w:r>
      <w:r w:rsidRPr="00570D60">
        <w:t>thirty days</w:t>
      </w:r>
      <w:r w:rsidR="00570D60" w:rsidRPr="00570D60">
        <w:t>”</w:t>
      </w:r>
      <w:r w:rsidRPr="00570D60">
        <w:t xml:space="preserve"> for </w:t>
      </w:r>
      <w:r w:rsidR="00570D60" w:rsidRPr="00570D60">
        <w:t>“</w:t>
      </w:r>
      <w:r w:rsidRPr="00570D60">
        <w:t>fifteen days</w:t>
      </w:r>
      <w:r w:rsidR="00570D60" w:rsidRPr="00570D60">
        <w:t>”</w:t>
      </w:r>
      <w:r w:rsidRPr="00570D60">
        <w:t xml:space="preserve"> and made nonsubstantive language changes.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2 to 3, 9 to 10, 13.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420.</w:t>
      </w:r>
      <w:r w:rsidR="00FF00AF" w:rsidRPr="00570D60">
        <w:t xml:space="preserve"> Display of hull identification number.</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No vessel constructed after November 1, 1972, shall be offered for sale in this State unless the hull identification number is permanently displayed and affixed in accordance with United States Coast Guard rules and regulations.</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1962 Code </w:t>
      </w:r>
      <w:r w:rsidRPr="00570D60">
        <w:t xml:space="preserve">Section </w:t>
      </w:r>
      <w:r w:rsidR="00FF00AF" w:rsidRPr="00570D60">
        <w:t>70</w:t>
      </w:r>
      <w:r w:rsidRPr="00570D60">
        <w:noBreakHyphen/>
      </w:r>
      <w:r w:rsidR="00FF00AF" w:rsidRPr="00570D60">
        <w:t xml:space="preserve">295.9; 1955 (49) 299; 1961 (52) 588; 1972 (57) 2791; 1973 (58) 648; 1993 Act No. 181, </w:t>
      </w:r>
      <w:r w:rsidRPr="00570D60">
        <w:t xml:space="preserve">Section </w:t>
      </w:r>
      <w:r w:rsidR="00FF00AF" w:rsidRPr="00570D60">
        <w:t>1269.</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2T, provided for the transfer of the sections from Article 3, Chapter 21 where this section was numbered 50</w:t>
      </w:r>
      <w:r w:rsidR="00570D60" w:rsidRPr="00570D60">
        <w:noBreakHyphen/>
      </w:r>
      <w:r w:rsidRPr="00570D60">
        <w:t>21</w:t>
      </w:r>
      <w:r w:rsidR="00570D60" w:rsidRPr="00570D60">
        <w:noBreakHyphen/>
      </w:r>
      <w:r w:rsidRPr="00570D60">
        <w:t>420.</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Sections </w:t>
      </w:r>
      <w:r w:rsidRPr="00570D60">
        <w:t xml:space="preserve"> 2 to 3, 9 to 10, 13.</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RESEARCH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Encyclopedias</w:t>
      </w:r>
    </w:p>
    <w:p w:rsidR="00570D60" w:rsidRP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D60">
        <w:t xml:space="preserve">S.C. Jur. Shipping Law </w:t>
      </w:r>
      <w:r w:rsidR="00570D60" w:rsidRPr="00570D60">
        <w:t xml:space="preserve">Section </w:t>
      </w:r>
      <w:r w:rsidRPr="00570D60">
        <w:t>11, Vessel Numbering, Certificates, and Transfers.</w:t>
      </w:r>
    </w:p>
    <w:p w:rsidR="00570D60" w:rsidRP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rPr>
          <w:b/>
        </w:rPr>
        <w:t xml:space="preserve">SECTION </w:t>
      </w:r>
      <w:r w:rsidR="00FF00AF" w:rsidRPr="00570D60">
        <w:rPr>
          <w:b/>
        </w:rPr>
        <w:t>50</w:t>
      </w:r>
      <w:r w:rsidRPr="00570D60">
        <w:rPr>
          <w:b/>
        </w:rPr>
        <w:noBreakHyphen/>
      </w:r>
      <w:r w:rsidR="00FF00AF" w:rsidRPr="00570D60">
        <w:rPr>
          <w:b/>
        </w:rPr>
        <w:t>23</w:t>
      </w:r>
      <w:r w:rsidRPr="00570D60">
        <w:rPr>
          <w:b/>
        </w:rPr>
        <w:noBreakHyphen/>
      </w:r>
      <w:r w:rsidR="00FF00AF" w:rsidRPr="00570D60">
        <w:rPr>
          <w:b/>
        </w:rPr>
        <w:t>425.</w:t>
      </w:r>
      <w:r w:rsidR="00FF00AF" w:rsidRPr="00570D60">
        <w:t xml:space="preserve"> Denial of renewal of registration; proof of payment of property taxes on watercraft.</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0D60" w:rsidRDefault="00570D60"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0AF" w:rsidRPr="00570D60">
        <w:t xml:space="preserve">: 1998 Act No. 383, </w:t>
      </w:r>
      <w:r w:rsidRPr="00570D60">
        <w:t xml:space="preserve">Section </w:t>
      </w:r>
      <w:r w:rsidR="00FF00AF" w:rsidRPr="00570D60">
        <w:t>1.</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Editor</w:t>
      </w:r>
      <w:r w:rsidR="00570D60" w:rsidRPr="00570D60">
        <w:t>’</w:t>
      </w:r>
      <w:r w:rsidRPr="00570D60">
        <w:t>s Note</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1999 Act No. 124, </w:t>
      </w:r>
      <w:r w:rsidR="00570D60" w:rsidRPr="00570D60">
        <w:t xml:space="preserve">Section </w:t>
      </w:r>
      <w:r w:rsidRPr="00570D60">
        <w:t xml:space="preserve">2T, provided for the transfer of the sections from Article 3, Chapter 21 where this section was numbered as </w:t>
      </w:r>
      <w:r w:rsidR="00570D60" w:rsidRPr="00570D60">
        <w:t xml:space="preserve">Section </w:t>
      </w:r>
      <w:r w:rsidRPr="00570D60">
        <w:t>50</w:t>
      </w:r>
      <w:r w:rsidR="00570D60" w:rsidRPr="00570D60">
        <w:noBreakHyphen/>
      </w:r>
      <w:r w:rsidRPr="00570D60">
        <w:t>21</w:t>
      </w:r>
      <w:r w:rsidR="00570D60" w:rsidRPr="00570D60">
        <w:noBreakHyphen/>
      </w:r>
      <w:r w:rsidRPr="00570D60">
        <w:t>425.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Library References</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Shipping 5.</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Westlaw Topic No. 354.</w:t>
      </w:r>
    </w:p>
    <w:p w:rsidR="00570D60" w:rsidRDefault="00FF00AF"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D60">
        <w:t xml:space="preserve">C.J.S. Shipping </w:t>
      </w:r>
      <w:r w:rsidR="00570D60" w:rsidRPr="00570D60">
        <w:t xml:space="preserve">Section </w:t>
      </w:r>
      <w:r w:rsidRPr="00570D60">
        <w:t>16.</w:t>
      </w:r>
    </w:p>
    <w:p w:rsidR="004002BA" w:rsidRPr="00570D60" w:rsidRDefault="004002BA" w:rsidP="00570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70D60" w:rsidSect="00570D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60" w:rsidRDefault="00570D60" w:rsidP="00570D60">
      <w:pPr>
        <w:spacing w:after="0" w:line="240" w:lineRule="auto"/>
      </w:pPr>
      <w:r>
        <w:separator/>
      </w:r>
    </w:p>
  </w:endnote>
  <w:endnote w:type="continuationSeparator" w:id="0">
    <w:p w:rsidR="00570D60" w:rsidRDefault="00570D60" w:rsidP="0057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60" w:rsidRPr="00570D60" w:rsidRDefault="00570D60" w:rsidP="00570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60" w:rsidRPr="00570D60" w:rsidRDefault="00570D60" w:rsidP="00570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60" w:rsidRPr="00570D60" w:rsidRDefault="00570D60" w:rsidP="00570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60" w:rsidRDefault="00570D60" w:rsidP="00570D60">
      <w:pPr>
        <w:spacing w:after="0" w:line="240" w:lineRule="auto"/>
      </w:pPr>
      <w:r>
        <w:separator/>
      </w:r>
    </w:p>
  </w:footnote>
  <w:footnote w:type="continuationSeparator" w:id="0">
    <w:p w:rsidR="00570D60" w:rsidRDefault="00570D60" w:rsidP="00570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60" w:rsidRPr="00570D60" w:rsidRDefault="00570D60" w:rsidP="00570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60" w:rsidRPr="00570D60" w:rsidRDefault="00570D60" w:rsidP="00570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60" w:rsidRPr="00570D60" w:rsidRDefault="00570D60" w:rsidP="00570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AF"/>
    <w:rsid w:val="004002BA"/>
    <w:rsid w:val="00570D60"/>
    <w:rsid w:val="00FF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2FCE5-D9E3-47A2-98BF-935342C1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00AF"/>
    <w:rPr>
      <w:rFonts w:ascii="Courier New" w:eastAsiaTheme="minorEastAsia" w:hAnsi="Courier New" w:cs="Courier New"/>
      <w:sz w:val="20"/>
      <w:szCs w:val="20"/>
    </w:rPr>
  </w:style>
  <w:style w:type="paragraph" w:styleId="Header">
    <w:name w:val="header"/>
    <w:basedOn w:val="Normal"/>
    <w:link w:val="HeaderChar"/>
    <w:uiPriority w:val="99"/>
    <w:unhideWhenUsed/>
    <w:rsid w:val="00570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D60"/>
    <w:rPr>
      <w:rFonts w:ascii="Times New Roman" w:hAnsi="Times New Roman" w:cs="Times New Roman"/>
    </w:rPr>
  </w:style>
  <w:style w:type="paragraph" w:styleId="Footer">
    <w:name w:val="footer"/>
    <w:basedOn w:val="Normal"/>
    <w:link w:val="FooterChar"/>
    <w:uiPriority w:val="99"/>
    <w:unhideWhenUsed/>
    <w:rsid w:val="00570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D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63</Pages>
  <Words>12546</Words>
  <Characters>71514</Characters>
  <Application>Microsoft Office Word</Application>
  <DocSecurity>0</DocSecurity>
  <Lines>595</Lines>
  <Paragraphs>167</Paragraphs>
  <ScaleCrop>false</ScaleCrop>
  <Company>Legislative Services Agency (LSA)</Company>
  <LinksUpToDate>false</LinksUpToDate>
  <CharactersWithSpaces>83893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