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35EC">
        <w:rPr>
          <w:lang w:val="en-PH"/>
        </w:rPr>
        <w:t>CHAPTER 10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35EC">
        <w:rPr>
          <w:lang w:val="en-PH"/>
        </w:rPr>
        <w:t>Motor Vehicle Registration and Financial Security</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87F4E" w:rsidRPr="00BA35EC">
        <w:rPr>
          <w:lang w:val="en-PH"/>
        </w:rPr>
        <w:t xml:space="preserve"> 1</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35EC">
        <w:rPr>
          <w:lang w:val="en-PH"/>
        </w:rPr>
        <w:t>Vehicle Financial Security and Other Matters</w:t>
      </w:r>
      <w:bookmarkStart w:id="0" w:name="_GoBack"/>
      <w:bookmarkEnd w:id="0"/>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10.</w:t>
      </w:r>
      <w:r w:rsidR="00A87F4E" w:rsidRPr="00BA35EC">
        <w:rPr>
          <w:lang w:val="en-PH"/>
        </w:rPr>
        <w:t xml:space="preserve"> Security required on registered vehicles.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Every owner of a motor vehicle required to be registered in this State shall maintain the security required by Section 56</w:t>
      </w:r>
      <w:r w:rsidR="00BA35EC" w:rsidRPr="00BA35EC">
        <w:rPr>
          <w:lang w:val="en-PH"/>
        </w:rPr>
        <w:noBreakHyphen/>
      </w:r>
      <w:r w:rsidRPr="00BA35EC">
        <w:rPr>
          <w:lang w:val="en-PH"/>
        </w:rPr>
        <w:t>10</w:t>
      </w:r>
      <w:r w:rsidR="00BA35EC" w:rsidRPr="00BA35EC">
        <w:rPr>
          <w:lang w:val="en-PH"/>
        </w:rPr>
        <w:noBreakHyphen/>
      </w:r>
      <w:r w:rsidRPr="00BA35EC">
        <w:rPr>
          <w:lang w:val="en-PH"/>
        </w:rPr>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w:t>
      </w:r>
      <w:r w:rsidR="00BA35EC" w:rsidRPr="00BA35EC">
        <w:rPr>
          <w:lang w:val="en-PH"/>
        </w:rPr>
        <w:t>’</w:t>
      </w:r>
      <w:r w:rsidRPr="00BA35EC">
        <w:rPr>
          <w:lang w:val="en-PH"/>
        </w:rPr>
        <w:t>s automobile liability insurer, and his signed statement, subject to this state</w:t>
      </w:r>
      <w:r w:rsidR="00BA35EC" w:rsidRPr="00BA35EC">
        <w:rPr>
          <w:lang w:val="en-PH"/>
        </w:rPr>
        <w:t>’</w:t>
      </w:r>
      <w:r w:rsidRPr="00BA35EC">
        <w:rPr>
          <w:lang w:val="en-PH"/>
        </w:rPr>
        <w:t>s perjury statutes, that insurance is in place as required by this section.</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190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750.110; 1974 (58) 2718; Am, 1987 Act No. 166, </w:t>
      </w:r>
      <w:r w:rsidRPr="00BA35EC">
        <w:rPr>
          <w:lang w:val="en-PH"/>
        </w:rPr>
        <w:t xml:space="preserve">Section </w:t>
      </w:r>
      <w:r w:rsidR="00A87F4E" w:rsidRPr="00BA35EC">
        <w:rPr>
          <w:lang w:val="en-PH"/>
        </w:rPr>
        <w:t xml:space="preserve">19]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10 by 1987 Act No. 155, </w:t>
      </w:r>
      <w:r w:rsidRPr="00BA35EC">
        <w:rPr>
          <w:lang w:val="en-PH"/>
        </w:rPr>
        <w:t xml:space="preserve">Section </w:t>
      </w:r>
      <w:r w:rsidR="00A87F4E" w:rsidRPr="00BA35EC">
        <w:rPr>
          <w:lang w:val="en-PH"/>
        </w:rPr>
        <w:t xml:space="preserve">9; 1993 Act No. 181, </w:t>
      </w:r>
      <w:r w:rsidRPr="00BA35EC">
        <w:rPr>
          <w:lang w:val="en-PH"/>
        </w:rPr>
        <w:t xml:space="preserve">Section </w:t>
      </w:r>
      <w:r w:rsidR="00A87F4E" w:rsidRPr="00BA35EC">
        <w:rPr>
          <w:lang w:val="en-PH"/>
        </w:rPr>
        <w:t xml:space="preserve">1473; 1994 Act No. 497, Part II, </w:t>
      </w:r>
      <w:r w:rsidRPr="00BA35EC">
        <w:rPr>
          <w:lang w:val="en-PH"/>
        </w:rPr>
        <w:t xml:space="preserve">Section </w:t>
      </w:r>
      <w:r w:rsidR="00A87F4E" w:rsidRPr="00BA35EC">
        <w:rPr>
          <w:lang w:val="en-PH"/>
        </w:rPr>
        <w:t xml:space="preserve">121K; 1996 Act No. 459, </w:t>
      </w:r>
      <w:r w:rsidRPr="00BA35EC">
        <w:rPr>
          <w:lang w:val="en-PH"/>
        </w:rPr>
        <w:t xml:space="preserve">Section </w:t>
      </w:r>
      <w:r w:rsidR="00A87F4E" w:rsidRPr="00BA35EC">
        <w:rPr>
          <w:lang w:val="en-PH"/>
        </w:rPr>
        <w:t>218.</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287, 289 to 293.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100, Requirement for Registered Vehicles.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111, Insurance Certificate.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Attorney General</w:t>
      </w:r>
      <w:r w:rsidR="00BA35EC" w:rsidRPr="00BA35EC">
        <w:rPr>
          <w:lang w:val="en-PH"/>
        </w:rPr>
        <w:t>’</w:t>
      </w:r>
      <w:r w:rsidRPr="00BA35EC">
        <w:rPr>
          <w:lang w:val="en-PH"/>
        </w:rPr>
        <w:t>s Opinions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The distinction made between males under the age of 25 as opposed to females for automobile liability insurance premiums creates a gender</w:t>
      </w:r>
      <w:r w:rsidR="00BA35EC" w:rsidRPr="00BA35EC">
        <w:rPr>
          <w:lang w:val="en-PH"/>
        </w:rPr>
        <w:noBreakHyphen/>
      </w:r>
      <w:r w:rsidRPr="00BA35EC">
        <w:rPr>
          <w:lang w:val="en-PH"/>
        </w:rPr>
        <w:t>based classification which must serve important governmental objectives and be substantially related to the achievement of these objectives, to be constitutionally valid. 1976</w:t>
      </w:r>
      <w:r w:rsidR="00BA35EC" w:rsidRPr="00BA35EC">
        <w:rPr>
          <w:lang w:val="en-PH"/>
        </w:rPr>
        <w:noBreakHyphen/>
      </w:r>
      <w:r w:rsidRPr="00BA35EC">
        <w:rPr>
          <w:lang w:val="en-PH"/>
        </w:rPr>
        <w:t>77 Op.Atty.Gen. No. 77</w:t>
      </w:r>
      <w:r w:rsidR="00BA35EC" w:rsidRPr="00BA35EC">
        <w:rPr>
          <w:lang w:val="en-PH"/>
        </w:rPr>
        <w:noBreakHyphen/>
      </w:r>
      <w:r w:rsidRPr="00BA35EC">
        <w:rPr>
          <w:lang w:val="en-PH"/>
        </w:rPr>
        <w:t xml:space="preserve">146, p. 121 (May 9, 1977) 1977 WL 24488. [Under former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11</w:t>
      </w:r>
      <w:r w:rsidR="00BA35EC" w:rsidRPr="00BA35EC">
        <w:rPr>
          <w:lang w:val="en-PH"/>
        </w:rPr>
        <w:noBreakHyphen/>
      </w:r>
      <w:r w:rsidRPr="00BA35EC">
        <w:rPr>
          <w:lang w:val="en-PH"/>
        </w:rPr>
        <w:t>190.].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NOTES OF DECISIONS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In general 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1. In general</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As a matter of public policy, the insured</w:t>
      </w:r>
      <w:r w:rsidR="00BA35EC" w:rsidRPr="00BA35EC">
        <w:rPr>
          <w:lang w:val="en-PH"/>
        </w:rPr>
        <w:t>’</w:t>
      </w:r>
      <w:r w:rsidRPr="00BA35EC">
        <w:rPr>
          <w:lang w:val="en-PH"/>
        </w:rPr>
        <w:t>s minimum limits automobile liability insurance policy was not defeated or voided by the insured</w:t>
      </w:r>
      <w:r w:rsidR="00BA35EC" w:rsidRPr="00BA35EC">
        <w:rPr>
          <w:lang w:val="en-PH"/>
        </w:rPr>
        <w:t>’</w:t>
      </w:r>
      <w:r w:rsidRPr="00BA35EC">
        <w:rPr>
          <w:lang w:val="en-PH"/>
        </w:rPr>
        <w:t>s failure to comply with the policy provision requiring that he provide his insurer with notice of the accident resulting in an innocent third party</w:t>
      </w:r>
      <w:r w:rsidR="00BA35EC" w:rsidRPr="00BA35EC">
        <w:rPr>
          <w:lang w:val="en-PH"/>
        </w:rPr>
        <w:t>’</w:t>
      </w:r>
      <w:r w:rsidRPr="00BA35EC">
        <w:rPr>
          <w:lang w:val="en-PH"/>
        </w:rPr>
        <w:t>s injuries because such coverage is mandated by the legislature to protect innocent third parties. Shores v. Weaver (S.C.App. 1993) 315 S.C. 347, 433 S.E.2d 913, rehearing denied, certiorari denied, certiorari denied 115 S.Ct. 87, 513 U.S. 823, 130 L.Ed.2d 39.</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Insured is not required to maintain excess liability insurance for nonowned vehicle. Yeary v Nationwide Mut.Ins.Co. (1996, SC App) 477 SE2d 487.</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Policy provision requiring insured to immediately deliver lawsuit papers to auto insurer was binding on insured with respect to excess liability coverage under automobile policy for nonwned vehicle, since such coverage was not mandatory. Yeary v Nationwide Mut.Ins.Co. (1996, SC App) 477 SE2d 487.</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20.</w:t>
      </w:r>
      <w:r w:rsidR="00A87F4E" w:rsidRPr="00BA35EC">
        <w:rPr>
          <w:lang w:val="en-PH"/>
        </w:rPr>
        <w:t xml:space="preserve"> Type of security required.</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The security required under this chapter is a policy or policies written by insurers authorized to write such policies in South Carolina providing for at least (1) the minimum coverages specified in Sections 38</w:t>
      </w:r>
      <w:r w:rsidR="00BA35EC" w:rsidRPr="00BA35EC">
        <w:rPr>
          <w:lang w:val="en-PH"/>
        </w:rPr>
        <w:noBreakHyphen/>
      </w:r>
      <w:r w:rsidRPr="00BA35EC">
        <w:rPr>
          <w:lang w:val="en-PH"/>
        </w:rPr>
        <w:t>77</w:t>
      </w:r>
      <w:r w:rsidR="00BA35EC" w:rsidRPr="00BA35EC">
        <w:rPr>
          <w:lang w:val="en-PH"/>
        </w:rPr>
        <w:noBreakHyphen/>
      </w:r>
      <w:r w:rsidRPr="00BA35EC">
        <w:rPr>
          <w:lang w:val="en-PH"/>
        </w:rPr>
        <w:t>140 through 38</w:t>
      </w:r>
      <w:r w:rsidR="00BA35EC" w:rsidRPr="00BA35EC">
        <w:rPr>
          <w:lang w:val="en-PH"/>
        </w:rPr>
        <w:noBreakHyphen/>
      </w:r>
      <w:r w:rsidRPr="00BA35EC">
        <w:rPr>
          <w:lang w:val="en-PH"/>
        </w:rPr>
        <w:t>77</w:t>
      </w:r>
      <w:r w:rsidR="00BA35EC" w:rsidRPr="00BA35EC">
        <w:rPr>
          <w:lang w:val="en-PH"/>
        </w:rPr>
        <w:noBreakHyphen/>
      </w:r>
      <w:r w:rsidRPr="00BA35EC">
        <w:rPr>
          <w:lang w:val="en-PH"/>
        </w:rPr>
        <w:t>230 and (2) the benefits required under Sections 38</w:t>
      </w:r>
      <w:r w:rsidR="00BA35EC" w:rsidRPr="00BA35EC">
        <w:rPr>
          <w:lang w:val="en-PH"/>
        </w:rPr>
        <w:noBreakHyphen/>
      </w:r>
      <w:r w:rsidRPr="00BA35EC">
        <w:rPr>
          <w:lang w:val="en-PH"/>
        </w:rPr>
        <w:t>77</w:t>
      </w:r>
      <w:r w:rsidR="00BA35EC" w:rsidRPr="00BA35EC">
        <w:rPr>
          <w:lang w:val="en-PH"/>
        </w:rPr>
        <w:noBreakHyphen/>
      </w:r>
      <w:r w:rsidRPr="00BA35EC">
        <w:rPr>
          <w:lang w:val="en-PH"/>
        </w:rPr>
        <w:t>240, 38</w:t>
      </w:r>
      <w:r w:rsidR="00BA35EC" w:rsidRPr="00BA35EC">
        <w:rPr>
          <w:lang w:val="en-PH"/>
        </w:rPr>
        <w:noBreakHyphen/>
      </w:r>
      <w:r w:rsidRPr="00BA35EC">
        <w:rPr>
          <w:lang w:val="en-PH"/>
        </w:rPr>
        <w:t>77</w:t>
      </w:r>
      <w:r w:rsidR="00BA35EC" w:rsidRPr="00BA35EC">
        <w:rPr>
          <w:lang w:val="en-PH"/>
        </w:rPr>
        <w:noBreakHyphen/>
      </w:r>
      <w:r w:rsidRPr="00BA35EC">
        <w:rPr>
          <w:lang w:val="en-PH"/>
        </w:rPr>
        <w:t xml:space="preserve">250, and </w:t>
      </w:r>
      <w:r w:rsidRPr="00BA35EC">
        <w:rPr>
          <w:lang w:val="en-PH"/>
        </w:rPr>
        <w:lastRenderedPageBreak/>
        <w:t>38</w:t>
      </w:r>
      <w:r w:rsidR="00BA35EC" w:rsidRPr="00BA35EC">
        <w:rPr>
          <w:lang w:val="en-PH"/>
        </w:rPr>
        <w:noBreakHyphen/>
      </w:r>
      <w:r w:rsidRPr="00BA35EC">
        <w:rPr>
          <w:lang w:val="en-PH"/>
        </w:rPr>
        <w:t>77</w:t>
      </w:r>
      <w:r w:rsidR="00BA35EC" w:rsidRPr="00BA35EC">
        <w:rPr>
          <w:lang w:val="en-PH"/>
        </w:rPr>
        <w:noBreakHyphen/>
      </w:r>
      <w:r w:rsidRPr="00BA35EC">
        <w:rPr>
          <w:lang w:val="en-PH"/>
        </w:rPr>
        <w:t>260. However, the director or his designee may approve and accept another form of security in lieu of such a liability insurance policy if he finds that such other form of security is adequate to provide and does in fact provide the benefits required by this chapter.</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200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750.120; 1974 (58)2718]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20 by 1987 Act No. 155, </w:t>
      </w:r>
      <w:r w:rsidRPr="00BA35EC">
        <w:rPr>
          <w:lang w:val="en-PH"/>
        </w:rPr>
        <w:t xml:space="preserve">Section </w:t>
      </w:r>
      <w:r w:rsidR="00A87F4E" w:rsidRPr="00BA35EC">
        <w:rPr>
          <w:lang w:val="en-PH"/>
        </w:rPr>
        <w:t xml:space="preserve">9; 1993 Act No. 181, </w:t>
      </w:r>
      <w:r w:rsidRPr="00BA35EC">
        <w:rPr>
          <w:lang w:val="en-PH"/>
        </w:rPr>
        <w:t xml:space="preserve">Section </w:t>
      </w:r>
      <w:r w:rsidR="00A87F4E" w:rsidRPr="00BA35EC">
        <w:rPr>
          <w:lang w:val="en-PH"/>
        </w:rPr>
        <w:t xml:space="preserve">1474; 1996 Act No. 459, </w:t>
      </w:r>
      <w:r w:rsidRPr="00BA35EC">
        <w:rPr>
          <w:lang w:val="en-PH"/>
        </w:rPr>
        <w:t xml:space="preserve">Section </w:t>
      </w:r>
      <w:r w:rsidR="00A87F4E" w:rsidRPr="00BA35EC">
        <w:rPr>
          <w:lang w:val="en-PH"/>
        </w:rPr>
        <w:t>219.</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287, 289 to 293.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100, Requirement for Registered Vehicles.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NOTES OF DECISIONS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In general 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1. In general</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As a matter of public policy, the insured</w:t>
      </w:r>
      <w:r w:rsidR="00BA35EC" w:rsidRPr="00BA35EC">
        <w:rPr>
          <w:lang w:val="en-PH"/>
        </w:rPr>
        <w:t>’</w:t>
      </w:r>
      <w:r w:rsidRPr="00BA35EC">
        <w:rPr>
          <w:lang w:val="en-PH"/>
        </w:rPr>
        <w:t>s minimum limits automobile liability insurance policy was not defeated or voided by the insured</w:t>
      </w:r>
      <w:r w:rsidR="00BA35EC" w:rsidRPr="00BA35EC">
        <w:rPr>
          <w:lang w:val="en-PH"/>
        </w:rPr>
        <w:t>’</w:t>
      </w:r>
      <w:r w:rsidRPr="00BA35EC">
        <w:rPr>
          <w:lang w:val="en-PH"/>
        </w:rPr>
        <w:t>s failure to comply with the policy provision requiring that he provide his insurer with notice of the accident resulting in an innocent third party</w:t>
      </w:r>
      <w:r w:rsidR="00BA35EC" w:rsidRPr="00BA35EC">
        <w:rPr>
          <w:lang w:val="en-PH"/>
        </w:rPr>
        <w:t>’</w:t>
      </w:r>
      <w:r w:rsidRPr="00BA35EC">
        <w:rPr>
          <w:lang w:val="en-PH"/>
        </w:rPr>
        <w:t>s injuries because such coverage is mandated by the legislature to protect innocent third parties. Shores v. Weaver (S.C.App. 1993) 315 S.C. 347, 433 S.E.2d 913, rehearing denied, certiorari denied, certiorari denied 115 S.Ct. 87, 513 U.S. 823, 130 L.Ed.2d 39.</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Automobile insurer cannot be joined as a defendant in wrongful death action against insured, since policy of insurance is not an absolute requirement of this section. Davenport v. Summer (S.C. 1979) 273 S.C. 771, 259 S.E.2d 815. Automobiles 234</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30.</w:t>
      </w:r>
      <w:r w:rsidR="00A87F4E" w:rsidRPr="00BA35EC">
        <w:rPr>
          <w:lang w:val="en-PH"/>
        </w:rPr>
        <w:t xml:space="preserve"> Automatic suspension of registration upon lapse or termination of security.</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If at any time the security required of any person under Section 56</w:t>
      </w:r>
      <w:r w:rsidR="00BA35EC" w:rsidRPr="00BA35EC">
        <w:rPr>
          <w:lang w:val="en-PH"/>
        </w:rPr>
        <w:noBreakHyphen/>
      </w:r>
      <w:r w:rsidRPr="00BA35EC">
        <w:rPr>
          <w:lang w:val="en-PH"/>
        </w:rPr>
        <w:t>10</w:t>
      </w:r>
      <w:r w:rsidR="00BA35EC" w:rsidRPr="00BA35EC">
        <w:rPr>
          <w:lang w:val="en-PH"/>
        </w:rPr>
        <w:noBreakHyphen/>
      </w:r>
      <w:r w:rsidRPr="00BA35EC">
        <w:rPr>
          <w:lang w:val="en-PH"/>
        </w:rPr>
        <w:t>20 lapses or terminates, the certificate of registration of the motor vehicle for which the security was in effect and the owner</w:t>
      </w:r>
      <w:r w:rsidR="00BA35EC" w:rsidRPr="00BA35EC">
        <w:rPr>
          <w:lang w:val="en-PH"/>
        </w:rPr>
        <w:t>’</w:t>
      </w:r>
      <w:r w:rsidRPr="00BA35EC">
        <w:rPr>
          <w:lang w:val="en-PH"/>
        </w:rPr>
        <w:t>s driving privileges are, as of the date the security lapses or terminates, automatically suspended and must remain suspended until the security is replaced.</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210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750.121; 1974 (58) 2718]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30 by 1987 Act No. 155, </w:t>
      </w:r>
      <w:r w:rsidRPr="00BA35EC">
        <w:rPr>
          <w:lang w:val="en-PH"/>
        </w:rPr>
        <w:t xml:space="preserve">Section </w:t>
      </w:r>
      <w:r w:rsidR="00A87F4E" w:rsidRPr="00BA35EC">
        <w:rPr>
          <w:lang w:val="en-PH"/>
        </w:rPr>
        <w:t xml:space="preserve">9; 2004 Act No. 241, </w:t>
      </w:r>
      <w:r w:rsidRPr="00BA35EC">
        <w:rPr>
          <w:lang w:val="en-PH"/>
        </w:rPr>
        <w:t xml:space="preserve">Section </w:t>
      </w:r>
      <w:r w:rsidR="00A87F4E" w:rsidRPr="00BA35EC">
        <w:rPr>
          <w:lang w:val="en-PH"/>
        </w:rPr>
        <w:t>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55.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299 to 302.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100, Requirement for Registered Vehicles.</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40.</w:t>
      </w:r>
      <w:r w:rsidR="00A87F4E" w:rsidRPr="00BA35EC">
        <w:rPr>
          <w:lang w:val="en-PH"/>
        </w:rPr>
        <w:t xml:space="preserve"> Providers of insurance or security to notify Department of Motor Vehicles of termination or lapse; notice to person holding registration.</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 xml:space="preserve">Every insurer writing automobile liability insurance in this State and every provider of other security approved and accepted by the director or his designee in lieu of such insurance shall notify the Department </w:t>
      </w:r>
      <w:r w:rsidRPr="00BA35EC">
        <w:rPr>
          <w:lang w:val="en-PH"/>
        </w:rPr>
        <w:lastRenderedPageBreak/>
        <w:t xml:space="preserve">of Motor Vehicles in a manner prescribed by regulation of the lapse or termination of any such insurance or security and shall notify the department of compliance transactions required of vehicle owners under </w:t>
      </w:r>
      <w:r w:rsidRPr="00BA35EC">
        <w:rPr>
          <w:lang w:val="en-PH"/>
        </w:rPr>
        <w:lastRenderedPageBreak/>
        <w:t>Section 56</w:t>
      </w:r>
      <w:r w:rsidR="00BA35EC" w:rsidRPr="00BA35EC">
        <w:rPr>
          <w:lang w:val="en-PH"/>
        </w:rPr>
        <w:noBreakHyphen/>
      </w:r>
      <w:r w:rsidRPr="00BA35EC">
        <w:rPr>
          <w:lang w:val="en-PH"/>
        </w:rPr>
        <w:t>10</w:t>
      </w:r>
      <w:r w:rsidR="00BA35EC" w:rsidRPr="00BA35EC">
        <w:rPr>
          <w:lang w:val="en-PH"/>
        </w:rPr>
        <w:noBreakHyphen/>
      </w:r>
      <w:r w:rsidRPr="00BA35EC">
        <w:rPr>
          <w:lang w:val="en-PH"/>
        </w:rPr>
        <w:t>650 as prescribed by regulation. These notifications must be made in a manner prescribed by the working group.</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220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750.122; 1974 (58) 2718]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40 by 1987 Act No. 155, </w:t>
      </w:r>
      <w:r w:rsidRPr="00BA35EC">
        <w:rPr>
          <w:lang w:val="en-PH"/>
        </w:rPr>
        <w:t xml:space="preserve">Section </w:t>
      </w:r>
      <w:r w:rsidR="00A87F4E" w:rsidRPr="00BA35EC">
        <w:rPr>
          <w:lang w:val="en-PH"/>
        </w:rPr>
        <w:t xml:space="preserve">9; 1993 Act No. 181, </w:t>
      </w:r>
      <w:r w:rsidRPr="00BA35EC">
        <w:rPr>
          <w:lang w:val="en-PH"/>
        </w:rPr>
        <w:t xml:space="preserve">Section </w:t>
      </w:r>
      <w:r w:rsidR="00A87F4E" w:rsidRPr="00BA35EC">
        <w:rPr>
          <w:lang w:val="en-PH"/>
        </w:rPr>
        <w:t xml:space="preserve">1475; 1996 Act No. 459, </w:t>
      </w:r>
      <w:r w:rsidRPr="00BA35EC">
        <w:rPr>
          <w:lang w:val="en-PH"/>
        </w:rPr>
        <w:t xml:space="preserve">Section </w:t>
      </w:r>
      <w:r w:rsidR="00A87F4E" w:rsidRPr="00BA35EC">
        <w:rPr>
          <w:lang w:val="en-PH"/>
        </w:rPr>
        <w:t xml:space="preserve">220; 2002 Act No. 324, </w:t>
      </w:r>
      <w:r w:rsidRPr="00BA35EC">
        <w:rPr>
          <w:lang w:val="en-PH"/>
        </w:rPr>
        <w:t xml:space="preserve">Section </w:t>
      </w:r>
      <w:r w:rsidR="00A87F4E" w:rsidRPr="00BA35EC">
        <w:rPr>
          <w:lang w:val="en-PH"/>
        </w:rPr>
        <w:t xml:space="preserve">5; 2004 Act No. 241, </w:t>
      </w:r>
      <w:r w:rsidRPr="00BA35EC">
        <w:rPr>
          <w:lang w:val="en-PH"/>
        </w:rPr>
        <w:t xml:space="preserve">Section </w:t>
      </w:r>
      <w:r w:rsidR="00A87F4E" w:rsidRPr="00BA35EC">
        <w:rPr>
          <w:lang w:val="en-PH"/>
        </w:rPr>
        <w:t>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Code Commissioner</w:t>
      </w:r>
      <w:r w:rsidR="00BA35EC" w:rsidRPr="00BA35EC">
        <w:rPr>
          <w:lang w:val="en-PH"/>
        </w:rPr>
        <w:t>’</w:t>
      </w:r>
      <w:r w:rsidRPr="00BA35EC">
        <w:rPr>
          <w:lang w:val="en-PH"/>
        </w:rPr>
        <w:t>s Note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2002 Act No. 324, </w:t>
      </w:r>
      <w:r w:rsidR="00BA35EC" w:rsidRPr="00BA35EC">
        <w:rPr>
          <w:lang w:val="en-PH"/>
        </w:rPr>
        <w:t xml:space="preserve">Section </w:t>
      </w:r>
      <w:r w:rsidRPr="00BA35EC">
        <w:rPr>
          <w:lang w:val="en-PH"/>
        </w:rPr>
        <w:t>12, provides as follows:</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t>
      </w:r>
      <w:r w:rsidR="00A87F4E" w:rsidRPr="00BA35EC">
        <w:rPr>
          <w:lang w:val="en-PH"/>
        </w:rPr>
        <w:t>This act takes effect July 1, 2002; provided, however, that Section 56</w:t>
      </w:r>
      <w:r w:rsidRPr="00BA35EC">
        <w:rPr>
          <w:lang w:val="en-PH"/>
        </w:rPr>
        <w:noBreakHyphen/>
      </w:r>
      <w:r w:rsidR="00A87F4E" w:rsidRPr="00BA35EC">
        <w:rPr>
          <w:lang w:val="en-PH"/>
        </w:rPr>
        <w:t>10</w:t>
      </w:r>
      <w:r w:rsidRPr="00BA35EC">
        <w:rPr>
          <w:lang w:val="en-PH"/>
        </w:rPr>
        <w:noBreakHyphen/>
      </w:r>
      <w:r w:rsidR="00A87F4E" w:rsidRPr="00BA35EC">
        <w:rPr>
          <w:lang w:val="en-PH"/>
        </w:rPr>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BA35EC">
        <w:rPr>
          <w:lang w:val="en-PH"/>
        </w:rPr>
        <w:t>”</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287, 289 to 293.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101, Notice of Termination or Lapse; Recovery of Certificate and Plates.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NOTES OF DECISIONS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In general 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1. In general</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Statutes requiring automobile insurer to notify the Department of Highways and Public Transportation upon the lapse or termination of the policy apply only when the insurer cancels or refuses to renew a policy, not when the insured voluntarily cancels it; thus, the insured</w:t>
      </w:r>
      <w:r w:rsidR="00BA35EC" w:rsidRPr="00BA35EC">
        <w:rPr>
          <w:lang w:val="en-PH"/>
        </w:rPr>
        <w:t>’</w:t>
      </w:r>
      <w:r w:rsidRPr="00BA35EC">
        <w:rPr>
          <w:lang w:val="en-PH"/>
        </w:rPr>
        <w:t xml:space="preserve">s voluntary cancellation of the policy absolves the </w:t>
      </w:r>
      <w:r w:rsidRPr="00BA35EC">
        <w:rPr>
          <w:lang w:val="en-PH"/>
        </w:rPr>
        <w:lastRenderedPageBreak/>
        <w:t>insurer of responsibility to notify the Department. Peterson v. West American Ins. Co. (S.C.App. 1999) 336 S.C. 89, 518 S.E.2d 608. Insurance 1929(13); Insurance 1954</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 accident victim</w:t>
      </w:r>
      <w:r w:rsidR="00BA35EC" w:rsidRPr="00BA35EC">
        <w:rPr>
          <w:lang w:val="en-PH"/>
        </w:rPr>
        <w:t>’</w:t>
      </w:r>
      <w:r w:rsidRPr="00BA35EC">
        <w:rPr>
          <w:lang w:val="en-PH"/>
        </w:rPr>
        <w:t>s parent, as the insured</w:t>
      </w:r>
      <w:r w:rsidR="00BA35EC" w:rsidRPr="00BA35EC">
        <w:rPr>
          <w:lang w:val="en-PH"/>
        </w:rPr>
        <w:t>’</w:t>
      </w:r>
      <w:r w:rsidRPr="00BA35EC">
        <w:rPr>
          <w:lang w:val="en-PH"/>
        </w:rPr>
        <w:t>s assignee, assumed the same position as the insured and, therefore, was precluded from claiming that the insurer failed to notify the Department of Highways and Public Transportation of cancellation by the insured, since the insurer had no duty to notify the Department of such cancellation. Peterson v. West American Ins. Co. (S.C.App. 1999) 336 S.C. 89, 518 S.E.2d 608. Insurance 1929(13); Insurance 1954</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 insurer</w:t>
      </w:r>
      <w:r w:rsidR="00BA35EC" w:rsidRPr="00BA35EC">
        <w:rPr>
          <w:lang w:val="en-PH"/>
        </w:rPr>
        <w:t>’</w:t>
      </w:r>
      <w:r w:rsidRPr="00BA35EC">
        <w:rPr>
          <w:lang w:val="en-PH"/>
        </w:rPr>
        <w:t>s failure to properly notify the Department of Highways and Public Transportation of the insured</w:t>
      </w:r>
      <w:r w:rsidR="00BA35EC" w:rsidRPr="00BA35EC">
        <w:rPr>
          <w:lang w:val="en-PH"/>
        </w:rPr>
        <w:t>’</w:t>
      </w:r>
      <w:r w:rsidRPr="00BA35EC">
        <w:rPr>
          <w:lang w:val="en-PH"/>
        </w:rPr>
        <w:t>s cancellation of the policy did not continue the policy in effect, even if the statutes requiring the insurer to notify the Department upon the lapse or termination of the policy applied to the insurer. Peterson v. West American Ins. Co. (S.C.App. 1999) 336 S.C. 89, 518 S.E.2d 608. Insurance 1954</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An insurance policy which expired would not continue in force, under former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11</w:t>
      </w:r>
      <w:r w:rsidR="00BA35EC" w:rsidRPr="00BA35EC">
        <w:rPr>
          <w:lang w:val="en-PH"/>
        </w:rPr>
        <w:noBreakHyphen/>
      </w:r>
      <w:r w:rsidRPr="00BA35EC">
        <w:rPr>
          <w:lang w:val="en-PH"/>
        </w:rPr>
        <w:t>220, even though the insurer failed to notify the Chief Highway Commissioner of the cancellation, since there is nothing in the statute specifically stating that failure to notify as required continues the policy in effect. Fidelity and Cas. Ins. Co. of New York v. Nationwide Ins. Co. (S.C. 1982) 278 S.C. 332, 295 S.E.2d 783.</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45.</w:t>
      </w:r>
      <w:r w:rsidR="00A87F4E" w:rsidRPr="00BA35EC">
        <w:rPr>
          <w:lang w:val="en-PH"/>
        </w:rPr>
        <w:t xml:space="preserve"> Confiscation of registration certificates and license plates.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The Department of Public Safety and the Department of Motor Vehicles each may enter into agreements with other municipal and county law enforcement agencies for the collection of suspended or revoked drivers</w:t>
      </w:r>
      <w:r w:rsidR="00BA35EC" w:rsidRPr="00BA35EC">
        <w:rPr>
          <w:lang w:val="en-PH"/>
        </w:rPr>
        <w:t>’</w:t>
      </w:r>
      <w:r w:rsidRPr="00BA35EC">
        <w:rPr>
          <w:lang w:val="en-PH"/>
        </w:rPr>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(B) All motor vehicle registration certificates, motor vehicle plates, and drivers</w:t>
      </w:r>
      <w:r w:rsidR="00BA35EC" w:rsidRPr="00BA35EC">
        <w:rPr>
          <w:lang w:val="en-PH"/>
        </w:rPr>
        <w:t>’</w:t>
      </w:r>
      <w:r w:rsidRPr="00BA35EC">
        <w:rPr>
          <w:lang w:val="en-PH"/>
        </w:rPr>
        <w:t xml:space="preserve"> licenses confiscated or seized pursuant to this section must be returned to the Department of Motor Vehicles within fifteen days.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(C) The Department of Motor Vehicles shall collect and keep the reinstatement fee as provided in Section 56</w:t>
      </w:r>
      <w:r w:rsidR="00BA35EC" w:rsidRPr="00BA35EC">
        <w:rPr>
          <w:lang w:val="en-PH"/>
        </w:rPr>
        <w:noBreakHyphen/>
      </w:r>
      <w:r w:rsidRPr="00BA35EC">
        <w:rPr>
          <w:lang w:val="en-PH"/>
        </w:rPr>
        <w:t>10</w:t>
      </w:r>
      <w:r w:rsidR="00BA35EC" w:rsidRPr="00BA35EC">
        <w:rPr>
          <w:lang w:val="en-PH"/>
        </w:rPr>
        <w:noBreakHyphen/>
      </w:r>
      <w:r w:rsidRPr="00BA35EC">
        <w:rPr>
          <w:lang w:val="en-PH"/>
        </w:rPr>
        <w:t>240 and the per diem fine as provided in Section 56</w:t>
      </w:r>
      <w:r w:rsidR="00BA35EC" w:rsidRPr="00BA35EC">
        <w:rPr>
          <w:lang w:val="en-PH"/>
        </w:rPr>
        <w:noBreakHyphen/>
      </w:r>
      <w:r w:rsidRPr="00BA35EC">
        <w:rPr>
          <w:lang w:val="en-PH"/>
        </w:rPr>
        <w:t>10</w:t>
      </w:r>
      <w:r w:rsidR="00BA35EC" w:rsidRPr="00BA35EC">
        <w:rPr>
          <w:lang w:val="en-PH"/>
        </w:rPr>
        <w:noBreakHyphen/>
      </w:r>
      <w:r w:rsidRPr="00BA35EC">
        <w:rPr>
          <w:lang w:val="en-PH"/>
        </w:rPr>
        <w:t>245 upon the reinstatement of tags confiscated by local law enforcement agencies pursuant to this section. Fines collected pursuant to Section 56</w:t>
      </w:r>
      <w:r w:rsidR="00BA35EC" w:rsidRPr="00BA35EC">
        <w:rPr>
          <w:lang w:val="en-PH"/>
        </w:rPr>
        <w:noBreakHyphen/>
      </w:r>
      <w:r w:rsidRPr="00BA35EC">
        <w:rPr>
          <w:lang w:val="en-PH"/>
        </w:rPr>
        <w:t>10</w:t>
      </w:r>
      <w:r w:rsidR="00BA35EC" w:rsidRPr="00BA35EC">
        <w:rPr>
          <w:lang w:val="en-PH"/>
        </w:rPr>
        <w:noBreakHyphen/>
      </w:r>
      <w:r w:rsidRPr="00BA35EC">
        <w:rPr>
          <w:lang w:val="en-PH"/>
        </w:rPr>
        <w:t>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1989 Act No. 148, </w:t>
      </w:r>
      <w:r w:rsidRPr="00BA35EC">
        <w:rPr>
          <w:lang w:val="en-PH"/>
        </w:rPr>
        <w:t xml:space="preserve">Section </w:t>
      </w:r>
      <w:r w:rsidR="00A87F4E" w:rsidRPr="00BA35EC">
        <w:rPr>
          <w:lang w:val="en-PH"/>
        </w:rPr>
        <w:t xml:space="preserve">48; 1993 Act No. 113, </w:t>
      </w:r>
      <w:r w:rsidRPr="00BA35EC">
        <w:rPr>
          <w:lang w:val="en-PH"/>
        </w:rPr>
        <w:t xml:space="preserve">Section </w:t>
      </w:r>
      <w:r w:rsidR="00A87F4E" w:rsidRPr="00BA35EC">
        <w:rPr>
          <w:lang w:val="en-PH"/>
        </w:rPr>
        <w:t xml:space="preserve">3; 1993 Act No. 181, </w:t>
      </w:r>
      <w:r w:rsidRPr="00BA35EC">
        <w:rPr>
          <w:lang w:val="en-PH"/>
        </w:rPr>
        <w:t xml:space="preserve">Section </w:t>
      </w:r>
      <w:r w:rsidR="00A87F4E" w:rsidRPr="00BA35EC">
        <w:rPr>
          <w:lang w:val="en-PH"/>
        </w:rPr>
        <w:t xml:space="preserve">1476; 1996 Act No. 459, </w:t>
      </w:r>
      <w:r w:rsidRPr="00BA35EC">
        <w:rPr>
          <w:lang w:val="en-PH"/>
        </w:rPr>
        <w:t xml:space="preserve">Section </w:t>
      </w:r>
      <w:r w:rsidR="00A87F4E" w:rsidRPr="00BA35EC">
        <w:rPr>
          <w:lang w:val="en-PH"/>
        </w:rPr>
        <w:t>221.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55.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C.J.S. Motor Vehicles </w:t>
      </w:r>
      <w:r w:rsidR="00BA35EC" w:rsidRPr="00BA35EC">
        <w:rPr>
          <w:lang w:val="en-PH"/>
        </w:rPr>
        <w:t xml:space="preserve">Sections </w:t>
      </w:r>
      <w:r w:rsidRPr="00BA35EC">
        <w:rPr>
          <w:lang w:val="en-PH"/>
        </w:rPr>
        <w:t xml:space="preserve"> 299 to 302.</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46.</w:t>
      </w:r>
      <w:r w:rsidR="00A87F4E" w:rsidRPr="00BA35EC">
        <w:rPr>
          <w:lang w:val="en-PH"/>
        </w:rPr>
        <w:t xml:space="preserve"> Enhanced proof of insurance requests following lapse or termination.</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person responding to the notice contained in Section 56</w:t>
      </w:r>
      <w:r w:rsidR="00BA35EC" w:rsidRPr="00BA35EC">
        <w:rPr>
          <w:lang w:val="en-PH"/>
        </w:rPr>
        <w:noBreakHyphen/>
      </w:r>
      <w:r w:rsidRPr="00BA35EC">
        <w:rPr>
          <w:lang w:val="en-PH"/>
        </w:rPr>
        <w:t>10</w:t>
      </w:r>
      <w:r w:rsidR="00BA35EC" w:rsidRPr="00BA35EC">
        <w:rPr>
          <w:lang w:val="en-PH"/>
        </w:rPr>
        <w:noBreakHyphen/>
      </w:r>
      <w:r w:rsidRPr="00BA35EC">
        <w:rPr>
          <w:lang w:val="en-PH"/>
        </w:rPr>
        <w:t>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2002 Act No. 324, </w:t>
      </w:r>
      <w:r w:rsidRPr="00BA35EC">
        <w:rPr>
          <w:lang w:val="en-PH"/>
        </w:rPr>
        <w:t xml:space="preserve">Section </w:t>
      </w:r>
      <w:r w:rsidR="00A87F4E" w:rsidRPr="00BA35EC">
        <w:rPr>
          <w:lang w:val="en-PH"/>
        </w:rPr>
        <w:t>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C.J.S. Motor Vehicles </w:t>
      </w:r>
      <w:r w:rsidR="00BA35EC" w:rsidRPr="00BA35EC">
        <w:rPr>
          <w:lang w:val="en-PH"/>
        </w:rPr>
        <w:t xml:space="preserve">Sections </w:t>
      </w:r>
      <w:r w:rsidRPr="00BA35EC">
        <w:rPr>
          <w:lang w:val="en-PH"/>
        </w:rPr>
        <w:t xml:space="preserve"> 287, 289 to 293.</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50.</w:t>
      </w:r>
      <w:r w:rsidR="00A87F4E" w:rsidRPr="00BA35EC">
        <w:rPr>
          <w:lang w:val="en-PH"/>
        </w:rPr>
        <w:t xml:space="preserve"> Suspension of registration not to affect title to vehicle.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No suspension of a certificate of registration hereunder affects the status of title to the motor vehicle or any property rights in such motor vehicle, but the provisions of Section 56</w:t>
      </w:r>
      <w:r w:rsidR="00BA35EC" w:rsidRPr="00BA35EC">
        <w:rPr>
          <w:lang w:val="en-PH"/>
        </w:rPr>
        <w:noBreakHyphen/>
      </w:r>
      <w:r w:rsidRPr="00BA35EC">
        <w:rPr>
          <w:lang w:val="en-PH"/>
        </w:rPr>
        <w:t>3</w:t>
      </w:r>
      <w:r w:rsidR="00BA35EC" w:rsidRPr="00BA35EC">
        <w:rPr>
          <w:lang w:val="en-PH"/>
        </w:rPr>
        <w:noBreakHyphen/>
      </w:r>
      <w:r w:rsidRPr="00BA35EC">
        <w:rPr>
          <w:lang w:val="en-PH"/>
        </w:rPr>
        <w:t>110 are applicable with respect to the operation of such motor vehicle.</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230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750.123; 1974 (58) 2718]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50 by 1987 Act No. 155, </w:t>
      </w:r>
      <w:r w:rsidRPr="00BA35EC">
        <w:rPr>
          <w:lang w:val="en-PH"/>
        </w:rPr>
        <w:t xml:space="preserve">Section </w:t>
      </w:r>
      <w:r w:rsidR="00A87F4E" w:rsidRPr="00BA35EC">
        <w:rPr>
          <w:lang w:val="en-PH"/>
        </w:rPr>
        <w:t>9.</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20.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80 to 85, 88 to 110.</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87F4E" w:rsidRPr="00BA35EC">
        <w:rPr>
          <w:lang w:val="en-PH"/>
        </w:rPr>
        <w:t xml:space="preserve"> 3</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35EC">
        <w:rPr>
          <w:lang w:val="en-PH"/>
        </w:rPr>
        <w:t>Insurance Requirements Relating to Motor Vehicle Registration</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210.</w:t>
      </w:r>
      <w:r w:rsidR="00A87F4E" w:rsidRPr="00BA35EC">
        <w:rPr>
          <w:lang w:val="en-PH"/>
        </w:rPr>
        <w:t xml:space="preserve"> Definitions.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As used in this article: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 xml:space="preserve">(1) The term </w:t>
      </w:r>
      <w:r w:rsidR="00BA35EC" w:rsidRPr="00BA35EC">
        <w:rPr>
          <w:lang w:val="en-PH"/>
        </w:rPr>
        <w:t>“</w:t>
      </w:r>
      <w:r w:rsidRPr="00BA35EC">
        <w:rPr>
          <w:lang w:val="en-PH"/>
        </w:rPr>
        <w:t>insured motor vehicle</w:t>
      </w:r>
      <w:r w:rsidR="00BA35EC" w:rsidRPr="00BA35EC">
        <w:rPr>
          <w:lang w:val="en-PH"/>
        </w:rPr>
        <w:t>”</w:t>
      </w:r>
      <w:r w:rsidRPr="00BA35EC">
        <w:rPr>
          <w:lang w:val="en-PH"/>
        </w:rPr>
        <w:t xml:space="preserve"> means a motor vehicle as to which there is maintained the security required by Section 56</w:t>
      </w:r>
      <w:r w:rsidR="00BA35EC" w:rsidRPr="00BA35EC">
        <w:rPr>
          <w:lang w:val="en-PH"/>
        </w:rPr>
        <w:noBreakHyphen/>
      </w:r>
      <w:r w:rsidRPr="00BA35EC">
        <w:rPr>
          <w:lang w:val="en-PH"/>
        </w:rPr>
        <w:t>10</w:t>
      </w:r>
      <w:r w:rsidR="00BA35EC" w:rsidRPr="00BA35EC">
        <w:rPr>
          <w:lang w:val="en-PH"/>
        </w:rPr>
        <w:noBreakHyphen/>
      </w:r>
      <w:r w:rsidRPr="00BA35EC">
        <w:rPr>
          <w:lang w:val="en-PH"/>
        </w:rPr>
        <w:t>20.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 xml:space="preserve">(2) The term </w:t>
      </w:r>
      <w:r w:rsidR="00BA35EC" w:rsidRPr="00BA35EC">
        <w:rPr>
          <w:lang w:val="en-PH"/>
        </w:rPr>
        <w:t>“</w:t>
      </w:r>
      <w:r w:rsidRPr="00BA35EC">
        <w:rPr>
          <w:lang w:val="en-PH"/>
        </w:rPr>
        <w:t>operator</w:t>
      </w:r>
      <w:r w:rsidR="00BA35EC" w:rsidRPr="00BA35EC">
        <w:rPr>
          <w:lang w:val="en-PH"/>
        </w:rPr>
        <w:t>”</w:t>
      </w:r>
      <w:r w:rsidRPr="00BA35EC">
        <w:rPr>
          <w:lang w:val="en-PH"/>
        </w:rPr>
        <w:t xml:space="preserve"> means every person who drives or is in actual physical control of a motor vehicle or who is exercising control over or steering a vehicle being towed by a motor vehicle.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(3) [Deleted]</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710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750.145; 1974 (58) 2718]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210 by 1987 Act No. 155, </w:t>
      </w:r>
      <w:r w:rsidRPr="00BA35EC">
        <w:rPr>
          <w:lang w:val="en-PH"/>
        </w:rPr>
        <w:t xml:space="preserve">Section </w:t>
      </w:r>
      <w:r w:rsidR="00A87F4E" w:rsidRPr="00BA35EC">
        <w:rPr>
          <w:lang w:val="en-PH"/>
        </w:rPr>
        <w:t xml:space="preserve">9; 1993 Act No. 181, </w:t>
      </w:r>
      <w:r w:rsidRPr="00BA35EC">
        <w:rPr>
          <w:lang w:val="en-PH"/>
        </w:rPr>
        <w:t xml:space="preserve">Section </w:t>
      </w:r>
      <w:r w:rsidR="00A87F4E" w:rsidRPr="00BA35EC">
        <w:rPr>
          <w:lang w:val="en-PH"/>
        </w:rPr>
        <w:t xml:space="preserve">1477; 1996 Act No. 459, </w:t>
      </w:r>
      <w:r w:rsidRPr="00BA35EC">
        <w:rPr>
          <w:lang w:val="en-PH"/>
        </w:rPr>
        <w:t xml:space="preserve">Section </w:t>
      </w:r>
      <w:r w:rsidR="00A87F4E" w:rsidRPr="00BA35EC">
        <w:rPr>
          <w:lang w:val="en-PH"/>
        </w:rPr>
        <w:t>246A.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C.J.S. Motor Vehicles </w:t>
      </w:r>
      <w:r w:rsidR="00BA35EC" w:rsidRPr="00BA35EC">
        <w:rPr>
          <w:lang w:val="en-PH"/>
        </w:rPr>
        <w:t xml:space="preserve">Sections </w:t>
      </w:r>
      <w:r w:rsidRPr="00BA35EC">
        <w:rPr>
          <w:lang w:val="en-PH"/>
        </w:rPr>
        <w:t xml:space="preserve"> 287, 289 to 293.</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220.</w:t>
      </w:r>
      <w:r w:rsidR="00A87F4E" w:rsidRPr="00BA35EC">
        <w:rPr>
          <w:lang w:val="en-PH"/>
        </w:rPr>
        <w:t xml:space="preserve"> Requirement that vehicle sought to be registered be insured; proof; regulations.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Every person applying for registration for a motor vehicle shall at the time of such registration and licensing declare the vehicle to be an insured motor vehicle under the penalty set forth in Section 56</w:t>
      </w:r>
      <w:r w:rsidR="00BA35EC" w:rsidRPr="00BA35EC">
        <w:rPr>
          <w:lang w:val="en-PH"/>
        </w:rPr>
        <w:noBreakHyphen/>
      </w:r>
      <w:r w:rsidRPr="00BA35EC">
        <w:rPr>
          <w:lang w:val="en-PH"/>
        </w:rPr>
        <w:t>10</w:t>
      </w:r>
      <w:r w:rsidR="00BA35EC" w:rsidRPr="00BA35EC">
        <w:rPr>
          <w:lang w:val="en-PH"/>
        </w:rPr>
        <w:noBreakHyphen/>
      </w:r>
      <w:r w:rsidRPr="00BA35EC">
        <w:rPr>
          <w:lang w:val="en-PH"/>
        </w:rPr>
        <w:t>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720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750.146; 1974 (58) 2718]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220 by 1987 Act No. 155, </w:t>
      </w:r>
      <w:r w:rsidRPr="00BA35EC">
        <w:rPr>
          <w:lang w:val="en-PH"/>
        </w:rPr>
        <w:t xml:space="preserve">Section </w:t>
      </w:r>
      <w:r w:rsidR="00A87F4E" w:rsidRPr="00BA35EC">
        <w:rPr>
          <w:lang w:val="en-PH"/>
        </w:rPr>
        <w:t xml:space="preserve">9; 1993 Act No. 181, </w:t>
      </w:r>
      <w:r w:rsidRPr="00BA35EC">
        <w:rPr>
          <w:lang w:val="en-PH"/>
        </w:rPr>
        <w:t xml:space="preserve">Section </w:t>
      </w:r>
      <w:r w:rsidR="00A87F4E" w:rsidRPr="00BA35EC">
        <w:rPr>
          <w:lang w:val="en-PH"/>
        </w:rPr>
        <w:t xml:space="preserve">1478; 1996 Act No. 459, </w:t>
      </w:r>
      <w:r w:rsidRPr="00BA35EC">
        <w:rPr>
          <w:lang w:val="en-PH"/>
        </w:rPr>
        <w:t xml:space="preserve">Section </w:t>
      </w:r>
      <w:r w:rsidR="00A87F4E" w:rsidRPr="00BA35EC">
        <w:rPr>
          <w:lang w:val="en-PH"/>
        </w:rPr>
        <w:t xml:space="preserve">222; 2004 Act No. 241, </w:t>
      </w:r>
      <w:r w:rsidRPr="00BA35EC">
        <w:rPr>
          <w:lang w:val="en-PH"/>
        </w:rPr>
        <w:t xml:space="preserve">Section </w:t>
      </w:r>
      <w:r w:rsidR="00A87F4E" w:rsidRPr="00BA35EC">
        <w:rPr>
          <w:lang w:val="en-PH"/>
        </w:rPr>
        <w:t>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C.J.S. Motor Vehicles </w:t>
      </w:r>
      <w:r w:rsidR="00BA35EC" w:rsidRPr="00BA35EC">
        <w:rPr>
          <w:lang w:val="en-PH"/>
        </w:rPr>
        <w:t xml:space="preserve">Sections </w:t>
      </w:r>
      <w:r w:rsidRPr="00BA35EC">
        <w:rPr>
          <w:lang w:val="en-PH"/>
        </w:rPr>
        <w:t xml:space="preserve"> 287, 289 to 293.</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225.</w:t>
      </w:r>
      <w:r w:rsidR="00A87F4E" w:rsidRPr="00BA35EC">
        <w:rPr>
          <w:lang w:val="en-PH"/>
        </w:rPr>
        <w:t xml:space="preserve"> Proof of insurance and financial responsibility in vehicle; penalties.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BA35EC" w:rsidRPr="00BA35EC">
        <w:rPr>
          <w:lang w:val="en-PH"/>
        </w:rPr>
        <w:noBreakHyphen/>
      </w:r>
      <w:r w:rsidRPr="00BA35EC">
        <w:rPr>
          <w:lang w:val="en-PH"/>
        </w:rPr>
        <w:t>10</w:t>
      </w:r>
      <w:r w:rsidR="00BA35EC" w:rsidRPr="00BA35EC">
        <w:rPr>
          <w:lang w:val="en-PH"/>
        </w:rPr>
        <w:noBreakHyphen/>
      </w:r>
      <w:r w:rsidRPr="00BA35EC">
        <w:rPr>
          <w:lang w:val="en-PH"/>
        </w:rPr>
        <w:t>510.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(B) The owner of a motor vehicle must maintain proof of financial responsibility in the motor vehicle at all times, and it must be displayed upon demand of a police officer or any other person duly authorized by law. Evidence of financial responsibility may be provided by use of a mobile electronic device in a format issued by an automobile insurer. This section does not require that an automobile insurer issue verification concerning the existence of coverage it provides an insured in an electronic format. Information contained or stored in a mobile electronic device presented pursuant to this subsection is not subject to a search by a law enforcement officer except pursuant to the provisions of Section 17</w:t>
      </w:r>
      <w:r w:rsidR="00BA35EC" w:rsidRPr="00BA35EC">
        <w:rPr>
          <w:lang w:val="en-PH"/>
        </w:rPr>
        <w:noBreakHyphen/>
      </w:r>
      <w:r w:rsidRPr="00BA35EC">
        <w:rPr>
          <w:lang w:val="en-PH"/>
        </w:rPr>
        <w:t>13</w:t>
      </w:r>
      <w:r w:rsidR="00BA35EC" w:rsidRPr="00BA35EC">
        <w:rPr>
          <w:lang w:val="en-PH"/>
        </w:rPr>
        <w:noBreakHyphen/>
      </w:r>
      <w:r w:rsidRPr="00BA35EC">
        <w:rPr>
          <w:lang w:val="en-PH"/>
        </w:rPr>
        <w:t>140 providing for the issuance, execution, and return of a search warrant or pursuant to the express written consent of the lawful owner of the device.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w:t>
      </w:r>
      <w:r w:rsidR="00BA35EC" w:rsidRPr="00BA35EC">
        <w:rPr>
          <w:lang w:val="en-PH"/>
        </w:rPr>
        <w:t>’</w:t>
      </w:r>
      <w:r w:rsidRPr="00BA35EC">
        <w:rPr>
          <w:lang w:val="en-PH"/>
        </w:rPr>
        <w:t>s driver</w:t>
      </w:r>
      <w:r w:rsidR="00BA35EC" w:rsidRPr="00BA35EC">
        <w:rPr>
          <w:lang w:val="en-PH"/>
        </w:rPr>
        <w:t>’</w:t>
      </w:r>
      <w:r w:rsidRPr="00BA35EC">
        <w:rPr>
          <w:lang w:val="en-PH"/>
        </w:rPr>
        <w:t>s license until satisfactory proof of insurance is provided. If at any time the department determines that the vehicle was without insurance coverage, the owner</w:t>
      </w:r>
      <w:r w:rsidR="00BA35EC" w:rsidRPr="00BA35EC">
        <w:rPr>
          <w:lang w:val="en-PH"/>
        </w:rPr>
        <w:t>’</w:t>
      </w:r>
      <w:r w:rsidRPr="00BA35EC">
        <w:rPr>
          <w:lang w:val="en-PH"/>
        </w:rPr>
        <w:t>s registration and driving privileges will be suspended pursuant to Section 56</w:t>
      </w:r>
      <w:r w:rsidR="00BA35EC" w:rsidRPr="00BA35EC">
        <w:rPr>
          <w:lang w:val="en-PH"/>
        </w:rPr>
        <w:noBreakHyphen/>
      </w:r>
      <w:r w:rsidRPr="00BA35EC">
        <w:rPr>
          <w:lang w:val="en-PH"/>
        </w:rPr>
        <w:t>10</w:t>
      </w:r>
      <w:r w:rsidR="00BA35EC" w:rsidRPr="00BA35EC">
        <w:rPr>
          <w:lang w:val="en-PH"/>
        </w:rPr>
        <w:noBreakHyphen/>
      </w:r>
      <w:r w:rsidRPr="00BA35EC">
        <w:rPr>
          <w:lang w:val="en-PH"/>
        </w:rPr>
        <w:t>520.</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1997 Act No. 154, </w:t>
      </w:r>
      <w:r w:rsidRPr="00BA35EC">
        <w:rPr>
          <w:lang w:val="en-PH"/>
        </w:rPr>
        <w:t xml:space="preserve">Section </w:t>
      </w:r>
      <w:r w:rsidR="00A87F4E" w:rsidRPr="00BA35EC">
        <w:rPr>
          <w:lang w:val="en-PH"/>
        </w:rPr>
        <w:t xml:space="preserve">22; 1999 Act No. 100, Part II, </w:t>
      </w:r>
      <w:r w:rsidRPr="00BA35EC">
        <w:rPr>
          <w:lang w:val="en-PH"/>
        </w:rPr>
        <w:t xml:space="preserve">Section </w:t>
      </w:r>
      <w:r w:rsidR="00A87F4E" w:rsidRPr="00BA35EC">
        <w:rPr>
          <w:lang w:val="en-PH"/>
        </w:rPr>
        <w:t xml:space="preserve">103B; 2001 Act No. 90, </w:t>
      </w:r>
      <w:r w:rsidRPr="00BA35EC">
        <w:rPr>
          <w:lang w:val="en-PH"/>
        </w:rPr>
        <w:t xml:space="preserve">Section </w:t>
      </w:r>
      <w:r w:rsidR="00A87F4E" w:rsidRPr="00BA35EC">
        <w:rPr>
          <w:lang w:val="en-PH"/>
        </w:rPr>
        <w:t xml:space="preserve">2; 2002 Act No. 324, </w:t>
      </w:r>
      <w:r w:rsidRPr="00BA35EC">
        <w:rPr>
          <w:lang w:val="en-PH"/>
        </w:rPr>
        <w:t xml:space="preserve">Section </w:t>
      </w:r>
      <w:r w:rsidR="00A87F4E" w:rsidRPr="00BA35EC">
        <w:rPr>
          <w:lang w:val="en-PH"/>
        </w:rPr>
        <w:t xml:space="preserve">3; 2014 Act No. 128 (H.3623), </w:t>
      </w:r>
      <w:r w:rsidRPr="00BA35EC">
        <w:rPr>
          <w:lang w:val="en-PH"/>
        </w:rPr>
        <w:t xml:space="preserve">Section </w:t>
      </w:r>
      <w:r w:rsidR="00A87F4E" w:rsidRPr="00BA35EC">
        <w:rPr>
          <w:lang w:val="en-PH"/>
        </w:rPr>
        <w:t>2, eff March 4, 2014.</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CROSS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Driver</w:t>
      </w:r>
      <w:r w:rsidR="00BA35EC" w:rsidRPr="00BA35EC">
        <w:rPr>
          <w:lang w:val="en-PH"/>
        </w:rPr>
        <w:t>’</w:t>
      </w:r>
      <w:r w:rsidRPr="00BA35EC">
        <w:rPr>
          <w:lang w:val="en-PH"/>
        </w:rPr>
        <w:t xml:space="preserve">s license reinstatement fee payment program,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w:t>
      </w:r>
      <w:r w:rsidR="00BA35EC" w:rsidRPr="00BA35EC">
        <w:rPr>
          <w:lang w:val="en-PH"/>
        </w:rPr>
        <w:noBreakHyphen/>
      </w:r>
      <w:r w:rsidRPr="00BA35EC">
        <w:rPr>
          <w:lang w:val="en-PH"/>
        </w:rPr>
        <w:t>395.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Driver</w:t>
      </w:r>
      <w:r w:rsidR="00BA35EC" w:rsidRPr="00BA35EC">
        <w:rPr>
          <w:lang w:val="en-PH"/>
        </w:rPr>
        <w:t>’</w:t>
      </w:r>
      <w:r w:rsidRPr="00BA35EC">
        <w:rPr>
          <w:lang w:val="en-PH"/>
        </w:rPr>
        <w:t xml:space="preserve">s license suspension amnesty period,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w:t>
      </w:r>
      <w:r w:rsidR="00BA35EC" w:rsidRPr="00BA35EC">
        <w:rPr>
          <w:lang w:val="en-PH"/>
        </w:rPr>
        <w:noBreakHyphen/>
      </w:r>
      <w:r w:rsidRPr="00BA35EC">
        <w:rPr>
          <w:lang w:val="en-PH"/>
        </w:rPr>
        <w:t>396.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Transportation Network Company Act, primary automobile insurance, proof of coverage, see </w:t>
      </w:r>
      <w:r w:rsidR="00BA35EC" w:rsidRPr="00BA35EC">
        <w:rPr>
          <w:lang w:val="en-PH"/>
        </w:rPr>
        <w:t xml:space="preserve">Section </w:t>
      </w:r>
      <w:r w:rsidRPr="00BA35EC">
        <w:rPr>
          <w:lang w:val="en-PH"/>
        </w:rPr>
        <w:t>58</w:t>
      </w:r>
      <w:r w:rsidR="00BA35EC" w:rsidRPr="00BA35EC">
        <w:rPr>
          <w:lang w:val="en-PH"/>
        </w:rPr>
        <w:noBreakHyphen/>
      </w:r>
      <w:r w:rsidRPr="00BA35EC">
        <w:rPr>
          <w:lang w:val="en-PH"/>
        </w:rPr>
        <w:t>23</w:t>
      </w:r>
      <w:r w:rsidR="00BA35EC" w:rsidRPr="00BA35EC">
        <w:rPr>
          <w:lang w:val="en-PH"/>
        </w:rPr>
        <w:noBreakHyphen/>
      </w:r>
      <w:r w:rsidRPr="00BA35EC">
        <w:rPr>
          <w:lang w:val="en-PH"/>
        </w:rPr>
        <w:t>1630.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43, 324.</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287, 289 to 293, 1504 to 1505, 1508 to 1510, 1659, 1728 to 1731, 1750 to 1751.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103, Proof of Compliance to be Carried in Vehicle.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Attorney General</w:t>
      </w:r>
      <w:r w:rsidR="00BA35EC" w:rsidRPr="00BA35EC">
        <w:rPr>
          <w:lang w:val="en-PH"/>
        </w:rPr>
        <w:t>’</w:t>
      </w:r>
      <w:r w:rsidRPr="00BA35EC">
        <w:rPr>
          <w:lang w:val="en-PH"/>
        </w:rPr>
        <w:t>s Opinions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Non</w:t>
      </w:r>
      <w:r w:rsidR="00BA35EC" w:rsidRPr="00BA35EC">
        <w:rPr>
          <w:lang w:val="en-PH"/>
        </w:rPr>
        <w:noBreakHyphen/>
      </w:r>
      <w:r w:rsidRPr="00BA35EC">
        <w:rPr>
          <w:lang w:val="en-PH"/>
        </w:rPr>
        <w:t>discretionary license and registration checks are constitutionally valid and proof of insurance and registration must be displayed upon demand of a police officer. S.C. Op.Atty.Gen. (March 6, 2008) 2008 WL 903978.</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Discussion of whether a passenger in a pickup truck is required to ride in the cab with a seatbelt, if available. S.C. Op.Atty.Gen. (June 7, 2006) 2006 WL 1877111.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 motorist must provide some evidence that a policy currently covers the particular vehicle being driven, and the agent</w:t>
      </w:r>
      <w:r w:rsidR="00BA35EC" w:rsidRPr="00BA35EC">
        <w:rPr>
          <w:lang w:val="en-PH"/>
        </w:rPr>
        <w:t>’</w:t>
      </w:r>
      <w:r w:rsidRPr="00BA35EC">
        <w:rPr>
          <w:lang w:val="en-PH"/>
        </w:rPr>
        <w:t>s name and policy number alone are probably insufficient to prove that the vehicle is adequately covered in compliance with state law. S.C. Op.Atty.Gen. (December 21, 1999) 1999 WL 1425999.</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So long as an officer possesses a reasonable, articulable suspicion that a vehicle is not properly registered and/or licensed, the stop is deemed valid. Whether to charge a person stopped for not having a vehicle license with failing to maintain proof of insurance if this person has only a bill of sale on the vehicle depends upon whether the individual</w:t>
      </w:r>
      <w:r w:rsidR="00BA35EC" w:rsidRPr="00BA35EC">
        <w:rPr>
          <w:lang w:val="en-PH"/>
        </w:rPr>
        <w:t>’</w:t>
      </w:r>
      <w:r w:rsidRPr="00BA35EC">
        <w:rPr>
          <w:lang w:val="en-PH"/>
        </w:rPr>
        <w:t>s application for registration and licensing has been approved. S.C. Op.Atty.Gen. (January 19, 1999) 1999 WL 92417.</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230.</w:t>
      </w:r>
      <w:r w:rsidR="00A87F4E" w:rsidRPr="00BA35EC">
        <w:rPr>
          <w:lang w:val="en-PH"/>
        </w:rPr>
        <w:t xml:space="preserve"> Notice of termination of insurance.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Prior to the termination of insurance by cancellation or refusal to renew by the insurer notice thereof must be given as required by Sections 38</w:t>
      </w:r>
      <w:r w:rsidR="00BA35EC" w:rsidRPr="00BA35EC">
        <w:rPr>
          <w:lang w:val="en-PH"/>
        </w:rPr>
        <w:noBreakHyphen/>
      </w:r>
      <w:r w:rsidRPr="00BA35EC">
        <w:rPr>
          <w:lang w:val="en-PH"/>
        </w:rPr>
        <w:t>77</w:t>
      </w:r>
      <w:r w:rsidR="00BA35EC" w:rsidRPr="00BA35EC">
        <w:rPr>
          <w:lang w:val="en-PH"/>
        </w:rPr>
        <w:noBreakHyphen/>
      </w:r>
      <w:r w:rsidRPr="00BA35EC">
        <w:rPr>
          <w:lang w:val="en-PH"/>
        </w:rPr>
        <w:t>110 and 38</w:t>
      </w:r>
      <w:r w:rsidR="00BA35EC" w:rsidRPr="00BA35EC">
        <w:rPr>
          <w:lang w:val="en-PH"/>
        </w:rPr>
        <w:noBreakHyphen/>
      </w:r>
      <w:r w:rsidRPr="00BA35EC">
        <w:rPr>
          <w:lang w:val="en-PH"/>
        </w:rPr>
        <w:t>77</w:t>
      </w:r>
      <w:r w:rsidR="00BA35EC" w:rsidRPr="00BA35EC">
        <w:rPr>
          <w:lang w:val="en-PH"/>
        </w:rPr>
        <w:noBreakHyphen/>
      </w:r>
      <w:r w:rsidRPr="00BA35EC">
        <w:rPr>
          <w:lang w:val="en-PH"/>
        </w:rPr>
        <w:t>120.</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730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750.147; 1974 (58) 2718]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230 by 1987 Act No. 155, </w:t>
      </w:r>
      <w:r w:rsidRPr="00BA35EC">
        <w:rPr>
          <w:lang w:val="en-PH"/>
        </w:rPr>
        <w:t xml:space="preserve">Section </w:t>
      </w:r>
      <w:r w:rsidR="00A87F4E" w:rsidRPr="00BA35EC">
        <w:rPr>
          <w:lang w:val="en-PH"/>
        </w:rPr>
        <w:t>9.</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240.</w:t>
      </w:r>
      <w:r w:rsidR="00A87F4E" w:rsidRPr="00BA35EC">
        <w:rPr>
          <w:lang w:val="en-PH"/>
        </w:rPr>
        <w:t xml:space="preserve"> Requirement that upon loss of insurance, insured obtain new insurance or surrender registration and plates; written notice by insurer; suspension of registration and plates; appeal of suspension; enforcement; penalties.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w:t>
      </w:r>
      <w:r w:rsidR="00BA35EC" w:rsidRPr="00BA35EC">
        <w:rPr>
          <w:lang w:val="en-PH"/>
        </w:rPr>
        <w:t>’</w:t>
      </w:r>
      <w:r w:rsidRPr="00BA35EC">
        <w:rPr>
          <w:lang w:val="en-PH"/>
        </w:rPr>
        <w:t>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Revenue generated by the fee imposed pursuant to this section must be placed by the Comptroller General into the State Highway Fund as established by Section 57</w:t>
      </w:r>
      <w:r w:rsidR="00BA35EC" w:rsidRPr="00BA35EC">
        <w:rPr>
          <w:lang w:val="en-PH"/>
        </w:rPr>
        <w:noBreakHyphen/>
      </w:r>
      <w:r w:rsidRPr="00BA35EC">
        <w:rPr>
          <w:lang w:val="en-PH"/>
        </w:rPr>
        <w:t>11</w:t>
      </w:r>
      <w:r w:rsidR="00BA35EC" w:rsidRPr="00BA35EC">
        <w:rPr>
          <w:lang w:val="en-PH"/>
        </w:rPr>
        <w:noBreakHyphen/>
      </w:r>
      <w:r w:rsidRPr="00BA35EC">
        <w:rPr>
          <w:lang w:val="en-PH"/>
        </w:rPr>
        <w:t>20, to be distributed as provided in Section 11</w:t>
      </w:r>
      <w:r w:rsidR="00BA35EC" w:rsidRPr="00BA35EC">
        <w:rPr>
          <w:lang w:val="en-PH"/>
        </w:rPr>
        <w:noBreakHyphen/>
      </w:r>
      <w:r w:rsidRPr="00BA35EC">
        <w:rPr>
          <w:lang w:val="en-PH"/>
        </w:rPr>
        <w:t>43</w:t>
      </w:r>
      <w:r w:rsidR="00BA35EC" w:rsidRPr="00BA35EC">
        <w:rPr>
          <w:lang w:val="en-PH"/>
        </w:rPr>
        <w:noBreakHyphen/>
      </w:r>
      <w:r w:rsidRPr="00BA35EC">
        <w:rPr>
          <w:lang w:val="en-PH"/>
        </w:rPr>
        <w:t>167.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(D) A person wilfully failing to return his motor vehicle license plates and registration certificates as required in this section is guilty of a misdemeanor and, upon conviction, must be punished as follows: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(1) for a first offense fined not less than one hundred dollars nor more than two hundred dollars or imprisoned for thirty days;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(2) for a second offense fined two hundred dollars or imprisoned for thirty days, or both;</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(3) for a third and subsequent offense imprisoned for not less than forty</w:t>
      </w:r>
      <w:r w:rsidR="00BA35EC" w:rsidRPr="00BA35EC">
        <w:rPr>
          <w:lang w:val="en-PH"/>
        </w:rPr>
        <w:noBreakHyphen/>
      </w:r>
      <w:r w:rsidRPr="00BA35EC">
        <w:rPr>
          <w:lang w:val="en-PH"/>
        </w:rPr>
        <w:t xml:space="preserve"> five days nor more than six months.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(E) Only convictions which occurred within ten years including and immediately preceding the date of the last conviction constitute prior convictions within the meaning of this section.</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740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750.148; 1974 (58) 2718; Am, 1977 Act No. 80, </w:t>
      </w:r>
      <w:r w:rsidRPr="00BA35EC">
        <w:rPr>
          <w:lang w:val="en-PH"/>
        </w:rPr>
        <w:t xml:space="preserve">Section </w:t>
      </w:r>
      <w:r w:rsidR="00A87F4E" w:rsidRPr="00BA35EC">
        <w:rPr>
          <w:lang w:val="en-PH"/>
        </w:rPr>
        <w:t xml:space="preserve">6]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240 by 1987 Act No. 155, </w:t>
      </w:r>
      <w:r w:rsidRPr="00BA35EC">
        <w:rPr>
          <w:lang w:val="en-PH"/>
        </w:rPr>
        <w:t xml:space="preserve">Section </w:t>
      </w:r>
      <w:r w:rsidR="00A87F4E" w:rsidRPr="00BA35EC">
        <w:rPr>
          <w:lang w:val="en-PH"/>
        </w:rPr>
        <w:t xml:space="preserve">9; Am, 1988 Act No. 532, </w:t>
      </w:r>
      <w:r w:rsidRPr="00BA35EC">
        <w:rPr>
          <w:lang w:val="en-PH"/>
        </w:rPr>
        <w:t xml:space="preserve">Section </w:t>
      </w:r>
      <w:r w:rsidR="00A87F4E" w:rsidRPr="00BA35EC">
        <w:rPr>
          <w:lang w:val="en-PH"/>
        </w:rPr>
        <w:t xml:space="preserve">21; 1988 Act No. 671, </w:t>
      </w:r>
      <w:r w:rsidRPr="00BA35EC">
        <w:rPr>
          <w:lang w:val="en-PH"/>
        </w:rPr>
        <w:t xml:space="preserve">Section </w:t>
      </w:r>
      <w:r w:rsidR="00A87F4E" w:rsidRPr="00BA35EC">
        <w:rPr>
          <w:lang w:val="en-PH"/>
        </w:rPr>
        <w:t xml:space="preserve">1; 1989 Act No. 148, </w:t>
      </w:r>
      <w:r w:rsidRPr="00BA35EC">
        <w:rPr>
          <w:lang w:val="en-PH"/>
        </w:rPr>
        <w:t xml:space="preserve">Section </w:t>
      </w:r>
      <w:r w:rsidR="00A87F4E" w:rsidRPr="00BA35EC">
        <w:rPr>
          <w:lang w:val="en-PH"/>
        </w:rPr>
        <w:t xml:space="preserve">4; 1993 Act No. 181, </w:t>
      </w:r>
      <w:r w:rsidRPr="00BA35EC">
        <w:rPr>
          <w:lang w:val="en-PH"/>
        </w:rPr>
        <w:t xml:space="preserve">Section </w:t>
      </w:r>
      <w:r w:rsidR="00A87F4E" w:rsidRPr="00BA35EC">
        <w:rPr>
          <w:lang w:val="en-PH"/>
        </w:rPr>
        <w:t xml:space="preserve">1479; 1996 Act No. 459, </w:t>
      </w:r>
      <w:r w:rsidRPr="00BA35EC">
        <w:rPr>
          <w:lang w:val="en-PH"/>
        </w:rPr>
        <w:t xml:space="preserve">Section </w:t>
      </w:r>
      <w:r w:rsidR="00A87F4E" w:rsidRPr="00BA35EC">
        <w:rPr>
          <w:lang w:val="en-PH"/>
        </w:rPr>
        <w:t xml:space="preserve">223; 2001 Act No. 82, </w:t>
      </w:r>
      <w:r w:rsidRPr="00BA35EC">
        <w:rPr>
          <w:lang w:val="en-PH"/>
        </w:rPr>
        <w:t xml:space="preserve">Section </w:t>
      </w:r>
      <w:r w:rsidR="00A87F4E" w:rsidRPr="00BA35EC">
        <w:rPr>
          <w:lang w:val="en-PH"/>
        </w:rPr>
        <w:t xml:space="preserve">34; 2002 Act No. 324, </w:t>
      </w:r>
      <w:r w:rsidRPr="00BA35EC">
        <w:rPr>
          <w:lang w:val="en-PH"/>
        </w:rPr>
        <w:t xml:space="preserve">Section </w:t>
      </w:r>
      <w:r w:rsidR="00A87F4E" w:rsidRPr="00BA35EC">
        <w:rPr>
          <w:lang w:val="en-PH"/>
        </w:rPr>
        <w:t xml:space="preserve">6; 2004 Act No. 241, </w:t>
      </w:r>
      <w:r w:rsidRPr="00BA35EC">
        <w:rPr>
          <w:lang w:val="en-PH"/>
        </w:rPr>
        <w:t xml:space="preserve">Section </w:t>
      </w:r>
      <w:r w:rsidR="00A87F4E" w:rsidRPr="00BA35EC">
        <w:rPr>
          <w:lang w:val="en-PH"/>
        </w:rPr>
        <w:t xml:space="preserve">4; 2016 Act No. 275 (S.1258), </w:t>
      </w:r>
      <w:r w:rsidRPr="00BA35EC">
        <w:rPr>
          <w:lang w:val="en-PH"/>
        </w:rPr>
        <w:t xml:space="preserve">Section </w:t>
      </w:r>
      <w:r w:rsidR="00A87F4E" w:rsidRPr="00BA35EC">
        <w:rPr>
          <w:lang w:val="en-PH"/>
        </w:rPr>
        <w:t>78, eff July 1, 2016.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Code Commissioner</w:t>
      </w:r>
      <w:r w:rsidR="00BA35EC" w:rsidRPr="00BA35EC">
        <w:rPr>
          <w:lang w:val="en-PH"/>
        </w:rPr>
        <w:t>’</w:t>
      </w:r>
      <w:r w:rsidRPr="00BA35EC">
        <w:rPr>
          <w:lang w:val="en-PH"/>
        </w:rPr>
        <w:t>s Note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2002 Act No. 324, </w:t>
      </w:r>
      <w:r w:rsidR="00BA35EC" w:rsidRPr="00BA35EC">
        <w:rPr>
          <w:lang w:val="en-PH"/>
        </w:rPr>
        <w:t xml:space="preserve">Section </w:t>
      </w:r>
      <w:r w:rsidRPr="00BA35EC">
        <w:rPr>
          <w:lang w:val="en-PH"/>
        </w:rPr>
        <w:t>12, provides as follows:</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t>
      </w:r>
      <w:r w:rsidR="00A87F4E" w:rsidRPr="00BA35EC">
        <w:rPr>
          <w:lang w:val="en-PH"/>
        </w:rPr>
        <w:t>This act takes effect July 1, 2002; provided, however, that Section 56</w:t>
      </w:r>
      <w:r w:rsidRPr="00BA35EC">
        <w:rPr>
          <w:lang w:val="en-PH"/>
        </w:rPr>
        <w:noBreakHyphen/>
      </w:r>
      <w:r w:rsidR="00A87F4E" w:rsidRPr="00BA35EC">
        <w:rPr>
          <w:lang w:val="en-PH"/>
        </w:rPr>
        <w:t>10</w:t>
      </w:r>
      <w:r w:rsidRPr="00BA35EC">
        <w:rPr>
          <w:lang w:val="en-PH"/>
        </w:rPr>
        <w:noBreakHyphen/>
      </w:r>
      <w:r w:rsidR="00A87F4E" w:rsidRPr="00BA35EC">
        <w:rPr>
          <w:lang w:val="en-PH"/>
        </w:rPr>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BA35EC">
        <w:rPr>
          <w:lang w:val="en-PH"/>
        </w:rPr>
        <w:t>”</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CROSS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Department to collect and keep reinstatement fee provided for in this section, when law enforcement agency confiscates motor vehicle registration or plates for lapse of security,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10</w:t>
      </w:r>
      <w:r w:rsidR="00BA35EC" w:rsidRPr="00BA35EC">
        <w:rPr>
          <w:lang w:val="en-PH"/>
        </w:rPr>
        <w:noBreakHyphen/>
      </w:r>
      <w:r w:rsidRPr="00BA35EC">
        <w:rPr>
          <w:lang w:val="en-PH"/>
        </w:rPr>
        <w:t>45.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Driver</w:t>
      </w:r>
      <w:r w:rsidR="00BA35EC" w:rsidRPr="00BA35EC">
        <w:rPr>
          <w:lang w:val="en-PH"/>
        </w:rPr>
        <w:t>’</w:t>
      </w:r>
      <w:r w:rsidRPr="00BA35EC">
        <w:rPr>
          <w:lang w:val="en-PH"/>
        </w:rPr>
        <w:t xml:space="preserve">s license reinstatement fee payment program,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w:t>
      </w:r>
      <w:r w:rsidR="00BA35EC" w:rsidRPr="00BA35EC">
        <w:rPr>
          <w:lang w:val="en-PH"/>
        </w:rPr>
        <w:noBreakHyphen/>
      </w:r>
      <w:r w:rsidRPr="00BA35EC">
        <w:rPr>
          <w:lang w:val="en-PH"/>
        </w:rPr>
        <w:t>395.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Driver</w:t>
      </w:r>
      <w:r w:rsidR="00BA35EC" w:rsidRPr="00BA35EC">
        <w:rPr>
          <w:lang w:val="en-PH"/>
        </w:rPr>
        <w:t>’</w:t>
      </w:r>
      <w:r w:rsidRPr="00BA35EC">
        <w:rPr>
          <w:lang w:val="en-PH"/>
        </w:rPr>
        <w:t xml:space="preserve">s license suspension amnesty period,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w:t>
      </w:r>
      <w:r w:rsidR="00BA35EC" w:rsidRPr="00BA35EC">
        <w:rPr>
          <w:lang w:val="en-PH"/>
        </w:rPr>
        <w:noBreakHyphen/>
      </w:r>
      <w:r w:rsidRPr="00BA35EC">
        <w:rPr>
          <w:lang w:val="en-PH"/>
        </w:rPr>
        <w:t>396.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Fees and fines credited to the State Highway Fund, see </w:t>
      </w:r>
      <w:r w:rsidR="00BA35EC" w:rsidRPr="00BA35EC">
        <w:rPr>
          <w:lang w:val="en-PH"/>
        </w:rPr>
        <w:t xml:space="preserve">Section </w:t>
      </w:r>
      <w:r w:rsidRPr="00BA35EC">
        <w:rPr>
          <w:lang w:val="en-PH"/>
        </w:rPr>
        <w:t>11</w:t>
      </w:r>
      <w:r w:rsidR="00BA35EC" w:rsidRPr="00BA35EC">
        <w:rPr>
          <w:lang w:val="en-PH"/>
        </w:rPr>
        <w:noBreakHyphen/>
      </w:r>
      <w:r w:rsidRPr="00BA35EC">
        <w:rPr>
          <w:lang w:val="en-PH"/>
        </w:rPr>
        <w:t>43</w:t>
      </w:r>
      <w:r w:rsidR="00BA35EC" w:rsidRPr="00BA35EC">
        <w:rPr>
          <w:lang w:val="en-PH"/>
        </w:rPr>
        <w:noBreakHyphen/>
      </w:r>
      <w:r w:rsidRPr="00BA35EC">
        <w:rPr>
          <w:lang w:val="en-PH"/>
        </w:rPr>
        <w:t>167.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Verification of insurance coverage,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7</w:t>
      </w:r>
      <w:r w:rsidR="00BA35EC" w:rsidRPr="00BA35EC">
        <w:rPr>
          <w:lang w:val="en-PH"/>
        </w:rPr>
        <w:noBreakHyphen/>
      </w:r>
      <w:r w:rsidRPr="00BA35EC">
        <w:rPr>
          <w:lang w:val="en-PH"/>
        </w:rPr>
        <w:t>12.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43, 55.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287, 289 to 293, 299 to 302.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108, Suspension of License and Registration on Notice of Termination.</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Attorney General</w:t>
      </w:r>
      <w:r w:rsidR="00BA35EC" w:rsidRPr="00BA35EC">
        <w:rPr>
          <w:lang w:val="en-PH"/>
        </w:rPr>
        <w:t>’</w:t>
      </w:r>
      <w:r w:rsidRPr="00BA35EC">
        <w:rPr>
          <w:lang w:val="en-PH"/>
        </w:rPr>
        <w:t>s Opinions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Traffic violations which do not have operation of motor vehicle as element in offense would be considered nonmoving traffic offenses for purposes of assessing and collecting fees on traffic cases. Offenses of driving under suspension, operating uninsured vehicle, drivers</w:t>
      </w:r>
      <w:r w:rsidR="00BA35EC" w:rsidRPr="00BA35EC">
        <w:rPr>
          <w:lang w:val="en-PH"/>
        </w:rPr>
        <w:t>’</w:t>
      </w:r>
      <w:r w:rsidRPr="00BA35EC">
        <w:rPr>
          <w:lang w:val="en-PH"/>
        </w:rPr>
        <w:t xml:space="preserve"> license violations and vehicle tag violations could </w:t>
      </w:r>
      <w:r w:rsidRPr="00BA35EC">
        <w:rPr>
          <w:lang w:val="en-PH"/>
        </w:rPr>
        <w:lastRenderedPageBreak/>
        <w:t>be classified as moving violations inasmuch as those offenses specifically reference operation of motor vehicle in defining offense. 1993 Op.Atty.Gen. No. 93</w:t>
      </w:r>
      <w:r w:rsidR="00BA35EC" w:rsidRPr="00BA35EC">
        <w:rPr>
          <w:lang w:val="en-PH"/>
        </w:rPr>
        <w:noBreakHyphen/>
      </w:r>
      <w:r w:rsidRPr="00BA35EC">
        <w:rPr>
          <w:lang w:val="en-PH"/>
        </w:rPr>
        <w:t>51 (August 18, 1993) 1993 WL 379440.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The imposition of a $200 reinstatement fee to re</w:t>
      </w:r>
      <w:r w:rsidR="00BA35EC" w:rsidRPr="00BA35EC">
        <w:rPr>
          <w:lang w:val="en-PH"/>
        </w:rPr>
        <w:noBreakHyphen/>
      </w:r>
      <w:r w:rsidRPr="00BA35EC">
        <w:rPr>
          <w:lang w:val="en-PH"/>
        </w:rPr>
        <w:t>register a vehicle after not voluntarily surrendering the plates upon cancellation or suspension of registration privileges does not violate due process. S.C. Op.Atty.Gen. (March 14, 1990) 1990 WL 599238.</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NOTES OF DECISIONS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In general 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1. In general</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Statutes requiring automobile insurer to notify the Department of Highways and Public Transportation upon the lapse or termination of the policy apply only when the insurer cancels or refuses to renew a policy, not when the insured voluntarily cancels it; thus, the insured</w:t>
      </w:r>
      <w:r w:rsidR="00BA35EC" w:rsidRPr="00BA35EC">
        <w:rPr>
          <w:lang w:val="en-PH"/>
        </w:rPr>
        <w:t>’</w:t>
      </w:r>
      <w:r w:rsidRPr="00BA35EC">
        <w:rPr>
          <w:lang w:val="en-PH"/>
        </w:rPr>
        <w:t>s voluntary cancellation of the policy absolves the insurer of responsibility to notify the Department. Peterson v. West American Ins. Co. (S.C.App. 1999) 336 S.C. 89, 518 S.E.2d 608. Insurance 1929(13); Insurance 1954</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 accident victim</w:t>
      </w:r>
      <w:r w:rsidR="00BA35EC" w:rsidRPr="00BA35EC">
        <w:rPr>
          <w:lang w:val="en-PH"/>
        </w:rPr>
        <w:t>’</w:t>
      </w:r>
      <w:r w:rsidRPr="00BA35EC">
        <w:rPr>
          <w:lang w:val="en-PH"/>
        </w:rPr>
        <w:t>s parent, as the insured</w:t>
      </w:r>
      <w:r w:rsidR="00BA35EC" w:rsidRPr="00BA35EC">
        <w:rPr>
          <w:lang w:val="en-PH"/>
        </w:rPr>
        <w:t>’</w:t>
      </w:r>
      <w:r w:rsidRPr="00BA35EC">
        <w:rPr>
          <w:lang w:val="en-PH"/>
        </w:rPr>
        <w:t>s assignee, assumed the same position as the insured and, therefore, was precluded from claiming that the insurer failed to notify the Department of Highways and Public Transportation of cancellation by the insured, since the insurer had no duty to notify the Department of such cancellation. Peterson v. West American Ins. Co. (S.C.App. 1999) 336 S.C. 89, 518 S.E.2d 608. Insurance 1929(13); Insurance 1954</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Automobile insurer</w:t>
      </w:r>
      <w:r w:rsidR="00BA35EC" w:rsidRPr="00BA35EC">
        <w:rPr>
          <w:lang w:val="en-PH"/>
        </w:rPr>
        <w:t>’</w:t>
      </w:r>
      <w:r w:rsidRPr="00BA35EC">
        <w:rPr>
          <w:lang w:val="en-PH"/>
        </w:rPr>
        <w:t>s failure to properly notify the Department of Highways and Public Transportation of the insured</w:t>
      </w:r>
      <w:r w:rsidR="00BA35EC" w:rsidRPr="00BA35EC">
        <w:rPr>
          <w:lang w:val="en-PH"/>
        </w:rPr>
        <w:t>’</w:t>
      </w:r>
      <w:r w:rsidRPr="00BA35EC">
        <w:rPr>
          <w:lang w:val="en-PH"/>
        </w:rPr>
        <w:t>s cancellation of the policy did not continue the policy in effect, even if the statutes requiring the insurer to notify the Department upon the lapse or termination of the policy applied to the insurer. Peterson v. West American Ins. Co. (S.C.App. 1999) 336 S.C. 89, 518 S.E.2d 608. Insurance 1954</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245.</w:t>
      </w:r>
      <w:r w:rsidR="00A87F4E" w:rsidRPr="00BA35EC">
        <w:rPr>
          <w:lang w:val="en-PH"/>
        </w:rPr>
        <w:t xml:space="preserve"> Per diem fine for lapse in required coverage.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w:t>
      </w:r>
      <w:r w:rsidR="00BA35EC" w:rsidRPr="00BA35EC">
        <w:rPr>
          <w:lang w:val="en-PH"/>
        </w:rPr>
        <w:noBreakHyphen/>
      </w:r>
      <w:r w:rsidRPr="00BA35EC">
        <w:rPr>
          <w:lang w:val="en-PH"/>
        </w:rPr>
        <w:t>10</w:t>
      </w:r>
      <w:r w:rsidR="00BA35EC" w:rsidRPr="00BA35EC">
        <w:rPr>
          <w:lang w:val="en-PH"/>
        </w:rPr>
        <w:noBreakHyphen/>
      </w:r>
      <w:r w:rsidRPr="00BA35EC">
        <w:rPr>
          <w:lang w:val="en-PH"/>
        </w:rPr>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00BA35EC" w:rsidRPr="00BA35EC">
        <w:rPr>
          <w:lang w:val="en-PH"/>
        </w:rPr>
        <w:t>’</w:t>
      </w:r>
      <w:r w:rsidRPr="00BA35EC">
        <w:rPr>
          <w:lang w:val="en-PH"/>
        </w:rPr>
        <w:t>s statement. The total amount of the fine provided for in this section may not exceed two hundred dollars for a first offense. Revenue generated by the fine imposed pursuant to this section must be placed by the Comptroller General into the State Highway Fund as established by Section 57</w:t>
      </w:r>
      <w:r w:rsidR="00BA35EC" w:rsidRPr="00BA35EC">
        <w:rPr>
          <w:lang w:val="en-PH"/>
        </w:rPr>
        <w:noBreakHyphen/>
      </w:r>
      <w:r w:rsidRPr="00BA35EC">
        <w:rPr>
          <w:lang w:val="en-PH"/>
        </w:rPr>
        <w:t>11</w:t>
      </w:r>
      <w:r w:rsidR="00BA35EC" w:rsidRPr="00BA35EC">
        <w:rPr>
          <w:lang w:val="en-PH"/>
        </w:rPr>
        <w:noBreakHyphen/>
      </w:r>
      <w:r w:rsidRPr="00BA35EC">
        <w:rPr>
          <w:lang w:val="en-PH"/>
        </w:rPr>
        <w:t>20, to be distributed as provided in Section 11</w:t>
      </w:r>
      <w:r w:rsidR="00BA35EC" w:rsidRPr="00BA35EC">
        <w:rPr>
          <w:lang w:val="en-PH"/>
        </w:rPr>
        <w:noBreakHyphen/>
      </w:r>
      <w:r w:rsidRPr="00BA35EC">
        <w:rPr>
          <w:lang w:val="en-PH"/>
        </w:rPr>
        <w:t>43</w:t>
      </w:r>
      <w:r w:rsidR="00BA35EC" w:rsidRPr="00BA35EC">
        <w:rPr>
          <w:lang w:val="en-PH"/>
        </w:rPr>
        <w:noBreakHyphen/>
      </w:r>
      <w:r w:rsidRPr="00BA35EC">
        <w:rPr>
          <w:lang w:val="en-PH"/>
        </w:rPr>
        <w:t>167.</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1989 Act No. 148, </w:t>
      </w:r>
      <w:r w:rsidRPr="00BA35EC">
        <w:rPr>
          <w:lang w:val="en-PH"/>
        </w:rPr>
        <w:t xml:space="preserve">Section </w:t>
      </w:r>
      <w:r w:rsidR="00A87F4E" w:rsidRPr="00BA35EC">
        <w:rPr>
          <w:lang w:val="en-PH"/>
        </w:rPr>
        <w:t xml:space="preserve">36; 1990 Act No. 324, </w:t>
      </w:r>
      <w:r w:rsidRPr="00BA35EC">
        <w:rPr>
          <w:lang w:val="en-PH"/>
        </w:rPr>
        <w:t xml:space="preserve">Section </w:t>
      </w:r>
      <w:r w:rsidR="00A87F4E" w:rsidRPr="00BA35EC">
        <w:rPr>
          <w:lang w:val="en-PH"/>
        </w:rPr>
        <w:t xml:space="preserve">1; 1993 Act No. 181, </w:t>
      </w:r>
      <w:r w:rsidRPr="00BA35EC">
        <w:rPr>
          <w:lang w:val="en-PH"/>
        </w:rPr>
        <w:t xml:space="preserve">Section </w:t>
      </w:r>
      <w:r w:rsidR="00A87F4E" w:rsidRPr="00BA35EC">
        <w:rPr>
          <w:lang w:val="en-PH"/>
        </w:rPr>
        <w:t xml:space="preserve">1480; 2016 Act No. 275 (S.1258), </w:t>
      </w:r>
      <w:r w:rsidRPr="00BA35EC">
        <w:rPr>
          <w:lang w:val="en-PH"/>
        </w:rPr>
        <w:t xml:space="preserve">Section </w:t>
      </w:r>
      <w:r w:rsidR="00A87F4E" w:rsidRPr="00BA35EC">
        <w:rPr>
          <w:lang w:val="en-PH"/>
        </w:rPr>
        <w:t>79, eff July 1, 2016.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CROSS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Department to collect and keep per diem fine as provided for in this section, when law enforcement agency confiscates motor vehicle registration or plates for lapse of security,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10</w:t>
      </w:r>
      <w:r w:rsidR="00BA35EC" w:rsidRPr="00BA35EC">
        <w:rPr>
          <w:lang w:val="en-PH"/>
        </w:rPr>
        <w:noBreakHyphen/>
      </w:r>
      <w:r w:rsidRPr="00BA35EC">
        <w:rPr>
          <w:lang w:val="en-PH"/>
        </w:rPr>
        <w:t>45.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Fees and fines credited to the State Highway Fund, see </w:t>
      </w:r>
      <w:r w:rsidR="00BA35EC" w:rsidRPr="00BA35EC">
        <w:rPr>
          <w:lang w:val="en-PH"/>
        </w:rPr>
        <w:t xml:space="preserve">Section </w:t>
      </w:r>
      <w:r w:rsidRPr="00BA35EC">
        <w:rPr>
          <w:lang w:val="en-PH"/>
        </w:rPr>
        <w:t>11</w:t>
      </w:r>
      <w:r w:rsidR="00BA35EC" w:rsidRPr="00BA35EC">
        <w:rPr>
          <w:lang w:val="en-PH"/>
        </w:rPr>
        <w:noBreakHyphen/>
      </w:r>
      <w:r w:rsidRPr="00BA35EC">
        <w:rPr>
          <w:lang w:val="en-PH"/>
        </w:rPr>
        <w:t>43</w:t>
      </w:r>
      <w:r w:rsidR="00BA35EC" w:rsidRPr="00BA35EC">
        <w:rPr>
          <w:lang w:val="en-PH"/>
        </w:rPr>
        <w:noBreakHyphen/>
      </w:r>
      <w:r w:rsidRPr="00BA35EC">
        <w:rPr>
          <w:lang w:val="en-PH"/>
        </w:rPr>
        <w:t>167.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Verification of insurance coverage,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7</w:t>
      </w:r>
      <w:r w:rsidR="00BA35EC" w:rsidRPr="00BA35EC">
        <w:rPr>
          <w:lang w:val="en-PH"/>
        </w:rPr>
        <w:noBreakHyphen/>
      </w:r>
      <w:r w:rsidRPr="00BA35EC">
        <w:rPr>
          <w:lang w:val="en-PH"/>
        </w:rPr>
        <w:t>12.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324, 359.1.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1504 to 1505, 1508 to 1510, 1529, 1545, 1572, 1656, 1659, 1707, 1714, 1728 to 1731, 1743, 1750 to 1751.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109, Per Diem Fine for Lapse in Coverage.</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112, Operation of Vehicle Without Payment of Fee.</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250.</w:t>
      </w:r>
      <w:r w:rsidR="00A87F4E" w:rsidRPr="00BA35EC">
        <w:rPr>
          <w:lang w:val="en-PH"/>
        </w:rPr>
        <w:t xml:space="preserve"> Unlawful to sell vehicle with suspended registration to family member.</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BA35EC" w:rsidRPr="00BA35EC">
        <w:rPr>
          <w:lang w:val="en-PH"/>
        </w:rPr>
        <w:noBreakHyphen/>
      </w:r>
      <w:r w:rsidRPr="00BA35EC">
        <w:rPr>
          <w:lang w:val="en-PH"/>
        </w:rPr>
        <w:t>five days nor more than six months. Only convictions which occurred within five years including and immediately preceding the date of the last conviction constitute prior convictions within the meaning of this section.</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750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750.149; 1974 (58) 2718]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250 by 1987 Act No. 155, </w:t>
      </w:r>
      <w:r w:rsidRPr="00BA35EC">
        <w:rPr>
          <w:lang w:val="en-PH"/>
        </w:rPr>
        <w:t xml:space="preserve">Section </w:t>
      </w:r>
      <w:r w:rsidR="00A87F4E" w:rsidRPr="00BA35EC">
        <w:rPr>
          <w:lang w:val="en-PH"/>
        </w:rPr>
        <w:t xml:space="preserve">9; Am, 1988 Act No. 532, </w:t>
      </w:r>
      <w:r w:rsidRPr="00BA35EC">
        <w:rPr>
          <w:lang w:val="en-PH"/>
        </w:rPr>
        <w:t xml:space="preserve">Section </w:t>
      </w:r>
      <w:r w:rsidR="00A87F4E" w:rsidRPr="00BA35EC">
        <w:rPr>
          <w:lang w:val="en-PH"/>
        </w:rPr>
        <w:t>24.</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326.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C.J.S. Motor Vehicles </w:t>
      </w:r>
      <w:r w:rsidR="00BA35EC" w:rsidRPr="00BA35EC">
        <w:rPr>
          <w:lang w:val="en-PH"/>
        </w:rPr>
        <w:t xml:space="preserve">Sections </w:t>
      </w:r>
      <w:r w:rsidRPr="00BA35EC">
        <w:rPr>
          <w:lang w:val="en-PH"/>
        </w:rPr>
        <w:t xml:space="preserve"> 1628 to 1638, 1730 to 1731, 1748, 1751.</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260.</w:t>
      </w:r>
      <w:r w:rsidR="00A87F4E" w:rsidRPr="00BA35EC">
        <w:rPr>
          <w:lang w:val="en-PH"/>
        </w:rPr>
        <w:t xml:space="preserve"> False certificate or false evidence of insurance; penalties; special restricted driver</w:t>
      </w:r>
      <w:r w:rsidRPr="00BA35EC">
        <w:rPr>
          <w:lang w:val="en-PH"/>
        </w:rPr>
        <w:t>’</w:t>
      </w:r>
      <w:r w:rsidR="00A87F4E" w:rsidRPr="00BA35EC">
        <w:rPr>
          <w:lang w:val="en-PH"/>
        </w:rPr>
        <w:t>s licenses.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BA35EC" w:rsidRPr="00BA35EC">
        <w:rPr>
          <w:lang w:val="en-PH"/>
        </w:rPr>
        <w:noBreakHyphen/>
      </w:r>
      <w:r w:rsidRPr="00BA35EC">
        <w:rPr>
          <w:lang w:val="en-PH"/>
        </w:rPr>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w:t>
      </w:r>
      <w:r w:rsidR="00BA35EC" w:rsidRPr="00BA35EC">
        <w:rPr>
          <w:lang w:val="en-PH"/>
        </w:rPr>
        <w:t>’</w:t>
      </w:r>
      <w:r w:rsidRPr="00BA35EC">
        <w:rPr>
          <w:lang w:val="en-PH"/>
        </w:rPr>
        <w:t>s license of any person making a false certificate or offering false evidence, and then only when all other provisions of law have been complied with by that person.</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(B)(1) If a person is employed or enrolled in a college or university at any time while his driver</w:t>
      </w:r>
      <w:r w:rsidR="00BA35EC" w:rsidRPr="00BA35EC">
        <w:rPr>
          <w:lang w:val="en-PH"/>
        </w:rPr>
        <w:t>’</w:t>
      </w:r>
      <w:r w:rsidRPr="00BA35EC">
        <w:rPr>
          <w:lang w:val="en-PH"/>
        </w:rPr>
        <w:t>s license is suspended pursuant to this section, he may apply for a special restricted driver</w:t>
      </w:r>
      <w:r w:rsidR="00BA35EC" w:rsidRPr="00BA35EC">
        <w:rPr>
          <w:lang w:val="en-PH"/>
        </w:rPr>
        <w:t>’</w:t>
      </w:r>
      <w:r w:rsidRPr="00BA35EC">
        <w:rPr>
          <w:lang w:val="en-PH"/>
        </w:rPr>
        <w:t>s license permitting him to drive only to and from work or his place of education and in the course of his employment or education during the period of suspension. The department may issue the special restricted driver</w:t>
      </w:r>
      <w:r w:rsidR="00BA35EC" w:rsidRPr="00BA35EC">
        <w:rPr>
          <w:lang w:val="en-PH"/>
        </w:rPr>
        <w:t>’</w:t>
      </w:r>
      <w:r w:rsidRPr="00BA35EC">
        <w:rPr>
          <w:lang w:val="en-PH"/>
        </w:rPr>
        <w:t>s license only upon a showing by the person that he is employed or enrolled in a college or university, and that he lives further than one mile from his place of employment or place of education. The department may not issue the special restricted driver</w:t>
      </w:r>
      <w:r w:rsidR="00BA35EC" w:rsidRPr="00BA35EC">
        <w:rPr>
          <w:lang w:val="en-PH"/>
        </w:rPr>
        <w:t>’</w:t>
      </w:r>
      <w:r w:rsidRPr="00BA35EC">
        <w:rPr>
          <w:lang w:val="en-PH"/>
        </w:rPr>
        <w:t>s license until proof of financial responsibility has been filed.</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(2) If the department issues a special restricted driver</w:t>
      </w:r>
      <w:r w:rsidR="00BA35EC" w:rsidRPr="00BA35EC">
        <w:rPr>
          <w:lang w:val="en-PH"/>
        </w:rPr>
        <w:t>’</w:t>
      </w:r>
      <w:r w:rsidRPr="00BA35EC">
        <w:rPr>
          <w:lang w:val="en-PH"/>
        </w:rPr>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(3) The fee for each special restricted driver</w:t>
      </w:r>
      <w:r w:rsidR="00BA35EC" w:rsidRPr="00BA35EC">
        <w:rPr>
          <w:lang w:val="en-PH"/>
        </w:rPr>
        <w:t>’</w:t>
      </w:r>
      <w:r w:rsidRPr="00BA35EC">
        <w:rPr>
          <w:lang w:val="en-PH"/>
        </w:rPr>
        <w:t>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BA35EC" w:rsidRPr="00BA35EC">
        <w:rPr>
          <w:lang w:val="en-PH"/>
        </w:rPr>
        <w:noBreakHyphen/>
      </w:r>
      <w:r w:rsidRPr="00BA35EC">
        <w:rPr>
          <w:lang w:val="en-PH"/>
        </w:rPr>
        <w:t>11</w:t>
      </w:r>
      <w:r w:rsidR="00BA35EC" w:rsidRPr="00BA35EC">
        <w:rPr>
          <w:lang w:val="en-PH"/>
        </w:rPr>
        <w:noBreakHyphen/>
      </w:r>
      <w:r w:rsidRPr="00BA35EC">
        <w:rPr>
          <w:lang w:val="en-PH"/>
        </w:rPr>
        <w:t>20, to be distributed as provided in Section 11</w:t>
      </w:r>
      <w:r w:rsidR="00BA35EC" w:rsidRPr="00BA35EC">
        <w:rPr>
          <w:lang w:val="en-PH"/>
        </w:rPr>
        <w:noBreakHyphen/>
      </w:r>
      <w:r w:rsidRPr="00BA35EC">
        <w:rPr>
          <w:lang w:val="en-PH"/>
        </w:rPr>
        <w:t>43</w:t>
      </w:r>
      <w:r w:rsidR="00BA35EC" w:rsidRPr="00BA35EC">
        <w:rPr>
          <w:lang w:val="en-PH"/>
        </w:rPr>
        <w:noBreakHyphen/>
      </w:r>
      <w:r w:rsidRPr="00BA35EC">
        <w:rPr>
          <w:lang w:val="en-PH"/>
        </w:rPr>
        <w:t>167.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(4) The operation of a motor vehicle outside the time limits and route imposed by a special restricted license by the person issued that license is a violation of Section 56</w:t>
      </w:r>
      <w:r w:rsidR="00BA35EC" w:rsidRPr="00BA35EC">
        <w:rPr>
          <w:lang w:val="en-PH"/>
        </w:rPr>
        <w:noBreakHyphen/>
      </w:r>
      <w:r w:rsidRPr="00BA35EC">
        <w:rPr>
          <w:lang w:val="en-PH"/>
        </w:rPr>
        <w:t>1</w:t>
      </w:r>
      <w:r w:rsidR="00BA35EC" w:rsidRPr="00BA35EC">
        <w:rPr>
          <w:lang w:val="en-PH"/>
        </w:rPr>
        <w:noBreakHyphen/>
      </w:r>
      <w:r w:rsidRPr="00BA35EC">
        <w:rPr>
          <w:lang w:val="en-PH"/>
        </w:rPr>
        <w:t>460.</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760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750.151; 1974 (58) 2718]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260 by 1987 Act No. 155, </w:t>
      </w:r>
      <w:r w:rsidRPr="00BA35EC">
        <w:rPr>
          <w:lang w:val="en-PH"/>
        </w:rPr>
        <w:t xml:space="preserve">Section </w:t>
      </w:r>
      <w:r w:rsidR="00A87F4E" w:rsidRPr="00BA35EC">
        <w:rPr>
          <w:lang w:val="en-PH"/>
        </w:rPr>
        <w:t xml:space="preserve">9; Am, 1988 Act No. 532, </w:t>
      </w:r>
      <w:r w:rsidRPr="00BA35EC">
        <w:rPr>
          <w:lang w:val="en-PH"/>
        </w:rPr>
        <w:t xml:space="preserve">Section </w:t>
      </w:r>
      <w:r w:rsidR="00A87F4E" w:rsidRPr="00BA35EC">
        <w:rPr>
          <w:lang w:val="en-PH"/>
        </w:rPr>
        <w:t xml:space="preserve">22; 1999 Act No. 115, </w:t>
      </w:r>
      <w:r w:rsidRPr="00BA35EC">
        <w:rPr>
          <w:lang w:val="en-PH"/>
        </w:rPr>
        <w:t xml:space="preserve">Section </w:t>
      </w:r>
      <w:r w:rsidR="00A87F4E" w:rsidRPr="00BA35EC">
        <w:rPr>
          <w:lang w:val="en-PH"/>
        </w:rPr>
        <w:t xml:space="preserve">10; 2001 Act No. 79, </w:t>
      </w:r>
      <w:r w:rsidRPr="00BA35EC">
        <w:rPr>
          <w:lang w:val="en-PH"/>
        </w:rPr>
        <w:t xml:space="preserve">Section </w:t>
      </w:r>
      <w:r w:rsidR="00A87F4E" w:rsidRPr="00BA35EC">
        <w:rPr>
          <w:lang w:val="en-PH"/>
        </w:rPr>
        <w:t xml:space="preserve">2.K; 2016 Act No. 275 (S.1258), </w:t>
      </w:r>
      <w:r w:rsidRPr="00BA35EC">
        <w:rPr>
          <w:lang w:val="en-PH"/>
        </w:rPr>
        <w:t xml:space="preserve">Section </w:t>
      </w:r>
      <w:r w:rsidR="00A87F4E" w:rsidRPr="00BA35EC">
        <w:rPr>
          <w:lang w:val="en-PH"/>
        </w:rPr>
        <w:t>80, eff July 1, 2016.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CROSS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Fees and fines credited to the State Highway Fund, see </w:t>
      </w:r>
      <w:r w:rsidR="00BA35EC" w:rsidRPr="00BA35EC">
        <w:rPr>
          <w:lang w:val="en-PH"/>
        </w:rPr>
        <w:t xml:space="preserve">Section </w:t>
      </w:r>
      <w:r w:rsidRPr="00BA35EC">
        <w:rPr>
          <w:lang w:val="en-PH"/>
        </w:rPr>
        <w:t>11</w:t>
      </w:r>
      <w:r w:rsidR="00BA35EC" w:rsidRPr="00BA35EC">
        <w:rPr>
          <w:lang w:val="en-PH"/>
        </w:rPr>
        <w:noBreakHyphen/>
      </w:r>
      <w:r w:rsidRPr="00BA35EC">
        <w:rPr>
          <w:lang w:val="en-PH"/>
        </w:rPr>
        <w:t>43</w:t>
      </w:r>
      <w:r w:rsidR="00BA35EC" w:rsidRPr="00BA35EC">
        <w:rPr>
          <w:lang w:val="en-PH"/>
        </w:rPr>
        <w:noBreakHyphen/>
      </w:r>
      <w:r w:rsidRPr="00BA35EC">
        <w:rPr>
          <w:lang w:val="en-PH"/>
        </w:rPr>
        <w:t>167.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Persons issued restricted driver</w:t>
      </w:r>
      <w:r w:rsidR="00BA35EC" w:rsidRPr="00BA35EC">
        <w:rPr>
          <w:lang w:val="en-PH"/>
        </w:rPr>
        <w:t>’</w:t>
      </w:r>
      <w:r w:rsidRPr="00BA35EC">
        <w:rPr>
          <w:lang w:val="en-PH"/>
        </w:rPr>
        <w:t>s license ineligible for issuance of special restricted driver</w:t>
      </w:r>
      <w:r w:rsidR="00BA35EC" w:rsidRPr="00BA35EC">
        <w:rPr>
          <w:lang w:val="en-PH"/>
        </w:rPr>
        <w:t>’</w:t>
      </w:r>
      <w:r w:rsidRPr="00BA35EC">
        <w:rPr>
          <w:lang w:val="en-PH"/>
        </w:rPr>
        <w:t>s license, route restricted driver</w:t>
      </w:r>
      <w:r w:rsidR="00BA35EC" w:rsidRPr="00BA35EC">
        <w:rPr>
          <w:lang w:val="en-PH"/>
        </w:rPr>
        <w:t>’</w:t>
      </w:r>
      <w:r w:rsidRPr="00BA35EC">
        <w:rPr>
          <w:lang w:val="en-PH"/>
        </w:rPr>
        <w:t xml:space="preserve">s license,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w:t>
      </w:r>
      <w:r w:rsidR="00BA35EC" w:rsidRPr="00BA35EC">
        <w:rPr>
          <w:lang w:val="en-PH"/>
        </w:rPr>
        <w:noBreakHyphen/>
      </w:r>
      <w:r w:rsidRPr="00BA35EC">
        <w:rPr>
          <w:lang w:val="en-PH"/>
        </w:rPr>
        <w:t>748.</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Requirement that person applying for registration for a motor vehicle declare that the vehicle is insured under the penalty set forth in this section,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10</w:t>
      </w:r>
      <w:r w:rsidR="00BA35EC" w:rsidRPr="00BA35EC">
        <w:rPr>
          <w:lang w:val="en-PH"/>
        </w:rPr>
        <w:noBreakHyphen/>
      </w:r>
      <w:r w:rsidRPr="00BA35EC">
        <w:rPr>
          <w:lang w:val="en-PH"/>
        </w:rPr>
        <w:t>220.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Verification of insurance coverage,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7</w:t>
      </w:r>
      <w:r w:rsidR="00BA35EC" w:rsidRPr="00BA35EC">
        <w:rPr>
          <w:lang w:val="en-PH"/>
        </w:rPr>
        <w:noBreakHyphen/>
      </w:r>
      <w:r w:rsidRPr="00BA35EC">
        <w:rPr>
          <w:lang w:val="en-PH"/>
        </w:rPr>
        <w:t>12.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326.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1628 to 1638, 1730 to 1731, 1748, 1751.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105, False Certificate or Evidence of Insurance.</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280.</w:t>
      </w:r>
      <w:r w:rsidR="00A87F4E" w:rsidRPr="00BA35EC">
        <w:rPr>
          <w:lang w:val="en-PH"/>
        </w:rPr>
        <w:t xml:space="preserve"> Insurance not to be issued for period less than six months; contract or policy valid for at least sixty days; cancellation within sixty days.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BA35EC" w:rsidRPr="00BA35EC">
        <w:rPr>
          <w:lang w:val="en-PH"/>
        </w:rPr>
        <w:noBreakHyphen/>
      </w:r>
      <w:r w:rsidRPr="00BA35EC">
        <w:rPr>
          <w:lang w:val="en-PH"/>
        </w:rPr>
        <w:t>in</w:t>
      </w:r>
      <w:r w:rsidR="00BA35EC" w:rsidRPr="00BA35EC">
        <w:rPr>
          <w:lang w:val="en-PH"/>
        </w:rPr>
        <w:noBreakHyphen/>
      </w:r>
      <w:r w:rsidRPr="00BA35EC">
        <w:rPr>
          <w:lang w:val="en-PH"/>
        </w:rPr>
        <w:t>fact the right to effect cancellation on behalf of the insured. However, a contract or policy may be canceled within the first sixty days only under one or more of the following circumstances: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(1) a check or bank draft tendered by the insured for payment to an agent, an insurance company, or a premium finance company is returned unpaid for insufficient funds or other reason by the insured</w:t>
      </w:r>
      <w:r w:rsidR="00BA35EC" w:rsidRPr="00BA35EC">
        <w:rPr>
          <w:lang w:val="en-PH"/>
        </w:rPr>
        <w:t>’</w:t>
      </w:r>
      <w:r w:rsidRPr="00BA35EC">
        <w:rPr>
          <w:lang w:val="en-PH"/>
        </w:rPr>
        <w:t>s financial institution. If the check or draft is an initial payment made by an applicant for insurance or a payment made by an insured to renew a policy, the cancellation is effective as of the policy inception or renewal date;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(2) the insured produces satisfactory proof from the Department of Motor Vehicles that he has sold or otherwise disposed of the insured vehicle or surrendered its tags and registration;</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(3) the insured has secured another policy that meets the financial responsibility requirements prescribed in this chapter;</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(4) the insured fails to pay when due the premium for the policy, an installment of the premium, or an installment payment under a premium service contract. The contract or policy of insurance must remain in effect for at least thirty days.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BA35EC" w:rsidRPr="00BA35EC">
        <w:rPr>
          <w:lang w:val="en-PH"/>
        </w:rPr>
        <w:noBreakHyphen/>
      </w:r>
      <w:r w:rsidRPr="00BA35EC">
        <w:rPr>
          <w:lang w:val="en-PH"/>
        </w:rPr>
        <w:t>dollar penalty in addition to that otherwise provided by law, and the penalty charge is not a premium charge.</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Former 1976 Code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11</w:t>
      </w:r>
      <w:r w:rsidRPr="00BA35EC">
        <w:rPr>
          <w:lang w:val="en-PH"/>
        </w:rPr>
        <w:noBreakHyphen/>
      </w:r>
      <w:r w:rsidR="00A87F4E" w:rsidRPr="00BA35EC">
        <w:rPr>
          <w:lang w:val="en-PH"/>
        </w:rPr>
        <w:t xml:space="preserve">780 [1962 Code </w:t>
      </w:r>
      <w:r w:rsidRPr="00BA35EC">
        <w:rPr>
          <w:lang w:val="en-PH"/>
        </w:rPr>
        <w:t xml:space="preserve">Section </w:t>
      </w:r>
      <w:r w:rsidR="00A87F4E" w:rsidRPr="00BA35EC">
        <w:rPr>
          <w:lang w:val="en-PH"/>
        </w:rPr>
        <w:t>46</w:t>
      </w:r>
      <w:r w:rsidRPr="00BA35EC">
        <w:rPr>
          <w:lang w:val="en-PH"/>
        </w:rPr>
        <w:noBreakHyphen/>
      </w:r>
      <w:r w:rsidR="00A87F4E" w:rsidRPr="00BA35EC">
        <w:rPr>
          <w:lang w:val="en-PH"/>
        </w:rPr>
        <w:t xml:space="preserve">750.154; 1974 (58) 2718] repealed by 1987 Act No. 155, </w:t>
      </w:r>
      <w:r w:rsidRPr="00BA35EC">
        <w:rPr>
          <w:lang w:val="en-PH"/>
        </w:rPr>
        <w:t xml:space="preserve">Section </w:t>
      </w:r>
      <w:r w:rsidR="00A87F4E" w:rsidRPr="00BA35EC">
        <w:rPr>
          <w:lang w:val="en-PH"/>
        </w:rPr>
        <w:t xml:space="preserve">25, and recodified as </w:t>
      </w:r>
      <w:r w:rsidRPr="00BA35EC">
        <w:rPr>
          <w:lang w:val="en-PH"/>
        </w:rPr>
        <w:t xml:space="preserve">Section </w:t>
      </w:r>
      <w:r w:rsidR="00A87F4E" w:rsidRPr="00BA35EC">
        <w:rPr>
          <w:lang w:val="en-PH"/>
        </w:rPr>
        <w:t>56</w:t>
      </w:r>
      <w:r w:rsidRPr="00BA35EC">
        <w:rPr>
          <w:lang w:val="en-PH"/>
        </w:rPr>
        <w:noBreakHyphen/>
      </w:r>
      <w:r w:rsidR="00A87F4E" w:rsidRPr="00BA35EC">
        <w:rPr>
          <w:lang w:val="en-PH"/>
        </w:rPr>
        <w:t>10</w:t>
      </w:r>
      <w:r w:rsidRPr="00BA35EC">
        <w:rPr>
          <w:lang w:val="en-PH"/>
        </w:rPr>
        <w:noBreakHyphen/>
      </w:r>
      <w:r w:rsidR="00A87F4E" w:rsidRPr="00BA35EC">
        <w:rPr>
          <w:lang w:val="en-PH"/>
        </w:rPr>
        <w:t xml:space="preserve">280 by 1987 Act No. 155, </w:t>
      </w:r>
      <w:r w:rsidRPr="00BA35EC">
        <w:rPr>
          <w:lang w:val="en-PH"/>
        </w:rPr>
        <w:t xml:space="preserve">Section </w:t>
      </w:r>
      <w:r w:rsidR="00A87F4E" w:rsidRPr="00BA35EC">
        <w:rPr>
          <w:lang w:val="en-PH"/>
        </w:rPr>
        <w:t xml:space="preserve">9; Am, 1989 Act No. 148, </w:t>
      </w:r>
      <w:r w:rsidRPr="00BA35EC">
        <w:rPr>
          <w:lang w:val="en-PH"/>
        </w:rPr>
        <w:t xml:space="preserve">Section </w:t>
      </w:r>
      <w:r w:rsidR="00A87F4E" w:rsidRPr="00BA35EC">
        <w:rPr>
          <w:lang w:val="en-PH"/>
        </w:rPr>
        <w:t xml:space="preserve">20; 1991 Act No. 146, </w:t>
      </w:r>
      <w:r w:rsidRPr="00BA35EC">
        <w:rPr>
          <w:lang w:val="en-PH"/>
        </w:rPr>
        <w:t xml:space="preserve">Section </w:t>
      </w:r>
      <w:r w:rsidR="00A87F4E" w:rsidRPr="00BA35EC">
        <w:rPr>
          <w:lang w:val="en-PH"/>
        </w:rPr>
        <w:t xml:space="preserve">2; 1993 Act No. 181, </w:t>
      </w:r>
      <w:r w:rsidRPr="00BA35EC">
        <w:rPr>
          <w:lang w:val="en-PH"/>
        </w:rPr>
        <w:t xml:space="preserve">Section </w:t>
      </w:r>
      <w:r w:rsidR="00A87F4E" w:rsidRPr="00BA35EC">
        <w:rPr>
          <w:lang w:val="en-PH"/>
        </w:rPr>
        <w:t xml:space="preserve">1481; 2001 Act No. 82, </w:t>
      </w:r>
      <w:r w:rsidRPr="00BA35EC">
        <w:rPr>
          <w:lang w:val="en-PH"/>
        </w:rPr>
        <w:t xml:space="preserve">Section </w:t>
      </w:r>
      <w:r w:rsidR="00A87F4E" w:rsidRPr="00BA35EC">
        <w:rPr>
          <w:lang w:val="en-PH"/>
        </w:rPr>
        <w:t xml:space="preserve">35; 2006 Act No. 315, </w:t>
      </w:r>
      <w:r w:rsidRPr="00BA35EC">
        <w:rPr>
          <w:lang w:val="en-PH"/>
        </w:rPr>
        <w:t xml:space="preserve">Section </w:t>
      </w:r>
      <w:r w:rsidR="00A87F4E" w:rsidRPr="00BA35EC">
        <w:rPr>
          <w:lang w:val="en-PH"/>
        </w:rPr>
        <w:t>1, eff August 1, 2006.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Insurance 2737.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Nos. 48A, 217.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Insurance </w:t>
      </w:r>
      <w:r w:rsidR="00BA35EC" w:rsidRPr="00BA35EC">
        <w:rPr>
          <w:lang w:val="en-PH"/>
        </w:rPr>
        <w:t xml:space="preserve">Sections </w:t>
      </w:r>
      <w:r w:rsidRPr="00BA35EC">
        <w:rPr>
          <w:lang w:val="en-PH"/>
        </w:rPr>
        <w:t xml:space="preserve"> 1474 to 1475.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287, 289 to 293.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104, Minimum Term of Insurance Required; Cancellation.</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NOTES OF DECISIONS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In general 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1. In general</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Cancellation by the insured owner effectively terminated the policy on the date the insurer issued the premium refund and cancellation notice, and, thus, the cancellation occurred after the policy was in effect more than sixty days and was not subject to statute or policy provision restricting reasons for cancellation </w:t>
      </w:r>
      <w:r w:rsidRPr="00BA35EC">
        <w:rPr>
          <w:lang w:val="en-PH"/>
        </w:rPr>
        <w:lastRenderedPageBreak/>
        <w:t>within 60 days, even though the insurer back</w:t>
      </w:r>
      <w:r w:rsidR="00BA35EC" w:rsidRPr="00BA35EC">
        <w:rPr>
          <w:lang w:val="en-PH"/>
        </w:rPr>
        <w:noBreakHyphen/>
      </w:r>
      <w:r w:rsidRPr="00BA35EC">
        <w:rPr>
          <w:lang w:val="en-PH"/>
        </w:rPr>
        <w:t>dated the cancellation to the date of an alleged theft of the car. Peterson v. West American Ins. Co. (S.C.App. 1999) 336 S.C. 89, 518 S.E.2d 608. Insurance 1956</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87F4E" w:rsidRPr="00BA35EC">
        <w:rPr>
          <w:lang w:val="en-PH"/>
        </w:rPr>
        <w:t xml:space="preserve"> 5</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35EC">
        <w:rPr>
          <w:lang w:val="en-PH"/>
        </w:rPr>
        <w:t>Establishment of Uninsured Motorist Fund</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510.</w:t>
      </w:r>
      <w:r w:rsidR="00A87F4E" w:rsidRPr="00BA35EC">
        <w:rPr>
          <w:lang w:val="en-PH"/>
        </w:rPr>
        <w:t xml:space="preserve"> Registration of uninsured motor vehicle; fee; use of fee; certificate of insurance; penalties for failure to submit certificate of insurance.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In addition to any other fees prescribed by law, every person registering an uninsured motor vehicle, as defined in Section 56</w:t>
      </w:r>
      <w:r w:rsidR="00BA35EC" w:rsidRPr="00BA35EC">
        <w:rPr>
          <w:lang w:val="en-PH"/>
        </w:rPr>
        <w:noBreakHyphen/>
      </w:r>
      <w:r w:rsidRPr="00BA35EC">
        <w:rPr>
          <w:lang w:val="en-PH"/>
        </w:rPr>
        <w:t>9</w:t>
      </w:r>
      <w:r w:rsidR="00BA35EC" w:rsidRPr="00BA35EC">
        <w:rPr>
          <w:lang w:val="en-PH"/>
        </w:rPr>
        <w:noBreakHyphen/>
      </w:r>
      <w:r w:rsidRPr="00BA35EC">
        <w:rPr>
          <w:lang w:val="en-PH"/>
        </w:rPr>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BA35EC" w:rsidRPr="00BA35EC">
        <w:rPr>
          <w:lang w:val="en-PH"/>
        </w:rPr>
        <w:noBreakHyphen/>
      </w:r>
      <w:r w:rsidRPr="00BA35EC">
        <w:rPr>
          <w:lang w:val="en-PH"/>
        </w:rPr>
        <w:t>10</w:t>
      </w:r>
      <w:r w:rsidR="00BA35EC" w:rsidRPr="00BA35EC">
        <w:rPr>
          <w:lang w:val="en-PH"/>
        </w:rPr>
        <w:noBreakHyphen/>
      </w:r>
      <w:r w:rsidRPr="00BA35EC">
        <w:rPr>
          <w:lang w:val="en-PH"/>
        </w:rPr>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w:t>
      </w:r>
      <w:r w:rsidR="00BA35EC" w:rsidRPr="00BA35EC">
        <w:rPr>
          <w:lang w:val="en-PH"/>
        </w:rPr>
        <w:t>“</w:t>
      </w:r>
      <w:r w:rsidRPr="00BA35EC">
        <w:rPr>
          <w:lang w:val="en-PH"/>
        </w:rPr>
        <w:t>THIS $550 FEE IS NOT AN INSURANCE PREMIUM AND YOU ARE NOT PURCHASING ANY INSURANCE BY PAYING THIS FEE. THIS $550 UNINSURED MOTORIST FEE IS FOR THE PRIVILEGE TO DRIVE AND OPERATE AN UNINSURED MOTOR VEHICLE ON THE SOUTH CAROLINA ROADS.</w:t>
      </w:r>
      <w:r w:rsidR="00BA35EC" w:rsidRPr="00BA35EC">
        <w:rPr>
          <w:lang w:val="en-PH"/>
        </w:rPr>
        <w:t>”</w:t>
      </w:r>
      <w:r w:rsidRPr="00BA35EC">
        <w:rPr>
          <w:lang w:val="en-PH"/>
        </w:rPr>
        <w:t xml:space="preserve">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BA35EC" w:rsidRPr="00BA35EC">
        <w:rPr>
          <w:lang w:val="en-PH"/>
        </w:rPr>
        <w:noBreakHyphen/>
      </w:r>
      <w:r w:rsidRPr="00BA35EC">
        <w:rPr>
          <w:lang w:val="en-PH"/>
        </w:rPr>
        <w:t>10</w:t>
      </w:r>
      <w:r w:rsidR="00BA35EC" w:rsidRPr="00BA35EC">
        <w:rPr>
          <w:lang w:val="en-PH"/>
        </w:rPr>
        <w:noBreakHyphen/>
      </w:r>
      <w:r w:rsidRPr="00BA35EC">
        <w:rPr>
          <w:lang w:val="en-PH"/>
        </w:rPr>
        <w:t>520, shall execute and furnish to the director his certificate that the motor vehicle is an insured motor vehicle as defined by the laws of this State, or that the director has issued to its owner, in accordance with Section 56</w:t>
      </w:r>
      <w:r w:rsidR="00BA35EC" w:rsidRPr="00BA35EC">
        <w:rPr>
          <w:lang w:val="en-PH"/>
        </w:rPr>
        <w:noBreakHyphen/>
      </w:r>
      <w:r w:rsidRPr="00BA35EC">
        <w:rPr>
          <w:lang w:val="en-PH"/>
        </w:rPr>
        <w:t>9</w:t>
      </w:r>
      <w:r w:rsidR="00BA35EC" w:rsidRPr="00BA35EC">
        <w:rPr>
          <w:lang w:val="en-PH"/>
        </w:rPr>
        <w:noBreakHyphen/>
      </w:r>
      <w:r w:rsidRPr="00BA35EC">
        <w:rPr>
          <w:lang w:val="en-PH"/>
        </w:rPr>
        <w:t>60, a certificate of self</w:t>
      </w:r>
      <w:r w:rsidR="00BA35EC" w:rsidRPr="00BA35EC">
        <w:rPr>
          <w:lang w:val="en-PH"/>
        </w:rPr>
        <w:noBreakHyphen/>
      </w:r>
      <w:r w:rsidRPr="00BA35EC">
        <w:rPr>
          <w:lang w:val="en-PH"/>
        </w:rPr>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w:t>
      </w:r>
      <w:r w:rsidR="00BA35EC" w:rsidRPr="00BA35EC">
        <w:rPr>
          <w:lang w:val="en-PH"/>
        </w:rPr>
        <w:t>’</w:t>
      </w:r>
      <w:r w:rsidRPr="00BA35EC">
        <w:rPr>
          <w:lang w:val="en-PH"/>
        </w:rPr>
        <w:t>s license and all registration certificates and license plates issued to the owner of the motor vehicle until the person:</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(1) has paid to the director of the Department of Motor Vehicles a fee of three hundred dollars to be disposed of as provided for in Sections 56</w:t>
      </w:r>
      <w:r w:rsidR="00BA35EC" w:rsidRPr="00BA35EC">
        <w:rPr>
          <w:lang w:val="en-PH"/>
        </w:rPr>
        <w:noBreakHyphen/>
      </w:r>
      <w:r w:rsidRPr="00BA35EC">
        <w:rPr>
          <w:lang w:val="en-PH"/>
        </w:rPr>
        <w:t>10</w:t>
      </w:r>
      <w:r w:rsidR="00BA35EC" w:rsidRPr="00BA35EC">
        <w:rPr>
          <w:lang w:val="en-PH"/>
        </w:rPr>
        <w:noBreakHyphen/>
      </w:r>
      <w:r w:rsidRPr="00BA35EC">
        <w:rPr>
          <w:lang w:val="en-PH"/>
        </w:rPr>
        <w:t>550 and 56</w:t>
      </w:r>
      <w:r w:rsidR="00BA35EC" w:rsidRPr="00BA35EC">
        <w:rPr>
          <w:lang w:val="en-PH"/>
        </w:rPr>
        <w:noBreakHyphen/>
      </w:r>
      <w:r w:rsidRPr="00BA35EC">
        <w:rPr>
          <w:lang w:val="en-PH"/>
        </w:rPr>
        <w:t>10</w:t>
      </w:r>
      <w:r w:rsidR="00BA35EC" w:rsidRPr="00BA35EC">
        <w:rPr>
          <w:lang w:val="en-PH"/>
        </w:rPr>
        <w:noBreakHyphen/>
      </w:r>
      <w:r w:rsidRPr="00BA35EC">
        <w:rPr>
          <w:lang w:val="en-PH"/>
        </w:rPr>
        <w:t>552 with respect to the motor vehicle determined to be uninsured; and</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(2) furnishes proof of financial responsibility for the future in the manner prescribed in Section 56</w:t>
      </w:r>
      <w:r w:rsidR="00BA35EC" w:rsidRPr="00BA35EC">
        <w:rPr>
          <w:lang w:val="en-PH"/>
        </w:rPr>
        <w:noBreakHyphen/>
      </w:r>
      <w:r w:rsidRPr="00BA35EC">
        <w:rPr>
          <w:lang w:val="en-PH"/>
        </w:rPr>
        <w:t>10</w:t>
      </w:r>
      <w:r w:rsidR="00BA35EC" w:rsidRPr="00BA35EC">
        <w:rPr>
          <w:lang w:val="en-PH"/>
        </w:rPr>
        <w:noBreakHyphen/>
      </w:r>
      <w:r w:rsidRPr="00BA35EC">
        <w:rPr>
          <w:lang w:val="en-PH"/>
        </w:rPr>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w:t>
      </w:r>
      <w:r w:rsidR="00BA35EC" w:rsidRPr="00BA35EC">
        <w:rPr>
          <w:lang w:val="en-PH"/>
        </w:rPr>
        <w:t>’</w:t>
      </w:r>
      <w:r w:rsidRPr="00BA35EC">
        <w:rPr>
          <w:lang w:val="en-PH"/>
        </w:rPr>
        <w:t>s license and all registration certificates and license plates of any person on receiving a record of his conviction of a violation of any provisions of Section 56</w:t>
      </w:r>
      <w:r w:rsidR="00BA35EC" w:rsidRPr="00BA35EC">
        <w:rPr>
          <w:lang w:val="en-PH"/>
        </w:rPr>
        <w:noBreakHyphen/>
      </w:r>
      <w:r w:rsidRPr="00BA35EC">
        <w:rPr>
          <w:lang w:val="en-PH"/>
        </w:rPr>
        <w:t>10</w:t>
      </w:r>
      <w:r w:rsidR="00BA35EC" w:rsidRPr="00BA35EC">
        <w:rPr>
          <w:lang w:val="en-PH"/>
        </w:rPr>
        <w:noBreakHyphen/>
      </w:r>
      <w:r w:rsidRPr="00BA35EC">
        <w:rPr>
          <w:lang w:val="en-PH"/>
        </w:rPr>
        <w:t>520, but the director shall dispense with the suspension when the person is convicted for a violation of Section 56</w:t>
      </w:r>
      <w:r w:rsidR="00BA35EC" w:rsidRPr="00BA35EC">
        <w:rPr>
          <w:lang w:val="en-PH"/>
        </w:rPr>
        <w:noBreakHyphen/>
      </w:r>
      <w:r w:rsidRPr="00BA35EC">
        <w:rPr>
          <w:lang w:val="en-PH"/>
        </w:rPr>
        <w:t>10</w:t>
      </w:r>
      <w:r w:rsidR="00BA35EC" w:rsidRPr="00BA35EC">
        <w:rPr>
          <w:lang w:val="en-PH"/>
        </w:rPr>
        <w:noBreakHyphen/>
      </w:r>
      <w:r w:rsidRPr="00BA35EC">
        <w:rPr>
          <w:lang w:val="en-PH"/>
        </w:rPr>
        <w:t>520 and the Department of Motor Vehicle</w:t>
      </w:r>
      <w:r w:rsidR="00BA35EC" w:rsidRPr="00BA35EC">
        <w:rPr>
          <w:lang w:val="en-PH"/>
        </w:rPr>
        <w:t>’</w:t>
      </w:r>
      <w:r w:rsidRPr="00BA35EC">
        <w:rPr>
          <w:lang w:val="en-PH"/>
        </w:rPr>
        <w:t>s records show conclusively that the motor vehicle was insured or that the fee applicable to the registration of an uninsured motor vehicle has been paid by the owner before the date and time of the alleged offense.</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1997 Act No. 154, </w:t>
      </w:r>
      <w:r w:rsidRPr="00BA35EC">
        <w:rPr>
          <w:lang w:val="en-PH"/>
        </w:rPr>
        <w:t xml:space="preserve">Section </w:t>
      </w:r>
      <w:r w:rsidR="00A87F4E" w:rsidRPr="00BA35EC">
        <w:rPr>
          <w:lang w:val="en-PH"/>
        </w:rPr>
        <w:t xml:space="preserve">2; 2008 Act No. 279, </w:t>
      </w:r>
      <w:r w:rsidRPr="00BA35EC">
        <w:rPr>
          <w:lang w:val="en-PH"/>
        </w:rPr>
        <w:t xml:space="preserve">Section </w:t>
      </w:r>
      <w:r w:rsidR="00A87F4E" w:rsidRPr="00BA35EC">
        <w:rPr>
          <w:lang w:val="en-PH"/>
        </w:rPr>
        <w:t>10, eff October 1, 2008.</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46, 251.1.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307, 310 to 312, 1479, 1484 to 1488.</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103, Proof of Compliance to be Carried in Vehicle.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111, Insurance Certificate.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112, Operation of Vehicle Without Payment of Fee.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113, Involvement in Accident Without Payment of Fee.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LAW REVIEW AND JOURNAL COMMENTARIES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Lifting the iron curtain of automobile insurance regulation. 49 S.C. L. Rev. 1193 (Summer 1998).</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NOTES OF DECISIONS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In general 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1. In general</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An owner who fails to pay the uninsured motor vehicle fee while maintaining a registered and licensed uninsured motor vehicle is subject to suspension of his driver</w:t>
      </w:r>
      <w:r w:rsidR="00BA35EC" w:rsidRPr="00BA35EC">
        <w:rPr>
          <w:lang w:val="en-PH"/>
        </w:rPr>
        <w:t>’</w:t>
      </w:r>
      <w:r w:rsidRPr="00BA35EC">
        <w:rPr>
          <w:lang w:val="en-PH"/>
        </w:rPr>
        <w:t>s license pursuant to statute authorizing the Department of Motor Vehicles (DMV) to suspend an owner</w:t>
      </w:r>
      <w:r w:rsidR="00BA35EC" w:rsidRPr="00BA35EC">
        <w:rPr>
          <w:lang w:val="en-PH"/>
        </w:rPr>
        <w:t>’</w:t>
      </w:r>
      <w:r w:rsidRPr="00BA35EC">
        <w:rPr>
          <w:lang w:val="en-PH"/>
        </w:rPr>
        <w:t>s driver</w:t>
      </w:r>
      <w:r w:rsidR="00BA35EC" w:rsidRPr="00BA35EC">
        <w:rPr>
          <w:lang w:val="en-PH"/>
        </w:rPr>
        <w:t>’</w:t>
      </w:r>
      <w:r w:rsidRPr="00BA35EC">
        <w:rPr>
          <w:lang w:val="en-PH"/>
        </w:rPr>
        <w:t>s license and all of his license plates and registration certificates if DMV records reflect that owner</w:t>
      </w:r>
      <w:r w:rsidR="00BA35EC" w:rsidRPr="00BA35EC">
        <w:rPr>
          <w:lang w:val="en-PH"/>
        </w:rPr>
        <w:t>’</w:t>
      </w:r>
      <w:r w:rsidRPr="00BA35EC">
        <w:rPr>
          <w:lang w:val="en-PH"/>
        </w:rPr>
        <w:t>s uninsured motor vehicle is involved in a reportable accident resulting in death, injury, or property damage and the uninsured motor vehicle fee is not paid. McGee v. South Carolina Dept. of Motor Vehicles (S.C.App. 2010) 389 S.C. 540, 698 S.E.2d 841. Automobiles 144.1(4)</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Suspension of driver</w:t>
      </w:r>
      <w:r w:rsidR="00BA35EC" w:rsidRPr="00BA35EC">
        <w:rPr>
          <w:lang w:val="en-PH"/>
        </w:rPr>
        <w:t>’</w:t>
      </w:r>
      <w:r w:rsidRPr="00BA35EC">
        <w:rPr>
          <w:lang w:val="en-PH"/>
        </w:rPr>
        <w:t>s license of owner of registered, uninsured truck involved in accident resulting in property damage while being driven by an unauthorized driver was required, though owner claimed he did not intend to operate or permit operation of truck, as owner failed to pay the uninsured motor vehicle fee for truck, and state law required owner to either carry liability insurance on truck, or, in the alternative, to pay uninsured motor vehicle fee for a registered motor vehicle. McGee v. South Carolina Dept. of Motor Vehicles (S.C.App. 2010) 389 S.C. 540, 698 S.E.2d 841. Automobiles 144.1(4)</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Commercial automobile insurance carrier was required to make a meaningful offer of optional underinsured motorist (UIM) coverage when selling a </w:t>
      </w:r>
      <w:r w:rsidR="00BA35EC" w:rsidRPr="00BA35EC">
        <w:rPr>
          <w:lang w:val="en-PH"/>
        </w:rPr>
        <w:t>“</w:t>
      </w:r>
      <w:r w:rsidRPr="00BA35EC">
        <w:rPr>
          <w:lang w:val="en-PH"/>
        </w:rPr>
        <w:t>fronting policy</w:t>
      </w:r>
      <w:r w:rsidR="00BA35EC" w:rsidRPr="00BA35EC">
        <w:rPr>
          <w:lang w:val="en-PH"/>
        </w:rPr>
        <w:t>”</w:t>
      </w:r>
      <w:r w:rsidRPr="00BA35EC">
        <w:rPr>
          <w:lang w:val="en-PH"/>
        </w:rPr>
        <w:t xml:space="preserve"> of automobile insurance to insured, in which the insured</w:t>
      </w:r>
      <w:r w:rsidR="00BA35EC" w:rsidRPr="00BA35EC">
        <w:rPr>
          <w:lang w:val="en-PH"/>
        </w:rPr>
        <w:t>’</w:t>
      </w:r>
      <w:r w:rsidRPr="00BA35EC">
        <w:rPr>
          <w:lang w:val="en-PH"/>
        </w:rPr>
        <w:t>s deductible limits equaled the liability limits; insured did not seek approval as self</w:t>
      </w:r>
      <w:r w:rsidR="00BA35EC" w:rsidRPr="00BA35EC">
        <w:rPr>
          <w:lang w:val="en-PH"/>
        </w:rPr>
        <w:noBreakHyphen/>
      </w:r>
      <w:r w:rsidRPr="00BA35EC">
        <w:rPr>
          <w:lang w:val="en-PH"/>
        </w:rPr>
        <w:t>insured by obtaining certificate of self</w:t>
      </w:r>
      <w:r w:rsidR="00BA35EC" w:rsidRPr="00BA35EC">
        <w:rPr>
          <w:lang w:val="en-PH"/>
        </w:rPr>
        <w:noBreakHyphen/>
      </w:r>
      <w:r w:rsidRPr="00BA35EC">
        <w:rPr>
          <w:lang w:val="en-PH"/>
        </w:rPr>
        <w:t>insurance from state, and insurer retained risk that it would be liable for claims without indemnification if insured became insolvent. Croft v. Old Republic Ins. Co. (S.C. 2005) 365 S.C. 402, 618 S.E.2d 909. Insurance 2776</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520.</w:t>
      </w:r>
      <w:r w:rsidR="00A87F4E" w:rsidRPr="00BA35EC">
        <w:rPr>
          <w:lang w:val="en-PH"/>
        </w:rPr>
        <w:t xml:space="preserve"> Operating or permitting operation of motor vehicle without first paying uninsured motor vehicle fee; misdemeanor violation; record of conviction for violations of this section; suspension of license, registration certificates, and license plates.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person who owns an uninsured motor vehicle: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(1) licensed in the State; or</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(2) subject to registration in the State;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who operates or permits the operation of that motor vehicle without first having paid to the director the uninsured motor vehicle fee required by Section 56</w:t>
      </w:r>
      <w:r w:rsidR="00BA35EC" w:rsidRPr="00BA35EC">
        <w:rPr>
          <w:lang w:val="en-PH"/>
        </w:rPr>
        <w:noBreakHyphen/>
      </w:r>
      <w:r w:rsidRPr="00BA35EC">
        <w:rPr>
          <w:lang w:val="en-PH"/>
        </w:rPr>
        <w:t>10</w:t>
      </w:r>
      <w:r w:rsidR="00BA35EC" w:rsidRPr="00BA35EC">
        <w:rPr>
          <w:lang w:val="en-PH"/>
        </w:rPr>
        <w:noBreakHyphen/>
      </w:r>
      <w:r w:rsidRPr="00BA35EC">
        <w:rPr>
          <w:lang w:val="en-PH"/>
        </w:rPr>
        <w:t>510, to be disposed of as provided by Section 56</w:t>
      </w:r>
      <w:r w:rsidR="00BA35EC" w:rsidRPr="00BA35EC">
        <w:rPr>
          <w:lang w:val="en-PH"/>
        </w:rPr>
        <w:noBreakHyphen/>
      </w:r>
      <w:r w:rsidRPr="00BA35EC">
        <w:rPr>
          <w:lang w:val="en-PH"/>
        </w:rPr>
        <w:t>10</w:t>
      </w:r>
      <w:r w:rsidR="00BA35EC" w:rsidRPr="00BA35EC">
        <w:rPr>
          <w:lang w:val="en-PH"/>
        </w:rPr>
        <w:noBreakHyphen/>
      </w:r>
      <w:r w:rsidRPr="00BA35EC">
        <w:rPr>
          <w:lang w:val="en-PH"/>
        </w:rPr>
        <w:t>550, is guilty of a misdemeanor.</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BA35EC" w:rsidRPr="00BA35EC">
        <w:rPr>
          <w:lang w:val="en-PH"/>
        </w:rPr>
        <w:noBreakHyphen/>
      </w:r>
      <w:r w:rsidRPr="00BA35EC">
        <w:rPr>
          <w:lang w:val="en-PH"/>
        </w:rPr>
        <w:t>five days nor more than six months. Only convictions which occurred within five years, including and immediately preceding the date of the last conviction, constitute prior convictions within the meaning of this section.</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The director or his designee, having reason to believe that a motor vehicle is being operated or has been operated on any specified date, may require the owner of such motor vehicle to submit the certificate of insurance provided for by Section 56</w:t>
      </w:r>
      <w:r w:rsidR="00BA35EC" w:rsidRPr="00BA35EC">
        <w:rPr>
          <w:lang w:val="en-PH"/>
        </w:rPr>
        <w:noBreakHyphen/>
      </w:r>
      <w:r w:rsidRPr="00BA35EC">
        <w:rPr>
          <w:lang w:val="en-PH"/>
        </w:rPr>
        <w:t>10</w:t>
      </w:r>
      <w:r w:rsidR="00BA35EC" w:rsidRPr="00BA35EC">
        <w:rPr>
          <w:lang w:val="en-PH"/>
        </w:rPr>
        <w:noBreakHyphen/>
      </w:r>
      <w:r w:rsidRPr="00BA35EC">
        <w:rPr>
          <w:lang w:val="en-PH"/>
        </w:rPr>
        <w:t xml:space="preserve">510. The refusal or neglect of the owner who has not, before the </w:t>
      </w:r>
      <w:r w:rsidRPr="00BA35EC">
        <w:rPr>
          <w:lang w:val="en-PH"/>
        </w:rPr>
        <w:lastRenderedPageBreak/>
        <w:t>date of operation, paid the uninsured motor vehicle fee required by Section 56</w:t>
      </w:r>
      <w:r w:rsidR="00BA35EC" w:rsidRPr="00BA35EC">
        <w:rPr>
          <w:lang w:val="en-PH"/>
        </w:rPr>
        <w:noBreakHyphen/>
      </w:r>
      <w:r w:rsidRPr="00BA35EC">
        <w:rPr>
          <w:lang w:val="en-PH"/>
        </w:rPr>
        <w:t>10</w:t>
      </w:r>
      <w:r w:rsidR="00BA35EC" w:rsidRPr="00BA35EC">
        <w:rPr>
          <w:lang w:val="en-PH"/>
        </w:rPr>
        <w:noBreakHyphen/>
      </w:r>
      <w:r w:rsidRPr="00BA35EC">
        <w:rPr>
          <w:lang w:val="en-PH"/>
        </w:rPr>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BA35EC" w:rsidRPr="00BA35EC">
        <w:rPr>
          <w:lang w:val="en-PH"/>
        </w:rPr>
        <w:noBreakHyphen/>
      </w:r>
      <w:r w:rsidRPr="00BA35EC">
        <w:rPr>
          <w:lang w:val="en-PH"/>
        </w:rPr>
        <w:t>10</w:t>
      </w:r>
      <w:r w:rsidR="00BA35EC" w:rsidRPr="00BA35EC">
        <w:rPr>
          <w:lang w:val="en-PH"/>
        </w:rPr>
        <w:noBreakHyphen/>
      </w:r>
      <w:r w:rsidRPr="00BA35EC">
        <w:rPr>
          <w:lang w:val="en-PH"/>
        </w:rPr>
        <w:t>260.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Abstracts of records of conviction, as defined in this title, of any violation of any of the provisions of this section must be forwarded to the director as prescribed by Section 56</w:t>
      </w:r>
      <w:r w:rsidR="00BA35EC" w:rsidRPr="00BA35EC">
        <w:rPr>
          <w:lang w:val="en-PH"/>
        </w:rPr>
        <w:noBreakHyphen/>
      </w:r>
      <w:r w:rsidRPr="00BA35EC">
        <w:rPr>
          <w:lang w:val="en-PH"/>
        </w:rPr>
        <w:t>9</w:t>
      </w:r>
      <w:r w:rsidR="00BA35EC" w:rsidRPr="00BA35EC">
        <w:rPr>
          <w:lang w:val="en-PH"/>
        </w:rPr>
        <w:noBreakHyphen/>
      </w:r>
      <w:r w:rsidRPr="00BA35EC">
        <w:rPr>
          <w:lang w:val="en-PH"/>
        </w:rPr>
        <w:t>330. The director shall suspend the driver</w:t>
      </w:r>
      <w:r w:rsidR="00BA35EC" w:rsidRPr="00BA35EC">
        <w:rPr>
          <w:lang w:val="en-PH"/>
        </w:rPr>
        <w:t>’</w:t>
      </w:r>
      <w:r w:rsidRPr="00BA35EC">
        <w:rPr>
          <w:lang w:val="en-PH"/>
        </w:rPr>
        <w:t>s license and all registration certificates and license plates of any titled owner of an uninsured motor vehicle upon receiving notice of a violation of any provisions of this section, and the director shall not thereafter reissue the driver</w:t>
      </w:r>
      <w:r w:rsidR="00BA35EC" w:rsidRPr="00BA35EC">
        <w:rPr>
          <w:lang w:val="en-PH"/>
        </w:rPr>
        <w:t>’</w:t>
      </w:r>
      <w:r w:rsidRPr="00BA35EC">
        <w:rPr>
          <w:lang w:val="en-PH"/>
        </w:rPr>
        <w:t>s license and the registration certificates and license plates issued in the name of such person until such person pays the fee applicable to the registration of an uninsured motor vehicle as prescribed in Section 56</w:t>
      </w:r>
      <w:r w:rsidR="00BA35EC" w:rsidRPr="00BA35EC">
        <w:rPr>
          <w:lang w:val="en-PH"/>
        </w:rPr>
        <w:noBreakHyphen/>
      </w:r>
      <w:r w:rsidRPr="00BA35EC">
        <w:rPr>
          <w:lang w:val="en-PH"/>
        </w:rPr>
        <w:t>10</w:t>
      </w:r>
      <w:r w:rsidR="00BA35EC" w:rsidRPr="00BA35EC">
        <w:rPr>
          <w:lang w:val="en-PH"/>
        </w:rPr>
        <w:noBreakHyphen/>
      </w:r>
      <w:r w:rsidRPr="00BA35EC">
        <w:rPr>
          <w:lang w:val="en-PH"/>
        </w:rPr>
        <w:t>510 and furnishes proof of future financial responsibility as prescribed by this section. Notice of such suspension shall be made in the form provided for in Section 56</w:t>
      </w:r>
      <w:r w:rsidR="00BA35EC" w:rsidRPr="00BA35EC">
        <w:rPr>
          <w:lang w:val="en-PH"/>
        </w:rPr>
        <w:noBreakHyphen/>
      </w:r>
      <w:r w:rsidRPr="00BA35EC">
        <w:rPr>
          <w:lang w:val="en-PH"/>
        </w:rPr>
        <w:t>1</w:t>
      </w:r>
      <w:r w:rsidR="00BA35EC" w:rsidRPr="00BA35EC">
        <w:rPr>
          <w:lang w:val="en-PH"/>
        </w:rPr>
        <w:noBreakHyphen/>
      </w:r>
      <w:r w:rsidRPr="00BA35EC">
        <w:rPr>
          <w:lang w:val="en-PH"/>
        </w:rPr>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w:t>
      </w:r>
      <w:r w:rsidR="00BA35EC" w:rsidRPr="00BA35EC">
        <w:rPr>
          <w:lang w:val="en-PH"/>
        </w:rPr>
        <w:t>’</w:t>
      </w:r>
      <w:r w:rsidRPr="00BA35EC">
        <w:rPr>
          <w:lang w:val="en-PH"/>
        </w:rPr>
        <w:t>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w:t>
      </w:r>
      <w:r w:rsidR="00BA35EC" w:rsidRPr="00BA35EC">
        <w:rPr>
          <w:lang w:val="en-PH"/>
        </w:rPr>
        <w:t>’</w:t>
      </w:r>
      <w:r w:rsidRPr="00BA35EC">
        <w:rPr>
          <w:lang w:val="en-PH"/>
        </w:rPr>
        <w:t>s license of any person who is the operator but not the titled owner of a motor vehicle upon receiving notice of a violation of any provisions of this section, and he shall not thereafter reissue the driver</w:t>
      </w:r>
      <w:r w:rsidR="00BA35EC" w:rsidRPr="00BA35EC">
        <w:rPr>
          <w:lang w:val="en-PH"/>
        </w:rPr>
        <w:t>’</w:t>
      </w:r>
      <w:r w:rsidRPr="00BA35EC">
        <w:rPr>
          <w:lang w:val="en-PH"/>
        </w:rPr>
        <w:t>s license until thirty days from the date of the order of suspension.</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1997 Act No. 154, </w:t>
      </w:r>
      <w:r w:rsidRPr="00BA35EC">
        <w:rPr>
          <w:lang w:val="en-PH"/>
        </w:rPr>
        <w:t xml:space="preserve">Section </w:t>
      </w:r>
      <w:r w:rsidR="00A87F4E" w:rsidRPr="00BA35EC">
        <w:rPr>
          <w:lang w:val="en-PH"/>
        </w:rPr>
        <w:t xml:space="preserve">2; 2002 Act No. 324, </w:t>
      </w:r>
      <w:r w:rsidRPr="00BA35EC">
        <w:rPr>
          <w:lang w:val="en-PH"/>
        </w:rPr>
        <w:t xml:space="preserve">Section </w:t>
      </w:r>
      <w:r w:rsidR="00A87F4E" w:rsidRPr="00BA35EC">
        <w:rPr>
          <w:lang w:val="en-PH"/>
        </w:rPr>
        <w:t>4.</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CROSS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Driver</w:t>
      </w:r>
      <w:r w:rsidR="00BA35EC" w:rsidRPr="00BA35EC">
        <w:rPr>
          <w:lang w:val="en-PH"/>
        </w:rPr>
        <w:t>’</w:t>
      </w:r>
      <w:r w:rsidRPr="00BA35EC">
        <w:rPr>
          <w:lang w:val="en-PH"/>
        </w:rPr>
        <w:t xml:space="preserve">s license reinstatement fee payment program,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w:t>
      </w:r>
      <w:r w:rsidR="00BA35EC" w:rsidRPr="00BA35EC">
        <w:rPr>
          <w:lang w:val="en-PH"/>
        </w:rPr>
        <w:noBreakHyphen/>
      </w:r>
      <w:r w:rsidRPr="00BA35EC">
        <w:rPr>
          <w:lang w:val="en-PH"/>
        </w:rPr>
        <w:t>395.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Driver</w:t>
      </w:r>
      <w:r w:rsidR="00BA35EC" w:rsidRPr="00BA35EC">
        <w:rPr>
          <w:lang w:val="en-PH"/>
        </w:rPr>
        <w:t>’</w:t>
      </w:r>
      <w:r w:rsidRPr="00BA35EC">
        <w:rPr>
          <w:lang w:val="en-PH"/>
        </w:rPr>
        <w:t xml:space="preserve">s license suspension amnesty period,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w:t>
      </w:r>
      <w:r w:rsidR="00BA35EC" w:rsidRPr="00BA35EC">
        <w:rPr>
          <w:lang w:val="en-PH"/>
        </w:rPr>
        <w:noBreakHyphen/>
      </w:r>
      <w:r w:rsidRPr="00BA35EC">
        <w:rPr>
          <w:lang w:val="en-PH"/>
        </w:rPr>
        <w:t>396.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55, 144.1(4), 326.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299 to 302, 379 to 390, 467, 1628 to 1638, 1730 to 1731, 1748, 1751.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111, Insurance Certificate.</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112, Operation of Vehicle Without Payment of Fee.</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530.</w:t>
      </w:r>
      <w:r w:rsidR="00A87F4E" w:rsidRPr="00BA35EC">
        <w:rPr>
          <w:lang w:val="en-PH"/>
        </w:rPr>
        <w:t xml:space="preserve"> Involvement in accident resulting in death, injury, or property damage when uninsured motor vehicle fee unpaid; suspension of driver</w:t>
      </w:r>
      <w:r w:rsidRPr="00BA35EC">
        <w:rPr>
          <w:lang w:val="en-PH"/>
        </w:rPr>
        <w:t>’</w:t>
      </w:r>
      <w:r w:rsidR="00A87F4E" w:rsidRPr="00BA35EC">
        <w:rPr>
          <w:lang w:val="en-PH"/>
        </w:rPr>
        <w:t>s license, license plates and registration certificates; contested case hearing.</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When it appears to the director from the records of his office that an uninsured motor vehicle as defined in Section 56</w:t>
      </w:r>
      <w:r w:rsidR="00BA35EC" w:rsidRPr="00BA35EC">
        <w:rPr>
          <w:lang w:val="en-PH"/>
        </w:rPr>
        <w:noBreakHyphen/>
      </w:r>
      <w:r w:rsidRPr="00BA35EC">
        <w:rPr>
          <w:lang w:val="en-PH"/>
        </w:rPr>
        <w:t>9</w:t>
      </w:r>
      <w:r w:rsidR="00BA35EC" w:rsidRPr="00BA35EC">
        <w:rPr>
          <w:lang w:val="en-PH"/>
        </w:rPr>
        <w:noBreakHyphen/>
      </w:r>
      <w:r w:rsidRPr="00BA35EC">
        <w:rPr>
          <w:lang w:val="en-PH"/>
        </w:rPr>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BA35EC" w:rsidRPr="00BA35EC">
        <w:rPr>
          <w:lang w:val="en-PH"/>
        </w:rPr>
        <w:noBreakHyphen/>
      </w:r>
      <w:r w:rsidRPr="00BA35EC">
        <w:rPr>
          <w:lang w:val="en-PH"/>
        </w:rPr>
        <w:t>10</w:t>
      </w:r>
      <w:r w:rsidR="00BA35EC" w:rsidRPr="00BA35EC">
        <w:rPr>
          <w:lang w:val="en-PH"/>
        </w:rPr>
        <w:noBreakHyphen/>
      </w:r>
      <w:r w:rsidRPr="00BA35EC">
        <w:rPr>
          <w:lang w:val="en-PH"/>
        </w:rPr>
        <w:t>510, the director shall, in addition to enforcing the applicable provisions of Section 56</w:t>
      </w:r>
      <w:r w:rsidR="00BA35EC" w:rsidRPr="00BA35EC">
        <w:rPr>
          <w:lang w:val="en-PH"/>
        </w:rPr>
        <w:noBreakHyphen/>
      </w:r>
      <w:r w:rsidRPr="00BA35EC">
        <w:rPr>
          <w:lang w:val="en-PH"/>
        </w:rPr>
        <w:t>10</w:t>
      </w:r>
      <w:r w:rsidR="00BA35EC" w:rsidRPr="00BA35EC">
        <w:rPr>
          <w:lang w:val="en-PH"/>
        </w:rPr>
        <w:noBreakHyphen/>
      </w:r>
      <w:r w:rsidRPr="00BA35EC">
        <w:rPr>
          <w:lang w:val="en-PH"/>
        </w:rPr>
        <w:t>10, et seq. of this chapter, suspend such owner</w:t>
      </w:r>
      <w:r w:rsidR="00BA35EC" w:rsidRPr="00BA35EC">
        <w:rPr>
          <w:lang w:val="en-PH"/>
        </w:rPr>
        <w:t>’</w:t>
      </w:r>
      <w:r w:rsidRPr="00BA35EC">
        <w:rPr>
          <w:lang w:val="en-PH"/>
        </w:rPr>
        <w:t>s driver</w:t>
      </w:r>
      <w:r w:rsidR="00BA35EC" w:rsidRPr="00BA35EC">
        <w:rPr>
          <w:lang w:val="en-PH"/>
        </w:rPr>
        <w:t>’</w:t>
      </w:r>
      <w:r w:rsidRPr="00BA35EC">
        <w:rPr>
          <w:lang w:val="en-PH"/>
        </w:rPr>
        <w:t>s license and all of his license plates and registration certificates until such person has complied with those provisions of law and has paid to the director of the Department of Motor Vehicles a reinstatement fee as provided by Section 56</w:t>
      </w:r>
      <w:r w:rsidR="00BA35EC" w:rsidRPr="00BA35EC">
        <w:rPr>
          <w:lang w:val="en-PH"/>
        </w:rPr>
        <w:noBreakHyphen/>
      </w:r>
      <w:r w:rsidRPr="00BA35EC">
        <w:rPr>
          <w:lang w:val="en-PH"/>
        </w:rPr>
        <w:t>10</w:t>
      </w:r>
      <w:r w:rsidR="00BA35EC" w:rsidRPr="00BA35EC">
        <w:rPr>
          <w:lang w:val="en-PH"/>
        </w:rPr>
        <w:noBreakHyphen/>
      </w:r>
      <w:r w:rsidRPr="00BA35EC">
        <w:rPr>
          <w:lang w:val="en-PH"/>
        </w:rPr>
        <w:t>510, to be disposed of as provided by Section 56</w:t>
      </w:r>
      <w:r w:rsidR="00BA35EC" w:rsidRPr="00BA35EC">
        <w:rPr>
          <w:lang w:val="en-PH"/>
        </w:rPr>
        <w:noBreakHyphen/>
      </w:r>
      <w:r w:rsidRPr="00BA35EC">
        <w:rPr>
          <w:lang w:val="en-PH"/>
        </w:rPr>
        <w:t>10</w:t>
      </w:r>
      <w:r w:rsidR="00BA35EC" w:rsidRPr="00BA35EC">
        <w:rPr>
          <w:lang w:val="en-PH"/>
        </w:rPr>
        <w:noBreakHyphen/>
      </w:r>
      <w:r w:rsidRPr="00BA35EC">
        <w:rPr>
          <w:lang w:val="en-PH"/>
        </w:rPr>
        <w:t>550, with respect to the motor vehicle involved in the accident and furnishes proof of future financial responsibility in the manner prescribed in Section 56</w:t>
      </w:r>
      <w:r w:rsidR="00BA35EC" w:rsidRPr="00BA35EC">
        <w:rPr>
          <w:lang w:val="en-PH"/>
        </w:rPr>
        <w:noBreakHyphen/>
      </w:r>
      <w:r w:rsidRPr="00BA35EC">
        <w:rPr>
          <w:lang w:val="en-PH"/>
        </w:rPr>
        <w:t>9</w:t>
      </w:r>
      <w:r w:rsidR="00BA35EC" w:rsidRPr="00BA35EC">
        <w:rPr>
          <w:lang w:val="en-PH"/>
        </w:rPr>
        <w:noBreakHyphen/>
      </w:r>
      <w:r w:rsidRPr="00BA35EC">
        <w:rPr>
          <w:lang w:val="en-PH"/>
        </w:rPr>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BA35EC" w:rsidRPr="00BA35EC">
        <w:rPr>
          <w:lang w:val="en-PH"/>
        </w:rPr>
        <w:noBreakHyphen/>
      </w:r>
      <w:r w:rsidRPr="00BA35EC">
        <w:rPr>
          <w:lang w:val="en-PH"/>
        </w:rPr>
        <w:t>1</w:t>
      </w:r>
      <w:r w:rsidR="00BA35EC" w:rsidRPr="00BA35EC">
        <w:rPr>
          <w:lang w:val="en-PH"/>
        </w:rPr>
        <w:noBreakHyphen/>
      </w:r>
      <w:r w:rsidRPr="00BA35EC">
        <w:rPr>
          <w:lang w:val="en-PH"/>
        </w:rPr>
        <w:t>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1997 Act No. 154, </w:t>
      </w:r>
      <w:r w:rsidRPr="00BA35EC">
        <w:rPr>
          <w:lang w:val="en-PH"/>
        </w:rPr>
        <w:t xml:space="preserve">Section </w:t>
      </w:r>
      <w:r w:rsidR="00A87F4E" w:rsidRPr="00BA35EC">
        <w:rPr>
          <w:lang w:val="en-PH"/>
        </w:rPr>
        <w:t xml:space="preserve">2; 2008 Act No. 279, </w:t>
      </w:r>
      <w:r w:rsidRPr="00BA35EC">
        <w:rPr>
          <w:lang w:val="en-PH"/>
        </w:rPr>
        <w:t xml:space="preserve">Section </w:t>
      </w:r>
      <w:r w:rsidR="00A87F4E" w:rsidRPr="00BA35EC">
        <w:rPr>
          <w:lang w:val="en-PH"/>
        </w:rPr>
        <w:t>11, eff October 1, 2008.</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CROSS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Driver</w:t>
      </w:r>
      <w:r w:rsidR="00BA35EC" w:rsidRPr="00BA35EC">
        <w:rPr>
          <w:lang w:val="en-PH"/>
        </w:rPr>
        <w:t>’</w:t>
      </w:r>
      <w:r w:rsidRPr="00BA35EC">
        <w:rPr>
          <w:lang w:val="en-PH"/>
        </w:rPr>
        <w:t xml:space="preserve">s license reinstatement fee payment program,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w:t>
      </w:r>
      <w:r w:rsidR="00BA35EC" w:rsidRPr="00BA35EC">
        <w:rPr>
          <w:lang w:val="en-PH"/>
        </w:rPr>
        <w:noBreakHyphen/>
      </w:r>
      <w:r w:rsidRPr="00BA35EC">
        <w:rPr>
          <w:lang w:val="en-PH"/>
        </w:rPr>
        <w:t>395.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Driver</w:t>
      </w:r>
      <w:r w:rsidR="00BA35EC" w:rsidRPr="00BA35EC">
        <w:rPr>
          <w:lang w:val="en-PH"/>
        </w:rPr>
        <w:t>’</w:t>
      </w:r>
      <w:r w:rsidRPr="00BA35EC">
        <w:rPr>
          <w:lang w:val="en-PH"/>
        </w:rPr>
        <w:t xml:space="preserve">s license suspension amnesty period, see </w:t>
      </w:r>
      <w:r w:rsidR="00BA35EC" w:rsidRPr="00BA35EC">
        <w:rPr>
          <w:lang w:val="en-PH"/>
        </w:rPr>
        <w:t xml:space="preserve">Section </w:t>
      </w:r>
      <w:r w:rsidRPr="00BA35EC">
        <w:rPr>
          <w:lang w:val="en-PH"/>
        </w:rPr>
        <w:t>56</w:t>
      </w:r>
      <w:r w:rsidR="00BA35EC" w:rsidRPr="00BA35EC">
        <w:rPr>
          <w:lang w:val="en-PH"/>
        </w:rPr>
        <w:noBreakHyphen/>
      </w:r>
      <w:r w:rsidRPr="00BA35EC">
        <w:rPr>
          <w:lang w:val="en-PH"/>
        </w:rPr>
        <w:t>1</w:t>
      </w:r>
      <w:r w:rsidR="00BA35EC" w:rsidRPr="00BA35EC">
        <w:rPr>
          <w:lang w:val="en-PH"/>
        </w:rPr>
        <w:noBreakHyphen/>
      </w:r>
      <w:r w:rsidRPr="00BA35EC">
        <w:rPr>
          <w:lang w:val="en-PH"/>
        </w:rPr>
        <w:t>396.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55, 144.1(4), 144.2(7).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299 to 302, 379 to 390, 414, 467.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113, Involvement in Accident Without Payment of Fee.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Attorney General</w:t>
      </w:r>
      <w:r w:rsidR="00BA35EC" w:rsidRPr="00BA35EC">
        <w:rPr>
          <w:lang w:val="en-PH"/>
        </w:rPr>
        <w:t>’</w:t>
      </w:r>
      <w:r w:rsidRPr="00BA35EC">
        <w:rPr>
          <w:lang w:val="en-PH"/>
        </w:rPr>
        <w:t>s Opinions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The service under consideration by the Department of Motor Vehicles, which generates a detailed report of an electronic signature designating acceptant of receipt, would likely be considered by a court as adequate evidence of delivery of statutory notices of suspension or service of process as are the ink</w:t>
      </w:r>
      <w:r w:rsidR="00BA35EC" w:rsidRPr="00BA35EC">
        <w:rPr>
          <w:lang w:val="en-PH"/>
        </w:rPr>
        <w:noBreakHyphen/>
      </w:r>
      <w:r w:rsidRPr="00BA35EC">
        <w:rPr>
          <w:lang w:val="en-PH"/>
        </w:rPr>
        <w:t>signed copies of the green card. If a law requires that a record of a signature be retained, the requirement is satisfied by retaining the electronic form of the signature as a record by the government entity. To hold otherwise simply because technological advances have allowed for electronic records and signatures would run afoul of the expressed intent of our Legislature in enacting the Uniform Electronic Transactions Act of 2004. S.C. Op.Atty.Gen. (Jan. 10, 2012) 2012 WL 440546.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NOTES OF DECISIONS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In general 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1. In general</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An owner who fails to pay the uninsured motor vehicle fee while maintaining a registered and licensed uninsured motor vehicle is subject to suspension of his driver</w:t>
      </w:r>
      <w:r w:rsidR="00BA35EC" w:rsidRPr="00BA35EC">
        <w:rPr>
          <w:lang w:val="en-PH"/>
        </w:rPr>
        <w:t>’</w:t>
      </w:r>
      <w:r w:rsidRPr="00BA35EC">
        <w:rPr>
          <w:lang w:val="en-PH"/>
        </w:rPr>
        <w:t>s license pursuant to statute authorizing the Department of Motor Vehicles (DMV) to suspend an owner</w:t>
      </w:r>
      <w:r w:rsidR="00BA35EC" w:rsidRPr="00BA35EC">
        <w:rPr>
          <w:lang w:val="en-PH"/>
        </w:rPr>
        <w:t>’</w:t>
      </w:r>
      <w:r w:rsidRPr="00BA35EC">
        <w:rPr>
          <w:lang w:val="en-PH"/>
        </w:rPr>
        <w:t>s driver</w:t>
      </w:r>
      <w:r w:rsidR="00BA35EC" w:rsidRPr="00BA35EC">
        <w:rPr>
          <w:lang w:val="en-PH"/>
        </w:rPr>
        <w:t>’</w:t>
      </w:r>
      <w:r w:rsidRPr="00BA35EC">
        <w:rPr>
          <w:lang w:val="en-PH"/>
        </w:rPr>
        <w:t>s license and all of his license plates and registration certificates if DMV records reflect that owner</w:t>
      </w:r>
      <w:r w:rsidR="00BA35EC" w:rsidRPr="00BA35EC">
        <w:rPr>
          <w:lang w:val="en-PH"/>
        </w:rPr>
        <w:t>’</w:t>
      </w:r>
      <w:r w:rsidRPr="00BA35EC">
        <w:rPr>
          <w:lang w:val="en-PH"/>
        </w:rPr>
        <w:t>s uninsured motor vehicle is involved in a reportable accident resulting in death, injury, or property damage and the uninsured motor vehicle fee is not paid. McGee v. South Carolina Dept. of Motor Vehicles (S.C.App. 2010) 389 S.C. 540, 698 S.E.2d 841. Automobiles 144.1(4)</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Suspension of driver</w:t>
      </w:r>
      <w:r w:rsidR="00BA35EC" w:rsidRPr="00BA35EC">
        <w:rPr>
          <w:lang w:val="en-PH"/>
        </w:rPr>
        <w:t>’</w:t>
      </w:r>
      <w:r w:rsidRPr="00BA35EC">
        <w:rPr>
          <w:lang w:val="en-PH"/>
        </w:rPr>
        <w:t>s license of owner of registered, uninsured truck involved in accident resulting in property damage while being driven by an unauthorized driver was required, though owner claimed he did not intend to operate or permit operation of truck, as owner failed to pay the uninsured motor vehicle fee for truck, and state law required owner to either carry liability insurance on truck, or, in the alternative, to pay uninsured motor vehicle fee for a registered motor vehicle. McGee v. South Carolina Dept. of Motor Vehicles (S.C.App. 2010) 389 S.C. 540, 698 S.E.2d 841. Automobiles 144.1(4)</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535.</w:t>
      </w:r>
      <w:r w:rsidR="00A87F4E" w:rsidRPr="00BA35EC">
        <w:rPr>
          <w:lang w:val="en-PH"/>
        </w:rPr>
        <w:t xml:space="preserve"> Conviction of certain traffic violations; requirement of furnishing proof of financial responsibility.</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 xml:space="preserve">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w:t>
      </w:r>
      <w:r w:rsidRPr="00BA35EC">
        <w:rPr>
          <w:lang w:val="en-PH"/>
        </w:rPr>
        <w:lastRenderedPageBreak/>
        <w:t>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However, when three years have elapsed from the effective date of any conviction for the above offenses, the director may relieve such person of the requirement of furnishing proof of future financial responsibility.</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1997 Act No. 154, </w:t>
      </w:r>
      <w:r w:rsidRPr="00BA35EC">
        <w:rPr>
          <w:lang w:val="en-PH"/>
        </w:rPr>
        <w:t xml:space="preserve">Section </w:t>
      </w:r>
      <w:r w:rsidR="00A87F4E" w:rsidRPr="00BA35EC">
        <w:rPr>
          <w:lang w:val="en-PH"/>
        </w:rPr>
        <w:t>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287, 289 to 293.</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114, Conviction of Certain Offenses; Proof of Financial Responsibility.</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540.</w:t>
      </w:r>
      <w:r w:rsidR="00A87F4E" w:rsidRPr="00BA35EC">
        <w:rPr>
          <w:lang w:val="en-PH"/>
        </w:rPr>
        <w:t xml:space="preserve"> Other proof of financial responsibility; suspension and return of driver</w:t>
      </w:r>
      <w:r w:rsidRPr="00BA35EC">
        <w:rPr>
          <w:lang w:val="en-PH"/>
        </w:rPr>
        <w:t>’</w:t>
      </w:r>
      <w:r w:rsidR="00A87F4E" w:rsidRPr="00BA35EC">
        <w:rPr>
          <w:lang w:val="en-PH"/>
        </w:rPr>
        <w:t>s license, registration, certificates, and license plates and decals.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Whenever any proof of financial responsibility filed by any person as required by this chapter no longer fulfills the purpose for which required, the director shall require other proof of financial responsibility as required by this chapter and shall suspend such person</w:t>
      </w:r>
      <w:r w:rsidR="00BA35EC" w:rsidRPr="00BA35EC">
        <w:rPr>
          <w:lang w:val="en-PH"/>
        </w:rPr>
        <w:t>’</w:t>
      </w:r>
      <w:r w:rsidRPr="00BA35EC">
        <w:rPr>
          <w:lang w:val="en-PH"/>
        </w:rPr>
        <w:t>s driver</w:t>
      </w:r>
      <w:r w:rsidR="00BA35EC" w:rsidRPr="00BA35EC">
        <w:rPr>
          <w:lang w:val="en-PH"/>
        </w:rPr>
        <w:t>’</w:t>
      </w:r>
      <w:r w:rsidRPr="00BA35EC">
        <w:rPr>
          <w:lang w:val="en-PH"/>
        </w:rPr>
        <w:t>s license, registration, certificates, and license plates and decals pending the furnishing of proof in a manner prescribed by the director. Notice of such suspension shall be made in the form provided for in Section 56</w:t>
      </w:r>
      <w:r w:rsidR="00BA35EC" w:rsidRPr="00BA35EC">
        <w:rPr>
          <w:lang w:val="en-PH"/>
        </w:rPr>
        <w:noBreakHyphen/>
      </w:r>
      <w:r w:rsidRPr="00BA35EC">
        <w:rPr>
          <w:lang w:val="en-PH"/>
        </w:rPr>
        <w:t>1</w:t>
      </w:r>
      <w:r w:rsidR="00BA35EC" w:rsidRPr="00BA35EC">
        <w:rPr>
          <w:lang w:val="en-PH"/>
        </w:rPr>
        <w:noBreakHyphen/>
      </w:r>
      <w:r w:rsidRPr="00BA35EC">
        <w:rPr>
          <w:lang w:val="en-PH"/>
        </w:rPr>
        <w:t>465.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person whose driver</w:t>
      </w:r>
      <w:r w:rsidR="00BA35EC" w:rsidRPr="00BA35EC">
        <w:rPr>
          <w:lang w:val="en-PH"/>
        </w:rPr>
        <w:t>’</w:t>
      </w:r>
      <w:r w:rsidRPr="00BA35EC">
        <w:rPr>
          <w:lang w:val="en-PH"/>
        </w:rPr>
        <w:t>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BA35EC" w:rsidRPr="00BA35EC">
        <w:rPr>
          <w:lang w:val="en-PH"/>
        </w:rPr>
        <w:noBreakHyphen/>
      </w:r>
      <w:r w:rsidRPr="00BA35EC">
        <w:rPr>
          <w:lang w:val="en-PH"/>
        </w:rPr>
        <w:t>9</w:t>
      </w:r>
      <w:r w:rsidR="00BA35EC" w:rsidRPr="00BA35EC">
        <w:rPr>
          <w:lang w:val="en-PH"/>
        </w:rPr>
        <w:noBreakHyphen/>
      </w:r>
      <w:r w:rsidRPr="00BA35EC">
        <w:rPr>
          <w:lang w:val="en-PH"/>
        </w:rPr>
        <w:t>310, et seq.</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1997 Act No. 154, </w:t>
      </w:r>
      <w:r w:rsidRPr="00BA35EC">
        <w:rPr>
          <w:lang w:val="en-PH"/>
        </w:rPr>
        <w:t xml:space="preserve">Section </w:t>
      </w:r>
      <w:r w:rsidR="00A87F4E" w:rsidRPr="00BA35EC">
        <w:rPr>
          <w:lang w:val="en-PH"/>
        </w:rPr>
        <w:t>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43, 55, 144.1(4).</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287, 289 to 293, 299 to 302, 379 to 390, 467.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115, Other Proof Required.</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550.</w:t>
      </w:r>
      <w:r w:rsidR="00A87F4E" w:rsidRPr="00BA35EC">
        <w:rPr>
          <w:lang w:val="en-PH"/>
        </w:rPr>
        <w:t xml:space="preserve"> Deposit of funds collected in Uninsured Motorists Fund.</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Except as provided in Sections 56</w:t>
      </w:r>
      <w:r w:rsidR="00BA35EC" w:rsidRPr="00BA35EC">
        <w:rPr>
          <w:lang w:val="en-PH"/>
        </w:rPr>
        <w:noBreakHyphen/>
      </w:r>
      <w:r w:rsidRPr="00BA35EC">
        <w:rPr>
          <w:lang w:val="en-PH"/>
        </w:rPr>
        <w:t>10</w:t>
      </w:r>
      <w:r w:rsidR="00BA35EC" w:rsidRPr="00BA35EC">
        <w:rPr>
          <w:lang w:val="en-PH"/>
        </w:rPr>
        <w:noBreakHyphen/>
      </w:r>
      <w:r w:rsidRPr="00BA35EC">
        <w:rPr>
          <w:lang w:val="en-PH"/>
        </w:rPr>
        <w:t>552 and 56</w:t>
      </w:r>
      <w:r w:rsidR="00BA35EC" w:rsidRPr="00BA35EC">
        <w:rPr>
          <w:lang w:val="en-PH"/>
        </w:rPr>
        <w:noBreakHyphen/>
      </w:r>
      <w:r w:rsidRPr="00BA35EC">
        <w:rPr>
          <w:lang w:val="en-PH"/>
        </w:rPr>
        <w:t>10</w:t>
      </w:r>
      <w:r w:rsidR="00BA35EC" w:rsidRPr="00BA35EC">
        <w:rPr>
          <w:lang w:val="en-PH"/>
        </w:rPr>
        <w:noBreakHyphen/>
      </w:r>
      <w:r w:rsidRPr="00BA35EC">
        <w:rPr>
          <w:lang w:val="en-PH"/>
        </w:rPr>
        <w:t xml:space="preserve">554, funds collected by the director of the Department of Motor Vehicles under the provisions of this chapter must be placed on deposit with the State Treasurer and held in a special fund to be known as the </w:t>
      </w:r>
      <w:r w:rsidR="00BA35EC" w:rsidRPr="00BA35EC">
        <w:rPr>
          <w:lang w:val="en-PH"/>
        </w:rPr>
        <w:t>“</w:t>
      </w:r>
      <w:r w:rsidRPr="00BA35EC">
        <w:rPr>
          <w:lang w:val="en-PH"/>
        </w:rPr>
        <w:t>Uninsured Motorists Fund</w:t>
      </w:r>
      <w:r w:rsidR="00BA35EC" w:rsidRPr="00BA35EC">
        <w:rPr>
          <w:lang w:val="en-PH"/>
        </w:rPr>
        <w:t>”</w:t>
      </w:r>
      <w:r w:rsidRPr="00BA35EC">
        <w:rPr>
          <w:lang w:val="en-PH"/>
        </w:rPr>
        <w:t xml:space="preserve"> to be disbursed as provided by law. The director of the Department of Insurance as provided in Sections 38</w:t>
      </w:r>
      <w:r w:rsidR="00BA35EC" w:rsidRPr="00BA35EC">
        <w:rPr>
          <w:lang w:val="en-PH"/>
        </w:rPr>
        <w:noBreakHyphen/>
      </w:r>
      <w:r w:rsidRPr="00BA35EC">
        <w:rPr>
          <w:lang w:val="en-PH"/>
        </w:rPr>
        <w:t>77</w:t>
      </w:r>
      <w:r w:rsidR="00BA35EC" w:rsidRPr="00BA35EC">
        <w:rPr>
          <w:lang w:val="en-PH"/>
        </w:rPr>
        <w:noBreakHyphen/>
      </w:r>
      <w:r w:rsidRPr="00BA35EC">
        <w:rPr>
          <w:lang w:val="en-PH"/>
        </w:rPr>
        <w:t>151 and 38</w:t>
      </w:r>
      <w:r w:rsidR="00BA35EC" w:rsidRPr="00BA35EC">
        <w:rPr>
          <w:lang w:val="en-PH"/>
        </w:rPr>
        <w:noBreakHyphen/>
      </w:r>
      <w:r w:rsidRPr="00BA35EC">
        <w:rPr>
          <w:lang w:val="en-PH"/>
        </w:rPr>
        <w:t>77</w:t>
      </w:r>
      <w:r w:rsidR="00BA35EC" w:rsidRPr="00BA35EC">
        <w:rPr>
          <w:lang w:val="en-PH"/>
        </w:rPr>
        <w:noBreakHyphen/>
      </w:r>
      <w:r w:rsidRPr="00BA35EC">
        <w:rPr>
          <w:lang w:val="en-PH"/>
        </w:rPr>
        <w:t>154 may expend monies from such funds for the administration of Title 38.</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1997 Act No. 154, </w:t>
      </w:r>
      <w:r w:rsidRPr="00BA35EC">
        <w:rPr>
          <w:lang w:val="en-PH"/>
        </w:rPr>
        <w:t xml:space="preserve">Section </w:t>
      </w:r>
      <w:r w:rsidR="00A87F4E" w:rsidRPr="00BA35EC">
        <w:rPr>
          <w:lang w:val="en-PH"/>
        </w:rPr>
        <w:t>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251.1.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1479, 1484 to 1488.</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111, Insurance Certificate.</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551.</w:t>
      </w:r>
      <w:r w:rsidR="00A87F4E" w:rsidRPr="00BA35EC">
        <w:rPr>
          <w:lang w:val="en-PH"/>
        </w:rPr>
        <w:t xml:space="preserve"> Cancellation or termination of insurance policy certified under this chapter; notice to director.</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When any insurance policy certified under this chapter is canceled or terminated, the insurer shall report the fact to the director within fifteen days after the cancellation on a form prescribed by the director.</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1997 Act No. 154, </w:t>
      </w:r>
      <w:r w:rsidRPr="00BA35EC">
        <w:rPr>
          <w:lang w:val="en-PH"/>
        </w:rPr>
        <w:t xml:space="preserve">Section </w:t>
      </w:r>
      <w:r w:rsidR="00A87F4E" w:rsidRPr="00BA35EC">
        <w:rPr>
          <w:lang w:val="en-PH"/>
        </w:rPr>
        <w:t>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101, Notice of Termination or Lapse; Recovery of Certificate and Plates.</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552.</w:t>
      </w:r>
      <w:r w:rsidR="00A87F4E" w:rsidRPr="00BA35EC">
        <w:rPr>
          <w:lang w:val="en-PH"/>
        </w:rPr>
        <w:t xml:space="preserve"> Uninsured Enforcement Fund; use of reinstatement fee.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For each two dollars of the yearly premium for uninsured motorist coverage paid to the Department of Motor Vehicles pursuant to Section 38</w:t>
      </w:r>
      <w:r w:rsidR="00BA35EC" w:rsidRPr="00BA35EC">
        <w:rPr>
          <w:lang w:val="en-PH"/>
        </w:rPr>
        <w:noBreakHyphen/>
      </w:r>
      <w:r w:rsidRPr="00BA35EC">
        <w:rPr>
          <w:lang w:val="en-PH"/>
        </w:rPr>
        <w:t>73</w:t>
      </w:r>
      <w:r w:rsidR="00BA35EC" w:rsidRPr="00BA35EC">
        <w:rPr>
          <w:lang w:val="en-PH"/>
        </w:rPr>
        <w:noBreakHyphen/>
      </w:r>
      <w:r w:rsidRPr="00BA35EC">
        <w:rPr>
          <w:lang w:val="en-PH"/>
        </w:rPr>
        <w:t>470, one dollar and twenty cents must be placed by the Comptroller General into the State Highway Fund as established by Section 57</w:t>
      </w:r>
      <w:r w:rsidR="00BA35EC" w:rsidRPr="00BA35EC">
        <w:rPr>
          <w:lang w:val="en-PH"/>
        </w:rPr>
        <w:noBreakHyphen/>
      </w:r>
      <w:r w:rsidRPr="00BA35EC">
        <w:rPr>
          <w:lang w:val="en-PH"/>
        </w:rPr>
        <w:t>11</w:t>
      </w:r>
      <w:r w:rsidR="00BA35EC" w:rsidRPr="00BA35EC">
        <w:rPr>
          <w:lang w:val="en-PH"/>
        </w:rPr>
        <w:noBreakHyphen/>
      </w:r>
      <w:r w:rsidRPr="00BA35EC">
        <w:rPr>
          <w:lang w:val="en-PH"/>
        </w:rPr>
        <w:t>20, to be distributed as provided in Section 11</w:t>
      </w:r>
      <w:r w:rsidR="00BA35EC" w:rsidRPr="00BA35EC">
        <w:rPr>
          <w:lang w:val="en-PH"/>
        </w:rPr>
        <w:noBreakHyphen/>
      </w:r>
      <w:r w:rsidRPr="00BA35EC">
        <w:rPr>
          <w:lang w:val="en-PH"/>
        </w:rPr>
        <w:t>43</w:t>
      </w:r>
      <w:r w:rsidR="00BA35EC" w:rsidRPr="00BA35EC">
        <w:rPr>
          <w:lang w:val="en-PH"/>
        </w:rPr>
        <w:noBreakHyphen/>
      </w:r>
      <w:r w:rsidRPr="00BA35EC">
        <w:rPr>
          <w:lang w:val="en-PH"/>
        </w:rPr>
        <w:t xml:space="preserve">167. The remaining eighty cents must be placed in a special fund, to be known as the </w:t>
      </w:r>
      <w:r w:rsidR="00BA35EC" w:rsidRPr="00BA35EC">
        <w:rPr>
          <w:lang w:val="en-PH"/>
        </w:rPr>
        <w:t>“</w:t>
      </w:r>
      <w:r w:rsidRPr="00BA35EC">
        <w:rPr>
          <w:lang w:val="en-PH"/>
        </w:rPr>
        <w:t>Uninsured Enforcement Fund</w:t>
      </w:r>
      <w:r w:rsidR="00BA35EC" w:rsidRPr="00BA35EC">
        <w:rPr>
          <w:lang w:val="en-PH"/>
        </w:rPr>
        <w:t>”</w:t>
      </w:r>
      <w:r w:rsidRPr="00BA35EC">
        <w:rPr>
          <w:lang w:val="en-PH"/>
        </w:rPr>
        <w:t>, to be used by the Department of Public Safety for the purpose of enforcement and administration of Article 3, Chapter 10, Title 56.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(B) Fifty percent of the reinstatement fee as provided by Section 56</w:t>
      </w:r>
      <w:r w:rsidR="00BA35EC" w:rsidRPr="00BA35EC">
        <w:rPr>
          <w:lang w:val="en-PH"/>
        </w:rPr>
        <w:noBreakHyphen/>
      </w:r>
      <w:r w:rsidRPr="00BA35EC">
        <w:rPr>
          <w:lang w:val="en-PH"/>
        </w:rPr>
        <w:t>10</w:t>
      </w:r>
      <w:r w:rsidR="00BA35EC" w:rsidRPr="00BA35EC">
        <w:rPr>
          <w:lang w:val="en-PH"/>
        </w:rPr>
        <w:noBreakHyphen/>
      </w:r>
      <w:r w:rsidRPr="00BA35EC">
        <w:rPr>
          <w:lang w:val="en-PH"/>
        </w:rPr>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BA35EC" w:rsidRPr="00BA35EC">
        <w:rPr>
          <w:lang w:val="en-PH"/>
        </w:rPr>
        <w:noBreakHyphen/>
      </w:r>
      <w:r w:rsidRPr="00BA35EC">
        <w:rPr>
          <w:lang w:val="en-PH"/>
        </w:rPr>
        <w:t>10</w:t>
      </w:r>
      <w:r w:rsidR="00BA35EC" w:rsidRPr="00BA35EC">
        <w:rPr>
          <w:lang w:val="en-PH"/>
        </w:rPr>
        <w:noBreakHyphen/>
      </w:r>
      <w:r w:rsidRPr="00BA35EC">
        <w:rPr>
          <w:lang w:val="en-PH"/>
        </w:rPr>
        <w:t>510 must be retained in the Uninsured Motorist Fund to be used as provided in Sections 56</w:t>
      </w:r>
      <w:r w:rsidR="00BA35EC" w:rsidRPr="00BA35EC">
        <w:rPr>
          <w:lang w:val="en-PH"/>
        </w:rPr>
        <w:noBreakHyphen/>
      </w:r>
      <w:r w:rsidRPr="00BA35EC">
        <w:rPr>
          <w:lang w:val="en-PH"/>
        </w:rPr>
        <w:t>10</w:t>
      </w:r>
      <w:r w:rsidR="00BA35EC" w:rsidRPr="00BA35EC">
        <w:rPr>
          <w:lang w:val="en-PH"/>
        </w:rPr>
        <w:noBreakHyphen/>
      </w:r>
      <w:r w:rsidRPr="00BA35EC">
        <w:rPr>
          <w:lang w:val="en-PH"/>
        </w:rPr>
        <w:t>550, 38</w:t>
      </w:r>
      <w:r w:rsidR="00BA35EC" w:rsidRPr="00BA35EC">
        <w:rPr>
          <w:lang w:val="en-PH"/>
        </w:rPr>
        <w:noBreakHyphen/>
      </w:r>
      <w:r w:rsidRPr="00BA35EC">
        <w:rPr>
          <w:lang w:val="en-PH"/>
        </w:rPr>
        <w:t>77</w:t>
      </w:r>
      <w:r w:rsidR="00BA35EC" w:rsidRPr="00BA35EC">
        <w:rPr>
          <w:lang w:val="en-PH"/>
        </w:rPr>
        <w:noBreakHyphen/>
      </w:r>
      <w:r w:rsidRPr="00BA35EC">
        <w:rPr>
          <w:lang w:val="en-PH"/>
        </w:rPr>
        <w:t>151, and 38</w:t>
      </w:r>
      <w:r w:rsidR="00BA35EC" w:rsidRPr="00BA35EC">
        <w:rPr>
          <w:lang w:val="en-PH"/>
        </w:rPr>
        <w:noBreakHyphen/>
      </w:r>
      <w:r w:rsidRPr="00BA35EC">
        <w:rPr>
          <w:lang w:val="en-PH"/>
        </w:rPr>
        <w:t>77</w:t>
      </w:r>
      <w:r w:rsidR="00BA35EC" w:rsidRPr="00BA35EC">
        <w:rPr>
          <w:lang w:val="en-PH"/>
        </w:rPr>
        <w:noBreakHyphen/>
      </w:r>
      <w:r w:rsidRPr="00BA35EC">
        <w:rPr>
          <w:lang w:val="en-PH"/>
        </w:rPr>
        <w:t>154.</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1997 Act No. 154, </w:t>
      </w:r>
      <w:r w:rsidRPr="00BA35EC">
        <w:rPr>
          <w:lang w:val="en-PH"/>
        </w:rPr>
        <w:t xml:space="preserve">Section </w:t>
      </w:r>
      <w:r w:rsidR="00A87F4E" w:rsidRPr="00BA35EC">
        <w:rPr>
          <w:lang w:val="en-PH"/>
        </w:rPr>
        <w:t xml:space="preserve">2; 2012 Act No. 264, </w:t>
      </w:r>
      <w:r w:rsidRPr="00BA35EC">
        <w:rPr>
          <w:lang w:val="en-PH"/>
        </w:rPr>
        <w:t xml:space="preserve">Section </w:t>
      </w:r>
      <w:r w:rsidR="00A87F4E" w:rsidRPr="00BA35EC">
        <w:rPr>
          <w:lang w:val="en-PH"/>
        </w:rPr>
        <w:t xml:space="preserve">6, eff June 18, 2012; 2016 Act No. 275 (S.1258), </w:t>
      </w:r>
      <w:r w:rsidRPr="00BA35EC">
        <w:rPr>
          <w:lang w:val="en-PH"/>
        </w:rPr>
        <w:t xml:space="preserve">Section </w:t>
      </w:r>
      <w:r w:rsidR="00A87F4E" w:rsidRPr="00BA35EC">
        <w:rPr>
          <w:lang w:val="en-PH"/>
        </w:rPr>
        <w:t>81, eff July 1, 2016.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CROSS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Fees and fines credited to the State Highway Fund, see </w:t>
      </w:r>
      <w:r w:rsidR="00BA35EC" w:rsidRPr="00BA35EC">
        <w:rPr>
          <w:lang w:val="en-PH"/>
        </w:rPr>
        <w:t xml:space="preserve">Section </w:t>
      </w:r>
      <w:r w:rsidRPr="00BA35EC">
        <w:rPr>
          <w:lang w:val="en-PH"/>
        </w:rPr>
        <w:t>11</w:t>
      </w:r>
      <w:r w:rsidR="00BA35EC" w:rsidRPr="00BA35EC">
        <w:rPr>
          <w:lang w:val="en-PH"/>
        </w:rPr>
        <w:noBreakHyphen/>
      </w:r>
      <w:r w:rsidRPr="00BA35EC">
        <w:rPr>
          <w:lang w:val="en-PH"/>
        </w:rPr>
        <w:t>43</w:t>
      </w:r>
      <w:r w:rsidR="00BA35EC" w:rsidRPr="00BA35EC">
        <w:rPr>
          <w:lang w:val="en-PH"/>
        </w:rPr>
        <w:noBreakHyphen/>
      </w:r>
      <w:r w:rsidRPr="00BA35EC">
        <w:rPr>
          <w:lang w:val="en-PH"/>
        </w:rPr>
        <w:t>167.</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251.1.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1479, 1484 to 1488.</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111, Insurance Certificate.</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553.</w:t>
      </w:r>
      <w:r w:rsidR="00A87F4E" w:rsidRPr="00BA35EC">
        <w:rPr>
          <w:lang w:val="en-PH"/>
        </w:rPr>
        <w:t xml:space="preserve"> Collection data and maintenance of statistics.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The Department of Motor Vehicles must provide an annual report to the General Assembly and the Department of Insurance containing the information required in this section.</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1997 Act No. 154, </w:t>
      </w:r>
      <w:r w:rsidRPr="00BA35EC">
        <w:rPr>
          <w:lang w:val="en-PH"/>
        </w:rPr>
        <w:t xml:space="preserve">Section </w:t>
      </w:r>
      <w:r w:rsidR="00A87F4E" w:rsidRPr="00BA35EC">
        <w:rPr>
          <w:lang w:val="en-PH"/>
        </w:rPr>
        <w:t xml:space="preserve">2; 2002 Act No. 324, </w:t>
      </w:r>
      <w:r w:rsidRPr="00BA35EC">
        <w:rPr>
          <w:lang w:val="en-PH"/>
        </w:rPr>
        <w:t xml:space="preserve">Section </w:t>
      </w:r>
      <w:r w:rsidR="00A87F4E" w:rsidRPr="00BA35EC">
        <w:rPr>
          <w:lang w:val="en-PH"/>
        </w:rPr>
        <w:t>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RESEARCH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Encyclopedias</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S.C. Jur. Automobiles and Other Motor Vehicles </w:t>
      </w:r>
      <w:r w:rsidR="00BA35EC" w:rsidRPr="00BA35EC">
        <w:rPr>
          <w:lang w:val="en-PH"/>
        </w:rPr>
        <w:t xml:space="preserve">Section </w:t>
      </w:r>
      <w:r w:rsidRPr="00BA35EC">
        <w:rPr>
          <w:lang w:val="en-PH"/>
        </w:rPr>
        <w:t>116, Enforcement.</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554.</w:t>
      </w:r>
      <w:r w:rsidR="00A87F4E" w:rsidRPr="00BA35EC">
        <w:rPr>
          <w:lang w:val="en-PH"/>
        </w:rPr>
        <w:t xml:space="preserve"> Recoupment Fund; recoupment of facility assessments or losses; discontinuance of collection for recoupment of facilities losses.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As provided in Section 56</w:t>
      </w:r>
      <w:r w:rsidR="00BA35EC" w:rsidRPr="00BA35EC">
        <w:rPr>
          <w:lang w:val="en-PH"/>
        </w:rPr>
        <w:noBreakHyphen/>
      </w:r>
      <w:r w:rsidRPr="00BA35EC">
        <w:rPr>
          <w:lang w:val="en-PH"/>
        </w:rPr>
        <w:t>10</w:t>
      </w:r>
      <w:r w:rsidR="00BA35EC" w:rsidRPr="00BA35EC">
        <w:rPr>
          <w:lang w:val="en-PH"/>
        </w:rPr>
        <w:noBreakHyphen/>
      </w:r>
      <w:r w:rsidRPr="00BA35EC">
        <w:rPr>
          <w:lang w:val="en-PH"/>
        </w:rPr>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w:t>
      </w:r>
      <w:r w:rsidR="00BA35EC" w:rsidRPr="00BA35EC">
        <w:rPr>
          <w:lang w:val="en-PH"/>
        </w:rPr>
        <w:t>“</w:t>
      </w:r>
      <w:r w:rsidRPr="00BA35EC">
        <w:rPr>
          <w:lang w:val="en-PH"/>
        </w:rPr>
        <w:t>Recoupment Fund</w:t>
      </w:r>
      <w:r w:rsidR="00BA35EC" w:rsidRPr="00BA35EC">
        <w:rPr>
          <w:lang w:val="en-PH"/>
        </w:rPr>
        <w:t>”</w:t>
      </w:r>
      <w:r w:rsidRPr="00BA35EC">
        <w:rPr>
          <w:lang w:val="en-PH"/>
        </w:rPr>
        <w:t xml:space="preserve">,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w:t>
      </w:r>
      <w:r w:rsidR="00BA35EC" w:rsidRPr="00BA35EC">
        <w:rPr>
          <w:lang w:val="en-PH"/>
        </w:rPr>
        <w:t>“</w:t>
      </w:r>
      <w:r w:rsidRPr="00BA35EC">
        <w:rPr>
          <w:lang w:val="en-PH"/>
        </w:rPr>
        <w:t>Recoupment Fund</w:t>
      </w:r>
      <w:r w:rsidR="00BA35EC" w:rsidRPr="00BA35EC">
        <w:rPr>
          <w:lang w:val="en-PH"/>
        </w:rPr>
        <w:t>”</w:t>
      </w:r>
      <w:r w:rsidRPr="00BA35EC">
        <w:rPr>
          <w:lang w:val="en-PH"/>
        </w:rPr>
        <w:t xml:space="preserve"> to the </w:t>
      </w:r>
      <w:r w:rsidR="00BA35EC" w:rsidRPr="00BA35EC">
        <w:rPr>
          <w:lang w:val="en-PH"/>
        </w:rPr>
        <w:t>“</w:t>
      </w:r>
      <w:r w:rsidRPr="00BA35EC">
        <w:rPr>
          <w:lang w:val="en-PH"/>
        </w:rPr>
        <w:t>Uninsured Motorist Fund</w:t>
      </w:r>
      <w:r w:rsidR="00BA35EC" w:rsidRPr="00BA35EC">
        <w:rPr>
          <w:lang w:val="en-PH"/>
        </w:rPr>
        <w:t>”</w:t>
      </w:r>
      <w:r w:rsidRPr="00BA35EC">
        <w:rPr>
          <w:lang w:val="en-PH"/>
        </w:rPr>
        <w:t>.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1997 Act No. 154, </w:t>
      </w:r>
      <w:r w:rsidRPr="00BA35EC">
        <w:rPr>
          <w:lang w:val="en-PH"/>
        </w:rPr>
        <w:t xml:space="preserve">Section </w:t>
      </w:r>
      <w:r w:rsidR="00A87F4E" w:rsidRPr="00BA35EC">
        <w:rPr>
          <w:lang w:val="en-PH"/>
        </w:rPr>
        <w:t>2.</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251.1.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C.J.S. Motor Vehicles </w:t>
      </w:r>
      <w:r w:rsidR="00BA35EC" w:rsidRPr="00BA35EC">
        <w:rPr>
          <w:lang w:val="en-PH"/>
        </w:rPr>
        <w:t xml:space="preserve">Sections </w:t>
      </w:r>
      <w:r w:rsidRPr="00BA35EC">
        <w:rPr>
          <w:lang w:val="en-PH"/>
        </w:rPr>
        <w:t xml:space="preserve"> 1479, 1484 to 1488.</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87F4E" w:rsidRPr="00BA35EC">
        <w:rPr>
          <w:lang w:val="en-PH"/>
        </w:rPr>
        <w:t xml:space="preserve"> 7</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35EC">
        <w:rPr>
          <w:lang w:val="en-PH"/>
        </w:rPr>
        <w:t>Motorist Insurance Database Program</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610.</w:t>
      </w:r>
      <w:r w:rsidR="00A87F4E" w:rsidRPr="00BA35EC">
        <w:rPr>
          <w:lang w:val="en-PH"/>
        </w:rPr>
        <w:t xml:space="preserve"> Short title.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 xml:space="preserve">This article may be cited as the </w:t>
      </w:r>
      <w:r w:rsidR="00BA35EC" w:rsidRPr="00BA35EC">
        <w:rPr>
          <w:lang w:val="en-PH"/>
        </w:rPr>
        <w:t>“</w:t>
      </w:r>
      <w:r w:rsidRPr="00BA35EC">
        <w:rPr>
          <w:lang w:val="en-PH"/>
        </w:rPr>
        <w:t>Motorist Insurance Database Program Act</w:t>
      </w:r>
      <w:r w:rsidR="00BA35EC" w:rsidRPr="00BA35EC">
        <w:rPr>
          <w:lang w:val="en-PH"/>
        </w:rPr>
        <w:t>”</w:t>
      </w:r>
      <w:r w:rsidRPr="00BA35EC">
        <w:rPr>
          <w:lang w:val="en-PH"/>
        </w:rPr>
        <w:t>.</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F4E" w:rsidRPr="00BA35EC">
        <w:rPr>
          <w:lang w:val="en-PH"/>
        </w:rPr>
        <w:t xml:space="preserve">: 2002 Act No. 324, </w:t>
      </w:r>
      <w:r w:rsidRPr="00BA35EC">
        <w:rPr>
          <w:lang w:val="en-PH"/>
        </w:rPr>
        <w:t xml:space="preserve">Section </w:t>
      </w:r>
      <w:r w:rsidR="00A87F4E" w:rsidRPr="00BA35EC">
        <w:rPr>
          <w:lang w:val="en-PH"/>
        </w:rPr>
        <w:t>1.</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615.</w:t>
      </w:r>
      <w:r w:rsidR="00A87F4E" w:rsidRPr="00BA35EC">
        <w:rPr>
          <w:lang w:val="en-PH"/>
        </w:rPr>
        <w:t xml:space="preserve"> Information regarding cancellations; requests for proof of insurance.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F4E" w:rsidRPr="00BA35EC">
        <w:rPr>
          <w:lang w:val="en-PH"/>
        </w:rPr>
        <w:t xml:space="preserve">: 2002 Act No. 324, </w:t>
      </w:r>
      <w:r w:rsidRPr="00BA35EC">
        <w:rPr>
          <w:lang w:val="en-PH"/>
        </w:rPr>
        <w:t xml:space="preserve">Section </w:t>
      </w:r>
      <w:r w:rsidR="00A87F4E" w:rsidRPr="00BA35EC">
        <w:rPr>
          <w:lang w:val="en-PH"/>
        </w:rPr>
        <w:t>8.</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620.</w:t>
      </w:r>
      <w:r w:rsidR="00A87F4E" w:rsidRPr="00BA35EC">
        <w:rPr>
          <w:lang w:val="en-PH"/>
        </w:rPr>
        <w:t xml:space="preserve"> Definitions.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As used in this article, unless the context otherwise requires: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 xml:space="preserve">(1) </w:t>
      </w:r>
      <w:r w:rsidR="00BA35EC" w:rsidRPr="00BA35EC">
        <w:rPr>
          <w:lang w:val="en-PH"/>
        </w:rPr>
        <w:t>“</w:t>
      </w:r>
      <w:r w:rsidRPr="00BA35EC">
        <w:rPr>
          <w:lang w:val="en-PH"/>
        </w:rPr>
        <w:t>Contractor</w:t>
      </w:r>
      <w:r w:rsidR="00BA35EC" w:rsidRPr="00BA35EC">
        <w:rPr>
          <w:lang w:val="en-PH"/>
        </w:rPr>
        <w:t>”</w:t>
      </w:r>
      <w:r w:rsidRPr="00BA35EC">
        <w:rPr>
          <w:lang w:val="en-PH"/>
        </w:rPr>
        <w:t xml:space="preserve"> means designated agent or the party with which the Department of Motor Vehicles contracts pursuant to Section 56</w:t>
      </w:r>
      <w:r w:rsidR="00BA35EC" w:rsidRPr="00BA35EC">
        <w:rPr>
          <w:lang w:val="en-PH"/>
        </w:rPr>
        <w:noBreakHyphen/>
      </w:r>
      <w:r w:rsidRPr="00BA35EC">
        <w:rPr>
          <w:lang w:val="en-PH"/>
        </w:rPr>
        <w:t>10</w:t>
      </w:r>
      <w:r w:rsidR="00BA35EC" w:rsidRPr="00BA35EC">
        <w:rPr>
          <w:lang w:val="en-PH"/>
        </w:rPr>
        <w:noBreakHyphen/>
      </w:r>
      <w:r w:rsidRPr="00BA35EC">
        <w:rPr>
          <w:lang w:val="en-PH"/>
        </w:rPr>
        <w:t>640.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 xml:space="preserve">(2) </w:t>
      </w:r>
      <w:r w:rsidR="00BA35EC" w:rsidRPr="00BA35EC">
        <w:rPr>
          <w:lang w:val="en-PH"/>
        </w:rPr>
        <w:t>“</w:t>
      </w:r>
      <w:r w:rsidRPr="00BA35EC">
        <w:rPr>
          <w:lang w:val="en-PH"/>
        </w:rPr>
        <w:t>Database</w:t>
      </w:r>
      <w:r w:rsidR="00BA35EC" w:rsidRPr="00BA35EC">
        <w:rPr>
          <w:lang w:val="en-PH"/>
        </w:rPr>
        <w:t>”</w:t>
      </w:r>
      <w:r w:rsidRPr="00BA35EC">
        <w:rPr>
          <w:lang w:val="en-PH"/>
        </w:rPr>
        <w:t xml:space="preserve"> means the motorist insurance database described in Section 56</w:t>
      </w:r>
      <w:r w:rsidR="00BA35EC" w:rsidRPr="00BA35EC">
        <w:rPr>
          <w:lang w:val="en-PH"/>
        </w:rPr>
        <w:noBreakHyphen/>
      </w:r>
      <w:r w:rsidRPr="00BA35EC">
        <w:rPr>
          <w:lang w:val="en-PH"/>
        </w:rPr>
        <w:t>10</w:t>
      </w:r>
      <w:r w:rsidR="00BA35EC" w:rsidRPr="00BA35EC">
        <w:rPr>
          <w:lang w:val="en-PH"/>
        </w:rPr>
        <w:noBreakHyphen/>
      </w:r>
      <w:r w:rsidRPr="00BA35EC">
        <w:rPr>
          <w:lang w:val="en-PH"/>
        </w:rPr>
        <w:t>640.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 xml:space="preserve">(3) </w:t>
      </w:r>
      <w:r w:rsidR="00BA35EC" w:rsidRPr="00BA35EC">
        <w:rPr>
          <w:lang w:val="en-PH"/>
        </w:rPr>
        <w:t>“</w:t>
      </w:r>
      <w:r w:rsidRPr="00BA35EC">
        <w:rPr>
          <w:lang w:val="en-PH"/>
        </w:rPr>
        <w:t>Department</w:t>
      </w:r>
      <w:r w:rsidR="00BA35EC" w:rsidRPr="00BA35EC">
        <w:rPr>
          <w:lang w:val="en-PH"/>
        </w:rPr>
        <w:t>”</w:t>
      </w:r>
      <w:r w:rsidRPr="00BA35EC">
        <w:rPr>
          <w:lang w:val="en-PH"/>
        </w:rPr>
        <w:t xml:space="preserve"> means the Department of Motor Vehicles.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 xml:space="preserve">(4) </w:t>
      </w:r>
      <w:r w:rsidR="00BA35EC" w:rsidRPr="00BA35EC">
        <w:rPr>
          <w:lang w:val="en-PH"/>
        </w:rPr>
        <w:t>“</w:t>
      </w:r>
      <w:r w:rsidRPr="00BA35EC">
        <w:rPr>
          <w:lang w:val="en-PH"/>
        </w:rPr>
        <w:t>Division</w:t>
      </w:r>
      <w:r w:rsidR="00BA35EC" w:rsidRPr="00BA35EC">
        <w:rPr>
          <w:lang w:val="en-PH"/>
        </w:rPr>
        <w:t>”</w:t>
      </w:r>
      <w:r w:rsidRPr="00BA35EC">
        <w:rPr>
          <w:lang w:val="en-PH"/>
        </w:rPr>
        <w:t xml:space="preserve"> means the Department of Motor Vehicles.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 xml:space="preserve">(5) </w:t>
      </w:r>
      <w:r w:rsidR="00BA35EC" w:rsidRPr="00BA35EC">
        <w:rPr>
          <w:lang w:val="en-PH"/>
        </w:rPr>
        <w:t>“</w:t>
      </w:r>
      <w:r w:rsidRPr="00BA35EC">
        <w:rPr>
          <w:lang w:val="en-PH"/>
        </w:rPr>
        <w:t>Program</w:t>
      </w:r>
      <w:r w:rsidR="00BA35EC" w:rsidRPr="00BA35EC">
        <w:rPr>
          <w:lang w:val="en-PH"/>
        </w:rPr>
        <w:t>”</w:t>
      </w:r>
      <w:r w:rsidRPr="00BA35EC">
        <w:rPr>
          <w:lang w:val="en-PH"/>
        </w:rPr>
        <w:t xml:space="preserve"> means the motorist insurance database program created in Section 56</w:t>
      </w:r>
      <w:r w:rsidR="00BA35EC" w:rsidRPr="00BA35EC">
        <w:rPr>
          <w:lang w:val="en-PH"/>
        </w:rPr>
        <w:noBreakHyphen/>
      </w:r>
      <w:r w:rsidRPr="00BA35EC">
        <w:rPr>
          <w:lang w:val="en-PH"/>
        </w:rPr>
        <w:t>10</w:t>
      </w:r>
      <w:r w:rsidR="00BA35EC" w:rsidRPr="00BA35EC">
        <w:rPr>
          <w:lang w:val="en-PH"/>
        </w:rPr>
        <w:noBreakHyphen/>
      </w:r>
      <w:r w:rsidRPr="00BA35EC">
        <w:rPr>
          <w:lang w:val="en-PH"/>
        </w:rPr>
        <w:t>640.</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F4E" w:rsidRPr="00BA35EC">
        <w:rPr>
          <w:lang w:val="en-PH"/>
        </w:rPr>
        <w:t xml:space="preserve">: 2002 Act No. 324, </w:t>
      </w:r>
      <w:r w:rsidRPr="00BA35EC">
        <w:rPr>
          <w:lang w:val="en-PH"/>
        </w:rPr>
        <w:t xml:space="preserve">Section </w:t>
      </w:r>
      <w:r w:rsidR="00A87F4E" w:rsidRPr="00BA35EC">
        <w:rPr>
          <w:lang w:val="en-PH"/>
        </w:rPr>
        <w:t>1.</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630.</w:t>
      </w:r>
      <w:r w:rsidR="00A87F4E" w:rsidRPr="00BA35EC">
        <w:rPr>
          <w:lang w:val="en-PH"/>
        </w:rPr>
        <w:t xml:space="preserve"> Purpose of article.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The General Assembly finds that the purpose of this article is to help reduce the uninsured motorist population in this State and to measure the effectiveness of the motorist insurance database established pursuant to this article.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(C) The motorist insurance database program is created for the purpose of establishing a database to use when verifying compliance with the motor vehicle financial security requirements in this chapter.</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F4E" w:rsidRPr="00BA35EC">
        <w:rPr>
          <w:lang w:val="en-PH"/>
        </w:rPr>
        <w:t xml:space="preserve">: 2002 Act No. 324, </w:t>
      </w:r>
      <w:r w:rsidRPr="00BA35EC">
        <w:rPr>
          <w:lang w:val="en-PH"/>
        </w:rPr>
        <w:t xml:space="preserve">Section </w:t>
      </w:r>
      <w:r w:rsidR="00A87F4E" w:rsidRPr="00BA35EC">
        <w:rPr>
          <w:lang w:val="en-PH"/>
        </w:rPr>
        <w:t>1.</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640.</w:t>
      </w:r>
      <w:r w:rsidR="00A87F4E" w:rsidRPr="00BA35EC">
        <w:rPr>
          <w:lang w:val="en-PH"/>
        </w:rPr>
        <w:t xml:space="preserve"> Requirement that upon loss of insurance, insured obtain new insurance or surrender registration and plates; written notice by insurer; suspension of driving privileges, license plate and registration; appeal; enforcement; penalties.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w:t>
      </w:r>
      <w:r w:rsidR="00BA35EC" w:rsidRPr="00BA35EC">
        <w:rPr>
          <w:lang w:val="en-PH"/>
        </w:rPr>
        <w:t>’</w:t>
      </w:r>
      <w:r w:rsidRPr="00BA35EC">
        <w:rPr>
          <w:lang w:val="en-PH"/>
        </w:rPr>
        <w:t>s effectiveness in identifying uninsured motorists, and annually thereafter on or before October fifteenth of each year. The working group may issue recommendations for database enhancements.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(B) The Department of Motor Vehicles shall develop, in a manner prescribed by the department, a system to allow the transmission of data from insurance companies to the department.</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(D) The department for a fee prescribed and promulgated by regulation shall make available to insurers by subscription a monthly electronic list of newly</w:t>
      </w:r>
      <w:r w:rsidR="00BA35EC" w:rsidRPr="00BA35EC">
        <w:rPr>
          <w:lang w:val="en-PH"/>
        </w:rPr>
        <w:noBreakHyphen/>
      </w:r>
      <w:r w:rsidRPr="00BA35EC">
        <w:rPr>
          <w:lang w:val="en-PH"/>
        </w:rPr>
        <w:t>licensed drivers. This list must not be used for marketing, solicitation, or another purpose not specifically enumerated here. It may only be used to provide an additional method to reduce the uninsured motorist population. This monthly list of newly</w:t>
      </w:r>
      <w:r w:rsidR="00BA35EC" w:rsidRPr="00BA35EC">
        <w:rPr>
          <w:lang w:val="en-PH"/>
        </w:rPr>
        <w:noBreakHyphen/>
      </w:r>
      <w:r w:rsidRPr="00BA35EC">
        <w:rPr>
          <w:lang w:val="en-PH"/>
        </w:rPr>
        <w:t>licensed drivers must show the: name and gender of the driver, address, date of birth, South Carolina driver</w:t>
      </w:r>
      <w:r w:rsidR="00BA35EC" w:rsidRPr="00BA35EC">
        <w:rPr>
          <w:lang w:val="en-PH"/>
        </w:rPr>
        <w:t>’</w:t>
      </w:r>
      <w:r w:rsidRPr="00BA35EC">
        <w:rPr>
          <w:lang w:val="en-PH"/>
        </w:rPr>
        <w:t>s license number, and, if available, insurance information provided in the liability certification portion of the application for a driver</w:t>
      </w:r>
      <w:r w:rsidR="00BA35EC" w:rsidRPr="00BA35EC">
        <w:rPr>
          <w:lang w:val="en-PH"/>
        </w:rPr>
        <w:t>’</w:t>
      </w:r>
      <w:r w:rsidRPr="00BA35EC">
        <w:rPr>
          <w:lang w:val="en-PH"/>
        </w:rPr>
        <w:t>s license. This information may be used for:</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(1) determining if a newly</w:t>
      </w:r>
      <w:r w:rsidR="00BA35EC" w:rsidRPr="00BA35EC">
        <w:rPr>
          <w:lang w:val="en-PH"/>
        </w:rPr>
        <w:noBreakHyphen/>
      </w:r>
      <w:r w:rsidRPr="00BA35EC">
        <w:rPr>
          <w:lang w:val="en-PH"/>
        </w:rPr>
        <w:t>licensed driver is insured;</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(2) assigning a newly</w:t>
      </w:r>
      <w:r w:rsidR="00BA35EC" w:rsidRPr="00BA35EC">
        <w:rPr>
          <w:lang w:val="en-PH"/>
        </w:rPr>
        <w:noBreakHyphen/>
      </w:r>
      <w:r w:rsidRPr="00BA35EC">
        <w:rPr>
          <w:lang w:val="en-PH"/>
        </w:rPr>
        <w:t>licensed driver to the proper automobile insurance policy for rating purposes; and</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(3) ordering a motor vehicle report on a newly</w:t>
      </w:r>
      <w:r w:rsidR="00BA35EC" w:rsidRPr="00BA35EC">
        <w:rPr>
          <w:lang w:val="en-PH"/>
        </w:rPr>
        <w:noBreakHyphen/>
      </w:r>
      <w:r w:rsidRPr="00BA35EC">
        <w:rPr>
          <w:lang w:val="en-PH"/>
        </w:rPr>
        <w:t>licensed driver.</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F4E" w:rsidRPr="00BA35EC">
        <w:rPr>
          <w:lang w:val="en-PH"/>
        </w:rPr>
        <w:t xml:space="preserve">: 2002 Act No. 324, </w:t>
      </w:r>
      <w:r w:rsidRPr="00BA35EC">
        <w:rPr>
          <w:lang w:val="en-PH"/>
        </w:rPr>
        <w:t xml:space="preserve">Section </w:t>
      </w:r>
      <w:r w:rsidR="00A87F4E" w:rsidRPr="00BA35EC">
        <w:rPr>
          <w:lang w:val="en-PH"/>
        </w:rPr>
        <w:t xml:space="preserve">1; 2004 Act No. 241, </w:t>
      </w:r>
      <w:r w:rsidRPr="00BA35EC">
        <w:rPr>
          <w:lang w:val="en-PH"/>
        </w:rPr>
        <w:t xml:space="preserve">Section </w:t>
      </w:r>
      <w:r w:rsidR="00A87F4E" w:rsidRPr="00BA35EC">
        <w:rPr>
          <w:lang w:val="en-PH"/>
        </w:rPr>
        <w:t>5.</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650.</w:t>
      </w:r>
      <w:r w:rsidR="00A87F4E" w:rsidRPr="00BA35EC">
        <w:rPr>
          <w:lang w:val="en-PH"/>
        </w:rPr>
        <w:t xml:space="preserve"> Suspension of owner</w:t>
      </w:r>
      <w:r w:rsidRPr="00BA35EC">
        <w:rPr>
          <w:lang w:val="en-PH"/>
        </w:rPr>
        <w:t>’</w:t>
      </w:r>
      <w:r w:rsidR="00A87F4E" w:rsidRPr="00BA35EC">
        <w:rPr>
          <w:lang w:val="en-PH"/>
        </w:rPr>
        <w:t>s driving privileges and license plates of uninsured motor vehicle; notification of owner; proof of insurance.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w:t>
      </w:r>
      <w:r w:rsidR="00BA35EC" w:rsidRPr="00BA35EC">
        <w:rPr>
          <w:lang w:val="en-PH"/>
        </w:rPr>
        <w:t>’</w:t>
      </w:r>
      <w:r w:rsidRPr="00BA35EC">
        <w:rPr>
          <w:lang w:val="en-PH"/>
        </w:rPr>
        <w:t>s driving privileges and the vehicle license plates will be suspended:</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(1) proof of complying coverage in accordance with Sections 56</w:t>
      </w:r>
      <w:r w:rsidR="00BA35EC" w:rsidRPr="00BA35EC">
        <w:rPr>
          <w:lang w:val="en-PH"/>
        </w:rPr>
        <w:noBreakHyphen/>
      </w:r>
      <w:r w:rsidRPr="00BA35EC">
        <w:rPr>
          <w:lang w:val="en-PH"/>
        </w:rPr>
        <w:t>10</w:t>
      </w:r>
      <w:r w:rsidR="00BA35EC" w:rsidRPr="00BA35EC">
        <w:rPr>
          <w:lang w:val="en-PH"/>
        </w:rPr>
        <w:noBreakHyphen/>
      </w:r>
      <w:r w:rsidRPr="00BA35EC">
        <w:rPr>
          <w:lang w:val="en-PH"/>
        </w:rPr>
        <w:t>10 or 56</w:t>
      </w:r>
      <w:r w:rsidR="00BA35EC" w:rsidRPr="00BA35EC">
        <w:rPr>
          <w:lang w:val="en-PH"/>
        </w:rPr>
        <w:noBreakHyphen/>
      </w:r>
      <w:r w:rsidRPr="00BA35EC">
        <w:rPr>
          <w:lang w:val="en-PH"/>
        </w:rPr>
        <w:t>10</w:t>
      </w:r>
      <w:r w:rsidR="00BA35EC" w:rsidRPr="00BA35EC">
        <w:rPr>
          <w:lang w:val="en-PH"/>
        </w:rPr>
        <w:noBreakHyphen/>
      </w:r>
      <w:r w:rsidRPr="00BA35EC">
        <w:rPr>
          <w:lang w:val="en-PH"/>
        </w:rPr>
        <w:t>220, or of self</w:t>
      </w:r>
      <w:r w:rsidR="00BA35EC" w:rsidRPr="00BA35EC">
        <w:rPr>
          <w:lang w:val="en-PH"/>
        </w:rPr>
        <w:noBreakHyphen/>
      </w:r>
      <w:r w:rsidRPr="00BA35EC">
        <w:rPr>
          <w:lang w:val="en-PH"/>
        </w:rPr>
        <w:t>insurance in accordance with Section 56</w:t>
      </w:r>
      <w:r w:rsidR="00BA35EC" w:rsidRPr="00BA35EC">
        <w:rPr>
          <w:lang w:val="en-PH"/>
        </w:rPr>
        <w:noBreakHyphen/>
      </w:r>
      <w:r w:rsidRPr="00BA35EC">
        <w:rPr>
          <w:lang w:val="en-PH"/>
        </w:rPr>
        <w:t>9</w:t>
      </w:r>
      <w:r w:rsidR="00BA35EC" w:rsidRPr="00BA35EC">
        <w:rPr>
          <w:lang w:val="en-PH"/>
        </w:rPr>
        <w:noBreakHyphen/>
      </w:r>
      <w:r w:rsidRPr="00BA35EC">
        <w:rPr>
          <w:lang w:val="en-PH"/>
        </w:rPr>
        <w:t>60; or</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(2) proof of exemption from the financial security requirements.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(B) Verification in a manner prescribed by regulation from an insurer or agent verifying that the person had the required motor vehicle insurance coverage on the date specified is considered proof of financial responsibility for purposes of this section.</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2002 Act No. 324, </w:t>
      </w:r>
      <w:r w:rsidRPr="00BA35EC">
        <w:rPr>
          <w:lang w:val="en-PH"/>
        </w:rPr>
        <w:t xml:space="preserve">Section </w:t>
      </w:r>
      <w:r w:rsidR="00A87F4E" w:rsidRPr="00BA35EC">
        <w:rPr>
          <w:lang w:val="en-PH"/>
        </w:rPr>
        <w:t xml:space="preserve">1; 2004 Act No. 241, </w:t>
      </w:r>
      <w:r w:rsidRPr="00BA35EC">
        <w:rPr>
          <w:lang w:val="en-PH"/>
        </w:rPr>
        <w:t xml:space="preserve">Section </w:t>
      </w:r>
      <w:r w:rsidR="00A87F4E" w:rsidRPr="00BA35EC">
        <w:rPr>
          <w:lang w:val="en-PH"/>
        </w:rPr>
        <w:t>6.</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Code Commissioner</w:t>
      </w:r>
      <w:r w:rsidR="00BA35EC" w:rsidRPr="00BA35EC">
        <w:rPr>
          <w:lang w:val="en-PH"/>
        </w:rPr>
        <w:t>’</w:t>
      </w:r>
      <w:r w:rsidRPr="00BA35EC">
        <w:rPr>
          <w:lang w:val="en-PH"/>
        </w:rPr>
        <w:t>s Note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 xml:space="preserve">2002 Act No. 324, </w:t>
      </w:r>
      <w:r w:rsidR="00BA35EC" w:rsidRPr="00BA35EC">
        <w:rPr>
          <w:lang w:val="en-PH"/>
        </w:rPr>
        <w:t xml:space="preserve">Section </w:t>
      </w:r>
      <w:r w:rsidRPr="00BA35EC">
        <w:rPr>
          <w:lang w:val="en-PH"/>
        </w:rPr>
        <w:t>12, provides as follows:</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t>
      </w:r>
      <w:r w:rsidR="00A87F4E" w:rsidRPr="00BA35EC">
        <w:rPr>
          <w:lang w:val="en-PH"/>
        </w:rPr>
        <w:t>This act takes effect July 1, 2002; provided, however, that Section 56</w:t>
      </w:r>
      <w:r w:rsidRPr="00BA35EC">
        <w:rPr>
          <w:lang w:val="en-PH"/>
        </w:rPr>
        <w:noBreakHyphen/>
      </w:r>
      <w:r w:rsidR="00A87F4E" w:rsidRPr="00BA35EC">
        <w:rPr>
          <w:lang w:val="en-PH"/>
        </w:rPr>
        <w:t>10</w:t>
      </w:r>
      <w:r w:rsidRPr="00BA35EC">
        <w:rPr>
          <w:lang w:val="en-PH"/>
        </w:rPr>
        <w:noBreakHyphen/>
      </w:r>
      <w:r w:rsidR="00A87F4E" w:rsidRPr="00BA35EC">
        <w:rPr>
          <w:lang w:val="en-PH"/>
        </w:rPr>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BA35EC">
        <w:rPr>
          <w:lang w:val="en-PH"/>
        </w:rPr>
        <w:t>”</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Automobiles 55, 144.1(4).</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48A.</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C.J.S. Motor Vehicles </w:t>
      </w:r>
      <w:r w:rsidR="00BA35EC" w:rsidRPr="00BA35EC">
        <w:rPr>
          <w:lang w:val="en-PH"/>
        </w:rPr>
        <w:t xml:space="preserve">Sections </w:t>
      </w:r>
      <w:r w:rsidRPr="00BA35EC">
        <w:rPr>
          <w:lang w:val="en-PH"/>
        </w:rPr>
        <w:t xml:space="preserve"> 299 to 302, 379 to 390, 467.</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660.</w:t>
      </w:r>
      <w:r w:rsidR="00A87F4E" w:rsidRPr="00BA35EC">
        <w:rPr>
          <w:lang w:val="en-PH"/>
        </w:rPr>
        <w:t xml:space="preserve"> Database information disclosure; fee.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(A) The division, for a fee as prescribed and promulgated by regulation, shall disclose an individual</w:t>
      </w:r>
      <w:r w:rsidR="00BA35EC" w:rsidRPr="00BA35EC">
        <w:rPr>
          <w:lang w:val="en-PH"/>
        </w:rPr>
        <w:t>’</w:t>
      </w:r>
      <w:r w:rsidRPr="00BA35EC">
        <w:rPr>
          <w:lang w:val="en-PH"/>
        </w:rPr>
        <w:t>s reported database information upon request by the following individuals and agencies only:</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(1) the individual;</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(2) the parent or legal guardian of an individual who is an unemancipated minor;</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(3) the legal guardian of an individual who is legally incapacitated;</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(4) a person who has power of attorney from the individual;</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(5) a person who submits a notarized release from the individual that is dated no more than ninety days before the date the request is made;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(6) a person suffering loss or injury or against whom a claim is made for loss or injury in a motor vehicle accident in which the individual is involved, but only as part of an accident report authorized in Section 56</w:t>
      </w:r>
      <w:r w:rsidR="00BA35EC" w:rsidRPr="00BA35EC">
        <w:rPr>
          <w:lang w:val="en-PH"/>
        </w:rPr>
        <w:noBreakHyphen/>
      </w:r>
      <w:r w:rsidRPr="00BA35EC">
        <w:rPr>
          <w:lang w:val="en-PH"/>
        </w:rPr>
        <w:t>9</w:t>
      </w:r>
      <w:r w:rsidR="00BA35EC" w:rsidRPr="00BA35EC">
        <w:rPr>
          <w:lang w:val="en-PH"/>
        </w:rPr>
        <w:noBreakHyphen/>
      </w:r>
      <w:r w:rsidRPr="00BA35EC">
        <w:rPr>
          <w:lang w:val="en-PH"/>
        </w:rPr>
        <w:t>351;</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(7) a state or local government agency investigating, litigating, or enforcing the person</w:t>
      </w:r>
      <w:r w:rsidR="00BA35EC" w:rsidRPr="00BA35EC">
        <w:rPr>
          <w:lang w:val="en-PH"/>
        </w:rPr>
        <w:t>’</w:t>
      </w:r>
      <w:r w:rsidRPr="00BA35EC">
        <w:rPr>
          <w:lang w:val="en-PH"/>
        </w:rPr>
        <w:t>s compliance with the financial security requirements; or</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r>
      <w:r w:rsidRPr="00BA35EC">
        <w:rPr>
          <w:lang w:val="en-PH"/>
        </w:rPr>
        <w:tab/>
        <w:t>(8) persons regulated under Title 38 of the 1976 Code for the purposes of paying or adjudicating claims and preventing fraud or abuse.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(B) The funds collected from this fee described by subsection (A) must be placed by the Comptroller General into a special restricted account to be used by the Department of Motor Vehicles to defray its expenses.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(C) The State is not liable to any person for gathering, managing, or using information in the database pursuant to this article.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(D) No insurer is liable to any person for performing its duties under this article unless, and to the extent, the insurer commits a wilful and wanton act or omission.</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2002 Act No. 324, </w:t>
      </w:r>
      <w:r w:rsidRPr="00BA35EC">
        <w:rPr>
          <w:lang w:val="en-PH"/>
        </w:rPr>
        <w:t xml:space="preserve">Section </w:t>
      </w:r>
      <w:r w:rsidR="00A87F4E" w:rsidRPr="00BA35EC">
        <w:rPr>
          <w:lang w:val="en-PH"/>
        </w:rPr>
        <w:t xml:space="preserve">1; 2005 Act No. 164, </w:t>
      </w:r>
      <w:r w:rsidRPr="00BA35EC">
        <w:rPr>
          <w:lang w:val="en-PH"/>
        </w:rPr>
        <w:t xml:space="preserve">Section </w:t>
      </w:r>
      <w:r w:rsidR="00A87F4E" w:rsidRPr="00BA35EC">
        <w:rPr>
          <w:lang w:val="en-PH"/>
        </w:rPr>
        <w:t>30, eff June 10, 2005.</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Library References</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Records 15, 30.</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Westlaw Topic No. 326.</w:t>
      </w:r>
    </w:p>
    <w:p w:rsidR="00BA35EC" w:rsidRP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35EC">
        <w:rPr>
          <w:lang w:val="en-PH"/>
        </w:rPr>
        <w:t xml:space="preserve">C.J.S. Records </w:t>
      </w:r>
      <w:r w:rsidR="00BA35EC" w:rsidRPr="00BA35EC">
        <w:rPr>
          <w:lang w:val="en-PH"/>
        </w:rPr>
        <w:t xml:space="preserve">Sections </w:t>
      </w:r>
      <w:r w:rsidRPr="00BA35EC">
        <w:rPr>
          <w:lang w:val="en-PH"/>
        </w:rPr>
        <w:t xml:space="preserve"> 74 to 76, 78, 80 to 81, 84, 112, 119.</w:t>
      </w:r>
    </w:p>
    <w:p w:rsidR="00BA35EC" w:rsidRP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b/>
          <w:lang w:val="en-PH"/>
        </w:rPr>
        <w:t xml:space="preserve">SECTION </w:t>
      </w:r>
      <w:r w:rsidR="00A87F4E" w:rsidRPr="00BA35EC">
        <w:rPr>
          <w:b/>
          <w:lang w:val="en-PH"/>
        </w:rPr>
        <w:t>56</w:t>
      </w:r>
      <w:r w:rsidRPr="00BA35EC">
        <w:rPr>
          <w:b/>
          <w:lang w:val="en-PH"/>
        </w:rPr>
        <w:noBreakHyphen/>
      </w:r>
      <w:r w:rsidR="00A87F4E" w:rsidRPr="00BA35EC">
        <w:rPr>
          <w:b/>
          <w:lang w:val="en-PH"/>
        </w:rPr>
        <w:t>10</w:t>
      </w:r>
      <w:r w:rsidRPr="00BA35EC">
        <w:rPr>
          <w:b/>
          <w:lang w:val="en-PH"/>
        </w:rPr>
        <w:noBreakHyphen/>
      </w:r>
      <w:r w:rsidR="00A87F4E" w:rsidRPr="00BA35EC">
        <w:rPr>
          <w:b/>
          <w:lang w:val="en-PH"/>
        </w:rPr>
        <w:t>670.</w:t>
      </w:r>
      <w:r w:rsidR="00A87F4E" w:rsidRPr="00BA35EC">
        <w:rPr>
          <w:lang w:val="en-PH"/>
        </w:rPr>
        <w:t xml:space="preserve"> Scope of article.</w:t>
      </w:r>
    </w:p>
    <w:p w:rsidR="00BA35EC" w:rsidRDefault="00A87F4E"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35EC">
        <w:rPr>
          <w:lang w:val="en-PH"/>
        </w:rPr>
        <w:tab/>
        <w:t>This article shall not supersede other actions or penalties that may be taken or imposed for violation of the financial security requirements of this chapter.</w:t>
      </w: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35EC" w:rsidRDefault="00BA35EC"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F4E" w:rsidRPr="00BA35EC">
        <w:rPr>
          <w:lang w:val="en-PH"/>
        </w:rPr>
        <w:t xml:space="preserve">: 2002 Act No. 324, </w:t>
      </w:r>
      <w:r w:rsidRPr="00BA35EC">
        <w:rPr>
          <w:lang w:val="en-PH"/>
        </w:rPr>
        <w:t xml:space="preserve">Section </w:t>
      </w:r>
      <w:r w:rsidR="00A87F4E" w:rsidRPr="00BA35EC">
        <w:rPr>
          <w:lang w:val="en-PH"/>
        </w:rPr>
        <w:t>1.</w:t>
      </w:r>
    </w:p>
    <w:p w:rsidR="00F25049" w:rsidRPr="00BA35EC" w:rsidRDefault="00F25049" w:rsidP="00BA35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35EC" w:rsidSect="00BA35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EC" w:rsidRDefault="00BA35EC" w:rsidP="00BA35EC">
      <w:r>
        <w:separator/>
      </w:r>
    </w:p>
  </w:endnote>
  <w:endnote w:type="continuationSeparator" w:id="0">
    <w:p w:rsidR="00BA35EC" w:rsidRDefault="00BA35EC" w:rsidP="00BA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EC" w:rsidRPr="00BA35EC" w:rsidRDefault="00BA35EC" w:rsidP="00BA3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EC" w:rsidRPr="00BA35EC" w:rsidRDefault="00BA35EC" w:rsidP="00BA35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EC" w:rsidRPr="00BA35EC" w:rsidRDefault="00BA35EC" w:rsidP="00BA3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EC" w:rsidRDefault="00BA35EC" w:rsidP="00BA35EC">
      <w:r>
        <w:separator/>
      </w:r>
    </w:p>
  </w:footnote>
  <w:footnote w:type="continuationSeparator" w:id="0">
    <w:p w:rsidR="00BA35EC" w:rsidRDefault="00BA35EC" w:rsidP="00BA3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EC" w:rsidRPr="00BA35EC" w:rsidRDefault="00BA35EC" w:rsidP="00BA3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EC" w:rsidRPr="00BA35EC" w:rsidRDefault="00BA35EC" w:rsidP="00BA3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EC" w:rsidRPr="00BA35EC" w:rsidRDefault="00BA35EC" w:rsidP="00BA3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4E"/>
    <w:rsid w:val="00A87F4E"/>
    <w:rsid w:val="00BA35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FC0BA-AD9E-480C-87D4-6F0BADA6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7F4E"/>
    <w:rPr>
      <w:rFonts w:ascii="Courier New" w:eastAsiaTheme="minorEastAsia" w:hAnsi="Courier New" w:cs="Courier New"/>
      <w:sz w:val="20"/>
      <w:szCs w:val="20"/>
    </w:rPr>
  </w:style>
  <w:style w:type="paragraph" w:styleId="Header">
    <w:name w:val="header"/>
    <w:basedOn w:val="Normal"/>
    <w:link w:val="HeaderChar"/>
    <w:uiPriority w:val="99"/>
    <w:unhideWhenUsed/>
    <w:rsid w:val="00BA35EC"/>
    <w:pPr>
      <w:tabs>
        <w:tab w:val="center" w:pos="4680"/>
        <w:tab w:val="right" w:pos="9360"/>
      </w:tabs>
    </w:pPr>
  </w:style>
  <w:style w:type="character" w:customStyle="1" w:styleId="HeaderChar">
    <w:name w:val="Header Char"/>
    <w:basedOn w:val="DefaultParagraphFont"/>
    <w:link w:val="Header"/>
    <w:uiPriority w:val="99"/>
    <w:rsid w:val="00BA35EC"/>
  </w:style>
  <w:style w:type="paragraph" w:styleId="Footer">
    <w:name w:val="footer"/>
    <w:basedOn w:val="Normal"/>
    <w:link w:val="FooterChar"/>
    <w:uiPriority w:val="99"/>
    <w:unhideWhenUsed/>
    <w:rsid w:val="00BA35EC"/>
    <w:pPr>
      <w:tabs>
        <w:tab w:val="center" w:pos="4680"/>
        <w:tab w:val="right" w:pos="9360"/>
      </w:tabs>
    </w:pPr>
  </w:style>
  <w:style w:type="character" w:customStyle="1" w:styleId="FooterChar">
    <w:name w:val="Footer Char"/>
    <w:basedOn w:val="DefaultParagraphFont"/>
    <w:link w:val="Footer"/>
    <w:uiPriority w:val="99"/>
    <w:rsid w:val="00BA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41</Pages>
  <Words>11608</Words>
  <Characters>66171</Characters>
  <Application>Microsoft Office Word</Application>
  <DocSecurity>0</DocSecurity>
  <Lines>551</Lines>
  <Paragraphs>155</Paragraphs>
  <ScaleCrop>false</ScaleCrop>
  <Company>Legislative Services Agency (LSA)</Company>
  <LinksUpToDate>false</LinksUpToDate>
  <CharactersWithSpaces>77624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2018-04-30T20:35:00Z</dcterms:created>
  <dcterms:modified xsi:type="dcterms:W3CDTF">2018-04-30T20:35:00Z</dcterms:modified>
</cp:coreProperties>
</file>