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6E5F">
        <w:t>CHAPTER 31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6E5F">
        <w:t>Public Service Authority</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CCE" w:rsidRPr="002C6E5F">
        <w:t xml:space="preserve"> 1</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6E5F">
        <w:t>General Provisions</w:t>
      </w:r>
      <w:bookmarkStart w:id="0" w:name="_GoBack"/>
      <w:bookmarkEnd w:id="0"/>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10.</w:t>
      </w:r>
      <w:r w:rsidR="00391CCE" w:rsidRPr="002C6E5F">
        <w:t xml:space="preserve"> Creation of South Carolina Public Service Authority; offices.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There is hereby created a body corporate and politic to be known as the South Carolina Public Service Authority (herein called the </w:t>
      </w:r>
      <w:r w:rsidR="002C6E5F" w:rsidRPr="002C6E5F">
        <w:t>“</w:t>
      </w:r>
      <w:r w:rsidRPr="002C6E5F">
        <w:t>Public Service Authority</w:t>
      </w:r>
      <w:r w:rsidR="002C6E5F" w:rsidRPr="002C6E5F">
        <w:t>”</w:t>
      </w:r>
      <w:r w:rsidRPr="002C6E5F">
        <w:t>), with a principal office in the town of Moncks Corner near the Santee</w:t>
      </w:r>
      <w:r w:rsidR="002C6E5F" w:rsidRPr="002C6E5F">
        <w:noBreakHyphen/>
      </w:r>
      <w:r w:rsidRPr="002C6E5F">
        <w:t>Cooper power dam and navigation locks in Berkeley County, and with such branch offices in the State of South Carolina as the directors may determine.</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1; 1952 Code </w:t>
      </w:r>
      <w:r w:rsidRPr="002C6E5F">
        <w:t xml:space="preserve">Section </w:t>
      </w:r>
      <w:r w:rsidR="00391CCE" w:rsidRPr="002C6E5F">
        <w:t>59</w:t>
      </w:r>
      <w:r w:rsidRPr="002C6E5F">
        <w:noBreakHyphen/>
      </w:r>
      <w:r w:rsidR="00391CCE" w:rsidRPr="002C6E5F">
        <w:t xml:space="preserve">1; 1942 Code </w:t>
      </w:r>
      <w:r w:rsidRPr="002C6E5F">
        <w:t xml:space="preserve">Section </w:t>
      </w:r>
      <w:r w:rsidR="00391CCE" w:rsidRPr="002C6E5F">
        <w:t>8555</w:t>
      </w:r>
      <w:r w:rsidRPr="002C6E5F">
        <w:noBreakHyphen/>
      </w:r>
      <w:r w:rsidR="00391CCE" w:rsidRPr="002C6E5F">
        <w:t>11; 1934 (38) 1507; 1944 (43) 1430.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CROSS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Joint Municipal Electric Power and Energy Act, see </w:t>
      </w:r>
      <w:r w:rsidR="002C6E5F" w:rsidRPr="002C6E5F">
        <w:t xml:space="preserve">Section </w:t>
      </w:r>
      <w:r w:rsidRPr="002C6E5F">
        <w:t>6</w:t>
      </w:r>
      <w:r w:rsidR="002C6E5F" w:rsidRPr="002C6E5F">
        <w:noBreakHyphen/>
      </w:r>
      <w:r w:rsidRPr="002C6E5F">
        <w:t>23</w:t>
      </w:r>
      <w:r w:rsidR="002C6E5F" w:rsidRPr="002C6E5F">
        <w:noBreakHyphen/>
      </w:r>
      <w:r w:rsidRPr="002C6E5F">
        <w:t>10 et seq.</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141, 142.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148 to 151, 156 to 158.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Attorney General</w:t>
      </w:r>
      <w:r w:rsidR="002C6E5F" w:rsidRPr="002C6E5F">
        <w:t>’</w:t>
      </w:r>
      <w:r w:rsidRPr="002C6E5F">
        <w:t>s Opinions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The South Carolina Ports Authority and the South Carolina Public Service Authority do not come within the definition of State agency as that term is used by the General Assembly in </w:t>
      </w:r>
      <w:r w:rsidR="002C6E5F" w:rsidRPr="002C6E5F">
        <w:t xml:space="preserve">Section </w:t>
      </w:r>
      <w:r w:rsidRPr="002C6E5F">
        <w:t>24 of the General Appropriations Act 1978</w:t>
      </w:r>
      <w:r w:rsidR="002C6E5F" w:rsidRPr="002C6E5F">
        <w:noBreakHyphen/>
      </w:r>
      <w:r w:rsidRPr="002C6E5F">
        <w:t>1979. 1978 Op.Atty.Gen., No 78</w:t>
      </w:r>
      <w:r w:rsidR="002C6E5F" w:rsidRPr="002C6E5F">
        <w:noBreakHyphen/>
      </w:r>
      <w:r w:rsidRPr="002C6E5F">
        <w:t>210, p. 243 (1978 WL 22678).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provisions of the State Employee Grievance Procedure Act of 1971 are applicable to the Public Service Authority. 1970</w:t>
      </w:r>
      <w:r w:rsidR="002C6E5F" w:rsidRPr="002C6E5F">
        <w:noBreakHyphen/>
      </w:r>
      <w:r w:rsidRPr="002C6E5F">
        <w:t>71 Op.Atty.Gen., No 3147, p. 107 (1971 WL 17521).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NOTES OF DECISIONS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In general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Constitutional issues 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Liability to suit 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Private competition 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1. In general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South Carolina Public Service Authority is a public corporation in the nature of a quasi</w:t>
      </w:r>
      <w:r w:rsidR="002C6E5F" w:rsidRPr="002C6E5F">
        <w:noBreakHyphen/>
      </w:r>
      <w:r w:rsidRPr="002C6E5F">
        <w:t>municipal corporation, exercising certain governmental functions as an agency of this State. Rice Hope Plantation v South Carolina Public Service Authority, 216 SC 500, 59 SE2d 132 (1950), quoting Creech v South Carolina Public Service Authority, 200 SC 127, 20 SE2d 645 (1942). Cain v South Carolina Public Service Authority, 222 SC 200, 72 SE2d 177 (1952).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And was created for the convenient accomplishment of what must be regarded as an important governmental function. Rice Hope Plantation v South Carolina Public Service Authority, 216 SC 500, 59 SE2d 132 (1950), quoting Dillon Catfish Drainage District v Bank of Dillon, 143 SC 178, 141 SE 274 (1928).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It is a part of the State. The Authority, as an agency of the State, is also in a real sense a part of the State, and shares in its sovereignty, and is completely identified with the State in the performance of its public functions, which are unquestionably of a governmental character. South Carolina State Ports Authority v. Seaboard Air Line R. Co., 1954, 124 F.Supp. 533.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Federal Power Commission enforces its license. The Public Service Authority having obtained a license from the Federal Power Commission, the enforcement of the license is a matter exclusively for the Federal Power Commission. Connor v. South Carolina Public Service Authority, 1950, 91 F.Supp. 262.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For general discussion of chapter, see Oakland Club v. South Carolina Public Service Authority, 1939, 30 F.Supp. 334, affirmed 110 F.2d 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lastRenderedPageBreak/>
        <w:t xml:space="preserve">There is no substantial difference between the pertinent parts of legislation creating the Lancaster County Natural Gas Authority and 1962 Code </w:t>
      </w:r>
      <w:r w:rsidR="002C6E5F" w:rsidRPr="002C6E5F">
        <w:t xml:space="preserve">Sections </w:t>
      </w:r>
      <w:r w:rsidRPr="002C6E5F">
        <w:t xml:space="preserve"> 59</w:t>
      </w:r>
      <w:r w:rsidR="002C6E5F" w:rsidRPr="002C6E5F">
        <w:noBreakHyphen/>
      </w:r>
      <w:r w:rsidRPr="002C6E5F">
        <w:t xml:space="preserve">1 et seq. [1976 Code </w:t>
      </w:r>
      <w:r w:rsidR="002C6E5F" w:rsidRPr="002C6E5F">
        <w:t xml:space="preserve">Sections </w:t>
      </w:r>
      <w:r w:rsidRPr="002C6E5F">
        <w:t xml:space="preserve"> 58</w:t>
      </w:r>
      <w:r w:rsidR="002C6E5F" w:rsidRPr="002C6E5F">
        <w:noBreakHyphen/>
      </w:r>
      <w:r w:rsidRPr="002C6E5F">
        <w:t>31</w:t>
      </w:r>
      <w:r w:rsidR="002C6E5F" w:rsidRPr="002C6E5F">
        <w:noBreakHyphen/>
      </w:r>
      <w:r w:rsidRPr="002C6E5F">
        <w:t>10 et seq.] which established the Public Service Authority. Boyce v. Lancaster County Natural Gas Authority (S.C. 1976) 266 S.C. 398, 223 S.E.2d 769.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And is not an electrical utility as defined by Code 1962 </w:t>
      </w:r>
      <w:r w:rsidR="002C6E5F" w:rsidRPr="002C6E5F">
        <w:t xml:space="preserve">Section </w:t>
      </w:r>
      <w:r w:rsidRPr="002C6E5F">
        <w:t>24</w:t>
      </w:r>
      <w:r w:rsidR="002C6E5F" w:rsidRPr="002C6E5F">
        <w:noBreakHyphen/>
      </w:r>
      <w:r w:rsidRPr="002C6E5F">
        <w:t>1 and therefore not subject to the jurisdiction of the Public Service Commission. South Carolina Elec. &amp; Gas Co. v. South Carolina Public Service Authority (S.C. 1949) 215 S.C. 193, 54 S.E.2d 777.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2. Constitutional issues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Constitutionality of sections of this chapter was upheld. Clarke v. South Carolina Public Service Authority (S.C. 1935) 177 S.C. 427, 181 S.E. 481.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3. Private competition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plan of regulation followed in dealing with private power companies was not followed by the General Assembly in the creation of the Public Service Authority, since privately owned electrical utilities are subject to regulation by the Public Service Commission and the Authority is not so regulated and has the right to distribute and sell electricity anywhere in the State, although, in doing so, it invades territory being served by privately owned electrical utilities. South Carolina Public Service Authority v. Carolina Power &amp; Light Co. (S.C. 1964) 244 S.C. 466, 137 S.E.2d 507. Electricity 1.5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Authority does not have an exclusive territorial franchise and is subject to lawful competition from private power companies. South Carolina Public Service Authority v. Carolina Power &amp; Light Co. (S.C. 1964) 244 S.C. 466, 137 S.E.2d 507. Electricity 8.1(1)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Nor have private power companies exclusive franchise as against Authority. Private power companies, as against agencies such as the Authority, have no exclusive franchise to furnish electricity in their respective areas, and no legal right of theirs will be invaded by competition on the part of the Authority. South Carolina Public Service Authority v. Carolina Power &amp; Light Co. (S.C. 1964) 244 S.C. 466, 137 S.E.2d 507.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Lawful competition between public and private power interests is permitted, and is in accord with the policy established by the General Assembly. South Carolina Public Service Authority v. Carolina Power &amp; Light Co. (S.C. 1964) 244 S.C. 466, 137 S.E.2d 507.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4. Liability to suit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Authority cannot be sued in Federal court where State has not waived immunity. The Public Service Authority is not a separate entity and is a department or arm of the State government, and a suit against the Authority to recover compensation for the taking of property cannot be brought in a Federal court where the State has not waived its immunity under the Eleventh Amendment to the United States Constitution and has not consented to be therein sued. Dupont v South Carolina Public Service Authority, 100 F Supp 778 (1951), noting that the holding in South Carolina Public Service Authority v New York Cas. Co., 74 F Supp 831 (1947), that the Authority is not entitled to the immunity of the State from suit and is a citizen of the State, was decided prior to the decision in Rice Hope Plantation v South Carolina Public Service Authority, 216 SC 500, 59 SE2d 132 (1950).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Service Authority is a quasi</w:t>
      </w:r>
      <w:r w:rsidR="002C6E5F" w:rsidRPr="002C6E5F">
        <w:noBreakHyphen/>
      </w:r>
      <w:r w:rsidRPr="002C6E5F">
        <w:t>municipal corporation and is thus immune to an action ex delicto the same as the State itself. Boyce v. Lancaster County Natural Gas Authority (S.C. 1976) 266 S.C. 398, 223 S.E.2d 769.</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Liability to riparian owner same as if United States were involved. The liability of the Authority to a riparian owner for damages, if any, alleged to have been sustained by reason of the diversion of waters from the Santee River to the Cooper River, is substantially the same as that which would be applicable if the United States were involved. Rice Hope Plantation v. South Carolina Public Service Authority (S.C. 1950) 216 S.C. 500, 59 S.E.2d 132. Eminent Domain 69</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20.</w:t>
      </w:r>
      <w:r w:rsidR="00391CCE" w:rsidRPr="002C6E5F">
        <w:t xml:space="preserve"> Board of directors; advisory board.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 The Public Service Authority consists of a board of twelve directors who reside in South Carolina and who have the qualifications stated in this section, as determined by the State Regulation of Public Utilities Review Committee pursuant to Section 58</w:t>
      </w:r>
      <w:r w:rsidR="002C6E5F" w:rsidRPr="002C6E5F">
        <w:noBreakHyphen/>
      </w:r>
      <w:r w:rsidRPr="002C6E5F">
        <w:t>3</w:t>
      </w:r>
      <w:r w:rsidR="002C6E5F" w:rsidRPr="002C6E5F">
        <w:noBreakHyphen/>
      </w:r>
      <w:r w:rsidRPr="002C6E5F">
        <w:t xml:space="preserve">530(14), before being appointed by the Governor with the advice and consent of the Senate as follows: one from each congressional district of the State; one </w:t>
      </w:r>
      <w:r w:rsidRPr="002C6E5F">
        <w:lastRenderedPageBreak/>
        <w:t>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w:t>
      </w:r>
      <w:r w:rsidR="002C6E5F" w:rsidRPr="002C6E5F">
        <w:t>’</w:t>
      </w:r>
      <w:r w:rsidRPr="002C6E5F">
        <w:t>s successor, with the advice and consent of the Senate, and the successor</w:t>
      </w:r>
      <w:r w:rsidR="002C6E5F" w:rsidRPr="002C6E5F">
        <w:noBreakHyphen/>
      </w:r>
      <w:r w:rsidRPr="002C6E5F">
        <w:t xml:space="preserve">director shall hold office for the unexpired term.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w:t>
      </w:r>
      <w:r w:rsidRPr="002C6E5F">
        <w:lastRenderedPageBreak/>
        <w:t>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sidR="002C6E5F" w:rsidRPr="002C6E5F">
        <w:noBreakHyphen/>
      </w:r>
      <w:r w:rsidRPr="002C6E5F">
        <w:t>3</w:t>
      </w:r>
      <w:r w:rsidR="002C6E5F" w:rsidRPr="002C6E5F">
        <w:noBreakHyphen/>
      </w:r>
      <w:r w:rsidRPr="002C6E5F">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(C) Each member must possess abilities and experience that are generally found among directors of energy utilities serving this State and that allow him to make valuable contributions to the conduct of the authority</w:t>
      </w:r>
      <w:r w:rsidR="002C6E5F" w:rsidRPr="002C6E5F">
        <w:t>’</w:t>
      </w:r>
      <w:r w:rsidRPr="002C6E5F">
        <w:t>s business. These abilities include substantial business skills and experience, but are not limited to:</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 general knowledge of the history, purpose, and operations of the Public Service Authority and the responsibilities of being a director of the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 the ability to interpret legal and financial documents and information so as to further the activities and affairs of the Public Service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(3) with the assistance of counsel, the ability to understand and apply federal and state laws, rules, and regulations including, but not limited to, Chapter 4 of Title 30 as they relate to the activities and affairs of the Public Service Authority; and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(4) with the assistance of counsel, the ability to understand and apply judicial decisions as they relate to the activities and affairs of the Public Service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2; 1952 Code </w:t>
      </w:r>
      <w:r w:rsidRPr="002C6E5F">
        <w:t xml:space="preserve">Section </w:t>
      </w:r>
      <w:r w:rsidR="00391CCE" w:rsidRPr="002C6E5F">
        <w:t>59</w:t>
      </w:r>
      <w:r w:rsidRPr="002C6E5F">
        <w:noBreakHyphen/>
      </w:r>
      <w:r w:rsidR="00391CCE" w:rsidRPr="002C6E5F">
        <w:t xml:space="preserve">2; 1942 Code </w:t>
      </w:r>
      <w:r w:rsidRPr="002C6E5F">
        <w:t xml:space="preserve">Section </w:t>
      </w:r>
      <w:r w:rsidR="00391CCE" w:rsidRPr="002C6E5F">
        <w:t>8555</w:t>
      </w:r>
      <w:r w:rsidRPr="002C6E5F">
        <w:noBreakHyphen/>
      </w:r>
      <w:r w:rsidR="00391CCE" w:rsidRPr="002C6E5F">
        <w:t xml:space="preserve">12; 1934 (38) 1507; 1973 (58) 716; 1974 (58) 2121; 2005 Act No. 137, </w:t>
      </w:r>
      <w:r w:rsidRPr="002C6E5F">
        <w:t xml:space="preserve">Section </w:t>
      </w:r>
      <w:r w:rsidR="00391CCE" w:rsidRPr="002C6E5F">
        <w:t xml:space="preserve">5, eff May 25, 2005; 2012 Act No. 279, </w:t>
      </w:r>
      <w:r w:rsidRPr="002C6E5F">
        <w:t xml:space="preserve">Section </w:t>
      </w:r>
      <w:r w:rsidR="00391CCE" w:rsidRPr="002C6E5F">
        <w:t>26, eff June 26, 2012.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Editor</w:t>
      </w:r>
      <w:r w:rsidR="002C6E5F" w:rsidRPr="002C6E5F">
        <w:t>’</w:t>
      </w:r>
      <w:r w:rsidRPr="002C6E5F">
        <w:t>s Note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Section 3 of 1974 Act No. 988 (1974 (58) 2121), provides that:</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 xml:space="preserve">Notwithstanding any other provision of law to the contrary, including </w:t>
      </w:r>
      <w:r w:rsidRPr="002C6E5F">
        <w:t xml:space="preserve">Section </w:t>
      </w:r>
      <w:r w:rsidR="00391CCE" w:rsidRPr="002C6E5F">
        <w:t>1 of this act [amending this section], the board of directors shall consist of all members serving on the board of directors on the effective date of this act, and all members serving on the board of directors on the effective date of this act are hereby specifically authorized to complete their respective terms of office as provided by the law or laws in effect prior to the effective date of this act.</w:t>
      </w:r>
      <w:r w:rsidRPr="002C6E5F">
        <w:t>”</w:t>
      </w:r>
      <w:r w:rsidR="00391CCE" w:rsidRPr="002C6E5F">
        <w:t xml:space="preserve"> The act was approved April 18, 1974, and made effective on approval.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2005 Act No. 137, </w:t>
      </w:r>
      <w:r w:rsidR="002C6E5F" w:rsidRPr="002C6E5F">
        <w:t xml:space="preserve">Section </w:t>
      </w:r>
      <w:r w:rsidRPr="002C6E5F">
        <w:t>10, provides as follows: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Responsibilities and duties of the directors of the Public Service Authority created by the provisions of this act are in addition to responsibilities and duties created by other provisions of law.</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2005 Act No. 137, </w:t>
      </w:r>
      <w:r w:rsidR="002C6E5F" w:rsidRPr="002C6E5F">
        <w:t xml:space="preserve">Section </w:t>
      </w:r>
      <w:r w:rsidRPr="002C6E5F">
        <w:t>11, provides in part as follows: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The provisions in SECTIONS 4 and 5 are effective for directors confirmed on or after this act</w:t>
      </w:r>
      <w:r w:rsidRPr="002C6E5F">
        <w:t>’</w:t>
      </w:r>
      <w:r w:rsidR="00391CCE" w:rsidRPr="002C6E5F">
        <w:t>s effective date. Notwithstanding any other provision of this act, the Senate Judiciary Committee shall act instead of the State Regulation of Public Utilities Review Committee, mutatis mutandis, for any appointment made on or before July 1, 2005.</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156 to 158.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RESEARCH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Encyclopedias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S.C. Jur. Governor </w:t>
      </w:r>
      <w:r w:rsidR="002C6E5F" w:rsidRPr="002C6E5F">
        <w:t xml:space="preserve">Section </w:t>
      </w:r>
      <w:r w:rsidRPr="002C6E5F">
        <w:t>15, Neglect of Office.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Attorney General</w:t>
      </w:r>
      <w:r w:rsidR="002C6E5F" w:rsidRPr="002C6E5F">
        <w:t>’</w:t>
      </w:r>
      <w:r w:rsidRPr="002C6E5F">
        <w:t>s Opinions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Governor does not have the authority to remove members of the Public Service Authority prior to the expiration of their terms. SC Op.Atty.Gen. (April 1, 1999) 1999 WL 387039.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NOTES OF DECISIONS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In general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1. In general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Even if Restructuring Act, generally permitting removal at governor</w:t>
      </w:r>
      <w:r w:rsidR="002C6E5F" w:rsidRPr="002C6E5F">
        <w:t>’</w:t>
      </w:r>
      <w:r w:rsidRPr="002C6E5F">
        <w:t>s discretion of a state officer appointed by the governor, were incompatible with provision of enabling legislation for South Carolina Public Service Authority (Santee Cooper) that permitted Santee Cooper</w:t>
      </w:r>
      <w:r w:rsidR="002C6E5F" w:rsidRPr="002C6E5F">
        <w:t>’</w:t>
      </w:r>
      <w:r w:rsidRPr="002C6E5F">
        <w:t xml:space="preserve">s advisory board to remove for cause a member </w:t>
      </w:r>
      <w:r w:rsidRPr="002C6E5F">
        <w:lastRenderedPageBreak/>
        <w:t>of Santee Cooper</w:t>
      </w:r>
      <w:r w:rsidR="002C6E5F" w:rsidRPr="002C6E5F">
        <w:t>’</w:t>
      </w:r>
      <w:r w:rsidRPr="002C6E5F">
        <w:t>s board of directors, Restructuring Act would prevail because it was enacted subsequent to enabling legislation. Hodges v. Rainey (S.C. 2000) 341 S.C. 79, 533 S.E.2d 578. Public Employment 254; States 52</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Directors from different sections of State. The intention is easily discovered from this chapter that the power generated by the Pinopolis Dam would be sold not only in the lower part of this State, but throughout its length and breadth. Hence, the very reasonable provision for having directors from different sections of this State and the authority to establish branch offices. Creech v. South Carolina Public Service Authority (S.C. 1942) 200 S.C. 127, 20 S.E.2d 645.</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30.</w:t>
      </w:r>
      <w:r w:rsidR="00391CCE" w:rsidRPr="002C6E5F">
        <w:t xml:space="preserve"> Powers of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 to have perpetual succession as a corporation;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 to sue and be sued;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(3) to adopt, use, and alter a corporate seal;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(4) to acquire, purchase, hold, use, lease, mortgage, sell, transfer, and dispose of any property, real, personal, or mixed, or any interest therein;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(5) to divert water from the Tail Race Canal by means of canals, flumes, or otherwise and to build, construct, maintain, and operate canals, dams, locks, aqueducts, reservoirs, draw</w:t>
      </w:r>
      <w:r w:rsidR="002C6E5F" w:rsidRPr="002C6E5F">
        <w:noBreakHyphen/>
      </w:r>
      <w:r w:rsidRPr="002C6E5F">
        <w:t>spans, ditches, drains, and roads, and to lay and construct any tunnels, penstocks, culverts, flumes, conduits, mains, and other pipes necessary or useful in connection therewith;</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(6) to divert waters from the Santee River by means of a canal or canals, flume or flumes, or otherwise, and to construct and maintain a dam of any height or size for the purpose of impounding said waters and to discharge the same into the Cooper River, or otherwise;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(8) to manufacture, produce, generate, transmit, distribute, and sell water power, steam electric power, hydroelectric power, or mechanical power within and without the State of South Carolina;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(9) to reclaim and drain swampy and flooded lands;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(10) to reforest the watersheds of the Cooper, Santee, and Congaree Rivers and to prevent soil erosion and floods;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(11) to make bylaws for the management and regulation of its affairs;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(12) to appoint officers, agents, employees, and servants, to prescribe their duties, and to fix their compensation;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2C6E5F" w:rsidRPr="002C6E5F">
        <w:noBreakHyphen/>
      </w:r>
      <w:r w:rsidRPr="002C6E5F">
        <w:t>21</w:t>
      </w:r>
      <w:r w:rsidR="002C6E5F" w:rsidRPr="002C6E5F">
        <w:noBreakHyphen/>
      </w:r>
      <w:r w:rsidRPr="002C6E5F">
        <w:t>10 to 11</w:t>
      </w:r>
      <w:r w:rsidR="002C6E5F" w:rsidRPr="002C6E5F">
        <w:noBreakHyphen/>
      </w:r>
      <w:r w:rsidRPr="002C6E5F">
        <w:t>21</w:t>
      </w:r>
      <w:r w:rsidR="002C6E5F" w:rsidRPr="002C6E5F">
        <w:noBreakHyphen/>
      </w:r>
      <w:r w:rsidRPr="002C6E5F">
        <w:t>80;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(15) to endorse or otherwise guarantee the obligations of a corporation all of the voting stock of which the Public Service Authority may own or acquire;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(16) without limitation of the foregoing, to borrow money from the United States Government or any corporation or agency created, designed, or established by the United States;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(17) to make contracts of every name and nature and to sue and be sued thereon; to enter into agreements providing for binding arbitration between the parties thereto; and to execute all instruments necessary or convenient for the carrying on of its business;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(18) to have power of eminent domain;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(19) to mortgage, pledge, hypothecate, or otherwise encumber all or any of the property, real, personal, or mixed, or facilities, or revenues of the Public Service Authority as security for notes, bonds, evidences of indebtedness, or other obligations of the Public Service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(20) to do all acts and things necessary or convenient to carry out the powers granted to it by this chapter or any other law;</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2C6E5F" w:rsidRPr="002C6E5F">
        <w:noBreakHyphen/>
      </w:r>
      <w:r w:rsidRPr="002C6E5F">
        <w:t>liquidating projects and that the credit and taxing powers of the State, or its political subdivisions, shall never be pledged to pay said debts and obligations;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2C6E5F" w:rsidRPr="002C6E5F">
        <w:t>’</w:t>
      </w:r>
      <w:r w:rsidRPr="002C6E5F">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2C6E5F" w:rsidRPr="002C6E5F">
        <w:noBreakHyphen/>
      </w:r>
      <w:r w:rsidRPr="002C6E5F">
        <w:t>31</w:t>
      </w:r>
      <w:r w:rsidR="002C6E5F" w:rsidRPr="002C6E5F">
        <w:noBreakHyphen/>
      </w:r>
      <w:r w:rsidRPr="002C6E5F">
        <w:t>55(A)(3).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2C6E5F" w:rsidRPr="002C6E5F">
        <w:t>’</w:t>
      </w:r>
      <w:r w:rsidRPr="002C6E5F">
        <w:t>s ability to meet generation, transmission, and distribution needs of its ongoing operation including an adequate reserve capacity and such growth in needs as reasonably may be forecasted.</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3; 1952 Code </w:t>
      </w:r>
      <w:r w:rsidRPr="002C6E5F">
        <w:t xml:space="preserve">Section </w:t>
      </w:r>
      <w:r w:rsidR="00391CCE" w:rsidRPr="002C6E5F">
        <w:t>59</w:t>
      </w:r>
      <w:r w:rsidRPr="002C6E5F">
        <w:noBreakHyphen/>
      </w:r>
      <w:r w:rsidR="00391CCE" w:rsidRPr="002C6E5F">
        <w:t xml:space="preserve">3; 1942 Code </w:t>
      </w:r>
      <w:r w:rsidRPr="002C6E5F">
        <w:t xml:space="preserve">Section </w:t>
      </w:r>
      <w:r w:rsidR="00391CCE" w:rsidRPr="002C6E5F">
        <w:t>8555</w:t>
      </w:r>
      <w:r w:rsidRPr="002C6E5F">
        <w:noBreakHyphen/>
      </w:r>
      <w:r w:rsidR="00391CCE" w:rsidRPr="002C6E5F">
        <w:t xml:space="preserve">13; 1934 (38) 1507; 1974 (58) 2297; 1978 Act No. 419 </w:t>
      </w:r>
      <w:r w:rsidRPr="002C6E5F">
        <w:t xml:space="preserve">Section </w:t>
      </w:r>
      <w:r w:rsidR="00391CCE" w:rsidRPr="002C6E5F">
        <w:t xml:space="preserve">1, eff March 6, 1978; 1978 Act No. 604, eff July 13, 1978; 1987 Act No. 45 </w:t>
      </w:r>
      <w:r w:rsidRPr="002C6E5F">
        <w:t xml:space="preserve">Section </w:t>
      </w:r>
      <w:r w:rsidR="00391CCE" w:rsidRPr="002C6E5F">
        <w:t xml:space="preserve">1, eff April 28, 1987; 1987 Act No. 156 </w:t>
      </w:r>
      <w:r w:rsidRPr="002C6E5F">
        <w:t xml:space="preserve">Sections </w:t>
      </w:r>
      <w:r w:rsidR="00391CCE" w:rsidRPr="002C6E5F">
        <w:t xml:space="preserve"> 1, 2, eff June 10, 1987; 1989 Act No. 79, </w:t>
      </w:r>
      <w:r w:rsidRPr="002C6E5F">
        <w:t xml:space="preserve">Section </w:t>
      </w:r>
      <w:r w:rsidR="00391CCE" w:rsidRPr="002C6E5F">
        <w:t xml:space="preserve">1, eff May 17, 1989; 1996 Act No. 283, </w:t>
      </w:r>
      <w:r w:rsidRPr="002C6E5F">
        <w:t xml:space="preserve">Sections </w:t>
      </w:r>
      <w:r w:rsidR="00391CCE" w:rsidRPr="002C6E5F">
        <w:t xml:space="preserve"> 1, 2, eff May 6, 1996; 2005 Act No. 137, </w:t>
      </w:r>
      <w:r w:rsidRPr="002C6E5F">
        <w:t xml:space="preserve">Section </w:t>
      </w:r>
      <w:r w:rsidR="00391CCE" w:rsidRPr="002C6E5F">
        <w:t>6, eff May 25, 2005.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Editor</w:t>
      </w:r>
      <w:r w:rsidR="002C6E5F" w:rsidRPr="002C6E5F">
        <w:t>’</w:t>
      </w:r>
      <w:r w:rsidRPr="002C6E5F">
        <w:t>s Note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Section 2 of 1978 Act No. 419 provides as follows: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This act shall apply to all existing contracts entered into by the Public Service Authority.</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2005 Act No. 137, </w:t>
      </w:r>
      <w:r w:rsidR="002C6E5F" w:rsidRPr="002C6E5F">
        <w:t xml:space="preserve">Section </w:t>
      </w:r>
      <w:r w:rsidRPr="002C6E5F">
        <w:t>10, provides as follows: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Responsibilities and duties of the directors of the Public Service Authority created by the provisions of this act are in addition to responsibilities and duties created by other provisions of law.</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CROSS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Execution of leases of gas, oil and certain other mineral rights, see </w:t>
      </w:r>
      <w:r w:rsidR="002C6E5F" w:rsidRPr="002C6E5F">
        <w:t xml:space="preserve">Section </w:t>
      </w:r>
      <w:r w:rsidRPr="002C6E5F">
        <w:t>10</w:t>
      </w:r>
      <w:r w:rsidR="002C6E5F" w:rsidRPr="002C6E5F">
        <w:noBreakHyphen/>
      </w:r>
      <w:r w:rsidRPr="002C6E5F">
        <w:t>9</w:t>
      </w:r>
      <w:r w:rsidR="002C6E5F" w:rsidRPr="002C6E5F">
        <w:noBreakHyphen/>
      </w:r>
      <w:r w:rsidRPr="002C6E5F">
        <w:t>10.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 to 148.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26 to 32, 159 to 171, 177 to 178.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RESEARCH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Encyclopedias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S.C. Jur. Governor </w:t>
      </w:r>
      <w:r w:rsidR="002C6E5F" w:rsidRPr="002C6E5F">
        <w:t xml:space="preserve">Section </w:t>
      </w:r>
      <w:r w:rsidRPr="002C6E5F">
        <w:t>15, Neglect of Office.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Attorney General</w:t>
      </w:r>
      <w:r w:rsidR="002C6E5F" w:rsidRPr="002C6E5F">
        <w:t>’</w:t>
      </w:r>
      <w:r w:rsidRPr="002C6E5F">
        <w:t>s Opinions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 court would likely find that the South Carolina Public Service Authority is a political subdivision for purposes of article X, section 11 of the South Carolina Constitution. S.C. Op.Atty.Gen. (March 16, 2010) 2010 WL 1370086.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South Carolina Public Service Authority does not have the authority to guarantee Orangeburg County Biomass, LLC</w:t>
      </w:r>
      <w:r w:rsidR="002C6E5F" w:rsidRPr="002C6E5F">
        <w:t>’</w:t>
      </w:r>
      <w:r w:rsidRPr="002C6E5F">
        <w:t>s obligations as required by the United States Department of Agriculture</w:t>
      </w:r>
      <w:r w:rsidR="002C6E5F" w:rsidRPr="002C6E5F">
        <w:t>’</w:t>
      </w:r>
      <w:r w:rsidRPr="002C6E5F">
        <w:t>s Rural Utilities Service. S.C. Op.Atty.Gen. (March 16, 2010) 2010 WL 1370086.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South Carolina Public Service Authority did not exceed its powers in making loan to its President for purchase of home from revenues of authority as an isolated transaction and in light of existing circumstances. 1980 Op.Atty.Gen., No 80</w:t>
      </w:r>
      <w:r w:rsidR="002C6E5F" w:rsidRPr="002C6E5F">
        <w:noBreakHyphen/>
      </w:r>
      <w:r w:rsidRPr="002C6E5F">
        <w:t>8, p. 27 (1980 WL 81892).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NOTES OF DECISIONS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In general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Eminent domain 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Power to acquire by purchase 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Power to construct and maintain 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Power to dispose of property 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Power to sue and be sued 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1. In general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Express grant of power to public service authority </w:t>
      </w:r>
      <w:r w:rsidR="002C6E5F" w:rsidRPr="002C6E5F">
        <w:t>“</w:t>
      </w:r>
      <w:r w:rsidRPr="002C6E5F">
        <w:t>to do all acts and things necessary or convenient to carry out the powers granted to it</w:t>
      </w:r>
      <w:r w:rsidR="002C6E5F" w:rsidRPr="002C6E5F">
        <w:t>”</w:t>
      </w:r>
      <w:r w:rsidRPr="002C6E5F">
        <w:t xml:space="preserve"> was an exception to the general law that powers merely convenient or useful are not implied if they are not essential. Cooper v. South Carolina Public Service Authority (S.C. 1975) 264 S.C. 332, 215 S.E.2d 197.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The words </w:t>
      </w:r>
      <w:r w:rsidR="002C6E5F" w:rsidRPr="002C6E5F">
        <w:t>“</w:t>
      </w:r>
      <w:r w:rsidRPr="002C6E5F">
        <w:t>acquire</w:t>
      </w:r>
      <w:r w:rsidR="002C6E5F" w:rsidRPr="002C6E5F">
        <w:t>”</w:t>
      </w:r>
      <w:r w:rsidRPr="002C6E5F">
        <w:t xml:space="preserve"> and </w:t>
      </w:r>
      <w:r w:rsidR="002C6E5F" w:rsidRPr="002C6E5F">
        <w:t>“</w:t>
      </w:r>
      <w:r w:rsidRPr="002C6E5F">
        <w:t>purchase</w:t>
      </w:r>
      <w:r w:rsidR="002C6E5F" w:rsidRPr="002C6E5F">
        <w:t>”</w:t>
      </w:r>
      <w:r w:rsidRPr="002C6E5F">
        <w:t xml:space="preserve"> as set forth in statute granting Public Service Authority certain powers, refer to methods of acquisition, the words </w:t>
      </w:r>
      <w:r w:rsidR="002C6E5F" w:rsidRPr="002C6E5F">
        <w:t>“</w:t>
      </w:r>
      <w:r w:rsidRPr="002C6E5F">
        <w:t>hold</w:t>
      </w:r>
      <w:r w:rsidR="002C6E5F" w:rsidRPr="002C6E5F">
        <w:t>”</w:t>
      </w:r>
      <w:r w:rsidRPr="002C6E5F">
        <w:t xml:space="preserve"> and </w:t>
      </w:r>
      <w:r w:rsidR="002C6E5F" w:rsidRPr="002C6E5F">
        <w:t>“</w:t>
      </w:r>
      <w:r w:rsidRPr="002C6E5F">
        <w:t>use</w:t>
      </w:r>
      <w:r w:rsidR="002C6E5F" w:rsidRPr="002C6E5F">
        <w:t>”</w:t>
      </w:r>
      <w:r w:rsidRPr="002C6E5F">
        <w:t xml:space="preserve"> refer to methods of occupancy, and the words </w:t>
      </w:r>
      <w:r w:rsidR="002C6E5F" w:rsidRPr="002C6E5F">
        <w:t>“</w:t>
      </w:r>
      <w:r w:rsidRPr="002C6E5F">
        <w:t>lease, mortgage, sell, transfer and dispose</w:t>
      </w:r>
      <w:r w:rsidR="002C6E5F" w:rsidRPr="002C6E5F">
        <w:t>”</w:t>
      </w:r>
      <w:r w:rsidRPr="002C6E5F">
        <w:t xml:space="preserve"> refer to methods of disposition. Cooper v. South Carolina Public Service Authority (S.C. 1975) 264 S.C. 332, 215 S.E.2d 197.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Powers to be strictly construed. The powers conferred on the Public Service Authority are to be strictly construed, and any fair, substantial and reasonable doubt concerning the existence of any power or any ambiguity under the statute upon which the assertion of such power rests is to be resolved against the corporation and the power denied. Creech v. South Carolina Public Service Authority (S.C. 1942) 200 S.C. 127, 20 S.E.2d 645. States 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2. Power to sue and be sued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Section does not authorize suit in every court. The statute creating the Public Service Authority and permitting it to sue and be sued should not be construed to mean that suit may be brought in any court, State or Federal. Dupont v. South Carolina Public Service Authority, 1951, 100 F.Supp. 778.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Power </w:t>
      </w:r>
      <w:r w:rsidR="002C6E5F" w:rsidRPr="002C6E5F">
        <w:t>“</w:t>
      </w:r>
      <w:r w:rsidRPr="002C6E5F">
        <w:t>to sue and be sued</w:t>
      </w:r>
      <w:r w:rsidR="002C6E5F" w:rsidRPr="002C6E5F">
        <w:t>”</w:t>
      </w:r>
      <w:r w:rsidRPr="002C6E5F">
        <w:t xml:space="preserve"> does not constitute waiver of immunity to an action ex delicto, and Supreme Court will not overturn prior decisions which refuse to recognize a distinction between governmental and proprietary functions of a municipal corporation so as to hold quasi</w:t>
      </w:r>
      <w:r w:rsidR="002C6E5F" w:rsidRPr="002C6E5F">
        <w:noBreakHyphen/>
      </w:r>
      <w:r w:rsidRPr="002C6E5F">
        <w:t>municipal corporation subject to an action ex delicto for torts committed by its agents or servant while engaged in a commercial or proprietary enterprise. Boyce v. Lancaster County Natural Gas Authority (S.C. 1976) 266 S.C. 398, 223 S.E.2d 769.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Service Authority is a quasi</w:t>
      </w:r>
      <w:r w:rsidR="002C6E5F" w:rsidRPr="002C6E5F">
        <w:noBreakHyphen/>
      </w:r>
      <w:r w:rsidRPr="002C6E5F">
        <w:t>municipal corporation and is thus immune to an action ex delicto the same as the State itself. Boyce v. Lancaster County Natural Gas Authority (S.C. 1976) 266 S.C. 398, 223 S.E.2d 769.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The power </w:t>
      </w:r>
      <w:r w:rsidR="002C6E5F" w:rsidRPr="002C6E5F">
        <w:t>“</w:t>
      </w:r>
      <w:r w:rsidRPr="002C6E5F">
        <w:t>to sue and be sued</w:t>
      </w:r>
      <w:r w:rsidR="002C6E5F" w:rsidRPr="002C6E5F">
        <w:t>”</w:t>
      </w:r>
      <w:r w:rsidRPr="002C6E5F">
        <w:t xml:space="preserve"> cannot reasonably be construed to authorize an action ex delicto. Rice Hope Plantation v. South Carolina Public Service Authority (S.C. 1950) 216 S.C. 500, 59 S.E.2d 132.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3. Power to acquire by purchase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power to purchase gas plants and to buy and operate a large bus transportation business is not bestowed on the Authority and is contrary to the general purpose of this chapter, which is the development and conservation of the natural resources of the State within territorial limits. Creech v. South Carolina Public Service Authority (S.C. 1942) 200 S.C. 127, 20 S.E.2d 645.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Word </w:t>
      </w:r>
      <w:r w:rsidR="002C6E5F" w:rsidRPr="002C6E5F">
        <w:t>“</w:t>
      </w:r>
      <w:r w:rsidRPr="002C6E5F">
        <w:t>develop</w:t>
      </w:r>
      <w:r w:rsidR="002C6E5F" w:rsidRPr="002C6E5F">
        <w:t>”</w:t>
      </w:r>
      <w:r w:rsidRPr="002C6E5F">
        <w:t xml:space="preserve"> governs section. The purport of these provisions is governed and controlled by the word </w:t>
      </w:r>
      <w:r w:rsidR="002C6E5F" w:rsidRPr="002C6E5F">
        <w:t>“</w:t>
      </w:r>
      <w:r w:rsidRPr="002C6E5F">
        <w:t>develop,</w:t>
      </w:r>
      <w:r w:rsidR="002C6E5F" w:rsidRPr="002C6E5F">
        <w:t>”</w:t>
      </w:r>
      <w:r w:rsidRPr="002C6E5F">
        <w:t xml:space="preserve"> which cannot logically include something which is already developed, completed and in operation. Nor can the word </w:t>
      </w:r>
      <w:r w:rsidR="002C6E5F" w:rsidRPr="002C6E5F">
        <w:t>“</w:t>
      </w:r>
      <w:r w:rsidRPr="002C6E5F">
        <w:t>produce,</w:t>
      </w:r>
      <w:r w:rsidR="002C6E5F" w:rsidRPr="002C6E5F">
        <w:t>”</w:t>
      </w:r>
      <w:r w:rsidRPr="002C6E5F">
        <w:t xml:space="preserve"> in the phrase, </w:t>
      </w:r>
      <w:r w:rsidR="002C6E5F" w:rsidRPr="002C6E5F">
        <w:t>“</w:t>
      </w:r>
      <w:r w:rsidRPr="002C6E5F">
        <w:t>produce, distribute and sell electric power,</w:t>
      </w:r>
      <w:r w:rsidR="002C6E5F" w:rsidRPr="002C6E5F">
        <w:t>”</w:t>
      </w:r>
      <w:r w:rsidRPr="002C6E5F">
        <w:t xml:space="preserve"> carry the meaning of purchase or acquisition by purchase. Creech v. South Carolina Public Service Authority (S.C. 1942) 200 S.C. 127, 20 S.E.2d 645. Electricity 1.5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And acquisition of existing utilities was not intended. The words of subdivs. (4) and (7) in their natural context and in their relation to the whole chapter are reasonably referable and conclusively so as to the power to develop and construct by bringing into being new facilities, rather than the power to buy or acquire great power plants long since engaged in the production of electric energy. It was never the intention of the legislature that the Authority should be given the power to buy an existing utility system in order to produce, distribute and sell electric power. Creech v. South Carolina Public Service Authority (S.C. 1942) 200 S.C. 127, 20 S.E.2d 645.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Subdivisions (8) and (20) have no relation to the acquisition of electric utilities. They deal solely with the dominant purpose of the chapter, that is, the development of the natural resources of this State. Creech v. South Carolina Public Service Authority (S.C. 1942) 200 S.C. 127, 20 S.E.2d 645.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Subdivision (21) delegates the power to acquire or develop undeveloped water sites and navigation projects in this State and specifically limits the area within which this acquirement or development must be confined. Creech v. South Carolina Public Service Authority (S.C. 1942) 200 S.C. 127, 20 S.E.2d 645.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Where it was contended that the limitation of subdiv. (21) relates only to </w:t>
      </w:r>
      <w:r w:rsidR="002C6E5F" w:rsidRPr="002C6E5F">
        <w:t>“</w:t>
      </w:r>
      <w:r w:rsidRPr="002C6E5F">
        <w:t>undeveloped power sites and navigation projects</w:t>
      </w:r>
      <w:r w:rsidR="002C6E5F" w:rsidRPr="002C6E5F">
        <w:t>”</w:t>
      </w:r>
      <w:r w:rsidRPr="002C6E5F">
        <w:t xml:space="preserve"> and does not apply to the outright purchase of companies operating power plants already developed, it was held that the whole legislative history of the enabling act repels the conclusion that such a proposed action of the Authority comes within the purview of the statute or was contemplated at the time of its passage as a legitimate exercise of corporate power. Creech v. South Carolina Public Service Authority (S.C. 1942) 200 S.C. 127, 20 S.E.2d 645.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4. Power to construct and maintain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This section [Code 1962 </w:t>
      </w:r>
      <w:r w:rsidR="002C6E5F" w:rsidRPr="002C6E5F">
        <w:t xml:space="preserve">Section </w:t>
      </w:r>
      <w:r w:rsidRPr="002C6E5F">
        <w:t>59</w:t>
      </w:r>
      <w:r w:rsidR="002C6E5F" w:rsidRPr="002C6E5F">
        <w:noBreakHyphen/>
      </w:r>
      <w:r w:rsidRPr="002C6E5F">
        <w:t>3] does not bar the Authority from maintaining an electric transmission lines project. South Carolina Elec. &amp; Gas Co. v. South Carolina Public Service Authority (S.C. 1949) 215 S.C. 193, 54 S.E.2d 777.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And a plan to maintain proposed transmission lines and provide service upon the debt for the construction of them is not a violation. South Carolina Elec. &amp; Gas Co. v. South Carolina Public Service Authority (S.C. 1949) 215 S.C. 193, 54 S.E.2d 777.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5. Power to dispose of property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power of periodically harvesting pulpwood and timber is both necessary and convenient to the implementation of the duty and power of Public Service Authority to reclaim and reforest its lands. Cooper v. South Carolina Public Service Authority (S.C. 1975) 264 S.C. 332, 215 S.E.2d 197. States 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Statute granting Public Service Authority certain powers confers upon the board of directors the power to sell any surplus property which it may acquire and which said board of directors deems not necessary for the purposes of the Authority. Cooper v. South Carolina Public Service Authority (S.C. 1975) 264 S.C. 332, 215 S.E.2d 197. States 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6. Eminent domain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Under the Federal Power Act, the South Carolina Public Service Authority as condemnor had an election to exercise the power of eminent domain either under the specified enumerations of the Federal Power Act or under the broader provisions of the Eminent Domain Act of the State of South Carolina. Federal Power Act </w:t>
      </w:r>
      <w:r w:rsidR="002C6E5F" w:rsidRPr="002C6E5F">
        <w:t xml:space="preserve">Section </w:t>
      </w:r>
      <w:r w:rsidRPr="002C6E5F">
        <w:t xml:space="preserve">21, 16 U.S.C.A. </w:t>
      </w:r>
      <w:r w:rsidR="002C6E5F" w:rsidRPr="002C6E5F">
        <w:t xml:space="preserve">Section </w:t>
      </w:r>
      <w:r w:rsidRPr="002C6E5F">
        <w:t>814; Act S.C. May 31, 1939, 41 St. at Large, p. 265.Oakland Club v. South Carolina Public Service Authority, 1940, 110 F.2d 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Under statute conferring right of eminent domain upon state authority established for purposes of developing water way, producing and distributing electric power, reclaiming and redraining swampy and flooded lands, and improving health conditions or reforesting water sheds, and conferring upon owner of land right to repurchase condemned land under specified conditions, the provision relating to right of repurchase was intended to limit or qualify right of eminent domain and constitutes a condition precedent thereto.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Devisees of owner of land which was condemned pursuant to statute conferring right of eminent domain upon state authority established for purposes of developing water ways, producing and distributing electric power, reclaiming and redraining swampy and flooded land, and improving health conditions or reforesting water sheds, and conferring upon owners of land the right to repurchase condemned land under specified conditions, were </w:t>
      </w:r>
      <w:r w:rsidR="002C6E5F" w:rsidRPr="002C6E5F">
        <w:t>“</w:t>
      </w:r>
      <w:r w:rsidRPr="002C6E5F">
        <w:t>owners</w:t>
      </w:r>
      <w:r w:rsidR="002C6E5F" w:rsidRPr="002C6E5F">
        <w:t>”</w:t>
      </w:r>
      <w:r w:rsidRPr="002C6E5F">
        <w:t xml:space="preserve"> of such land within statute and were entitled to repurchase as owners.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Record established that portion of land condemned pursuant to statute conferring right of eminent domain upon state authority established for purposes of developing water way, producing and distributing electric power, reclaiming and draining swampy and flooded lands, and improving health conditions or reforesting water sheds which portion owners desired to repurchase, was not near dams, dikes, and structures erected to protect dams, dikes and structures, so that location of such portion did not preclude repurchase under statute.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Under statute conferring right of eminent domain upon state authority established for purposes of developing water way, producing and distributing electric power, reclaiming and draining swampy and flooded lands, and improving health conditions or reforesting water sheds, and conferring upon owner the right to repurchase condemned land under specified conditions, owner may repurchase portion of condemned land not being used for purpose specified in statute even though such portion is being used and occupied in furtherance of a purpose for which authority was established.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The word </w:t>
      </w:r>
      <w:r w:rsidR="002C6E5F" w:rsidRPr="002C6E5F">
        <w:t>“</w:t>
      </w:r>
      <w:r w:rsidRPr="002C6E5F">
        <w:t>structures</w:t>
      </w:r>
      <w:r w:rsidR="002C6E5F" w:rsidRPr="002C6E5F">
        <w:t>”</w:t>
      </w:r>
      <w:r w:rsidRPr="002C6E5F">
        <w:t xml:space="preserve"> as used in provision of statute conferring right of eminent domain upon state authority established for purposes of developing water way, producing and distributing electric power, reclaiming and draining swampy and flooded lands, and improving health conditions or reforesting water sheds, and conferring upon owner right to repurchase if lands condemned are not occupied for purpose of erecting dams, dikes and structures, means structures of general character of or at least substantially related </w:t>
      </w:r>
      <w:r w:rsidRPr="002C6E5F">
        <w:lastRenderedPageBreak/>
        <w:t xml:space="preserve">in use and operation to dams and dikes.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Under statute conferring right of eminent domain upon state authority established for purposes of developing water ways, producing and distributing electric power, reclaiming and draining swampy and flooded land, and improving health conditions or reforesting water sheds, and conferring upon owner of land the right to repurchase condemned land under specified conditions, a portion of tract condemned as a unit may be repurchased. Code 1942, </w:t>
      </w:r>
      <w:r w:rsidR="002C6E5F" w:rsidRPr="002C6E5F">
        <w:t xml:space="preserve">Section </w:t>
      </w:r>
      <w:r w:rsidRPr="002C6E5F">
        <w:t>9113. Cain v. South Carolina Public Service Authority (S.C. 1952) 222 S.C. 200, 72 S.E.2d 177. Eminent Domain 319</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The word </w:t>
      </w:r>
      <w:r w:rsidR="002C6E5F" w:rsidRPr="002C6E5F">
        <w:t>“</w:t>
      </w:r>
      <w:r w:rsidRPr="002C6E5F">
        <w:t>and</w:t>
      </w:r>
      <w:r w:rsidR="002C6E5F" w:rsidRPr="002C6E5F">
        <w:t>”</w:t>
      </w:r>
      <w:r w:rsidRPr="002C6E5F">
        <w:t xml:space="preserve"> in provision of statute conferring right of eminent domain upon state authority established for purposes of developing water ways, producing and distributing electric power, reclaiming and draining swampy and flooded land, and improving health conditions or reforesting water sheds, which provision confers upon owner the right to repurchase condemned land if condemned lands are not occupied for specified purposes and unless the lands are actually covered with water within five years from date of acquisition, means </w:t>
      </w:r>
      <w:r w:rsidR="002C6E5F" w:rsidRPr="002C6E5F">
        <w:t>“</w:t>
      </w:r>
      <w:r w:rsidRPr="002C6E5F">
        <w:t>or</w:t>
      </w:r>
      <w:r w:rsidR="002C6E5F" w:rsidRPr="002C6E5F">
        <w:t>”</w:t>
      </w:r>
      <w:r w:rsidRPr="002C6E5F">
        <w:t xml:space="preserve">. Code 1942, </w:t>
      </w:r>
      <w:r w:rsidR="002C6E5F" w:rsidRPr="002C6E5F">
        <w:t xml:space="preserve">Section </w:t>
      </w:r>
      <w:r w:rsidRPr="002C6E5F">
        <w:t>9113. Cain v. South Carolina Public Service Authority (S.C. 1952) 222 S.C. 200, 72 S.E.2d 177. Eminent Domain 319</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40.</w:t>
      </w:r>
      <w:r w:rsidR="00391CCE" w:rsidRPr="002C6E5F">
        <w:t xml:space="preserve"> Remedies upon default of obligations; appointment of receiver.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2C6E5F" w:rsidRPr="002C6E5F">
        <w:noBreakHyphen/>
      </w:r>
      <w:r w:rsidRPr="002C6E5F">
        <w:t>five per centum in aggregate principal amount of the obligations authorized thereby and at the time outstanding) may, and upon the written request of the holders of twenty</w:t>
      </w:r>
      <w:r w:rsidR="002C6E5F" w:rsidRPr="002C6E5F">
        <w:noBreakHyphen/>
      </w:r>
      <w:r w:rsidRPr="002C6E5F">
        <w:t>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(1) By mandamus or other suit, action or proceeding at law or in equity, enforce all rights of the holders of such obligations;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(2) Bring suit upon such obligations, the coupons appurtenant thereto, or both;</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(3) By action or suit in equity, require the Authority to account as if it were the trustee of an express trust for the holders of such obligations;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(4) By action or suit in equity, enjoin any acts or things which may be unlawful or in violation of the rights of the holders of such obligations;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(5) After such notice to the Authority as such resolution may provide, declare the principal of all such obligations due and payable, and if all defaults shall have been made good, then with the written consent </w:t>
      </w:r>
      <w:r w:rsidRPr="002C6E5F">
        <w:lastRenderedPageBreak/>
        <w:t>of the holder or holders of twenty</w:t>
      </w:r>
      <w:r w:rsidR="002C6E5F" w:rsidRPr="002C6E5F">
        <w:noBreakHyphen/>
      </w:r>
      <w:r w:rsidRPr="002C6E5F">
        <w:t>five per centum in aggregate principal amount of such obligations at the time outstanding, annul such declaration and its consequences;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Section 58</w:t>
      </w:r>
      <w:r w:rsidR="002C6E5F" w:rsidRPr="002C6E5F">
        <w:noBreakHyphen/>
      </w:r>
      <w:r w:rsidRPr="002C6E5F">
        <w:t>31</w:t>
      </w:r>
      <w:r w:rsidR="002C6E5F" w:rsidRPr="002C6E5F">
        <w:noBreakHyphen/>
      </w:r>
      <w:r w:rsidRPr="002C6E5F">
        <w:t>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None of the remedies provided for in this section shall be deemed to be exclusive, and any one or more than one or all thereof shall be available in connection with any default and with any subsequent default.</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4; 1952 Code </w:t>
      </w:r>
      <w:r w:rsidRPr="002C6E5F">
        <w:t xml:space="preserve">Section </w:t>
      </w:r>
      <w:r w:rsidR="00391CCE" w:rsidRPr="002C6E5F">
        <w:t>59</w:t>
      </w:r>
      <w:r w:rsidRPr="002C6E5F">
        <w:noBreakHyphen/>
      </w:r>
      <w:r w:rsidR="00391CCE" w:rsidRPr="002C6E5F">
        <w:t xml:space="preserve">4; 1942 Code </w:t>
      </w:r>
      <w:r w:rsidRPr="002C6E5F">
        <w:t xml:space="preserve">Section </w:t>
      </w:r>
      <w:r w:rsidR="00391CCE" w:rsidRPr="002C6E5F">
        <w:t>8555</w:t>
      </w:r>
      <w:r w:rsidRPr="002C6E5F">
        <w:noBreakHyphen/>
      </w:r>
      <w:r w:rsidR="00391CCE" w:rsidRPr="002C6E5F">
        <w:t>14; 1939 (41) 95.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26, 28 to 32, 159 to 166, 169 to 171, 177 to 178.</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50.</w:t>
      </w:r>
      <w:r w:rsidR="00391CCE" w:rsidRPr="002C6E5F">
        <w:t xml:space="preserve"> Right to and procedure for acquisition of property by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2C6E5F" w:rsidRPr="002C6E5F">
        <w:noBreakHyphen/>
      </w:r>
      <w:r w:rsidRPr="002C6E5F">
        <w:t xml:space="preserve">Cooper project, a full report of the proposed purchase must be submitted in writing to the advisory board, which shall order a public hearing on the proposed purchase and due notice of the hearing must be given by </w:t>
      </w:r>
      <w:r w:rsidRPr="002C6E5F">
        <w:lastRenderedPageBreak/>
        <w:t>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5; 1952 Code </w:t>
      </w:r>
      <w:r w:rsidRPr="002C6E5F">
        <w:t xml:space="preserve">Section </w:t>
      </w:r>
      <w:r w:rsidR="00391CCE" w:rsidRPr="002C6E5F">
        <w:t>59</w:t>
      </w:r>
      <w:r w:rsidRPr="002C6E5F">
        <w:noBreakHyphen/>
      </w:r>
      <w:r w:rsidR="00391CCE" w:rsidRPr="002C6E5F">
        <w:t xml:space="preserve">5; 1942 Code </w:t>
      </w:r>
      <w:r w:rsidRPr="002C6E5F">
        <w:t xml:space="preserve">Section </w:t>
      </w:r>
      <w:r w:rsidR="00391CCE" w:rsidRPr="002C6E5F">
        <w:t>8555</w:t>
      </w:r>
      <w:r w:rsidRPr="002C6E5F">
        <w:noBreakHyphen/>
      </w:r>
      <w:r w:rsidR="00391CCE" w:rsidRPr="002C6E5F">
        <w:t xml:space="preserve">15; 1934 (38) 1507; 1987 Act No. 173 </w:t>
      </w:r>
      <w:r w:rsidRPr="002C6E5F">
        <w:t xml:space="preserve">Section </w:t>
      </w:r>
      <w:r w:rsidR="00391CCE" w:rsidRPr="002C6E5F">
        <w:t>50, eff nine months from approval by Governor (approved by Governor on June 30, 1987).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CROSS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Procedures for the condemnation of property, Eminent Domain Procedure Act, see </w:t>
      </w:r>
      <w:r w:rsidR="002C6E5F" w:rsidRPr="002C6E5F">
        <w:t xml:space="preserve">Section </w:t>
      </w:r>
      <w:r w:rsidRPr="002C6E5F">
        <w:t>28</w:t>
      </w:r>
      <w:r w:rsidR="002C6E5F" w:rsidRPr="002C6E5F">
        <w:noBreakHyphen/>
      </w:r>
      <w:r w:rsidRPr="002C6E5F">
        <w:t>2</w:t>
      </w:r>
      <w:r w:rsidR="002C6E5F" w:rsidRPr="002C6E5F">
        <w:noBreakHyphen/>
      </w:r>
      <w:r w:rsidRPr="002C6E5F">
        <w:t>10 et seq.</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Eminent Domain 34, 35.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Nos. 148,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Eminent Domain </w:t>
      </w:r>
      <w:r w:rsidR="002C6E5F" w:rsidRPr="002C6E5F">
        <w:t xml:space="preserve">Sections </w:t>
      </w:r>
      <w:r w:rsidRPr="002C6E5F">
        <w:t xml:space="preserve"> 44 to 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26, 28 to 32, 159 to 166, 169 to 171, 177 to 178.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NOTES OF DECISIONS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In general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Eminent domain 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1. In general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Cited in Cain v. South Carolina Public Service Authority (S.C. 1952) 222 S.C. 200, 72 S.E.2d 177.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Waters within jurisdiction of State are part of public domain. The waters of the ocean and its bays and of public watercourses and lakes, so far as they lie within the jurisdiction of a state, are part of the public domain, and the State may authorize the diversion of such waters for any purpose it deems advantageous to the public, without providing compensation to riparian proprietors injuriously affected. Such diversion is not a taking of private property by eminent domain, but a disposition by the public of public property. Rice Hope Plantation v. South Carolina Public Service Authority (S.C. 1950) 216 S.C. 500, 59 S.E.2d 132. Eminent Domain 2.17(2); Water Law 2536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2. Eminent domain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Under the Federal Power Act, the South Carolina Public Service Authority as condemnor had an election to exercise the power of eminent domain either under the specified enumerations of the Federal Power Act or under the broader provisions of the Eminent Domain Act of the State of South Carolina. Federal Power Act </w:t>
      </w:r>
      <w:r w:rsidR="002C6E5F" w:rsidRPr="002C6E5F">
        <w:t xml:space="preserve">Section </w:t>
      </w:r>
      <w:r w:rsidRPr="002C6E5F">
        <w:t xml:space="preserve">21, 16 U.S.C.A. </w:t>
      </w:r>
      <w:r w:rsidR="002C6E5F" w:rsidRPr="002C6E5F">
        <w:t xml:space="preserve">Section </w:t>
      </w:r>
      <w:r w:rsidRPr="002C6E5F">
        <w:t>814; Act S.C. May 31, 1939, 41 St. at Large, p. 265.Oakland Club v. South Carolina Public Service Authority, 1940, 110 F.2d 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Under statute conferring right of eminent domain upon state authority established for purposes of developing water way, producing and distributing electric power, reclaiming and redraining swampy and flooded lands, and improving health conditions or reforesting water sheds, and conferring upon owner of land right to repurchase condemned land under specified conditions, the provision relating to right of repurchase was intended to limit or qualify right of eminent domain and constitutes a condition precedent thereto.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Devisees of owner of land which was condemned pursuant to statute conferring right of eminent domain upon state authority established for purposes of developing water ways, producing and distributing electric power, reclaiming and redraining swampy and flooded land, and improving health conditions or reforesting water sheds, and conferring upon owners of land the right to repurchase condemned land under specified conditions, were </w:t>
      </w:r>
      <w:r w:rsidR="002C6E5F" w:rsidRPr="002C6E5F">
        <w:t>“</w:t>
      </w:r>
      <w:r w:rsidRPr="002C6E5F">
        <w:t>owners</w:t>
      </w:r>
      <w:r w:rsidR="002C6E5F" w:rsidRPr="002C6E5F">
        <w:t>”</w:t>
      </w:r>
      <w:r w:rsidRPr="002C6E5F">
        <w:t xml:space="preserve"> of such land within statute and were entitled to repurchase as owners.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Record established that portion of land condemned pursuant to statute conferring right of eminent domain upon state authority established for purposes of developing water way, producing and distributing electric power, reclaiming and draining swampy and flooded lands, and improving health conditions or reforesting water sheds which portion owners desired to repurchase, was not near dams, dikes, and structures erected to protect dams, dikes and structures, so that location of such portion did not preclude repurchase under statute.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Under statute conferring right of eminent domain upon state authority established for purposes of developing water way, producing and distributing electric power, reclaiming and draining swampy and flooded lands, and improving health conditions or reforesting water sheds, and conferring upon owner the right to repurchase condemned land under specified conditions, owner may repurchase portion of condemned land not being used for purpose specified in statute even though such portion is being used and occupied in furtherance of a purpose for which authority was established.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The word </w:t>
      </w:r>
      <w:r w:rsidR="002C6E5F" w:rsidRPr="002C6E5F">
        <w:t>“</w:t>
      </w:r>
      <w:r w:rsidRPr="002C6E5F">
        <w:t>structures</w:t>
      </w:r>
      <w:r w:rsidR="002C6E5F" w:rsidRPr="002C6E5F">
        <w:t>”</w:t>
      </w:r>
      <w:r w:rsidRPr="002C6E5F">
        <w:t xml:space="preserve"> as used in provision of statute conferring right of eminent domain upon state authority established for purposes of developing water way, producing and distributing electric power, reclaiming and draining swampy and flooded lands, and improving health conditions or reforesting water sheds, and conferring upon owner right to repurchase if lands condemned are not occupied for purpose of erecting dams, dikes and structures, means structures of general character of or at least substantially related in use and operation to dams and dikes. Code 1942, </w:t>
      </w:r>
      <w:r w:rsidR="002C6E5F" w:rsidRPr="002C6E5F">
        <w:t xml:space="preserve">Section </w:t>
      </w:r>
      <w:r w:rsidRPr="002C6E5F">
        <w:t>9113. Cain v. South Carolina Public Service Authority (S.C. 1952) 222 S.C. 200, 72 S.E.2d 177. Eminent Domain 319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Under statute conferring right of eminent domain upon state authority established for purposes of developing water ways, producing and distributing electric power, reclaiming and draining swampy and flooded land, and improving health conditions or reforesting water sheds, and conferring upon owner of land the right to repurchase condemned land under specified conditions, a portion of tract condemned as a </w:t>
      </w:r>
      <w:r w:rsidRPr="002C6E5F">
        <w:lastRenderedPageBreak/>
        <w:t xml:space="preserve">unit may be repurchased. Code 1942, </w:t>
      </w:r>
      <w:r w:rsidR="002C6E5F" w:rsidRPr="002C6E5F">
        <w:t xml:space="preserve">Section </w:t>
      </w:r>
      <w:r w:rsidRPr="002C6E5F">
        <w:t>9113. Cain v. South Carolina Public Service Authority (S.C. 1952) 222 S.C. 200, 72 S.E.2d 177. Eminent Domain 319</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The word </w:t>
      </w:r>
      <w:r w:rsidR="002C6E5F" w:rsidRPr="002C6E5F">
        <w:t>“</w:t>
      </w:r>
      <w:r w:rsidRPr="002C6E5F">
        <w:t>and</w:t>
      </w:r>
      <w:r w:rsidR="002C6E5F" w:rsidRPr="002C6E5F">
        <w:t>”</w:t>
      </w:r>
      <w:r w:rsidRPr="002C6E5F">
        <w:t xml:space="preserve"> in provision of statute conferring right of eminent domain upon state authority established for purposes of developing water ways, producing and distributing electric power, reclaiming and draining swampy and flooded land, and improving health conditions or reforesting water sheds, which provision confers upon owner the right to repurchase condemned land if condemned lands are not occupied for specified purposes and unless the lands are actually covered with water within five years from date of acquisition, means </w:t>
      </w:r>
      <w:r w:rsidR="002C6E5F" w:rsidRPr="002C6E5F">
        <w:t>“</w:t>
      </w:r>
      <w:r w:rsidRPr="002C6E5F">
        <w:t>or</w:t>
      </w:r>
      <w:r w:rsidR="002C6E5F" w:rsidRPr="002C6E5F">
        <w:t>”</w:t>
      </w:r>
      <w:r w:rsidRPr="002C6E5F">
        <w:t xml:space="preserve">. Code 1942, </w:t>
      </w:r>
      <w:r w:rsidR="002C6E5F" w:rsidRPr="002C6E5F">
        <w:t xml:space="preserve">Section </w:t>
      </w:r>
      <w:r w:rsidRPr="002C6E5F">
        <w:t>9113. Cain v. South Carolina Public Service Authority (S.C. 1952) 222 S.C. 200, 72 S.E.2d 177. Eminent Domain 319</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55.</w:t>
      </w:r>
      <w:r w:rsidR="00391CCE" w:rsidRPr="002C6E5F">
        <w:t xml:space="preserve"> Standards for director</w:t>
      </w:r>
      <w:r w:rsidRPr="002C6E5F">
        <w:t>’</w:t>
      </w:r>
      <w:r w:rsidR="00391CCE" w:rsidRPr="002C6E5F">
        <w:t>s discharge of duties; immunity.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 A director shall discharge his duties as a director, including his duties as a member of a committee: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 in good faith;</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 with the care an ordinarily prudent person in a like position would exercise under similar circumstances; and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 xml:space="preserve">(3) in a manner he reasonably believes to be in the best interests of the Public Service Authority. As used in this chapter, </w:t>
      </w:r>
      <w:r w:rsidR="002C6E5F" w:rsidRPr="002C6E5F">
        <w:t>“</w:t>
      </w:r>
      <w:r w:rsidRPr="002C6E5F">
        <w:t>best interests</w:t>
      </w:r>
      <w:r w:rsidR="002C6E5F" w:rsidRPr="002C6E5F">
        <w:t>”</w:t>
      </w:r>
      <w:r w:rsidRPr="002C6E5F">
        <w:t xml:space="preserve"> means a balancing of the following:</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r>
      <w:r w:rsidRPr="002C6E5F">
        <w:tab/>
        <w:t>(a)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r>
      <w:r w:rsidRPr="002C6E5F">
        <w:tab/>
        <w:t>(b) economic development and job attraction and retention within the Public Service Authority</w:t>
      </w:r>
      <w:r w:rsidR="002C6E5F" w:rsidRPr="002C6E5F">
        <w:t>’</w:t>
      </w:r>
      <w:r w:rsidRPr="002C6E5F">
        <w:t>s present service area or areas within the State authorized to be served by an electric cooperative or municipally owned electric utility that is a direct or indirect wholesale customer of the authority; and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r>
      <w:r w:rsidRPr="002C6E5F">
        <w:tab/>
        <w:t>(c) subject to the limitations of Section 58</w:t>
      </w:r>
      <w:r w:rsidR="002C6E5F" w:rsidRPr="002C6E5F">
        <w:noBreakHyphen/>
      </w:r>
      <w:r w:rsidRPr="002C6E5F">
        <w:t>31</w:t>
      </w:r>
      <w:r w:rsidR="002C6E5F" w:rsidRPr="002C6E5F">
        <w:noBreakHyphen/>
      </w:r>
      <w:r w:rsidRPr="002C6E5F">
        <w:t>30(B) and item (3)(a) of this section, exercise of the powers of the authority set forth in Section 58</w:t>
      </w:r>
      <w:r w:rsidR="002C6E5F" w:rsidRPr="002C6E5F">
        <w:noBreakHyphen/>
      </w:r>
      <w:r w:rsidRPr="002C6E5F">
        <w:t>31</w:t>
      </w:r>
      <w:r w:rsidR="002C6E5F" w:rsidRPr="002C6E5F">
        <w:noBreakHyphen/>
      </w:r>
      <w:r w:rsidRPr="002C6E5F">
        <w:t>30 in accordance with good business practices and the requirements of applicable licenses, laws, and regulations.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(B) In discharging his duties, a director is entitled to rely on information, opinions, reports, or statements, including financial statements and other financial data, if prepared or presented by: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 one or more officers or employees of the Public Service Authority whom the director reasonably believes to be reliable and competent in the matters presented;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 legal counsel, public accountants, or other persons as to matters the director reasonably believes are within the person</w:t>
      </w:r>
      <w:r w:rsidR="002C6E5F" w:rsidRPr="002C6E5F">
        <w:t>’</w:t>
      </w:r>
      <w:r w:rsidRPr="002C6E5F">
        <w:t>s professional or expert competence; or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(3) a committee of the board of directors of which he is not a member if the director reasonably believes the committee merits confidence.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(C) A director is not acting in good faith if he has knowledge concerning the matter in question that makes reliance otherwise permitted by subsection (B) unwarranted.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(D) A director is not liable for any action taken as a director, or any failure to take any action, if he performed the duties of his office in compliance with this section.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2005 Act No. 137, </w:t>
      </w:r>
      <w:r w:rsidRPr="002C6E5F">
        <w:t xml:space="preserve">Section </w:t>
      </w:r>
      <w:r w:rsidR="00391CCE" w:rsidRPr="002C6E5F">
        <w:t>7, eff May 25, 2005.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Editor</w:t>
      </w:r>
      <w:r w:rsidR="002C6E5F" w:rsidRPr="002C6E5F">
        <w:t>’</w:t>
      </w:r>
      <w:r w:rsidRPr="002C6E5F">
        <w:t>s Note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2005 Act No. 137, </w:t>
      </w:r>
      <w:r w:rsidR="002C6E5F" w:rsidRPr="002C6E5F">
        <w:t xml:space="preserve">Section </w:t>
      </w:r>
      <w:r w:rsidRPr="002C6E5F">
        <w:t>10, provides as follows: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Responsibilities and duties of the directors of the Public Service Authority created by the provisions of this act are in addition to responsibilities and duties created by other provisions of law.</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143,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26, 28 to 32, 156, 159 to 166, 169 to 171, 177 to 178.</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56.</w:t>
      </w:r>
      <w:r w:rsidR="00391CCE" w:rsidRPr="002C6E5F">
        <w:t xml:space="preserve"> Conflict of interest transactions.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2C6E5F" w:rsidRPr="002C6E5F">
        <w:t>’</w:t>
      </w:r>
      <w:r w:rsidRPr="002C6E5F">
        <w:t>s interest in the transaction if any one of the following is true: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 the material facts of the transaction and the director</w:t>
      </w:r>
      <w:r w:rsidR="002C6E5F" w:rsidRPr="002C6E5F">
        <w:t>’</w:t>
      </w:r>
      <w:r w:rsidRPr="002C6E5F">
        <w:t>s interest were disclosed or known to the board of directors or a committee of the board of directors, and the board of directors or a committee authorized, approved, or ratified the transaction; or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 the transaction was fair to the Public Service Authority and its customers.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(B) For purposes of this section, a director of the Public Service Authority has an indirect interest in a transaction if:</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 another entity in which he has a material financial interest or in which he is a general partner is a party to the transaction; or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 another entity of which he is a director, officer, or trustee is a party to the transaction and the transaction is or should be considered by the board of directors of the Public Service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2005 Act No. 137, </w:t>
      </w:r>
      <w:r w:rsidRPr="002C6E5F">
        <w:t xml:space="preserve">Section </w:t>
      </w:r>
      <w:r w:rsidR="00391CCE" w:rsidRPr="002C6E5F">
        <w:t>7, eff May 25, 2005.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Editor</w:t>
      </w:r>
      <w:r w:rsidR="002C6E5F" w:rsidRPr="002C6E5F">
        <w:t>’</w:t>
      </w:r>
      <w:r w:rsidRPr="002C6E5F">
        <w:t>s Note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2005 Act No. 137, </w:t>
      </w:r>
      <w:r w:rsidR="002C6E5F" w:rsidRPr="002C6E5F">
        <w:t xml:space="preserve">Section </w:t>
      </w:r>
      <w:r w:rsidRPr="002C6E5F">
        <w:t>10, provides as follows: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Responsibilities and duties of the directors of the Public Service Authority created by the provisions of this act are in addition to responsibilities and duties created by other provisions of law.</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26, 28 to 32, 159 to 166, 169 to 171, 177 to 178.</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57.</w:t>
      </w:r>
      <w:r w:rsidR="00391CCE" w:rsidRPr="002C6E5F">
        <w:t xml:space="preserve"> Suits for breach of duty.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2C6E5F" w:rsidRPr="002C6E5F">
        <w:noBreakHyphen/>
      </w:r>
      <w:r w:rsidRPr="002C6E5F">
        <w:t>31</w:t>
      </w:r>
      <w:r w:rsidR="002C6E5F" w:rsidRPr="002C6E5F">
        <w:noBreakHyphen/>
      </w:r>
      <w:r w:rsidRPr="002C6E5F">
        <w:t>55 and 58</w:t>
      </w:r>
      <w:r w:rsidR="002C6E5F" w:rsidRPr="002C6E5F">
        <w:noBreakHyphen/>
      </w:r>
      <w:r w:rsidRPr="002C6E5F">
        <w:t>31</w:t>
      </w:r>
      <w:r w:rsidR="002C6E5F" w:rsidRPr="002C6E5F">
        <w:noBreakHyphen/>
      </w:r>
      <w:r w:rsidRPr="002C6E5F">
        <w:t>56. If it is proved that a director violated the provisions of Section 58</w:t>
      </w:r>
      <w:r w:rsidR="002C6E5F" w:rsidRPr="002C6E5F">
        <w:noBreakHyphen/>
      </w:r>
      <w:r w:rsidRPr="002C6E5F">
        <w:t>31</w:t>
      </w:r>
      <w:r w:rsidR="002C6E5F" w:rsidRPr="002C6E5F">
        <w:noBreakHyphen/>
      </w:r>
      <w:r w:rsidRPr="002C6E5F">
        <w:t>55 or Section 58</w:t>
      </w:r>
      <w:r w:rsidR="002C6E5F" w:rsidRPr="002C6E5F">
        <w:noBreakHyphen/>
      </w:r>
      <w:r w:rsidRPr="002C6E5F">
        <w:t>31</w:t>
      </w:r>
      <w:r w:rsidR="002C6E5F" w:rsidRPr="002C6E5F">
        <w:noBreakHyphen/>
      </w:r>
      <w:r w:rsidRPr="002C6E5F">
        <w:t>56, he is subject to liability under the same theories of liability as for a breach of duty by a corporate director pursuant to Title 33 and South Carolina common law. Liability under this section shall be limited to disgorgement of any ill</w:t>
      </w:r>
      <w:r w:rsidR="002C6E5F" w:rsidRPr="002C6E5F">
        <w:noBreakHyphen/>
      </w:r>
      <w:r w:rsidRPr="002C6E5F">
        <w:t>gotten gain and damages of not more than fifty thousand dollars per occurrence and reasonable attorney</w:t>
      </w:r>
      <w:r w:rsidR="002C6E5F" w:rsidRPr="002C6E5F">
        <w:t>’</w:t>
      </w:r>
      <w:r w:rsidRPr="002C6E5F">
        <w:t>s fees and costs. If the customer prevails, the court may also grant appropriate equitable relief and may award reasonable attorney</w:t>
      </w:r>
      <w:r w:rsidR="002C6E5F" w:rsidRPr="002C6E5F">
        <w:t>’</w:t>
      </w:r>
      <w:r w:rsidRPr="002C6E5F">
        <w:t>s fees and costs. Any remedy granted or damages awarded pursuant to this section do not relieve a director from criminal liability or preclude criminal prosecution.</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2005 Act No. 137, </w:t>
      </w:r>
      <w:r w:rsidRPr="002C6E5F">
        <w:t xml:space="preserve">Section </w:t>
      </w:r>
      <w:r w:rsidR="00391CCE" w:rsidRPr="002C6E5F">
        <w:t>7, eff May 25, 2005.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Editor</w:t>
      </w:r>
      <w:r w:rsidR="002C6E5F" w:rsidRPr="002C6E5F">
        <w:t>’</w:t>
      </w:r>
      <w:r w:rsidRPr="002C6E5F">
        <w:t>s Note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2005 Act No. 137, </w:t>
      </w:r>
      <w:r w:rsidR="002C6E5F" w:rsidRPr="002C6E5F">
        <w:t xml:space="preserve">Section </w:t>
      </w:r>
      <w:r w:rsidRPr="002C6E5F">
        <w:t>10, provides as follows: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Responsibilities and duties of the directors of the Public Service Authority created by the provisions of this act are in addition to responsibilities and duties created by other provisions of law.</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187.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Nos. 145,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Electricity </w:t>
      </w:r>
      <w:r w:rsidR="002C6E5F" w:rsidRPr="002C6E5F">
        <w:t xml:space="preserve">Sections </w:t>
      </w:r>
      <w:r w:rsidRPr="002C6E5F">
        <w:t xml:space="preserve"> 1 to 7.</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257, 263 to 264, 272.</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60.</w:t>
      </w:r>
      <w:r w:rsidR="00391CCE" w:rsidRPr="002C6E5F">
        <w:t xml:space="preserve"> Duties and powers of board of directors.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6; 1952 Code </w:t>
      </w:r>
      <w:r w:rsidRPr="002C6E5F">
        <w:t xml:space="preserve">Section </w:t>
      </w:r>
      <w:r w:rsidR="00391CCE" w:rsidRPr="002C6E5F">
        <w:t>59</w:t>
      </w:r>
      <w:r w:rsidRPr="002C6E5F">
        <w:noBreakHyphen/>
      </w:r>
      <w:r w:rsidR="00391CCE" w:rsidRPr="002C6E5F">
        <w:t xml:space="preserve">6; 1942 Code </w:t>
      </w:r>
      <w:r w:rsidRPr="002C6E5F">
        <w:t xml:space="preserve">Section </w:t>
      </w:r>
      <w:r w:rsidR="00391CCE" w:rsidRPr="002C6E5F">
        <w:t>8555</w:t>
      </w:r>
      <w:r w:rsidRPr="002C6E5F">
        <w:noBreakHyphen/>
      </w:r>
      <w:r w:rsidR="00391CCE" w:rsidRPr="002C6E5F">
        <w:t>16; 1934 (38) 1507; 1974 (58) 2121.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26, 28 to 32, 159 to 166, 169 to 171, 177 to 178.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RESEARCH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Encyclopedias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S.C. Jur. Governor </w:t>
      </w:r>
      <w:r w:rsidR="002C6E5F" w:rsidRPr="002C6E5F">
        <w:t xml:space="preserve">Section </w:t>
      </w:r>
      <w:r w:rsidRPr="002C6E5F">
        <w:t>15, Neglect of Office.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Attorney General</w:t>
      </w:r>
      <w:r w:rsidR="002C6E5F" w:rsidRPr="002C6E5F">
        <w:t>’</w:t>
      </w:r>
      <w:r w:rsidRPr="002C6E5F">
        <w:t>s Opinions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If one were to simultaneously serve as a member of the Francis Marion Board of Trustees and President and Chief Executive Officer of Santee Cooper, it is likely that the dual office holding prohibitions of the South Carolina Constitution would not be violated. SC Op.Atty.Gen. (Nov. 24, 1997) 1997 WL 811903.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NOTES OF DECISIONS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In general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1. In general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Limitations on Authority. The manifest intention of this section [Code 1962 </w:t>
      </w:r>
      <w:r w:rsidR="002C6E5F" w:rsidRPr="002C6E5F">
        <w:t xml:space="preserve">Section </w:t>
      </w:r>
      <w:r w:rsidRPr="002C6E5F">
        <w:t>59</w:t>
      </w:r>
      <w:r w:rsidR="002C6E5F" w:rsidRPr="002C6E5F">
        <w:noBreakHyphen/>
      </w:r>
      <w:r w:rsidRPr="002C6E5F">
        <w:t>6], taken in connection with the entire chapter, plainly confines and limits the Authority either to develop a power or navigation project or else to acquire such a project already planned but incomplete. It does not include operating a utility plant. Creech v. South Carolina Public Service Authority (S.C. 1942) 200 S.C. 127, 20 S.E.2d 645.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The </w:t>
      </w:r>
      <w:r w:rsidR="002C6E5F" w:rsidRPr="002C6E5F">
        <w:t>“</w:t>
      </w:r>
      <w:r w:rsidRPr="002C6E5F">
        <w:t>project</w:t>
      </w:r>
      <w:r w:rsidR="002C6E5F" w:rsidRPr="002C6E5F">
        <w:t>”</w:t>
      </w:r>
      <w:r w:rsidRPr="002C6E5F">
        <w:t xml:space="preserve"> referred to clearly means new construction or new facilities in the development of natural resources. Creech v. South Carolina Public Service Authority (S.C. 1942) 200 S.C. 127, 20 S.E.2d 645.</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70.</w:t>
      </w:r>
      <w:r w:rsidR="00391CCE" w:rsidRPr="002C6E5F">
        <w:t xml:space="preserve"> Use of facilities and operation of business of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7; 1952 Code </w:t>
      </w:r>
      <w:r w:rsidRPr="002C6E5F">
        <w:t xml:space="preserve">Section </w:t>
      </w:r>
      <w:r w:rsidR="00391CCE" w:rsidRPr="002C6E5F">
        <w:t>59</w:t>
      </w:r>
      <w:r w:rsidRPr="002C6E5F">
        <w:noBreakHyphen/>
      </w:r>
      <w:r w:rsidR="00391CCE" w:rsidRPr="002C6E5F">
        <w:t xml:space="preserve">7; 1942 Code </w:t>
      </w:r>
      <w:r w:rsidRPr="002C6E5F">
        <w:t xml:space="preserve">Section </w:t>
      </w:r>
      <w:r w:rsidR="00391CCE" w:rsidRPr="002C6E5F">
        <w:t>8555</w:t>
      </w:r>
      <w:r w:rsidRPr="002C6E5F">
        <w:noBreakHyphen/>
      </w:r>
      <w:r w:rsidR="00391CCE" w:rsidRPr="002C6E5F">
        <w:t>17; 1934 (38) 1507.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 149.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26, 28 to 32, 159 to 166, 169 to 171, 173 to 174, 177 to 178, 209.</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80.</w:t>
      </w:r>
      <w:r w:rsidR="00391CCE" w:rsidRPr="002C6E5F">
        <w:t xml:space="preserve"> Purpose of Authority; exemption from taxation; Authority shall make certain payments in lieu of taxes.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2C6E5F" w:rsidRPr="002C6E5F">
        <w:noBreakHyphen/>
      </w:r>
      <w:r w:rsidRPr="002C6E5F">
        <w:t>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8; 1952 Code </w:t>
      </w:r>
      <w:r w:rsidRPr="002C6E5F">
        <w:t xml:space="preserve">Section </w:t>
      </w:r>
      <w:r w:rsidR="00391CCE" w:rsidRPr="002C6E5F">
        <w:t>59</w:t>
      </w:r>
      <w:r w:rsidRPr="002C6E5F">
        <w:noBreakHyphen/>
      </w:r>
      <w:r w:rsidR="00391CCE" w:rsidRPr="002C6E5F">
        <w:t xml:space="preserve">8; 1942 Code </w:t>
      </w:r>
      <w:r w:rsidRPr="002C6E5F">
        <w:t xml:space="preserve">Section </w:t>
      </w:r>
      <w:r w:rsidR="00391CCE" w:rsidRPr="002C6E5F">
        <w:t>8555</w:t>
      </w:r>
      <w:r w:rsidRPr="002C6E5F">
        <w:noBreakHyphen/>
      </w:r>
      <w:r w:rsidR="00391CCE" w:rsidRPr="002C6E5F">
        <w:t xml:space="preserve">18; 1934 (38) 1507; 1941 (42) 365; 1987 Act No. 156 </w:t>
      </w:r>
      <w:r w:rsidRPr="002C6E5F">
        <w:t xml:space="preserve">Section </w:t>
      </w:r>
      <w:r w:rsidR="00391CCE" w:rsidRPr="002C6E5F">
        <w:t>3, eff June 10, 1987.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Water Law 2860.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Nos. 317A, 405.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Levees and Flood Control </w:t>
      </w:r>
      <w:r w:rsidR="002C6E5F" w:rsidRPr="002C6E5F">
        <w:t xml:space="preserve">Sections </w:t>
      </w:r>
      <w:r w:rsidRPr="002C6E5F">
        <w:t xml:space="preserve"> 32 to 33, 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148 to 151.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RESEARCH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ALR Library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114 ALR 5th 561 , When is Property Owned by State or Local Governmental Body Put to Public Use So as to be Eligible for Property Tax Exemption.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Encyclopedias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S.C. Jur. Governor </w:t>
      </w:r>
      <w:r w:rsidR="002C6E5F" w:rsidRPr="002C6E5F">
        <w:t xml:space="preserve">Section </w:t>
      </w:r>
      <w:r w:rsidRPr="002C6E5F">
        <w:t>15, Neglect of Office.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Attorney General</w:t>
      </w:r>
      <w:r w:rsidR="002C6E5F" w:rsidRPr="002C6E5F">
        <w:t>’</w:t>
      </w:r>
      <w:r w:rsidRPr="002C6E5F">
        <w:t>s Opinions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Taxation. The provisions of the statute pursuant to which the Public Service Authority was created preclude taxation of the Authority by the State and political subdivisions until provision is made for protection of purchasers of Authority</w:t>
      </w:r>
      <w:r w:rsidR="002C6E5F" w:rsidRPr="002C6E5F">
        <w:t>’</w:t>
      </w:r>
      <w:r w:rsidRPr="002C6E5F">
        <w:t>s obligations. 1964</w:t>
      </w:r>
      <w:r w:rsidR="002C6E5F" w:rsidRPr="002C6E5F">
        <w:noBreakHyphen/>
      </w:r>
      <w:r w:rsidRPr="002C6E5F">
        <w:t>65 Op.Atty.Gen., No 1905, p 192 (1965 WL 8062).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NOTES OF DECISIONS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In general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Constitutional issues 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1. In general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Property owned by the South Carolina Public Service Authority consisting primarily of land surrounding Lakes Marion and Moultrie leased to private persons for residential and commercial use was exempt from taxation under </w:t>
      </w:r>
      <w:r w:rsidR="002C6E5F" w:rsidRPr="002C6E5F">
        <w:t xml:space="preserve">Section </w:t>
      </w:r>
      <w:r w:rsidRPr="002C6E5F">
        <w:t>58</w:t>
      </w:r>
      <w:r w:rsidR="002C6E5F" w:rsidRPr="002C6E5F">
        <w:noBreakHyphen/>
      </w:r>
      <w:r w:rsidRPr="002C6E5F">
        <w:t>31</w:t>
      </w:r>
      <w:r w:rsidR="002C6E5F" w:rsidRPr="002C6E5F">
        <w:noBreakHyphen/>
      </w:r>
      <w:r w:rsidRPr="002C6E5F">
        <w:t>80. South Carolina Public Service Authority v. Summers (S.C. 1984) 282 S.C. 148, 318 S.E.2d 113. Taxation 2315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primary purpose of the Authority is the construction, development and operation of a hydroelectric and navigation project. Alewine v. Tobin Quarries (S.C. 1945) 206 S.C. 103, 33 S.E.2d 81.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The power to purchase gas plants and to buy and operate a large bus transportation business is not bestowed on the Authority and is contrary to the general purpose of this chapter, which is the development and conservation of the natural resources of the State within territorial limits. Creech v. South Carolina Public Service Authority (S.C. 1942) 200 S.C. 127, 20 S.E.2d 645.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2. Constitutional issues</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Exemption from taxation of property leased by Authority is constitutional. The generation and transmission of electric power by the Public Service Authority is a public and governmental function for the benefit of the people of South Carolina. Since the property leased to the Authority is an integral part of the system through which the Authority performs this public function, its exemption from taxation falls within the </w:t>
      </w:r>
      <w:r w:rsidR="002C6E5F" w:rsidRPr="002C6E5F">
        <w:t>“</w:t>
      </w:r>
      <w:r w:rsidRPr="002C6E5F">
        <w:t>municipal purposes</w:t>
      </w:r>
      <w:r w:rsidR="002C6E5F" w:rsidRPr="002C6E5F">
        <w:t>”</w:t>
      </w:r>
      <w:r w:rsidRPr="002C6E5F">
        <w:t xml:space="preserve"> exception to the equality mandate of SC Const, Art 10, </w:t>
      </w:r>
      <w:r w:rsidR="002C6E5F" w:rsidRPr="002C6E5F">
        <w:t xml:space="preserve">Section </w:t>
      </w:r>
      <w:r w:rsidRPr="002C6E5F">
        <w:t>1. Morgan v. Watts (S.C. 1970) 255 S.C. 212, 178 S.E.2d 147.</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90.</w:t>
      </w:r>
      <w:r w:rsidR="00391CCE" w:rsidRPr="002C6E5F">
        <w:t xml:space="preserve"> Payments in lieu of taxes to certain counties and school districts.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2C6E5F" w:rsidRPr="002C6E5F">
        <w:noBreakHyphen/>
      </w:r>
      <w:r w:rsidRPr="002C6E5F">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2C6E5F" w:rsidRPr="002C6E5F">
        <w:noBreakHyphen/>
      </w:r>
      <w:r w:rsidRPr="002C6E5F">
        <w:t>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8.1; 1965 (54) 326.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26, 28 to 32, 159 to 166, 169 to 171, 177 to 178.</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100.</w:t>
      </w:r>
      <w:r w:rsidR="00391CCE" w:rsidRPr="002C6E5F">
        <w:t xml:space="preserve"> Payment of additional sums in lieu of taxes.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Beginning with the fiscal year 1974</w:t>
      </w:r>
      <w:r w:rsidR="002C6E5F" w:rsidRPr="002C6E5F">
        <w:noBreakHyphen/>
      </w:r>
      <w:r w:rsidRPr="002C6E5F">
        <w:t>75 and in each fiscal year thereafter, after payment of the sums in lieu of taxes provided for by Sections 58</w:t>
      </w:r>
      <w:r w:rsidR="002C6E5F" w:rsidRPr="002C6E5F">
        <w:noBreakHyphen/>
      </w:r>
      <w:r w:rsidRPr="002C6E5F">
        <w:t>31</w:t>
      </w:r>
      <w:r w:rsidR="002C6E5F" w:rsidRPr="002C6E5F">
        <w:noBreakHyphen/>
      </w:r>
      <w:r w:rsidRPr="002C6E5F">
        <w:t>80 and 58</w:t>
      </w:r>
      <w:r w:rsidR="002C6E5F" w:rsidRPr="002C6E5F">
        <w:noBreakHyphen/>
      </w:r>
      <w:r w:rsidRPr="002C6E5F">
        <w:t>31</w:t>
      </w:r>
      <w:r w:rsidR="002C6E5F" w:rsidRPr="002C6E5F">
        <w:noBreakHyphen/>
      </w:r>
      <w:r w:rsidRPr="002C6E5F">
        <w:t>90, the Public Service Authority shall make the following additional payments in lieu of taxes: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 To any county in which it holds legal title to lands developed for commercial or residential purposes, a sum equal to ten percent of the annual rentals received from the lease of those lands during the fiscal year.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2C6E5F" w:rsidRPr="002C6E5F">
        <w:t>’</w:t>
      </w:r>
      <w:r w:rsidRPr="002C6E5F">
        <w:t>s generating capacity located and in operation in all such counties.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8.2; 1974 (58) 2352.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26, 28 to 32, 159 to 166, 169 to 171, 177 to 178.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Attorney General</w:t>
      </w:r>
      <w:r w:rsidR="002C6E5F" w:rsidRPr="002C6E5F">
        <w:t>’</w:t>
      </w:r>
      <w:r w:rsidRPr="002C6E5F">
        <w:t>s Opinions</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The payments of sums of money in lieu of taxes by the South Carolina Public Service Authority pursuant to </w:t>
      </w:r>
      <w:r w:rsidR="002C6E5F" w:rsidRPr="002C6E5F">
        <w:t xml:space="preserve">Section </w:t>
      </w:r>
      <w:r w:rsidRPr="002C6E5F">
        <w:t>58</w:t>
      </w:r>
      <w:r w:rsidR="002C6E5F" w:rsidRPr="002C6E5F">
        <w:noBreakHyphen/>
      </w:r>
      <w:r w:rsidRPr="002C6E5F">
        <w:t>31</w:t>
      </w:r>
      <w:r w:rsidR="002C6E5F" w:rsidRPr="002C6E5F">
        <w:noBreakHyphen/>
      </w:r>
      <w:r w:rsidRPr="002C6E5F">
        <w:t xml:space="preserve">100, Code of Laws of South Carolina, 1976, are to be made to the counties specified in said statute and </w:t>
      </w:r>
      <w:r w:rsidR="002C6E5F" w:rsidRPr="002C6E5F">
        <w:t xml:space="preserve">Section </w:t>
      </w:r>
      <w:r w:rsidRPr="002C6E5F">
        <w:t>58</w:t>
      </w:r>
      <w:r w:rsidR="002C6E5F" w:rsidRPr="002C6E5F">
        <w:noBreakHyphen/>
      </w:r>
      <w:r w:rsidRPr="002C6E5F">
        <w:t>31</w:t>
      </w:r>
      <w:r w:rsidR="002C6E5F" w:rsidRPr="002C6E5F">
        <w:noBreakHyphen/>
      </w:r>
      <w:r w:rsidRPr="002C6E5F">
        <w:t>100 contains no provision entitling school districts to a portion of those payments. 1978 Op.Atty.Gen., No 78</w:t>
      </w:r>
      <w:r w:rsidR="002C6E5F" w:rsidRPr="002C6E5F">
        <w:noBreakHyphen/>
      </w:r>
      <w:r w:rsidRPr="002C6E5F">
        <w:t>168, p 197 (1978 WL 22636).</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110.</w:t>
      </w:r>
      <w:r w:rsidR="00391CCE" w:rsidRPr="002C6E5F">
        <w:t xml:space="preserve"> Net earnings; disposition and use.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2C6E5F" w:rsidRPr="002C6E5F">
        <w:noBreakHyphen/>
      </w:r>
      <w:r w:rsidRPr="002C6E5F">
        <w:t>31</w:t>
      </w:r>
      <w:r w:rsidR="002C6E5F" w:rsidRPr="002C6E5F">
        <w:noBreakHyphen/>
      </w:r>
      <w:r w:rsidRPr="002C6E5F">
        <w:t>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9; 1952 Code </w:t>
      </w:r>
      <w:r w:rsidRPr="002C6E5F">
        <w:t xml:space="preserve">Section </w:t>
      </w:r>
      <w:r w:rsidR="00391CCE" w:rsidRPr="002C6E5F">
        <w:t>59</w:t>
      </w:r>
      <w:r w:rsidRPr="002C6E5F">
        <w:noBreakHyphen/>
      </w:r>
      <w:r w:rsidR="00391CCE" w:rsidRPr="002C6E5F">
        <w:t xml:space="preserve">9; 1942 Code </w:t>
      </w:r>
      <w:r w:rsidRPr="002C6E5F">
        <w:t xml:space="preserve">Section </w:t>
      </w:r>
      <w:r w:rsidR="00391CCE" w:rsidRPr="002C6E5F">
        <w:t>8555</w:t>
      </w:r>
      <w:r w:rsidRPr="002C6E5F">
        <w:noBreakHyphen/>
      </w:r>
      <w:r w:rsidR="00391CCE" w:rsidRPr="002C6E5F">
        <w:t xml:space="preserve">19; 1934 (38) 1507; 2005 Act No. 137, </w:t>
      </w:r>
      <w:r w:rsidRPr="002C6E5F">
        <w:t xml:space="preserve">Section </w:t>
      </w:r>
      <w:r w:rsidR="00391CCE" w:rsidRPr="002C6E5F">
        <w:t>8, eff May 25, 2005.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Editor</w:t>
      </w:r>
      <w:r w:rsidR="002C6E5F" w:rsidRPr="002C6E5F">
        <w:t>’</w:t>
      </w:r>
      <w:r w:rsidRPr="002C6E5F">
        <w:t>s Note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2005 Act No. 137, </w:t>
      </w:r>
      <w:r w:rsidR="002C6E5F" w:rsidRPr="002C6E5F">
        <w:t xml:space="preserve">Section </w:t>
      </w:r>
      <w:r w:rsidRPr="002C6E5F">
        <w:t>10, provides as follows: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Responsibilities and duties of the directors of the Public Service Authority created by the provisions of this act are in addition to responsibilities and duties created by other provisions of law.</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26, 28 to 32, 159 to 166, 169 to 171, 177 to 178.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Attorney General</w:t>
      </w:r>
      <w:r w:rsidR="002C6E5F" w:rsidRPr="002C6E5F">
        <w:t>’</w:t>
      </w:r>
      <w:r w:rsidRPr="002C6E5F">
        <w:t>s Opinions</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The Legislative Audit Council possesses the statutory authority to conduct an audit of the South Carolina Public Service Authority. 1994 Op.Atty.Gen., No. 94</w:t>
      </w:r>
      <w:r w:rsidR="002C6E5F" w:rsidRPr="002C6E5F">
        <w:noBreakHyphen/>
      </w:r>
      <w:r w:rsidRPr="002C6E5F">
        <w:t>19, p. 46 (1994 WL 136191).</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120.</w:t>
      </w:r>
      <w:r w:rsidR="00391CCE" w:rsidRPr="002C6E5F">
        <w:t xml:space="preserve"> Authority shall use labor and materials from this State.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10; 1952 Code </w:t>
      </w:r>
      <w:r w:rsidRPr="002C6E5F">
        <w:t xml:space="preserve">Section </w:t>
      </w:r>
      <w:r w:rsidR="00391CCE" w:rsidRPr="002C6E5F">
        <w:t>59</w:t>
      </w:r>
      <w:r w:rsidRPr="002C6E5F">
        <w:noBreakHyphen/>
      </w:r>
      <w:r w:rsidR="00391CCE" w:rsidRPr="002C6E5F">
        <w:t xml:space="preserve">10; 1942 Code </w:t>
      </w:r>
      <w:r w:rsidRPr="002C6E5F">
        <w:t xml:space="preserve">Section </w:t>
      </w:r>
      <w:r w:rsidR="00391CCE" w:rsidRPr="002C6E5F">
        <w:t>8555</w:t>
      </w:r>
      <w:r w:rsidRPr="002C6E5F">
        <w:noBreakHyphen/>
      </w:r>
      <w:r w:rsidR="00391CCE" w:rsidRPr="002C6E5F">
        <w:t>20; 1934 (38) 1507.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26, 28 to 32, 159 to 166, 169 to 171, 177 to 178.</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130.</w:t>
      </w:r>
      <w:r w:rsidR="00391CCE" w:rsidRPr="002C6E5F">
        <w:t xml:space="preserve"> Credit and taxing power of the State and its subdivisions shall not be involved; liability for payment of securities.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11; 1952 Code </w:t>
      </w:r>
      <w:r w:rsidRPr="002C6E5F">
        <w:t xml:space="preserve">Section </w:t>
      </w:r>
      <w:r w:rsidR="00391CCE" w:rsidRPr="002C6E5F">
        <w:t>59</w:t>
      </w:r>
      <w:r w:rsidRPr="002C6E5F">
        <w:noBreakHyphen/>
      </w:r>
      <w:r w:rsidR="00391CCE" w:rsidRPr="002C6E5F">
        <w:t xml:space="preserve">11; 1942 Code </w:t>
      </w:r>
      <w:r w:rsidRPr="002C6E5F">
        <w:t xml:space="preserve">Section </w:t>
      </w:r>
      <w:r w:rsidR="00391CCE" w:rsidRPr="002C6E5F">
        <w:t>8555</w:t>
      </w:r>
      <w:r w:rsidRPr="002C6E5F">
        <w:noBreakHyphen/>
      </w:r>
      <w:r w:rsidR="00391CCE" w:rsidRPr="002C6E5F">
        <w:t>21; 1934 (38) 1507.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26, 28 to 32, 159 to 166, 169 to 171, 177 to 178.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NOTES OF DECISIONS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In general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1. In general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Section only provides that project shall be self</w:t>
      </w:r>
      <w:r w:rsidR="002C6E5F" w:rsidRPr="002C6E5F">
        <w:noBreakHyphen/>
      </w:r>
      <w:r w:rsidRPr="002C6E5F">
        <w:t>liquidating. The fact that the credit of this State is not granted to the Authority does not give it such separate corporate existence as to make it liable in an action for tort, since this provision of the statute does no more than to provide that the project shall be financed as self</w:t>
      </w:r>
      <w:r w:rsidR="002C6E5F" w:rsidRPr="002C6E5F">
        <w:noBreakHyphen/>
      </w:r>
      <w:r w:rsidRPr="002C6E5F">
        <w:t>liquidating. Rice Hope Plantation v. South Carolina Public Service Authority (S.C. 1950) 216 S.C. 500, 59 S.E.2d 132.</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The governmental character of the functions of the Authority cannot be deemed impaired by this financial provision. Rice Hope Plantation v. South Carolina Public Service Authority (S.C. 1950) 216 S.C. 500, 59 S.E.2d 132.</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140.</w:t>
      </w:r>
      <w:r w:rsidR="00391CCE" w:rsidRPr="002C6E5F">
        <w:t xml:space="preserve"> State and its subdivisions shall never levy taxes or appropriate funds for project.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It is hereby declared that the State and any of its political subdivisions shall never levy any tax to pay any obligations incurred in building this project or make any appropriation to carry on the work of developing the Santee</w:t>
      </w:r>
      <w:r w:rsidR="002C6E5F" w:rsidRPr="002C6E5F">
        <w:noBreakHyphen/>
      </w:r>
      <w:r w:rsidRPr="002C6E5F">
        <w:t>Cooper power project.</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12; 1952 Code </w:t>
      </w:r>
      <w:r w:rsidRPr="002C6E5F">
        <w:t xml:space="preserve">Section </w:t>
      </w:r>
      <w:r w:rsidR="00391CCE" w:rsidRPr="002C6E5F">
        <w:t>59</w:t>
      </w:r>
      <w:r w:rsidRPr="002C6E5F">
        <w:noBreakHyphen/>
      </w:r>
      <w:r w:rsidR="00391CCE" w:rsidRPr="002C6E5F">
        <w:t xml:space="preserve">12; 1942 Code </w:t>
      </w:r>
      <w:r w:rsidRPr="002C6E5F">
        <w:t xml:space="preserve">Section </w:t>
      </w:r>
      <w:r w:rsidR="00391CCE" w:rsidRPr="002C6E5F">
        <w:t>8555</w:t>
      </w:r>
      <w:r w:rsidRPr="002C6E5F">
        <w:noBreakHyphen/>
      </w:r>
      <w:r w:rsidR="00391CCE" w:rsidRPr="002C6E5F">
        <w:t>22; 1934 (38) 1507.</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150.</w:t>
      </w:r>
      <w:r w:rsidR="00391CCE" w:rsidRPr="002C6E5F">
        <w:t xml:space="preserve"> Amendments or repeal of chapter; effect.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right to alter, amend, or repeal this chapter is hereby expressly reserved and disclosed, but no such amendment or repeal shall operate to impair the obligation of any contract made by said corporation under any power conferred by this chapter.</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13; 1952 Code </w:t>
      </w:r>
      <w:r w:rsidRPr="002C6E5F">
        <w:t xml:space="preserve">Section </w:t>
      </w:r>
      <w:r w:rsidR="00391CCE" w:rsidRPr="002C6E5F">
        <w:t>59</w:t>
      </w:r>
      <w:r w:rsidRPr="002C6E5F">
        <w:noBreakHyphen/>
      </w:r>
      <w:r w:rsidR="00391CCE" w:rsidRPr="002C6E5F">
        <w:t xml:space="preserve">13; 1942 Code </w:t>
      </w:r>
      <w:r w:rsidRPr="002C6E5F">
        <w:t xml:space="preserve">Section </w:t>
      </w:r>
      <w:r w:rsidR="00391CCE" w:rsidRPr="002C6E5F">
        <w:t>8555</w:t>
      </w:r>
      <w:r w:rsidRPr="002C6E5F">
        <w:noBreakHyphen/>
      </w:r>
      <w:r w:rsidR="00391CCE" w:rsidRPr="002C6E5F">
        <w:t>23; 1934 (38) 1507.</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160.</w:t>
      </w:r>
      <w:r w:rsidR="00391CCE" w:rsidRPr="002C6E5F">
        <w:t xml:space="preserve"> Authority may construct Santee</w:t>
      </w:r>
      <w:r w:rsidRPr="002C6E5F">
        <w:noBreakHyphen/>
      </w:r>
      <w:r w:rsidR="00391CCE" w:rsidRPr="002C6E5F">
        <w:t>Cooper project.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Authority may construct the Santee</w:t>
      </w:r>
      <w:r w:rsidR="002C6E5F" w:rsidRPr="002C6E5F">
        <w:noBreakHyphen/>
      </w:r>
      <w:r w:rsidRPr="002C6E5F">
        <w:t>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14; 1952 Code </w:t>
      </w:r>
      <w:r w:rsidRPr="002C6E5F">
        <w:t xml:space="preserve">Section </w:t>
      </w:r>
      <w:r w:rsidR="00391CCE" w:rsidRPr="002C6E5F">
        <w:t>59</w:t>
      </w:r>
      <w:r w:rsidRPr="002C6E5F">
        <w:noBreakHyphen/>
      </w:r>
      <w:r w:rsidR="00391CCE" w:rsidRPr="002C6E5F">
        <w:t xml:space="preserve">14; 1942 Code </w:t>
      </w:r>
      <w:r w:rsidRPr="002C6E5F">
        <w:t xml:space="preserve">Section </w:t>
      </w:r>
      <w:r w:rsidR="00391CCE" w:rsidRPr="002C6E5F">
        <w:t>8555</w:t>
      </w:r>
      <w:r w:rsidRPr="002C6E5F">
        <w:noBreakHyphen/>
      </w:r>
      <w:r w:rsidR="00391CCE" w:rsidRPr="002C6E5F">
        <w:t>27; 1939 (41) 277.</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170.</w:t>
      </w:r>
      <w:r w:rsidR="00391CCE" w:rsidRPr="002C6E5F">
        <w:t xml:space="preserve"> Designation of Lake Moultrie and Lake Marion.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One of the lakes belonging to the State, constructed by the South Carolina Public Service Authority on the Cooper River near Pinopolis, in Berkeley County, shall hereafter be known as Lake Moultrie, and the </w:t>
      </w:r>
      <w:r w:rsidRPr="002C6E5F">
        <w:lastRenderedPageBreak/>
        <w:t>other lake belonging to the State, constructed by the Authority on the Cooper River in the same area, shall be known as Lake Marion.</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CCE" w:rsidRPr="002C6E5F">
        <w:t xml:space="preserve">: 1962 Code </w:t>
      </w:r>
      <w:r w:rsidRPr="002C6E5F">
        <w:t xml:space="preserve">Section </w:t>
      </w:r>
      <w:r w:rsidR="00391CCE" w:rsidRPr="002C6E5F">
        <w:t>59</w:t>
      </w:r>
      <w:r w:rsidRPr="002C6E5F">
        <w:noBreakHyphen/>
      </w:r>
      <w:r w:rsidR="00391CCE" w:rsidRPr="002C6E5F">
        <w:t>15; 1944 (43) 1182.</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180.</w:t>
      </w:r>
      <w:r w:rsidR="00391CCE" w:rsidRPr="002C6E5F">
        <w:t xml:space="preserve"> Diversion of water from Sampit River, Penney Royal Creek and their tributaries for use in operation of generating plant.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(2) Nothing contained in this section shall be construed to waive the public law or regulations of the State of South Carolina as to pollution control.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(3) This section shall not affect the right of any person to recover, in a court of competent jurisdiction, damages sustained as a result of the diversion of water permitted by this section.</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16; 1970 (56) 2484.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8.4, 8.6.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40, 42.</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190.</w:t>
      </w:r>
      <w:r w:rsidR="00391CCE" w:rsidRPr="002C6E5F">
        <w:t xml:space="preserve"> Diversion of water from Santee River and its tributaries for use in operation of generating plant.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Nothing contained in this section shall be construed to waive the public law or regulations of the State of South Carolina as to pollution control.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This section shall not affect the right of any person to recover, in a court of competent jurisdiction, damages sustained as a result of the diversion of water permitted by this section.</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16.1; 1973 (58) 623.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40, 42.</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200.</w:t>
      </w:r>
      <w:r w:rsidR="00391CCE" w:rsidRPr="002C6E5F">
        <w:t xml:space="preserve"> Joint ownership of nuclear electric generating station in Fairfield County.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2C6E5F" w:rsidRPr="002C6E5F">
        <w:t>’</w:t>
      </w:r>
      <w:r w:rsidRPr="002C6E5F">
        <w:t>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17; 1973 (58) 79; 2006 Act No. 281, </w:t>
      </w:r>
      <w:r w:rsidRPr="002C6E5F">
        <w:t xml:space="preserve">Section </w:t>
      </w:r>
      <w:r w:rsidR="00391CCE" w:rsidRPr="002C6E5F">
        <w:t>1, eff May 23, 2006.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8.7(1).</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Westlaw Topic No. 145.</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210.</w:t>
      </w:r>
      <w:r w:rsidR="00391CCE" w:rsidRPr="002C6E5F">
        <w:t xml:space="preserve"> Public Service Authority empowered to enter joint ownership of electric generation and transmission facilities with Central Electric Power Cooperative.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w:t>
      </w:r>
      <w:r w:rsidRPr="002C6E5F">
        <w:lastRenderedPageBreak/>
        <w:t>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1979 Act No. 46 eff April 16, 1979.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CROSS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Constitutional authorization for authority to enter joint ownership with electric cooperative, see SC Const. Art. X, </w:t>
      </w:r>
      <w:r w:rsidR="002C6E5F" w:rsidRPr="002C6E5F">
        <w:t xml:space="preserve">Section </w:t>
      </w:r>
      <w:r w:rsidRPr="002C6E5F">
        <w:t>16.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8.4, 9(1).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40, 42, 45 to 48, 50.</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220.</w:t>
      </w:r>
      <w:r w:rsidR="00391CCE" w:rsidRPr="002C6E5F">
        <w:t xml:space="preserve"> Authorization for Public Service Authority to adopt calendar year as its fiscal year.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Authority may adopt the calendar year as its fiscal year, but the adoption does not affect payments made by the Authority to the general fund of the State.</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1988 Act No. 658, Part II, </w:t>
      </w:r>
      <w:r w:rsidRPr="002C6E5F">
        <w:t xml:space="preserve">Section </w:t>
      </w:r>
      <w:r w:rsidR="00391CCE" w:rsidRPr="002C6E5F">
        <w:t>31, eff June 8, 1988.</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101, 102.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Corporations </w:t>
      </w:r>
      <w:r w:rsidR="002C6E5F" w:rsidRPr="002C6E5F">
        <w:t xml:space="preserve">Sections </w:t>
      </w:r>
      <w:r w:rsidRPr="002C6E5F">
        <w:t xml:space="preserve"> 8 to 13, 89 to 90.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Public Utilities </w:t>
      </w:r>
      <w:r w:rsidR="002C6E5F" w:rsidRPr="002C6E5F">
        <w:t xml:space="preserve">Sections </w:t>
      </w:r>
      <w:r w:rsidRPr="002C6E5F">
        <w:t xml:space="preserve"> 1 to 3, 6, 10, 12, 152 to 155.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NOTES OF DECISIONS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In general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Constitutional issues 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1. In general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Section 58</w:t>
      </w:r>
      <w:r w:rsidR="002C6E5F" w:rsidRPr="002C6E5F">
        <w:noBreakHyphen/>
      </w:r>
      <w:r w:rsidRPr="002C6E5F">
        <w:t>31</w:t>
      </w:r>
      <w:r w:rsidR="002C6E5F" w:rsidRPr="002C6E5F">
        <w:noBreakHyphen/>
      </w:r>
      <w:r w:rsidRPr="002C6E5F">
        <w:t>220, which authorizes a public utility to adopt the calendar year as its fiscal year, did not constitute special legislation in violation of Art III, Section 34 of the South Carolina Constitution, which prohibits passage of a special law when a general law can be made applicable, since a general law could not appropriately be made applicable to the public utility</w:t>
      </w:r>
      <w:r w:rsidR="002C6E5F" w:rsidRPr="002C6E5F">
        <w:t>’</w:t>
      </w:r>
      <w:r w:rsidRPr="002C6E5F">
        <w:t>s problem; a general law allowing any agency of the State to change its fiscal year could not be passed because the State and its departments and agencies are so intertwined in their operations that they must all operate on the same fiscal year, while the public utility was unique. South Carolina Public Service Authority v. Citizens and Southern Nat. Bank of South Carolina (S.C. 1989) 300 S.C. 142, 386 S.E.2d 775.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Section 58</w:t>
      </w:r>
      <w:r w:rsidR="002C6E5F" w:rsidRPr="002C6E5F">
        <w:noBreakHyphen/>
      </w:r>
      <w:r w:rsidRPr="002C6E5F">
        <w:t>31</w:t>
      </w:r>
      <w:r w:rsidR="002C6E5F" w:rsidRPr="002C6E5F">
        <w:noBreakHyphen/>
      </w:r>
      <w:r w:rsidRPr="002C6E5F">
        <w:t>220, which authorized a public utility to adopt a fiscal year different from any other state agency, did not violate the equal protection guarantees of the federal and state constitutions since the utility was a unique state agency. The nature of the electric power business in which it was engaged and the comparisons it made with other power companies made it more advantageous for it to operate on a calendar year basis and justified permitting it to do so while other, dissimilar state agencies continued operating on a July 1 to June 30 fiscal year. South Carolina Public Service Authority v. Citizens and Southern Nat. Bank of South Carolina (S.C. 1989) 300 S.C. 142, 386 S.E.2d 775.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2. Constitutional issues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Section 58</w:t>
      </w:r>
      <w:r w:rsidR="002C6E5F" w:rsidRPr="002C6E5F">
        <w:noBreakHyphen/>
      </w:r>
      <w:r w:rsidRPr="002C6E5F">
        <w:t>31</w:t>
      </w:r>
      <w:r w:rsidR="002C6E5F" w:rsidRPr="002C6E5F">
        <w:noBreakHyphen/>
      </w:r>
      <w:r w:rsidRPr="002C6E5F">
        <w:t>220 did not constitute an unconstitutional impairment of a contract between a public utility and its bondholders. Although the statute causes a technical impairment, the impairment is de minimis compared to the potential benefits of the change to the public utility and, consequently, to its bondholders, and therefore does not constitute an unconstitutional impairment. Additionally, the statute does not breach any contract with any bondholders because it is permissive, and therefore does not interfere with the performance of any obligations. South Carolina Public Service Authority v. Citizens and Southern Nat. Bank of South Carolina (S.C. 1989) 300 S.C. 142, 386 S.E.2d 775.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Section 58</w:t>
      </w:r>
      <w:r w:rsidR="002C6E5F" w:rsidRPr="002C6E5F">
        <w:noBreakHyphen/>
      </w:r>
      <w:r w:rsidRPr="002C6E5F">
        <w:t>31</w:t>
      </w:r>
      <w:r w:rsidR="002C6E5F" w:rsidRPr="002C6E5F">
        <w:noBreakHyphen/>
      </w:r>
      <w:r w:rsidRPr="002C6E5F">
        <w:t>220 did not deny public utility bondholders due process in violation of the Fourteenth Amendment to the federal constitution and Article I, Section 3 of the state constitution on the ground that their property rights had been taken from them without any provision for compensation. Since the effect of the change in fiscal year was in all respects neutral and/or beneficial to the bondholders and breached no contract with the bondholders, no compensation was due to the bondholders and the fiscal year change effected no denial of due process. South Carolina Public Service Authority v. Citizens and Southern Nat. Bank of South Carolina (S.C. 1989) 300 S.C. 142, 386 S.E.2d 775.</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CCE" w:rsidRPr="002C6E5F">
        <w:t xml:space="preserve"> 3</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6E5F">
        <w:t>Providing Electric Service</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310.</w:t>
      </w:r>
      <w:r w:rsidR="00391CCE" w:rsidRPr="002C6E5F">
        <w:t xml:space="preserve"> Definitions.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following words and phrases as used in this article, unless a different meaning is plainly required by the context, shall have the following meanings: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(1) The term </w:t>
      </w:r>
      <w:r w:rsidR="002C6E5F" w:rsidRPr="002C6E5F">
        <w:t>“</w:t>
      </w:r>
      <w:r w:rsidRPr="002C6E5F">
        <w:t>electrical utility</w:t>
      </w:r>
      <w:r w:rsidR="002C6E5F" w:rsidRPr="002C6E5F">
        <w:t>”</w:t>
      </w:r>
      <w:r w:rsidRPr="002C6E5F">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w:t>
      </w:r>
      <w:r w:rsidRPr="002C6E5F">
        <w:lastRenderedPageBreak/>
        <w:t>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(2) The term </w:t>
      </w:r>
      <w:r w:rsidR="002C6E5F" w:rsidRPr="002C6E5F">
        <w:t>“</w:t>
      </w:r>
      <w:r w:rsidRPr="002C6E5F">
        <w:t>present service area</w:t>
      </w:r>
      <w:r w:rsidR="002C6E5F" w:rsidRPr="002C6E5F">
        <w:t>”</w:t>
      </w:r>
      <w:r w:rsidRPr="002C6E5F">
        <w:t xml:space="preserve"> means the area or areas hereinafter described, within which the Public Service Authority shall have the right to furnish electrical service to the exclusion of other electrical utilities.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(3) The term </w:t>
      </w:r>
      <w:r w:rsidR="002C6E5F" w:rsidRPr="002C6E5F">
        <w:t>“</w:t>
      </w:r>
      <w:r w:rsidRPr="002C6E5F">
        <w:t>premises</w:t>
      </w:r>
      <w:r w:rsidR="002C6E5F" w:rsidRPr="002C6E5F">
        <w:t>”</w:t>
      </w:r>
      <w:r w:rsidRPr="002C6E5F">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2C6E5F" w:rsidRPr="002C6E5F">
        <w:t>“</w:t>
      </w:r>
      <w:r w:rsidRPr="002C6E5F">
        <w:t>premises</w:t>
      </w:r>
      <w:r w:rsidR="002C6E5F" w:rsidRPr="002C6E5F">
        <w:t>”</w:t>
      </w:r>
      <w:r w:rsidRPr="002C6E5F">
        <w:t xml:space="preserve"> regardless of whether they are separately metered and the charges for such service are calculated independently of charges for service to any other building, structure or facility.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(4) The term </w:t>
      </w:r>
      <w:r w:rsidR="002C6E5F" w:rsidRPr="002C6E5F">
        <w:t>“</w:t>
      </w:r>
      <w:r w:rsidRPr="002C6E5F">
        <w:t>line</w:t>
      </w:r>
      <w:r w:rsidR="002C6E5F" w:rsidRPr="002C6E5F">
        <w:t>”</w:t>
      </w:r>
      <w:r w:rsidRPr="002C6E5F">
        <w:t xml:space="preserve"> means any electric conductors operating at a nominal voltage level of 25 KV or less, measured phase</w:t>
      </w:r>
      <w:r w:rsidR="002C6E5F" w:rsidRPr="002C6E5F">
        <w:noBreakHyphen/>
      </w:r>
      <w:r w:rsidRPr="002C6E5F">
        <w:t>to</w:t>
      </w:r>
      <w:r w:rsidR="002C6E5F" w:rsidRPr="002C6E5F">
        <w:noBreakHyphen/>
      </w:r>
      <w:r w:rsidRPr="002C6E5F">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2C6E5F" w:rsidRPr="002C6E5F">
        <w:t>“</w:t>
      </w:r>
      <w:r w:rsidRPr="002C6E5F">
        <w:t>line</w:t>
      </w:r>
      <w:r w:rsidR="002C6E5F" w:rsidRPr="002C6E5F">
        <w:t>”</w:t>
      </w:r>
      <w:r w:rsidRPr="002C6E5F">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18; 1973 (58) 716; 1984 Act No. 399, </w:t>
      </w:r>
      <w:r w:rsidRPr="002C6E5F">
        <w:t xml:space="preserve">Section </w:t>
      </w:r>
      <w:r w:rsidR="00391CCE" w:rsidRPr="002C6E5F">
        <w:t>1, eff July 1, 1984.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2.1.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21 to 27, 43.</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320.</w:t>
      </w:r>
      <w:r w:rsidR="00391CCE" w:rsidRPr="002C6E5F">
        <w:t xml:space="preserve"> Customers to whom Authority shall provide electric service.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After July 9, 1973, the Public Service Authority shall have the right to provide electric service only to, and it shall have the right to serve: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(1) Central Electric Power Cooperative, Inc., including:</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(a) all electric cooperatives that are members of Central Electric Power Cooperative, Inc., on July 9, 1973;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(b) any electric cooperative which after July 9, 1973, becomes a member of Central Electric Power Cooperative, Inc.;</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(c) any electric cooperative which after July 9, 1973, ceases to be a member of Central Electric Power Cooperative, Inc.; and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(d) in the event Central Electric Power Cooperative, Inc., ceases to exist as a corporate entity, any electric cooperative which was a member of Central Electric Power Cooperative, Inc., at the time of its dissolution;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(2) all premises, customers, and electric cooperatives served by it on July 9, 1973;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(3) its present service area as defined in Section 58</w:t>
      </w:r>
      <w:r w:rsidR="002C6E5F" w:rsidRPr="002C6E5F">
        <w:noBreakHyphen/>
      </w:r>
      <w:r w:rsidRPr="002C6E5F">
        <w:t>31</w:t>
      </w:r>
      <w:r w:rsidR="002C6E5F" w:rsidRPr="002C6E5F">
        <w:noBreakHyphen/>
      </w:r>
      <w:r w:rsidRPr="002C6E5F">
        <w:t>330;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(4) those areas owned, leased, or controlled by the Public Service Authority adjacent to the lakes and waterways of Federal Power Commission Project No. 199.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If, after July 9, 1973, any customers, premises, or electric cooperatives located outside the present service area of the Public Service Authority as defined in Section 58</w:t>
      </w:r>
      <w:r w:rsidR="002C6E5F" w:rsidRPr="002C6E5F">
        <w:noBreakHyphen/>
      </w:r>
      <w:r w:rsidRPr="002C6E5F">
        <w:t>31</w:t>
      </w:r>
      <w:r w:rsidR="002C6E5F" w:rsidRPr="002C6E5F">
        <w:noBreakHyphen/>
      </w:r>
      <w:r w:rsidRPr="002C6E5F">
        <w:t>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2C6E5F" w:rsidRPr="002C6E5F">
        <w:noBreakHyphen/>
      </w:r>
      <w:r w:rsidRPr="002C6E5F">
        <w:t>31</w:t>
      </w:r>
      <w:r w:rsidR="002C6E5F" w:rsidRPr="002C6E5F">
        <w:noBreakHyphen/>
      </w:r>
      <w:r w:rsidRPr="002C6E5F">
        <w:t>330; to construct additional delivery points to or for any of the premises or customers it is authorized to serve as provided for in this section; or to fulfill the growth needs of any customer legally served by it.</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19; 1973 (58) 716; 2005 Act No. 137, </w:t>
      </w:r>
      <w:r w:rsidRPr="002C6E5F">
        <w:t xml:space="preserve">Section </w:t>
      </w:r>
      <w:r w:rsidR="00391CCE" w:rsidRPr="002C6E5F">
        <w:t>9, eff May 25, 2005.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Editor</w:t>
      </w:r>
      <w:r w:rsidR="002C6E5F" w:rsidRPr="002C6E5F">
        <w:t>’</w:t>
      </w:r>
      <w:r w:rsidRPr="002C6E5F">
        <w:t>s Note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2005 Act No. 137, </w:t>
      </w:r>
      <w:r w:rsidR="002C6E5F" w:rsidRPr="002C6E5F">
        <w:t xml:space="preserve">Section </w:t>
      </w:r>
      <w:r w:rsidRPr="002C6E5F">
        <w:t>10, provides as follows: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t>
      </w:r>
      <w:r w:rsidR="00391CCE" w:rsidRPr="002C6E5F">
        <w:t>Responsibilities and duties of the directors of the Public Service Authority created by the provisions of this act are in addition to responsibilities and duties created by other provisions of law.</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CROSS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Application of this section to prohibition against Public Service Authority serving new premises assigned to electric cooperative, see </w:t>
      </w:r>
      <w:r w:rsidR="002C6E5F" w:rsidRPr="002C6E5F">
        <w:t xml:space="preserve">Section </w:t>
      </w:r>
      <w:r w:rsidRPr="002C6E5F">
        <w:t>58</w:t>
      </w:r>
      <w:r w:rsidR="002C6E5F" w:rsidRPr="002C6E5F">
        <w:noBreakHyphen/>
      </w:r>
      <w:r w:rsidRPr="002C6E5F">
        <w:t>31</w:t>
      </w:r>
      <w:r w:rsidR="002C6E5F" w:rsidRPr="002C6E5F">
        <w:noBreakHyphen/>
      </w:r>
      <w:r w:rsidRPr="002C6E5F">
        <w:t>390.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8.1, 11(1).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Electricity </w:t>
      </w:r>
      <w:r w:rsidR="002C6E5F" w:rsidRPr="002C6E5F">
        <w:t xml:space="preserve">Sections </w:t>
      </w:r>
      <w:r w:rsidRPr="002C6E5F">
        <w:t xml:space="preserve"> 23, 28 to 42.</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C.J.S. Industrial Co</w:t>
      </w:r>
      <w:r w:rsidR="002C6E5F" w:rsidRPr="002C6E5F">
        <w:noBreakHyphen/>
      </w:r>
      <w:r w:rsidRPr="002C6E5F">
        <w:t xml:space="preserve">Operative Societies </w:t>
      </w:r>
      <w:r w:rsidR="002C6E5F" w:rsidRPr="002C6E5F">
        <w:t xml:space="preserve">Sections </w:t>
      </w:r>
      <w:r w:rsidRPr="002C6E5F">
        <w:t xml:space="preserve"> 1 to 4, 6 to 44.</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330.</w:t>
      </w:r>
      <w:r w:rsidR="00391CCE" w:rsidRPr="002C6E5F">
        <w:t xml:space="preserve"> Service area of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Except as set forth in this article, the present service area of the Public Service Authority consists of the counties of Berkeley, Georgetown, and Horry; but the following described areas are not included in the Public Service Authority</w:t>
      </w:r>
      <w:r w:rsidR="002C6E5F" w:rsidRPr="002C6E5F">
        <w:t>’</w:t>
      </w:r>
      <w:r w:rsidRPr="002C6E5F">
        <w:t>s present service area as defined herein: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(1) That portion of Berkeley County now being served by South Carolina Electric and Gas Company as indicated by crosshatching on Authority Drawing No. E</w:t>
      </w:r>
      <w:r w:rsidR="002C6E5F" w:rsidRPr="002C6E5F">
        <w:noBreakHyphen/>
      </w:r>
      <w:r w:rsidRPr="002C6E5F">
        <w:t xml:space="preserve">1851, entitled </w:t>
      </w:r>
      <w:r w:rsidR="002C6E5F" w:rsidRPr="002C6E5F">
        <w:t>“</w:t>
      </w:r>
      <w:r w:rsidRPr="002C6E5F">
        <w:t>Map of Berkeley County Showing Crosshatched Area being served by S.C.E. &amp; G.</w:t>
      </w:r>
      <w:r w:rsidR="002C6E5F" w:rsidRPr="002C6E5F">
        <w:t>”</w:t>
      </w:r>
      <w:r w:rsidRPr="002C6E5F">
        <w:t xml:space="preserve"> and that portion of Berkeley County served by Berkeley Electric Cooperative, Inc., as the service area of Berkeley Electric Cooperative, Inc., is shown on Authority Drawing No. 5032</w:t>
      </w:r>
      <w:r w:rsidR="002C6E5F" w:rsidRPr="002C6E5F">
        <w:noBreakHyphen/>
      </w:r>
      <w:r w:rsidRPr="002C6E5F">
        <w:t>E08</w:t>
      </w:r>
      <w:r w:rsidR="002C6E5F" w:rsidRPr="002C6E5F">
        <w:noBreakHyphen/>
      </w:r>
      <w:r w:rsidRPr="002C6E5F">
        <w:t xml:space="preserve">0047A entitled </w:t>
      </w:r>
      <w:r w:rsidR="002C6E5F" w:rsidRPr="002C6E5F">
        <w:t>“</w:t>
      </w:r>
      <w:r w:rsidRPr="002C6E5F">
        <w:t>Map of Berkeley County showing Designated Areas Served by South Carolina Public Service Authority and Berkeley Electric Cooperative</w:t>
      </w:r>
      <w:r w:rsidR="002C6E5F" w:rsidRPr="002C6E5F">
        <w:t>”</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(2) That portion of Georgetown County now being served by Carolina Power and Light Company as indicated by crosshatching on Authority Drawing No. E</w:t>
      </w:r>
      <w:r w:rsidR="002C6E5F" w:rsidRPr="002C6E5F">
        <w:noBreakHyphen/>
      </w:r>
      <w:r w:rsidRPr="002C6E5F">
        <w:t xml:space="preserve">1850, entitled </w:t>
      </w:r>
      <w:r w:rsidR="002C6E5F" w:rsidRPr="002C6E5F">
        <w:t>“</w:t>
      </w:r>
      <w:r w:rsidRPr="002C6E5F">
        <w:t>Map of Georgetown County Showing Crosshatched Area being served by C. P. &amp; L. Co.</w:t>
      </w:r>
      <w:r w:rsidR="002C6E5F" w:rsidRPr="002C6E5F">
        <w:t>”</w:t>
      </w:r>
      <w:r w:rsidRPr="002C6E5F">
        <w:t xml:space="preserve"> and that portion of Georgetown County served by Santee Electric Cooperative, Inc., as the service area of Santee Electric Cooperative, Inc., is shown on Authority Drawing No. 5032</w:t>
      </w:r>
      <w:r w:rsidR="002C6E5F" w:rsidRPr="002C6E5F">
        <w:noBreakHyphen/>
      </w:r>
      <w:r w:rsidRPr="002C6E5F">
        <w:t>E08</w:t>
      </w:r>
      <w:r w:rsidR="002C6E5F" w:rsidRPr="002C6E5F">
        <w:noBreakHyphen/>
      </w:r>
      <w:r w:rsidRPr="002C6E5F">
        <w:t xml:space="preserve">0046 entitled </w:t>
      </w:r>
      <w:r w:rsidR="002C6E5F" w:rsidRPr="002C6E5F">
        <w:t>“</w:t>
      </w:r>
      <w:r w:rsidRPr="002C6E5F">
        <w:t>Map of Georgetown County Showing Designated Areas Served by South Carolina Public Service Authority and Santee Electric Cooperative, Inc.</w:t>
      </w:r>
      <w:r w:rsidR="002C6E5F" w:rsidRPr="002C6E5F">
        <w:t>”</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(3) That portion of Horry County now being served by Carolina Power and Light Company as indicated by crosshatching on Authority Drawing No. E</w:t>
      </w:r>
      <w:r w:rsidR="002C6E5F" w:rsidRPr="002C6E5F">
        <w:noBreakHyphen/>
      </w:r>
      <w:r w:rsidRPr="002C6E5F">
        <w:t xml:space="preserve">1849, entitled </w:t>
      </w:r>
      <w:r w:rsidR="002C6E5F" w:rsidRPr="002C6E5F">
        <w:t>“</w:t>
      </w:r>
      <w:r w:rsidRPr="002C6E5F">
        <w:t>Map of Horry County Showing Crosshatched Area being served by C. P. &amp; L. Co.</w:t>
      </w:r>
      <w:r w:rsidR="002C6E5F" w:rsidRPr="002C6E5F">
        <w:t>”</w:t>
      </w:r>
      <w:r w:rsidRPr="002C6E5F">
        <w:t xml:space="preserve"> and that portion of Horry County served by Horry Electric Cooperative, Inc., as the service area of Horry Electric Cooperative, Inc., is shown on Authority Drawing No. 5032</w:t>
      </w:r>
      <w:r w:rsidR="002C6E5F" w:rsidRPr="002C6E5F">
        <w:noBreakHyphen/>
      </w:r>
      <w:r w:rsidRPr="002C6E5F">
        <w:t>E08</w:t>
      </w:r>
      <w:r w:rsidR="002C6E5F" w:rsidRPr="002C6E5F">
        <w:noBreakHyphen/>
      </w:r>
      <w:r w:rsidRPr="002C6E5F">
        <w:t xml:space="preserve">0048 entitled </w:t>
      </w:r>
      <w:r w:rsidR="002C6E5F" w:rsidRPr="002C6E5F">
        <w:t>“</w:t>
      </w:r>
      <w:r w:rsidRPr="002C6E5F">
        <w:t>Map of Horry County Showing Designated Areas Served by South Carolina Public Service Authority and Horry Electric Cooperative, Inc.</w:t>
      </w:r>
      <w:r w:rsidR="002C6E5F" w:rsidRPr="002C6E5F">
        <w:t>”</w:t>
      </w:r>
      <w:r w:rsidRPr="002C6E5F">
        <w: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2C6E5F" w:rsidRPr="002C6E5F">
        <w:noBreakHyphen/>
      </w:r>
      <w:r w:rsidRPr="002C6E5F">
        <w:t>31</w:t>
      </w:r>
      <w:r w:rsidR="002C6E5F" w:rsidRPr="002C6E5F">
        <w:noBreakHyphen/>
      </w:r>
      <w:r w:rsidRPr="002C6E5F">
        <w:t>340.</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20; 1973 (58) 716; 1984 Act No. 399, </w:t>
      </w:r>
      <w:r w:rsidRPr="002C6E5F">
        <w:t xml:space="preserve">Section </w:t>
      </w:r>
      <w:r w:rsidR="00391CCE" w:rsidRPr="002C6E5F">
        <w:t xml:space="preserve">2, eff July 1, 1984; 1995 Act No. 12, </w:t>
      </w:r>
      <w:r w:rsidRPr="002C6E5F">
        <w:t xml:space="preserve">Section </w:t>
      </w:r>
      <w:r w:rsidR="00391CCE" w:rsidRPr="002C6E5F">
        <w:t>1, eff March 8, 1995.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CROSS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General provisions regarding service within service area of Authority, see </w:t>
      </w:r>
      <w:r w:rsidR="002C6E5F" w:rsidRPr="002C6E5F">
        <w:t xml:space="preserve">Section </w:t>
      </w:r>
      <w:r w:rsidRPr="002C6E5F">
        <w:t>58</w:t>
      </w:r>
      <w:r w:rsidR="002C6E5F" w:rsidRPr="002C6E5F">
        <w:noBreakHyphen/>
      </w:r>
      <w:r w:rsidRPr="002C6E5F">
        <w:t>31</w:t>
      </w:r>
      <w:r w:rsidR="002C6E5F" w:rsidRPr="002C6E5F">
        <w:noBreakHyphen/>
      </w:r>
      <w:r w:rsidRPr="002C6E5F">
        <w:t>430.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8.1(2).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Electricity </w:t>
      </w:r>
      <w:r w:rsidR="002C6E5F" w:rsidRPr="002C6E5F">
        <w:t xml:space="preserve">Sections </w:t>
      </w:r>
      <w:r w:rsidRPr="002C6E5F">
        <w:t xml:space="preserve"> 23, 28 to 30, 34 to 36, 40 to 41.</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C.J.S. Industrial Co</w:t>
      </w:r>
      <w:r w:rsidR="002C6E5F" w:rsidRPr="002C6E5F">
        <w:noBreakHyphen/>
      </w:r>
      <w:r w:rsidRPr="002C6E5F">
        <w:t xml:space="preserve">Operative Societies </w:t>
      </w:r>
      <w:r w:rsidR="002C6E5F" w:rsidRPr="002C6E5F">
        <w:t xml:space="preserve">Sections </w:t>
      </w:r>
      <w:r w:rsidRPr="002C6E5F">
        <w:t xml:space="preserve"> 1 to 4, 6 to 44.</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340.</w:t>
      </w:r>
      <w:r w:rsidR="00391CCE" w:rsidRPr="002C6E5F">
        <w:t xml:space="preserve"> Filing and correcting drawings; acquisition of facilities outside service area.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Each of the drawings referred to in Section 58</w:t>
      </w:r>
      <w:r w:rsidR="002C6E5F" w:rsidRPr="002C6E5F">
        <w:noBreakHyphen/>
      </w:r>
      <w:r w:rsidRPr="002C6E5F">
        <w:t>31</w:t>
      </w:r>
      <w:r w:rsidR="002C6E5F" w:rsidRPr="002C6E5F">
        <w:noBreakHyphen/>
      </w:r>
      <w:r w:rsidRPr="002C6E5F">
        <w:t>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Inaccuracies in the drawings discovered after certification and filing must be corrected by preparing revised drawings and approving and filing the revised drawings in the same manner as provided for original drawings.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Nothing contained in Sections 58</w:t>
      </w:r>
      <w:r w:rsidR="002C6E5F" w:rsidRPr="002C6E5F">
        <w:noBreakHyphen/>
      </w:r>
      <w:r w:rsidRPr="002C6E5F">
        <w:t>31</w:t>
      </w:r>
      <w:r w:rsidR="002C6E5F" w:rsidRPr="002C6E5F">
        <w:noBreakHyphen/>
      </w:r>
      <w:r w:rsidRPr="002C6E5F">
        <w:t>310 through 58</w:t>
      </w:r>
      <w:r w:rsidR="002C6E5F" w:rsidRPr="002C6E5F">
        <w:noBreakHyphen/>
      </w:r>
      <w:r w:rsidRPr="002C6E5F">
        <w:t>31</w:t>
      </w:r>
      <w:r w:rsidR="002C6E5F" w:rsidRPr="002C6E5F">
        <w:noBreakHyphen/>
      </w:r>
      <w:r w:rsidRPr="002C6E5F">
        <w:t>370 may be construed to prevent the Public Service Authority from acquiring, by purchase, the electric facilities, or any part of them, owned by another electrical utility and located in any of the crosshatched areas described in Section 58</w:t>
      </w:r>
      <w:r w:rsidR="002C6E5F" w:rsidRPr="002C6E5F">
        <w:noBreakHyphen/>
      </w:r>
      <w:r w:rsidRPr="002C6E5F">
        <w:t>31</w:t>
      </w:r>
      <w:r w:rsidR="002C6E5F" w:rsidRPr="002C6E5F">
        <w:noBreakHyphen/>
      </w:r>
      <w:r w:rsidRPr="002C6E5F">
        <w:t>330. The areas served by facilities purchased by the Public Service Authority shall become a part of the present service area of the Public Service Authority and must be evidenced by revised drawings approved and filed as provided in this section.</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21; 1973 (58) 716; 1984 Act No. 399, </w:t>
      </w:r>
      <w:r w:rsidRPr="002C6E5F">
        <w:t xml:space="preserve">Section </w:t>
      </w:r>
      <w:r w:rsidR="00391CCE" w:rsidRPr="002C6E5F">
        <w:t>3, eff July 1, 1984.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8.1(2).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Electricity </w:t>
      </w:r>
      <w:r w:rsidR="002C6E5F" w:rsidRPr="002C6E5F">
        <w:t xml:space="preserve">Sections </w:t>
      </w:r>
      <w:r w:rsidRPr="002C6E5F">
        <w:t xml:space="preserve"> 23, 28 to 30, 34 to 36, 40 to 41.</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C.J.S. Industrial Co</w:t>
      </w:r>
      <w:r w:rsidR="002C6E5F" w:rsidRPr="002C6E5F">
        <w:noBreakHyphen/>
      </w:r>
      <w:r w:rsidRPr="002C6E5F">
        <w:t xml:space="preserve">Operative Societies </w:t>
      </w:r>
      <w:r w:rsidR="002C6E5F" w:rsidRPr="002C6E5F">
        <w:t xml:space="preserve">Sections </w:t>
      </w:r>
      <w:r w:rsidRPr="002C6E5F">
        <w:t xml:space="preserve"> 1 to 4, 6 to 44.</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350.</w:t>
      </w:r>
      <w:r w:rsidR="00391CCE" w:rsidRPr="002C6E5F">
        <w:t xml:space="preserve"> Acquisition of facilities within service area.</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Distribution facilities belonging to another electrical utility which, after July 9, 1973, are located in the present service area of the Public Service Authority as defined in Section 58</w:t>
      </w:r>
      <w:r w:rsidR="002C6E5F" w:rsidRPr="002C6E5F">
        <w:noBreakHyphen/>
      </w:r>
      <w:r w:rsidRPr="002C6E5F">
        <w:t>31</w:t>
      </w:r>
      <w:r w:rsidR="002C6E5F" w:rsidRPr="002C6E5F">
        <w:noBreakHyphen/>
      </w:r>
      <w:r w:rsidRPr="002C6E5F">
        <w:t>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For the purposes of this section, </w:t>
      </w:r>
      <w:r w:rsidR="002C6E5F" w:rsidRPr="002C6E5F">
        <w:t>“</w:t>
      </w:r>
      <w:r w:rsidRPr="002C6E5F">
        <w:t>just compensation</w:t>
      </w:r>
      <w:r w:rsidR="002C6E5F" w:rsidRPr="002C6E5F">
        <w:t>”</w:t>
      </w:r>
      <w:r w:rsidRPr="002C6E5F">
        <w:t xml:space="preserve"> shall consist of the total of the following:</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(a) Reproduction cost, new, of the facilities being acquired, less depreciation on a straight line basis;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(b) Cost of reintegrating the system of the selling electrical utility after detaching the portion to be sold including allowance for idle substation capacity caused in the remaining portion of the system.</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Just compensation shall otherwise be determined as provided in Section 58</w:t>
      </w:r>
      <w:r w:rsidR="002C6E5F" w:rsidRPr="002C6E5F">
        <w:noBreakHyphen/>
      </w:r>
      <w:r w:rsidRPr="002C6E5F">
        <w:t>27</w:t>
      </w:r>
      <w:r w:rsidR="002C6E5F" w:rsidRPr="002C6E5F">
        <w:noBreakHyphen/>
      </w:r>
      <w:r w:rsidRPr="002C6E5F">
        <w:t>1360.</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CCE" w:rsidRPr="002C6E5F">
        <w:t xml:space="preserve">: 1962 Code </w:t>
      </w:r>
      <w:r w:rsidRPr="002C6E5F">
        <w:t xml:space="preserve">Section </w:t>
      </w:r>
      <w:r w:rsidR="00391CCE" w:rsidRPr="002C6E5F">
        <w:t>59</w:t>
      </w:r>
      <w:r w:rsidRPr="002C6E5F">
        <w:noBreakHyphen/>
      </w:r>
      <w:r w:rsidR="00391CCE" w:rsidRPr="002C6E5F">
        <w:t>22; 1973 (58) 716.</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360.</w:t>
      </w:r>
      <w:r w:rsidR="00391CCE" w:rsidRPr="002C6E5F">
        <w:t xml:space="preserve"> State covenant with holders of obligations of Authority.</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2C6E5F" w:rsidRPr="002C6E5F">
        <w:t>’</w:t>
      </w:r>
      <w:r w:rsidRPr="002C6E5F">
        <w:t xml:space="preserve"> notice of such increase to all customers who will be affected by the increase.</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23; 1973 (58) 716.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119.1.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5, 11, 13 to 36, 74 to 75.</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370.</w:t>
      </w:r>
      <w:r w:rsidR="00391CCE" w:rsidRPr="002C6E5F">
        <w:t xml:space="preserve"> Jurisdiction of circuit court.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circuit court of this State shall have exclusive jurisdiction to hear and determine any dispute arising under Sections 58</w:t>
      </w:r>
      <w:r w:rsidR="002C6E5F" w:rsidRPr="002C6E5F">
        <w:noBreakHyphen/>
      </w:r>
      <w:r w:rsidRPr="002C6E5F">
        <w:t>31</w:t>
      </w:r>
      <w:r w:rsidR="002C6E5F" w:rsidRPr="002C6E5F">
        <w:noBreakHyphen/>
      </w:r>
      <w:r w:rsidRPr="002C6E5F">
        <w:t>310 through 58</w:t>
      </w:r>
      <w:r w:rsidR="002C6E5F" w:rsidRPr="002C6E5F">
        <w:noBreakHyphen/>
      </w:r>
      <w:r w:rsidRPr="002C6E5F">
        <w:t>31</w:t>
      </w:r>
      <w:r w:rsidR="002C6E5F" w:rsidRPr="002C6E5F">
        <w:noBreakHyphen/>
      </w:r>
      <w:r w:rsidRPr="002C6E5F">
        <w:t>360.</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24; 1973 (58) 716.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181, 189.</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244 to 249, 251 to 255, 261, 263 to 267.</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380.</w:t>
      </w:r>
      <w:r w:rsidR="00391CCE" w:rsidRPr="002C6E5F">
        <w:t xml:space="preserve"> Annual report of Authority as to rates.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Authority shall annually report to the Office of Regulatory Staff in the same manner as electric cooperatives as to the rates charged by it.</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25; 1973 (58) 716; 2006 Act No. 318, </w:t>
      </w:r>
      <w:r w:rsidRPr="002C6E5F">
        <w:t xml:space="preserve">Section </w:t>
      </w:r>
      <w:r w:rsidR="00391CCE" w:rsidRPr="002C6E5F">
        <w:t>219, eff May 24, 2006.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11.3(1).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61 to 63.</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390.</w:t>
      </w:r>
      <w:r w:rsidR="00391CCE" w:rsidRPr="002C6E5F">
        <w:t xml:space="preserve"> Authority not to service new premises assigned to electric cooperative; exception.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Except as provided in Section 58</w:t>
      </w:r>
      <w:r w:rsidR="002C6E5F" w:rsidRPr="002C6E5F">
        <w:noBreakHyphen/>
      </w:r>
      <w:r w:rsidRPr="002C6E5F">
        <w:t>31</w:t>
      </w:r>
      <w:r w:rsidR="002C6E5F" w:rsidRPr="002C6E5F">
        <w:noBreakHyphen/>
      </w:r>
      <w:r w:rsidRPr="002C6E5F">
        <w:t>320(1), the Public Service Authority shall serve no new premises within the territory assigned by the Public Service Commission to any electric cooperative.</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1962 Code </w:t>
      </w:r>
      <w:r w:rsidRPr="002C6E5F">
        <w:t xml:space="preserve">Section </w:t>
      </w:r>
      <w:r w:rsidR="00391CCE" w:rsidRPr="002C6E5F">
        <w:t>59</w:t>
      </w:r>
      <w:r w:rsidRPr="002C6E5F">
        <w:noBreakHyphen/>
      </w:r>
      <w:r w:rsidR="00391CCE" w:rsidRPr="002C6E5F">
        <w:t xml:space="preserve">26; 1973 (58) 716; 1987 Act No. 148 </w:t>
      </w:r>
      <w:r w:rsidRPr="002C6E5F">
        <w:t xml:space="preserve">Section </w:t>
      </w:r>
      <w:r w:rsidR="00391CCE" w:rsidRPr="002C6E5F">
        <w:t>1, eff June 3, 1987.</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8.1(3).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Electricity </w:t>
      </w:r>
      <w:r w:rsidR="002C6E5F" w:rsidRPr="002C6E5F">
        <w:t xml:space="preserve">Sections </w:t>
      </w:r>
      <w:r w:rsidRPr="002C6E5F">
        <w:t xml:space="preserve"> 23, 28 to 30, 40.</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C.J.S. Industrial Co</w:t>
      </w:r>
      <w:r w:rsidR="002C6E5F" w:rsidRPr="002C6E5F">
        <w:noBreakHyphen/>
      </w:r>
      <w:r w:rsidRPr="002C6E5F">
        <w:t xml:space="preserve">Operative Societies </w:t>
      </w:r>
      <w:r w:rsidR="002C6E5F" w:rsidRPr="002C6E5F">
        <w:t xml:space="preserve">Sections </w:t>
      </w:r>
      <w:r w:rsidRPr="002C6E5F">
        <w:t xml:space="preserve"> 1 to 4, 6 to 44.</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400.</w:t>
      </w:r>
      <w:r w:rsidR="00391CCE" w:rsidRPr="002C6E5F">
        <w:t xml:space="preserve"> Submission of annual budget.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Authority shall submit its annual budget to the House Ways and Means Committee to be printed as a regular part of the General Appropriation Act. The annual budget is submitted for information purposes only.</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1983 Act No. 138 </w:t>
      </w:r>
      <w:r w:rsidRPr="002C6E5F">
        <w:t xml:space="preserve">Section </w:t>
      </w:r>
      <w:r w:rsidR="00391CCE" w:rsidRPr="002C6E5F">
        <w:t>10, eff June 15, 1983.</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Public Utilities 145.1.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317A.</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Public Utilities </w:t>
      </w:r>
      <w:r w:rsidR="002C6E5F" w:rsidRPr="002C6E5F">
        <w:t xml:space="preserve">Sections </w:t>
      </w:r>
      <w:r w:rsidRPr="002C6E5F">
        <w:t xml:space="preserve"> 26, 28 to 32, 159 to 166, 169 to 171, 177 to 178.</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420.</w:t>
      </w:r>
      <w:r w:rsidR="00391CCE" w:rsidRPr="002C6E5F">
        <w:t xml:space="preserve"> Laws applicable to electric service within municipal limits not repealed or modified.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authority granted in this article shall not repeal or modify other laws applicable to electric service within municipal corporate limits, and any provisions of this article inconsistent with other laws are not applicable within the municipal limits.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1984 Act No. 399, </w:t>
      </w:r>
      <w:r w:rsidRPr="002C6E5F">
        <w:t xml:space="preserve">Section </w:t>
      </w:r>
      <w:r w:rsidR="00391CCE" w:rsidRPr="002C6E5F">
        <w:t>4, eff July 1, 1984.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1 to 7.</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430.</w:t>
      </w:r>
      <w:r w:rsidR="00391CCE" w:rsidRPr="002C6E5F">
        <w:t xml:space="preserve"> Service area to be exclusively served by Authority; reservations; agreements between suppliers.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Section 58</w:t>
      </w:r>
      <w:r w:rsidR="002C6E5F" w:rsidRPr="002C6E5F">
        <w:noBreakHyphen/>
      </w:r>
      <w:r w:rsidRPr="002C6E5F">
        <w:t>31</w:t>
      </w:r>
      <w:r w:rsidR="002C6E5F" w:rsidRPr="002C6E5F">
        <w:noBreakHyphen/>
      </w:r>
      <w:r w:rsidRPr="002C6E5F">
        <w:t>330. The Public Service Commission is directed to conform the present assignment under Section 58</w:t>
      </w:r>
      <w:r w:rsidR="002C6E5F" w:rsidRPr="002C6E5F">
        <w:noBreakHyphen/>
      </w:r>
      <w:r w:rsidRPr="002C6E5F">
        <w:t>27</w:t>
      </w:r>
      <w:r w:rsidR="002C6E5F" w:rsidRPr="002C6E5F">
        <w:noBreakHyphen/>
      </w:r>
      <w:r w:rsidRPr="002C6E5F">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1984 Act No. 399, </w:t>
      </w:r>
      <w:r w:rsidRPr="002C6E5F">
        <w:t xml:space="preserve">Section </w:t>
      </w:r>
      <w:r w:rsidR="00391CCE" w:rsidRPr="002C6E5F">
        <w:t>4, eff July 1, 1984.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8.1(2).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Electricity </w:t>
      </w:r>
      <w:r w:rsidR="002C6E5F" w:rsidRPr="002C6E5F">
        <w:t xml:space="preserve">Sections </w:t>
      </w:r>
      <w:r w:rsidRPr="002C6E5F">
        <w:t xml:space="preserve"> 23, 28 to 30, 34 to 36, 40 to 41.</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C.J.S. Industrial Co</w:t>
      </w:r>
      <w:r w:rsidR="002C6E5F" w:rsidRPr="002C6E5F">
        <w:noBreakHyphen/>
      </w:r>
      <w:r w:rsidRPr="002C6E5F">
        <w:t xml:space="preserve">Operative Societies </w:t>
      </w:r>
      <w:r w:rsidR="002C6E5F" w:rsidRPr="002C6E5F">
        <w:t xml:space="preserve">Sections </w:t>
      </w:r>
      <w:r w:rsidRPr="002C6E5F">
        <w:t xml:space="preserve"> 1 to 4, 6 to 44.</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440.</w:t>
      </w:r>
      <w:r w:rsidR="00391CCE" w:rsidRPr="002C6E5F">
        <w:t xml:space="preserve"> Maintenance of existing lines; customer choice in certain circumstances.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2C6E5F" w:rsidRPr="002C6E5F">
        <w:t>’</w:t>
      </w:r>
      <w:r w:rsidRPr="002C6E5F">
        <w:t xml:space="preserve">s service area may exclusively serve </w:t>
      </w:r>
      <w:r w:rsidRPr="002C6E5F">
        <w:lastRenderedPageBreak/>
        <w:t>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1984 Act No. 399, </w:t>
      </w:r>
      <w:r w:rsidRPr="002C6E5F">
        <w:t xml:space="preserve">Section </w:t>
      </w:r>
      <w:r w:rsidR="00391CCE" w:rsidRPr="002C6E5F">
        <w:t>4, eff July 1, 1984.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8.1(2.1), 9(1).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34 to 36, 40 to 41, 45 to 48, 50.</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450.</w:t>
      </w:r>
      <w:r w:rsidR="00391CCE" w:rsidRPr="002C6E5F">
        <w:t xml:space="preserve"> Erosion control.</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Authority shall provide proper vegetation or other method of erosion control on any existing or future rights</w:t>
      </w:r>
      <w:r w:rsidR="002C6E5F" w:rsidRPr="002C6E5F">
        <w:noBreakHyphen/>
      </w:r>
      <w:r w:rsidRPr="002C6E5F">
        <w:t>of</w:t>
      </w:r>
      <w:r w:rsidR="002C6E5F" w:rsidRPr="002C6E5F">
        <w:noBreakHyphen/>
      </w:r>
      <w:r w:rsidRPr="002C6E5F">
        <w:t>way.</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1984 Act No. 399, </w:t>
      </w:r>
      <w:r w:rsidRPr="002C6E5F">
        <w:t xml:space="preserve">Section </w:t>
      </w:r>
      <w:r w:rsidR="00391CCE" w:rsidRPr="002C6E5F">
        <w:t>5, eff July 1, 1984.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8.6.</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Westlaw Topic No. 145.</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460.</w:t>
      </w:r>
      <w:r w:rsidR="00391CCE" w:rsidRPr="002C6E5F">
        <w:t xml:space="preserve"> Restrictions on interruption of electric service to residential customer for nonpayment of bill; exceptions.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 Except as provided in subsection (B) of this section, the Public Service Authority must not interrupt electric service to any residential customer for nonpayment of a bill until twenty</w:t>
      </w:r>
      <w:r w:rsidR="002C6E5F" w:rsidRPr="002C6E5F">
        <w:noBreakHyphen/>
      </w:r>
      <w:r w:rsidRPr="002C6E5F">
        <w:t>five days have elapsed from the date of billing.</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2C6E5F" w:rsidRPr="002C6E5F">
        <w:t>’</w:t>
      </w:r>
      <w:r w:rsidRPr="002C6E5F">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(C) Nothing contained herein shall be construed so as to relieve the Public Service Authority of the requirements of Act 313 of 2006.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(D) Any person aggrieved by a violation of this section may petition the courts of this State for redress in accordance with applicable law.</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2010 Act No. 258, </w:t>
      </w:r>
      <w:r w:rsidRPr="002C6E5F">
        <w:t xml:space="preserve">Section </w:t>
      </w:r>
      <w:r w:rsidR="00391CCE" w:rsidRPr="002C6E5F">
        <w:t>3, eff June 11, 2010.</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11.1(1).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Electricity </w:t>
      </w:r>
      <w:r w:rsidR="002C6E5F" w:rsidRPr="002C6E5F">
        <w:t xml:space="preserve">Sections </w:t>
      </w:r>
      <w:r w:rsidRPr="002C6E5F">
        <w:t xml:space="preserve"> 52 to 53.</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91CCE" w:rsidRPr="002C6E5F">
        <w:t xml:space="preserve"> 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6E5F">
        <w:t>Termination of Electric Service Due to Nonpayment</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510.</w:t>
      </w:r>
      <w:r w:rsidR="00391CCE" w:rsidRPr="002C6E5F">
        <w:t xml:space="preserve"> Definitions.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For purposes of this article: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(1) </w:t>
      </w:r>
      <w:r w:rsidR="002C6E5F" w:rsidRPr="002C6E5F">
        <w:t>“</w:t>
      </w:r>
      <w:r w:rsidRPr="002C6E5F">
        <w:t>Licensed health care provider</w:t>
      </w:r>
      <w:r w:rsidR="002C6E5F" w:rsidRPr="002C6E5F">
        <w:t>”</w:t>
      </w:r>
      <w:r w:rsidRPr="002C6E5F">
        <w:t xml:space="preserve"> means a licensed medical doctor, physician</w:t>
      </w:r>
      <w:r w:rsidR="002C6E5F" w:rsidRPr="002C6E5F">
        <w:t>’</w:t>
      </w:r>
      <w:r w:rsidRPr="002C6E5F">
        <w:t>s assistant, nurse practitioner, or advanced</w:t>
      </w:r>
      <w:r w:rsidR="002C6E5F" w:rsidRPr="002C6E5F">
        <w:noBreakHyphen/>
      </w:r>
      <w:r w:rsidRPr="002C6E5F">
        <w:t>practice registered nurse.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 xml:space="preserve">(2) </w:t>
      </w:r>
      <w:r w:rsidR="002C6E5F" w:rsidRPr="002C6E5F">
        <w:t>“</w:t>
      </w:r>
      <w:r w:rsidRPr="002C6E5F">
        <w:t>Special needs account customer</w:t>
      </w:r>
      <w:r w:rsidR="002C6E5F" w:rsidRPr="002C6E5F">
        <w:t>”</w:t>
      </w:r>
      <w:r w:rsidRPr="002C6E5F">
        <w:t xml:space="preserve"> means the account of a residential customer: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(b) who suffers from Alzheimer</w:t>
      </w:r>
      <w:r w:rsidR="002C6E5F" w:rsidRPr="002C6E5F">
        <w:t>’</w:t>
      </w:r>
      <w:r w:rsidRPr="002C6E5F">
        <w:t>s disease or dementia as certified by a licensed health care provider.</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1CCE" w:rsidRPr="002C6E5F">
        <w:t xml:space="preserve">: 2006 Act No. 313, </w:t>
      </w:r>
      <w:r w:rsidRPr="002C6E5F">
        <w:t xml:space="preserve">Section </w:t>
      </w:r>
      <w:r w:rsidR="00391CCE" w:rsidRPr="002C6E5F">
        <w:t xml:space="preserve">6, eff June 1, 2006; 2012 Act No. 122, </w:t>
      </w:r>
      <w:r w:rsidRPr="002C6E5F">
        <w:t xml:space="preserve">Section </w:t>
      </w:r>
      <w:r w:rsidR="00391CCE" w:rsidRPr="002C6E5F">
        <w:t>6, eff February 22, 2012.</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520.</w:t>
      </w:r>
      <w:r w:rsidR="00391CCE" w:rsidRPr="002C6E5F">
        <w:t xml:space="preserve"> Termination procedures; contents.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(B) The procedures for termination must include the following:</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(1) notification procedures so that the customer is made aware of an impending termination and the time within which he must make arrangements for payment prior to termination;</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(2) arrangements for a payment arrangement plan to enable a residential customer, who has a satisfactory payment history as determined by the Public Service Authority, to pay by installments where the customer is unable to pay the full amount due for electric service;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(4) a schedule of termination that takes into account the availability of the acceptance of payment and the reconnection of service; and</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r>
      <w:r w:rsidRPr="002C6E5F">
        <w:tab/>
        <w:t>(5) the standards for determining weather conditions marked by extremely cold or hot temperatures.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2006 Act No. 313, </w:t>
      </w:r>
      <w:r w:rsidRPr="002C6E5F">
        <w:t xml:space="preserve">Section </w:t>
      </w:r>
      <w:r w:rsidR="00391CCE" w:rsidRPr="002C6E5F">
        <w:t>6, eff June 1, 2006.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11.1(1), 11.4.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52 to 53.</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530.</w:t>
      </w:r>
      <w:r w:rsidR="00391CCE" w:rsidRPr="002C6E5F">
        <w:t xml:space="preserve"> Third</w:t>
      </w:r>
      <w:r w:rsidRPr="002C6E5F">
        <w:noBreakHyphen/>
      </w:r>
      <w:r w:rsidR="00391CCE" w:rsidRPr="002C6E5F">
        <w:t>party notification program.</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The Public Service Authority must consider establishing and maintaining a third</w:t>
      </w:r>
      <w:r w:rsidR="002C6E5F" w:rsidRPr="002C6E5F">
        <w:noBreakHyphen/>
      </w:r>
      <w:r w:rsidRPr="002C6E5F">
        <w:t>party notification program to allow a residential customer to designate a third party to be notified if the electric service is scheduled for termination.</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2006 Act No. 313, </w:t>
      </w:r>
      <w:r w:rsidRPr="002C6E5F">
        <w:t xml:space="preserve">Section </w:t>
      </w:r>
      <w:r w:rsidR="00391CCE" w:rsidRPr="002C6E5F">
        <w:t>6, eff June 1, 2006.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11.1(1), 11.4.</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52 to 53.</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540.</w:t>
      </w:r>
      <w:r w:rsidR="00391CCE" w:rsidRPr="002C6E5F">
        <w:t xml:space="preserve"> Disconnection when public safety emergency exists.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Notwithstanding another provision of this article, the Public Service Authority may disconnect a customer when it is determined that a public safety emergency exists.</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2006 Act No. 313, </w:t>
      </w:r>
      <w:r w:rsidRPr="002C6E5F">
        <w:t xml:space="preserve">Section </w:t>
      </w:r>
      <w:r w:rsidR="00391CCE" w:rsidRPr="002C6E5F">
        <w:t>6, eff June 1, 2006.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11.1(1).</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P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C6E5F">
        <w:t xml:space="preserve">C.J.S. Electricity </w:t>
      </w:r>
      <w:r w:rsidR="002C6E5F" w:rsidRPr="002C6E5F">
        <w:t xml:space="preserve">Sections </w:t>
      </w:r>
      <w:r w:rsidRPr="002C6E5F">
        <w:t xml:space="preserve"> 52 to 53.</w:t>
      </w:r>
    </w:p>
    <w:p w:rsidR="002C6E5F" w:rsidRP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rPr>
          <w:b/>
        </w:rPr>
        <w:t xml:space="preserve">SECTION </w:t>
      </w:r>
      <w:r w:rsidR="00391CCE" w:rsidRPr="002C6E5F">
        <w:rPr>
          <w:b/>
        </w:rPr>
        <w:t>58</w:t>
      </w:r>
      <w:r w:rsidRPr="002C6E5F">
        <w:rPr>
          <w:b/>
        </w:rPr>
        <w:noBreakHyphen/>
      </w:r>
      <w:r w:rsidR="00391CCE" w:rsidRPr="002C6E5F">
        <w:rPr>
          <w:b/>
        </w:rPr>
        <w:t>31</w:t>
      </w:r>
      <w:r w:rsidRPr="002C6E5F">
        <w:rPr>
          <w:b/>
        </w:rPr>
        <w:noBreakHyphen/>
      </w:r>
      <w:r w:rsidR="00391CCE" w:rsidRPr="002C6E5F">
        <w:rPr>
          <w:b/>
        </w:rPr>
        <w:t>550.</w:t>
      </w:r>
      <w:r w:rsidR="00391CCE" w:rsidRPr="002C6E5F">
        <w:t xml:space="preserve"> Private right of action; duty of care.</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ab/>
        <w:t>This article does not create a new private right of action or a new duty of care. This article does not diminish, increase, affect, or evidence any duty of care existing under the laws of this State prior to the effective date of this article.</w:t>
      </w: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6E5F" w:rsidRDefault="002C6E5F"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1CCE" w:rsidRPr="002C6E5F">
        <w:t xml:space="preserve">: 2006 Act No. 313, </w:t>
      </w:r>
      <w:r w:rsidRPr="002C6E5F">
        <w:t xml:space="preserve">Section </w:t>
      </w:r>
      <w:r w:rsidR="00391CCE" w:rsidRPr="002C6E5F">
        <w:t>6, eff June 1, 2006.</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Library References</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Electricity 11.1(1), 11.1(2).</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Westlaw Topic No. 145.</w:t>
      </w:r>
    </w:p>
    <w:p w:rsidR="002C6E5F" w:rsidRDefault="00391CCE"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6E5F">
        <w:t xml:space="preserve">C.J.S. Electricity </w:t>
      </w:r>
      <w:r w:rsidR="002C6E5F" w:rsidRPr="002C6E5F">
        <w:t xml:space="preserve">Sections </w:t>
      </w:r>
      <w:r w:rsidRPr="002C6E5F">
        <w:t xml:space="preserve"> 52 to 53, 57 to 59.</w:t>
      </w:r>
    </w:p>
    <w:p w:rsidR="004002BA" w:rsidRPr="002C6E5F" w:rsidRDefault="004002BA" w:rsidP="002C6E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C6E5F" w:rsidSect="002C6E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E5F" w:rsidRDefault="002C6E5F" w:rsidP="002C6E5F">
      <w:pPr>
        <w:spacing w:after="0" w:line="240" w:lineRule="auto"/>
      </w:pPr>
      <w:r>
        <w:separator/>
      </w:r>
    </w:p>
  </w:endnote>
  <w:endnote w:type="continuationSeparator" w:id="0">
    <w:p w:rsidR="002C6E5F" w:rsidRDefault="002C6E5F" w:rsidP="002C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5F" w:rsidRPr="002C6E5F" w:rsidRDefault="002C6E5F" w:rsidP="002C6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5F" w:rsidRPr="002C6E5F" w:rsidRDefault="002C6E5F" w:rsidP="002C6E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5F" w:rsidRPr="002C6E5F" w:rsidRDefault="002C6E5F" w:rsidP="002C6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E5F" w:rsidRDefault="002C6E5F" w:rsidP="002C6E5F">
      <w:pPr>
        <w:spacing w:after="0" w:line="240" w:lineRule="auto"/>
      </w:pPr>
      <w:r>
        <w:separator/>
      </w:r>
    </w:p>
  </w:footnote>
  <w:footnote w:type="continuationSeparator" w:id="0">
    <w:p w:rsidR="002C6E5F" w:rsidRDefault="002C6E5F" w:rsidP="002C6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5F" w:rsidRPr="002C6E5F" w:rsidRDefault="002C6E5F" w:rsidP="002C6E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5F" w:rsidRPr="002C6E5F" w:rsidRDefault="002C6E5F" w:rsidP="002C6E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E5F" w:rsidRPr="002C6E5F" w:rsidRDefault="002C6E5F" w:rsidP="002C6E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CE"/>
    <w:rsid w:val="002C6E5F"/>
    <w:rsid w:val="00391CCE"/>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146E8-1B75-441E-BA3C-2AEA4235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1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1CCE"/>
    <w:rPr>
      <w:rFonts w:ascii="Courier New" w:eastAsiaTheme="minorEastAsia" w:hAnsi="Courier New" w:cs="Courier New"/>
      <w:sz w:val="20"/>
      <w:szCs w:val="20"/>
    </w:rPr>
  </w:style>
  <w:style w:type="paragraph" w:styleId="Header">
    <w:name w:val="header"/>
    <w:basedOn w:val="Normal"/>
    <w:link w:val="HeaderChar"/>
    <w:uiPriority w:val="99"/>
    <w:unhideWhenUsed/>
    <w:rsid w:val="002C6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E5F"/>
    <w:rPr>
      <w:rFonts w:ascii="Times New Roman" w:hAnsi="Times New Roman" w:cs="Times New Roman"/>
    </w:rPr>
  </w:style>
  <w:style w:type="paragraph" w:styleId="Footer">
    <w:name w:val="footer"/>
    <w:basedOn w:val="Normal"/>
    <w:link w:val="FooterChar"/>
    <w:uiPriority w:val="99"/>
    <w:unhideWhenUsed/>
    <w:rsid w:val="002C6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E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66</Pages>
  <Words>18624</Words>
  <Characters>106162</Characters>
  <Application>Microsoft Office Word</Application>
  <DocSecurity>0</DocSecurity>
  <Lines>884</Lines>
  <Paragraphs>249</Paragraphs>
  <ScaleCrop>false</ScaleCrop>
  <Company>Legislative Services Agency (LSA)</Company>
  <LinksUpToDate>false</LinksUpToDate>
  <CharactersWithSpaces>124537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2017-10-23T14:02:00Z</dcterms:created>
  <dcterms:modified xsi:type="dcterms:W3CDTF">2017-10-23T14:02:00Z</dcterms:modified>
</cp:coreProperties>
</file>