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8D5" w:rsidRDefault="00DB26CF" w:rsidP="0006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638D5">
        <w:t>CHAPTER 106</w:t>
      </w:r>
    </w:p>
    <w:p w:rsidR="000638D5" w:rsidRPr="000638D5" w:rsidRDefault="00DB26CF" w:rsidP="0006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38D5">
        <w:t>South Carolina Campus Sex Crimes Prevention Act</w:t>
      </w:r>
      <w:bookmarkStart w:id="0" w:name="_GoBack"/>
      <w:bookmarkEnd w:id="0"/>
    </w:p>
    <w:p w:rsidR="000638D5" w:rsidRPr="000638D5" w:rsidRDefault="000638D5" w:rsidP="0006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38D5" w:rsidRDefault="000638D5" w:rsidP="0006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8D5">
        <w:rPr>
          <w:b/>
        </w:rPr>
        <w:t xml:space="preserve">SECTION </w:t>
      </w:r>
      <w:r w:rsidR="00DB26CF" w:rsidRPr="000638D5">
        <w:rPr>
          <w:b/>
        </w:rPr>
        <w:t>59</w:t>
      </w:r>
      <w:r w:rsidRPr="000638D5">
        <w:rPr>
          <w:b/>
        </w:rPr>
        <w:noBreakHyphen/>
      </w:r>
      <w:r w:rsidR="00DB26CF" w:rsidRPr="000638D5">
        <w:rPr>
          <w:b/>
        </w:rPr>
        <w:t>106</w:t>
      </w:r>
      <w:r w:rsidRPr="000638D5">
        <w:rPr>
          <w:b/>
        </w:rPr>
        <w:noBreakHyphen/>
      </w:r>
      <w:r w:rsidR="00DB26CF" w:rsidRPr="000638D5">
        <w:rPr>
          <w:b/>
        </w:rPr>
        <w:t>10.</w:t>
      </w:r>
      <w:r w:rsidR="00DB26CF" w:rsidRPr="000638D5">
        <w:t xml:space="preserve"> Short title.</w:t>
      </w:r>
    </w:p>
    <w:p w:rsidR="000638D5" w:rsidRDefault="00DB26CF" w:rsidP="0006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8D5">
        <w:tab/>
        <w:t xml:space="preserve">This act is known and may be cited as the </w:t>
      </w:r>
      <w:r w:rsidR="000638D5" w:rsidRPr="000638D5">
        <w:t>“</w:t>
      </w:r>
      <w:r w:rsidRPr="000638D5">
        <w:t>South Carolina Campus Sex Crimes Prevention Act</w:t>
      </w:r>
      <w:r w:rsidR="000638D5" w:rsidRPr="000638D5">
        <w:t>”</w:t>
      </w:r>
      <w:r w:rsidRPr="000638D5">
        <w:t>.</w:t>
      </w:r>
    </w:p>
    <w:p w:rsidR="000638D5" w:rsidRDefault="000638D5" w:rsidP="0006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8D5" w:rsidRPr="000638D5" w:rsidRDefault="000638D5" w:rsidP="0006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B26CF" w:rsidRPr="000638D5">
        <w:t xml:space="preserve">: 2002 Act No. 310, </w:t>
      </w:r>
      <w:r w:rsidRPr="000638D5">
        <w:t xml:space="preserve">Section </w:t>
      </w:r>
      <w:r w:rsidR="00DB26CF" w:rsidRPr="000638D5">
        <w:t>2.</w:t>
      </w:r>
    </w:p>
    <w:p w:rsidR="000638D5" w:rsidRPr="000638D5" w:rsidRDefault="000638D5" w:rsidP="0006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8D5" w:rsidRDefault="000638D5" w:rsidP="0006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8D5">
        <w:rPr>
          <w:b/>
        </w:rPr>
        <w:t xml:space="preserve">SECTION </w:t>
      </w:r>
      <w:r w:rsidR="00DB26CF" w:rsidRPr="000638D5">
        <w:rPr>
          <w:b/>
        </w:rPr>
        <w:t>59</w:t>
      </w:r>
      <w:r w:rsidRPr="000638D5">
        <w:rPr>
          <w:b/>
        </w:rPr>
        <w:noBreakHyphen/>
      </w:r>
      <w:r w:rsidR="00DB26CF" w:rsidRPr="000638D5">
        <w:rPr>
          <w:b/>
        </w:rPr>
        <w:t>106</w:t>
      </w:r>
      <w:r w:rsidRPr="000638D5">
        <w:rPr>
          <w:b/>
        </w:rPr>
        <w:noBreakHyphen/>
      </w:r>
      <w:r w:rsidR="00DB26CF" w:rsidRPr="000638D5">
        <w:rPr>
          <w:b/>
        </w:rPr>
        <w:t>20.</w:t>
      </w:r>
      <w:r w:rsidR="00DB26CF" w:rsidRPr="000638D5">
        <w:t xml:space="preserve"> Annual security reports; inclusion of statement as to obtaining information concerning registered sex offenders.</w:t>
      </w:r>
    </w:p>
    <w:p w:rsidR="000638D5" w:rsidRDefault="00DB26CF" w:rsidP="0006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8D5">
        <w:tab/>
        <w:t>Each institution of higher education must include a statement in their annual security report which advises the campus community where law enforcement information concerning registered sex offenders may be obtained, such as the law enforcement office of the institution, a local law enforcement agency with jurisdiction for the campus, or a computer network address. For purposes of this chapter, the annual security report means the report published pursuant to Section 485 of the Higher Education Act of 1965 as amended (20 U.S.C. Section 1092(f)). This information must be included in reports beginning in 2003.</w:t>
      </w:r>
    </w:p>
    <w:p w:rsidR="000638D5" w:rsidRDefault="000638D5" w:rsidP="0006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8D5" w:rsidRDefault="000638D5" w:rsidP="0006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B26CF" w:rsidRPr="000638D5">
        <w:t xml:space="preserve">: 2002 Act No. 310, </w:t>
      </w:r>
      <w:r w:rsidRPr="000638D5">
        <w:t xml:space="preserve">Section </w:t>
      </w:r>
      <w:r w:rsidR="00DB26CF" w:rsidRPr="000638D5">
        <w:t>2.</w:t>
      </w:r>
    </w:p>
    <w:p w:rsidR="000638D5" w:rsidRDefault="00DB26CF" w:rsidP="0006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8D5">
        <w:t>LIBRARY REFERENCES</w:t>
      </w:r>
    </w:p>
    <w:p w:rsidR="000638D5" w:rsidRDefault="00DB26CF" w:rsidP="0006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8D5">
        <w:t>Colleges and Universities 6(5).</w:t>
      </w:r>
    </w:p>
    <w:p w:rsidR="000638D5" w:rsidRDefault="00DB26CF" w:rsidP="0006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8D5">
        <w:t>Westlaw Key Number Search: 81k6(5).</w:t>
      </w:r>
    </w:p>
    <w:p w:rsidR="000638D5" w:rsidRPr="000638D5" w:rsidRDefault="00DB26CF" w:rsidP="0006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638D5">
        <w:t xml:space="preserve">C.J.S. Colleges and Universities </w:t>
      </w:r>
      <w:r w:rsidR="000638D5" w:rsidRPr="000638D5">
        <w:t xml:space="preserve">Section </w:t>
      </w:r>
      <w:r w:rsidRPr="000638D5">
        <w:t>14.</w:t>
      </w:r>
    </w:p>
    <w:p w:rsidR="000638D5" w:rsidRPr="000638D5" w:rsidRDefault="000638D5" w:rsidP="0006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638D5" w:rsidRDefault="000638D5" w:rsidP="0006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8D5">
        <w:rPr>
          <w:b/>
        </w:rPr>
        <w:t xml:space="preserve">SECTION </w:t>
      </w:r>
      <w:r w:rsidR="00DB26CF" w:rsidRPr="000638D5">
        <w:rPr>
          <w:b/>
        </w:rPr>
        <w:t>59</w:t>
      </w:r>
      <w:r w:rsidRPr="000638D5">
        <w:rPr>
          <w:b/>
        </w:rPr>
        <w:noBreakHyphen/>
      </w:r>
      <w:r w:rsidR="00DB26CF" w:rsidRPr="000638D5">
        <w:rPr>
          <w:b/>
        </w:rPr>
        <w:t>106</w:t>
      </w:r>
      <w:r w:rsidRPr="000638D5">
        <w:rPr>
          <w:b/>
        </w:rPr>
        <w:noBreakHyphen/>
      </w:r>
      <w:r w:rsidR="00DB26CF" w:rsidRPr="000638D5">
        <w:rPr>
          <w:b/>
        </w:rPr>
        <w:t>30.</w:t>
      </w:r>
      <w:r w:rsidR="00DB26CF" w:rsidRPr="000638D5">
        <w:t xml:space="preserve"> Institution of higher education.</w:t>
      </w:r>
    </w:p>
    <w:p w:rsidR="000638D5" w:rsidRDefault="00DB26CF" w:rsidP="0006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38D5">
        <w:tab/>
        <w:t xml:space="preserve">For purposes of this chapter, </w:t>
      </w:r>
      <w:r w:rsidR="000638D5" w:rsidRPr="000638D5">
        <w:t>“</w:t>
      </w:r>
      <w:r w:rsidRPr="000638D5">
        <w:t>institution of higher education</w:t>
      </w:r>
      <w:r w:rsidR="000638D5" w:rsidRPr="000638D5">
        <w:t>”</w:t>
      </w:r>
      <w:r w:rsidRPr="000638D5">
        <w:t xml:space="preserve"> means any two</w:t>
      </w:r>
      <w:r w:rsidR="000638D5" w:rsidRPr="000638D5">
        <w:noBreakHyphen/>
      </w:r>
      <w:r w:rsidRPr="000638D5">
        <w:t>year or four</w:t>
      </w:r>
      <w:r w:rsidR="000638D5" w:rsidRPr="000638D5">
        <w:noBreakHyphen/>
      </w:r>
      <w:r w:rsidRPr="000638D5">
        <w:t>year college, community or junior college, technical school, or university located in this State.</w:t>
      </w:r>
    </w:p>
    <w:p w:rsidR="000638D5" w:rsidRDefault="000638D5" w:rsidP="0006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38D5" w:rsidRDefault="000638D5" w:rsidP="0006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B26CF" w:rsidRPr="000638D5">
        <w:t xml:space="preserve">: 2002 Act No. 310, </w:t>
      </w:r>
      <w:r w:rsidRPr="000638D5">
        <w:t xml:space="preserve">Section </w:t>
      </w:r>
      <w:r w:rsidR="00DB26CF" w:rsidRPr="000638D5">
        <w:t>2.</w:t>
      </w:r>
    </w:p>
    <w:p w:rsidR="004002BA" w:rsidRPr="000638D5" w:rsidRDefault="004002BA" w:rsidP="000638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0638D5" w:rsidSect="000638D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8D5" w:rsidRDefault="000638D5" w:rsidP="000638D5">
      <w:pPr>
        <w:spacing w:after="0" w:line="240" w:lineRule="auto"/>
      </w:pPr>
      <w:r>
        <w:separator/>
      </w:r>
    </w:p>
  </w:endnote>
  <w:endnote w:type="continuationSeparator" w:id="0">
    <w:p w:rsidR="000638D5" w:rsidRDefault="000638D5" w:rsidP="00063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8D5" w:rsidRPr="000638D5" w:rsidRDefault="000638D5" w:rsidP="000638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8D5" w:rsidRPr="000638D5" w:rsidRDefault="000638D5" w:rsidP="000638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8D5" w:rsidRPr="000638D5" w:rsidRDefault="000638D5" w:rsidP="000638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8D5" w:rsidRDefault="000638D5" w:rsidP="000638D5">
      <w:pPr>
        <w:spacing w:after="0" w:line="240" w:lineRule="auto"/>
      </w:pPr>
      <w:r>
        <w:separator/>
      </w:r>
    </w:p>
  </w:footnote>
  <w:footnote w:type="continuationSeparator" w:id="0">
    <w:p w:rsidR="000638D5" w:rsidRDefault="000638D5" w:rsidP="000638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8D5" w:rsidRPr="000638D5" w:rsidRDefault="000638D5" w:rsidP="000638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8D5" w:rsidRPr="000638D5" w:rsidRDefault="000638D5" w:rsidP="000638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8D5" w:rsidRPr="000638D5" w:rsidRDefault="000638D5" w:rsidP="000638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6CF"/>
    <w:rsid w:val="000638D5"/>
    <w:rsid w:val="004002BA"/>
    <w:rsid w:val="00DB2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5B1F6B-C0D4-4D83-80E2-58DBC63B9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B26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B26CF"/>
    <w:rPr>
      <w:rFonts w:ascii="Courier New" w:eastAsiaTheme="minorEastAsia" w:hAnsi="Courier New" w:cs="Courier New"/>
      <w:sz w:val="20"/>
      <w:szCs w:val="20"/>
    </w:rPr>
  </w:style>
  <w:style w:type="paragraph" w:styleId="Header">
    <w:name w:val="header"/>
    <w:basedOn w:val="Normal"/>
    <w:link w:val="HeaderChar"/>
    <w:uiPriority w:val="99"/>
    <w:unhideWhenUsed/>
    <w:rsid w:val="000638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8D5"/>
    <w:rPr>
      <w:rFonts w:ascii="Times New Roman" w:hAnsi="Times New Roman" w:cs="Times New Roman"/>
    </w:rPr>
  </w:style>
  <w:style w:type="paragraph" w:styleId="Footer">
    <w:name w:val="footer"/>
    <w:basedOn w:val="Normal"/>
    <w:link w:val="FooterChar"/>
    <w:uiPriority w:val="99"/>
    <w:unhideWhenUsed/>
    <w:rsid w:val="000638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8D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Pages>
  <Words>213</Words>
  <Characters>1216</Characters>
  <Application>Microsoft Office Word</Application>
  <DocSecurity>0</DocSecurity>
  <Lines>10</Lines>
  <Paragraphs>2</Paragraphs>
  <ScaleCrop>false</ScaleCrop>
  <Company>Legislative Services Agency (LSA)</Company>
  <LinksUpToDate>false</LinksUpToDate>
  <CharactersWithSpaces>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2017-10-23T14:09:00Z</dcterms:created>
  <dcterms:modified xsi:type="dcterms:W3CDTF">2017-10-23T14:09:00Z</dcterms:modified>
</cp:coreProperties>
</file>